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E13493" w14:textId="460194E6" w:rsidR="00A95652" w:rsidRDefault="00A0242D" w:rsidP="00A0242D">
      <w:pPr>
        <w:pStyle w:val="Heading1"/>
      </w:pPr>
      <w:r>
        <w:t>Aff Answers</w:t>
      </w:r>
      <w:r w:rsidR="007549F8">
        <w:t>---Patent Trolls</w:t>
      </w:r>
      <w:r w:rsidR="00C44BE2">
        <w:t xml:space="preserve"> DA</w:t>
      </w:r>
    </w:p>
    <w:p w14:paraId="678B4595" w14:textId="14451F05" w:rsidR="002E152E" w:rsidRDefault="002E152E" w:rsidP="002E152E">
      <w:pPr>
        <w:pStyle w:val="Heading2"/>
      </w:pPr>
      <w:r>
        <w:t>Uniqueness</w:t>
      </w:r>
    </w:p>
    <w:p w14:paraId="6D314AF2" w14:textId="49EC6AFC" w:rsidR="009B0F81" w:rsidRDefault="009B0F81" w:rsidP="009B0F81">
      <w:pPr>
        <w:pStyle w:val="Heading3"/>
      </w:pPr>
      <w:r>
        <w:t>2AC---Uniqueness---Clogged Now</w:t>
      </w:r>
    </w:p>
    <w:p w14:paraId="09071D81" w14:textId="77777777" w:rsidR="009B0F81" w:rsidRDefault="009B0F81" w:rsidP="009B0F81">
      <w:pPr>
        <w:pStyle w:val="Heading4"/>
      </w:pPr>
      <w:r>
        <w:t>Courts are clogged</w:t>
      </w:r>
    </w:p>
    <w:p w14:paraId="7103A68B" w14:textId="77777777" w:rsidR="009B0F81" w:rsidRPr="00FD4B5D" w:rsidRDefault="009B0F81" w:rsidP="009B0F81">
      <w:r w:rsidRPr="00FD4B5D">
        <w:t xml:space="preserve">Alaina </w:t>
      </w:r>
      <w:r w:rsidRPr="008D5784">
        <w:rPr>
          <w:rStyle w:val="Style13ptBold"/>
        </w:rPr>
        <w:t>Lancaster 23</w:t>
      </w:r>
      <w:r w:rsidRPr="00FD4B5D">
        <w:t xml:space="preserve">, authors </w:t>
      </w:r>
      <w:r>
        <w:t>of a</w:t>
      </w:r>
      <w:r w:rsidRPr="00FD4B5D">
        <w:t xml:space="preserve"> weekly legal futurist newsletter</w:t>
      </w:r>
      <w:r>
        <w:t xml:space="preserve">, 2/16/23, Judges are Trying to Squeeze in More Trial Dates to Clear Court Backlogs </w:t>
      </w:r>
      <w:r w:rsidRPr="00FD4B5D">
        <w:t>https://www.law.com/2023/02/16/judges-are-trying-to-squeeze-in-more-trial-dates-to-clear-court-backlogs/</w:t>
      </w:r>
    </w:p>
    <w:p w14:paraId="341903AE" w14:textId="77777777" w:rsidR="009B0F81" w:rsidRPr="00770A5F" w:rsidRDefault="009B0F81" w:rsidP="009B0F81">
      <w:pPr>
        <w:rPr>
          <w:sz w:val="16"/>
        </w:rPr>
      </w:pPr>
      <w:r w:rsidRPr="00770A5F">
        <w:rPr>
          <w:sz w:val="16"/>
        </w:rPr>
        <w:t>The Shift: Judges Are Trying to Squeeze in More Trial Dates to Clear Court Backlogs</w:t>
      </w:r>
    </w:p>
    <w:p w14:paraId="3EAEF451" w14:textId="77777777" w:rsidR="009B0F81" w:rsidRPr="00770A5F" w:rsidRDefault="009B0F81" w:rsidP="009B0F81">
      <w:pPr>
        <w:rPr>
          <w:sz w:val="16"/>
        </w:rPr>
      </w:pPr>
      <w:r w:rsidRPr="00770A5F">
        <w:rPr>
          <w:sz w:val="16"/>
        </w:rPr>
        <w:t xml:space="preserve">Trial dates have always been a bit fungible in some jurisdictions, but </w:t>
      </w:r>
      <w:r w:rsidRPr="00770A5F">
        <w:rPr>
          <w:rStyle w:val="Emphasis"/>
          <w:highlight w:val="yellow"/>
        </w:rPr>
        <w:t>after the pandemic</w:t>
      </w:r>
      <w:r w:rsidRPr="00770A5F">
        <w:rPr>
          <w:sz w:val="16"/>
        </w:rPr>
        <w:t xml:space="preserve">, certain </w:t>
      </w:r>
      <w:r w:rsidRPr="00770A5F">
        <w:rPr>
          <w:rStyle w:val="StyleUnderline"/>
          <w:highlight w:val="yellow"/>
        </w:rPr>
        <w:t>judges are putting</w:t>
      </w:r>
      <w:r w:rsidRPr="00FD4B5D">
        <w:rPr>
          <w:rStyle w:val="StyleUnderline"/>
        </w:rPr>
        <w:t xml:space="preserve"> more </w:t>
      </w:r>
      <w:r w:rsidRPr="00770A5F">
        <w:rPr>
          <w:rStyle w:val="Emphasis"/>
          <w:highlight w:val="yellow"/>
        </w:rPr>
        <w:t>pressure</w:t>
      </w:r>
      <w:r w:rsidRPr="00770A5F">
        <w:rPr>
          <w:sz w:val="16"/>
          <w:highlight w:val="yellow"/>
        </w:rPr>
        <w:t xml:space="preserve"> </w:t>
      </w:r>
      <w:r w:rsidRPr="00770A5F">
        <w:rPr>
          <w:rStyle w:val="StyleUnderline"/>
          <w:highlight w:val="yellow"/>
        </w:rPr>
        <w:t>on</w:t>
      </w:r>
      <w:r w:rsidRPr="00770A5F">
        <w:rPr>
          <w:sz w:val="16"/>
          <w:highlight w:val="yellow"/>
        </w:rPr>
        <w:t xml:space="preserve"> </w:t>
      </w:r>
      <w:r w:rsidRPr="00770A5F">
        <w:rPr>
          <w:rStyle w:val="Emphasis"/>
          <w:highlight w:val="yellow"/>
        </w:rPr>
        <w:t>litigators</w:t>
      </w:r>
      <w:r w:rsidRPr="00770A5F">
        <w:rPr>
          <w:sz w:val="16"/>
          <w:highlight w:val="yellow"/>
        </w:rPr>
        <w:t xml:space="preserve"> </w:t>
      </w:r>
      <w:r w:rsidRPr="00770A5F">
        <w:rPr>
          <w:rStyle w:val="StyleUnderline"/>
          <w:highlight w:val="yellow"/>
        </w:rPr>
        <w:t>to be ready</w:t>
      </w:r>
      <w:r w:rsidRPr="00FD4B5D">
        <w:rPr>
          <w:rStyle w:val="StyleUnderline"/>
        </w:rPr>
        <w:t xml:space="preserve"> for trial</w:t>
      </w:r>
      <w:r w:rsidRPr="00770A5F">
        <w:rPr>
          <w:sz w:val="16"/>
        </w:rPr>
        <w:t xml:space="preserve"> at a moment’s notice.</w:t>
      </w:r>
    </w:p>
    <w:p w14:paraId="58DF938D" w14:textId="77777777" w:rsidR="009B0F81" w:rsidRPr="00770A5F" w:rsidRDefault="009B0F81" w:rsidP="009B0F81">
      <w:pPr>
        <w:rPr>
          <w:sz w:val="16"/>
        </w:rPr>
      </w:pPr>
      <w:r w:rsidRPr="00770A5F">
        <w:rPr>
          <w:rStyle w:val="StyleUnderline"/>
          <w:highlight w:val="yellow"/>
        </w:rPr>
        <w:t>In a number of</w:t>
      </w:r>
      <w:r w:rsidRPr="00FD4B5D">
        <w:rPr>
          <w:rStyle w:val="StyleUnderline"/>
        </w:rPr>
        <w:t xml:space="preserve"> </w:t>
      </w:r>
      <w:r w:rsidRPr="00770A5F">
        <w:rPr>
          <w:sz w:val="16"/>
        </w:rPr>
        <w:t>state</w:t>
      </w:r>
      <w:r w:rsidRPr="00FD4B5D">
        <w:rPr>
          <w:rStyle w:val="StyleUnderline"/>
        </w:rPr>
        <w:t xml:space="preserve"> </w:t>
      </w:r>
      <w:r w:rsidRPr="00770A5F">
        <w:rPr>
          <w:rStyle w:val="StyleUnderline"/>
          <w:highlight w:val="yellow"/>
        </w:rPr>
        <w:t>courts</w:t>
      </w:r>
      <w:r w:rsidRPr="00770A5F">
        <w:rPr>
          <w:sz w:val="16"/>
        </w:rPr>
        <w:t xml:space="preserve">, lawyers say judges are trying to squeeze in trials where possible to snake </w:t>
      </w:r>
      <w:r w:rsidRPr="00770A5F">
        <w:rPr>
          <w:rStyle w:val="Emphasis"/>
          <w:highlight w:val="yellow"/>
        </w:rPr>
        <w:t>clogged court case schedules</w:t>
      </w:r>
      <w:r w:rsidRPr="00770A5F">
        <w:rPr>
          <w:sz w:val="16"/>
        </w:rPr>
        <w:t>.</w:t>
      </w:r>
    </w:p>
    <w:p w14:paraId="142C770B" w14:textId="77777777" w:rsidR="009B0F81" w:rsidRPr="00FD4B5D" w:rsidRDefault="009B0F81" w:rsidP="009B0F81">
      <w:pPr>
        <w:rPr>
          <w:rStyle w:val="Emphasis"/>
        </w:rPr>
      </w:pPr>
      <w:r w:rsidRPr="00770A5F">
        <w:rPr>
          <w:sz w:val="16"/>
        </w:rPr>
        <w:t xml:space="preserve">In response, </w:t>
      </w:r>
      <w:r w:rsidRPr="00FD4B5D">
        <w:rPr>
          <w:rStyle w:val="StyleUnderline"/>
        </w:rPr>
        <w:t xml:space="preserve">attorneys are changing </w:t>
      </w:r>
      <w:r w:rsidRPr="00770A5F">
        <w:rPr>
          <w:sz w:val="16"/>
        </w:rPr>
        <w:t xml:space="preserve">how they prepare for trial, turning to technology and communicating more </w:t>
      </w:r>
      <w:r w:rsidRPr="00FD4B5D">
        <w:rPr>
          <w:rStyle w:val="StyleUnderline"/>
        </w:rPr>
        <w:t xml:space="preserve">with </w:t>
      </w:r>
      <w:r w:rsidRPr="00770A5F">
        <w:rPr>
          <w:rStyle w:val="StyleUnderline"/>
          <w:highlight w:val="yellow"/>
        </w:rPr>
        <w:t>judges</w:t>
      </w:r>
      <w:r w:rsidRPr="00FD4B5D">
        <w:rPr>
          <w:rStyle w:val="StyleUnderline"/>
        </w:rPr>
        <w:t xml:space="preserve"> to </w:t>
      </w:r>
      <w:r w:rsidRPr="00770A5F">
        <w:rPr>
          <w:rStyle w:val="StyleUnderline"/>
          <w:highlight w:val="yellow"/>
        </w:rPr>
        <w:t xml:space="preserve">adapt to an </w:t>
      </w:r>
      <w:r w:rsidRPr="00770A5F">
        <w:rPr>
          <w:rStyle w:val="Emphasis"/>
          <w:highlight w:val="yellow"/>
        </w:rPr>
        <w:t>increasingly packed schedule</w:t>
      </w:r>
      <w:r w:rsidRPr="00FD4B5D">
        <w:rPr>
          <w:rStyle w:val="Emphasis"/>
        </w:rPr>
        <w:t>.</w:t>
      </w:r>
    </w:p>
    <w:p w14:paraId="08DFAD47" w14:textId="77777777" w:rsidR="009B0F81" w:rsidRPr="00770A5F" w:rsidRDefault="009B0F81" w:rsidP="009B0F81">
      <w:pPr>
        <w:rPr>
          <w:sz w:val="16"/>
        </w:rPr>
      </w:pPr>
      <w:r w:rsidRPr="00770A5F">
        <w:rPr>
          <w:sz w:val="16"/>
        </w:rPr>
        <w:t>The Conversation</w:t>
      </w:r>
    </w:p>
    <w:p w14:paraId="08072CD3" w14:textId="77777777" w:rsidR="009B0F81" w:rsidRPr="00770A5F" w:rsidRDefault="009B0F81" w:rsidP="009B0F81">
      <w:pPr>
        <w:rPr>
          <w:sz w:val="16"/>
        </w:rPr>
      </w:pPr>
      <w:r w:rsidRPr="00770A5F">
        <w:rPr>
          <w:sz w:val="16"/>
        </w:rPr>
        <w:t>Karen Kimmey, a partner with Farella Braun + Martel, said she has seen courts making more of an effort to “squeeze trials in and not let a court day go wasted.”</w:t>
      </w:r>
    </w:p>
    <w:p w14:paraId="164F5EB1" w14:textId="77777777" w:rsidR="009B0F81" w:rsidRPr="00770A5F" w:rsidRDefault="009B0F81" w:rsidP="009B0F81">
      <w:pPr>
        <w:rPr>
          <w:sz w:val="16"/>
        </w:rPr>
      </w:pPr>
      <w:r w:rsidRPr="00770A5F">
        <w:rPr>
          <w:sz w:val="16"/>
        </w:rPr>
        <w:t>“Judges are trying to fit you in where and when they can, which sometimes can mean you’re going sooner than you thought you would have,” Kimmey said. “They’re less amenable to stipulations to continue with or to set a firm date and want to take advantage of days.”</w:t>
      </w:r>
    </w:p>
    <w:p w14:paraId="7DF05D13" w14:textId="77777777" w:rsidR="009B0F81" w:rsidRPr="00770A5F" w:rsidRDefault="009B0F81" w:rsidP="009B0F81">
      <w:pPr>
        <w:rPr>
          <w:sz w:val="16"/>
        </w:rPr>
      </w:pPr>
      <w:r w:rsidRPr="00770A5F">
        <w:rPr>
          <w:sz w:val="16"/>
        </w:rPr>
        <w:t>The San Francisco-based trial lawyer said her team has had a number of matters where they trailed other cases—which is when the court asks parties to be ready to go to trial in the event that another case concludes and the judge and court are available—and then got a call saying they needed to be ready to go to trial in a couple days.</w:t>
      </w:r>
    </w:p>
    <w:p w14:paraId="092FABA0" w14:textId="77777777" w:rsidR="009B0F81" w:rsidRPr="00770A5F" w:rsidRDefault="009B0F81" w:rsidP="009B0F81">
      <w:pPr>
        <w:rPr>
          <w:sz w:val="16"/>
        </w:rPr>
      </w:pPr>
      <w:r w:rsidRPr="00770A5F">
        <w:rPr>
          <w:sz w:val="16"/>
        </w:rPr>
        <w:t>In jurisdictions with single assignment calendaring, where judges are appointed to cases from the beginning to the end of a case, judges are looking to fill gaps in their trial schedules, according to Micha Star Liberty of Liberty Law in Oakland, California.</w:t>
      </w:r>
    </w:p>
    <w:p w14:paraId="04D7C736" w14:textId="77777777" w:rsidR="009B0F81" w:rsidRPr="00770A5F" w:rsidRDefault="009B0F81" w:rsidP="009B0F81">
      <w:pPr>
        <w:rPr>
          <w:sz w:val="16"/>
        </w:rPr>
      </w:pPr>
      <w:r w:rsidRPr="00770A5F">
        <w:rPr>
          <w:sz w:val="16"/>
        </w:rPr>
        <w:t>“ … If they have a case, where they thought they were going to be booked for two weeks, and the case resolves, they’ll look at who’s next on the list or who’s coming up afterwards, and they’ll call and see if you’re ready.”</w:t>
      </w:r>
    </w:p>
    <w:p w14:paraId="65020AED" w14:textId="77777777" w:rsidR="009B0F81" w:rsidRPr="00770A5F" w:rsidRDefault="009B0F81" w:rsidP="009B0F81">
      <w:pPr>
        <w:rPr>
          <w:sz w:val="16"/>
        </w:rPr>
      </w:pPr>
      <w:r w:rsidRPr="00770A5F">
        <w:rPr>
          <w:sz w:val="16"/>
        </w:rPr>
        <w:t>For Liberty, trying to move up a trial date has not worked out yet, because trial calendars are set so far in advance. “</w:t>
      </w:r>
      <w:r w:rsidRPr="00770A5F">
        <w:rPr>
          <w:rStyle w:val="StyleUnderline"/>
        </w:rPr>
        <w:t xml:space="preserve">A lot of us have </w:t>
      </w:r>
      <w:r w:rsidRPr="00770A5F">
        <w:rPr>
          <w:rStyle w:val="StyleUnderline"/>
          <w:highlight w:val="yellow"/>
        </w:rPr>
        <w:t>trial dates</w:t>
      </w:r>
      <w:r w:rsidRPr="00770A5F">
        <w:rPr>
          <w:rStyle w:val="StyleUnderline"/>
        </w:rPr>
        <w:t xml:space="preserve"> that </w:t>
      </w:r>
      <w:r w:rsidRPr="00770A5F">
        <w:rPr>
          <w:rStyle w:val="StyleUnderline"/>
          <w:highlight w:val="yellow"/>
        </w:rPr>
        <w:t xml:space="preserve">are </w:t>
      </w:r>
      <w:r w:rsidRPr="00770A5F">
        <w:rPr>
          <w:rStyle w:val="Emphasis"/>
          <w:highlight w:val="yellow"/>
        </w:rPr>
        <w:t>backed up</w:t>
      </w:r>
      <w:r w:rsidRPr="00770A5F">
        <w:rPr>
          <w:sz w:val="16"/>
        </w:rPr>
        <w:t>,” she said. “</w:t>
      </w:r>
      <w:r w:rsidRPr="00770A5F">
        <w:rPr>
          <w:rStyle w:val="StyleUnderline"/>
          <w:highlight w:val="yellow"/>
        </w:rPr>
        <w:t xml:space="preserve">It’s like being an </w:t>
      </w:r>
      <w:r w:rsidRPr="00770A5F">
        <w:rPr>
          <w:rStyle w:val="Emphasis"/>
          <w:highlight w:val="yellow"/>
        </w:rPr>
        <w:t>air traffic controller</w:t>
      </w:r>
      <w:r w:rsidRPr="00770A5F">
        <w:rPr>
          <w:sz w:val="16"/>
        </w:rPr>
        <w:t xml:space="preserve"> going from trial to trial and making sure there’s no conflicts and they don’t overlap. So it’s nearly impossible to move a trial forward without any notice.”</w:t>
      </w:r>
    </w:p>
    <w:p w14:paraId="1A6A1BAA" w14:textId="77777777" w:rsidR="009B0F81" w:rsidRPr="00770A5F" w:rsidRDefault="009B0F81" w:rsidP="009B0F81">
      <w:pPr>
        <w:rPr>
          <w:sz w:val="16"/>
        </w:rPr>
      </w:pPr>
      <w:r w:rsidRPr="00770A5F">
        <w:rPr>
          <w:sz w:val="16"/>
        </w:rPr>
        <w:t>It’s particularly difficult in cases relying on expert witnesses, who have their own busy trial calendars, where even a month’s notice might not be enough time, she said.</w:t>
      </w:r>
    </w:p>
    <w:p w14:paraId="73B3FC02" w14:textId="77777777" w:rsidR="009B0F81" w:rsidRPr="00770A5F" w:rsidRDefault="009B0F81" w:rsidP="009B0F81">
      <w:pPr>
        <w:rPr>
          <w:sz w:val="16"/>
        </w:rPr>
      </w:pPr>
      <w:r w:rsidRPr="00770A5F">
        <w:rPr>
          <w:sz w:val="16"/>
        </w:rPr>
        <w:t>Mark Zanobini, of The Law Office of Mark J. Zanobini in Mill Valley, California, said there are times when attorneys are getting calls on Thursday asking if they can start trial on Monday. “A lot of judges are doing that and a lot of attorneys are taking advantage of it even though it’s a hassle, because at least you can get the case out,” Zanobini said.</w:t>
      </w:r>
    </w:p>
    <w:p w14:paraId="5AD7BBDB" w14:textId="77777777" w:rsidR="009B0F81" w:rsidRPr="00770A5F" w:rsidRDefault="009B0F81" w:rsidP="009B0F81">
      <w:pPr>
        <w:rPr>
          <w:sz w:val="16"/>
        </w:rPr>
      </w:pPr>
      <w:r w:rsidRPr="00770A5F">
        <w:rPr>
          <w:sz w:val="16"/>
        </w:rPr>
        <w:t>The Significance</w:t>
      </w:r>
    </w:p>
    <w:p w14:paraId="214EA663" w14:textId="77777777" w:rsidR="009B0F81" w:rsidRPr="00770A5F" w:rsidRDefault="009B0F81" w:rsidP="009B0F81">
      <w:pPr>
        <w:rPr>
          <w:sz w:val="16"/>
        </w:rPr>
      </w:pPr>
      <w:r w:rsidRPr="00770A5F">
        <w:rPr>
          <w:sz w:val="16"/>
        </w:rPr>
        <w:t>Some courts are reshuffling cases after failed attempts to streamline calendars. Zanobini, who is the 2023 president of the San Francisco Trial Lawyers Association, said trial scheduling was getting “unruly” In San Francisco County Superior Court, where a master calendar judge assigns cases to judges.</w:t>
      </w:r>
    </w:p>
    <w:p w14:paraId="6151F808" w14:textId="77777777" w:rsidR="009B0F81" w:rsidRPr="008D5784" w:rsidRDefault="009B0F81" w:rsidP="009B0F81">
      <w:pPr>
        <w:rPr>
          <w:rStyle w:val="StyleUnderline"/>
        </w:rPr>
      </w:pPr>
      <w:r w:rsidRPr="008D5784">
        <w:rPr>
          <w:rStyle w:val="StyleUnderline"/>
        </w:rPr>
        <w:t xml:space="preserve">In an attempt </w:t>
      </w:r>
      <w:r w:rsidRPr="00770A5F">
        <w:rPr>
          <w:rStyle w:val="StyleUnderline"/>
          <w:highlight w:val="yellow"/>
        </w:rPr>
        <w:t>to clear</w:t>
      </w:r>
      <w:r w:rsidRPr="008D5784">
        <w:rPr>
          <w:rStyle w:val="StyleUnderline"/>
        </w:rPr>
        <w:t xml:space="preserve"> the</w:t>
      </w:r>
      <w:r w:rsidRPr="00770A5F">
        <w:rPr>
          <w:sz w:val="16"/>
        </w:rPr>
        <w:t xml:space="preserve"> </w:t>
      </w:r>
      <w:r w:rsidRPr="00770A5F">
        <w:rPr>
          <w:rStyle w:val="Emphasis"/>
          <w:highlight w:val="yellow"/>
        </w:rPr>
        <w:t>backlog</w:t>
      </w:r>
      <w:r w:rsidRPr="00770A5F">
        <w:rPr>
          <w:sz w:val="16"/>
          <w:highlight w:val="yellow"/>
        </w:rPr>
        <w:t xml:space="preserve">, </w:t>
      </w:r>
      <w:r w:rsidRPr="00770A5F">
        <w:rPr>
          <w:rStyle w:val="StyleUnderline"/>
          <w:highlight w:val="yellow"/>
        </w:rPr>
        <w:t xml:space="preserve">the court was assigning judges whether they were </w:t>
      </w:r>
      <w:r w:rsidRPr="00770A5F">
        <w:rPr>
          <w:rStyle w:val="Emphasis"/>
          <w:highlight w:val="yellow"/>
        </w:rPr>
        <w:t>available or not</w:t>
      </w:r>
      <w:r w:rsidRPr="00770A5F">
        <w:rPr>
          <w:sz w:val="16"/>
        </w:rPr>
        <w:t xml:space="preserve"> to get cases in the queue of each judge, he said. However, </w:t>
      </w:r>
      <w:r w:rsidRPr="008D5784">
        <w:rPr>
          <w:rStyle w:val="StyleUnderline"/>
        </w:rPr>
        <w:t>the court wasn’t bringing in enough jurors</w:t>
      </w:r>
      <w:r w:rsidRPr="00770A5F">
        <w:rPr>
          <w:sz w:val="16"/>
        </w:rPr>
        <w:t xml:space="preserve"> for all the cases and some cases would settle, </w:t>
      </w:r>
      <w:r w:rsidRPr="008D5784">
        <w:rPr>
          <w:rStyle w:val="StyleUnderline"/>
        </w:rPr>
        <w:t xml:space="preserve">so some judges had three cases </w:t>
      </w:r>
      <w:r w:rsidRPr="008D5784">
        <w:rPr>
          <w:rStyle w:val="Emphasis"/>
        </w:rPr>
        <w:t>backlogged</w:t>
      </w:r>
      <w:r w:rsidRPr="00770A5F">
        <w:rPr>
          <w:sz w:val="16"/>
        </w:rPr>
        <w:t xml:space="preserve"> </w:t>
      </w:r>
      <w:r w:rsidRPr="008D5784">
        <w:rPr>
          <w:rStyle w:val="StyleUnderline"/>
        </w:rPr>
        <w:t>while others had 12, he said.</w:t>
      </w:r>
    </w:p>
    <w:p w14:paraId="276091AF" w14:textId="77777777" w:rsidR="009B0F81" w:rsidRPr="00A6784D" w:rsidRDefault="009B0F81" w:rsidP="009B0F81">
      <w:pPr>
        <w:pStyle w:val="Heading4"/>
      </w:pPr>
      <w:r w:rsidRPr="00A6784D">
        <w:t xml:space="preserve">Clogged for </w:t>
      </w:r>
      <w:r w:rsidRPr="00A6784D">
        <w:rPr>
          <w:u w:val="single"/>
        </w:rPr>
        <w:t>15 years</w:t>
      </w:r>
      <w:r w:rsidRPr="00A6784D">
        <w:t>.</w:t>
      </w:r>
    </w:p>
    <w:p w14:paraId="3EC19E9F" w14:textId="77777777" w:rsidR="009B0F81" w:rsidRPr="00A6784D" w:rsidRDefault="009B0F81" w:rsidP="009B0F81">
      <w:r w:rsidRPr="00A6784D">
        <w:rPr>
          <w:rStyle w:val="Style13ptBold"/>
        </w:rPr>
        <w:t>BDN 22</w:t>
      </w:r>
      <w:r w:rsidRPr="00A6784D">
        <w:t>, The BDN Editorial Board, 8/2/2022, “Court backlogs hurt defendants, victims and taxpayers — and they may violate the Constitution,” https://www.bangordailynews.com/2022/08/02/opinion/editorials/court-backlogs-editorial/</w:t>
      </w:r>
    </w:p>
    <w:p w14:paraId="24EF0E82" w14:textId="77777777" w:rsidR="009B0F81" w:rsidRPr="00A6784D" w:rsidRDefault="009B0F81" w:rsidP="009B0F81">
      <w:pPr>
        <w:rPr>
          <w:sz w:val="16"/>
        </w:rPr>
      </w:pPr>
      <w:r w:rsidRPr="00A6784D">
        <w:rPr>
          <w:rStyle w:val="StyleUnderline"/>
        </w:rPr>
        <w:t xml:space="preserve">The </w:t>
      </w:r>
      <w:r w:rsidRPr="00BE21AA">
        <w:rPr>
          <w:rStyle w:val="StyleUnderline"/>
          <w:highlight w:val="yellow"/>
        </w:rPr>
        <w:t>backlog</w:t>
      </w:r>
      <w:r w:rsidRPr="00A6784D">
        <w:rPr>
          <w:rStyle w:val="StyleUnderline"/>
        </w:rPr>
        <w:t xml:space="preserve"> of criminal cases</w:t>
      </w:r>
      <w:r w:rsidRPr="00A6784D">
        <w:rPr>
          <w:sz w:val="16"/>
        </w:rPr>
        <w:t xml:space="preserve"> in Washington County </w:t>
      </w:r>
      <w:r w:rsidRPr="00BE21AA">
        <w:rPr>
          <w:rStyle w:val="StyleUnderline"/>
          <w:highlight w:val="yellow"/>
        </w:rPr>
        <w:t>is so bad</w:t>
      </w:r>
      <w:r w:rsidRPr="00A6784D">
        <w:rPr>
          <w:rStyle w:val="StyleUnderline"/>
        </w:rPr>
        <w:t xml:space="preserve"> that </w:t>
      </w:r>
      <w:r w:rsidRPr="00BE21AA">
        <w:rPr>
          <w:rStyle w:val="StyleUnderline"/>
          <w:highlight w:val="yellow"/>
        </w:rPr>
        <w:t xml:space="preserve">it could take </w:t>
      </w:r>
      <w:r w:rsidRPr="00BE21AA">
        <w:rPr>
          <w:rStyle w:val="Emphasis"/>
          <w:highlight w:val="yellow"/>
        </w:rPr>
        <w:t>15 years</w:t>
      </w:r>
      <w:r w:rsidRPr="00BE21AA">
        <w:rPr>
          <w:rStyle w:val="StyleUnderline"/>
          <w:highlight w:val="yellow"/>
        </w:rPr>
        <w:t xml:space="preserve"> to resolve</w:t>
      </w:r>
      <w:r w:rsidRPr="00A6784D">
        <w:rPr>
          <w:rStyle w:val="StyleUnderline"/>
        </w:rPr>
        <w:t xml:space="preserve"> it</w:t>
      </w:r>
      <w:r w:rsidRPr="00A6784D">
        <w:rPr>
          <w:sz w:val="16"/>
        </w:rPr>
        <w:t>, according to one lawyer’s calculations. Other counties, especially Penobscot, Piscataquis and Waldo, have also seen large increases in the backlog of criminal cases awaiting resolution in court in recent years.</w:t>
      </w:r>
    </w:p>
    <w:p w14:paraId="020C556A" w14:textId="77777777" w:rsidR="009B0F81" w:rsidRPr="00A6784D" w:rsidRDefault="009B0F81" w:rsidP="009B0F81">
      <w:pPr>
        <w:rPr>
          <w:sz w:val="16"/>
        </w:rPr>
      </w:pPr>
      <w:r w:rsidRPr="00A6784D">
        <w:rPr>
          <w:sz w:val="16"/>
        </w:rPr>
        <w:t xml:space="preserve">There are a number of reasons for the growing backlog. </w:t>
      </w:r>
      <w:r w:rsidRPr="00BE21AA">
        <w:rPr>
          <w:rStyle w:val="StyleUnderline"/>
          <w:highlight w:val="yellow"/>
        </w:rPr>
        <w:t xml:space="preserve">Courts were </w:t>
      </w:r>
      <w:r w:rsidRPr="00BE21AA">
        <w:rPr>
          <w:rStyle w:val="Emphasis"/>
          <w:highlight w:val="yellow"/>
        </w:rPr>
        <w:t>closed</w:t>
      </w:r>
      <w:r w:rsidRPr="00A6784D">
        <w:rPr>
          <w:rStyle w:val="Emphasis"/>
        </w:rPr>
        <w:t xml:space="preserve"> for months</w:t>
      </w:r>
      <w:r w:rsidRPr="00A6784D">
        <w:rPr>
          <w:rStyle w:val="StyleUnderline"/>
        </w:rPr>
        <w:t xml:space="preserve"> </w:t>
      </w:r>
      <w:r w:rsidRPr="00BE21AA">
        <w:rPr>
          <w:rStyle w:val="StyleUnderline"/>
          <w:highlight w:val="yellow"/>
        </w:rPr>
        <w:t>and</w:t>
      </w:r>
      <w:r w:rsidRPr="00A6784D">
        <w:rPr>
          <w:rStyle w:val="StyleUnderline"/>
        </w:rPr>
        <w:t xml:space="preserve"> their </w:t>
      </w:r>
      <w:r w:rsidRPr="00A6784D">
        <w:rPr>
          <w:rStyle w:val="Emphasis"/>
        </w:rPr>
        <w:t xml:space="preserve">operations were </w:t>
      </w:r>
      <w:r w:rsidRPr="00BE21AA">
        <w:rPr>
          <w:rStyle w:val="Emphasis"/>
          <w:highlight w:val="yellow"/>
        </w:rPr>
        <w:t>restricted</w:t>
      </w:r>
      <w:r w:rsidRPr="00BE21AA">
        <w:rPr>
          <w:rStyle w:val="StyleUnderline"/>
          <w:highlight w:val="yellow"/>
        </w:rPr>
        <w:t xml:space="preserve"> because of</w:t>
      </w:r>
      <w:r w:rsidRPr="00A6784D">
        <w:rPr>
          <w:sz w:val="16"/>
        </w:rPr>
        <w:t xml:space="preserve"> the </w:t>
      </w:r>
      <w:r w:rsidRPr="00BE21AA">
        <w:rPr>
          <w:rStyle w:val="Emphasis"/>
          <w:highlight w:val="yellow"/>
        </w:rPr>
        <w:t>COVID</w:t>
      </w:r>
      <w:r w:rsidRPr="00A6784D">
        <w:rPr>
          <w:sz w:val="16"/>
        </w:rPr>
        <w:t xml:space="preserve"> pandemic. </w:t>
      </w:r>
      <w:r w:rsidRPr="00A6784D">
        <w:rPr>
          <w:rStyle w:val="StyleUnderline"/>
        </w:rPr>
        <w:t xml:space="preserve">Maine has </w:t>
      </w:r>
      <w:r w:rsidRPr="00A6784D">
        <w:rPr>
          <w:rStyle w:val="Emphasis"/>
        </w:rPr>
        <w:t xml:space="preserve">a  chronic </w:t>
      </w:r>
      <w:r w:rsidRPr="00BE21AA">
        <w:rPr>
          <w:rStyle w:val="Emphasis"/>
          <w:highlight w:val="yellow"/>
        </w:rPr>
        <w:t>shortage</w:t>
      </w:r>
      <w:r w:rsidRPr="00BE21AA">
        <w:rPr>
          <w:rStyle w:val="StyleUnderline"/>
          <w:highlight w:val="yellow"/>
        </w:rPr>
        <w:t xml:space="preserve"> of </w:t>
      </w:r>
      <w:r w:rsidRPr="00BE21AA">
        <w:rPr>
          <w:rStyle w:val="Emphasis"/>
          <w:highlight w:val="yellow"/>
        </w:rPr>
        <w:t>court-appointed</w:t>
      </w:r>
      <w:r w:rsidRPr="00A6784D">
        <w:rPr>
          <w:rStyle w:val="Emphasis"/>
        </w:rPr>
        <w:t xml:space="preserve"> defense </w:t>
      </w:r>
      <w:r w:rsidRPr="00BE21AA">
        <w:rPr>
          <w:rStyle w:val="Emphasis"/>
          <w:highlight w:val="yellow"/>
        </w:rPr>
        <w:t>attorneys</w:t>
      </w:r>
      <w:r w:rsidRPr="00A6784D">
        <w:rPr>
          <w:rStyle w:val="StyleUnderline"/>
        </w:rPr>
        <w:t xml:space="preserve"> for low-income defendants. There is a </w:t>
      </w:r>
      <w:r w:rsidRPr="00A6784D">
        <w:rPr>
          <w:rStyle w:val="Emphasis"/>
        </w:rPr>
        <w:t xml:space="preserve">shortage of </w:t>
      </w:r>
      <w:r w:rsidRPr="00BE21AA">
        <w:rPr>
          <w:rStyle w:val="Emphasis"/>
          <w:highlight w:val="yellow"/>
        </w:rPr>
        <w:t>judicial marshals</w:t>
      </w:r>
      <w:r w:rsidRPr="00A6784D">
        <w:rPr>
          <w:sz w:val="16"/>
        </w:rPr>
        <w:t>, who are needed to provide security in courtrooms.</w:t>
      </w:r>
    </w:p>
    <w:p w14:paraId="2E358239" w14:textId="77777777" w:rsidR="009B0F81" w:rsidRPr="00A6784D" w:rsidRDefault="009B0F81" w:rsidP="009B0F81">
      <w:pPr>
        <w:rPr>
          <w:sz w:val="16"/>
        </w:rPr>
      </w:pPr>
      <w:r w:rsidRPr="00BE21AA">
        <w:rPr>
          <w:rStyle w:val="StyleUnderline"/>
          <w:highlight w:val="yellow"/>
        </w:rPr>
        <w:t>And</w:t>
      </w:r>
      <w:r w:rsidRPr="00A6784D">
        <w:rPr>
          <w:sz w:val="16"/>
        </w:rPr>
        <w:t xml:space="preserve">, despite dropping crime rates statewide, many </w:t>
      </w:r>
      <w:r w:rsidRPr="00A6784D">
        <w:rPr>
          <w:rStyle w:val="Emphasis"/>
        </w:rPr>
        <w:t>jails</w:t>
      </w:r>
      <w:r w:rsidRPr="00A6784D">
        <w:rPr>
          <w:sz w:val="16"/>
        </w:rPr>
        <w:t xml:space="preserve"> in the state are </w:t>
      </w:r>
      <w:r w:rsidRPr="00A6784D">
        <w:rPr>
          <w:rStyle w:val="StyleUnderline"/>
        </w:rPr>
        <w:t>strain</w:t>
      </w:r>
      <w:r w:rsidRPr="00A6784D">
        <w:rPr>
          <w:sz w:val="16"/>
        </w:rPr>
        <w:t xml:space="preserve">ing </w:t>
      </w:r>
      <w:r w:rsidRPr="00A6784D">
        <w:rPr>
          <w:rStyle w:val="StyleUnderline"/>
        </w:rPr>
        <w:t xml:space="preserve">under a </w:t>
      </w:r>
      <w:r w:rsidRPr="00A6784D">
        <w:rPr>
          <w:rStyle w:val="Emphasis"/>
        </w:rPr>
        <w:t xml:space="preserve">growing number of </w:t>
      </w:r>
      <w:r w:rsidRPr="00BE21AA">
        <w:rPr>
          <w:rStyle w:val="Emphasis"/>
          <w:highlight w:val="yellow"/>
        </w:rPr>
        <w:t>inmates</w:t>
      </w:r>
      <w:r w:rsidRPr="00A6784D">
        <w:rPr>
          <w:sz w:val="16"/>
        </w:rPr>
        <w:t xml:space="preserve"> who are </w:t>
      </w:r>
      <w:r w:rsidRPr="00BE21AA">
        <w:rPr>
          <w:rStyle w:val="StyleUnderline"/>
          <w:highlight w:val="yellow"/>
        </w:rPr>
        <w:t xml:space="preserve">awaiting </w:t>
      </w:r>
      <w:r w:rsidRPr="00BE21AA">
        <w:rPr>
          <w:rStyle w:val="Emphasis"/>
          <w:highlight w:val="yellow"/>
        </w:rPr>
        <w:t>trials</w:t>
      </w:r>
      <w:r w:rsidRPr="00A6784D">
        <w:rPr>
          <w:rStyle w:val="StyleUnderline"/>
        </w:rPr>
        <w:t xml:space="preserve"> and other </w:t>
      </w:r>
      <w:r w:rsidRPr="00A6784D">
        <w:rPr>
          <w:rStyle w:val="Emphasis"/>
        </w:rPr>
        <w:t>court dates</w:t>
      </w:r>
      <w:r w:rsidRPr="00A6784D">
        <w:rPr>
          <w:rStyle w:val="StyleUnderline"/>
        </w:rPr>
        <w:t xml:space="preserve">, sometimes </w:t>
      </w:r>
      <w:r w:rsidRPr="00BE21AA">
        <w:rPr>
          <w:rStyle w:val="StyleUnderline"/>
          <w:highlight w:val="yellow"/>
        </w:rPr>
        <w:t>for</w:t>
      </w:r>
      <w:r w:rsidRPr="00A6784D">
        <w:rPr>
          <w:sz w:val="16"/>
        </w:rPr>
        <w:t xml:space="preserve"> months, even </w:t>
      </w:r>
      <w:r w:rsidRPr="00BE21AA">
        <w:rPr>
          <w:rStyle w:val="Emphasis"/>
          <w:highlight w:val="yellow"/>
        </w:rPr>
        <w:t>years</w:t>
      </w:r>
      <w:r w:rsidRPr="00A6784D">
        <w:rPr>
          <w:sz w:val="16"/>
        </w:rPr>
        <w:t>.</w:t>
      </w:r>
    </w:p>
    <w:p w14:paraId="55D19FD2" w14:textId="77777777" w:rsidR="009B0F81" w:rsidRPr="00A6784D" w:rsidRDefault="009B0F81" w:rsidP="009B0F81">
      <w:pPr>
        <w:rPr>
          <w:sz w:val="16"/>
        </w:rPr>
      </w:pPr>
      <w:r w:rsidRPr="00BE21AA">
        <w:rPr>
          <w:rStyle w:val="StyleUnderline"/>
          <w:highlight w:val="yellow"/>
        </w:rPr>
        <w:t>It all adds up</w:t>
      </w:r>
      <w:r w:rsidRPr="00A6784D">
        <w:rPr>
          <w:rStyle w:val="StyleUnderline"/>
        </w:rPr>
        <w:t xml:space="preserve"> to</w:t>
      </w:r>
      <w:r w:rsidRPr="00A6784D">
        <w:rPr>
          <w:sz w:val="16"/>
        </w:rPr>
        <w:t xml:space="preserve"> a system that can </w:t>
      </w:r>
      <w:r w:rsidRPr="00A6784D">
        <w:rPr>
          <w:rStyle w:val="StyleUnderline"/>
        </w:rPr>
        <w:t>deprive</w:t>
      </w:r>
      <w:r w:rsidRPr="00A6784D">
        <w:rPr>
          <w:sz w:val="16"/>
        </w:rPr>
        <w:t xml:space="preserve"> defendants of their rights to a </w:t>
      </w:r>
      <w:r w:rsidRPr="00A6784D">
        <w:rPr>
          <w:rStyle w:val="StyleUnderline"/>
        </w:rPr>
        <w:t>speedy</w:t>
      </w:r>
      <w:r w:rsidRPr="00A6784D">
        <w:rPr>
          <w:sz w:val="16"/>
        </w:rPr>
        <w:t xml:space="preserve"> and fair </w:t>
      </w:r>
      <w:r w:rsidRPr="00A6784D">
        <w:rPr>
          <w:rStyle w:val="StyleUnderline"/>
        </w:rPr>
        <w:t>trial</w:t>
      </w:r>
      <w:r w:rsidRPr="00A6784D">
        <w:rPr>
          <w:sz w:val="16"/>
        </w:rPr>
        <w:t>, while also potentially disrupting their lives, jobs and relationships with family members. The system also costs taxpayers increasing sums to keep people in jail for extended periods of time while they await court dates.</w:t>
      </w:r>
    </w:p>
    <w:p w14:paraId="0312FF22" w14:textId="1E62DCA1" w:rsidR="009B0F81" w:rsidRDefault="009B0F81" w:rsidP="009B0F81">
      <w:pPr>
        <w:pStyle w:val="Heading3"/>
      </w:pPr>
      <w:r>
        <w:t>1AR---Uniqueness---Clogged Now</w:t>
      </w:r>
    </w:p>
    <w:p w14:paraId="16B49797" w14:textId="77777777" w:rsidR="009B0F81" w:rsidRPr="009B0F81" w:rsidRDefault="009B0F81" w:rsidP="009B0F81"/>
    <w:p w14:paraId="29283F25" w14:textId="77777777" w:rsidR="009B0F81" w:rsidRPr="00A6784D" w:rsidRDefault="009B0F81" w:rsidP="009B0F81">
      <w:pPr>
        <w:pStyle w:val="Heading4"/>
      </w:pPr>
      <w:r w:rsidRPr="00A6784D">
        <w:t xml:space="preserve">Court clogged </w:t>
      </w:r>
      <w:r>
        <w:t>overall---</w:t>
      </w:r>
      <w:r w:rsidRPr="009B0F81">
        <w:rPr>
          <w:u w:val="single"/>
        </w:rPr>
        <w:t>massive backlog</w:t>
      </w:r>
      <w:r>
        <w:t>.</w:t>
      </w:r>
    </w:p>
    <w:p w14:paraId="080B2644" w14:textId="77777777" w:rsidR="009B0F81" w:rsidRPr="00A6784D" w:rsidRDefault="009B0F81" w:rsidP="009B0F81">
      <w:r w:rsidRPr="00A6784D">
        <w:t xml:space="preserve">Laura </w:t>
      </w:r>
      <w:r w:rsidRPr="00A6784D">
        <w:rPr>
          <w:rStyle w:val="Style13ptBold"/>
        </w:rPr>
        <w:t>Kusisto 22</w:t>
      </w:r>
      <w:r w:rsidRPr="00A6784D">
        <w:t>, national legal affairs reporter for The Wall Street Journal, 3/25/2022, “Covid-19 Pummeled the U.S. Legal System. It May Take Years to Catch Up,” https://www.wsj.com/articles/covid-19-pummeled-the-u-s-legal-system-it-may-take-years-to-catch-up-11648233052</w:t>
      </w:r>
    </w:p>
    <w:p w14:paraId="2EC7BE8B" w14:textId="77777777" w:rsidR="009B0F81" w:rsidRPr="00A6784D" w:rsidRDefault="009B0F81" w:rsidP="009B0F81">
      <w:pPr>
        <w:rPr>
          <w:sz w:val="16"/>
        </w:rPr>
      </w:pPr>
      <w:r w:rsidRPr="00A6784D">
        <w:rPr>
          <w:rStyle w:val="StyleUnderline"/>
        </w:rPr>
        <w:t xml:space="preserve">The nation’s </w:t>
      </w:r>
      <w:r w:rsidRPr="00BE21AA">
        <w:rPr>
          <w:rStyle w:val="StyleUnderline"/>
          <w:highlight w:val="yellow"/>
        </w:rPr>
        <w:t>courts</w:t>
      </w:r>
      <w:r w:rsidRPr="00A6784D">
        <w:rPr>
          <w:sz w:val="16"/>
        </w:rPr>
        <w:t xml:space="preserve"> are </w:t>
      </w:r>
      <w:r w:rsidRPr="00BE21AA">
        <w:rPr>
          <w:rStyle w:val="StyleUnderline"/>
          <w:highlight w:val="yellow"/>
        </w:rPr>
        <w:t>faci</w:t>
      </w:r>
      <w:r w:rsidRPr="00A6784D">
        <w:rPr>
          <w:sz w:val="16"/>
        </w:rPr>
        <w:t xml:space="preserve">ng </w:t>
      </w:r>
      <w:r w:rsidRPr="00BE21AA">
        <w:rPr>
          <w:rStyle w:val="Emphasis"/>
          <w:highlight w:val="yellow"/>
        </w:rPr>
        <w:t>overwhelming</w:t>
      </w:r>
      <w:r w:rsidRPr="00A6784D">
        <w:rPr>
          <w:rStyle w:val="Emphasis"/>
        </w:rPr>
        <w:t xml:space="preserve"> case </w:t>
      </w:r>
      <w:r w:rsidRPr="00BE21AA">
        <w:rPr>
          <w:rStyle w:val="Emphasis"/>
          <w:highlight w:val="yellow"/>
        </w:rPr>
        <w:t>backlogs</w:t>
      </w:r>
      <w:r w:rsidRPr="00BE21AA">
        <w:rPr>
          <w:rStyle w:val="StyleUnderline"/>
          <w:highlight w:val="yellow"/>
        </w:rPr>
        <w:t xml:space="preserve"> because of</w:t>
      </w:r>
      <w:r w:rsidRPr="00A6784D">
        <w:rPr>
          <w:sz w:val="16"/>
        </w:rPr>
        <w:t xml:space="preserve"> the </w:t>
      </w:r>
      <w:r w:rsidRPr="00BE21AA">
        <w:rPr>
          <w:rStyle w:val="Emphasis"/>
          <w:highlight w:val="yellow"/>
        </w:rPr>
        <w:t>Covid</w:t>
      </w:r>
      <w:r w:rsidRPr="00A6784D">
        <w:rPr>
          <w:sz w:val="16"/>
        </w:rPr>
        <w:t xml:space="preserve">-19 pandemic </w:t>
      </w:r>
      <w:r w:rsidRPr="00A6784D">
        <w:rPr>
          <w:rStyle w:val="StyleUnderline"/>
        </w:rPr>
        <w:t xml:space="preserve">and </w:t>
      </w:r>
      <w:r w:rsidRPr="00BE21AA">
        <w:rPr>
          <w:rStyle w:val="StyleUnderline"/>
          <w:highlight w:val="yellow"/>
        </w:rPr>
        <w:t xml:space="preserve">it could take </w:t>
      </w:r>
      <w:r w:rsidRPr="00BE21AA">
        <w:rPr>
          <w:rStyle w:val="Emphasis"/>
          <w:highlight w:val="yellow"/>
        </w:rPr>
        <w:t>years</w:t>
      </w:r>
      <w:r w:rsidRPr="00A6784D">
        <w:rPr>
          <w:rStyle w:val="StyleUnderline"/>
        </w:rPr>
        <w:t xml:space="preserve"> for the legal system </w:t>
      </w:r>
      <w:r w:rsidRPr="00BE21AA">
        <w:rPr>
          <w:rStyle w:val="StyleUnderline"/>
          <w:highlight w:val="yellow"/>
        </w:rPr>
        <w:t>to dig out</w:t>
      </w:r>
      <w:r w:rsidRPr="00A6784D">
        <w:rPr>
          <w:sz w:val="16"/>
        </w:rPr>
        <w:t>.</w:t>
      </w:r>
    </w:p>
    <w:p w14:paraId="3FE5AB0B" w14:textId="77777777" w:rsidR="009B0F81" w:rsidRPr="00A6784D" w:rsidRDefault="009B0F81" w:rsidP="009B0F81">
      <w:pPr>
        <w:rPr>
          <w:sz w:val="16"/>
        </w:rPr>
      </w:pPr>
      <w:r w:rsidRPr="00A6784D">
        <w:rPr>
          <w:rStyle w:val="Emphasis"/>
        </w:rPr>
        <w:t xml:space="preserve">Tens of </w:t>
      </w:r>
      <w:r w:rsidRPr="00BE21AA">
        <w:rPr>
          <w:rStyle w:val="Emphasis"/>
          <w:highlight w:val="yellow"/>
        </w:rPr>
        <w:t>thousands</w:t>
      </w:r>
      <w:r w:rsidRPr="00BE21AA">
        <w:rPr>
          <w:rStyle w:val="StyleUnderline"/>
          <w:highlight w:val="yellow"/>
        </w:rPr>
        <w:t xml:space="preserve"> of</w:t>
      </w:r>
      <w:r w:rsidRPr="00A6784D">
        <w:rPr>
          <w:rStyle w:val="StyleUnderline"/>
        </w:rPr>
        <w:t xml:space="preserve"> legal </w:t>
      </w:r>
      <w:r w:rsidRPr="00BE21AA">
        <w:rPr>
          <w:rStyle w:val="StyleUnderline"/>
          <w:highlight w:val="yellow"/>
        </w:rPr>
        <w:t>cases</w:t>
      </w:r>
      <w:r w:rsidRPr="00A6784D">
        <w:rPr>
          <w:sz w:val="16"/>
        </w:rPr>
        <w:t xml:space="preserve"> ranging from minor thefts to civil disputes to murder </w:t>
      </w:r>
      <w:r w:rsidRPr="00BE21AA">
        <w:rPr>
          <w:rStyle w:val="StyleUnderline"/>
          <w:highlight w:val="yellow"/>
        </w:rPr>
        <w:t>are</w:t>
      </w:r>
      <w:r w:rsidRPr="00A6784D">
        <w:rPr>
          <w:rStyle w:val="StyleUnderline"/>
        </w:rPr>
        <w:t xml:space="preserve"> </w:t>
      </w:r>
      <w:r w:rsidRPr="00A6784D">
        <w:rPr>
          <w:rStyle w:val="Emphasis"/>
        </w:rPr>
        <w:t xml:space="preserve">stuck </w:t>
      </w:r>
      <w:r w:rsidRPr="00BE21AA">
        <w:rPr>
          <w:rStyle w:val="Emphasis"/>
          <w:highlight w:val="yellow"/>
        </w:rPr>
        <w:t>in limbo</w:t>
      </w:r>
      <w:r w:rsidRPr="00A6784D">
        <w:rPr>
          <w:rStyle w:val="StyleUnderline"/>
        </w:rPr>
        <w:t xml:space="preserve"> in state courts</w:t>
      </w:r>
      <w:r w:rsidRPr="00A6784D">
        <w:rPr>
          <w:sz w:val="16"/>
        </w:rPr>
        <w:t xml:space="preserve"> around the country, a situation that has left some defendants waiting in jail and strained prosecutors’ and defense attorneys’ ability to do their jobs.</w:t>
      </w:r>
    </w:p>
    <w:p w14:paraId="68DFA8F3" w14:textId="77777777" w:rsidR="009B0F81" w:rsidRPr="00A6784D" w:rsidRDefault="009B0F81" w:rsidP="009B0F81">
      <w:pPr>
        <w:rPr>
          <w:sz w:val="16"/>
        </w:rPr>
      </w:pPr>
      <w:r w:rsidRPr="00A6784D">
        <w:rPr>
          <w:rStyle w:val="Emphasis"/>
        </w:rPr>
        <w:t>Large cities</w:t>
      </w:r>
      <w:r w:rsidRPr="00A6784D">
        <w:rPr>
          <w:sz w:val="16"/>
        </w:rPr>
        <w:t xml:space="preserve"> face some of the steepest challenges. Places </w:t>
      </w:r>
      <w:r w:rsidRPr="00A6784D">
        <w:rPr>
          <w:rStyle w:val="StyleUnderline"/>
        </w:rPr>
        <w:t xml:space="preserve">like </w:t>
      </w:r>
      <w:r w:rsidRPr="00BE21AA">
        <w:rPr>
          <w:rStyle w:val="StyleUnderline"/>
          <w:highlight w:val="yellow"/>
        </w:rPr>
        <w:t xml:space="preserve">New York, Chicago and San Francisco handle </w:t>
      </w:r>
      <w:r w:rsidRPr="00BE21AA">
        <w:rPr>
          <w:rStyle w:val="Emphasis"/>
          <w:highlight w:val="yellow"/>
        </w:rPr>
        <w:t>large volumes</w:t>
      </w:r>
      <w:r w:rsidRPr="00A6784D">
        <w:rPr>
          <w:rStyle w:val="Emphasis"/>
        </w:rPr>
        <w:t xml:space="preserve"> of cases</w:t>
      </w:r>
      <w:r w:rsidRPr="00A6784D">
        <w:rPr>
          <w:sz w:val="16"/>
        </w:rPr>
        <w:t xml:space="preserve"> each year </w:t>
      </w:r>
      <w:r w:rsidRPr="00BE21AA">
        <w:rPr>
          <w:rStyle w:val="StyleUnderline"/>
          <w:highlight w:val="yellow"/>
        </w:rPr>
        <w:t>and have seen</w:t>
      </w:r>
      <w:r w:rsidRPr="00A6784D">
        <w:rPr>
          <w:rStyle w:val="StyleUnderline"/>
        </w:rPr>
        <w:t xml:space="preserve"> </w:t>
      </w:r>
      <w:r w:rsidRPr="00A6784D">
        <w:rPr>
          <w:rStyle w:val="Emphasis"/>
        </w:rPr>
        <w:t>rates of</w:t>
      </w:r>
      <w:r w:rsidRPr="00A6784D">
        <w:rPr>
          <w:sz w:val="16"/>
        </w:rPr>
        <w:t xml:space="preserve"> some violent </w:t>
      </w:r>
      <w:r w:rsidRPr="00BE21AA">
        <w:rPr>
          <w:rStyle w:val="Emphasis"/>
          <w:highlight w:val="yellow"/>
        </w:rPr>
        <w:t>crimes soar</w:t>
      </w:r>
      <w:r w:rsidRPr="00A6784D">
        <w:rPr>
          <w:sz w:val="16"/>
        </w:rPr>
        <w:t xml:space="preserve">. They have also been home to </w:t>
      </w:r>
      <w:r w:rsidRPr="00A6784D">
        <w:rPr>
          <w:rStyle w:val="Emphasis"/>
        </w:rPr>
        <w:t>stringent public health measures</w:t>
      </w:r>
      <w:r w:rsidRPr="00A6784D">
        <w:rPr>
          <w:sz w:val="16"/>
        </w:rPr>
        <w:t xml:space="preserve"> that </w:t>
      </w:r>
      <w:r w:rsidRPr="00A6784D">
        <w:rPr>
          <w:rStyle w:val="StyleUnderline"/>
        </w:rPr>
        <w:t>limited court operations</w:t>
      </w:r>
      <w:r w:rsidRPr="00A6784D">
        <w:rPr>
          <w:sz w:val="16"/>
        </w:rPr>
        <w:t>.</w:t>
      </w:r>
    </w:p>
    <w:p w14:paraId="676157F4" w14:textId="77777777" w:rsidR="009B0F81" w:rsidRPr="00A6784D" w:rsidRDefault="009B0F81" w:rsidP="009B0F81">
      <w:pPr>
        <w:rPr>
          <w:sz w:val="16"/>
        </w:rPr>
      </w:pPr>
      <w:r w:rsidRPr="00A6784D">
        <w:rPr>
          <w:rStyle w:val="Emphasis"/>
        </w:rPr>
        <w:t xml:space="preserve">Many </w:t>
      </w:r>
      <w:r w:rsidRPr="00BE21AA">
        <w:rPr>
          <w:rStyle w:val="Emphasis"/>
          <w:highlight w:val="yellow"/>
        </w:rPr>
        <w:t>courts</w:t>
      </w:r>
      <w:r w:rsidRPr="00A6784D">
        <w:rPr>
          <w:sz w:val="16"/>
        </w:rPr>
        <w:t xml:space="preserve"> had to </w:t>
      </w:r>
      <w:r w:rsidRPr="00BE21AA">
        <w:rPr>
          <w:rStyle w:val="StyleUnderline"/>
          <w:highlight w:val="yellow"/>
        </w:rPr>
        <w:t xml:space="preserve">shut down </w:t>
      </w:r>
      <w:r w:rsidRPr="00BE21AA">
        <w:rPr>
          <w:rStyle w:val="Emphasis"/>
          <w:highlight w:val="yellow"/>
        </w:rPr>
        <w:t>in-person proceedings</w:t>
      </w:r>
      <w:r w:rsidRPr="00A6784D">
        <w:rPr>
          <w:sz w:val="16"/>
        </w:rPr>
        <w:t xml:space="preserve"> for weeks or months at a time </w:t>
      </w:r>
      <w:r w:rsidRPr="00A6784D">
        <w:rPr>
          <w:rStyle w:val="StyleUnderline"/>
        </w:rPr>
        <w:t xml:space="preserve">over the last </w:t>
      </w:r>
      <w:r w:rsidRPr="00A6784D">
        <w:rPr>
          <w:rStyle w:val="Emphasis"/>
        </w:rPr>
        <w:t>couple of years</w:t>
      </w:r>
      <w:r w:rsidRPr="00A6784D">
        <w:rPr>
          <w:sz w:val="16"/>
        </w:rPr>
        <w:t xml:space="preserve">, most recently when the Omicron variant swept through the country. </w:t>
      </w:r>
      <w:r w:rsidRPr="00BE21AA">
        <w:rPr>
          <w:rStyle w:val="StyleUnderline"/>
          <w:highlight w:val="yellow"/>
        </w:rPr>
        <w:t xml:space="preserve">Even </w:t>
      </w:r>
      <w:r w:rsidRPr="00BE21AA">
        <w:rPr>
          <w:rStyle w:val="Emphasis"/>
          <w:highlight w:val="yellow"/>
        </w:rPr>
        <w:t>when</w:t>
      </w:r>
      <w:r w:rsidRPr="00A6784D">
        <w:rPr>
          <w:rStyle w:val="Emphasis"/>
        </w:rPr>
        <w:t xml:space="preserve"> courthouses are </w:t>
      </w:r>
      <w:r w:rsidRPr="00BE21AA">
        <w:rPr>
          <w:rStyle w:val="Emphasis"/>
          <w:highlight w:val="yellow"/>
        </w:rPr>
        <w:t>open</w:t>
      </w:r>
      <w:r w:rsidRPr="00BE21AA">
        <w:rPr>
          <w:rStyle w:val="StyleUnderline"/>
          <w:highlight w:val="yellow"/>
        </w:rPr>
        <w:t>, they</w:t>
      </w:r>
      <w:r w:rsidRPr="00A6784D">
        <w:rPr>
          <w:rStyle w:val="StyleUnderline"/>
        </w:rPr>
        <w:t xml:space="preserve"> can </w:t>
      </w:r>
      <w:r w:rsidRPr="00BE21AA">
        <w:rPr>
          <w:rStyle w:val="StyleUnderline"/>
          <w:highlight w:val="yellow"/>
        </w:rPr>
        <w:t xml:space="preserve">host fewer trials due to </w:t>
      </w:r>
      <w:r w:rsidRPr="00BE21AA">
        <w:rPr>
          <w:rStyle w:val="Emphasis"/>
          <w:highlight w:val="yellow"/>
        </w:rPr>
        <w:t>social distancing</w:t>
      </w:r>
      <w:r w:rsidRPr="00A6784D">
        <w:rPr>
          <w:rStyle w:val="Emphasis"/>
        </w:rPr>
        <w:t xml:space="preserve"> requirements</w:t>
      </w:r>
      <w:r w:rsidRPr="00A6784D">
        <w:rPr>
          <w:sz w:val="16"/>
        </w:rPr>
        <w:t>.</w:t>
      </w:r>
    </w:p>
    <w:p w14:paraId="1C781824" w14:textId="77777777" w:rsidR="009B0F81" w:rsidRPr="00A6784D" w:rsidRDefault="009B0F81" w:rsidP="009B0F81">
      <w:pPr>
        <w:rPr>
          <w:sz w:val="16"/>
        </w:rPr>
      </w:pPr>
      <w:r w:rsidRPr="00A6784D">
        <w:rPr>
          <w:sz w:val="16"/>
        </w:rPr>
        <w:t>San Francisco Public Defender Mano Raju has petitioned a California appeals court to address the backlog of trials that has built up since the beginning of the pandemic. According to his office, as of mid-January there were some 250 San Francisco defendants waiting in jail beyond their legally guaranteed deadlines for a speedy trial.</w:t>
      </w:r>
    </w:p>
    <w:p w14:paraId="4642D127" w14:textId="77777777" w:rsidR="009B0F81" w:rsidRPr="00A6784D" w:rsidRDefault="009B0F81" w:rsidP="009B0F81">
      <w:pPr>
        <w:rPr>
          <w:sz w:val="16"/>
        </w:rPr>
      </w:pPr>
      <w:r w:rsidRPr="00A6784D">
        <w:rPr>
          <w:sz w:val="16"/>
        </w:rPr>
        <w:t>“Those rights don’t mean anything if you don’t have a court where we can actually exercise those constitutional protections,” Mr. Raju said.</w:t>
      </w:r>
    </w:p>
    <w:p w14:paraId="0C5EA83A" w14:textId="77777777" w:rsidR="009B0F81" w:rsidRPr="00A6784D" w:rsidRDefault="009B0F81" w:rsidP="009B0F81">
      <w:pPr>
        <w:rPr>
          <w:sz w:val="16"/>
        </w:rPr>
      </w:pPr>
      <w:r w:rsidRPr="00A6784D">
        <w:rPr>
          <w:sz w:val="16"/>
        </w:rPr>
        <w:t>A spokesman for the San Francisco Superior Court said, “The court continues its commitment to justice by processing all cases as expeditiously as possible under the difficult circumstances presented by the pandemic.”</w:t>
      </w:r>
    </w:p>
    <w:p w14:paraId="2668717E" w14:textId="77777777" w:rsidR="009B0F81" w:rsidRPr="00A6784D" w:rsidRDefault="009B0F81" w:rsidP="009B0F81">
      <w:pPr>
        <w:rPr>
          <w:sz w:val="16"/>
        </w:rPr>
      </w:pPr>
      <w:r w:rsidRPr="00A6784D">
        <w:rPr>
          <w:sz w:val="16"/>
        </w:rPr>
        <w:t xml:space="preserve">Miami-Dade </w:t>
      </w:r>
      <w:r w:rsidRPr="00A6784D">
        <w:rPr>
          <w:rStyle w:val="Emphasis"/>
        </w:rPr>
        <w:t>Public Defender</w:t>
      </w:r>
      <w:r w:rsidRPr="00A6784D">
        <w:rPr>
          <w:sz w:val="16"/>
        </w:rPr>
        <w:t xml:space="preserve"> Carlos Martinez said </w:t>
      </w:r>
      <w:r w:rsidRPr="00BE21AA">
        <w:rPr>
          <w:rStyle w:val="Emphasis"/>
          <w:highlight w:val="yellow"/>
        </w:rPr>
        <w:t>staffing shortages</w:t>
      </w:r>
      <w:r w:rsidRPr="00A6784D">
        <w:rPr>
          <w:sz w:val="16"/>
        </w:rPr>
        <w:t xml:space="preserve"> have </w:t>
      </w:r>
      <w:r w:rsidRPr="00BE21AA">
        <w:rPr>
          <w:rStyle w:val="StyleUnderline"/>
          <w:highlight w:val="yellow"/>
        </w:rPr>
        <w:t>prove</w:t>
      </w:r>
      <w:r w:rsidRPr="00A6784D">
        <w:rPr>
          <w:sz w:val="16"/>
        </w:rPr>
        <w:t xml:space="preserve">n </w:t>
      </w:r>
      <w:r w:rsidRPr="00BE21AA">
        <w:rPr>
          <w:rStyle w:val="Emphasis"/>
          <w:highlight w:val="yellow"/>
        </w:rPr>
        <w:t>a</w:t>
      </w:r>
      <w:r w:rsidRPr="00A6784D">
        <w:rPr>
          <w:rStyle w:val="Emphasis"/>
        </w:rPr>
        <w:t xml:space="preserve"> huge </w:t>
      </w:r>
      <w:r w:rsidRPr="00BE21AA">
        <w:rPr>
          <w:rStyle w:val="Emphasis"/>
          <w:highlight w:val="yellow"/>
        </w:rPr>
        <w:t>barrier</w:t>
      </w:r>
      <w:r w:rsidRPr="00A6784D">
        <w:rPr>
          <w:rStyle w:val="StyleUnderline"/>
        </w:rPr>
        <w:t xml:space="preserve"> to clearing</w:t>
      </w:r>
      <w:r w:rsidRPr="00A6784D">
        <w:rPr>
          <w:sz w:val="16"/>
        </w:rPr>
        <w:t xml:space="preserve"> his office’s 16,000 </w:t>
      </w:r>
      <w:r w:rsidRPr="00A6784D">
        <w:rPr>
          <w:rStyle w:val="StyleUnderline"/>
        </w:rPr>
        <w:t>pending cases, with burned-out attorneys being lured to the private sector by law firms who</w:t>
      </w:r>
      <w:r w:rsidRPr="00A6784D">
        <w:rPr>
          <w:sz w:val="16"/>
        </w:rPr>
        <w:t xml:space="preserve">se case loads have also swelled and are able to </w:t>
      </w:r>
      <w:r w:rsidRPr="00A6784D">
        <w:rPr>
          <w:rStyle w:val="StyleUnderline"/>
        </w:rPr>
        <w:t>pay</w:t>
      </w:r>
      <w:r w:rsidRPr="00A6784D">
        <w:rPr>
          <w:sz w:val="16"/>
        </w:rPr>
        <w:t xml:space="preserve"> their lawyers </w:t>
      </w:r>
      <w:r w:rsidRPr="00A6784D">
        <w:rPr>
          <w:rStyle w:val="StyleUnderline"/>
        </w:rPr>
        <w:t>more</w:t>
      </w:r>
      <w:r w:rsidRPr="00A6784D">
        <w:rPr>
          <w:sz w:val="16"/>
        </w:rPr>
        <w:t>.</w:t>
      </w:r>
    </w:p>
    <w:p w14:paraId="0FD6C000" w14:textId="77777777" w:rsidR="009B0F81" w:rsidRPr="00C337E0" w:rsidRDefault="009B0F81" w:rsidP="009B0F81">
      <w:pPr>
        <w:rPr>
          <w:sz w:val="16"/>
        </w:rPr>
      </w:pPr>
      <w:r w:rsidRPr="00A6784D">
        <w:rPr>
          <w:sz w:val="16"/>
        </w:rPr>
        <w:t xml:space="preserve">Mr. </w:t>
      </w:r>
      <w:r w:rsidRPr="00A6784D">
        <w:rPr>
          <w:rStyle w:val="StyleUnderline"/>
        </w:rPr>
        <w:t>Martinez</w:t>
      </w:r>
      <w:r w:rsidRPr="00A6784D">
        <w:rPr>
          <w:sz w:val="16"/>
        </w:rPr>
        <w:t xml:space="preserve"> said he </w:t>
      </w:r>
      <w:r w:rsidRPr="00A6784D">
        <w:rPr>
          <w:rStyle w:val="StyleUnderline"/>
        </w:rPr>
        <w:t>lost</w:t>
      </w:r>
      <w:r w:rsidRPr="00A6784D">
        <w:rPr>
          <w:sz w:val="16"/>
        </w:rPr>
        <w:t xml:space="preserve"> more than 60 attorneys during the prior fiscal year, or </w:t>
      </w:r>
      <w:r w:rsidRPr="00A6784D">
        <w:rPr>
          <w:rStyle w:val="StyleUnderline"/>
        </w:rPr>
        <w:t>35% of his staff</w:t>
      </w:r>
      <w:r w:rsidRPr="00A6784D">
        <w:rPr>
          <w:sz w:val="16"/>
        </w:rPr>
        <w:t xml:space="preserve">. That means the </w:t>
      </w:r>
      <w:r w:rsidRPr="00BE21AA">
        <w:rPr>
          <w:rStyle w:val="StyleUnderline"/>
          <w:highlight w:val="yellow"/>
        </w:rPr>
        <w:t>remaining lawyers</w:t>
      </w:r>
      <w:r w:rsidRPr="00A6784D">
        <w:rPr>
          <w:sz w:val="16"/>
        </w:rPr>
        <w:t xml:space="preserve"> are </w:t>
      </w:r>
      <w:r w:rsidRPr="00BE21AA">
        <w:rPr>
          <w:rStyle w:val="StyleUnderline"/>
          <w:highlight w:val="yellow"/>
        </w:rPr>
        <w:t>juggl</w:t>
      </w:r>
      <w:r w:rsidRPr="00A6784D">
        <w:rPr>
          <w:sz w:val="16"/>
        </w:rPr>
        <w:t xml:space="preserve">ing </w:t>
      </w:r>
      <w:r w:rsidRPr="00A6784D">
        <w:rPr>
          <w:rStyle w:val="Emphasis"/>
        </w:rPr>
        <w:t xml:space="preserve">even </w:t>
      </w:r>
      <w:r w:rsidRPr="00BE21AA">
        <w:rPr>
          <w:rStyle w:val="Emphasis"/>
          <w:highlight w:val="yellow"/>
        </w:rPr>
        <w:t>larger</w:t>
      </w:r>
      <w:r w:rsidRPr="00A6784D">
        <w:rPr>
          <w:rStyle w:val="Emphasis"/>
        </w:rPr>
        <w:t xml:space="preserve"> case</w:t>
      </w:r>
      <w:r w:rsidRPr="00BE21AA">
        <w:rPr>
          <w:rStyle w:val="Emphasis"/>
          <w:highlight w:val="yellow"/>
        </w:rPr>
        <w:t>loads</w:t>
      </w:r>
      <w:r w:rsidRPr="00A6784D">
        <w:rPr>
          <w:sz w:val="16"/>
        </w:rPr>
        <w:t xml:space="preserve">, often </w:t>
      </w:r>
      <w:r w:rsidRPr="00BE21AA">
        <w:rPr>
          <w:rStyle w:val="StyleUnderline"/>
          <w:highlight w:val="yellow"/>
        </w:rPr>
        <w:t xml:space="preserve">with </w:t>
      </w:r>
      <w:r w:rsidRPr="00BE21AA">
        <w:rPr>
          <w:rStyle w:val="Emphasis"/>
          <w:highlight w:val="yellow"/>
        </w:rPr>
        <w:t>less experience</w:t>
      </w:r>
      <w:r w:rsidRPr="00A6784D">
        <w:rPr>
          <w:sz w:val="16"/>
        </w:rPr>
        <w:t>.</w:t>
      </w:r>
    </w:p>
    <w:p w14:paraId="4CA2A584" w14:textId="77777777" w:rsidR="009B0F81" w:rsidRPr="009B0F81" w:rsidRDefault="009B0F81" w:rsidP="009B0F81"/>
    <w:p w14:paraId="3B53152E" w14:textId="504075AF" w:rsidR="009B0F81" w:rsidRDefault="009B0F81" w:rsidP="009B0F81">
      <w:pPr>
        <w:pStyle w:val="Heading4"/>
      </w:pPr>
      <w:r>
        <w:t>Clog is overwhelming now---COVID and criminal cases.</w:t>
      </w:r>
    </w:p>
    <w:p w14:paraId="7D606B4F" w14:textId="77777777" w:rsidR="009B0F81" w:rsidRPr="00B41B6A" w:rsidRDefault="009B0F81" w:rsidP="009B0F81">
      <w:r>
        <w:t xml:space="preserve">Greg </w:t>
      </w:r>
      <w:r w:rsidRPr="00B41B6A">
        <w:rPr>
          <w:rStyle w:val="Style13ptBold"/>
        </w:rPr>
        <w:t>Land and</w:t>
      </w:r>
      <w:r>
        <w:t xml:space="preserve"> Amanda </w:t>
      </w:r>
      <w:r w:rsidRPr="00B41B6A">
        <w:rPr>
          <w:rStyle w:val="Style13ptBold"/>
        </w:rPr>
        <w:t>Bronstad 21</w:t>
      </w:r>
      <w:r>
        <w:t>, staff reporters at Law.com, “Can We Talk? Eyeing COVID-Clogged Dockets, Judges Push Civil Cases to Settle,” 7/30/21, https://www.law.com/2021/07/30/can-we-talk-eyeing-covid-clogged-dockets-judges-push-civil-cases-to-settle/?slreturn=20211127181631</w:t>
      </w:r>
    </w:p>
    <w:p w14:paraId="7701C196" w14:textId="77777777" w:rsidR="009B0F81" w:rsidRPr="003B2D8F" w:rsidRDefault="009B0F81" w:rsidP="009B0F81">
      <w:pPr>
        <w:rPr>
          <w:sz w:val="16"/>
        </w:rPr>
      </w:pPr>
      <w:r w:rsidRPr="0030228E">
        <w:rPr>
          <w:rStyle w:val="StyleUnderline"/>
        </w:rPr>
        <w:t xml:space="preserve">As judges around the country </w:t>
      </w:r>
      <w:r w:rsidRPr="0030228E">
        <w:rPr>
          <w:rStyle w:val="Emphasis"/>
        </w:rPr>
        <w:t>gingerly reopen</w:t>
      </w:r>
      <w:r w:rsidRPr="0030228E">
        <w:rPr>
          <w:rStyle w:val="StyleUnderline"/>
        </w:rPr>
        <w:t xml:space="preserve"> their </w:t>
      </w:r>
      <w:r w:rsidRPr="0030228E">
        <w:rPr>
          <w:rStyle w:val="Emphasis"/>
        </w:rPr>
        <w:t>courtrooms</w:t>
      </w:r>
      <w:r w:rsidRPr="0030228E">
        <w:rPr>
          <w:rStyle w:val="StyleUnderline"/>
        </w:rPr>
        <w:t xml:space="preserve"> and invite </w:t>
      </w:r>
      <w:r w:rsidRPr="0030228E">
        <w:rPr>
          <w:rStyle w:val="Emphasis"/>
        </w:rPr>
        <w:t>lawyers</w:t>
      </w:r>
      <w:r w:rsidRPr="003B2D8F">
        <w:rPr>
          <w:sz w:val="16"/>
        </w:rPr>
        <w:t xml:space="preserve">, </w:t>
      </w:r>
      <w:r w:rsidRPr="0030228E">
        <w:rPr>
          <w:rStyle w:val="Emphasis"/>
        </w:rPr>
        <w:t>litigants</w:t>
      </w:r>
      <w:r w:rsidRPr="003B2D8F">
        <w:rPr>
          <w:sz w:val="16"/>
        </w:rPr>
        <w:t xml:space="preserve"> </w:t>
      </w:r>
      <w:r w:rsidRPr="0030228E">
        <w:rPr>
          <w:rStyle w:val="StyleUnderline"/>
        </w:rPr>
        <w:t xml:space="preserve">and jurors back for business—sometimes as usual, but often still far from the normal routines of years past—they’re being </w:t>
      </w:r>
      <w:r w:rsidRPr="0030228E">
        <w:rPr>
          <w:rStyle w:val="Emphasis"/>
        </w:rPr>
        <w:t>confronted</w:t>
      </w:r>
      <w:r w:rsidRPr="0030228E">
        <w:rPr>
          <w:rStyle w:val="StyleUnderline"/>
        </w:rPr>
        <w:t xml:space="preserve"> by an </w:t>
      </w:r>
      <w:r w:rsidRPr="0030228E">
        <w:rPr>
          <w:rStyle w:val="Emphasis"/>
        </w:rPr>
        <w:t>array of pitfalls</w:t>
      </w:r>
      <w:r w:rsidRPr="0030228E">
        <w:rPr>
          <w:rStyle w:val="StyleUnderline"/>
        </w:rPr>
        <w:t xml:space="preserve">, </w:t>
      </w:r>
      <w:r w:rsidRPr="0030228E">
        <w:rPr>
          <w:rStyle w:val="Emphasis"/>
        </w:rPr>
        <w:t>real</w:t>
      </w:r>
      <w:r w:rsidRPr="0030228E">
        <w:rPr>
          <w:rStyle w:val="StyleUnderline"/>
        </w:rPr>
        <w:t xml:space="preserve"> and </w:t>
      </w:r>
      <w:r w:rsidRPr="0030228E">
        <w:rPr>
          <w:rStyle w:val="Emphasis"/>
        </w:rPr>
        <w:t>potential</w:t>
      </w:r>
      <w:r w:rsidRPr="003B2D8F">
        <w:rPr>
          <w:sz w:val="16"/>
        </w:rPr>
        <w:t>.</w:t>
      </w:r>
    </w:p>
    <w:p w14:paraId="196C9C7E" w14:textId="77777777" w:rsidR="009B0F81" w:rsidRPr="0030228E" w:rsidRDefault="009B0F81" w:rsidP="009B0F81">
      <w:pPr>
        <w:rPr>
          <w:u w:val="single"/>
        </w:rPr>
      </w:pPr>
      <w:r w:rsidRPr="0030228E">
        <w:rPr>
          <w:rStyle w:val="StyleUnderline"/>
        </w:rPr>
        <w:t xml:space="preserve">Will a </w:t>
      </w:r>
      <w:r w:rsidRPr="0030228E">
        <w:rPr>
          <w:rStyle w:val="Emphasis"/>
        </w:rPr>
        <w:t>surge</w:t>
      </w:r>
      <w:r w:rsidRPr="0030228E">
        <w:rPr>
          <w:rStyle w:val="StyleUnderline"/>
        </w:rPr>
        <w:t xml:space="preserve"> of </w:t>
      </w:r>
      <w:r w:rsidRPr="0030228E">
        <w:rPr>
          <w:rStyle w:val="Emphasis"/>
        </w:rPr>
        <w:t>COVID-19</w:t>
      </w:r>
      <w:r w:rsidRPr="0030228E">
        <w:rPr>
          <w:rStyle w:val="StyleUnderline"/>
        </w:rPr>
        <w:t xml:space="preserve"> cases among the </w:t>
      </w:r>
      <w:r w:rsidRPr="0030228E">
        <w:rPr>
          <w:rStyle w:val="Emphasis"/>
        </w:rPr>
        <w:t>unvaccinated</w:t>
      </w:r>
      <w:r w:rsidRPr="0030228E">
        <w:rPr>
          <w:rStyle w:val="StyleUnderline"/>
        </w:rPr>
        <w:t xml:space="preserve"> and </w:t>
      </w:r>
      <w:r w:rsidRPr="0030228E">
        <w:rPr>
          <w:rStyle w:val="Emphasis"/>
        </w:rPr>
        <w:t>forceful</w:t>
      </w:r>
      <w:r w:rsidRPr="0030228E">
        <w:rPr>
          <w:rStyle w:val="StyleUnderline"/>
        </w:rPr>
        <w:t xml:space="preserve"> advance of the </w:t>
      </w:r>
      <w:r w:rsidRPr="0030228E">
        <w:rPr>
          <w:rStyle w:val="Emphasis"/>
        </w:rPr>
        <w:t>delta variant</w:t>
      </w:r>
      <w:r w:rsidRPr="0030228E">
        <w:rPr>
          <w:rStyle w:val="StyleUnderline"/>
        </w:rPr>
        <w:t xml:space="preserve"> force </w:t>
      </w:r>
      <w:r w:rsidRPr="0030228E">
        <w:rPr>
          <w:rStyle w:val="Emphasis"/>
        </w:rPr>
        <w:t>renewed shutdowns?</w:t>
      </w:r>
      <w:r w:rsidRPr="003B2D8F">
        <w:rPr>
          <w:sz w:val="16"/>
        </w:rPr>
        <w:t xml:space="preserve"> </w:t>
      </w:r>
      <w:r w:rsidRPr="0030228E">
        <w:rPr>
          <w:rStyle w:val="StyleUnderline"/>
        </w:rPr>
        <w:t xml:space="preserve">Will </w:t>
      </w:r>
      <w:r w:rsidRPr="0030228E">
        <w:rPr>
          <w:rStyle w:val="Emphasis"/>
        </w:rPr>
        <w:t>jurors</w:t>
      </w:r>
      <w:r w:rsidRPr="0030228E">
        <w:rPr>
          <w:rStyle w:val="StyleUnderline"/>
        </w:rPr>
        <w:t xml:space="preserve"> and </w:t>
      </w:r>
      <w:r w:rsidRPr="0030228E">
        <w:rPr>
          <w:rStyle w:val="Emphasis"/>
        </w:rPr>
        <w:t>staffers</w:t>
      </w:r>
      <w:r w:rsidRPr="0030228E">
        <w:rPr>
          <w:rStyle w:val="StyleUnderline"/>
        </w:rPr>
        <w:t xml:space="preserve"> be </w:t>
      </w:r>
      <w:r w:rsidRPr="0030228E">
        <w:rPr>
          <w:rStyle w:val="Emphasis"/>
        </w:rPr>
        <w:t>willing</w:t>
      </w:r>
      <w:r w:rsidRPr="0030228E">
        <w:rPr>
          <w:rStyle w:val="StyleUnderline"/>
        </w:rPr>
        <w:t xml:space="preserve"> to </w:t>
      </w:r>
      <w:r w:rsidRPr="0030228E">
        <w:rPr>
          <w:rStyle w:val="Emphasis"/>
        </w:rPr>
        <w:t xml:space="preserve">risk a return? </w:t>
      </w:r>
      <w:r w:rsidRPr="003B2D8F">
        <w:rPr>
          <w:sz w:val="16"/>
        </w:rPr>
        <w:t>Are mask mandates and vaccine passports in the offing?</w:t>
      </w:r>
    </w:p>
    <w:p w14:paraId="76BC5122" w14:textId="77777777" w:rsidR="009B0F81" w:rsidRPr="003B2D8F" w:rsidRDefault="009B0F81" w:rsidP="009B0F81">
      <w:pPr>
        <w:rPr>
          <w:sz w:val="16"/>
        </w:rPr>
      </w:pPr>
      <w:r w:rsidRPr="0030228E">
        <w:rPr>
          <w:rStyle w:val="StyleUnderline"/>
        </w:rPr>
        <w:t xml:space="preserve">But one very real dilemma is already on their minds: </w:t>
      </w:r>
      <w:r w:rsidRPr="00BE21AA">
        <w:rPr>
          <w:rStyle w:val="Emphasis"/>
          <w:highlight w:val="yellow"/>
        </w:rPr>
        <w:t>Backlogs</w:t>
      </w:r>
      <w:r w:rsidRPr="00BE21AA">
        <w:rPr>
          <w:sz w:val="16"/>
          <w:highlight w:val="yellow"/>
        </w:rPr>
        <w:t xml:space="preserve"> </w:t>
      </w:r>
      <w:r w:rsidRPr="00BE21AA">
        <w:rPr>
          <w:rStyle w:val="StyleUnderline"/>
          <w:highlight w:val="yellow"/>
        </w:rPr>
        <w:t>of</w:t>
      </w:r>
      <w:r w:rsidRPr="003B2D8F">
        <w:rPr>
          <w:sz w:val="16"/>
        </w:rPr>
        <w:t xml:space="preserve"> </w:t>
      </w:r>
      <w:r w:rsidRPr="00BE21AA">
        <w:rPr>
          <w:rStyle w:val="StyleUnderline"/>
          <w:highlight w:val="yellow"/>
        </w:rPr>
        <w:t>criminal</w:t>
      </w:r>
      <w:r w:rsidRPr="00BE21AA">
        <w:rPr>
          <w:sz w:val="16"/>
          <w:highlight w:val="yellow"/>
        </w:rPr>
        <w:t xml:space="preserve">, </w:t>
      </w:r>
      <w:r w:rsidRPr="00BE21AA">
        <w:rPr>
          <w:rStyle w:val="Emphasis"/>
          <w:highlight w:val="yellow"/>
        </w:rPr>
        <w:t>civil</w:t>
      </w:r>
      <w:r w:rsidRPr="003B2D8F">
        <w:rPr>
          <w:sz w:val="16"/>
        </w:rPr>
        <w:t xml:space="preserve"> and domestic </w:t>
      </w:r>
      <w:r w:rsidRPr="00BE21AA">
        <w:rPr>
          <w:rStyle w:val="StyleUnderline"/>
          <w:highlight w:val="yellow"/>
        </w:rPr>
        <w:t>cases</w:t>
      </w:r>
      <w:r w:rsidRPr="003B2D8F">
        <w:rPr>
          <w:sz w:val="16"/>
        </w:rPr>
        <w:t xml:space="preserve"> that </w:t>
      </w:r>
      <w:r w:rsidRPr="00BE21AA">
        <w:rPr>
          <w:rStyle w:val="StyleUnderline"/>
          <w:highlight w:val="yellow"/>
        </w:rPr>
        <w:t>have</w:t>
      </w:r>
      <w:r w:rsidRPr="00BE21AA">
        <w:rPr>
          <w:sz w:val="16"/>
          <w:highlight w:val="yellow"/>
        </w:rPr>
        <w:t xml:space="preserve"> </w:t>
      </w:r>
      <w:r w:rsidRPr="00BE21AA">
        <w:rPr>
          <w:rStyle w:val="Emphasis"/>
          <w:highlight w:val="yellow"/>
        </w:rPr>
        <w:t>piled up</w:t>
      </w:r>
      <w:r w:rsidRPr="00BE21AA">
        <w:rPr>
          <w:sz w:val="16"/>
          <w:highlight w:val="yellow"/>
        </w:rPr>
        <w:t xml:space="preserve">, </w:t>
      </w:r>
      <w:r w:rsidRPr="00BE21AA">
        <w:rPr>
          <w:rStyle w:val="Emphasis"/>
          <w:highlight w:val="yellow"/>
        </w:rPr>
        <w:t>exacerbating</w:t>
      </w:r>
      <w:r w:rsidRPr="00BE21AA">
        <w:rPr>
          <w:sz w:val="16"/>
          <w:highlight w:val="yellow"/>
        </w:rPr>
        <w:t xml:space="preserve"> </w:t>
      </w:r>
      <w:r w:rsidRPr="00BE21AA">
        <w:rPr>
          <w:rStyle w:val="StyleUnderline"/>
          <w:highlight w:val="yellow"/>
        </w:rPr>
        <w:t xml:space="preserve">already </w:t>
      </w:r>
      <w:r w:rsidRPr="00BE21AA">
        <w:rPr>
          <w:rStyle w:val="Emphasis"/>
          <w:highlight w:val="yellow"/>
        </w:rPr>
        <w:t>crowded dockets</w:t>
      </w:r>
      <w:r w:rsidRPr="0030228E">
        <w:rPr>
          <w:rStyle w:val="StyleUnderline"/>
        </w:rPr>
        <w:t xml:space="preserve"> where litigants and lawyers </w:t>
      </w:r>
      <w:r w:rsidRPr="0030228E">
        <w:rPr>
          <w:rStyle w:val="Emphasis"/>
        </w:rPr>
        <w:t>jostle</w:t>
      </w:r>
      <w:r w:rsidRPr="0030228E">
        <w:rPr>
          <w:rStyle w:val="StyleUnderline"/>
        </w:rPr>
        <w:t xml:space="preserve"> to get motions</w:t>
      </w:r>
      <w:r w:rsidRPr="003B2D8F">
        <w:rPr>
          <w:sz w:val="16"/>
        </w:rPr>
        <w:t xml:space="preserve"> </w:t>
      </w:r>
      <w:r w:rsidRPr="0030228E">
        <w:rPr>
          <w:rStyle w:val="StyleUnderline"/>
        </w:rPr>
        <w:t>filed</w:t>
      </w:r>
      <w:r w:rsidRPr="003B2D8F">
        <w:rPr>
          <w:sz w:val="16"/>
        </w:rPr>
        <w:t xml:space="preserve">, </w:t>
      </w:r>
      <w:r w:rsidRPr="0030228E">
        <w:rPr>
          <w:rStyle w:val="StyleUnderline"/>
        </w:rPr>
        <w:t xml:space="preserve">rulings issued and, toughest of all, </w:t>
      </w:r>
      <w:r w:rsidRPr="0030228E">
        <w:rPr>
          <w:rStyle w:val="Emphasis"/>
        </w:rPr>
        <w:t>cases tried</w:t>
      </w:r>
      <w:r w:rsidRPr="003B2D8F">
        <w:rPr>
          <w:sz w:val="16"/>
        </w:rPr>
        <w:t xml:space="preserve">. </w:t>
      </w:r>
    </w:p>
    <w:p w14:paraId="31816A82" w14:textId="77777777" w:rsidR="009B0F81" w:rsidRPr="003B2D8F" w:rsidRDefault="009B0F81" w:rsidP="009B0F81">
      <w:pPr>
        <w:rPr>
          <w:sz w:val="16"/>
        </w:rPr>
      </w:pPr>
      <w:r w:rsidRPr="0030228E">
        <w:rPr>
          <w:rStyle w:val="StyleUnderline"/>
        </w:rPr>
        <w:t>Richard Clifton, a senior judge on the U.S. Court of Appeals for the Ninth Circuit, who</w:t>
      </w:r>
      <w:r w:rsidRPr="003B2D8F">
        <w:rPr>
          <w:sz w:val="16"/>
        </w:rPr>
        <w:t xml:space="preserve"> serves as president of the Federal Judges Association, </w:t>
      </w:r>
      <w:r w:rsidRPr="0030228E">
        <w:rPr>
          <w:rStyle w:val="StyleUnderline"/>
        </w:rPr>
        <w:t xml:space="preserve">said that court </w:t>
      </w:r>
      <w:r w:rsidRPr="0030228E">
        <w:rPr>
          <w:rStyle w:val="Emphasis"/>
        </w:rPr>
        <w:t>backlogs</w:t>
      </w:r>
      <w:r w:rsidRPr="0030228E">
        <w:rPr>
          <w:rStyle w:val="StyleUnderline"/>
        </w:rPr>
        <w:t xml:space="preserve"> are a </w:t>
      </w:r>
      <w:r w:rsidRPr="0030228E">
        <w:rPr>
          <w:rStyle w:val="Emphasis"/>
        </w:rPr>
        <w:t xml:space="preserve">big topic for judges, </w:t>
      </w:r>
      <w:r w:rsidRPr="003B2D8F">
        <w:rPr>
          <w:sz w:val="16"/>
        </w:rPr>
        <w:t>although not all are as impacted as others.</w:t>
      </w:r>
    </w:p>
    <w:p w14:paraId="4CDFB918" w14:textId="77777777" w:rsidR="009B0F81" w:rsidRPr="003B2D8F" w:rsidRDefault="009B0F81" w:rsidP="009B0F81">
      <w:pPr>
        <w:rPr>
          <w:sz w:val="16"/>
        </w:rPr>
      </w:pPr>
      <w:r w:rsidRPr="003B2D8F">
        <w:rPr>
          <w:sz w:val="16"/>
        </w:rPr>
        <w:t xml:space="preserve">“At least one judge in a very busy district didn’t think the backlog had turned out as high as it turned out to be,” he said. “Other judges have commented, unspecifically, </w:t>
      </w:r>
      <w:r w:rsidRPr="0030228E">
        <w:rPr>
          <w:rStyle w:val="Emphasis"/>
        </w:rPr>
        <w:t>they’re just piling up</w:t>
      </w:r>
      <w:r w:rsidRPr="003B2D8F">
        <w:rPr>
          <w:sz w:val="16"/>
        </w:rPr>
        <w:t>.”</w:t>
      </w:r>
    </w:p>
    <w:p w14:paraId="3DCCAC94" w14:textId="77777777" w:rsidR="009B0F81" w:rsidRPr="0030228E" w:rsidRDefault="009B0F81" w:rsidP="009B0F81">
      <w:pPr>
        <w:rPr>
          <w:rStyle w:val="Emphasis"/>
        </w:rPr>
      </w:pPr>
      <w:r w:rsidRPr="003B2D8F">
        <w:rPr>
          <w:sz w:val="16"/>
        </w:rPr>
        <w:t xml:space="preserve">He said </w:t>
      </w:r>
      <w:r w:rsidRPr="0030228E">
        <w:rPr>
          <w:rStyle w:val="StyleUnderline"/>
        </w:rPr>
        <w:t xml:space="preserve">the most frequent comment is that </w:t>
      </w:r>
      <w:r w:rsidRPr="00BE21AA">
        <w:rPr>
          <w:rStyle w:val="StyleUnderline"/>
          <w:highlight w:val="yellow"/>
        </w:rPr>
        <w:t xml:space="preserve">the </w:t>
      </w:r>
      <w:r w:rsidRPr="00BE21AA">
        <w:rPr>
          <w:rStyle w:val="Emphasis"/>
          <w:highlight w:val="yellow"/>
        </w:rPr>
        <w:t>civil calendar</w:t>
      </w:r>
      <w:r w:rsidRPr="00BE21AA">
        <w:rPr>
          <w:rStyle w:val="StyleUnderline"/>
          <w:highlight w:val="yellow"/>
        </w:rPr>
        <w:t xml:space="preserve"> “is </w:t>
      </w:r>
      <w:r w:rsidRPr="00BE21AA">
        <w:rPr>
          <w:rStyle w:val="Emphasis"/>
          <w:highlight w:val="yellow"/>
        </w:rPr>
        <w:t>just sitting there</w:t>
      </w:r>
      <w:r w:rsidRPr="0030228E">
        <w:rPr>
          <w:rStyle w:val="StyleUnderline"/>
        </w:rPr>
        <w:t xml:space="preserve">” </w:t>
      </w:r>
      <w:r w:rsidRPr="00BE21AA">
        <w:rPr>
          <w:rStyle w:val="StyleUnderline"/>
          <w:highlight w:val="yellow"/>
        </w:rPr>
        <w:t>because judges</w:t>
      </w:r>
      <w:r w:rsidRPr="0030228E">
        <w:rPr>
          <w:rStyle w:val="StyleUnderline"/>
        </w:rPr>
        <w:t xml:space="preserve"> are </w:t>
      </w:r>
      <w:r w:rsidRPr="00BE21AA">
        <w:rPr>
          <w:rStyle w:val="StyleUnderline"/>
          <w:highlight w:val="yellow"/>
        </w:rPr>
        <w:t>spend</w:t>
      </w:r>
      <w:r w:rsidRPr="0030228E">
        <w:rPr>
          <w:rStyle w:val="StyleUnderline"/>
        </w:rPr>
        <w:t xml:space="preserve">ing </w:t>
      </w:r>
      <w:r w:rsidRPr="00BE21AA">
        <w:rPr>
          <w:rStyle w:val="Emphasis"/>
          <w:highlight w:val="yellow"/>
        </w:rPr>
        <w:t>all their time</w:t>
      </w:r>
      <w:r w:rsidRPr="0030228E">
        <w:rPr>
          <w:rStyle w:val="StyleUnderline"/>
        </w:rPr>
        <w:t xml:space="preserve"> dealing </w:t>
      </w:r>
      <w:r w:rsidRPr="00BE21AA">
        <w:rPr>
          <w:rStyle w:val="StyleUnderline"/>
          <w:highlight w:val="yellow"/>
        </w:rPr>
        <w:t xml:space="preserve">with </w:t>
      </w:r>
      <w:r w:rsidRPr="00BE21AA">
        <w:rPr>
          <w:rStyle w:val="Emphasis"/>
          <w:highlight w:val="yellow"/>
        </w:rPr>
        <w:t>criminal caseloads</w:t>
      </w:r>
      <w:r w:rsidRPr="0030228E">
        <w:rPr>
          <w:rStyle w:val="Emphasis"/>
        </w:rPr>
        <w:t xml:space="preserve">. </w:t>
      </w:r>
    </w:p>
    <w:p w14:paraId="700581F4" w14:textId="77777777" w:rsidR="009B0F81" w:rsidRPr="0030228E" w:rsidRDefault="009B0F81" w:rsidP="009B0F81">
      <w:pPr>
        <w:rPr>
          <w:rStyle w:val="StyleUnderline"/>
        </w:rPr>
      </w:pPr>
      <w:r w:rsidRPr="0030228E">
        <w:rPr>
          <w:rStyle w:val="StyleUnderline"/>
        </w:rPr>
        <w:t xml:space="preserve">He hasn’t heard about judges suggesting </w:t>
      </w:r>
      <w:r w:rsidRPr="0030228E">
        <w:rPr>
          <w:rStyle w:val="Emphasis"/>
        </w:rPr>
        <w:t>settlement</w:t>
      </w:r>
      <w:r w:rsidRPr="0030228E">
        <w:rPr>
          <w:rStyle w:val="StyleUnderline"/>
        </w:rPr>
        <w:t xml:space="preserve"> as an option to those with civil cases but, he said, “I </w:t>
      </w:r>
      <w:r w:rsidRPr="0030228E">
        <w:rPr>
          <w:rStyle w:val="Emphasis"/>
        </w:rPr>
        <w:t>would be shocked</w:t>
      </w:r>
      <w:r w:rsidRPr="0030228E">
        <w:rPr>
          <w:rStyle w:val="StyleUnderline"/>
        </w:rPr>
        <w:t xml:space="preserve"> if it weren’t </w:t>
      </w:r>
      <w:r w:rsidRPr="0030228E">
        <w:rPr>
          <w:rStyle w:val="Emphasis"/>
        </w:rPr>
        <w:t>happening</w:t>
      </w:r>
      <w:r w:rsidRPr="0030228E">
        <w:rPr>
          <w:rStyle w:val="StyleUnderline"/>
        </w:rPr>
        <w:t>.”</w:t>
      </w:r>
    </w:p>
    <w:p w14:paraId="1E5765D4" w14:textId="77777777" w:rsidR="009B0F81" w:rsidRPr="003B2D8F" w:rsidRDefault="009B0F81" w:rsidP="009B0F81">
      <w:pPr>
        <w:rPr>
          <w:sz w:val="16"/>
        </w:rPr>
      </w:pPr>
      <w:r w:rsidRPr="003B2D8F">
        <w:rPr>
          <w:sz w:val="16"/>
        </w:rPr>
        <w:t>“The reality is that most cases get settled, we all know that—it’s not a good or a bad thing, it’s just a fact,” he said. And, while judges don’t actively get involved in settlements, their goal is to resolve cases. “</w:t>
      </w:r>
      <w:r w:rsidRPr="0030228E">
        <w:rPr>
          <w:rStyle w:val="StyleUnderline"/>
        </w:rPr>
        <w:t xml:space="preserve">And if it’s realistic to say to parties, ‘look, </w:t>
      </w:r>
      <w:r w:rsidRPr="00BE21AA">
        <w:rPr>
          <w:rStyle w:val="Emphasis"/>
          <w:highlight w:val="yellow"/>
        </w:rPr>
        <w:t>you won’t get a trial date anytime soon</w:t>
      </w:r>
      <w:r w:rsidRPr="003B2D8F">
        <w:rPr>
          <w:sz w:val="16"/>
        </w:rPr>
        <w:t xml:space="preserve">,’ </w:t>
      </w:r>
      <w:r w:rsidRPr="0030228E">
        <w:rPr>
          <w:rStyle w:val="StyleUnderline"/>
        </w:rPr>
        <w:t>I’m sure that’s something judges are saying to parties in those cases.”</w:t>
      </w:r>
    </w:p>
    <w:p w14:paraId="19EA36FB" w14:textId="77777777" w:rsidR="009B0F81" w:rsidRPr="003B2D8F" w:rsidRDefault="009B0F81" w:rsidP="009B0F81">
      <w:pPr>
        <w:rPr>
          <w:sz w:val="16"/>
        </w:rPr>
      </w:pPr>
      <w:r w:rsidRPr="003B2D8F">
        <w:rPr>
          <w:sz w:val="16"/>
        </w:rPr>
        <w:t xml:space="preserve">That’s exactly what happened to Ryan Baker, of Waymaker in Los Angeles. </w:t>
      </w:r>
    </w:p>
    <w:p w14:paraId="494C012B" w14:textId="77777777" w:rsidR="009B0F81" w:rsidRPr="003B2D8F" w:rsidRDefault="009B0F81" w:rsidP="009B0F81">
      <w:pPr>
        <w:rPr>
          <w:sz w:val="16"/>
        </w:rPr>
      </w:pPr>
      <w:r w:rsidRPr="003B2D8F">
        <w:rPr>
          <w:sz w:val="16"/>
        </w:rPr>
        <w:t xml:space="preserve">“It absolutely is the case that, especially in the federal courts, civil trials are at the end of the line,” he said. Baker represents the defendant in a trademark case filed in 2017. </w:t>
      </w:r>
    </w:p>
    <w:p w14:paraId="03D59B20" w14:textId="77777777" w:rsidR="009B0F81" w:rsidRPr="003B2D8F" w:rsidRDefault="009B0F81" w:rsidP="009B0F81">
      <w:pPr>
        <w:rPr>
          <w:sz w:val="16"/>
        </w:rPr>
      </w:pPr>
      <w:r w:rsidRPr="003B2D8F">
        <w:rPr>
          <w:sz w:val="16"/>
        </w:rPr>
        <w:t xml:space="preserve">“I know there’s been a lot of debate among the judges on how to handle this situation,” he said. “There are very different views, as there are with any group of people, on what is appropriate and what measures need to be taken.” </w:t>
      </w:r>
    </w:p>
    <w:p w14:paraId="34ACDF8F" w14:textId="77777777" w:rsidR="009B0F81" w:rsidRPr="003B2D8F" w:rsidRDefault="009B0F81" w:rsidP="009B0F81">
      <w:pPr>
        <w:rPr>
          <w:sz w:val="16"/>
        </w:rPr>
      </w:pPr>
      <w:r w:rsidRPr="003B2D8F">
        <w:rPr>
          <w:sz w:val="16"/>
        </w:rPr>
        <w:t>In Baker’s case, U.S. District Judge Cormac Carney of the Central District of California minced no words in telling the parties in April that he could not guarantee a trial date in 2021, or even the first half of 2022.</w:t>
      </w:r>
    </w:p>
    <w:p w14:paraId="67094EFB" w14:textId="77777777" w:rsidR="009B0F81" w:rsidRPr="003B2D8F" w:rsidRDefault="009B0F81" w:rsidP="009B0F81">
      <w:pPr>
        <w:rPr>
          <w:sz w:val="16"/>
        </w:rPr>
      </w:pPr>
      <w:r w:rsidRPr="003B2D8F">
        <w:rPr>
          <w:sz w:val="16"/>
        </w:rPr>
        <w:t>“The court strongly believes that this case should settle,” he wrote in a minute order. “To hold a trial in this civil case would mean asking citizens to report for jury duty or to testify as witnesses when many of them have been out of work for months and fear they will not be able to pay their rent, mortgage, or other bills, or put food on the table for their families.</w:t>
      </w:r>
    </w:p>
    <w:p w14:paraId="6B27F1CF" w14:textId="77777777" w:rsidR="009B0F81" w:rsidRPr="003B2D8F" w:rsidRDefault="009B0F81" w:rsidP="009B0F81">
      <w:pPr>
        <w:rPr>
          <w:sz w:val="16"/>
        </w:rPr>
      </w:pPr>
      <w:r w:rsidRPr="003B2D8F">
        <w:rPr>
          <w:sz w:val="16"/>
        </w:rPr>
        <w:t xml:space="preserve">“And it would also ask the court to find time in its congested calendar for such an endeavor after more than a year of closure due to the coronavirus,” Carney wrote.  </w:t>
      </w:r>
    </w:p>
    <w:p w14:paraId="76749159" w14:textId="77777777" w:rsidR="009B0F81" w:rsidRPr="003B2D8F" w:rsidRDefault="009B0F81" w:rsidP="009B0F81">
      <w:pPr>
        <w:rPr>
          <w:sz w:val="16"/>
        </w:rPr>
      </w:pPr>
      <w:r w:rsidRPr="003B2D8F">
        <w:rPr>
          <w:sz w:val="16"/>
        </w:rPr>
        <w:t xml:space="preserve">Baker said the case went through two mediations and three court-ordered settlement conferences before settling July 23. </w:t>
      </w:r>
    </w:p>
    <w:p w14:paraId="70F90CF9" w14:textId="77777777" w:rsidR="009B0F81" w:rsidRPr="003B2D8F" w:rsidRDefault="009B0F81" w:rsidP="009B0F81">
      <w:pPr>
        <w:rPr>
          <w:sz w:val="16"/>
        </w:rPr>
      </w:pPr>
      <w:r w:rsidRPr="003B2D8F">
        <w:rPr>
          <w:sz w:val="16"/>
        </w:rPr>
        <w:t>“And these conferences, the last couple have been ordered because the court is concerned that this case is not going to be set for trial, not this year, not even next year, because of the backlog of criminal matters that will necessarily precede all the civil trials,” he said.</w:t>
      </w:r>
    </w:p>
    <w:p w14:paraId="1D73A039" w14:textId="77777777" w:rsidR="009B0F81" w:rsidRPr="003B2D8F" w:rsidRDefault="009B0F81" w:rsidP="009B0F81">
      <w:pPr>
        <w:rPr>
          <w:sz w:val="16"/>
        </w:rPr>
      </w:pPr>
      <w:r w:rsidRPr="003B2D8F">
        <w:rPr>
          <w:sz w:val="16"/>
        </w:rPr>
        <w:t xml:space="preserve">California’s Central District, which includes Los Angeles, has six judicial vacancies. </w:t>
      </w:r>
    </w:p>
    <w:p w14:paraId="77D6769B" w14:textId="77777777" w:rsidR="009B0F81" w:rsidRPr="003B2D8F" w:rsidRDefault="009B0F81" w:rsidP="009B0F81">
      <w:pPr>
        <w:rPr>
          <w:sz w:val="16"/>
        </w:rPr>
      </w:pPr>
      <w:r w:rsidRPr="003B2D8F">
        <w:rPr>
          <w:sz w:val="16"/>
        </w:rPr>
        <w:t>But Baker said a lot depends on how much is at stake in the case and the specific judge’s calendar. He has another case in the district in which Judge Consuelo Marshall has set a trial date for February 2022.</w:t>
      </w:r>
    </w:p>
    <w:p w14:paraId="79911895" w14:textId="77777777" w:rsidR="009B0F81" w:rsidRPr="003B2D8F" w:rsidRDefault="009B0F81" w:rsidP="009B0F81">
      <w:pPr>
        <w:rPr>
          <w:sz w:val="16"/>
        </w:rPr>
      </w:pPr>
      <w:r w:rsidRPr="003B2D8F">
        <w:rPr>
          <w:sz w:val="16"/>
        </w:rPr>
        <w:t xml:space="preserve">But there has been a strong push for settlement. </w:t>
      </w:r>
    </w:p>
    <w:p w14:paraId="4E690B22" w14:textId="77777777" w:rsidR="009B0F81" w:rsidRPr="003B2D8F" w:rsidRDefault="009B0F81" w:rsidP="009B0F81">
      <w:pPr>
        <w:rPr>
          <w:sz w:val="16"/>
        </w:rPr>
      </w:pPr>
      <w:r w:rsidRPr="003B2D8F">
        <w:rPr>
          <w:sz w:val="16"/>
        </w:rPr>
        <w:t xml:space="preserve">“The backlog factor weighs heavily in favor of courts really advocating for private resolution because the reality is litigants are having to bear the cost of extended and protracted litigation,” Baker said. </w:t>
      </w:r>
    </w:p>
    <w:p w14:paraId="2EDCECB2" w14:textId="77777777" w:rsidR="009B0F81" w:rsidRPr="003B2D8F" w:rsidRDefault="009B0F81" w:rsidP="009B0F81">
      <w:pPr>
        <w:rPr>
          <w:sz w:val="16"/>
        </w:rPr>
      </w:pPr>
      <w:r w:rsidRPr="003B2D8F">
        <w:rPr>
          <w:sz w:val="16"/>
        </w:rPr>
        <w:t xml:space="preserve">In a 2015 patent infringement lawsuit in the Southern District of New York, Judge Gregory Woods canceled a Nov. 29 trial, citing a criminal trial now scheduled for that date. After his June 15 order, U.S. Magistrate Judge Sarah Netburn asked the parties for settlement dates. </w:t>
      </w:r>
    </w:p>
    <w:p w14:paraId="6C713E3B" w14:textId="77777777" w:rsidR="009B0F81" w:rsidRPr="003B2D8F" w:rsidRDefault="009B0F81" w:rsidP="009B0F81">
      <w:pPr>
        <w:rPr>
          <w:sz w:val="16"/>
        </w:rPr>
      </w:pPr>
      <w:r w:rsidRPr="003B2D8F">
        <w:rPr>
          <w:sz w:val="16"/>
        </w:rPr>
        <w:t>Another judge in New Mexico cited the court’s backlog as a reason to grant final approval of a nearly $4.2 million settlement involving a class of truck drivers seeking unpaid overtime wages. Settling the 2019 class action would avoid “significant delay,” U.S. Magistrate Judge Gregory Fouratt said in an April 9 order.</w:t>
      </w:r>
    </w:p>
    <w:p w14:paraId="4F6D47E8" w14:textId="77777777" w:rsidR="009B0F81" w:rsidRPr="003B2D8F" w:rsidRDefault="009B0F81" w:rsidP="009B0F81">
      <w:pPr>
        <w:rPr>
          <w:sz w:val="16"/>
        </w:rPr>
      </w:pPr>
      <w:r w:rsidRPr="003B2D8F">
        <w:rPr>
          <w:sz w:val="16"/>
        </w:rPr>
        <w:t xml:space="preserve">“The court further observes that litigation of this case would have moved exceptionally slowly in the current pandemic environment in which jury trials are logistically difficult and almost entirely devoted for the next 12-18 months to resolving an unprecedented backlog in criminal cases,” he wrote. </w:t>
      </w:r>
    </w:p>
    <w:p w14:paraId="2E6C6D78" w14:textId="77777777" w:rsidR="009B0F81" w:rsidRPr="003B2D8F" w:rsidRDefault="009B0F81" w:rsidP="009B0F81">
      <w:pPr>
        <w:rPr>
          <w:sz w:val="16"/>
        </w:rPr>
      </w:pPr>
      <w:r w:rsidRPr="003B2D8F">
        <w:rPr>
          <w:sz w:val="16"/>
        </w:rPr>
        <w:t xml:space="preserve">Shannon Liss-Riordan, the plaintiff’s lawyer in that case, agreed that the pandemic has exacerbated delays, but not “to an inordinate degree.”  </w:t>
      </w:r>
    </w:p>
    <w:p w14:paraId="10B05470" w14:textId="77777777" w:rsidR="009B0F81" w:rsidRPr="003B2D8F" w:rsidRDefault="009B0F81" w:rsidP="009B0F81">
      <w:pPr>
        <w:rPr>
          <w:sz w:val="16"/>
        </w:rPr>
      </w:pPr>
      <w:r w:rsidRPr="003B2D8F">
        <w:rPr>
          <w:sz w:val="16"/>
        </w:rPr>
        <w:t xml:space="preserve">Liss-Riordan, of Boston’s Lichten &amp; Liss-Riordan, noted that she tried a federal bench trial this year via Zoom along with several arbitrations during the past year.  </w:t>
      </w:r>
    </w:p>
    <w:p w14:paraId="57A3F6DF" w14:textId="77777777" w:rsidR="009B0F81" w:rsidRPr="003B2D8F" w:rsidRDefault="009B0F81" w:rsidP="009B0F81">
      <w:pPr>
        <w:rPr>
          <w:sz w:val="16"/>
        </w:rPr>
      </w:pPr>
      <w:r w:rsidRPr="003B2D8F">
        <w:rPr>
          <w:sz w:val="16"/>
        </w:rPr>
        <w:t>Her firm also has settled two cases that were at least a decade old.</w:t>
      </w:r>
    </w:p>
    <w:p w14:paraId="4842ACF7" w14:textId="77777777" w:rsidR="009B0F81" w:rsidRPr="003B2D8F" w:rsidRDefault="009B0F81" w:rsidP="009B0F81">
      <w:pPr>
        <w:rPr>
          <w:sz w:val="16"/>
        </w:rPr>
      </w:pPr>
      <w:r w:rsidRPr="003B2D8F">
        <w:rPr>
          <w:sz w:val="16"/>
        </w:rPr>
        <w:t>Sometimes, clients opt to settle on their own, many hoping to avoid the increasing costs of litigating and the potential unavailability of witnesses one or two years down the road.</w:t>
      </w:r>
    </w:p>
    <w:p w14:paraId="40F26569" w14:textId="77777777" w:rsidR="009B0F81" w:rsidRPr="003B2D8F" w:rsidRDefault="009B0F81" w:rsidP="009B0F81">
      <w:pPr>
        <w:rPr>
          <w:sz w:val="16"/>
        </w:rPr>
      </w:pPr>
      <w:r w:rsidRPr="003B2D8F">
        <w:rPr>
          <w:sz w:val="16"/>
        </w:rPr>
        <w:t>“Everybody is really tired of hearing, ‘well, the pandemic,’” Baker said. “Everything in life is different because of the pandemic, including the operation of the judicial system. The second part is, ‘what can we do about it?’ One of the first, most obvious, answers is, ‘We can try to settle it. We can take matters in our own hands.’”</w:t>
      </w:r>
    </w:p>
    <w:p w14:paraId="2E293347" w14:textId="77777777" w:rsidR="009B0F81" w:rsidRPr="003B2D8F" w:rsidRDefault="009B0F81" w:rsidP="009B0F81">
      <w:pPr>
        <w:rPr>
          <w:sz w:val="16"/>
        </w:rPr>
      </w:pPr>
      <w:r w:rsidRPr="003B2D8F">
        <w:rPr>
          <w:sz w:val="16"/>
        </w:rPr>
        <w:t xml:space="preserve">In some cases, Baker said, the parties have stipulated to arbitration despite having no arbitration agreement because it’s faster than going through the courts. </w:t>
      </w:r>
    </w:p>
    <w:p w14:paraId="7DA1053A" w14:textId="77777777" w:rsidR="009B0F81" w:rsidRPr="003B2D8F" w:rsidRDefault="009B0F81" w:rsidP="009B0F81">
      <w:pPr>
        <w:rPr>
          <w:sz w:val="16"/>
        </w:rPr>
      </w:pPr>
      <w:r w:rsidRPr="003B2D8F">
        <w:rPr>
          <w:sz w:val="16"/>
        </w:rPr>
        <w:t>A ‘Hammer’ Helps</w:t>
      </w:r>
    </w:p>
    <w:p w14:paraId="25528B7E" w14:textId="77777777" w:rsidR="009B0F81" w:rsidRPr="003B2D8F" w:rsidRDefault="009B0F81" w:rsidP="009B0F81">
      <w:pPr>
        <w:rPr>
          <w:sz w:val="16"/>
        </w:rPr>
      </w:pPr>
      <w:r w:rsidRPr="003B2D8F">
        <w:rPr>
          <w:sz w:val="16"/>
        </w:rPr>
        <w:t>The reality of a trial date that all parties can count on happening is the most crucial “hammer” driving serious negotiations.</w:t>
      </w:r>
    </w:p>
    <w:p w14:paraId="6ABE1958" w14:textId="77777777" w:rsidR="009B0F81" w:rsidRPr="003B2D8F" w:rsidRDefault="009B0F81" w:rsidP="009B0F81">
      <w:pPr>
        <w:rPr>
          <w:sz w:val="16"/>
        </w:rPr>
      </w:pPr>
      <w:r w:rsidRPr="003B2D8F">
        <w:rPr>
          <w:sz w:val="16"/>
        </w:rPr>
        <w:t>Adam Malone of Atlanta’s Malone Law, president-elect of the Georgia Trial Lawyers Association, said that while “issues with resuming jury trials differ from courthouse to courthouse,” judges “are urging now, as they did pre-pandemic, that the parties work together to resolve with each other by mediation or some other form of alternative dispute resolution, but not with undue pressure.”</w:t>
      </w:r>
    </w:p>
    <w:p w14:paraId="19DF2421" w14:textId="77777777" w:rsidR="009B0F81" w:rsidRPr="003B2D8F" w:rsidRDefault="009B0F81" w:rsidP="009B0F81">
      <w:pPr>
        <w:rPr>
          <w:sz w:val="16"/>
        </w:rPr>
      </w:pPr>
      <w:r w:rsidRPr="003B2D8F">
        <w:rPr>
          <w:sz w:val="16"/>
        </w:rPr>
        <w:t xml:space="preserve">“Many judges are offering the parties a bench trial if they consent and are willing to accept civil cases as a back-up to their criminal calendars,” he said, a strategy GTLA is encouraging for its members. </w:t>
      </w:r>
    </w:p>
    <w:p w14:paraId="2079D3B1" w14:textId="77777777" w:rsidR="009B0F81" w:rsidRPr="003B2D8F" w:rsidRDefault="009B0F81" w:rsidP="009B0F81">
      <w:pPr>
        <w:rPr>
          <w:sz w:val="16"/>
        </w:rPr>
      </w:pPr>
      <w:r w:rsidRPr="003B2D8F">
        <w:rPr>
          <w:sz w:val="16"/>
        </w:rPr>
        <w:t>“We are finding that liability insurers and defendants, most of the time, will not waive their right to a jury trial and consent to a bench trial,” he said. “That leaves ADR as the only option.”</w:t>
      </w:r>
    </w:p>
    <w:p w14:paraId="7CBAEEA3" w14:textId="77777777" w:rsidR="009B0F81" w:rsidRPr="003B2D8F" w:rsidRDefault="009B0F81" w:rsidP="009B0F81">
      <w:pPr>
        <w:rPr>
          <w:sz w:val="16"/>
        </w:rPr>
      </w:pPr>
      <w:r w:rsidRPr="003B2D8F">
        <w:rPr>
          <w:sz w:val="16"/>
        </w:rPr>
        <w:t>“My experience with mediation is that it’s largely been a waste of time unless we had a trial date on the books,” said Malone, who specializes in medical malpractice cases.</w:t>
      </w:r>
    </w:p>
    <w:p w14:paraId="2A61CC0B" w14:textId="77777777" w:rsidR="009B0F81" w:rsidRPr="003B2D8F" w:rsidRDefault="009B0F81" w:rsidP="009B0F81">
      <w:pPr>
        <w:rPr>
          <w:sz w:val="16"/>
        </w:rPr>
      </w:pPr>
      <w:r w:rsidRPr="003B2D8F">
        <w:rPr>
          <w:sz w:val="16"/>
        </w:rPr>
        <w:t>“The most effective and efficient way to reduce the civil backlog is to urge mediation together with notice of a trial date no matter how distant. Short of those steps, early and swift rulings on pending motions will make ADR options far more productive,” Malone said. “Resolving as many questions as can be resolved short of a jury trial is the second best way to reduce civil backlog.”</w:t>
      </w:r>
    </w:p>
    <w:p w14:paraId="04DD79F9" w14:textId="77777777" w:rsidR="009B0F81" w:rsidRPr="003B2D8F" w:rsidRDefault="009B0F81" w:rsidP="009B0F81">
      <w:pPr>
        <w:rPr>
          <w:sz w:val="16"/>
        </w:rPr>
      </w:pPr>
      <w:r w:rsidRPr="003B2D8F">
        <w:rPr>
          <w:sz w:val="16"/>
        </w:rPr>
        <w:t>DeKalb County State Court Judge Alvin Wong, president of the Georgia Council of State Court Judges, said he hasn’t noticed any overt trend to crack the settlement whip on litigants, “but I think that’s simply because the people I deal with have always sort of embraced alternative dispute resolution and the prolific growth of the mediation business.”</w:t>
      </w:r>
    </w:p>
    <w:p w14:paraId="3F9CECDF" w14:textId="77777777" w:rsidR="009B0F81" w:rsidRPr="003B2D8F" w:rsidRDefault="009B0F81" w:rsidP="009B0F81">
      <w:pPr>
        <w:rPr>
          <w:sz w:val="16"/>
        </w:rPr>
      </w:pPr>
      <w:r w:rsidRPr="003B2D8F">
        <w:rPr>
          <w:sz w:val="16"/>
        </w:rPr>
        <w:t xml:space="preserve">Wong said his standard pretrial process has long included asking whether the parties have mediated a case and, if not, whether they’re willing to do so. </w:t>
      </w:r>
    </w:p>
    <w:p w14:paraId="0237EF52" w14:textId="77777777" w:rsidR="009B0F81" w:rsidRPr="003B2D8F" w:rsidRDefault="009B0F81" w:rsidP="009B0F81">
      <w:pPr>
        <w:rPr>
          <w:sz w:val="16"/>
        </w:rPr>
      </w:pPr>
      <w:r w:rsidRPr="003B2D8F">
        <w:rPr>
          <w:sz w:val="16"/>
        </w:rPr>
        <w:t>“Some judges just say, ‘If you’re on a trial calendar, we’re going to try you,”’ he said. “Others are very active about pursuing it; a lot of it is personality driven.”</w:t>
      </w:r>
    </w:p>
    <w:p w14:paraId="36E4DB21" w14:textId="77777777" w:rsidR="009B0F81" w:rsidRPr="003B2D8F" w:rsidRDefault="009B0F81" w:rsidP="009B0F81">
      <w:pPr>
        <w:rPr>
          <w:sz w:val="16"/>
        </w:rPr>
      </w:pPr>
      <w:r w:rsidRPr="003B2D8F">
        <w:rPr>
          <w:sz w:val="16"/>
        </w:rPr>
        <w:t>“We clearly have a lot more cases on our docket now because of the shutdown, but I wouldn’t call it an undoable backlog,” said Wong. “Most of my discussions with my colleagues have been, ‘How do we get trials going again if you’ve got a big calendar.’ We’re not going to have continuances, and if you announce ‘ready for trial,’ be ready.”</w:t>
      </w:r>
    </w:p>
    <w:p w14:paraId="04B75FA1" w14:textId="77777777" w:rsidR="009B0F81" w:rsidRPr="003B2D8F" w:rsidRDefault="009B0F81" w:rsidP="009B0F81">
      <w:pPr>
        <w:rPr>
          <w:sz w:val="16"/>
        </w:rPr>
      </w:pPr>
      <w:r w:rsidRPr="003B2D8F">
        <w:rPr>
          <w:sz w:val="16"/>
        </w:rPr>
        <w:t>“In my world—the tort world, personal injury cases—just about every case has the potential for resolution, even if there’s a big difference in the valuation of a case. A lot of times it takes some discovery to see whether that can happen.”</w:t>
      </w:r>
    </w:p>
    <w:p w14:paraId="09DC576B" w14:textId="77777777" w:rsidR="009B0F81" w:rsidRPr="003B2D8F" w:rsidRDefault="009B0F81" w:rsidP="009B0F81">
      <w:pPr>
        <w:rPr>
          <w:sz w:val="16"/>
        </w:rPr>
      </w:pPr>
      <w:r w:rsidRPr="003B2D8F">
        <w:rPr>
          <w:sz w:val="16"/>
        </w:rPr>
        <w:t>Wong agreed with Malone that the “hammer” of a trial date is often essential to resolving a case. “It’s like, ‘Eh, you’re not giving me enough money, you’re not ready to get down to brass tacks.’ But if you’re No. 1 or No. 2 on a trial calendar, you’re a lot more worried about resolution.”</w:t>
      </w:r>
    </w:p>
    <w:p w14:paraId="651252A0" w14:textId="77777777" w:rsidR="009B0F81" w:rsidRPr="003B2D8F" w:rsidRDefault="009B0F81" w:rsidP="009B0F81">
      <w:pPr>
        <w:rPr>
          <w:sz w:val="16"/>
        </w:rPr>
      </w:pPr>
      <w:r w:rsidRPr="003B2D8F">
        <w:rPr>
          <w:sz w:val="16"/>
        </w:rPr>
        <w:t xml:space="preserve">Wong said he recently placed 25 or 30 civil cases on a trial calendar running through December. </w:t>
      </w:r>
    </w:p>
    <w:p w14:paraId="0AF8AB28" w14:textId="77777777" w:rsidR="009B0F81" w:rsidRPr="003B2D8F" w:rsidRDefault="009B0F81" w:rsidP="009B0F81">
      <w:pPr>
        <w:rPr>
          <w:sz w:val="16"/>
        </w:rPr>
      </w:pPr>
      <w:r w:rsidRPr="003B2D8F">
        <w:rPr>
          <w:sz w:val="16"/>
        </w:rPr>
        <w:t xml:space="preserve">“I called in a bunch of cases that said they weren’t ready, and a bunch of them settled,” he said. </w:t>
      </w:r>
    </w:p>
    <w:p w14:paraId="00CAC7A5" w14:textId="77777777" w:rsidR="009B0F81" w:rsidRPr="003B2D8F" w:rsidRDefault="009B0F81" w:rsidP="009B0F81">
      <w:pPr>
        <w:rPr>
          <w:sz w:val="16"/>
        </w:rPr>
      </w:pPr>
      <w:r w:rsidRPr="003B2D8F">
        <w:rPr>
          <w:sz w:val="16"/>
        </w:rPr>
        <w:t xml:space="preserve">“There are many cases that have been mediated; then on the eve of trial they’ll resolve or they’ll mediate again,” he said.  </w:t>
      </w:r>
    </w:p>
    <w:p w14:paraId="7E59BB90" w14:textId="77777777" w:rsidR="009B0F81" w:rsidRPr="003B2D8F" w:rsidRDefault="009B0F81" w:rsidP="009B0F81">
      <w:pPr>
        <w:rPr>
          <w:sz w:val="16"/>
        </w:rPr>
      </w:pPr>
      <w:r w:rsidRPr="003B2D8F">
        <w:rPr>
          <w:sz w:val="16"/>
        </w:rPr>
        <w:t>Fellow Georgia jurist Craig Schwall of the Fulton County Superior Court, who last year rotated from the general trial docket to the Family Division, said mediation is a “must” in domestic and most civil cases, “especially when we have such limited resources.”</w:t>
      </w:r>
    </w:p>
    <w:p w14:paraId="537D6D1D" w14:textId="77777777" w:rsidR="009B0F81" w:rsidRPr="003B2D8F" w:rsidRDefault="009B0F81" w:rsidP="009B0F81">
      <w:pPr>
        <w:rPr>
          <w:sz w:val="16"/>
        </w:rPr>
      </w:pPr>
      <w:r w:rsidRPr="003B2D8F">
        <w:rPr>
          <w:sz w:val="16"/>
        </w:rPr>
        <w:t>“A lot of times civil lawyers feel like they’re put on the back burner, and I always tried to make sure if they were ready to try a case, we did it,” he said. “But I think mediation is the norm now, and I would be surprised if more judges did not require it because it gets a fresh set of eyes to look at the case: Somebody that’s well respected, who can tell see what it’s worth, and who’s being reasonable.”</w:t>
      </w:r>
    </w:p>
    <w:p w14:paraId="0DCFC2D6" w14:textId="77777777" w:rsidR="009B0F81" w:rsidRPr="003B2D8F" w:rsidRDefault="009B0F81" w:rsidP="009B0F81">
      <w:pPr>
        <w:rPr>
          <w:sz w:val="16"/>
        </w:rPr>
      </w:pPr>
      <w:r w:rsidRPr="003B2D8F">
        <w:rPr>
          <w:sz w:val="16"/>
        </w:rPr>
        <w:t>“In high-dollar civil cases with a lot of witnesses, I’d set a special trial date and say, ‘OK, I want you to go mediation; your trial date is July 1,” he said. “You’re either going to settle it, try it, or dismiss it.’”</w:t>
      </w:r>
    </w:p>
    <w:p w14:paraId="76724249" w14:textId="77777777" w:rsidR="009B0F81" w:rsidRPr="003B2D8F" w:rsidRDefault="009B0F81" w:rsidP="009B0F81">
      <w:pPr>
        <w:rPr>
          <w:sz w:val="16"/>
        </w:rPr>
      </w:pPr>
      <w:r w:rsidRPr="003B2D8F">
        <w:rPr>
          <w:sz w:val="16"/>
        </w:rPr>
        <w:t xml:space="preserve">“I think it’s important to have some with no authority in the case giving an opinion, because if the trial judge gives an opinion that’s going to give somebody an advantage,” said Schwall. “One thing I would not do is rule on a motion for summary judgment if I thought it would impede settling the case at mediation, unless it was clearly so obvious that there was something that shouldn’t be in the case.” </w:t>
      </w:r>
    </w:p>
    <w:p w14:paraId="1865F3B7" w14:textId="77777777" w:rsidR="009B0F81" w:rsidRPr="003B2D8F" w:rsidRDefault="009B0F81" w:rsidP="009B0F81">
      <w:pPr>
        <w:rPr>
          <w:sz w:val="16"/>
        </w:rPr>
      </w:pPr>
      <w:r w:rsidRPr="003B2D8F">
        <w:rPr>
          <w:sz w:val="16"/>
        </w:rPr>
        <w:t>Ready for Trial? Really Ready?</w:t>
      </w:r>
    </w:p>
    <w:p w14:paraId="1A437D70" w14:textId="77777777" w:rsidR="009B0F81" w:rsidRPr="003B2D8F" w:rsidRDefault="009B0F81" w:rsidP="009B0F81">
      <w:pPr>
        <w:rPr>
          <w:sz w:val="16"/>
        </w:rPr>
      </w:pPr>
      <w:r w:rsidRPr="003B2D8F">
        <w:rPr>
          <w:sz w:val="16"/>
        </w:rPr>
        <w:t>Florida Justice Association president Tiffany Faddis, who specializes in personal injury cases, noted that all cases in that state’s trial (circuit) courts are required to go to mediation as part of the filing process.</w:t>
      </w:r>
    </w:p>
    <w:p w14:paraId="2A2FEFE1" w14:textId="77777777" w:rsidR="009B0F81" w:rsidRPr="003B2D8F" w:rsidRDefault="009B0F81" w:rsidP="009B0F81">
      <w:pPr>
        <w:rPr>
          <w:sz w:val="16"/>
        </w:rPr>
      </w:pPr>
      <w:r w:rsidRPr="003B2D8F">
        <w:rPr>
          <w:sz w:val="16"/>
        </w:rPr>
        <w:t>“</w:t>
      </w:r>
      <w:r w:rsidRPr="0030228E">
        <w:rPr>
          <w:rStyle w:val="StyleUnderline"/>
        </w:rPr>
        <w:t>The problem</w:t>
      </w:r>
      <w:r w:rsidRPr="003B2D8F">
        <w:rPr>
          <w:sz w:val="16"/>
        </w:rPr>
        <w:t xml:space="preserve"> right now in the Ninth Circuit, where I usually practice, </w:t>
      </w:r>
      <w:r w:rsidRPr="0030228E">
        <w:rPr>
          <w:rStyle w:val="StyleUnderline"/>
        </w:rPr>
        <w:t xml:space="preserve">is that </w:t>
      </w:r>
      <w:r w:rsidRPr="00BE21AA">
        <w:rPr>
          <w:rStyle w:val="StyleUnderline"/>
          <w:highlight w:val="yellow"/>
        </w:rPr>
        <w:t xml:space="preserve">there’s </w:t>
      </w:r>
      <w:r w:rsidRPr="00BE21AA">
        <w:rPr>
          <w:rStyle w:val="Emphasis"/>
          <w:highlight w:val="yellow"/>
        </w:rPr>
        <w:t>such an overflow</w:t>
      </w:r>
      <w:r w:rsidRPr="003B2D8F">
        <w:rPr>
          <w:sz w:val="16"/>
        </w:rPr>
        <w:t xml:space="preserve"> </w:t>
      </w:r>
      <w:r w:rsidRPr="0030228E">
        <w:rPr>
          <w:rStyle w:val="StyleUnderline"/>
        </w:rPr>
        <w:t xml:space="preserve">of cases that </w:t>
      </w:r>
      <w:r w:rsidRPr="00BE21AA">
        <w:rPr>
          <w:rStyle w:val="StyleUnderline"/>
          <w:highlight w:val="yellow"/>
        </w:rPr>
        <w:t>there</w:t>
      </w:r>
      <w:r w:rsidRPr="00BE21AA">
        <w:rPr>
          <w:rStyle w:val="Emphasis"/>
          <w:highlight w:val="yellow"/>
        </w:rPr>
        <w:t xml:space="preserve"> aren’t enough judges</w:t>
      </w:r>
      <w:r w:rsidRPr="003B2D8F">
        <w:rPr>
          <w:sz w:val="16"/>
        </w:rPr>
        <w:t>,” said Faddis, of Dan Newlin Injury Attorneys in Orlando. “</w:t>
      </w:r>
      <w:r w:rsidRPr="00BE21AA">
        <w:rPr>
          <w:rStyle w:val="StyleUnderline"/>
          <w:highlight w:val="yellow"/>
        </w:rPr>
        <w:t xml:space="preserve">There was a backlog </w:t>
      </w:r>
      <w:r w:rsidRPr="00BE21AA">
        <w:rPr>
          <w:rStyle w:val="Emphasis"/>
          <w:highlight w:val="yellow"/>
        </w:rPr>
        <w:t>even before COVID</w:t>
      </w:r>
      <w:r w:rsidRPr="0030228E">
        <w:rPr>
          <w:rStyle w:val="StyleUnderline"/>
        </w:rPr>
        <w:t xml:space="preserve">; trial orders were coming out with </w:t>
      </w:r>
      <w:r w:rsidRPr="00BE21AA">
        <w:rPr>
          <w:rStyle w:val="StyleUnderline"/>
          <w:highlight w:val="yellow"/>
        </w:rPr>
        <w:t xml:space="preserve">trial dates set a </w:t>
      </w:r>
      <w:r w:rsidRPr="00BE21AA">
        <w:rPr>
          <w:rStyle w:val="Emphasis"/>
          <w:highlight w:val="yellow"/>
        </w:rPr>
        <w:t>year</w:t>
      </w:r>
      <w:r w:rsidRPr="00BE21AA">
        <w:rPr>
          <w:rStyle w:val="StyleUnderline"/>
          <w:highlight w:val="yellow"/>
        </w:rPr>
        <w:t>,</w:t>
      </w:r>
      <w:r w:rsidRPr="0030228E">
        <w:rPr>
          <w:rStyle w:val="StyleUnderline"/>
        </w:rPr>
        <w:t xml:space="preserve"> year and a half </w:t>
      </w:r>
      <w:r w:rsidRPr="00BE21AA">
        <w:rPr>
          <w:rStyle w:val="StyleUnderline"/>
          <w:highlight w:val="yellow"/>
        </w:rPr>
        <w:t>out</w:t>
      </w:r>
      <w:r w:rsidRPr="003B2D8F">
        <w:rPr>
          <w:sz w:val="16"/>
        </w:rPr>
        <w:t>. We all exchange initial discovery requests, interrogatories, requests for admissions, so the case is often really ripe for settlement discussions.”</w:t>
      </w:r>
    </w:p>
    <w:p w14:paraId="0C125B71" w14:textId="77777777" w:rsidR="009B0F81" w:rsidRPr="0030228E" w:rsidRDefault="009B0F81" w:rsidP="009B0F81">
      <w:pPr>
        <w:rPr>
          <w:b/>
          <w:iCs/>
          <w:u w:val="single"/>
          <w:bdr w:val="single" w:sz="8" w:space="0" w:color="auto"/>
        </w:rPr>
      </w:pPr>
      <w:r w:rsidRPr="003B2D8F">
        <w:rPr>
          <w:sz w:val="16"/>
        </w:rPr>
        <w:t>“There are those cases where the other side is not really engaged in wanting to mediate,” she said. “</w:t>
      </w:r>
      <w:r w:rsidRPr="0030228E">
        <w:rPr>
          <w:rStyle w:val="StyleUnderline"/>
        </w:rPr>
        <w:t xml:space="preserve">We could be technically ready for trial, but because we’re set out so far in advance, it’s kind of a </w:t>
      </w:r>
      <w:r w:rsidRPr="0030228E">
        <w:rPr>
          <w:rStyle w:val="Emphasis"/>
        </w:rPr>
        <w:t xml:space="preserve">waiting game.” </w:t>
      </w:r>
    </w:p>
    <w:p w14:paraId="374AA337" w14:textId="77777777" w:rsidR="009B0F81" w:rsidRPr="003B2D8F" w:rsidRDefault="009B0F81" w:rsidP="009B0F81">
      <w:pPr>
        <w:rPr>
          <w:sz w:val="16"/>
        </w:rPr>
      </w:pPr>
      <w:r w:rsidRPr="003B2D8F">
        <w:rPr>
          <w:sz w:val="16"/>
        </w:rPr>
        <w:t>“Sometimes I file a motion to compel mediation and the other side does want to cooperate and agreed to a mediation, and I have filed those motions [saying], ‘Judge, I know this case is not set for trial until this date and there are other cases ahead of us, but we’d like to go to mediation and get this case resolved amicably and get it off your docket,’ and a lot of those cases do settle.”</w:t>
      </w:r>
    </w:p>
    <w:p w14:paraId="4564526B" w14:textId="77777777" w:rsidR="009B0F81" w:rsidRPr="003B2D8F" w:rsidRDefault="009B0F81" w:rsidP="009B0F81">
      <w:pPr>
        <w:rPr>
          <w:sz w:val="16"/>
        </w:rPr>
      </w:pPr>
      <w:r w:rsidRPr="003B2D8F">
        <w:rPr>
          <w:sz w:val="16"/>
        </w:rPr>
        <w:t>“In my career about 85% of cases typically resolve through mediation; about 10% settle close to trial, and about 5% go to trial.”</w:t>
      </w:r>
    </w:p>
    <w:p w14:paraId="34BA99C1" w14:textId="77777777" w:rsidR="009B0F81" w:rsidRPr="003B2D8F" w:rsidRDefault="009B0F81" w:rsidP="009B0F81">
      <w:pPr>
        <w:rPr>
          <w:sz w:val="16"/>
        </w:rPr>
      </w:pPr>
      <w:r w:rsidRPr="003B2D8F">
        <w:rPr>
          <w:sz w:val="16"/>
        </w:rPr>
        <w:t>“COVID was a big gamechanger for a lot of people who had to get used to Zoom and Webex, but I think the judges have all incredibly adapted, as have the lawyers.”</w:t>
      </w:r>
    </w:p>
    <w:p w14:paraId="75A95481" w14:textId="77777777" w:rsidR="009B0F81" w:rsidRPr="003B2D8F" w:rsidRDefault="009B0F81" w:rsidP="009B0F81">
      <w:pPr>
        <w:rPr>
          <w:sz w:val="16"/>
        </w:rPr>
      </w:pPr>
      <w:r w:rsidRPr="003B2D8F">
        <w:rPr>
          <w:sz w:val="16"/>
        </w:rPr>
        <w:t xml:space="preserve">“Some judges right now in central Florida are really trying to move cases through docket very fast,” Faddis said. “They’re having parties appear on Friday, [asking] ‘are you ready for trial?’ At that point, you better have your ducks in row because they’re picking a jury Friday and trying your case Monday. I think it’s really a great way to move things along.” </w:t>
      </w:r>
    </w:p>
    <w:p w14:paraId="7C1BDF6E" w14:textId="77777777" w:rsidR="009B0F81" w:rsidRPr="003B2D8F" w:rsidRDefault="009B0F81" w:rsidP="009B0F81">
      <w:pPr>
        <w:rPr>
          <w:sz w:val="16"/>
        </w:rPr>
      </w:pPr>
      <w:r w:rsidRPr="003B2D8F">
        <w:rPr>
          <w:sz w:val="16"/>
        </w:rPr>
        <w:t xml:space="preserve">“In many ways, it’s been a boon for my business this year,” said Jeff Kichaven of Jeff Kichaven Commercial Mediation in Los Angeles. “Every lawyer in town knows that trials are not being set for months, or perhaps a couple years in the future. I don’t think this is surprising anybody.” </w:t>
      </w:r>
    </w:p>
    <w:p w14:paraId="545787DB" w14:textId="77777777" w:rsidR="009B0F81" w:rsidRPr="003B2D8F" w:rsidRDefault="009B0F81" w:rsidP="009B0F81">
      <w:pPr>
        <w:rPr>
          <w:sz w:val="16"/>
        </w:rPr>
      </w:pPr>
      <w:r w:rsidRPr="003B2D8F">
        <w:rPr>
          <w:sz w:val="16"/>
        </w:rPr>
        <w:t>And with many negotiations happening on Zoom, mediators can convene parties from across the country on short notice, making settlement discussions simpler than before the pandemic, he said.</w:t>
      </w:r>
    </w:p>
    <w:p w14:paraId="3D03B101" w14:textId="77777777" w:rsidR="009B0F81" w:rsidRPr="003B2D8F" w:rsidRDefault="009B0F81" w:rsidP="009B0F81">
      <w:pPr>
        <w:rPr>
          <w:sz w:val="16"/>
        </w:rPr>
      </w:pPr>
      <w:r w:rsidRPr="003B2D8F">
        <w:rPr>
          <w:sz w:val="16"/>
        </w:rPr>
        <w:t xml:space="preserve">Kichaven predicted more settlements to come, citing the practical reasons for doing so. Some plaintiffs can’t afford to wait another two years for a trial, while some defendants want to stop paying legal fees and focus on their business. Under those circumstances, some plaintiffs are willing to take less money, while defendants might pay more just to resolve the litigation. </w:t>
      </w:r>
    </w:p>
    <w:p w14:paraId="51AA420A" w14:textId="77777777" w:rsidR="009B0F81" w:rsidRPr="003B2D8F" w:rsidRDefault="009B0F81" w:rsidP="009B0F81">
      <w:pPr>
        <w:rPr>
          <w:sz w:val="16"/>
        </w:rPr>
      </w:pPr>
      <w:r w:rsidRPr="003B2D8F">
        <w:rPr>
          <w:sz w:val="16"/>
        </w:rPr>
        <w:t xml:space="preserve">“There are people who just need to put stuff behind them and just can’t wait for the court system to handle their cases,” he said. </w:t>
      </w:r>
    </w:p>
    <w:p w14:paraId="0BB448D6" w14:textId="77777777" w:rsidR="009B0F81" w:rsidRPr="003B2D8F" w:rsidRDefault="009B0F81" w:rsidP="009B0F81">
      <w:pPr>
        <w:rPr>
          <w:sz w:val="16"/>
        </w:rPr>
      </w:pPr>
      <w:r w:rsidRPr="0030228E">
        <w:rPr>
          <w:rStyle w:val="StyleUnderline"/>
        </w:rPr>
        <w:t xml:space="preserve">It’s not just backlogs that are problematic—it’s holding a </w:t>
      </w:r>
      <w:r w:rsidRPr="0030228E">
        <w:rPr>
          <w:rStyle w:val="Emphasis"/>
        </w:rPr>
        <w:t>jury trial</w:t>
      </w:r>
      <w:r w:rsidRPr="0030228E">
        <w:rPr>
          <w:rStyle w:val="StyleUnderline"/>
        </w:rPr>
        <w:t xml:space="preserve"> during a pandemic</w:t>
      </w:r>
      <w:r w:rsidRPr="003B2D8F">
        <w:rPr>
          <w:sz w:val="16"/>
        </w:rPr>
        <w:t xml:space="preserve">. Court officials have to be careful about asking jurors who are concerned about health risks into the courthouse, Kichaven said. </w:t>
      </w:r>
    </w:p>
    <w:p w14:paraId="1E5AECFF" w14:textId="77777777" w:rsidR="009B0F81" w:rsidRDefault="009B0F81" w:rsidP="009B0F81">
      <w:pPr>
        <w:rPr>
          <w:sz w:val="16"/>
        </w:rPr>
      </w:pPr>
      <w:r w:rsidRPr="003B2D8F">
        <w:rPr>
          <w:sz w:val="16"/>
        </w:rPr>
        <w:t>“</w:t>
      </w:r>
      <w:r w:rsidRPr="00BE21AA">
        <w:rPr>
          <w:rStyle w:val="StyleUnderline"/>
          <w:highlight w:val="yellow"/>
        </w:rPr>
        <w:t xml:space="preserve">It’ll be a </w:t>
      </w:r>
      <w:r w:rsidRPr="00BE21AA">
        <w:rPr>
          <w:rStyle w:val="Emphasis"/>
          <w:highlight w:val="yellow"/>
        </w:rPr>
        <w:t>long time</w:t>
      </w:r>
      <w:r w:rsidRPr="00BE21AA">
        <w:rPr>
          <w:rStyle w:val="StyleUnderline"/>
          <w:highlight w:val="yellow"/>
        </w:rPr>
        <w:t xml:space="preserve"> before</w:t>
      </w:r>
      <w:r w:rsidRPr="0030228E">
        <w:rPr>
          <w:rStyle w:val="StyleUnderline"/>
        </w:rPr>
        <w:t xml:space="preserve"> the </w:t>
      </w:r>
      <w:r w:rsidRPr="00BE21AA">
        <w:rPr>
          <w:rStyle w:val="Emphasis"/>
          <w:highlight w:val="yellow"/>
        </w:rPr>
        <w:t>pace of trials</w:t>
      </w:r>
      <w:r w:rsidRPr="00BE21AA">
        <w:rPr>
          <w:rStyle w:val="StyleUnderline"/>
          <w:highlight w:val="yellow"/>
        </w:rPr>
        <w:t xml:space="preserve"> </w:t>
      </w:r>
      <w:r w:rsidRPr="00BE21AA">
        <w:rPr>
          <w:rStyle w:val="Emphasis"/>
          <w:highlight w:val="yellow"/>
        </w:rPr>
        <w:t>returns</w:t>
      </w:r>
      <w:r w:rsidRPr="00BE21AA">
        <w:rPr>
          <w:rStyle w:val="StyleUnderline"/>
          <w:highlight w:val="yellow"/>
        </w:rPr>
        <w:t xml:space="preserve"> to</w:t>
      </w:r>
      <w:r w:rsidRPr="0030228E">
        <w:rPr>
          <w:rStyle w:val="StyleUnderline"/>
        </w:rPr>
        <w:t xml:space="preserve"> what it was </w:t>
      </w:r>
      <w:r w:rsidRPr="00BE21AA">
        <w:rPr>
          <w:rStyle w:val="Emphasis"/>
          <w:highlight w:val="yellow"/>
        </w:rPr>
        <w:t>before the pandemic</w:t>
      </w:r>
      <w:r w:rsidRPr="003B2D8F">
        <w:rPr>
          <w:sz w:val="16"/>
        </w:rPr>
        <w:t xml:space="preserve"> </w:t>
      </w:r>
      <w:r w:rsidRPr="0030228E">
        <w:rPr>
          <w:rStyle w:val="StyleUnderline"/>
        </w:rPr>
        <w:t xml:space="preserve">and the </w:t>
      </w:r>
      <w:r w:rsidRPr="0030228E">
        <w:rPr>
          <w:rStyle w:val="Emphasis"/>
        </w:rPr>
        <w:t>lockdowns</w:t>
      </w:r>
      <w:r w:rsidRPr="003B2D8F">
        <w:rPr>
          <w:sz w:val="16"/>
        </w:rPr>
        <w:t>,” Kichaven said. “Just think about what a courthouse looks like. Think about what the jury assembly room looks like in a major metropolitan courthouse—the jury assembly room looks like Grand Central Station, teeming with people from all parts of the county. And if you’re concerned about contagious diseases and think you might be particularly susceptible, the jury assembly room is probably one of the last places you want to be.”</w:t>
      </w:r>
    </w:p>
    <w:p w14:paraId="2142AF68" w14:textId="77777777" w:rsidR="009B0F81" w:rsidRPr="00C364AE" w:rsidRDefault="009B0F81" w:rsidP="009B0F81"/>
    <w:p w14:paraId="164FE82C" w14:textId="19C01517" w:rsidR="009B0F81" w:rsidRPr="00D91096" w:rsidRDefault="009B0F81" w:rsidP="009B0F81">
      <w:pPr>
        <w:pStyle w:val="Heading4"/>
      </w:pPr>
      <w:r>
        <w:t>Clog’s getting worse---too slow.</w:t>
      </w:r>
    </w:p>
    <w:p w14:paraId="128AAD17" w14:textId="77777777" w:rsidR="009B0F81" w:rsidRPr="0012745A" w:rsidRDefault="009B0F81" w:rsidP="009B0F81">
      <w:r>
        <w:t xml:space="preserve">Griff </w:t>
      </w:r>
      <w:r w:rsidRPr="0012745A">
        <w:rPr>
          <w:rStyle w:val="Style13ptBold"/>
        </w:rPr>
        <w:t>Witte and</w:t>
      </w:r>
      <w:r>
        <w:t xml:space="preserve"> Mark </w:t>
      </w:r>
      <w:r w:rsidRPr="0012745A">
        <w:rPr>
          <w:rStyle w:val="Style13ptBold"/>
        </w:rPr>
        <w:t xml:space="preserve">Berman </w:t>
      </w:r>
      <w:r w:rsidRPr="00C364AE">
        <w:rPr>
          <w:rStyle w:val="Style13ptBold"/>
        </w:rPr>
        <w:t>21</w:t>
      </w:r>
      <w:r>
        <w:t>, Griff Witte is a national correspondent for The Washington Post, Mark Berman is a national reporter for The Washington Post, “Long after the courts shut down for covid, the pain of delayed justice lingers,” Washington Post, https://www.washingtonpost.com/national/covid-court-backlog-justice-delayed/2021/12/18/212c16bc-5948-11ec-a219-9b4ae96da3b7_story.html</w:t>
      </w:r>
    </w:p>
    <w:p w14:paraId="6D1EFB4F" w14:textId="77777777" w:rsidR="009B0F81" w:rsidRPr="0030228E" w:rsidRDefault="009B0F81" w:rsidP="009B0F81">
      <w:pPr>
        <w:rPr>
          <w:b/>
          <w:iCs/>
          <w:u w:val="single"/>
          <w:bdr w:val="single" w:sz="8" w:space="0" w:color="auto"/>
        </w:rPr>
      </w:pPr>
      <w:r w:rsidRPr="0030228E">
        <w:rPr>
          <w:rStyle w:val="StyleUnderline"/>
        </w:rPr>
        <w:t>When</w:t>
      </w:r>
      <w:r>
        <w:t xml:space="preserve"> the </w:t>
      </w:r>
      <w:r w:rsidRPr="0030228E">
        <w:rPr>
          <w:rStyle w:val="StyleUnderline"/>
        </w:rPr>
        <w:t>coronavirus</w:t>
      </w:r>
      <w:r>
        <w:t xml:space="preserve"> </w:t>
      </w:r>
      <w:r w:rsidRPr="0030228E">
        <w:rPr>
          <w:rStyle w:val="StyleUnderline"/>
        </w:rPr>
        <w:t>struck</w:t>
      </w:r>
      <w:r>
        <w:t xml:space="preserve"> American shores in early 2020, </w:t>
      </w:r>
      <w:r w:rsidRPr="0030228E">
        <w:rPr>
          <w:rStyle w:val="StyleUnderline"/>
        </w:rPr>
        <w:t xml:space="preserve">the </w:t>
      </w:r>
      <w:r w:rsidRPr="0030228E">
        <w:rPr>
          <w:rStyle w:val="Emphasis"/>
        </w:rPr>
        <w:t xml:space="preserve">red-brick </w:t>
      </w:r>
      <w:r w:rsidRPr="00BE21AA">
        <w:rPr>
          <w:rStyle w:val="Emphasis"/>
          <w:highlight w:val="yellow"/>
        </w:rPr>
        <w:t>courthouse</w:t>
      </w:r>
      <w:r w:rsidRPr="0030228E">
        <w:rPr>
          <w:rStyle w:val="StyleUnderline"/>
        </w:rPr>
        <w:t xml:space="preserve"> that has stood</w:t>
      </w:r>
      <w:r>
        <w:t xml:space="preserve"> </w:t>
      </w:r>
      <w:r w:rsidRPr="0030228E">
        <w:rPr>
          <w:rStyle w:val="StyleUnderline"/>
        </w:rPr>
        <w:t xml:space="preserve">sentry on Main Street in Newport, Vt., since the late 19th century </w:t>
      </w:r>
      <w:r w:rsidRPr="0030228E">
        <w:rPr>
          <w:rStyle w:val="Emphasis"/>
        </w:rPr>
        <w:t xml:space="preserve">abruptly </w:t>
      </w:r>
      <w:r w:rsidRPr="00BE21AA">
        <w:rPr>
          <w:rStyle w:val="Emphasis"/>
          <w:highlight w:val="yellow"/>
        </w:rPr>
        <w:t>shut down.</w:t>
      </w:r>
    </w:p>
    <w:p w14:paraId="589BE921" w14:textId="77777777" w:rsidR="009B0F81" w:rsidRPr="0030228E" w:rsidRDefault="009B0F81" w:rsidP="009B0F81">
      <w:r w:rsidRPr="0030228E">
        <w:rPr>
          <w:rStyle w:val="StyleUnderline"/>
        </w:rPr>
        <w:t>So did</w:t>
      </w:r>
      <w:r>
        <w:t xml:space="preserve"> </w:t>
      </w:r>
      <w:r w:rsidRPr="0030228E">
        <w:rPr>
          <w:rStyle w:val="Emphasis"/>
        </w:rPr>
        <w:t xml:space="preserve">courthouses </w:t>
      </w:r>
      <w:r w:rsidRPr="00BE21AA">
        <w:rPr>
          <w:rStyle w:val="Emphasis"/>
          <w:highlight w:val="yellow"/>
        </w:rPr>
        <w:t>nationwide</w:t>
      </w:r>
      <w:r w:rsidRPr="0030228E">
        <w:rPr>
          <w:rStyle w:val="StyleUnderline"/>
        </w:rPr>
        <w:t xml:space="preserve">. </w:t>
      </w:r>
      <w:r w:rsidRPr="0030228E">
        <w:t>But unlike most, the one in Newport — a small, lakeside community nestled a short drive from the Canadian border — has never fully reopened.</w:t>
      </w:r>
    </w:p>
    <w:p w14:paraId="704B7253" w14:textId="77777777" w:rsidR="009B0F81" w:rsidRDefault="009B0F81" w:rsidP="009B0F81">
      <w:r w:rsidRPr="0030228E">
        <w:t>With jury trials still suspended,</w:t>
      </w:r>
      <w:r w:rsidRPr="0030228E">
        <w:rPr>
          <w:rStyle w:val="StyleUnderline"/>
        </w:rPr>
        <w:t xml:space="preserve"> </w:t>
      </w:r>
      <w:r w:rsidRPr="00BE21AA">
        <w:rPr>
          <w:rStyle w:val="StyleUnderline"/>
          <w:highlight w:val="yellow"/>
        </w:rPr>
        <w:t xml:space="preserve">cases are being </w:t>
      </w:r>
      <w:r w:rsidRPr="00BE21AA">
        <w:rPr>
          <w:rStyle w:val="Emphasis"/>
          <w:highlight w:val="yellow"/>
        </w:rPr>
        <w:t>dismissed by the dozen</w:t>
      </w:r>
      <w:r w:rsidRPr="0030228E">
        <w:rPr>
          <w:rStyle w:val="StyleUnderline"/>
        </w:rPr>
        <w:t>. Defendants live with charges</w:t>
      </w:r>
      <w:r w:rsidRPr="0030228E">
        <w:t xml:space="preserve"> </w:t>
      </w:r>
      <w:r w:rsidRPr="0030228E">
        <w:rPr>
          <w:rStyle w:val="StyleUnderline"/>
        </w:rPr>
        <w:t>they can’t shake</w:t>
      </w:r>
      <w:r w:rsidRPr="0030228E">
        <w:t>. And Dick Collier lies awake at night</w:t>
      </w:r>
      <w:r>
        <w:t>, wondering if he will die before the man accused of killing his daughter faces justice.</w:t>
      </w:r>
    </w:p>
    <w:p w14:paraId="196DC41B" w14:textId="77777777" w:rsidR="009B0F81" w:rsidRDefault="009B0F81" w:rsidP="009B0F81">
      <w:r>
        <w:t>“That’s my fear,” said Collier, 81, and in precarious health. “That I might not live long enough to see him go to trial.”</w:t>
      </w:r>
    </w:p>
    <w:p w14:paraId="2308ED4B" w14:textId="77777777" w:rsidR="009B0F81" w:rsidRDefault="009B0F81" w:rsidP="009B0F81">
      <w:r>
        <w:t>Nearly two years after the American justice system was paralyzed by a pandemic, the repercussions continue to radiate through communities nationwide, from tiny towns to the largest cities.</w:t>
      </w:r>
    </w:p>
    <w:p w14:paraId="2884138A" w14:textId="77777777" w:rsidR="009B0F81" w:rsidRDefault="009B0F81" w:rsidP="009B0F81">
      <w:r w:rsidRPr="00BE21AA">
        <w:rPr>
          <w:rStyle w:val="Emphasis"/>
          <w:highlight w:val="yellow"/>
        </w:rPr>
        <w:t xml:space="preserve">District attorneys </w:t>
      </w:r>
      <w:r w:rsidRPr="00BE21AA">
        <w:rPr>
          <w:rStyle w:val="StyleUnderline"/>
          <w:highlight w:val="yellow"/>
        </w:rPr>
        <w:t>face</w:t>
      </w:r>
      <w:r w:rsidRPr="0030228E">
        <w:rPr>
          <w:rStyle w:val="StyleUnderline"/>
        </w:rPr>
        <w:t xml:space="preserve"> some of </w:t>
      </w:r>
      <w:r w:rsidRPr="00BE21AA">
        <w:rPr>
          <w:rStyle w:val="StyleUnderline"/>
          <w:highlight w:val="yellow"/>
        </w:rPr>
        <w:t xml:space="preserve">the </w:t>
      </w:r>
      <w:r w:rsidRPr="00BE21AA">
        <w:rPr>
          <w:rStyle w:val="Emphasis"/>
          <w:highlight w:val="yellow"/>
        </w:rPr>
        <w:t>longest</w:t>
      </w:r>
      <w:r w:rsidRPr="0030228E">
        <w:rPr>
          <w:rStyle w:val="Emphasis"/>
        </w:rPr>
        <w:t xml:space="preserve"> case </w:t>
      </w:r>
      <w:r w:rsidRPr="00BE21AA">
        <w:rPr>
          <w:rStyle w:val="Emphasis"/>
          <w:highlight w:val="yellow"/>
        </w:rPr>
        <w:t>backlogs</w:t>
      </w:r>
      <w:r w:rsidRPr="00BE21AA">
        <w:rPr>
          <w:rStyle w:val="StyleUnderline"/>
          <w:highlight w:val="yellow"/>
        </w:rPr>
        <w:t xml:space="preserve"> in</w:t>
      </w:r>
      <w:r w:rsidRPr="00BE21AA">
        <w:rPr>
          <w:highlight w:val="yellow"/>
        </w:rPr>
        <w:t xml:space="preserve"> </w:t>
      </w:r>
      <w:r w:rsidRPr="00BE21AA">
        <w:rPr>
          <w:rStyle w:val="Emphasis"/>
          <w:highlight w:val="yellow"/>
        </w:rPr>
        <w:t>living memory</w:t>
      </w:r>
      <w:r>
        <w:t xml:space="preserve">. </w:t>
      </w:r>
      <w:r w:rsidRPr="0030228E">
        <w:t>Defendants languish in jails that have become breeding grounds for the coronavirus. Others are set free — and, some</w:t>
      </w:r>
      <w:r>
        <w:t xml:space="preserve"> prosecutors say, may be contributing to a spike in violent crime that is only compounding the pileup.</w:t>
      </w:r>
    </w:p>
    <w:p w14:paraId="6DEE5EEF" w14:textId="77777777" w:rsidR="009B0F81" w:rsidRDefault="009B0F81" w:rsidP="009B0F81">
      <w:r>
        <w:t>Although the shutdown in Newport is extreme — most courthouses are back in action, even if they are not yet at their pre-pandemic capacity — legal officials from coast to coast say justice delayed by covid-19 will continue to be a feature of the American landscape for several years to come. And that’s assuming the courts don’t have to shut down again for omicron or another new variant.</w:t>
      </w:r>
    </w:p>
    <w:p w14:paraId="6CBCF3CD" w14:textId="77777777" w:rsidR="009B0F81" w:rsidRPr="0030228E" w:rsidRDefault="009B0F81" w:rsidP="009B0F81">
      <w:r>
        <w:t>“</w:t>
      </w:r>
      <w:r w:rsidRPr="0030228E">
        <w:rPr>
          <w:rStyle w:val="StyleUnderline"/>
        </w:rPr>
        <w:t xml:space="preserve">This is a </w:t>
      </w:r>
      <w:r w:rsidRPr="0030228E">
        <w:rPr>
          <w:rStyle w:val="Emphasis"/>
        </w:rPr>
        <w:t>three-year project</w:t>
      </w:r>
      <w:r>
        <w:t xml:space="preserve"> </w:t>
      </w:r>
      <w:r w:rsidRPr="0030228E">
        <w:rPr>
          <w:rStyle w:val="StyleUnderline"/>
        </w:rPr>
        <w:t xml:space="preserve">to get the number of </w:t>
      </w:r>
      <w:r w:rsidRPr="0030228E">
        <w:rPr>
          <w:rStyle w:val="Emphasis"/>
        </w:rPr>
        <w:t>pending cases</w:t>
      </w:r>
      <w:r w:rsidRPr="0030228E">
        <w:rPr>
          <w:rStyle w:val="StyleUnderline"/>
        </w:rPr>
        <w:t xml:space="preserve"> back to what it </w:t>
      </w:r>
      <w:r w:rsidRPr="0030228E">
        <w:rPr>
          <w:rStyle w:val="Emphasis"/>
        </w:rPr>
        <w:t>was</w:t>
      </w:r>
      <w:r w:rsidRPr="0030228E">
        <w:rPr>
          <w:rStyle w:val="StyleUnderline"/>
        </w:rPr>
        <w:t xml:space="preserve">. </w:t>
      </w:r>
      <w:r w:rsidRPr="0030228E">
        <w:t>And I’m an optimist,” said Dan Satterberg, prosecuting attorney in King County, Wash., which includes Seattle. “It’s a historic challenge that we’re facing right now.”</w:t>
      </w:r>
    </w:p>
    <w:p w14:paraId="27E1FEC7" w14:textId="77777777" w:rsidR="009B0F81" w:rsidRDefault="009B0F81" w:rsidP="009B0F81">
      <w:r>
        <w:t>The backlogged system has had deadly consequences, officials say.</w:t>
      </w:r>
    </w:p>
    <w:p w14:paraId="23F7E326" w14:textId="77777777" w:rsidR="009B0F81" w:rsidRDefault="009B0F81" w:rsidP="009B0F81">
      <w:r>
        <w:t>In Wisconsin, Darrell Brooks was set to stand trial this year for allegedly firing a gun at his nephew. Prosecutors were ready, as was the defense. But there was no courtroom available. With the system unable to deliver the speedy trial that Brooks had requested — and that the state was required to deliver — he was released on $500 bail.</w:t>
      </w:r>
    </w:p>
    <w:p w14:paraId="77D1EDE3" w14:textId="77777777" w:rsidR="009B0F81" w:rsidRDefault="009B0F81" w:rsidP="009B0F81">
      <w:r>
        <w:t>While out, court records show, the 39-year-old allegedly tried to use his car to run over the mother of his child and was arrested once more. But an overburdened junior prosecutor juggling a jury trial and two dozen other felony cases set his new bail at $1,000 — an amount the district attorney would later call “a mistake” — and Brooks was released again.</w:t>
      </w:r>
    </w:p>
    <w:p w14:paraId="4BA00970" w14:textId="77777777" w:rsidR="009B0F81" w:rsidRDefault="009B0F81" w:rsidP="009B0F81">
      <w:r>
        <w:t>Just days later, on Nov. 21, prosecutors say Brooks plowed his car into the Christmas parade in the Milwaukee suburb of Waukesha, hitting 60 people — and killing six. This time, his bail was set at $5 million.</w:t>
      </w:r>
    </w:p>
    <w:p w14:paraId="5596DDC9" w14:textId="77777777" w:rsidR="009B0F81" w:rsidRDefault="009B0F81" w:rsidP="009B0F81">
      <w:r>
        <w:t>While critics have focused on the low bail amounts, Milwaukee District Attorney John Chisolm said the case was better understood as the tragic consequence of when courts can’t keep up.</w:t>
      </w:r>
    </w:p>
    <w:p w14:paraId="17C74888" w14:textId="77777777" w:rsidR="009B0F81" w:rsidRDefault="009B0F81" w:rsidP="009B0F81">
      <w:r>
        <w:t>“</w:t>
      </w:r>
      <w:r w:rsidRPr="00BE21AA">
        <w:rPr>
          <w:rStyle w:val="StyleUnderline"/>
          <w:highlight w:val="yellow"/>
        </w:rPr>
        <w:t xml:space="preserve">This is a </w:t>
      </w:r>
      <w:r w:rsidRPr="00BE21AA">
        <w:rPr>
          <w:rStyle w:val="Emphasis"/>
          <w:highlight w:val="yellow"/>
        </w:rPr>
        <w:t>system issue</w:t>
      </w:r>
      <w:r w:rsidRPr="0030228E">
        <w:rPr>
          <w:rStyle w:val="StyleUnderline"/>
        </w:rPr>
        <w:t xml:space="preserve"> right now, </w:t>
      </w:r>
      <w:r w:rsidRPr="00BE21AA">
        <w:rPr>
          <w:rStyle w:val="StyleUnderline"/>
          <w:highlight w:val="yellow"/>
        </w:rPr>
        <w:t xml:space="preserve">and it’s </w:t>
      </w:r>
      <w:r w:rsidRPr="00BE21AA">
        <w:rPr>
          <w:rStyle w:val="Emphasis"/>
          <w:highlight w:val="yellow"/>
        </w:rPr>
        <w:t>only going to get worse</w:t>
      </w:r>
      <w:r>
        <w:t>,” Chisholm told reporters this month. “</w:t>
      </w:r>
      <w:r w:rsidRPr="0030228E">
        <w:rPr>
          <w:rStyle w:val="StyleUnderline"/>
        </w:rPr>
        <w:t xml:space="preserve">These </w:t>
      </w:r>
      <w:r w:rsidRPr="00BE21AA">
        <w:rPr>
          <w:rStyle w:val="StyleUnderline"/>
          <w:highlight w:val="yellow"/>
        </w:rPr>
        <w:t xml:space="preserve">backlogs aren’t going to </w:t>
      </w:r>
      <w:r w:rsidRPr="00BE21AA">
        <w:rPr>
          <w:rStyle w:val="Emphasis"/>
          <w:highlight w:val="yellow"/>
        </w:rPr>
        <w:t>magically disappear</w:t>
      </w:r>
      <w:r w:rsidRPr="0030228E">
        <w:rPr>
          <w:rStyle w:val="StyleUnderline"/>
        </w:rPr>
        <w:t>.”</w:t>
      </w:r>
    </w:p>
    <w:p w14:paraId="53363B15" w14:textId="77777777" w:rsidR="009B0F81" w:rsidRDefault="009B0F81" w:rsidP="009B0F81">
      <w:r w:rsidRPr="00BE21AA">
        <w:rPr>
          <w:rStyle w:val="Emphasis"/>
          <w:highlight w:val="yellow"/>
        </w:rPr>
        <w:t>Delays</w:t>
      </w:r>
      <w:r>
        <w:t xml:space="preserve"> </w:t>
      </w:r>
      <w:r w:rsidRPr="0030228E">
        <w:rPr>
          <w:rStyle w:val="StyleUnderline"/>
        </w:rPr>
        <w:t xml:space="preserve">in the U.S. court system </w:t>
      </w:r>
      <w:r w:rsidRPr="00BE21AA">
        <w:rPr>
          <w:rStyle w:val="StyleUnderline"/>
          <w:highlight w:val="yellow"/>
        </w:rPr>
        <w:t xml:space="preserve">are </w:t>
      </w:r>
      <w:r w:rsidRPr="00BE21AA">
        <w:rPr>
          <w:rStyle w:val="Emphasis"/>
          <w:highlight w:val="yellow"/>
        </w:rPr>
        <w:t>nothing new</w:t>
      </w:r>
      <w:r w:rsidRPr="0030228E">
        <w:rPr>
          <w:rStyle w:val="Emphasis"/>
        </w:rPr>
        <w:t>,</w:t>
      </w:r>
      <w:r w:rsidRPr="0030228E">
        <w:rPr>
          <w:rStyle w:val="StyleUnderline"/>
        </w:rPr>
        <w:t xml:space="preserve"> of course. Long before the coronavirus, America </w:t>
      </w:r>
      <w:r w:rsidRPr="0030228E">
        <w:rPr>
          <w:rStyle w:val="Emphasis"/>
        </w:rPr>
        <w:t>stood out</w:t>
      </w:r>
      <w:r w:rsidRPr="0030228E">
        <w:rPr>
          <w:rStyle w:val="StyleUnderline"/>
        </w:rPr>
        <w:t xml:space="preserve"> among its industrialized </w:t>
      </w:r>
      <w:r w:rsidRPr="0030228E">
        <w:rPr>
          <w:rStyle w:val="Emphasis"/>
        </w:rPr>
        <w:t>peers</w:t>
      </w:r>
      <w:r>
        <w:t xml:space="preserve"> </w:t>
      </w:r>
      <w:r w:rsidRPr="0030228E">
        <w:rPr>
          <w:rStyle w:val="StyleUnderline"/>
        </w:rPr>
        <w:t xml:space="preserve">for the </w:t>
      </w:r>
      <w:r w:rsidRPr="0030228E">
        <w:rPr>
          <w:rStyle w:val="Emphasis"/>
        </w:rPr>
        <w:t>extensive wait times</w:t>
      </w:r>
      <w:r w:rsidRPr="0030228E">
        <w:rPr>
          <w:rStyle w:val="StyleUnderline"/>
        </w:rPr>
        <w:t xml:space="preserve"> from </w:t>
      </w:r>
      <w:r w:rsidRPr="0030228E">
        <w:rPr>
          <w:rStyle w:val="Emphasis"/>
        </w:rPr>
        <w:t>charges filed</w:t>
      </w:r>
      <w:r>
        <w:t xml:space="preserve"> </w:t>
      </w:r>
      <w:r w:rsidRPr="0030228E">
        <w:rPr>
          <w:rStyle w:val="StyleUnderline"/>
        </w:rPr>
        <w:t>to</w:t>
      </w:r>
      <w:r>
        <w:t xml:space="preserve"> </w:t>
      </w:r>
      <w:r w:rsidRPr="0030228E">
        <w:rPr>
          <w:rStyle w:val="Emphasis"/>
        </w:rPr>
        <w:t>verdict</w:t>
      </w:r>
      <w:r>
        <w:t xml:space="preserve"> </w:t>
      </w:r>
      <w:r w:rsidRPr="0030228E">
        <w:rPr>
          <w:rStyle w:val="StyleUnderline"/>
        </w:rPr>
        <w:t>delivered</w:t>
      </w:r>
      <w:r>
        <w:t>.</w:t>
      </w:r>
    </w:p>
    <w:p w14:paraId="62857EE0" w14:textId="77777777" w:rsidR="009B0F81" w:rsidRPr="0030228E" w:rsidRDefault="009B0F81" w:rsidP="009B0F81">
      <w:pPr>
        <w:rPr>
          <w:u w:val="single"/>
        </w:rPr>
      </w:pPr>
      <w:r>
        <w:t>“It’s not that the criminal justice system was a model of efficiency prior to the pandemic,” said Christopher Slobogin, a law professor at Vanderbilt University. “</w:t>
      </w:r>
      <w:r w:rsidRPr="00BE21AA">
        <w:rPr>
          <w:rStyle w:val="StyleUnderline"/>
          <w:highlight w:val="yellow"/>
        </w:rPr>
        <w:t>But</w:t>
      </w:r>
      <w:r w:rsidRPr="0030228E">
        <w:rPr>
          <w:rStyle w:val="StyleUnderline"/>
        </w:rPr>
        <w:t xml:space="preserve"> now things </w:t>
      </w:r>
      <w:r w:rsidRPr="00BE21AA">
        <w:rPr>
          <w:rStyle w:val="StyleUnderline"/>
          <w:highlight w:val="yellow"/>
        </w:rPr>
        <w:t xml:space="preserve">have gotten </w:t>
      </w:r>
      <w:r w:rsidRPr="00BE21AA">
        <w:rPr>
          <w:rStyle w:val="Emphasis"/>
          <w:highlight w:val="yellow"/>
        </w:rPr>
        <w:t>much worse,</w:t>
      </w:r>
      <w:r w:rsidRPr="0030228E">
        <w:rPr>
          <w:rStyle w:val="StyleUnderline"/>
        </w:rPr>
        <w:t xml:space="preserve"> </w:t>
      </w:r>
      <w:r w:rsidRPr="0030228E">
        <w:t>and ultimately that’s not good for anybody.”</w:t>
      </w:r>
    </w:p>
    <w:p w14:paraId="366146F2" w14:textId="77777777" w:rsidR="009B0F81" w:rsidRDefault="009B0F81" w:rsidP="009B0F81">
      <w:r w:rsidRPr="0030228E">
        <w:rPr>
          <w:rStyle w:val="StyleUnderline"/>
        </w:rPr>
        <w:t xml:space="preserve">When the pandemic struck, the </w:t>
      </w:r>
      <w:r w:rsidRPr="0030228E">
        <w:rPr>
          <w:rStyle w:val="Emphasis"/>
        </w:rPr>
        <w:t>impact</w:t>
      </w:r>
      <w:r w:rsidRPr="0030228E">
        <w:rPr>
          <w:rStyle w:val="StyleUnderline"/>
        </w:rPr>
        <w:t xml:space="preserve"> on the </w:t>
      </w:r>
      <w:r w:rsidRPr="0030228E">
        <w:rPr>
          <w:rStyle w:val="Emphasis"/>
        </w:rPr>
        <w:t>courts</w:t>
      </w:r>
      <w:r>
        <w:t xml:space="preserve"> </w:t>
      </w:r>
      <w:r w:rsidRPr="0030228E">
        <w:rPr>
          <w:rStyle w:val="StyleUnderline"/>
        </w:rPr>
        <w:t xml:space="preserve">was </w:t>
      </w:r>
      <w:r w:rsidRPr="0030228E">
        <w:rPr>
          <w:rStyle w:val="Emphasis"/>
        </w:rPr>
        <w:t>immediate</w:t>
      </w:r>
      <w:r w:rsidRPr="0030228E">
        <w:rPr>
          <w:rStyle w:val="StyleUnderline"/>
        </w:rPr>
        <w:t xml:space="preserve"> and </w:t>
      </w:r>
      <w:r w:rsidRPr="0030228E">
        <w:rPr>
          <w:rStyle w:val="Emphasis"/>
        </w:rPr>
        <w:t>far-reaching</w:t>
      </w:r>
      <w:r>
        <w:t>: The Pennsylvania Supreme Court declared a “statewide judicial emergency” and extended filing deadlines. Virginia’s Supreme Court issued an order suspending nonessential proceedings in circuit and district courts. The Iowa Supreme Court announced that it was pushing back criminal trials, while Alabama’s Supreme Court suspended in-person court proceedings.</w:t>
      </w:r>
    </w:p>
    <w:p w14:paraId="4CEB7726" w14:textId="77777777" w:rsidR="009B0F81" w:rsidRDefault="009B0F81" w:rsidP="009B0F81">
      <w:r>
        <w:t>Because criminal defendants have a constitutional right to face their accusers, criminal trials — unlike civil and family law cases — generally could not be conducted remotely. And amid fears of superspreader events, jury trials in cramped quarters seemed especially unwise.</w:t>
      </w:r>
    </w:p>
    <w:p w14:paraId="0046C05B" w14:textId="77777777" w:rsidR="009B0F81" w:rsidRDefault="009B0F81" w:rsidP="009B0F81">
      <w:r>
        <w:t>The shutdowns reverberated nationwide, but to varying degrees. Some states reopened far more quickly than others. Now, even as certain areas report lengthy delays, others say their backlogs are gone. A survey by the Thomson Reuters Institute released in August found that the average backlog in state and local courts had increased by about a third.</w:t>
      </w:r>
    </w:p>
    <w:p w14:paraId="354E047A" w14:textId="77777777" w:rsidR="009B0F81" w:rsidRDefault="009B0F81" w:rsidP="009B0F81">
      <w:r>
        <w:t xml:space="preserve">Vera Institute of Justice Vice President Insha Rahman said that, on the whole, the </w:t>
      </w:r>
      <w:r w:rsidRPr="00BE21AA">
        <w:rPr>
          <w:rStyle w:val="StyleUnderline"/>
          <w:highlight w:val="yellow"/>
        </w:rPr>
        <w:t xml:space="preserve">courts were </w:t>
      </w:r>
      <w:r w:rsidRPr="00BE21AA">
        <w:rPr>
          <w:rStyle w:val="Emphasis"/>
          <w:highlight w:val="yellow"/>
        </w:rPr>
        <w:t>slow</w:t>
      </w:r>
      <w:r w:rsidRPr="0030228E">
        <w:rPr>
          <w:rStyle w:val="StyleUnderline"/>
        </w:rPr>
        <w:t xml:space="preserve"> relative to other parts of society </w:t>
      </w:r>
      <w:r w:rsidRPr="00BE21AA">
        <w:rPr>
          <w:rStyle w:val="StyleUnderline"/>
          <w:highlight w:val="yellow"/>
        </w:rPr>
        <w:t xml:space="preserve">in </w:t>
      </w:r>
      <w:r w:rsidRPr="00BE21AA">
        <w:rPr>
          <w:rStyle w:val="Emphasis"/>
          <w:highlight w:val="yellow"/>
        </w:rPr>
        <w:t>getting back up and running</w:t>
      </w:r>
      <w:r>
        <w:t>. And the reason, Rahman said, is insidious: The courts disproportionately “process cases for people who are poor, who are Black and brown. If the courts were filled with cases of White kids from suburban, wealthy parts of our communities, there would have been more urgency to bring things back to normal.”</w:t>
      </w:r>
    </w:p>
    <w:p w14:paraId="0D0E969D" w14:textId="77777777" w:rsidR="009B0F81" w:rsidRDefault="009B0F81" w:rsidP="009B0F81">
      <w:pPr>
        <w:pStyle w:val="Heading4"/>
      </w:pPr>
      <w:r>
        <w:t>Backlog’s not going away.</w:t>
      </w:r>
    </w:p>
    <w:p w14:paraId="03B4C22E" w14:textId="77777777" w:rsidR="009B0F81" w:rsidRPr="00A13B36" w:rsidRDefault="009B0F81" w:rsidP="009B0F81">
      <w:r w:rsidRPr="005A4262">
        <w:rPr>
          <w:rStyle w:val="Style13ptBold"/>
        </w:rPr>
        <w:t>Edjudicate 21</w:t>
      </w:r>
      <w:r>
        <w:t>, online dispute resolution service, “Will the Civil Courts backlog ever be cleared?,” https://www.ejudicate.com/civil-courts-backlog/</w:t>
      </w:r>
    </w:p>
    <w:p w14:paraId="488A1A94" w14:textId="77777777" w:rsidR="009B0F81" w:rsidRPr="007911F6" w:rsidRDefault="009B0F81" w:rsidP="009B0F81">
      <w:pPr>
        <w:rPr>
          <w:u w:val="single"/>
        </w:rPr>
      </w:pPr>
      <w:r w:rsidRPr="007911F6">
        <w:rPr>
          <w:rStyle w:val="StyleUnderline"/>
        </w:rPr>
        <w:t>A simple search engine query for “</w:t>
      </w:r>
      <w:r w:rsidRPr="00BE21AA">
        <w:rPr>
          <w:rStyle w:val="Emphasis"/>
          <w:highlight w:val="yellow"/>
        </w:rPr>
        <w:t>civil courts backlog</w:t>
      </w:r>
      <w:r w:rsidRPr="007911F6">
        <w:rPr>
          <w:rStyle w:val="StyleUnderline"/>
        </w:rPr>
        <w:t xml:space="preserve">” will yield </w:t>
      </w:r>
      <w:r w:rsidRPr="007911F6">
        <w:rPr>
          <w:rStyle w:val="Emphasis"/>
        </w:rPr>
        <w:t>hundreds and thousands of links</w:t>
      </w:r>
      <w:r w:rsidRPr="007911F6">
        <w:rPr>
          <w:rStyle w:val="StyleUnderline"/>
        </w:rPr>
        <w:t xml:space="preserve"> that all say the </w:t>
      </w:r>
      <w:r w:rsidRPr="007911F6">
        <w:rPr>
          <w:rStyle w:val="Emphasis"/>
        </w:rPr>
        <w:t>same thing</w:t>
      </w:r>
      <w:r>
        <w:t xml:space="preserve">, </w:t>
      </w:r>
      <w:r w:rsidRPr="007911F6">
        <w:rPr>
          <w:rStyle w:val="StyleUnderline"/>
        </w:rPr>
        <w:t xml:space="preserve">that </w:t>
      </w:r>
      <w:r w:rsidRPr="00BE21AA">
        <w:rPr>
          <w:rStyle w:val="StyleUnderline"/>
          <w:highlight w:val="yellow"/>
        </w:rPr>
        <w:t>it’s</w:t>
      </w:r>
      <w:r w:rsidRPr="007911F6">
        <w:rPr>
          <w:rStyle w:val="StyleUnderline"/>
        </w:rPr>
        <w:t xml:space="preserve"> </w:t>
      </w:r>
      <w:r w:rsidRPr="00BE21AA">
        <w:rPr>
          <w:rStyle w:val="Emphasis"/>
          <w:highlight w:val="yellow"/>
        </w:rPr>
        <w:t>not going away</w:t>
      </w:r>
      <w:r w:rsidRPr="007911F6">
        <w:rPr>
          <w:rStyle w:val="StyleUnderline"/>
        </w:rPr>
        <w:t xml:space="preserve"> any time </w:t>
      </w:r>
      <w:r w:rsidRPr="007911F6">
        <w:rPr>
          <w:rStyle w:val="Emphasis"/>
        </w:rPr>
        <w:t>soon</w:t>
      </w:r>
      <w:r w:rsidRPr="007911F6">
        <w:rPr>
          <w:rStyle w:val="StyleUnderline"/>
        </w:rPr>
        <w:t xml:space="preserve"> and things are </w:t>
      </w:r>
      <w:r w:rsidRPr="007911F6">
        <w:rPr>
          <w:rStyle w:val="Emphasis"/>
        </w:rPr>
        <w:t>unlikely</w:t>
      </w:r>
      <w:r w:rsidRPr="007911F6">
        <w:rPr>
          <w:rStyle w:val="StyleUnderline"/>
        </w:rPr>
        <w:t xml:space="preserve"> to </w:t>
      </w:r>
      <w:r w:rsidRPr="007911F6">
        <w:rPr>
          <w:rStyle w:val="Emphasis"/>
        </w:rPr>
        <w:t>ever return</w:t>
      </w:r>
      <w:r w:rsidRPr="007911F6">
        <w:rPr>
          <w:rStyle w:val="StyleUnderline"/>
        </w:rPr>
        <w:t xml:space="preserve"> to </w:t>
      </w:r>
      <w:r w:rsidRPr="007911F6">
        <w:rPr>
          <w:rStyle w:val="Emphasis"/>
        </w:rPr>
        <w:t>pre-Covid functionality.</w:t>
      </w:r>
    </w:p>
    <w:p w14:paraId="752A7E9F" w14:textId="77777777" w:rsidR="009B0F81" w:rsidRPr="007911F6" w:rsidRDefault="009B0F81" w:rsidP="009B0F81">
      <w:pPr>
        <w:rPr>
          <w:u w:val="single"/>
        </w:rPr>
      </w:pPr>
      <w:r w:rsidRPr="00BE21AA">
        <w:rPr>
          <w:rStyle w:val="Emphasis"/>
          <w:highlight w:val="yellow"/>
        </w:rPr>
        <w:t>Every US court jurisdiction</w:t>
      </w:r>
      <w:r>
        <w:t xml:space="preserve">, from the Federal Court right the way down to the District Courts </w:t>
      </w:r>
      <w:r w:rsidRPr="00BE21AA">
        <w:rPr>
          <w:rStyle w:val="StyleUnderline"/>
          <w:highlight w:val="yellow"/>
        </w:rPr>
        <w:t>is</w:t>
      </w:r>
      <w:r>
        <w:t xml:space="preserve"> </w:t>
      </w:r>
      <w:r w:rsidRPr="007911F6">
        <w:rPr>
          <w:rStyle w:val="Emphasis"/>
        </w:rPr>
        <w:t xml:space="preserve">literally </w:t>
      </w:r>
      <w:r w:rsidRPr="00BE21AA">
        <w:rPr>
          <w:rStyle w:val="Emphasis"/>
          <w:highlight w:val="yellow"/>
        </w:rPr>
        <w:t>drowning</w:t>
      </w:r>
      <w:r w:rsidRPr="00BE21AA">
        <w:rPr>
          <w:highlight w:val="yellow"/>
        </w:rPr>
        <w:t xml:space="preserve"> </w:t>
      </w:r>
      <w:r w:rsidRPr="00BE21AA">
        <w:rPr>
          <w:rStyle w:val="StyleUnderline"/>
          <w:highlight w:val="yellow"/>
        </w:rPr>
        <w:t>in</w:t>
      </w:r>
      <w:r w:rsidRPr="007911F6">
        <w:rPr>
          <w:rStyle w:val="StyleUnderline"/>
        </w:rPr>
        <w:t xml:space="preserve"> the </w:t>
      </w:r>
      <w:r w:rsidRPr="007911F6">
        <w:rPr>
          <w:rStyle w:val="Emphasis"/>
        </w:rPr>
        <w:t xml:space="preserve">backlog of </w:t>
      </w:r>
      <w:r w:rsidRPr="00BE21AA">
        <w:rPr>
          <w:rStyle w:val="Emphasis"/>
          <w:highlight w:val="yellow"/>
        </w:rPr>
        <w:t>cases</w:t>
      </w:r>
      <w:r>
        <w:t xml:space="preserve"> </w:t>
      </w:r>
      <w:r w:rsidRPr="007911F6">
        <w:rPr>
          <w:rStyle w:val="StyleUnderline"/>
        </w:rPr>
        <w:t xml:space="preserve">that have </w:t>
      </w:r>
      <w:r w:rsidRPr="007911F6">
        <w:rPr>
          <w:rStyle w:val="Emphasis"/>
        </w:rPr>
        <w:t>piled up</w:t>
      </w:r>
      <w:r w:rsidRPr="007911F6">
        <w:rPr>
          <w:rStyle w:val="StyleUnderline"/>
        </w:rPr>
        <w:t xml:space="preserve"> since the </w:t>
      </w:r>
      <w:r w:rsidRPr="007911F6">
        <w:rPr>
          <w:rStyle w:val="Emphasis"/>
        </w:rPr>
        <w:t>Pandemic struck</w:t>
      </w:r>
      <w:r>
        <w:t xml:space="preserve">. </w:t>
      </w:r>
      <w:r w:rsidRPr="007911F6">
        <w:rPr>
          <w:rStyle w:val="StyleUnderline"/>
        </w:rPr>
        <w:t xml:space="preserve">Not that it was a </w:t>
      </w:r>
      <w:r w:rsidRPr="007911F6">
        <w:rPr>
          <w:rStyle w:val="Emphasis"/>
        </w:rPr>
        <w:t>bastion of efficiency</w:t>
      </w:r>
      <w:r w:rsidRPr="007911F6">
        <w:rPr>
          <w:rStyle w:val="StyleUnderline"/>
        </w:rPr>
        <w:t xml:space="preserve"> </w:t>
      </w:r>
      <w:r w:rsidRPr="007911F6">
        <w:rPr>
          <w:rStyle w:val="Emphasis"/>
        </w:rPr>
        <w:t>before</w:t>
      </w:r>
      <w:r w:rsidRPr="007911F6">
        <w:rPr>
          <w:rStyle w:val="StyleUnderline"/>
        </w:rPr>
        <w:t xml:space="preserve"> the pandemic…  </w:t>
      </w:r>
    </w:p>
    <w:p w14:paraId="7A489850" w14:textId="77777777" w:rsidR="009B0F81" w:rsidRDefault="009B0F81" w:rsidP="009B0F81">
      <w:r w:rsidRPr="007911F6">
        <w:rPr>
          <w:rStyle w:val="StyleUnderline"/>
        </w:rPr>
        <w:t xml:space="preserve">On average, the </w:t>
      </w:r>
      <w:r w:rsidRPr="00BE21AA">
        <w:rPr>
          <w:rStyle w:val="Emphasis"/>
          <w:highlight w:val="yellow"/>
        </w:rPr>
        <w:t>backlog</w:t>
      </w:r>
      <w:r w:rsidRPr="007911F6">
        <w:rPr>
          <w:rStyle w:val="StyleUnderline"/>
        </w:rPr>
        <w:t xml:space="preserve"> of cases has </w:t>
      </w:r>
      <w:r w:rsidRPr="00BE21AA">
        <w:rPr>
          <w:rStyle w:val="Emphasis"/>
          <w:highlight w:val="yellow"/>
        </w:rPr>
        <w:t>grown</w:t>
      </w:r>
      <w:r w:rsidRPr="00BE21AA">
        <w:rPr>
          <w:highlight w:val="yellow"/>
        </w:rPr>
        <w:t xml:space="preserve"> </w:t>
      </w:r>
      <w:r w:rsidRPr="00BE21AA">
        <w:rPr>
          <w:rStyle w:val="StyleUnderline"/>
          <w:highlight w:val="yellow"/>
        </w:rPr>
        <w:t xml:space="preserve">by </w:t>
      </w:r>
      <w:r w:rsidRPr="00BE21AA">
        <w:rPr>
          <w:rStyle w:val="Emphasis"/>
          <w:highlight w:val="yellow"/>
        </w:rPr>
        <w:t>30 percent</w:t>
      </w:r>
      <w:r w:rsidRPr="007911F6">
        <w:rPr>
          <w:rStyle w:val="Emphasis"/>
        </w:rPr>
        <w:t>.</w:t>
      </w:r>
      <w:r>
        <w:t xml:space="preserve"> Justice systems around the world are all compromised.  </w:t>
      </w:r>
    </w:p>
    <w:p w14:paraId="4E082D52" w14:textId="77777777" w:rsidR="009B0F81" w:rsidRPr="007911F6" w:rsidRDefault="009B0F81" w:rsidP="009B0F81">
      <w:pPr>
        <w:rPr>
          <w:rStyle w:val="Emphasis"/>
        </w:rPr>
      </w:pPr>
      <w:r w:rsidRPr="007911F6">
        <w:rPr>
          <w:rStyle w:val="StyleUnderline"/>
        </w:rPr>
        <w:t>But</w:t>
      </w:r>
      <w:r>
        <w:t xml:space="preserve"> let’s get real here, </w:t>
      </w:r>
      <w:r w:rsidRPr="007911F6">
        <w:rPr>
          <w:rStyle w:val="StyleUnderline"/>
        </w:rPr>
        <w:t xml:space="preserve">the civil courts backlog existed </w:t>
      </w:r>
      <w:r w:rsidRPr="007911F6">
        <w:rPr>
          <w:rStyle w:val="Emphasis"/>
        </w:rPr>
        <w:t>even before Covid</w:t>
      </w:r>
      <w:r>
        <w:t xml:space="preserve"> spread around the country </w:t>
      </w:r>
      <w:r w:rsidRPr="007911F6">
        <w:rPr>
          <w:rStyle w:val="StyleUnderline"/>
        </w:rPr>
        <w:t xml:space="preserve">and with Covid the </w:t>
      </w:r>
      <w:r w:rsidRPr="007911F6">
        <w:rPr>
          <w:rStyle w:val="Emphasis"/>
        </w:rPr>
        <w:t>entire justice system</w:t>
      </w:r>
      <w:r w:rsidRPr="007911F6">
        <w:rPr>
          <w:rStyle w:val="StyleUnderline"/>
        </w:rPr>
        <w:t xml:space="preserve"> has </w:t>
      </w:r>
      <w:r w:rsidRPr="007911F6">
        <w:rPr>
          <w:rStyle w:val="Emphasis"/>
        </w:rPr>
        <w:t>ground</w:t>
      </w:r>
      <w:r w:rsidRPr="007911F6">
        <w:rPr>
          <w:rStyle w:val="StyleUnderline"/>
        </w:rPr>
        <w:t xml:space="preserve"> to a </w:t>
      </w:r>
      <w:r w:rsidRPr="007911F6">
        <w:rPr>
          <w:rStyle w:val="Emphasis"/>
        </w:rPr>
        <w:t xml:space="preserve">dangerous halt. </w:t>
      </w:r>
    </w:p>
    <w:p w14:paraId="2ABF9129" w14:textId="77777777" w:rsidR="009B0F81" w:rsidRDefault="009B0F81" w:rsidP="009B0F81">
      <w:r w:rsidRPr="007911F6">
        <w:rPr>
          <w:rStyle w:val="Emphasis"/>
        </w:rPr>
        <w:t>Why?</w:t>
      </w:r>
      <w:r>
        <w:t xml:space="preserve"> The answer is simple. </w:t>
      </w:r>
      <w:r w:rsidRPr="00BE21AA">
        <w:rPr>
          <w:rStyle w:val="StyleUnderline"/>
          <w:highlight w:val="yellow"/>
        </w:rPr>
        <w:t xml:space="preserve">American courts are </w:t>
      </w:r>
      <w:r w:rsidRPr="00BE21AA">
        <w:rPr>
          <w:rStyle w:val="Emphasis"/>
          <w:highlight w:val="yellow"/>
        </w:rPr>
        <w:t>overburdened</w:t>
      </w:r>
      <w:r>
        <w:t xml:space="preserve">, </w:t>
      </w:r>
      <w:r w:rsidRPr="007911F6">
        <w:rPr>
          <w:rStyle w:val="StyleUnderline"/>
        </w:rPr>
        <w:t xml:space="preserve">going to trial for cases that could </w:t>
      </w:r>
      <w:r w:rsidRPr="007911F6">
        <w:rPr>
          <w:rStyle w:val="Emphasis"/>
        </w:rPr>
        <w:t>easily</w:t>
      </w:r>
      <w:r>
        <w:t xml:space="preserve"> </w:t>
      </w:r>
      <w:r w:rsidRPr="007911F6">
        <w:rPr>
          <w:rStyle w:val="StyleUnderline"/>
        </w:rPr>
        <w:t>be resolved using</w:t>
      </w:r>
      <w:r>
        <w:t xml:space="preserve"> </w:t>
      </w:r>
      <w:r w:rsidRPr="007911F6">
        <w:rPr>
          <w:rStyle w:val="Emphasis"/>
        </w:rPr>
        <w:t>alternative dispute resolution solutions</w:t>
      </w:r>
      <w:r>
        <w:t xml:space="preserve"> such as online arbitration.</w:t>
      </w:r>
    </w:p>
    <w:p w14:paraId="12309ABA" w14:textId="77777777" w:rsidR="009B0F81" w:rsidRDefault="009B0F81" w:rsidP="009B0F81">
      <w:r>
        <w:t xml:space="preserve">But before we get to that, let’s take a look at what lawyers, judges, and people seeking judicial redress are saying. </w:t>
      </w:r>
    </w:p>
    <w:p w14:paraId="6DAC9A53" w14:textId="77777777" w:rsidR="009B0F81" w:rsidRDefault="009B0F81" w:rsidP="009B0F81">
      <w:r>
        <w:t>What are people in the Justice System saying about the growing Civil Courts backlog?</w:t>
      </w:r>
    </w:p>
    <w:p w14:paraId="11A94A4E" w14:textId="77777777" w:rsidR="009B0F81" w:rsidRDefault="009B0F81" w:rsidP="009B0F81">
      <w:r>
        <w:t>wooden gavel and bronze scales of justice</w:t>
      </w:r>
    </w:p>
    <w:p w14:paraId="26945865" w14:textId="77777777" w:rsidR="009B0F81" w:rsidRDefault="009B0F81" w:rsidP="009B0F81">
      <w:r>
        <w:t>Transport yourself back in time to early 2020 and just imagine asking a judge or attorney to predict the situation if a global pandemic were to wreak havoc on the justice system, creating a backlog of cases the length of 10 football fields.</w:t>
      </w:r>
    </w:p>
    <w:p w14:paraId="240FEE2A" w14:textId="77777777" w:rsidR="009B0F81" w:rsidRDefault="009B0F81" w:rsidP="009B0F81">
      <w:r>
        <w:t>You would have probably been met with strange looks and an admission that your morbid suggestion would mean that the courts would never be able to dig themselves out.</w:t>
      </w:r>
    </w:p>
    <w:p w14:paraId="12308213" w14:textId="77777777" w:rsidR="009B0F81" w:rsidRDefault="009B0F81" w:rsidP="009B0F81">
      <w:r>
        <w:t xml:space="preserve">Bring yourself back to reality, and this is exactly where the US Justice system finds itself. </w:t>
      </w:r>
    </w:p>
    <w:p w14:paraId="69FACAF2" w14:textId="77777777" w:rsidR="009B0F81" w:rsidRDefault="009B0F81" w:rsidP="009B0F81">
      <w:r>
        <w:t xml:space="preserve">A report by Thomson Reuters published in August 2021 found that the average backlog for state and local courts in the US increased by one-third during the pandemic. </w:t>
      </w:r>
    </w:p>
    <w:p w14:paraId="5548A105" w14:textId="77777777" w:rsidR="009B0F81" w:rsidRPr="007911F6" w:rsidRDefault="009B0F81" w:rsidP="009B0F81">
      <w:pPr>
        <w:rPr>
          <w:rStyle w:val="Emphasis"/>
        </w:rPr>
      </w:pPr>
      <w:r>
        <w:t xml:space="preserve">In the Impacts of the COVID-19 Pandemic on State &amp; Local Courts Study 2021, a </w:t>
      </w:r>
      <w:r w:rsidRPr="007911F6">
        <w:rPr>
          <w:rStyle w:val="StyleUnderline"/>
        </w:rPr>
        <w:t xml:space="preserve">survey of more than 238 judges and other court professionals found that the </w:t>
      </w:r>
      <w:r w:rsidRPr="007911F6">
        <w:rPr>
          <w:rStyle w:val="Emphasis"/>
        </w:rPr>
        <w:t>average backlog</w:t>
      </w:r>
      <w:r w:rsidRPr="007911F6">
        <w:rPr>
          <w:rStyle w:val="StyleUnderline"/>
        </w:rPr>
        <w:t xml:space="preserve"> in US courts before the COVID-19 pandemic was </w:t>
      </w:r>
      <w:r w:rsidRPr="007911F6">
        <w:rPr>
          <w:rStyle w:val="Emphasis"/>
        </w:rPr>
        <w:t>958 cases</w:t>
      </w:r>
      <w:r w:rsidRPr="007911F6">
        <w:rPr>
          <w:rStyle w:val="StyleUnderline"/>
        </w:rPr>
        <w:t>.</w:t>
      </w:r>
      <w:r>
        <w:t xml:space="preserve"> </w:t>
      </w:r>
      <w:r w:rsidRPr="007911F6">
        <w:rPr>
          <w:rStyle w:val="StyleUnderline"/>
        </w:rPr>
        <w:t xml:space="preserve">That backlog increased to </w:t>
      </w:r>
      <w:r w:rsidRPr="007911F6">
        <w:rPr>
          <w:rStyle w:val="Emphasis"/>
        </w:rPr>
        <w:t>1,274</w:t>
      </w:r>
      <w:r w:rsidRPr="007911F6">
        <w:rPr>
          <w:rStyle w:val="StyleUnderline"/>
        </w:rPr>
        <w:t xml:space="preserve"> in the </w:t>
      </w:r>
      <w:r w:rsidRPr="007911F6">
        <w:rPr>
          <w:rStyle w:val="Emphasis"/>
        </w:rPr>
        <w:t xml:space="preserve">last year. </w:t>
      </w:r>
    </w:p>
    <w:p w14:paraId="5E56275D" w14:textId="77777777" w:rsidR="009B0F81" w:rsidRDefault="009B0F81" w:rsidP="009B0F81">
      <w:r>
        <w:t>One-third of  US courts saw their case backlogs increase by more than 5% in the last year, and another 23% saw their backlogs increase by 1% to 5%.</w:t>
      </w:r>
    </w:p>
    <w:p w14:paraId="2A30FFDD" w14:textId="77777777" w:rsidR="009B0F81" w:rsidRDefault="009B0F81" w:rsidP="009B0F81">
      <w:r>
        <w:t xml:space="preserve">Tellingly, </w:t>
      </w:r>
      <w:r w:rsidRPr="007911F6">
        <w:rPr>
          <w:rStyle w:val="StyleUnderline"/>
        </w:rPr>
        <w:t>the report states: “</w:t>
      </w:r>
      <w:r w:rsidRPr="00BE21AA">
        <w:rPr>
          <w:rStyle w:val="StyleUnderline"/>
          <w:highlight w:val="yellow"/>
        </w:rPr>
        <w:t xml:space="preserve">Even in the </w:t>
      </w:r>
      <w:r w:rsidRPr="00BE21AA">
        <w:rPr>
          <w:rStyle w:val="Emphasis"/>
          <w:highlight w:val="yellow"/>
        </w:rPr>
        <w:t>best of times</w:t>
      </w:r>
      <w:r w:rsidRPr="007911F6">
        <w:rPr>
          <w:rStyle w:val="StyleUnderline"/>
        </w:rPr>
        <w:t xml:space="preserve">, </w:t>
      </w:r>
      <w:r w:rsidRPr="00BE21AA">
        <w:rPr>
          <w:rStyle w:val="StyleUnderline"/>
          <w:highlight w:val="yellow"/>
        </w:rPr>
        <w:t>the</w:t>
      </w:r>
      <w:r w:rsidRPr="007911F6">
        <w:rPr>
          <w:rStyle w:val="StyleUnderline"/>
        </w:rPr>
        <w:t xml:space="preserve"> nation’s </w:t>
      </w:r>
      <w:r w:rsidRPr="00BE21AA">
        <w:rPr>
          <w:rStyle w:val="StyleUnderline"/>
          <w:highlight w:val="yellow"/>
        </w:rPr>
        <w:t>courts</w:t>
      </w:r>
      <w:r w:rsidRPr="007911F6">
        <w:rPr>
          <w:rStyle w:val="StyleUnderline"/>
        </w:rPr>
        <w:t xml:space="preserve"> </w:t>
      </w:r>
      <w:r w:rsidRPr="00BE21AA">
        <w:rPr>
          <w:rStyle w:val="Emphasis"/>
          <w:highlight w:val="yellow"/>
        </w:rPr>
        <w:t>consistently</w:t>
      </w:r>
      <w:r w:rsidRPr="00BE21AA">
        <w:rPr>
          <w:rStyle w:val="StyleUnderline"/>
          <w:highlight w:val="yellow"/>
        </w:rPr>
        <w:t xml:space="preserve"> battle</w:t>
      </w:r>
      <w:r w:rsidRPr="007911F6">
        <w:rPr>
          <w:rStyle w:val="StyleUnderline"/>
        </w:rPr>
        <w:t xml:space="preserve"> </w:t>
      </w:r>
      <w:r w:rsidRPr="007911F6">
        <w:rPr>
          <w:rStyle w:val="Emphasis"/>
        </w:rPr>
        <w:t xml:space="preserve">case </w:t>
      </w:r>
      <w:r w:rsidRPr="00BE21AA">
        <w:rPr>
          <w:rStyle w:val="Emphasis"/>
          <w:highlight w:val="yellow"/>
        </w:rPr>
        <w:t>backlogs</w:t>
      </w:r>
      <w:r w:rsidRPr="007911F6">
        <w:rPr>
          <w:rStyle w:val="StyleUnderline"/>
        </w:rPr>
        <w:t xml:space="preserve"> for a </w:t>
      </w:r>
      <w:r w:rsidRPr="007911F6">
        <w:rPr>
          <w:rStyle w:val="Emphasis"/>
        </w:rPr>
        <w:t>variety of reasons</w:t>
      </w:r>
      <w:r>
        <w:t xml:space="preserve">. </w:t>
      </w:r>
      <w:r w:rsidRPr="007911F6">
        <w:rPr>
          <w:rStyle w:val="StyleUnderline"/>
        </w:rPr>
        <w:t xml:space="preserve">When you add a </w:t>
      </w:r>
      <w:r w:rsidRPr="007911F6">
        <w:rPr>
          <w:rStyle w:val="Emphasis"/>
        </w:rPr>
        <w:t>public health crisis</w:t>
      </w:r>
      <w:r w:rsidRPr="007911F6">
        <w:rPr>
          <w:rStyle w:val="StyleUnderline"/>
        </w:rPr>
        <w:t xml:space="preserve"> into that equation, it is easy to see why the </w:t>
      </w:r>
      <w:r w:rsidRPr="007911F6">
        <w:rPr>
          <w:rStyle w:val="Emphasis"/>
        </w:rPr>
        <w:t>backlog situation</w:t>
      </w:r>
      <w:r w:rsidRPr="007911F6">
        <w:rPr>
          <w:rStyle w:val="StyleUnderline"/>
        </w:rPr>
        <w:t xml:space="preserve"> may become much </w:t>
      </w:r>
      <w:r w:rsidRPr="007911F6">
        <w:rPr>
          <w:rStyle w:val="Emphasis"/>
        </w:rPr>
        <w:t>more difficult to manage</w:t>
      </w:r>
      <w:r>
        <w:t>.”</w:t>
      </w:r>
    </w:p>
    <w:p w14:paraId="34D49C66" w14:textId="77777777" w:rsidR="009B0F81" w:rsidRDefault="009B0F81" w:rsidP="009B0F81">
      <w:r>
        <w:t>New Jersey now has a civil court backlog that is twice what it is before the Pandemic, with the prominent Epstein Law Firm, projecting that this figure could double again.</w:t>
      </w:r>
    </w:p>
    <w:p w14:paraId="5B80CA19" w14:textId="77777777" w:rsidR="009B0F81" w:rsidRPr="007911F6" w:rsidRDefault="009B0F81" w:rsidP="009B0F81">
      <w:pPr>
        <w:rPr>
          <w:rStyle w:val="Emphasis"/>
        </w:rPr>
      </w:pPr>
      <w:r w:rsidRPr="007911F6">
        <w:rPr>
          <w:rStyle w:val="StyleUnderline"/>
        </w:rPr>
        <w:t xml:space="preserve">Georgia estimates that it will take </w:t>
      </w:r>
      <w:r w:rsidRPr="007911F6">
        <w:rPr>
          <w:rStyle w:val="Emphasis"/>
        </w:rPr>
        <w:t>three years</w:t>
      </w:r>
      <w:r w:rsidRPr="007911F6">
        <w:rPr>
          <w:rStyle w:val="StyleUnderline"/>
        </w:rPr>
        <w:t xml:space="preserve"> and a staggering </w:t>
      </w:r>
      <w:r w:rsidRPr="007911F6">
        <w:rPr>
          <w:rStyle w:val="Emphasis"/>
        </w:rPr>
        <w:t>$60 million dollars</w:t>
      </w:r>
      <w:r w:rsidRPr="007911F6">
        <w:rPr>
          <w:rStyle w:val="StyleUnderline"/>
        </w:rPr>
        <w:t xml:space="preserve"> to </w:t>
      </w:r>
      <w:r w:rsidRPr="007911F6">
        <w:rPr>
          <w:rStyle w:val="Emphasis"/>
        </w:rPr>
        <w:t>dig through</w:t>
      </w:r>
      <w:r w:rsidRPr="007911F6">
        <w:rPr>
          <w:rStyle w:val="StyleUnderline"/>
        </w:rPr>
        <w:t xml:space="preserve"> the </w:t>
      </w:r>
      <w:r w:rsidRPr="007911F6">
        <w:rPr>
          <w:rStyle w:val="Emphasis"/>
        </w:rPr>
        <w:t>current court backlog.</w:t>
      </w:r>
    </w:p>
    <w:p w14:paraId="76D60123" w14:textId="77777777" w:rsidR="009B0F81" w:rsidRDefault="009B0F81" w:rsidP="009B0F81">
      <w:r w:rsidRPr="007911F6">
        <w:rPr>
          <w:rStyle w:val="StyleUnderline"/>
        </w:rPr>
        <w:t xml:space="preserve">The justice system is </w:t>
      </w:r>
      <w:r w:rsidRPr="007911F6">
        <w:rPr>
          <w:rStyle w:val="Emphasis"/>
        </w:rPr>
        <w:t>trying</w:t>
      </w:r>
      <w:r w:rsidRPr="007911F6">
        <w:rPr>
          <w:rStyle w:val="StyleUnderline"/>
        </w:rPr>
        <w:t xml:space="preserve"> but it </w:t>
      </w:r>
      <w:r w:rsidRPr="007911F6">
        <w:rPr>
          <w:rStyle w:val="Emphasis"/>
        </w:rPr>
        <w:t>can’t do much</w:t>
      </w:r>
      <w:r w:rsidRPr="007911F6">
        <w:rPr>
          <w:rStyle w:val="StyleUnderline"/>
        </w:rPr>
        <w:t xml:space="preserve"> with its </w:t>
      </w:r>
      <w:r w:rsidRPr="007911F6">
        <w:rPr>
          <w:rStyle w:val="Emphasis"/>
        </w:rPr>
        <w:t>limited resources</w:t>
      </w:r>
      <w:r>
        <w:t xml:space="preserve">. Massachusetts for example has taken over a grand ballroom kitted out with pianos and wooden dancefloors to try and farm out satellite jury locations. If it wasn’t so serious, it would be funny. But it isn’t a laughing matter at all. </w:t>
      </w:r>
    </w:p>
    <w:p w14:paraId="0AF696AD" w14:textId="77777777" w:rsidR="009B0F81" w:rsidRDefault="009B0F81" w:rsidP="009B0F81">
      <w:r>
        <w:t xml:space="preserve">In Bexar County, Texas, the system is only processing one felony, one misdemeanor and one civil jury trial per day. </w:t>
      </w:r>
    </w:p>
    <w:p w14:paraId="30FF212C" w14:textId="77777777" w:rsidR="009B0F81" w:rsidRDefault="009B0F81" w:rsidP="009B0F81">
      <w:r>
        <w:t>If you really want to quantify the enormity of the problem, just take a look at the Covid Notices section of the US Courts website. It makes for very dire reading.</w:t>
      </w:r>
    </w:p>
    <w:p w14:paraId="46A862E9" w14:textId="77777777" w:rsidR="009B0F81" w:rsidRPr="007911F6" w:rsidRDefault="009B0F81" w:rsidP="009B0F81">
      <w:pPr>
        <w:rPr>
          <w:rStyle w:val="Emphasis"/>
        </w:rPr>
      </w:pPr>
      <w:r>
        <w:t xml:space="preserve">So </w:t>
      </w:r>
      <w:r w:rsidRPr="007911F6">
        <w:rPr>
          <w:rStyle w:val="StyleUnderline"/>
        </w:rPr>
        <w:t xml:space="preserve">will the civil courts backlog </w:t>
      </w:r>
      <w:r w:rsidRPr="007911F6">
        <w:rPr>
          <w:rStyle w:val="Emphasis"/>
        </w:rPr>
        <w:t>ever be cleared?</w:t>
      </w:r>
    </w:p>
    <w:p w14:paraId="44E75AE3" w14:textId="77777777" w:rsidR="009B0F81" w:rsidRPr="007911F6" w:rsidRDefault="009B0F81" w:rsidP="009B0F81">
      <w:pPr>
        <w:rPr>
          <w:rStyle w:val="Emphasis"/>
        </w:rPr>
      </w:pPr>
      <w:r w:rsidRPr="007911F6">
        <w:rPr>
          <w:rStyle w:val="StyleUnderline"/>
        </w:rPr>
        <w:t xml:space="preserve">The consensus amongst legal professionals is that t </w:t>
      </w:r>
      <w:r w:rsidRPr="00BE21AA">
        <w:rPr>
          <w:rStyle w:val="StyleUnderline"/>
          <w:highlight w:val="yellow"/>
        </w:rPr>
        <w:t xml:space="preserve">it is </w:t>
      </w:r>
      <w:r w:rsidRPr="00BE21AA">
        <w:rPr>
          <w:rStyle w:val="Emphasis"/>
          <w:highlight w:val="yellow"/>
        </w:rPr>
        <w:t>very unlikely</w:t>
      </w:r>
      <w:r w:rsidRPr="00BE21AA">
        <w:rPr>
          <w:rStyle w:val="StyleUnderline"/>
          <w:highlight w:val="yellow"/>
        </w:rPr>
        <w:t xml:space="preserve"> </w:t>
      </w:r>
      <w:r w:rsidRPr="007911F6">
        <w:rPr>
          <w:rStyle w:val="StyleUnderline"/>
        </w:rPr>
        <w:t xml:space="preserve">that the courts’ </w:t>
      </w:r>
      <w:r w:rsidRPr="00BE21AA">
        <w:rPr>
          <w:rStyle w:val="StyleUnderline"/>
          <w:highlight w:val="yellow"/>
        </w:rPr>
        <w:t>backlog will be</w:t>
      </w:r>
      <w:r w:rsidRPr="007911F6">
        <w:rPr>
          <w:rStyle w:val="StyleUnderline"/>
        </w:rPr>
        <w:t xml:space="preserve"> </w:t>
      </w:r>
      <w:r w:rsidRPr="00BE21AA">
        <w:rPr>
          <w:rStyle w:val="StyleUnderline"/>
          <w:highlight w:val="yellow"/>
        </w:rPr>
        <w:t>cleared</w:t>
      </w:r>
      <w:r w:rsidRPr="007911F6">
        <w:rPr>
          <w:rStyle w:val="StyleUnderline"/>
        </w:rPr>
        <w:t xml:space="preserve"> </w:t>
      </w:r>
      <w:r w:rsidRPr="007911F6">
        <w:rPr>
          <w:rStyle w:val="Emphasis"/>
        </w:rPr>
        <w:t>anytime</w:t>
      </w:r>
      <w:r w:rsidRPr="007911F6">
        <w:rPr>
          <w:rStyle w:val="StyleUnderline"/>
        </w:rPr>
        <w:t xml:space="preserve"> in the </w:t>
      </w:r>
      <w:r w:rsidRPr="007911F6">
        <w:rPr>
          <w:rStyle w:val="Emphasis"/>
        </w:rPr>
        <w:t xml:space="preserve">foreseeable future. </w:t>
      </w:r>
    </w:p>
    <w:p w14:paraId="7A9692EC" w14:textId="77777777" w:rsidR="009B0F81" w:rsidRPr="007911F6" w:rsidRDefault="009B0F81" w:rsidP="009B0F81">
      <w:pPr>
        <w:rPr>
          <w:b/>
          <w:iCs/>
          <w:u w:val="single"/>
          <w:bdr w:val="single" w:sz="8" w:space="0" w:color="auto"/>
        </w:rPr>
      </w:pPr>
      <w:r>
        <w:t xml:space="preserve">Troublingly, </w:t>
      </w:r>
      <w:r w:rsidRPr="007911F6">
        <w:rPr>
          <w:rStyle w:val="Emphasis"/>
        </w:rPr>
        <w:t>many agree</w:t>
      </w:r>
      <w:r w:rsidRPr="007911F6">
        <w:rPr>
          <w:rStyle w:val="StyleUnderline"/>
        </w:rPr>
        <w:t xml:space="preserve"> that </w:t>
      </w:r>
      <w:r w:rsidRPr="00BE21AA">
        <w:rPr>
          <w:rStyle w:val="Emphasis"/>
          <w:highlight w:val="yellow"/>
        </w:rPr>
        <w:t>court systems</w:t>
      </w:r>
      <w:r w:rsidRPr="00BE21AA">
        <w:rPr>
          <w:rStyle w:val="StyleUnderline"/>
          <w:highlight w:val="yellow"/>
        </w:rPr>
        <w:t xml:space="preserve"> are </w:t>
      </w:r>
      <w:r w:rsidRPr="00BE21AA">
        <w:rPr>
          <w:rStyle w:val="Emphasis"/>
          <w:highlight w:val="yellow"/>
        </w:rPr>
        <w:t>broken beyond repair</w:t>
      </w:r>
      <w:r w:rsidRPr="007911F6">
        <w:rPr>
          <w:rStyle w:val="StyleUnderline"/>
        </w:rPr>
        <w:t xml:space="preserve"> and that </w:t>
      </w:r>
      <w:r w:rsidRPr="00BE21AA">
        <w:rPr>
          <w:rStyle w:val="Emphasis"/>
          <w:highlight w:val="yellow"/>
        </w:rPr>
        <w:t>Covid was the straw that broke the camel’s back.</w:t>
      </w:r>
      <w:r w:rsidRPr="007911F6">
        <w:rPr>
          <w:rStyle w:val="Emphasis"/>
        </w:rPr>
        <w:t xml:space="preserve"> </w:t>
      </w:r>
    </w:p>
    <w:p w14:paraId="7D8F6D7A" w14:textId="77777777" w:rsidR="009B0F81" w:rsidRPr="007911F6" w:rsidRDefault="009B0F81" w:rsidP="009B0F81">
      <w:pPr>
        <w:rPr>
          <w:rStyle w:val="Emphasis"/>
        </w:rPr>
      </w:pPr>
      <w:r w:rsidRPr="00BE21AA">
        <w:rPr>
          <w:rStyle w:val="StyleUnderline"/>
          <w:highlight w:val="yellow"/>
        </w:rPr>
        <w:t>Some</w:t>
      </w:r>
      <w:r w:rsidRPr="007911F6">
        <w:rPr>
          <w:rStyle w:val="StyleUnderline"/>
        </w:rPr>
        <w:t xml:space="preserve"> jurisdictions have </w:t>
      </w:r>
      <w:r w:rsidRPr="00BE21AA">
        <w:rPr>
          <w:rStyle w:val="Emphasis"/>
          <w:highlight w:val="yellow"/>
        </w:rPr>
        <w:t>tried</w:t>
      </w:r>
      <w:r w:rsidRPr="007911F6">
        <w:rPr>
          <w:rStyle w:val="StyleUnderline"/>
        </w:rPr>
        <w:t xml:space="preserve"> to </w:t>
      </w:r>
      <w:r w:rsidRPr="007911F6">
        <w:rPr>
          <w:rStyle w:val="Emphasis"/>
        </w:rPr>
        <w:t xml:space="preserve">leverage </w:t>
      </w:r>
      <w:r w:rsidRPr="00BE21AA">
        <w:rPr>
          <w:rStyle w:val="Emphasis"/>
          <w:highlight w:val="yellow"/>
        </w:rPr>
        <w:t>technology</w:t>
      </w:r>
      <w:r w:rsidRPr="007911F6">
        <w:rPr>
          <w:rStyle w:val="StyleUnderline"/>
        </w:rPr>
        <w:t xml:space="preserve"> to improve the situation, </w:t>
      </w:r>
      <w:r w:rsidRPr="00BE21AA">
        <w:rPr>
          <w:rStyle w:val="StyleUnderline"/>
          <w:highlight w:val="yellow"/>
        </w:rPr>
        <w:t xml:space="preserve">but </w:t>
      </w:r>
      <w:r w:rsidRPr="00BE21AA">
        <w:rPr>
          <w:rStyle w:val="Emphasis"/>
          <w:highlight w:val="yellow"/>
        </w:rPr>
        <w:t>traditional court systems</w:t>
      </w:r>
      <w:r w:rsidRPr="00BE21AA">
        <w:rPr>
          <w:rStyle w:val="StyleUnderline"/>
          <w:highlight w:val="yellow"/>
        </w:rPr>
        <w:t xml:space="preserve"> are </w:t>
      </w:r>
      <w:r w:rsidRPr="007911F6">
        <w:rPr>
          <w:rStyle w:val="StyleUnderline"/>
        </w:rPr>
        <w:t xml:space="preserve">simply </w:t>
      </w:r>
      <w:r w:rsidRPr="00BE21AA">
        <w:rPr>
          <w:rStyle w:val="Emphasis"/>
          <w:highlight w:val="yellow"/>
        </w:rPr>
        <w:t>not</w:t>
      </w:r>
      <w:r w:rsidRPr="007911F6">
        <w:rPr>
          <w:rStyle w:val="Emphasis"/>
        </w:rPr>
        <w:t xml:space="preserve"> yet </w:t>
      </w:r>
      <w:r w:rsidRPr="00BE21AA">
        <w:rPr>
          <w:rStyle w:val="Emphasis"/>
          <w:highlight w:val="yellow"/>
        </w:rPr>
        <w:t>geared up</w:t>
      </w:r>
      <w:r w:rsidRPr="00BE21AA">
        <w:rPr>
          <w:rStyle w:val="StyleUnderline"/>
          <w:highlight w:val="yellow"/>
        </w:rPr>
        <w:t xml:space="preserve"> for </w:t>
      </w:r>
      <w:r w:rsidRPr="00BE21AA">
        <w:rPr>
          <w:rStyle w:val="Emphasis"/>
          <w:highlight w:val="yellow"/>
        </w:rPr>
        <w:t>online activities.</w:t>
      </w:r>
      <w:r w:rsidRPr="007911F6">
        <w:rPr>
          <w:rStyle w:val="Emphasis"/>
        </w:rPr>
        <w:t xml:space="preserve"> </w:t>
      </w:r>
    </w:p>
    <w:p w14:paraId="6A7C3D93" w14:textId="77777777" w:rsidR="009B0F81" w:rsidRDefault="009B0F81" w:rsidP="009B0F81"/>
    <w:p w14:paraId="76238C95" w14:textId="444DF80A" w:rsidR="009B0F81" w:rsidRDefault="009B0F81" w:rsidP="009B0F81">
      <w:pPr>
        <w:pStyle w:val="Heading3"/>
      </w:pPr>
      <w:r>
        <w:t>2AC---Uniqueness---Docket Management</w:t>
      </w:r>
    </w:p>
    <w:p w14:paraId="7175BFA9" w14:textId="77777777" w:rsidR="009B0F81" w:rsidRPr="001C4F88" w:rsidRDefault="009B0F81" w:rsidP="009B0F81">
      <w:pPr>
        <w:pStyle w:val="Heading4"/>
      </w:pPr>
      <w:r>
        <w:t xml:space="preserve">Docket management </w:t>
      </w:r>
      <w:r>
        <w:rPr>
          <w:u w:val="single"/>
        </w:rPr>
        <w:t>solves</w:t>
      </w:r>
      <w:r>
        <w:t xml:space="preserve">. </w:t>
      </w:r>
    </w:p>
    <w:p w14:paraId="4D46B553" w14:textId="77777777" w:rsidR="009B0F81" w:rsidRDefault="009B0F81" w:rsidP="009B0F81">
      <w:r>
        <w:t xml:space="preserve">Marin K. </w:t>
      </w:r>
      <w:r w:rsidRPr="00555ED9">
        <w:rPr>
          <w:rStyle w:val="Style13ptBold"/>
        </w:rPr>
        <w:t>Levy 13</w:t>
      </w:r>
      <w:r>
        <w:t>, Professor of Law at Duke, 2013, “Judging the Flood of Litigation,” University of Chicago Law Review, Vol. 80, pp. 1007-1077, https://scholarship.law.duke.edu/faculty_scholarship/2854/</w:t>
      </w:r>
    </w:p>
    <w:p w14:paraId="2CA6FF9B" w14:textId="77777777" w:rsidR="009B0F81" w:rsidRPr="00A027B3" w:rsidRDefault="009B0F81" w:rsidP="009B0F81">
      <w:pPr>
        <w:rPr>
          <w:sz w:val="16"/>
        </w:rPr>
      </w:pPr>
      <w:r w:rsidRPr="00A027B3">
        <w:rPr>
          <w:sz w:val="16"/>
        </w:rPr>
        <w:t xml:space="preserve">This does not leave the </w:t>
      </w:r>
      <w:r w:rsidRPr="00A37509">
        <w:rPr>
          <w:rStyle w:val="StyleUnderline"/>
        </w:rPr>
        <w:t>courts</w:t>
      </w:r>
      <w:r w:rsidRPr="00A027B3">
        <w:rPr>
          <w:sz w:val="16"/>
        </w:rPr>
        <w:t xml:space="preserve"> defenseless against the rising tide, however; they </w:t>
      </w:r>
      <w:r w:rsidRPr="00A37509">
        <w:rPr>
          <w:rStyle w:val="StyleUnderline"/>
        </w:rPr>
        <w:t>have</w:t>
      </w:r>
      <w:r w:rsidRPr="00A027B3">
        <w:rPr>
          <w:sz w:val="16"/>
        </w:rPr>
        <w:t xml:space="preserve"> many </w:t>
      </w:r>
      <w:r w:rsidRPr="00A37509">
        <w:rPr>
          <w:rStyle w:val="StyleUnderline"/>
        </w:rPr>
        <w:t>tools</w:t>
      </w:r>
      <w:r w:rsidRPr="00A027B3">
        <w:rPr>
          <w:sz w:val="16"/>
        </w:rPr>
        <w:t xml:space="preserve"> besides substantive law with which </w:t>
      </w:r>
      <w:r w:rsidRPr="00A37509">
        <w:rPr>
          <w:rStyle w:val="StyleUnderline"/>
        </w:rPr>
        <w:t>to keep themselves afloat</w:t>
      </w:r>
      <w:r w:rsidRPr="00A027B3">
        <w:rPr>
          <w:sz w:val="16"/>
        </w:rPr>
        <w:t xml:space="preserve">. Perhaps most prominently, both the district </w:t>
      </w:r>
      <w:r w:rsidRPr="00BE21AA">
        <w:rPr>
          <w:rStyle w:val="StyleUnderline"/>
          <w:highlight w:val="yellow"/>
        </w:rPr>
        <w:t>courts</w:t>
      </w:r>
      <w:r w:rsidRPr="00A027B3">
        <w:rPr>
          <w:sz w:val="16"/>
        </w:rPr>
        <w:t xml:space="preserve"> and the courts of appeals </w:t>
      </w:r>
      <w:r w:rsidRPr="00BE21AA">
        <w:rPr>
          <w:rStyle w:val="StyleUnderline"/>
          <w:highlight w:val="yellow"/>
        </w:rPr>
        <w:t>can avail themselves of</w:t>
      </w:r>
      <w:r w:rsidRPr="00A027B3">
        <w:rPr>
          <w:sz w:val="16"/>
        </w:rPr>
        <w:t xml:space="preserve"> various </w:t>
      </w:r>
      <w:r w:rsidRPr="00BE21AA">
        <w:rPr>
          <w:rStyle w:val="StyleUnderline"/>
          <w:highlight w:val="yellow"/>
        </w:rPr>
        <w:t>procedural rules to</w:t>
      </w:r>
      <w:r w:rsidRPr="00A37509">
        <w:rPr>
          <w:rStyle w:val="StyleUnderline"/>
        </w:rPr>
        <w:t xml:space="preserve"> help cope with, and</w:t>
      </w:r>
      <w:r w:rsidRPr="00A027B3">
        <w:rPr>
          <w:sz w:val="16"/>
        </w:rPr>
        <w:t xml:space="preserve"> indeed </w:t>
      </w:r>
      <w:r w:rsidRPr="00BE21AA">
        <w:rPr>
          <w:rStyle w:val="StyleUnderline"/>
          <w:highlight w:val="yellow"/>
        </w:rPr>
        <w:t>limit</w:t>
      </w:r>
      <w:r w:rsidRPr="00A027B3">
        <w:rPr>
          <w:sz w:val="16"/>
        </w:rPr>
        <w:t xml:space="preserve">, their </w:t>
      </w:r>
      <w:r w:rsidRPr="00BE21AA">
        <w:rPr>
          <w:rStyle w:val="StyleUnderline"/>
          <w:highlight w:val="yellow"/>
        </w:rPr>
        <w:t>dockets</w:t>
      </w:r>
      <w:r w:rsidRPr="00A027B3">
        <w:rPr>
          <w:sz w:val="16"/>
        </w:rPr>
        <w:t xml:space="preserve">. Most plainly, </w:t>
      </w:r>
      <w:r w:rsidRPr="00A37509">
        <w:rPr>
          <w:rStyle w:val="StyleUnderline"/>
        </w:rPr>
        <w:t xml:space="preserve">the Federal </w:t>
      </w:r>
      <w:r w:rsidRPr="00BE21AA">
        <w:rPr>
          <w:rStyle w:val="StyleUnderline"/>
          <w:highlight w:val="yellow"/>
        </w:rPr>
        <w:t>Rules</w:t>
      </w:r>
      <w:r w:rsidRPr="00A37509">
        <w:rPr>
          <w:rStyle w:val="StyleUnderline"/>
        </w:rPr>
        <w:t xml:space="preserve"> of Civil Procedure </w:t>
      </w:r>
      <w:r w:rsidRPr="00BE21AA">
        <w:rPr>
          <w:rStyle w:val="StyleUnderline"/>
          <w:highlight w:val="yellow"/>
        </w:rPr>
        <w:t>employ</w:t>
      </w:r>
      <w:r w:rsidRPr="00A027B3">
        <w:rPr>
          <w:sz w:val="16"/>
        </w:rPr>
        <w:t xml:space="preserve"> what have been called </w:t>
      </w:r>
      <w:r w:rsidRPr="00BE21AA">
        <w:rPr>
          <w:rStyle w:val="StyleUnderline"/>
          <w:highlight w:val="yellow"/>
        </w:rPr>
        <w:t>three</w:t>
      </w:r>
      <w:r w:rsidRPr="00A027B3">
        <w:rPr>
          <w:sz w:val="16"/>
        </w:rPr>
        <w:t xml:space="preserve"> basic </w:t>
      </w:r>
      <w:r w:rsidRPr="00BE21AA">
        <w:rPr>
          <w:rStyle w:val="StyleUnderline"/>
          <w:highlight w:val="yellow"/>
        </w:rPr>
        <w:t>pretrial “discouragement mechanisms.”</w:t>
      </w:r>
      <w:r w:rsidRPr="00A027B3">
        <w:rPr>
          <w:sz w:val="16"/>
        </w:rPr>
        <w:t xml:space="preserve">311 </w:t>
      </w:r>
      <w:r w:rsidRPr="00BE21AA">
        <w:rPr>
          <w:rStyle w:val="StyleUnderline"/>
          <w:highlight w:val="yellow"/>
        </w:rPr>
        <w:t>The first</w:t>
      </w:r>
      <w:r w:rsidRPr="00A37509">
        <w:rPr>
          <w:rStyle w:val="StyleUnderline"/>
        </w:rPr>
        <w:t xml:space="preserve"> mechanism </w:t>
      </w:r>
      <w:r w:rsidRPr="00BE21AA">
        <w:rPr>
          <w:rStyle w:val="StyleUnderline"/>
          <w:highlight w:val="yellow"/>
        </w:rPr>
        <w:t>is the</w:t>
      </w:r>
      <w:r w:rsidRPr="00A37509">
        <w:rPr>
          <w:rStyle w:val="StyleUnderline"/>
        </w:rPr>
        <w:t xml:space="preserve"> </w:t>
      </w:r>
      <w:r w:rsidRPr="00A37509">
        <w:rPr>
          <w:rStyle w:val="Emphasis"/>
        </w:rPr>
        <w:t>pleading stage</w:t>
      </w:r>
      <w:r w:rsidRPr="00A027B3">
        <w:rPr>
          <w:sz w:val="16"/>
        </w:rPr>
        <w:t xml:space="preserve"> itself, </w:t>
      </w:r>
      <w:r w:rsidRPr="001C4F88">
        <w:rPr>
          <w:rStyle w:val="StyleUnderline"/>
        </w:rPr>
        <w:t>with the</w:t>
      </w:r>
      <w:r w:rsidRPr="00A37509">
        <w:rPr>
          <w:rStyle w:val="StyleUnderline"/>
        </w:rPr>
        <w:t xml:space="preserve"> possibility for a </w:t>
      </w:r>
      <w:r w:rsidRPr="00BE21AA">
        <w:rPr>
          <w:rStyle w:val="Emphasis"/>
          <w:highlight w:val="yellow"/>
        </w:rPr>
        <w:t>motion to dismiss</w:t>
      </w:r>
      <w:r w:rsidRPr="00A37509">
        <w:rPr>
          <w:rStyle w:val="Emphasis"/>
        </w:rPr>
        <w:t>.</w:t>
      </w:r>
      <w:r w:rsidRPr="00A027B3">
        <w:rPr>
          <w:sz w:val="16"/>
        </w:rPr>
        <w:t xml:space="preserve"> Although pleadings obviously have several purposes, scholars have come to identify a significant one as “allowing a court to screen cases for merit.”312 At this juncture, </w:t>
      </w:r>
      <w:r w:rsidRPr="00A37509">
        <w:rPr>
          <w:rStyle w:val="StyleUnderline"/>
        </w:rPr>
        <w:t>courts can siphon off some</w:t>
      </w:r>
      <w:r w:rsidRPr="00A027B3">
        <w:rPr>
          <w:sz w:val="16"/>
        </w:rPr>
        <w:t xml:space="preserve"> of the </w:t>
      </w:r>
      <w:r w:rsidRPr="00A37509">
        <w:rPr>
          <w:rStyle w:val="StyleUnderline"/>
        </w:rPr>
        <w:t>frivolous cases</w:t>
      </w:r>
      <w:r w:rsidRPr="00A027B3">
        <w:rPr>
          <w:sz w:val="16"/>
        </w:rPr>
        <w:t xml:space="preserve"> that come before them. </w:t>
      </w:r>
      <w:r w:rsidRPr="00BE21AA">
        <w:rPr>
          <w:rStyle w:val="StyleUnderline"/>
          <w:highlight w:val="yellow"/>
        </w:rPr>
        <w:t>The second</w:t>
      </w:r>
      <w:r w:rsidRPr="00A37509">
        <w:rPr>
          <w:rStyle w:val="StyleUnderline"/>
        </w:rPr>
        <w:t xml:space="preserve"> mechanism </w:t>
      </w:r>
      <w:r w:rsidRPr="00BE21AA">
        <w:rPr>
          <w:rStyle w:val="StyleUnderline"/>
          <w:highlight w:val="yellow"/>
        </w:rPr>
        <w:t>is</w:t>
      </w:r>
      <w:r w:rsidRPr="00A37509">
        <w:rPr>
          <w:rStyle w:val="StyleUnderline"/>
        </w:rPr>
        <w:t xml:space="preserve"> </w:t>
      </w:r>
      <w:r w:rsidRPr="00BE21AA">
        <w:rPr>
          <w:rStyle w:val="Emphasis"/>
          <w:highlight w:val="yellow"/>
        </w:rPr>
        <w:t>summary judgment</w:t>
      </w:r>
      <w:r w:rsidRPr="00A027B3">
        <w:rPr>
          <w:sz w:val="16"/>
        </w:rPr>
        <w:t xml:space="preserve">. The main goal of Rule 56 has been said to be </w:t>
      </w:r>
      <w:r w:rsidRPr="001C4F88">
        <w:rPr>
          <w:rStyle w:val="StyleUnderline"/>
        </w:rPr>
        <w:t xml:space="preserve">“filtering out cases </w:t>
      </w:r>
      <w:r w:rsidRPr="001C4F88">
        <w:rPr>
          <w:rStyle w:val="Emphasis"/>
        </w:rPr>
        <w:t>not worthy</w:t>
      </w:r>
      <w:r w:rsidRPr="001C4F88">
        <w:rPr>
          <w:rStyle w:val="StyleUnderline"/>
        </w:rPr>
        <w:t xml:space="preserve"> of trial,</w:t>
      </w:r>
      <w:r w:rsidRPr="00A027B3">
        <w:rPr>
          <w:sz w:val="16"/>
        </w:rPr>
        <w:t>”313 an</w:t>
      </w:r>
      <w:r w:rsidRPr="00A37509">
        <w:rPr>
          <w:rStyle w:val="StyleUnderline"/>
        </w:rPr>
        <w:t>d that rule is</w:t>
      </w:r>
      <w:r w:rsidRPr="00A027B3">
        <w:rPr>
          <w:sz w:val="16"/>
        </w:rPr>
        <w:t xml:space="preserve"> now regarded as </w:t>
      </w:r>
      <w:r w:rsidRPr="00A37509">
        <w:rPr>
          <w:rStyle w:val="StyleUnderline"/>
        </w:rPr>
        <w:t>a “</w:t>
      </w:r>
      <w:r w:rsidRPr="00A37509">
        <w:rPr>
          <w:rStyle w:val="Emphasis"/>
        </w:rPr>
        <w:t>powerful tool</w:t>
      </w:r>
      <w:r w:rsidRPr="00A37509">
        <w:rPr>
          <w:rStyle w:val="StyleUnderline"/>
        </w:rPr>
        <w:t xml:space="preserve"> for judges to control dockets.”</w:t>
      </w:r>
      <w:r w:rsidRPr="00A027B3">
        <w:rPr>
          <w:sz w:val="16"/>
        </w:rPr>
        <w:t xml:space="preserve">314 </w:t>
      </w:r>
      <w:r w:rsidRPr="00BE21AA">
        <w:rPr>
          <w:rStyle w:val="StyleUnderline"/>
          <w:highlight w:val="yellow"/>
        </w:rPr>
        <w:t>A third</w:t>
      </w:r>
      <w:r w:rsidRPr="00A37509">
        <w:rPr>
          <w:rStyle w:val="StyleUnderline"/>
        </w:rPr>
        <w:t xml:space="preserve"> mechanism </w:t>
      </w:r>
      <w:r w:rsidRPr="00BE21AA">
        <w:rPr>
          <w:rStyle w:val="StyleUnderline"/>
          <w:highlight w:val="yellow"/>
        </w:rPr>
        <w:t>is</w:t>
      </w:r>
      <w:r w:rsidRPr="00A027B3">
        <w:rPr>
          <w:sz w:val="16"/>
        </w:rPr>
        <w:t xml:space="preserve"> the possibility of </w:t>
      </w:r>
      <w:r w:rsidRPr="001C4F88">
        <w:rPr>
          <w:rStyle w:val="StyleUnderline"/>
        </w:rPr>
        <w:t>Rule 11 sanctions, which were developed</w:t>
      </w:r>
      <w:r w:rsidRPr="00A37509">
        <w:rPr>
          <w:rStyle w:val="StyleUnderline"/>
        </w:rPr>
        <w:t xml:space="preserve"> </w:t>
      </w:r>
      <w:r w:rsidRPr="00BE21AA">
        <w:rPr>
          <w:rStyle w:val="StyleUnderline"/>
          <w:highlight w:val="yellow"/>
        </w:rPr>
        <w:t>to</w:t>
      </w:r>
      <w:r w:rsidRPr="00A37509">
        <w:rPr>
          <w:rStyle w:val="StyleUnderline"/>
        </w:rPr>
        <w:t xml:space="preserve"> “</w:t>
      </w:r>
      <w:r w:rsidRPr="00BE21AA">
        <w:rPr>
          <w:rStyle w:val="StyleUnderline"/>
          <w:highlight w:val="yellow"/>
        </w:rPr>
        <w:t xml:space="preserve">punish lawyers for advancing </w:t>
      </w:r>
      <w:r w:rsidRPr="00BE21AA">
        <w:rPr>
          <w:rStyle w:val="Emphasis"/>
          <w:highlight w:val="yellow"/>
        </w:rPr>
        <w:t>meritless contentions</w:t>
      </w:r>
      <w:r w:rsidRPr="00A37509">
        <w:rPr>
          <w:rStyle w:val="StyleUnderline"/>
        </w:rPr>
        <w:t xml:space="preserve"> that </w:t>
      </w:r>
      <w:r w:rsidRPr="00A37509">
        <w:rPr>
          <w:rStyle w:val="Emphasis"/>
        </w:rPr>
        <w:t>wasted</w:t>
      </w:r>
      <w:r w:rsidRPr="00A37509">
        <w:rPr>
          <w:rStyle w:val="StyleUnderline"/>
        </w:rPr>
        <w:t xml:space="preserve"> the courts’ </w:t>
      </w:r>
      <w:r w:rsidRPr="00A37509">
        <w:rPr>
          <w:rStyle w:val="Emphasis"/>
        </w:rPr>
        <w:t>attention</w:t>
      </w:r>
      <w:r w:rsidRPr="00A37509">
        <w:rPr>
          <w:rStyle w:val="StyleUnderline"/>
        </w:rPr>
        <w:t>”</w:t>
      </w:r>
      <w:r w:rsidRPr="00A027B3">
        <w:rPr>
          <w:sz w:val="16"/>
        </w:rPr>
        <w:t xml:space="preserve">315 </w:t>
      </w:r>
      <w:r w:rsidRPr="00A37509">
        <w:rPr>
          <w:rStyle w:val="StyleUnderline"/>
        </w:rPr>
        <w:t>and to deter</w:t>
      </w:r>
      <w:r w:rsidRPr="00A027B3">
        <w:rPr>
          <w:sz w:val="16"/>
        </w:rPr>
        <w:t xml:space="preserve"> such </w:t>
      </w:r>
      <w:r w:rsidRPr="00A37509">
        <w:rPr>
          <w:rStyle w:val="StyleUnderline"/>
        </w:rPr>
        <w:t>litigation from coming into court in the first place</w:t>
      </w:r>
      <w:r w:rsidRPr="00A027B3">
        <w:rPr>
          <w:sz w:val="16"/>
        </w:rPr>
        <w:t xml:space="preserve">.316 In short, </w:t>
      </w:r>
      <w:r w:rsidRPr="00A37509">
        <w:rPr>
          <w:rStyle w:val="StyleUnderline"/>
        </w:rPr>
        <w:t>the district courts have at their disposal</w:t>
      </w:r>
      <w:r w:rsidRPr="00A027B3">
        <w:rPr>
          <w:sz w:val="16"/>
        </w:rPr>
        <w:t xml:space="preserve"> several critical </w:t>
      </w:r>
      <w:r w:rsidRPr="00A37509">
        <w:rPr>
          <w:rStyle w:val="StyleUnderline"/>
        </w:rPr>
        <w:t>procedural rules</w:t>
      </w:r>
      <w:r w:rsidRPr="00A027B3">
        <w:rPr>
          <w:sz w:val="16"/>
        </w:rPr>
        <w:t xml:space="preserve"> that have been fashioned, at least in part, </w:t>
      </w:r>
      <w:r w:rsidRPr="001C4F88">
        <w:rPr>
          <w:rStyle w:val="StyleUnderline"/>
        </w:rPr>
        <w:t>so</w:t>
      </w:r>
      <w:r w:rsidRPr="00A027B3">
        <w:rPr>
          <w:sz w:val="16"/>
        </w:rPr>
        <w:t xml:space="preserve"> that district </w:t>
      </w:r>
      <w:r w:rsidRPr="001C4F88">
        <w:rPr>
          <w:rStyle w:val="StyleUnderline"/>
        </w:rPr>
        <w:t xml:space="preserve">courts can </w:t>
      </w:r>
      <w:r w:rsidRPr="00A027B3">
        <w:rPr>
          <w:sz w:val="16"/>
        </w:rPr>
        <w:t xml:space="preserve">more quickly </w:t>
      </w:r>
      <w:r w:rsidRPr="00A37509">
        <w:rPr>
          <w:rStyle w:val="StyleUnderline"/>
        </w:rPr>
        <w:t xml:space="preserve">dispose of </w:t>
      </w:r>
      <w:r w:rsidRPr="00A37509">
        <w:rPr>
          <w:rStyle w:val="Emphasis"/>
        </w:rPr>
        <w:t>frivolous filings</w:t>
      </w:r>
      <w:r w:rsidRPr="00A027B3">
        <w:rPr>
          <w:sz w:val="16"/>
        </w:rPr>
        <w:t xml:space="preserve"> and streamline the litigation process more generally.</w:t>
      </w:r>
    </w:p>
    <w:p w14:paraId="1DA8979B" w14:textId="77777777" w:rsidR="009B0F81" w:rsidRPr="00A027B3" w:rsidRDefault="009B0F81" w:rsidP="009B0F81">
      <w:pPr>
        <w:rPr>
          <w:sz w:val="16"/>
        </w:rPr>
      </w:pPr>
      <w:r w:rsidRPr="00A027B3">
        <w:rPr>
          <w:sz w:val="16"/>
        </w:rPr>
        <w:t xml:space="preserve">Many of the mechanisms that exist at the district court level have analogues at the courts of appeals. Through the Federal Rules of Appellate Procedure, the </w:t>
      </w:r>
      <w:r w:rsidRPr="001C4F88">
        <w:rPr>
          <w:rStyle w:val="StyleUnderline"/>
        </w:rPr>
        <w:t>circuit courts</w:t>
      </w:r>
      <w:r w:rsidRPr="00A027B3">
        <w:rPr>
          <w:sz w:val="16"/>
        </w:rPr>
        <w:t xml:space="preserve"> have several key ways to </w:t>
      </w:r>
      <w:r w:rsidRPr="001C4F88">
        <w:rPr>
          <w:rStyle w:val="StyleUnderline"/>
        </w:rPr>
        <w:t>manage their dockets and reduce</w:t>
      </w:r>
      <w:r w:rsidRPr="00A027B3">
        <w:rPr>
          <w:sz w:val="16"/>
        </w:rPr>
        <w:t xml:space="preserve"> the time taken by </w:t>
      </w:r>
      <w:r w:rsidRPr="001C4F88">
        <w:rPr>
          <w:rStyle w:val="StyleUnderline"/>
        </w:rPr>
        <w:t>frivolous filings</w:t>
      </w:r>
      <w:r w:rsidRPr="00A027B3">
        <w:rPr>
          <w:sz w:val="16"/>
        </w:rPr>
        <w:t xml:space="preserve">. </w:t>
      </w:r>
      <w:r w:rsidRPr="00BE21AA">
        <w:rPr>
          <w:rStyle w:val="StyleUnderline"/>
          <w:highlight w:val="yellow"/>
        </w:rPr>
        <w:t>Rule 34 permits appeals courts to decide cases without oral argument</w:t>
      </w:r>
      <w:r w:rsidRPr="00A027B3">
        <w:rPr>
          <w:sz w:val="16"/>
        </w:rPr>
        <w:t>317</w:t>
      </w:r>
      <w:r w:rsidRPr="001C4F88">
        <w:rPr>
          <w:rStyle w:val="StyleUnderline"/>
        </w:rPr>
        <w:t>—a powerful time-saving mechanism</w:t>
      </w:r>
      <w:r w:rsidRPr="00A027B3">
        <w:rPr>
          <w:sz w:val="16"/>
        </w:rPr>
        <w:t xml:space="preserve">.318 Additionally, </w:t>
      </w:r>
      <w:r w:rsidRPr="00BE21AA">
        <w:rPr>
          <w:rStyle w:val="StyleUnderline"/>
          <w:highlight w:val="yellow"/>
        </w:rPr>
        <w:t>courts of appeals</w:t>
      </w:r>
      <w:r w:rsidRPr="001C4F88">
        <w:rPr>
          <w:rStyle w:val="StyleUnderline"/>
        </w:rPr>
        <w:t xml:space="preserve"> can </w:t>
      </w:r>
      <w:r w:rsidRPr="00BE21AA">
        <w:rPr>
          <w:rStyle w:val="StyleUnderline"/>
          <w:highlight w:val="yellow"/>
        </w:rPr>
        <w:t>rely on staff</w:t>
      </w:r>
      <w:r w:rsidRPr="001C4F88">
        <w:rPr>
          <w:rStyle w:val="StyleUnderline"/>
        </w:rPr>
        <w:t xml:space="preserve"> attorneys </w:t>
      </w:r>
      <w:r w:rsidRPr="00BE21AA">
        <w:rPr>
          <w:rStyle w:val="StyleUnderline"/>
          <w:highlight w:val="yellow"/>
        </w:rPr>
        <w:t>to</w:t>
      </w:r>
      <w:r w:rsidRPr="001C4F88">
        <w:rPr>
          <w:rStyle w:val="StyleUnderline"/>
        </w:rPr>
        <w:t xml:space="preserve"> help </w:t>
      </w:r>
      <w:r w:rsidRPr="00BE21AA">
        <w:rPr>
          <w:rStyle w:val="StyleUnderline"/>
          <w:highlight w:val="yellow"/>
        </w:rPr>
        <w:t xml:space="preserve">draft </w:t>
      </w:r>
      <w:r w:rsidRPr="00BE21AA">
        <w:rPr>
          <w:rStyle w:val="Emphasis"/>
          <w:highlight w:val="yellow"/>
        </w:rPr>
        <w:t>summary dispositions</w:t>
      </w:r>
      <w:r w:rsidRPr="00A027B3">
        <w:rPr>
          <w:sz w:val="16"/>
        </w:rPr>
        <w:t xml:space="preserve">.319 Finally, per Rule 38, </w:t>
      </w:r>
      <w:r w:rsidRPr="001C4F88">
        <w:rPr>
          <w:rStyle w:val="StyleUnderline"/>
        </w:rPr>
        <w:t>if a court of appeals determines</w:t>
      </w:r>
      <w:r w:rsidRPr="00A027B3">
        <w:rPr>
          <w:sz w:val="16"/>
        </w:rPr>
        <w:t xml:space="preserve"> that </w:t>
      </w:r>
      <w:r w:rsidRPr="001C4F88">
        <w:rPr>
          <w:rStyle w:val="StyleUnderline"/>
        </w:rPr>
        <w:t xml:space="preserve">a particular filing was </w:t>
      </w:r>
      <w:r w:rsidRPr="001C4F88">
        <w:rPr>
          <w:rStyle w:val="Emphasis"/>
        </w:rPr>
        <w:t>frivolous</w:t>
      </w:r>
      <w:r w:rsidRPr="001C4F88">
        <w:rPr>
          <w:rStyle w:val="StyleUnderline"/>
        </w:rPr>
        <w:t xml:space="preserve">, the court can award damages and costs </w:t>
      </w:r>
      <w:r w:rsidRPr="001C4F88">
        <w:rPr>
          <w:rStyle w:val="Emphasis"/>
        </w:rPr>
        <w:t>to</w:t>
      </w:r>
      <w:r w:rsidRPr="001C4F88">
        <w:rPr>
          <w:rStyle w:val="StyleUnderline"/>
        </w:rPr>
        <w:t xml:space="preserve"> the </w:t>
      </w:r>
      <w:r w:rsidRPr="001C4F88">
        <w:rPr>
          <w:rStyle w:val="Emphasis"/>
        </w:rPr>
        <w:t>appellee</w:t>
      </w:r>
      <w:r w:rsidRPr="00A027B3">
        <w:rPr>
          <w:sz w:val="16"/>
        </w:rPr>
        <w:t>.320</w:t>
      </w:r>
    </w:p>
    <w:p w14:paraId="67CCD4EC" w14:textId="77777777" w:rsidR="009B0F81" w:rsidRPr="00A027B3" w:rsidRDefault="009B0F81" w:rsidP="009B0F81">
      <w:pPr>
        <w:rPr>
          <w:sz w:val="16"/>
        </w:rPr>
      </w:pPr>
      <w:r w:rsidRPr="00A027B3">
        <w:rPr>
          <w:sz w:val="16"/>
        </w:rPr>
        <w:t xml:space="preserve">Moreover, </w:t>
      </w:r>
      <w:r w:rsidRPr="001C4F88">
        <w:rPr>
          <w:rStyle w:val="StyleUnderline"/>
        </w:rPr>
        <w:t xml:space="preserve">these </w:t>
      </w:r>
      <w:r w:rsidRPr="00BE21AA">
        <w:rPr>
          <w:rStyle w:val="StyleUnderline"/>
          <w:highlight w:val="yellow"/>
        </w:rPr>
        <w:t>mechanisms</w:t>
      </w:r>
      <w:r w:rsidRPr="00A027B3">
        <w:rPr>
          <w:sz w:val="16"/>
        </w:rPr>
        <w:t xml:space="preserve"> of the federal courts </w:t>
      </w:r>
      <w:r w:rsidRPr="001C4F88">
        <w:rPr>
          <w:rStyle w:val="StyleUnderline"/>
        </w:rPr>
        <w:t xml:space="preserve">are </w:t>
      </w:r>
      <w:r w:rsidRPr="001C4F88">
        <w:rPr>
          <w:rStyle w:val="Emphasis"/>
        </w:rPr>
        <w:t>not</w:t>
      </w:r>
      <w:r w:rsidRPr="001C4F88">
        <w:rPr>
          <w:rStyle w:val="StyleUnderline"/>
        </w:rPr>
        <w:t xml:space="preserve"> </w:t>
      </w:r>
      <w:r w:rsidRPr="001C4F88">
        <w:rPr>
          <w:rStyle w:val="Emphasis"/>
        </w:rPr>
        <w:t>static</w:t>
      </w:r>
      <w:r w:rsidRPr="00A027B3">
        <w:rPr>
          <w:sz w:val="16"/>
        </w:rPr>
        <w:t>—</w:t>
      </w:r>
      <w:r w:rsidRPr="001C4F88">
        <w:rPr>
          <w:rStyle w:val="StyleUnderline"/>
        </w:rPr>
        <w:t>if they are insufficient to curb</w:t>
      </w:r>
      <w:r w:rsidRPr="00A027B3">
        <w:rPr>
          <w:sz w:val="16"/>
        </w:rPr>
        <w:t xml:space="preserve"> the flow of </w:t>
      </w:r>
      <w:r w:rsidRPr="001C4F88">
        <w:rPr>
          <w:rStyle w:val="StyleUnderline"/>
        </w:rPr>
        <w:t xml:space="preserve">frivolous cases, they </w:t>
      </w:r>
      <w:r w:rsidRPr="00BE21AA">
        <w:rPr>
          <w:rStyle w:val="StyleUnderline"/>
          <w:highlight w:val="yellow"/>
        </w:rPr>
        <w:t xml:space="preserve">can be </w:t>
      </w:r>
      <w:r w:rsidRPr="00BE21AA">
        <w:rPr>
          <w:rStyle w:val="Emphasis"/>
          <w:highlight w:val="yellow"/>
        </w:rPr>
        <w:t>altered</w:t>
      </w:r>
      <w:r w:rsidRPr="00BE21AA">
        <w:rPr>
          <w:rStyle w:val="StyleUnderline"/>
          <w:highlight w:val="yellow"/>
        </w:rPr>
        <w:t>, and</w:t>
      </w:r>
      <w:r w:rsidRPr="001C4F88">
        <w:rPr>
          <w:rStyle w:val="StyleUnderline"/>
        </w:rPr>
        <w:t xml:space="preserve"> </w:t>
      </w:r>
      <w:r w:rsidRPr="00A027B3">
        <w:rPr>
          <w:sz w:val="16"/>
        </w:rPr>
        <w:t xml:space="preserve">indeed </w:t>
      </w:r>
      <w:r w:rsidRPr="00BE21AA">
        <w:rPr>
          <w:rStyle w:val="StyleUnderline"/>
          <w:highlight w:val="yellow"/>
        </w:rPr>
        <w:t>have been</w:t>
      </w:r>
      <w:r w:rsidRPr="00A027B3">
        <w:rPr>
          <w:sz w:val="16"/>
        </w:rPr>
        <w:t xml:space="preserve"> so </w:t>
      </w:r>
      <w:r w:rsidRPr="001C4F88">
        <w:rPr>
          <w:rStyle w:val="StyleUnderline"/>
        </w:rPr>
        <w:t>altered in the past</w:t>
      </w:r>
      <w:r w:rsidRPr="00A027B3">
        <w:rPr>
          <w:sz w:val="16"/>
        </w:rPr>
        <w:t>. Rule 34, for example, was amended in 1979 to authorize the resolution of an appeal without oral argument whenever a panel agrees that argument is unnecessary because, inter alia, an appeal is frivolous.321 Similarly, Federal Rule of Civil Procedure 11 was amended in 1983 precisely to reduce the number of frivolous filings.322</w:t>
      </w:r>
    </w:p>
    <w:p w14:paraId="381143BE" w14:textId="77777777" w:rsidR="009B0F81" w:rsidRPr="00A027B3" w:rsidRDefault="009B0F81" w:rsidP="009B0F81">
      <w:pPr>
        <w:rPr>
          <w:sz w:val="16"/>
        </w:rPr>
      </w:pPr>
      <w:r w:rsidRPr="00A027B3">
        <w:rPr>
          <w:sz w:val="16"/>
        </w:rPr>
        <w:t xml:space="preserve">And although this has been more controversial, </w:t>
      </w:r>
      <w:r w:rsidRPr="00BE21AA">
        <w:rPr>
          <w:rStyle w:val="StyleUnderline"/>
          <w:highlight w:val="yellow"/>
        </w:rPr>
        <w:t>the</w:t>
      </w:r>
      <w:r w:rsidRPr="00A027B3">
        <w:rPr>
          <w:sz w:val="16"/>
        </w:rPr>
        <w:t xml:space="preserve"> Supreme </w:t>
      </w:r>
      <w:r w:rsidRPr="00BE21AA">
        <w:rPr>
          <w:rStyle w:val="StyleUnderline"/>
          <w:highlight w:val="yellow"/>
        </w:rPr>
        <w:t>Court</w:t>
      </w:r>
      <w:r w:rsidRPr="00A027B3">
        <w:rPr>
          <w:sz w:val="16"/>
        </w:rPr>
        <w:t xml:space="preserve"> itself </w:t>
      </w:r>
      <w:r w:rsidRPr="001C4F88">
        <w:rPr>
          <w:rStyle w:val="StyleUnderline"/>
        </w:rPr>
        <w:t xml:space="preserve">has </w:t>
      </w:r>
      <w:r w:rsidRPr="00BE21AA">
        <w:rPr>
          <w:rStyle w:val="StyleUnderline"/>
          <w:highlight w:val="yellow"/>
        </w:rPr>
        <w:t>shifted</w:t>
      </w:r>
      <w:r w:rsidRPr="001C4F88">
        <w:rPr>
          <w:rStyle w:val="StyleUnderline"/>
        </w:rPr>
        <w:t xml:space="preserve"> the meaning of various </w:t>
      </w:r>
      <w:r w:rsidRPr="00BE21AA">
        <w:rPr>
          <w:rStyle w:val="Emphasis"/>
          <w:highlight w:val="yellow"/>
        </w:rPr>
        <w:t>procedural rules</w:t>
      </w:r>
      <w:r w:rsidRPr="00BE21AA">
        <w:rPr>
          <w:rStyle w:val="StyleUnderline"/>
          <w:highlight w:val="yellow"/>
        </w:rPr>
        <w:t xml:space="preserve"> in its</w:t>
      </w:r>
      <w:r w:rsidRPr="001C4F88">
        <w:rPr>
          <w:rStyle w:val="StyleUnderline"/>
        </w:rPr>
        <w:t xml:space="preserve"> </w:t>
      </w:r>
      <w:r w:rsidRPr="001C4F88">
        <w:rPr>
          <w:rStyle w:val="Emphasis"/>
        </w:rPr>
        <w:t xml:space="preserve">own </w:t>
      </w:r>
      <w:r w:rsidRPr="00BE21AA">
        <w:rPr>
          <w:rStyle w:val="Emphasis"/>
          <w:highlight w:val="yellow"/>
        </w:rPr>
        <w:t>opinions</w:t>
      </w:r>
      <w:r w:rsidRPr="00A027B3">
        <w:rPr>
          <w:sz w:val="16"/>
        </w:rPr>
        <w:t>.323 In 1986, the Court in a trilogy of cases324 solidified Rule 56 as “a powerful tool for the early resolution of litigation.”325 And of course, more recently, the Court altered pleadings with its decisions in Bell Atlantic Corp v Twombly326 and Ashcroft v Iqbal.327 There can be disagreement about the propriety of the way these rules have shifted over time, but the point remains that th</w:t>
      </w:r>
      <w:r w:rsidRPr="001C4F88">
        <w:rPr>
          <w:rStyle w:val="StyleUnderline"/>
        </w:rPr>
        <w:t xml:space="preserve">e federal </w:t>
      </w:r>
      <w:r w:rsidRPr="00BE21AA">
        <w:rPr>
          <w:rStyle w:val="Emphasis"/>
          <w:highlight w:val="yellow"/>
        </w:rPr>
        <w:t>courts</w:t>
      </w:r>
      <w:r w:rsidRPr="00BE21AA">
        <w:rPr>
          <w:rStyle w:val="StyleUnderline"/>
          <w:highlight w:val="yellow"/>
        </w:rPr>
        <w:t xml:space="preserve"> have</w:t>
      </w:r>
      <w:r w:rsidRPr="001C4F88">
        <w:rPr>
          <w:rStyle w:val="StyleUnderline"/>
        </w:rPr>
        <w:t xml:space="preserve"> an </w:t>
      </w:r>
      <w:r w:rsidRPr="00BE21AA">
        <w:rPr>
          <w:rStyle w:val="Emphasis"/>
          <w:highlight w:val="yellow"/>
        </w:rPr>
        <w:t>extensive</w:t>
      </w:r>
      <w:r w:rsidRPr="001C4F88">
        <w:rPr>
          <w:rStyle w:val="StyleUnderline"/>
        </w:rPr>
        <w:t xml:space="preserve"> set of </w:t>
      </w:r>
      <w:r w:rsidRPr="00BE21AA">
        <w:rPr>
          <w:rStyle w:val="Emphasis"/>
          <w:highlight w:val="yellow"/>
        </w:rPr>
        <w:t>procedures</w:t>
      </w:r>
      <w:r w:rsidRPr="00BE21AA">
        <w:rPr>
          <w:rStyle w:val="StyleUnderline"/>
          <w:highlight w:val="yellow"/>
        </w:rPr>
        <w:t xml:space="preserve"> to manage</w:t>
      </w:r>
      <w:r w:rsidRPr="001C4F88">
        <w:rPr>
          <w:rStyle w:val="StyleUnderline"/>
        </w:rPr>
        <w:t xml:space="preserve"> their </w:t>
      </w:r>
      <w:r w:rsidRPr="00BE21AA">
        <w:rPr>
          <w:rStyle w:val="Emphasis"/>
          <w:highlight w:val="yellow"/>
        </w:rPr>
        <w:t>dockets</w:t>
      </w:r>
      <w:r w:rsidRPr="001C4F88">
        <w:rPr>
          <w:rStyle w:val="StyleUnderline"/>
        </w:rPr>
        <w:t>, and these procedures can be ratcheted up if they prove insufficient</w:t>
      </w:r>
      <w:r w:rsidRPr="00A027B3">
        <w:rPr>
          <w:sz w:val="16"/>
        </w:rPr>
        <w:t>.</w:t>
      </w:r>
    </w:p>
    <w:p w14:paraId="096099FB" w14:textId="77777777" w:rsidR="009B0F81" w:rsidRPr="00A027B3" w:rsidRDefault="009B0F81" w:rsidP="009B0F81">
      <w:pPr>
        <w:rPr>
          <w:sz w:val="16"/>
        </w:rPr>
      </w:pPr>
      <w:r w:rsidRPr="00A027B3">
        <w:rPr>
          <w:sz w:val="16"/>
        </w:rPr>
        <w:t xml:space="preserve">What this discussion suggests is that, when compared to floodgates arguments that express interbranch and intersystemic concerns, those that express </w:t>
      </w:r>
      <w:r w:rsidRPr="001C4F88">
        <w:rPr>
          <w:rStyle w:val="StyleUnderline"/>
        </w:rPr>
        <w:t>court-centered concerns are on</w:t>
      </w:r>
      <w:r w:rsidRPr="00A027B3">
        <w:rPr>
          <w:sz w:val="16"/>
        </w:rPr>
        <w:t xml:space="preserve"> significantly </w:t>
      </w:r>
      <w:r w:rsidRPr="001C4F88">
        <w:rPr>
          <w:rStyle w:val="StyleUnderline"/>
        </w:rPr>
        <w:t>shakier ground</w:t>
      </w:r>
      <w:r w:rsidRPr="00A027B3">
        <w:rPr>
          <w:sz w:val="16"/>
        </w:rPr>
        <w:t xml:space="preserve">. Barring a true flood of tens or hundreds of thousands of cases, </w:t>
      </w:r>
      <w:r w:rsidRPr="001C4F88">
        <w:rPr>
          <w:rStyle w:val="StyleUnderline"/>
        </w:rPr>
        <w:t>no</w:t>
      </w:r>
      <w:r w:rsidRPr="00A027B3">
        <w:rPr>
          <w:sz w:val="16"/>
        </w:rPr>
        <w:t xml:space="preserve"> evident </w:t>
      </w:r>
      <w:r w:rsidRPr="001C4F88">
        <w:rPr>
          <w:rStyle w:val="StyleUnderline"/>
        </w:rPr>
        <w:t xml:space="preserve">principle exists to support the Court taking </w:t>
      </w:r>
      <w:r w:rsidRPr="001C4F88">
        <w:rPr>
          <w:rStyle w:val="Emphasis"/>
        </w:rPr>
        <w:t>workload concerns</w:t>
      </w:r>
      <w:r w:rsidRPr="001C4F88">
        <w:rPr>
          <w:rStyle w:val="StyleUnderline"/>
        </w:rPr>
        <w:t xml:space="preserve"> into account</w:t>
      </w:r>
      <w:r w:rsidRPr="00A027B3">
        <w:rPr>
          <w:sz w:val="16"/>
        </w:rPr>
        <w:t xml:space="preserve"> when engaging in “[i]nterpretation of the law.”328 Therefore, although the Court may have a legitimate interest in ensuring that the number of filings, and particularly frivolous filings, does not become too high, it should be wary of using substantive law as the limiting device. Speaking of unmeritorious cases in particular, Justice Stevens has argued, “Frivolous cases should be treated as exactly that, and not as occasions for fundamental shifts in legal doctrine. Our legal system has developed procedures for speedily disposing of unfounded claims; if they are inadequate . . . then there is something wrong with those procedures, not with the law.”329 Accordingly, the Court should have a presumption against using court-centered floodgates arguments. The problems of case flow should be addressed through case management and, more broadly, the tools of Congress.</w:t>
      </w:r>
    </w:p>
    <w:p w14:paraId="4B50AFD1" w14:textId="542339D8" w:rsidR="009B0F81" w:rsidRDefault="009B0F81" w:rsidP="009B0F81">
      <w:pPr>
        <w:pStyle w:val="Heading3"/>
      </w:pPr>
      <w:r>
        <w:t>1AR---Uniqueness---Docket Management</w:t>
      </w:r>
    </w:p>
    <w:p w14:paraId="4A6489C0" w14:textId="77777777" w:rsidR="009B0F81" w:rsidRPr="00555ED9" w:rsidRDefault="009B0F81" w:rsidP="009B0F81">
      <w:pPr>
        <w:pStyle w:val="Heading4"/>
      </w:pPr>
      <w:r>
        <w:t xml:space="preserve">Congress </w:t>
      </w:r>
      <w:r>
        <w:rPr>
          <w:u w:val="single"/>
        </w:rPr>
        <w:t>solves</w:t>
      </w:r>
      <w:r>
        <w:t xml:space="preserve">. </w:t>
      </w:r>
    </w:p>
    <w:p w14:paraId="0E0576F3" w14:textId="77777777" w:rsidR="009B0F81" w:rsidRPr="00EF07CE" w:rsidRDefault="009B0F81" w:rsidP="009B0F81">
      <w:r>
        <w:t xml:space="preserve">Marin K. </w:t>
      </w:r>
      <w:r w:rsidRPr="00555ED9">
        <w:rPr>
          <w:rStyle w:val="Style13ptBold"/>
        </w:rPr>
        <w:t>Levy 13</w:t>
      </w:r>
      <w:r>
        <w:t>, Professor of Law at Duke, 2013, “Judging the Flood of Litigation,” University of Chicago Law Review, Vol. 80, pp. 1007-1077, https://scholarship.law.duke.edu/faculty_scholarship/2854/</w:t>
      </w:r>
    </w:p>
    <w:p w14:paraId="02B106D9" w14:textId="77777777" w:rsidR="009B0F81" w:rsidRPr="002F3D54" w:rsidRDefault="009B0F81" w:rsidP="009B0F81">
      <w:r>
        <w:t xml:space="preserve">Now, it is important to </w:t>
      </w:r>
      <w:r w:rsidRPr="00555ED9">
        <w:rPr>
          <w:rStyle w:val="StyleUnderline"/>
        </w:rPr>
        <w:t>recognize that</w:t>
      </w:r>
      <w:r>
        <w:t xml:space="preserve"> counseling Courts against considering </w:t>
      </w:r>
      <w:r w:rsidRPr="00555ED9">
        <w:t xml:space="preserve">caseload volume in this kind of decision making does not mean that </w:t>
      </w:r>
      <w:r w:rsidRPr="00555ED9">
        <w:rPr>
          <w:rStyle w:val="StyleUnderline"/>
        </w:rPr>
        <w:t>there is</w:t>
      </w:r>
      <w:r w:rsidRPr="00555ED9">
        <w:t xml:space="preserve"> no </w:t>
      </w:r>
      <w:r w:rsidRPr="00555ED9">
        <w:rPr>
          <w:rStyle w:val="StyleUnderline"/>
        </w:rPr>
        <w:t xml:space="preserve">recourse when it comes to </w:t>
      </w:r>
      <w:r w:rsidRPr="00555ED9">
        <w:rPr>
          <w:rStyle w:val="Emphasis"/>
        </w:rPr>
        <w:t>docket concerns</w:t>
      </w:r>
      <w:r>
        <w:t xml:space="preserve">. </w:t>
      </w:r>
      <w:r w:rsidRPr="00BE21AA">
        <w:rPr>
          <w:rStyle w:val="StyleUnderline"/>
          <w:highlight w:val="yellow"/>
        </w:rPr>
        <w:t>Our system provides</w:t>
      </w:r>
      <w:r w:rsidRPr="00555ED9">
        <w:rPr>
          <w:rStyle w:val="StyleUnderline"/>
        </w:rPr>
        <w:t xml:space="preserve"> several </w:t>
      </w:r>
      <w:r w:rsidRPr="00BE21AA">
        <w:rPr>
          <w:rStyle w:val="StyleUnderline"/>
          <w:highlight w:val="yellow"/>
        </w:rPr>
        <w:t xml:space="preserve">ways to relieve </w:t>
      </w:r>
      <w:r w:rsidRPr="00BE21AA">
        <w:rPr>
          <w:rStyle w:val="Emphasis"/>
          <w:highlight w:val="yellow"/>
        </w:rPr>
        <w:t>caseload pressure</w:t>
      </w:r>
      <w:r>
        <w:t xml:space="preserve"> short of the courts not recognizing causes of action or deciding not to hear particular sets of cases. Specifically, </w:t>
      </w:r>
      <w:r w:rsidRPr="00BE21AA">
        <w:rPr>
          <w:rStyle w:val="StyleUnderline"/>
          <w:highlight w:val="yellow"/>
        </w:rPr>
        <w:t>our constitution</w:t>
      </w:r>
      <w:r>
        <w:t xml:space="preserve">al system </w:t>
      </w:r>
      <w:r w:rsidRPr="00BE21AA">
        <w:rPr>
          <w:rStyle w:val="StyleUnderline"/>
          <w:highlight w:val="yellow"/>
        </w:rPr>
        <w:t>gives Congress the authority</w:t>
      </w:r>
      <w:r w:rsidRPr="00555ED9">
        <w:rPr>
          <w:rStyle w:val="StyleUnderline"/>
        </w:rPr>
        <w:t xml:space="preserve"> to adjust </w:t>
      </w:r>
      <w:r w:rsidRPr="00555ED9">
        <w:rPr>
          <w:rStyle w:val="Emphasis"/>
        </w:rPr>
        <w:t>laws</w:t>
      </w:r>
      <w:r>
        <w:t xml:space="preserve"> so as </w:t>
      </w:r>
      <w:r w:rsidRPr="00BE21AA">
        <w:rPr>
          <w:rStyle w:val="StyleUnderline"/>
          <w:highlight w:val="yellow"/>
        </w:rPr>
        <w:t xml:space="preserve">to stem that </w:t>
      </w:r>
      <w:r w:rsidRPr="00BE21AA">
        <w:rPr>
          <w:rStyle w:val="Emphasis"/>
          <w:highlight w:val="yellow"/>
        </w:rPr>
        <w:t>flow</w:t>
      </w:r>
      <w:r>
        <w:t xml:space="preserve">.305 And </w:t>
      </w:r>
      <w:r w:rsidRPr="00555ED9">
        <w:rPr>
          <w:rStyle w:val="StyleUnderline"/>
        </w:rPr>
        <w:t>Congress has</w:t>
      </w:r>
      <w:r>
        <w:t xml:space="preserve"> indeed </w:t>
      </w:r>
      <w:r w:rsidRPr="00555ED9">
        <w:rPr>
          <w:rStyle w:val="StyleUnderline"/>
        </w:rPr>
        <w:t xml:space="preserve">exercised </w:t>
      </w:r>
      <w:r w:rsidRPr="00555ED9">
        <w:rPr>
          <w:rStyle w:val="Emphasis"/>
        </w:rPr>
        <w:t>that</w:t>
      </w:r>
      <w:r w:rsidRPr="00555ED9">
        <w:rPr>
          <w:rStyle w:val="StyleUnderline"/>
        </w:rPr>
        <w:t xml:space="preserve"> </w:t>
      </w:r>
      <w:r w:rsidRPr="00555ED9">
        <w:rPr>
          <w:rStyle w:val="Emphasis"/>
        </w:rPr>
        <w:t>power</w:t>
      </w:r>
      <w:r>
        <w:t xml:space="preserve">. As noted earlier, </w:t>
      </w:r>
      <w:r w:rsidRPr="00BE21AA">
        <w:rPr>
          <w:rStyle w:val="StyleUnderline"/>
          <w:highlight w:val="yellow"/>
        </w:rPr>
        <w:t>Congress passed the</w:t>
      </w:r>
      <w:r w:rsidRPr="00555ED9">
        <w:rPr>
          <w:rStyle w:val="StyleUnderline"/>
        </w:rPr>
        <w:t xml:space="preserve"> Supreme Court </w:t>
      </w:r>
      <w:r w:rsidRPr="00BE21AA">
        <w:rPr>
          <w:rStyle w:val="StyleUnderline"/>
          <w:highlight w:val="yellow"/>
        </w:rPr>
        <w:t>Case Selections Act</w:t>
      </w:r>
      <w:r>
        <w:t xml:space="preserve">306 </w:t>
      </w:r>
      <w:r w:rsidRPr="00555ED9">
        <w:rPr>
          <w:rStyle w:val="StyleUnderline"/>
        </w:rPr>
        <w:t>to alleviate the Court’s</w:t>
      </w:r>
      <w:r>
        <w:t xml:space="preserve"> then </w:t>
      </w:r>
      <w:r w:rsidRPr="00555ED9">
        <w:rPr>
          <w:rStyle w:val="StyleUnderline"/>
        </w:rPr>
        <w:t>“unmanageable workload”</w:t>
      </w:r>
      <w:r>
        <w:t xml:space="preserve"> by eliminating most of the Court’s mandatory jurisdiction.307 </w:t>
      </w:r>
      <w:r w:rsidRPr="00555ED9">
        <w:rPr>
          <w:rStyle w:val="StyleUnderline"/>
        </w:rPr>
        <w:t>With respect to the rest of the federal</w:t>
      </w:r>
      <w:r>
        <w:t xml:space="preserve"> court </w:t>
      </w:r>
      <w:r w:rsidRPr="00555ED9">
        <w:rPr>
          <w:rStyle w:val="StyleUnderline"/>
        </w:rPr>
        <w:t xml:space="preserve">docket, </w:t>
      </w:r>
      <w:r w:rsidRPr="00BE21AA">
        <w:rPr>
          <w:rStyle w:val="StyleUnderline"/>
          <w:highlight w:val="yellow"/>
        </w:rPr>
        <w:t>Congress</w:t>
      </w:r>
      <w:r w:rsidRPr="00555ED9">
        <w:rPr>
          <w:rStyle w:val="StyleUnderline"/>
        </w:rPr>
        <w:t xml:space="preserve"> has</w:t>
      </w:r>
      <w:r>
        <w:t xml:space="preserve"> repeatedly </w:t>
      </w:r>
      <w:r w:rsidRPr="00BE21AA">
        <w:rPr>
          <w:rStyle w:val="StyleUnderline"/>
          <w:highlight w:val="yellow"/>
        </w:rPr>
        <w:t xml:space="preserve">enacted targeted legislation to reduce </w:t>
      </w:r>
      <w:r w:rsidRPr="00BE21AA">
        <w:rPr>
          <w:rStyle w:val="Emphasis"/>
          <w:highlight w:val="yellow"/>
        </w:rPr>
        <w:t>frivolous filings</w:t>
      </w:r>
      <w:r>
        <w:t xml:space="preserve">. For example, </w:t>
      </w:r>
      <w:r w:rsidRPr="00BE21AA">
        <w:rPr>
          <w:rStyle w:val="StyleUnderline"/>
          <w:highlight w:val="yellow"/>
        </w:rPr>
        <w:t xml:space="preserve">Congress passed the </w:t>
      </w:r>
      <w:r w:rsidRPr="00BE21AA">
        <w:rPr>
          <w:rStyle w:val="Emphasis"/>
          <w:highlight w:val="yellow"/>
        </w:rPr>
        <w:t>PLRA</w:t>
      </w:r>
      <w:r>
        <w:t xml:space="preserve"> </w:t>
      </w:r>
      <w:r w:rsidRPr="00555ED9">
        <w:rPr>
          <w:rStyle w:val="StyleUnderline"/>
        </w:rPr>
        <w:t>precisely as a way of “</w:t>
      </w:r>
      <w:r w:rsidRPr="00BE21AA">
        <w:rPr>
          <w:rStyle w:val="StyleUnderline"/>
          <w:highlight w:val="yellow"/>
        </w:rPr>
        <w:t>addressing</w:t>
      </w:r>
      <w:r w:rsidRPr="00555ED9">
        <w:rPr>
          <w:rStyle w:val="StyleUnderline"/>
        </w:rPr>
        <w:t xml:space="preserve"> a flood of </w:t>
      </w:r>
      <w:r w:rsidRPr="00BE21AA">
        <w:rPr>
          <w:rStyle w:val="Emphasis"/>
          <w:highlight w:val="yellow"/>
        </w:rPr>
        <w:t>prisoner litigation</w:t>
      </w:r>
      <w:r w:rsidRPr="00555ED9">
        <w:rPr>
          <w:rStyle w:val="StyleUnderline"/>
        </w:rPr>
        <w:t xml:space="preserve"> in the federal courts.”</w:t>
      </w:r>
      <w:r>
        <w:t xml:space="preserve">308 Similarly, </w:t>
      </w:r>
      <w:r w:rsidRPr="00555ED9">
        <w:rPr>
          <w:rStyle w:val="StyleUnderline"/>
        </w:rPr>
        <w:t xml:space="preserve">part of the purpose of </w:t>
      </w:r>
      <w:r w:rsidRPr="00BE21AA">
        <w:rPr>
          <w:rStyle w:val="StyleUnderline"/>
          <w:highlight w:val="yellow"/>
        </w:rPr>
        <w:t>the Private Securities Litigation Reform Act</w:t>
      </w:r>
      <w:r>
        <w:t xml:space="preserve"> of 1995309 </w:t>
      </w:r>
      <w:r w:rsidRPr="00555ED9">
        <w:rPr>
          <w:rStyle w:val="StyleUnderline"/>
        </w:rPr>
        <w:t xml:space="preserve">was to </w:t>
      </w:r>
      <w:r w:rsidRPr="00BE21AA">
        <w:rPr>
          <w:rStyle w:val="StyleUnderline"/>
          <w:highlight w:val="yellow"/>
        </w:rPr>
        <w:t xml:space="preserve">limit </w:t>
      </w:r>
      <w:r w:rsidRPr="00BE21AA">
        <w:rPr>
          <w:rStyle w:val="Emphasis"/>
          <w:highlight w:val="yellow"/>
        </w:rPr>
        <w:t>frivolous</w:t>
      </w:r>
      <w:r w:rsidRPr="00555ED9">
        <w:rPr>
          <w:rStyle w:val="StyleUnderline"/>
        </w:rPr>
        <w:t xml:space="preserve"> </w:t>
      </w:r>
      <w:r w:rsidRPr="00555ED9">
        <w:rPr>
          <w:rStyle w:val="Emphasis"/>
        </w:rPr>
        <w:t>securities</w:t>
      </w:r>
      <w:r w:rsidRPr="00555ED9">
        <w:rPr>
          <w:rStyle w:val="StyleUnderline"/>
        </w:rPr>
        <w:t xml:space="preserve"> </w:t>
      </w:r>
      <w:r w:rsidRPr="00BE21AA">
        <w:rPr>
          <w:rStyle w:val="Emphasis"/>
          <w:highlight w:val="yellow"/>
        </w:rPr>
        <w:t>claims</w:t>
      </w:r>
      <w:r>
        <w:t xml:space="preserve">.310 This is not to suggest that Congress could not do more in this vein; rather the point is simply that </w:t>
      </w:r>
      <w:r w:rsidRPr="00BE21AA">
        <w:rPr>
          <w:rStyle w:val="StyleUnderline"/>
          <w:highlight w:val="yellow"/>
        </w:rPr>
        <w:t>there is</w:t>
      </w:r>
      <w:r>
        <w:t xml:space="preserve"> still </w:t>
      </w:r>
      <w:r w:rsidRPr="00BE21AA">
        <w:rPr>
          <w:rStyle w:val="StyleUnderline"/>
          <w:highlight w:val="yellow"/>
        </w:rPr>
        <w:t>a branch</w:t>
      </w:r>
      <w:r w:rsidRPr="00555ED9">
        <w:rPr>
          <w:rStyle w:val="StyleUnderline"/>
        </w:rPr>
        <w:t xml:space="preserve"> of government </w:t>
      </w:r>
      <w:r w:rsidRPr="00BE21AA">
        <w:rPr>
          <w:rStyle w:val="StyleUnderline"/>
          <w:highlight w:val="yellow"/>
        </w:rPr>
        <w:t>that has</w:t>
      </w:r>
      <w:r w:rsidRPr="00555ED9">
        <w:rPr>
          <w:rStyle w:val="StyleUnderline"/>
        </w:rPr>
        <w:t xml:space="preserve"> the</w:t>
      </w:r>
      <w:r>
        <w:t xml:space="preserve"> clear </w:t>
      </w:r>
      <w:r w:rsidRPr="00BE21AA">
        <w:rPr>
          <w:rStyle w:val="StyleUnderline"/>
          <w:highlight w:val="yellow"/>
        </w:rPr>
        <w:t>authority to take</w:t>
      </w:r>
      <w:r w:rsidRPr="002F3D54">
        <w:rPr>
          <w:rStyle w:val="StyleUnderline"/>
        </w:rPr>
        <w:t xml:space="preserve"> the courts’ </w:t>
      </w:r>
      <w:r w:rsidRPr="00BE21AA">
        <w:rPr>
          <w:rStyle w:val="StyleUnderline"/>
          <w:highlight w:val="yellow"/>
        </w:rPr>
        <w:t>caseload into account</w:t>
      </w:r>
      <w:r w:rsidRPr="002F3D54">
        <w:rPr>
          <w:rStyle w:val="StyleUnderline"/>
        </w:rPr>
        <w:t xml:space="preserve"> in substantive decision making </w:t>
      </w:r>
      <w:r w:rsidRPr="00BE21AA">
        <w:rPr>
          <w:rStyle w:val="StyleUnderline"/>
          <w:highlight w:val="yellow"/>
        </w:rPr>
        <w:t>and has done so</w:t>
      </w:r>
      <w:r w:rsidRPr="002F3D54">
        <w:rPr>
          <w:rStyle w:val="StyleUnderline"/>
        </w:rPr>
        <w:t xml:space="preserve"> </w:t>
      </w:r>
      <w:r w:rsidRPr="002F3D54">
        <w:rPr>
          <w:rStyle w:val="Emphasis"/>
        </w:rPr>
        <w:t>repeatedly</w:t>
      </w:r>
      <w:r w:rsidRPr="002F3D54">
        <w:rPr>
          <w:rStyle w:val="StyleUnderline"/>
        </w:rPr>
        <w:t xml:space="preserve"> in the past</w:t>
      </w:r>
      <w:r w:rsidRPr="002F3D54">
        <w:t>.</w:t>
      </w:r>
    </w:p>
    <w:p w14:paraId="5C6059A5" w14:textId="77777777" w:rsidR="009B0F81" w:rsidRPr="002F3D54" w:rsidRDefault="009B0F81" w:rsidP="009B0F81">
      <w:pPr>
        <w:pStyle w:val="Heading4"/>
        <w:rPr>
          <w:rFonts w:cstheme="minorHAnsi"/>
        </w:rPr>
      </w:pPr>
      <w:r w:rsidRPr="002F3D54">
        <w:t>C</w:t>
      </w:r>
      <w:r w:rsidRPr="002F3D54">
        <w:rPr>
          <w:rFonts w:cstheme="minorHAnsi"/>
        </w:rPr>
        <w:t xml:space="preserve">ourts can </w:t>
      </w:r>
      <w:r w:rsidRPr="002F3D54">
        <w:rPr>
          <w:rFonts w:cstheme="minorHAnsi"/>
          <w:u w:val="single"/>
        </w:rPr>
        <w:t>expand</w:t>
      </w:r>
      <w:r w:rsidRPr="002F3D54">
        <w:rPr>
          <w:rFonts w:cstheme="minorHAnsi"/>
        </w:rPr>
        <w:t xml:space="preserve"> capacity.</w:t>
      </w:r>
    </w:p>
    <w:p w14:paraId="775BEC3A" w14:textId="77777777" w:rsidR="009B0F81" w:rsidRPr="002F3D54" w:rsidRDefault="009B0F81" w:rsidP="009B0F81">
      <w:pPr>
        <w:rPr>
          <w:rFonts w:cstheme="minorHAnsi"/>
        </w:rPr>
      </w:pPr>
      <w:r w:rsidRPr="002F3D54">
        <w:rPr>
          <w:rStyle w:val="Style13ptBold"/>
          <w:rFonts w:cstheme="minorHAnsi"/>
        </w:rPr>
        <w:t>Kahn 10,</w:t>
      </w:r>
      <w:r w:rsidRPr="002F3D54">
        <w:rPr>
          <w:rFonts w:cstheme="minorHAnsi"/>
        </w:rPr>
        <w:t xml:space="preserve"> Assistant Professor of Law, SMU Dedman School of Law "ARTICLE: ZOYA'S STANDING PROBLEM, OR, WHEN SHOULD THE CONSTITUTION FOLLOW THE FLAG?", March, Michigan Law Review, 108 Mich. L. Rev. 673, Lexis</w:t>
      </w:r>
    </w:p>
    <w:p w14:paraId="488FA973" w14:textId="46AADA85" w:rsidR="009B0F81" w:rsidRPr="00700403" w:rsidRDefault="009B0F81" w:rsidP="009B0F81">
      <w:pPr>
        <w:rPr>
          <w:rFonts w:cstheme="minorHAnsi"/>
          <w:sz w:val="16"/>
        </w:rPr>
      </w:pPr>
      <w:r w:rsidRPr="002F3D54">
        <w:rPr>
          <w:rStyle w:val="StyleUnderline"/>
          <w:rFonts w:cstheme="minorHAnsi"/>
        </w:rPr>
        <w:t>The Problem of Court Clog</w:t>
      </w:r>
      <w:r w:rsidRPr="002F3D54">
        <w:rPr>
          <w:rFonts w:cstheme="minorHAnsi"/>
          <w:sz w:val="12"/>
        </w:rPr>
        <w:t>¶</w:t>
      </w:r>
      <w:r w:rsidRPr="002F3D54">
        <w:rPr>
          <w:rFonts w:cstheme="minorHAnsi"/>
          <w:sz w:val="16"/>
        </w:rPr>
        <w:t xml:space="preserve"> The first concern is the easiest to set to rest. </w:t>
      </w:r>
      <w:r w:rsidRPr="002F3D54">
        <w:rPr>
          <w:rStyle w:val="StyleUnderline"/>
          <w:rFonts w:cstheme="minorHAnsi"/>
        </w:rPr>
        <w:t>Whenever a proposal to expand access to courts</w:t>
      </w:r>
      <w:r w:rsidRPr="002F3D54">
        <w:rPr>
          <w:rFonts w:cstheme="minorHAnsi"/>
          <w:sz w:val="16"/>
        </w:rPr>
        <w:t xml:space="preserve"> and tribunals </w:t>
      </w:r>
      <w:r w:rsidRPr="002F3D54">
        <w:rPr>
          <w:rStyle w:val="StyleUnderline"/>
          <w:rFonts w:cstheme="minorHAnsi"/>
        </w:rPr>
        <w:t>is made, the first criticism is</w:t>
      </w:r>
      <w:r w:rsidRPr="002F3D54">
        <w:rPr>
          <w:rFonts w:cstheme="minorHAnsi"/>
          <w:sz w:val="16"/>
        </w:rPr>
        <w:t xml:space="preserve"> often a </w:t>
      </w:r>
      <w:r w:rsidRPr="002F3D54">
        <w:rPr>
          <w:rStyle w:val="StyleUnderline"/>
          <w:rFonts w:cstheme="minorHAnsi"/>
        </w:rPr>
        <w:t>practical</w:t>
      </w:r>
      <w:r w:rsidRPr="002F3D54">
        <w:rPr>
          <w:rFonts w:cstheme="minorHAnsi"/>
          <w:sz w:val="16"/>
        </w:rPr>
        <w:t xml:space="preserve"> one: </w:t>
      </w:r>
      <w:r w:rsidRPr="002F3D54">
        <w:rPr>
          <w:rStyle w:val="StyleUnderline"/>
          <w:rFonts w:cstheme="minorHAnsi"/>
        </w:rPr>
        <w:t xml:space="preserve">the "the oft-expressed </w:t>
      </w:r>
      <w:r w:rsidRPr="00BE21AA">
        <w:rPr>
          <w:rStyle w:val="StyleUnderline"/>
          <w:rFonts w:cstheme="minorHAnsi"/>
          <w:highlight w:val="yellow"/>
        </w:rPr>
        <w:t>fear that</w:t>
      </w:r>
      <w:r w:rsidRPr="002F3D54">
        <w:rPr>
          <w:rStyle w:val="StyleUnderline"/>
          <w:rFonts w:cstheme="minorHAnsi"/>
        </w:rPr>
        <w:t xml:space="preserve"> a "host of parties' will descend upon it and render its </w:t>
      </w:r>
      <w:r w:rsidRPr="00BE21AA">
        <w:rPr>
          <w:rStyle w:val="StyleUnderline"/>
          <w:rFonts w:cstheme="minorHAnsi"/>
          <w:highlight w:val="yellow"/>
        </w:rPr>
        <w:t>dockets "clogged'</w:t>
      </w:r>
      <w:r w:rsidRPr="002F3D54">
        <w:rPr>
          <w:rFonts w:cstheme="minorHAnsi"/>
          <w:sz w:val="16"/>
        </w:rPr>
        <w:t xml:space="preserve"> and "unworkable.'" n208 </w:t>
      </w:r>
      <w:r w:rsidRPr="002F3D54">
        <w:rPr>
          <w:rStyle w:val="StyleUnderline"/>
          <w:rFonts w:cstheme="minorHAnsi"/>
        </w:rPr>
        <w:t>It is clearly the prospect of such litigation that has worried the</w:t>
      </w:r>
      <w:r w:rsidRPr="002F3D54">
        <w:rPr>
          <w:rFonts w:cstheme="minorHAnsi"/>
          <w:sz w:val="16"/>
        </w:rPr>
        <w:t xml:space="preserve"> Supreme </w:t>
      </w:r>
      <w:r w:rsidRPr="002F3D54">
        <w:rPr>
          <w:rStyle w:val="StyleUnderline"/>
          <w:rFonts w:cstheme="minorHAnsi"/>
        </w:rPr>
        <w:t>Court when confronted with</w:t>
      </w:r>
      <w:r w:rsidRPr="002F3D54">
        <w:rPr>
          <w:rFonts w:cstheme="minorHAnsi"/>
          <w:sz w:val="16"/>
        </w:rPr>
        <w:t xml:space="preserve"> extraterritorial </w:t>
      </w:r>
      <w:r w:rsidRPr="002F3D54">
        <w:rPr>
          <w:rStyle w:val="StyleUnderline"/>
          <w:rFonts w:cstheme="minorHAnsi"/>
        </w:rPr>
        <w:t>claims in the past</w:t>
      </w:r>
      <w:r w:rsidRPr="002F3D54">
        <w:rPr>
          <w:rFonts w:cstheme="minorHAnsi"/>
          <w:sz w:val="16"/>
        </w:rPr>
        <w:t>. n209</w:t>
      </w:r>
      <w:r w:rsidRPr="002F3D54">
        <w:rPr>
          <w:rFonts w:cstheme="minorHAnsi"/>
          <w:sz w:val="12"/>
        </w:rPr>
        <w:t>¶</w:t>
      </w:r>
      <w:r w:rsidRPr="002F3D54">
        <w:rPr>
          <w:rFonts w:cstheme="minorHAnsi"/>
          <w:sz w:val="16"/>
        </w:rPr>
        <w:t xml:space="preserve"> </w:t>
      </w:r>
      <w:r w:rsidRPr="002F3D54">
        <w:rPr>
          <w:rStyle w:val="Emphasis"/>
          <w:rFonts w:cstheme="minorHAnsi"/>
        </w:rPr>
        <w:t xml:space="preserve">The </w:t>
      </w:r>
      <w:r w:rsidRPr="00BE21AA">
        <w:rPr>
          <w:rStyle w:val="Emphasis"/>
          <w:rFonts w:cstheme="minorHAnsi"/>
          <w:highlight w:val="yellow"/>
        </w:rPr>
        <w:t>argument is</w:t>
      </w:r>
      <w:r w:rsidRPr="002F3D54">
        <w:rPr>
          <w:rFonts w:cstheme="minorHAnsi"/>
          <w:sz w:val="16"/>
        </w:rPr>
        <w:t xml:space="preserve"> practically </w:t>
      </w:r>
      <w:r w:rsidRPr="00BE21AA">
        <w:rPr>
          <w:rStyle w:val="Emphasis"/>
          <w:rFonts w:cstheme="minorHAnsi"/>
          <w:highlight w:val="yellow"/>
        </w:rPr>
        <w:t>self-refuting</w:t>
      </w:r>
      <w:r w:rsidRPr="00BE21AA">
        <w:rPr>
          <w:rStyle w:val="StyleUnderline"/>
          <w:rFonts w:cstheme="minorHAnsi"/>
          <w:highlight w:val="yellow"/>
        </w:rPr>
        <w:t>.</w:t>
      </w:r>
      <w:r w:rsidRPr="002F3D54">
        <w:rPr>
          <w:rStyle w:val="StyleUnderline"/>
          <w:rFonts w:cstheme="minorHAnsi"/>
        </w:rPr>
        <w:t xml:space="preserve"> The </w:t>
      </w:r>
      <w:r w:rsidRPr="00BE21AA">
        <w:rPr>
          <w:rStyle w:val="StyleUnderline"/>
          <w:rFonts w:cstheme="minorHAnsi"/>
          <w:highlight w:val="yellow"/>
        </w:rPr>
        <w:t>answer</w:t>
      </w:r>
      <w:r w:rsidRPr="002F3D54">
        <w:rPr>
          <w:rStyle w:val="StyleUnderline"/>
          <w:rFonts w:cstheme="minorHAnsi"/>
        </w:rPr>
        <w:t xml:space="preserve"> to</w:t>
      </w:r>
      <w:r w:rsidRPr="002F3D54">
        <w:rPr>
          <w:rFonts w:cstheme="minorHAnsi"/>
          <w:sz w:val="16"/>
        </w:rPr>
        <w:t xml:space="preserve"> the threat of </w:t>
      </w:r>
      <w:r w:rsidRPr="002F3D54">
        <w:rPr>
          <w:rStyle w:val="StyleUnderline"/>
          <w:rFonts w:cstheme="minorHAnsi"/>
        </w:rPr>
        <w:t xml:space="preserve">court clog </w:t>
      </w:r>
      <w:r w:rsidRPr="00BE21AA">
        <w:rPr>
          <w:rStyle w:val="StyleUnderline"/>
          <w:rFonts w:cstheme="minorHAnsi"/>
          <w:highlight w:val="yellow"/>
        </w:rPr>
        <w:t>is not to</w:t>
      </w:r>
      <w:r w:rsidRPr="002F3D54">
        <w:rPr>
          <w:rFonts w:cstheme="minorHAnsi"/>
          <w:sz w:val="16"/>
        </w:rPr>
        <w:t xml:space="preserve"> create an arbitrary device to </w:t>
      </w:r>
      <w:r w:rsidRPr="00BE21AA">
        <w:rPr>
          <w:rStyle w:val="StyleUnderline"/>
          <w:rFonts w:cstheme="minorHAnsi"/>
          <w:highlight w:val="yellow"/>
        </w:rPr>
        <w:t>exclude plaintiffs</w:t>
      </w:r>
      <w:r w:rsidRPr="002F3D54">
        <w:rPr>
          <w:rStyle w:val="StyleUnderline"/>
          <w:rFonts w:cstheme="minorHAnsi"/>
        </w:rPr>
        <w:t xml:space="preserve"> with legitimate claims. The answer is to </w:t>
      </w:r>
      <w:r w:rsidRPr="00BE21AA">
        <w:rPr>
          <w:rStyle w:val="StyleUnderline"/>
          <w:rFonts w:cstheme="minorHAnsi"/>
          <w:highlight w:val="yellow"/>
        </w:rPr>
        <w:t>expand</w:t>
      </w:r>
      <w:r w:rsidRPr="002F3D54">
        <w:rPr>
          <w:rStyle w:val="StyleUnderline"/>
          <w:rFonts w:cstheme="minorHAnsi"/>
        </w:rPr>
        <w:t xml:space="preserve"> the </w:t>
      </w:r>
      <w:r w:rsidRPr="00BE21AA">
        <w:rPr>
          <w:rStyle w:val="StyleUnderline"/>
          <w:rFonts w:cstheme="minorHAnsi"/>
          <w:highlight w:val="yellow"/>
        </w:rPr>
        <w:t>capacity of courts</w:t>
      </w:r>
      <w:r w:rsidRPr="002F3D54">
        <w:rPr>
          <w:rFonts w:cstheme="minorHAnsi"/>
          <w:sz w:val="16"/>
        </w:rPr>
        <w:t xml:space="preserve">. In any event, </w:t>
      </w:r>
      <w:r w:rsidRPr="002F3D54">
        <w:rPr>
          <w:rStyle w:val="Emphasis"/>
          <w:rFonts w:cstheme="minorHAnsi"/>
        </w:rPr>
        <w:t>it is</w:t>
      </w:r>
      <w:r w:rsidRPr="00BE21AA">
        <w:rPr>
          <w:rStyle w:val="Emphasis"/>
          <w:rFonts w:cstheme="minorHAnsi"/>
          <w:highlight w:val="yellow"/>
        </w:rPr>
        <w:t xml:space="preserve"> hard to see </w:t>
      </w:r>
      <w:r w:rsidRPr="002F3D54">
        <w:rPr>
          <w:rStyle w:val="Emphasis"/>
          <w:rFonts w:cstheme="minorHAnsi"/>
        </w:rPr>
        <w:t xml:space="preserve">how the criticism has </w:t>
      </w:r>
      <w:r w:rsidRPr="00BE21AA">
        <w:rPr>
          <w:rStyle w:val="Emphasis"/>
          <w:rFonts w:cstheme="minorHAnsi"/>
          <w:highlight w:val="yellow"/>
        </w:rPr>
        <w:t>any traction</w:t>
      </w:r>
      <w:r w:rsidRPr="002F3D54">
        <w:rPr>
          <w:rStyle w:val="StyleUnderline"/>
          <w:rFonts w:cstheme="minorHAnsi"/>
        </w:rPr>
        <w:t xml:space="preserve">: </w:t>
      </w:r>
      <w:r w:rsidRPr="002F3D54">
        <w:rPr>
          <w:rFonts w:cstheme="minorHAnsi"/>
          <w:sz w:val="16"/>
        </w:rPr>
        <w:t xml:space="preserve">whether the motion to dismiss is for lack of standing or for some other reason, </w:t>
      </w:r>
      <w:r w:rsidRPr="002F3D54">
        <w:rPr>
          <w:rStyle w:val="StyleUnderline"/>
          <w:rFonts w:cstheme="minorHAnsi"/>
        </w:rPr>
        <w:t>the motion will be submitted and must be decided</w:t>
      </w:r>
      <w:r w:rsidRPr="002F3D54">
        <w:rPr>
          <w:rFonts w:cstheme="minorHAnsi"/>
          <w:sz w:val="16"/>
        </w:rPr>
        <w:t>. A fact-intensive inquiry into the substantiality of connections does not lend itself to quick disposition. n210</w:t>
      </w:r>
    </w:p>
    <w:p w14:paraId="66A57BAC" w14:textId="61240809" w:rsidR="00700403" w:rsidRDefault="00700403" w:rsidP="00700403">
      <w:pPr>
        <w:pStyle w:val="Heading3"/>
      </w:pPr>
      <w:r>
        <w:t>2AC---Uniqueness---Trolls Now</w:t>
      </w:r>
    </w:p>
    <w:p w14:paraId="1932DC4B" w14:textId="77777777" w:rsidR="00700403" w:rsidRDefault="00700403" w:rsidP="00700403">
      <w:pPr>
        <w:pStyle w:val="Heading4"/>
      </w:pPr>
      <w:r>
        <w:t>Trolls are clogging the courts</w:t>
      </w:r>
    </w:p>
    <w:p w14:paraId="4F39F2C0" w14:textId="77777777" w:rsidR="00700403" w:rsidRPr="006F285A" w:rsidRDefault="00700403" w:rsidP="00700403">
      <w:r w:rsidRPr="006F285A">
        <w:t xml:space="preserve">Million </w:t>
      </w:r>
      <w:r w:rsidRPr="006F285A">
        <w:rPr>
          <w:rStyle w:val="Style13ptBold"/>
        </w:rPr>
        <w:t>Plebs 22</w:t>
      </w:r>
      <w:r w:rsidRPr="006F285A">
        <w:t>, U.S. patent attorney,</w:t>
      </w:r>
      <w:r>
        <w:t xml:space="preserve"> 02/07/22,</w:t>
      </w:r>
      <w:r w:rsidRPr="006F285A">
        <w:t xml:space="preserve"> THE U.S. PATENT SYSTEM MUST CHANGE IN THE BITCOIN PRICED DEFLATIONARY FUTURE</w:t>
      </w:r>
      <w:r>
        <w:t xml:space="preserve">, </w:t>
      </w:r>
      <w:r w:rsidRPr="006F285A">
        <w:t>https://bitcoinmagazine.com/culture/u-s-patent-system-and-bitcoin-deflation</w:t>
      </w:r>
    </w:p>
    <w:p w14:paraId="7D2290DB" w14:textId="77777777" w:rsidR="00700403" w:rsidRPr="00FC2AB7" w:rsidRDefault="00700403" w:rsidP="00700403">
      <w:pPr>
        <w:rPr>
          <w:sz w:val="16"/>
        </w:rPr>
      </w:pPr>
      <w:r w:rsidRPr="00FC2AB7">
        <w:rPr>
          <w:sz w:val="16"/>
        </w:rPr>
        <w:t xml:space="preserve">Accordingly, </w:t>
      </w:r>
      <w:r w:rsidRPr="00BE21AA">
        <w:rPr>
          <w:rStyle w:val="StyleUnderline"/>
          <w:highlight w:val="yellow"/>
        </w:rPr>
        <w:t>inflationary systems incentivize</w:t>
      </w:r>
      <w:r w:rsidRPr="00FC2AB7">
        <w:rPr>
          <w:rStyle w:val="StyleUnderline"/>
        </w:rPr>
        <w:t xml:space="preserve"> the speculative</w:t>
      </w:r>
      <w:r w:rsidRPr="00FC2AB7">
        <w:rPr>
          <w:sz w:val="16"/>
        </w:rPr>
        <w:t xml:space="preserve"> </w:t>
      </w:r>
      <w:r w:rsidRPr="00BE21AA">
        <w:rPr>
          <w:rStyle w:val="Emphasis"/>
          <w:highlight w:val="yellow"/>
        </w:rPr>
        <w:t>proliferation of low-quality patents</w:t>
      </w:r>
      <w:r w:rsidRPr="00BE21AA">
        <w:rPr>
          <w:sz w:val="16"/>
          <w:highlight w:val="yellow"/>
        </w:rPr>
        <w:t xml:space="preserve">, </w:t>
      </w:r>
      <w:r w:rsidRPr="00BE21AA">
        <w:rPr>
          <w:rStyle w:val="Emphasis"/>
          <w:highlight w:val="yellow"/>
        </w:rPr>
        <w:t>which clog</w:t>
      </w:r>
      <w:r w:rsidRPr="00BE21AA">
        <w:rPr>
          <w:sz w:val="16"/>
          <w:highlight w:val="yellow"/>
        </w:rPr>
        <w:t xml:space="preserve"> </w:t>
      </w:r>
      <w:r w:rsidRPr="00BE21AA">
        <w:rPr>
          <w:rStyle w:val="StyleUnderline"/>
          <w:highlight w:val="yellow"/>
        </w:rPr>
        <w:t>the</w:t>
      </w:r>
      <w:r w:rsidRPr="00FC2AB7">
        <w:rPr>
          <w:rStyle w:val="StyleUnderline"/>
        </w:rPr>
        <w:t xml:space="preserve"> Patent </w:t>
      </w:r>
      <w:r w:rsidRPr="00BE21AA">
        <w:rPr>
          <w:rStyle w:val="StyleUnderline"/>
          <w:highlight w:val="yellow"/>
        </w:rPr>
        <w:t>Office and result in</w:t>
      </w:r>
      <w:r w:rsidRPr="00FC2AB7">
        <w:rPr>
          <w:rStyle w:val="StyleUnderline"/>
        </w:rPr>
        <w:t xml:space="preserve"> </w:t>
      </w:r>
      <w:r w:rsidRPr="00FC2AB7">
        <w:rPr>
          <w:rStyle w:val="Emphasis"/>
        </w:rPr>
        <w:t xml:space="preserve">parasitic </w:t>
      </w:r>
      <w:r w:rsidRPr="00BE21AA">
        <w:rPr>
          <w:rStyle w:val="Emphasis"/>
          <w:highlight w:val="yellow"/>
        </w:rPr>
        <w:t>patent-trolling activity</w:t>
      </w:r>
      <w:r w:rsidRPr="00FC2AB7">
        <w:rPr>
          <w:sz w:val="16"/>
        </w:rPr>
        <w:t>. Deflationary systems, by contrast, incentivize prudence in patenting decisions, focusing scarce monetary resources on protecting only high-value inventions and reducing the profitability of parasitic patent-trolling. Transitioning from our current inflationary system to a deflationary system based on bitcoin would thus likely heal many of the ailments with the patent system we see today.</w:t>
      </w:r>
    </w:p>
    <w:p w14:paraId="321C0AFC" w14:textId="77777777" w:rsidR="00700403" w:rsidRPr="00FC2AB7" w:rsidRDefault="00700403" w:rsidP="00700403">
      <w:pPr>
        <w:rPr>
          <w:sz w:val="16"/>
        </w:rPr>
      </w:pPr>
      <w:r w:rsidRPr="00FC2AB7">
        <w:rPr>
          <w:sz w:val="16"/>
        </w:rPr>
        <w:t>IV. CONCLUSION</w:t>
      </w:r>
    </w:p>
    <w:p w14:paraId="78DE2EE6" w14:textId="77777777" w:rsidR="00700403" w:rsidRPr="00FC2AB7" w:rsidRDefault="00700403" w:rsidP="00700403">
      <w:pPr>
        <w:rPr>
          <w:sz w:val="16"/>
        </w:rPr>
      </w:pPr>
      <w:r w:rsidRPr="00FC2AB7">
        <w:rPr>
          <w:sz w:val="16"/>
        </w:rPr>
        <w:t xml:space="preserve">Many observers have criticized </w:t>
      </w:r>
      <w:r w:rsidRPr="00BE21AA">
        <w:rPr>
          <w:rStyle w:val="StyleUnderline"/>
          <w:highlight w:val="yellow"/>
        </w:rPr>
        <w:t>the patent system</w:t>
      </w:r>
      <w:r w:rsidRPr="00FC2AB7">
        <w:rPr>
          <w:rStyle w:val="StyleUnderline"/>
        </w:rPr>
        <w:t xml:space="preserve"> in recent years as being </w:t>
      </w:r>
      <w:r w:rsidRPr="00BE21AA">
        <w:rPr>
          <w:rStyle w:val="Emphasis"/>
          <w:highlight w:val="yellow"/>
        </w:rPr>
        <w:t>broken</w:t>
      </w:r>
      <w:r w:rsidRPr="00FC2AB7">
        <w:rPr>
          <w:sz w:val="16"/>
        </w:rPr>
        <w:t xml:space="preserve"> </w:t>
      </w:r>
      <w:r w:rsidRPr="00FC2AB7">
        <w:rPr>
          <w:rStyle w:val="StyleUnderline"/>
        </w:rPr>
        <w:t>or counter to its own objectives</w:t>
      </w:r>
      <w:r w:rsidRPr="00FC2AB7">
        <w:rPr>
          <w:sz w:val="16"/>
        </w:rPr>
        <w:t xml:space="preserve">. </w:t>
      </w:r>
      <w:r w:rsidRPr="00BE21AA">
        <w:rPr>
          <w:rStyle w:val="Emphasis"/>
          <w:highlight w:val="yellow"/>
        </w:rPr>
        <w:t>Patent trolls</w:t>
      </w:r>
      <w:r w:rsidRPr="00BE21AA">
        <w:rPr>
          <w:sz w:val="16"/>
          <w:highlight w:val="yellow"/>
        </w:rPr>
        <w:t xml:space="preserve"> </w:t>
      </w:r>
      <w:r w:rsidRPr="00BE21AA">
        <w:rPr>
          <w:rStyle w:val="StyleUnderline"/>
          <w:highlight w:val="yellow"/>
        </w:rPr>
        <w:t xml:space="preserve">are a </w:t>
      </w:r>
      <w:r w:rsidRPr="00BE21AA">
        <w:rPr>
          <w:rStyle w:val="Emphasis"/>
          <w:highlight w:val="yellow"/>
        </w:rPr>
        <w:t>persistent problem</w:t>
      </w:r>
      <w:r w:rsidRPr="00FC2AB7">
        <w:rPr>
          <w:sz w:val="16"/>
        </w:rPr>
        <w:t xml:space="preserve"> for technology companies. </w:t>
      </w:r>
      <w:r w:rsidRPr="00FC2AB7">
        <w:rPr>
          <w:rStyle w:val="StyleUnderline"/>
        </w:rPr>
        <w:t xml:space="preserve">Vast patent thickets amassed by the largest corporations can be used to </w:t>
      </w:r>
      <w:r w:rsidRPr="00FC2AB7">
        <w:rPr>
          <w:rStyle w:val="Emphasis"/>
        </w:rPr>
        <w:t>drown out</w:t>
      </w:r>
      <w:r w:rsidRPr="00FC2AB7">
        <w:rPr>
          <w:rStyle w:val="StyleUnderline"/>
        </w:rPr>
        <w:t xml:space="preserve"> competition</w:t>
      </w:r>
      <w:r w:rsidRPr="00FC2AB7">
        <w:rPr>
          <w:sz w:val="16"/>
        </w:rPr>
        <w:t xml:space="preserve"> from smaller market entrants. </w:t>
      </w:r>
      <w:r w:rsidRPr="00FC2AB7">
        <w:rPr>
          <w:rStyle w:val="StyleUnderline"/>
        </w:rPr>
        <w:t xml:space="preserve">And </w:t>
      </w:r>
      <w:r w:rsidRPr="00BE21AA">
        <w:rPr>
          <w:rStyle w:val="StyleUnderline"/>
          <w:highlight w:val="yellow"/>
        </w:rPr>
        <w:t>the</w:t>
      </w:r>
      <w:r w:rsidRPr="00FC2AB7">
        <w:rPr>
          <w:rStyle w:val="StyleUnderline"/>
        </w:rPr>
        <w:t xml:space="preserve"> </w:t>
      </w:r>
      <w:r w:rsidRPr="00FC2AB7">
        <w:rPr>
          <w:rStyle w:val="Emphasis"/>
        </w:rPr>
        <w:t xml:space="preserve">Patent </w:t>
      </w:r>
      <w:r w:rsidRPr="00BE21AA">
        <w:rPr>
          <w:rStyle w:val="Emphasis"/>
          <w:highlight w:val="yellow"/>
        </w:rPr>
        <w:t>Office is so inundated</w:t>
      </w:r>
      <w:r w:rsidRPr="00BE21AA">
        <w:rPr>
          <w:sz w:val="16"/>
          <w:highlight w:val="yellow"/>
        </w:rPr>
        <w:t xml:space="preserve"> </w:t>
      </w:r>
      <w:r w:rsidRPr="00FC2AB7">
        <w:rPr>
          <w:rStyle w:val="StyleUnderline"/>
        </w:rPr>
        <w:t xml:space="preserve">with patent applications </w:t>
      </w:r>
      <w:r w:rsidRPr="00BE21AA">
        <w:rPr>
          <w:rStyle w:val="StyleUnderline"/>
          <w:highlight w:val="yellow"/>
        </w:rPr>
        <w:t xml:space="preserve">that it has </w:t>
      </w:r>
      <w:r w:rsidRPr="00BE21AA">
        <w:rPr>
          <w:rStyle w:val="Emphasis"/>
          <w:highlight w:val="yellow"/>
        </w:rPr>
        <w:t>difficulty keeping pace</w:t>
      </w:r>
      <w:r w:rsidRPr="00FC2AB7">
        <w:rPr>
          <w:sz w:val="16"/>
        </w:rPr>
        <w:t xml:space="preserve"> </w:t>
      </w:r>
      <w:r w:rsidRPr="00FC2AB7">
        <w:rPr>
          <w:rStyle w:val="StyleUnderline"/>
        </w:rPr>
        <w:t xml:space="preserve">while assuring that only high-quality applications are issued as patents. </w:t>
      </w:r>
      <w:r w:rsidRPr="00BE21AA">
        <w:rPr>
          <w:rStyle w:val="StyleUnderline"/>
          <w:highlight w:val="yellow"/>
        </w:rPr>
        <w:t>The result is that</w:t>
      </w:r>
      <w:r w:rsidRPr="00FC2AB7">
        <w:rPr>
          <w:rStyle w:val="StyleUnderline"/>
        </w:rPr>
        <w:t xml:space="preserve"> many </w:t>
      </w:r>
      <w:r w:rsidRPr="00BE21AA">
        <w:rPr>
          <w:rStyle w:val="Emphasis"/>
          <w:highlight w:val="yellow"/>
        </w:rPr>
        <w:t>innovators feel threatened</w:t>
      </w:r>
      <w:r w:rsidRPr="00FC2AB7">
        <w:rPr>
          <w:sz w:val="16"/>
        </w:rPr>
        <w:t xml:space="preserve"> </w:t>
      </w:r>
      <w:r w:rsidRPr="00FC2AB7">
        <w:rPr>
          <w:rStyle w:val="StyleUnderline"/>
        </w:rPr>
        <w:t>or taxed, rather than empowered, by the patent system</w:t>
      </w:r>
      <w:r w:rsidRPr="00FC2AB7">
        <w:rPr>
          <w:sz w:val="16"/>
        </w:rPr>
        <w:t>.</w:t>
      </w:r>
    </w:p>
    <w:p w14:paraId="5596E743" w14:textId="77777777" w:rsidR="00700403" w:rsidRPr="00700403" w:rsidRDefault="00700403" w:rsidP="00700403"/>
    <w:p w14:paraId="08913BFF" w14:textId="270ABC76" w:rsidR="00700403" w:rsidRDefault="00700403" w:rsidP="00700403">
      <w:pPr>
        <w:pStyle w:val="Heading4"/>
      </w:pPr>
      <w:r>
        <w:t>Trolls now---suits are up, squo reforms fail, damage to firms is real.</w:t>
      </w:r>
    </w:p>
    <w:p w14:paraId="46B74BB3" w14:textId="77777777" w:rsidR="00700403" w:rsidRPr="008E46F9" w:rsidRDefault="00700403" w:rsidP="00700403">
      <w:r>
        <w:t xml:space="preserve">Joe </w:t>
      </w:r>
      <w:r w:rsidRPr="008E46F9">
        <w:rPr>
          <w:rStyle w:val="Style13ptBold"/>
        </w:rPr>
        <w:t>Mullin 19</w:t>
      </w:r>
      <w:r>
        <w:t>, Policy Analyst on the intellectual property team at the Electronic Frontier Foundation, 2/14/19, “Entrepreneurs Tell USPTO Director Iancu: Patent Trolls Aren’t Just “Monster Stories”,” https://www.eff.org/deeplinks/2019/02/uspto-director-iancu-patent-trolls-arent-just-monster-stories</w:t>
      </w:r>
    </w:p>
    <w:p w14:paraId="00DFF65C" w14:textId="77777777" w:rsidR="00700403" w:rsidRPr="00A67876" w:rsidRDefault="00700403" w:rsidP="00700403">
      <w:pPr>
        <w:rPr>
          <w:sz w:val="16"/>
        </w:rPr>
      </w:pPr>
      <w:r w:rsidRPr="00F0050F">
        <w:rPr>
          <w:rStyle w:val="Emphasis"/>
        </w:rPr>
        <w:t xml:space="preserve">Patent </w:t>
      </w:r>
      <w:r w:rsidRPr="00BE21AA">
        <w:rPr>
          <w:rStyle w:val="Emphasis"/>
          <w:highlight w:val="yellow"/>
        </w:rPr>
        <w:t>trolls aren’t a myth</w:t>
      </w:r>
      <w:r w:rsidRPr="00A67876">
        <w:rPr>
          <w:sz w:val="16"/>
        </w:rPr>
        <w:t>. They aren’t a bedtime story. Ask a software developer—they’re likely to know someone who has been sued or otherwise threatened by one, if they haven’t been themselves.</w:t>
      </w:r>
    </w:p>
    <w:p w14:paraId="2AFAE337" w14:textId="77777777" w:rsidR="00700403" w:rsidRPr="00A67876" w:rsidRDefault="00700403" w:rsidP="00700403">
      <w:pPr>
        <w:rPr>
          <w:sz w:val="16"/>
        </w:rPr>
      </w:pPr>
      <w:r w:rsidRPr="00A67876">
        <w:rPr>
          <w:sz w:val="16"/>
        </w:rPr>
        <w:t>Unfortunately, the new director of the U.S. Patent and Trademark Office (</w:t>
      </w:r>
      <w:r w:rsidRPr="00F0050F">
        <w:rPr>
          <w:rStyle w:val="StyleUnderline"/>
        </w:rPr>
        <w:t>USPTO) is in</w:t>
      </w:r>
      <w:r w:rsidRPr="00A67876">
        <w:rPr>
          <w:sz w:val="16"/>
        </w:rPr>
        <w:t xml:space="preserve"> a serious state of </w:t>
      </w:r>
      <w:r w:rsidRPr="00F0050F">
        <w:rPr>
          <w:rStyle w:val="Emphasis"/>
        </w:rPr>
        <w:t>denial</w:t>
      </w:r>
      <w:r w:rsidRPr="00F0050F">
        <w:rPr>
          <w:rStyle w:val="StyleUnderline"/>
        </w:rPr>
        <w:t xml:space="preserve"> about patent trolls</w:t>
      </w:r>
      <w:r w:rsidRPr="00A67876">
        <w:rPr>
          <w:sz w:val="16"/>
        </w:rPr>
        <w:t xml:space="preserve"> and the hurt they cause to technologists everywhere. Today a number of small business owners and start-up founders have submitted a letter [PDF] to USPTO Director Andre Iancu telling him that </w:t>
      </w:r>
      <w:r w:rsidRPr="00F0050F">
        <w:rPr>
          <w:rStyle w:val="StyleUnderline"/>
        </w:rPr>
        <w:t xml:space="preserve">patent trolls </w:t>
      </w:r>
      <w:r w:rsidRPr="00F0050F">
        <w:rPr>
          <w:rStyle w:val="Emphasis"/>
        </w:rPr>
        <w:t>remain a real threat</w:t>
      </w:r>
      <w:r w:rsidRPr="00F0050F">
        <w:rPr>
          <w:rStyle w:val="StyleUnderline"/>
        </w:rPr>
        <w:t xml:space="preserve"> to U.S. businesses</w:t>
      </w:r>
      <w:r w:rsidRPr="00A67876">
        <w:rPr>
          <w:sz w:val="16"/>
        </w:rPr>
        <w:t xml:space="preserve">. Signatories range from mid-sized companies like Foursquare and Life360 to one-person software enterprises like Ken Cooper's. The letter explains the harm, cost, and stress that patent trolls cause businesses.   </w:t>
      </w:r>
    </w:p>
    <w:p w14:paraId="75EB8CDF" w14:textId="77777777" w:rsidR="00700403" w:rsidRPr="00A67876" w:rsidRDefault="00700403" w:rsidP="00700403">
      <w:pPr>
        <w:rPr>
          <w:sz w:val="16"/>
        </w:rPr>
      </w:pPr>
      <w:r w:rsidRPr="00A67876">
        <w:rPr>
          <w:sz w:val="16"/>
        </w:rPr>
        <w:t xml:space="preserve">Patent </w:t>
      </w:r>
      <w:r w:rsidRPr="00F0050F">
        <w:rPr>
          <w:rStyle w:val="StyleUnderline"/>
        </w:rPr>
        <w:t>trolls aren’t</w:t>
      </w:r>
      <w:r w:rsidRPr="00A67876">
        <w:rPr>
          <w:sz w:val="16"/>
        </w:rPr>
        <w:t xml:space="preserve"> a thing that happens once in a while or </w:t>
      </w:r>
      <w:r w:rsidRPr="00F0050F">
        <w:rPr>
          <w:rStyle w:val="StyleUnderline"/>
        </w:rPr>
        <w:t>an exception to the rule</w:t>
      </w:r>
      <w:r w:rsidRPr="00A67876">
        <w:rPr>
          <w:sz w:val="16"/>
        </w:rPr>
        <w:t xml:space="preserve">. Over the past two decades, </w:t>
      </w:r>
      <w:r w:rsidRPr="00BE21AA">
        <w:rPr>
          <w:rStyle w:val="Emphasis"/>
          <w:highlight w:val="yellow"/>
        </w:rPr>
        <w:t>troll litigation has become the rule</w:t>
      </w:r>
      <w:r w:rsidRPr="00A67876">
        <w:rPr>
          <w:sz w:val="16"/>
        </w:rPr>
        <w:t xml:space="preserve">. There are different ways to measure exactly what a “troll” is, but by one recent measurement, a staggering </w:t>
      </w:r>
      <w:r w:rsidRPr="00BE21AA">
        <w:rPr>
          <w:rStyle w:val="Emphasis"/>
          <w:highlight w:val="yellow"/>
        </w:rPr>
        <w:t>85 percent</w:t>
      </w:r>
      <w:r w:rsidRPr="00BE21AA">
        <w:rPr>
          <w:rStyle w:val="StyleUnderline"/>
          <w:highlight w:val="yellow"/>
        </w:rPr>
        <w:t xml:space="preserve"> of</w:t>
      </w:r>
      <w:r w:rsidRPr="00F0050F">
        <w:rPr>
          <w:rStyle w:val="StyleUnderline"/>
        </w:rPr>
        <w:t xml:space="preserve"> recently filed </w:t>
      </w:r>
      <w:r w:rsidRPr="00BE21AA">
        <w:rPr>
          <w:rStyle w:val="StyleUnderline"/>
          <w:highlight w:val="yellow"/>
        </w:rPr>
        <w:t>patent lawsuits</w:t>
      </w:r>
      <w:r w:rsidRPr="00F0050F">
        <w:rPr>
          <w:rStyle w:val="StyleUnderline"/>
        </w:rPr>
        <w:t xml:space="preserve"> in the tech sector </w:t>
      </w:r>
      <w:r w:rsidRPr="00BE21AA">
        <w:rPr>
          <w:rStyle w:val="StyleUnderline"/>
          <w:highlight w:val="yellow"/>
        </w:rPr>
        <w:t>were</w:t>
      </w:r>
      <w:r w:rsidRPr="00F0050F">
        <w:rPr>
          <w:rStyle w:val="StyleUnderline"/>
        </w:rPr>
        <w:t xml:space="preserve"> filed </w:t>
      </w:r>
      <w:r w:rsidRPr="00BE21AA">
        <w:rPr>
          <w:rStyle w:val="StyleUnderline"/>
          <w:highlight w:val="yellow"/>
        </w:rPr>
        <w:t>by trolls</w:t>
      </w:r>
      <w:r w:rsidRPr="00A67876">
        <w:rPr>
          <w:sz w:val="16"/>
        </w:rPr>
        <w:t>.</w:t>
      </w:r>
    </w:p>
    <w:p w14:paraId="68882ED3" w14:textId="77777777" w:rsidR="00700403" w:rsidRPr="00A67876" w:rsidRDefault="00700403" w:rsidP="00700403">
      <w:pPr>
        <w:rPr>
          <w:sz w:val="16"/>
        </w:rPr>
      </w:pPr>
      <w:r w:rsidRPr="00F0050F">
        <w:rPr>
          <w:rStyle w:val="StyleUnderline"/>
        </w:rPr>
        <w:t>That’s</w:t>
      </w:r>
      <w:r w:rsidRPr="00A67876">
        <w:rPr>
          <w:sz w:val="16"/>
        </w:rPr>
        <w:t xml:space="preserve"> almost </w:t>
      </w:r>
      <w:r w:rsidRPr="00F0050F">
        <w:rPr>
          <w:rStyle w:val="StyleUnderline"/>
        </w:rPr>
        <w:t>9 out of 10 lawsuits being filed by an entity with no</w:t>
      </w:r>
      <w:r w:rsidRPr="00A67876">
        <w:rPr>
          <w:sz w:val="16"/>
        </w:rPr>
        <w:t xml:space="preserve"> real </w:t>
      </w:r>
      <w:r w:rsidRPr="00F0050F">
        <w:rPr>
          <w:rStyle w:val="StyleUnderline"/>
        </w:rPr>
        <w:t xml:space="preserve">product or service. Because </w:t>
      </w:r>
      <w:r w:rsidRPr="00BE21AA">
        <w:rPr>
          <w:rStyle w:val="StyleUnderline"/>
          <w:highlight w:val="yellow"/>
        </w:rPr>
        <w:t>the Patent Office issues</w:t>
      </w:r>
      <w:r w:rsidRPr="00F0050F">
        <w:rPr>
          <w:rStyle w:val="StyleUnderline"/>
        </w:rPr>
        <w:t xml:space="preserve"> so many </w:t>
      </w:r>
      <w:r w:rsidRPr="00BE21AA">
        <w:rPr>
          <w:rStyle w:val="StyleUnderline"/>
          <w:highlight w:val="yellow"/>
        </w:rPr>
        <w:t>low-quality</w:t>
      </w:r>
      <w:r w:rsidRPr="00A67876">
        <w:rPr>
          <w:sz w:val="16"/>
        </w:rPr>
        <w:t xml:space="preserve"> software </w:t>
      </w:r>
      <w:r w:rsidRPr="00BE21AA">
        <w:rPr>
          <w:rStyle w:val="StyleUnderline"/>
          <w:highlight w:val="yellow"/>
        </w:rPr>
        <w:t>patents</w:t>
      </w:r>
      <w:r w:rsidRPr="00F0050F">
        <w:rPr>
          <w:rStyle w:val="StyleUnderline"/>
        </w:rPr>
        <w:t>, the vast majority</w:t>
      </w:r>
      <w:r w:rsidRPr="00A67876">
        <w:rPr>
          <w:sz w:val="16"/>
        </w:rPr>
        <w:t xml:space="preserve"> of these </w:t>
      </w:r>
      <w:r w:rsidRPr="00BE21AA">
        <w:rPr>
          <w:rStyle w:val="StyleUnderline"/>
          <w:highlight w:val="yellow"/>
        </w:rPr>
        <w:t>suits</w:t>
      </w:r>
      <w:r w:rsidRPr="00BE21AA">
        <w:rPr>
          <w:sz w:val="16"/>
          <w:highlight w:val="yellow"/>
        </w:rPr>
        <w:t xml:space="preserve"> </w:t>
      </w:r>
      <w:r w:rsidRPr="00BE21AA">
        <w:rPr>
          <w:rStyle w:val="StyleUnderline"/>
          <w:highlight w:val="yellow"/>
        </w:rPr>
        <w:t>are</w:t>
      </w:r>
      <w:r w:rsidRPr="00F0050F">
        <w:rPr>
          <w:rStyle w:val="StyleUnderline"/>
        </w:rPr>
        <w:t xml:space="preserve"> brought </w:t>
      </w:r>
      <w:r w:rsidRPr="00BE21AA">
        <w:rPr>
          <w:rStyle w:val="StyleUnderline"/>
          <w:highlight w:val="yellow"/>
        </w:rPr>
        <w:t xml:space="preserve">by entities that </w:t>
      </w:r>
      <w:r w:rsidRPr="00BE21AA">
        <w:rPr>
          <w:rStyle w:val="Emphasis"/>
          <w:highlight w:val="yellow"/>
        </w:rPr>
        <w:t>play</w:t>
      </w:r>
      <w:r w:rsidRPr="00F0050F">
        <w:rPr>
          <w:rStyle w:val="StyleUnderline"/>
        </w:rPr>
        <w:t xml:space="preserve">ed </w:t>
      </w:r>
      <w:r w:rsidRPr="00BE21AA">
        <w:rPr>
          <w:rStyle w:val="StyleUnderline"/>
          <w:highlight w:val="yellow"/>
        </w:rPr>
        <w:t>no role in</w:t>
      </w:r>
      <w:r w:rsidRPr="00F0050F">
        <w:rPr>
          <w:rStyle w:val="StyleUnderline"/>
        </w:rPr>
        <w:t xml:space="preserve"> the development of the </w:t>
      </w:r>
      <w:r w:rsidRPr="00BE21AA">
        <w:rPr>
          <w:rStyle w:val="StyleUnderline"/>
          <w:highlight w:val="yellow"/>
        </w:rPr>
        <w:t>real-world tech</w:t>
      </w:r>
      <w:r w:rsidRPr="00F0050F">
        <w:rPr>
          <w:rStyle w:val="StyleUnderline"/>
        </w:rPr>
        <w:t>nology they attack</w:t>
      </w:r>
      <w:r w:rsidRPr="00A67876">
        <w:rPr>
          <w:sz w:val="16"/>
        </w:rPr>
        <w:t xml:space="preserve">. Instead, </w:t>
      </w:r>
      <w:r w:rsidRPr="00F0050F">
        <w:rPr>
          <w:rStyle w:val="StyleUnderline"/>
        </w:rPr>
        <w:t>trolls use vague and overbroad patents to sue the innovators who create products and services</w:t>
      </w:r>
      <w:r w:rsidRPr="00A67876">
        <w:rPr>
          <w:sz w:val="16"/>
        </w:rPr>
        <w:t>. This is how we end up with patent trolls suing people for running an online contest or making a podcast.</w:t>
      </w:r>
    </w:p>
    <w:p w14:paraId="4B7934C9" w14:textId="77777777" w:rsidR="00700403" w:rsidRPr="00A67876" w:rsidRDefault="00700403" w:rsidP="00700403">
      <w:pPr>
        <w:rPr>
          <w:sz w:val="16"/>
        </w:rPr>
      </w:pPr>
      <w:r w:rsidRPr="00A67876">
        <w:rPr>
          <w:sz w:val="16"/>
        </w:rPr>
        <w:t>Three Steps Forward, Two Steps Back</w:t>
      </w:r>
    </w:p>
    <w:p w14:paraId="03EADE96" w14:textId="77777777" w:rsidR="00700403" w:rsidRPr="00A67876" w:rsidRDefault="00700403" w:rsidP="00700403">
      <w:pPr>
        <w:rPr>
          <w:sz w:val="16"/>
        </w:rPr>
      </w:pPr>
      <w:r w:rsidRPr="00A67876">
        <w:rPr>
          <w:sz w:val="16"/>
        </w:rPr>
        <w:t xml:space="preserve">The news isn’t all bad. </w:t>
      </w:r>
      <w:r w:rsidRPr="00BE21AA">
        <w:rPr>
          <w:rStyle w:val="StyleUnderline"/>
          <w:highlight w:val="yellow"/>
        </w:rPr>
        <w:t>Reformers</w:t>
      </w:r>
      <w:r w:rsidRPr="00F0050F">
        <w:rPr>
          <w:rStyle w:val="StyleUnderline"/>
        </w:rPr>
        <w:t xml:space="preserve"> have </w:t>
      </w:r>
      <w:r w:rsidRPr="00BE21AA">
        <w:rPr>
          <w:rStyle w:val="StyleUnderline"/>
          <w:highlight w:val="yellow"/>
        </w:rPr>
        <w:t>made substantial progress</w:t>
      </w:r>
      <w:r w:rsidRPr="00A67876">
        <w:rPr>
          <w:sz w:val="16"/>
        </w:rPr>
        <w:t xml:space="preserve"> in the fight against patent trolls. A string of </w:t>
      </w:r>
      <w:r w:rsidRPr="00F0050F">
        <w:rPr>
          <w:rStyle w:val="StyleUnderline"/>
        </w:rPr>
        <w:t xml:space="preserve">positive Supreme Court decisions, beginning </w:t>
      </w:r>
      <w:r w:rsidRPr="00BE21AA">
        <w:rPr>
          <w:rStyle w:val="StyleUnderline"/>
          <w:highlight w:val="yellow"/>
        </w:rPr>
        <w:t>with</w:t>
      </w:r>
      <w:r w:rsidRPr="00A67876">
        <w:rPr>
          <w:sz w:val="16"/>
        </w:rPr>
        <w:t xml:space="preserve"> the 2006 </w:t>
      </w:r>
      <w:r w:rsidRPr="00BE21AA">
        <w:rPr>
          <w:rStyle w:val="Emphasis"/>
          <w:highlight w:val="yellow"/>
        </w:rPr>
        <w:t>eBay</w:t>
      </w:r>
      <w:r w:rsidRPr="00A67876">
        <w:rPr>
          <w:sz w:val="16"/>
        </w:rPr>
        <w:t xml:space="preserve"> v. MercExchange decision, </w:t>
      </w:r>
      <w:r w:rsidRPr="00F0050F">
        <w:rPr>
          <w:rStyle w:val="StyleUnderline"/>
        </w:rPr>
        <w:t>and</w:t>
      </w:r>
      <w:r w:rsidRPr="00A67876">
        <w:rPr>
          <w:sz w:val="16"/>
        </w:rPr>
        <w:t xml:space="preserve"> going on </w:t>
      </w:r>
      <w:r w:rsidRPr="00BE21AA">
        <w:rPr>
          <w:rStyle w:val="StyleUnderline"/>
          <w:highlight w:val="yellow"/>
        </w:rPr>
        <w:t>through</w:t>
      </w:r>
      <w:r w:rsidRPr="00A67876">
        <w:rPr>
          <w:sz w:val="16"/>
        </w:rPr>
        <w:t xml:space="preserve"> 2014’s </w:t>
      </w:r>
      <w:r w:rsidRPr="00BE21AA">
        <w:rPr>
          <w:rStyle w:val="Emphasis"/>
          <w:highlight w:val="yellow"/>
        </w:rPr>
        <w:t>Alice</w:t>
      </w:r>
      <w:r w:rsidRPr="00A67876">
        <w:rPr>
          <w:sz w:val="16"/>
        </w:rPr>
        <w:t xml:space="preserve"> v</w:t>
      </w:r>
      <w:r w:rsidRPr="00A67876">
        <w:t>. CLS Bank</w:t>
      </w:r>
      <w:r w:rsidRPr="00A67876">
        <w:rPr>
          <w:sz w:val="16"/>
        </w:rPr>
        <w:t xml:space="preserve"> ruling, have </w:t>
      </w:r>
      <w:r w:rsidRPr="00BE21AA">
        <w:rPr>
          <w:rStyle w:val="StyleUnderline"/>
          <w:highlight w:val="yellow"/>
        </w:rPr>
        <w:t xml:space="preserve">made it </w:t>
      </w:r>
      <w:r w:rsidRPr="00BE21AA">
        <w:rPr>
          <w:rStyle w:val="Emphasis"/>
          <w:sz w:val="24"/>
          <w:highlight w:val="yellow"/>
        </w:rPr>
        <w:t>feasible to fight trolls in court</w:t>
      </w:r>
      <w:r w:rsidRPr="00A67876">
        <w:rPr>
          <w:sz w:val="16"/>
        </w:rPr>
        <w:t xml:space="preserve">. Meanwhile, the America Invents Act created a useful new process for challenging bad patents right in the patent office—the inter partes review. </w:t>
      </w:r>
    </w:p>
    <w:p w14:paraId="6469D29E" w14:textId="77777777" w:rsidR="00700403" w:rsidRPr="00A67876" w:rsidRDefault="00700403" w:rsidP="00700403">
      <w:pPr>
        <w:rPr>
          <w:sz w:val="16"/>
        </w:rPr>
      </w:pPr>
      <w:r w:rsidRPr="00A67876">
        <w:rPr>
          <w:sz w:val="16"/>
        </w:rPr>
        <w:t>Supreme Court decisions have made it harder for patent trolls to rope defendants into remote, inappropriate venues like the Eastern District of Texas; easier to award fees against patent owners who abuse the system; and perhaps most importantly, the Alice decision has made it easier to knock out bogus software patents more quickly.</w:t>
      </w:r>
    </w:p>
    <w:p w14:paraId="4AC1E518" w14:textId="77777777" w:rsidR="00700403" w:rsidRPr="00A67876" w:rsidRDefault="00700403" w:rsidP="00700403">
      <w:pPr>
        <w:rPr>
          <w:sz w:val="16"/>
        </w:rPr>
      </w:pPr>
      <w:r w:rsidRPr="00F0050F">
        <w:rPr>
          <w:rStyle w:val="StyleUnderline"/>
        </w:rPr>
        <w:t xml:space="preserve">Those </w:t>
      </w:r>
      <w:r w:rsidRPr="00BE21AA">
        <w:rPr>
          <w:rStyle w:val="StyleUnderline"/>
          <w:highlight w:val="yellow"/>
        </w:rPr>
        <w:t xml:space="preserve">victories </w:t>
      </w:r>
      <w:r w:rsidRPr="00BE21AA">
        <w:rPr>
          <w:rStyle w:val="Emphasis"/>
          <w:sz w:val="24"/>
          <w:highlight w:val="yellow"/>
        </w:rPr>
        <w:t>haven’t solved the problem</w:t>
      </w:r>
      <w:r w:rsidRPr="00A67876">
        <w:rPr>
          <w:sz w:val="16"/>
        </w:rPr>
        <w:t>. Still, they have slowed down the onslaught of litigation by patent trolls and the lawyers who help them. Just to focus on a single, prolific bad actor, take the shell company ArrivalStar, which later morphed into to Shipping &amp; Transit LLC. Several years ago, the Shipping &amp; Transit lawsuit machine was able to scare both private companies and even public transit agencies into coughing up $80,000 or more for valueless “licenses.” Shipping &amp; Transit ultimately skimmed hundreds of thousands of dollars from cash-strapped cities and millions more from companies large and small. Later, bolstered by the new reforms, small companies fought back—and won. Today, Shipping &amp; Transit is bankrupt, can’t sue anyone, and admits that patents it used to demand millions in licensing fees are worth just $1.</w:t>
      </w:r>
    </w:p>
    <w:p w14:paraId="0B7EA090" w14:textId="77777777" w:rsidR="00700403" w:rsidRPr="00A67876" w:rsidRDefault="00700403" w:rsidP="00700403">
      <w:pPr>
        <w:rPr>
          <w:sz w:val="16"/>
        </w:rPr>
      </w:pPr>
      <w:r w:rsidRPr="00A67876">
        <w:rPr>
          <w:sz w:val="16"/>
        </w:rPr>
        <w:t xml:space="preserve">The </w:t>
      </w:r>
      <w:r w:rsidRPr="00F0050F">
        <w:rPr>
          <w:rStyle w:val="StyleUnderline"/>
        </w:rPr>
        <w:t>victories</w:t>
      </w:r>
      <w:r w:rsidRPr="00A67876">
        <w:rPr>
          <w:sz w:val="16"/>
        </w:rPr>
        <w:t xml:space="preserve"> we’ve won </w:t>
      </w:r>
      <w:r w:rsidRPr="00F0050F">
        <w:rPr>
          <w:rStyle w:val="StyleUnderline"/>
        </w:rPr>
        <w:t>are why the trolls</w:t>
      </w:r>
      <w:r w:rsidRPr="00A67876">
        <w:rPr>
          <w:sz w:val="16"/>
        </w:rPr>
        <w:t xml:space="preserve"> and their allies </w:t>
      </w:r>
      <w:r w:rsidRPr="00F0050F">
        <w:rPr>
          <w:rStyle w:val="StyleUnderline"/>
        </w:rPr>
        <w:t>are out in force</w:t>
      </w:r>
      <w:r w:rsidRPr="00A67876">
        <w:rPr>
          <w:sz w:val="16"/>
        </w:rPr>
        <w:t xml:space="preserve"> this year. They’re </w:t>
      </w:r>
      <w:r w:rsidRPr="00F0050F">
        <w:rPr>
          <w:rStyle w:val="StyleUnderline"/>
        </w:rPr>
        <w:t>pushing awful legislation</w:t>
      </w:r>
      <w:r w:rsidRPr="00A67876">
        <w:rPr>
          <w:sz w:val="16"/>
        </w:rPr>
        <w:t xml:space="preserve"> like the STRONGER Patents Act, which would roll back just about every reform that has given victims of trolling a fighting chance. The trolls and abusive companies that have profited off the patent system have now won a considerable prize. The man who runs the office where patents are granted has said clearly that further reforms aren’t necessary. It’s disappointing, but considering their over-the-top lobbying efforts, it isn’t surprising.</w:t>
      </w:r>
    </w:p>
    <w:p w14:paraId="13E27BCC" w14:textId="77777777" w:rsidR="00700403" w:rsidRPr="00A67876" w:rsidRDefault="00700403" w:rsidP="00700403">
      <w:pPr>
        <w:rPr>
          <w:sz w:val="16"/>
        </w:rPr>
      </w:pPr>
      <w:r w:rsidRPr="00A67876">
        <w:rPr>
          <w:sz w:val="16"/>
        </w:rPr>
        <w:t>Trolls Are All Too Real</w:t>
      </w:r>
    </w:p>
    <w:p w14:paraId="72B3FF86" w14:textId="77777777" w:rsidR="00700403" w:rsidRPr="00A67876" w:rsidRDefault="00700403" w:rsidP="00700403">
      <w:pPr>
        <w:rPr>
          <w:sz w:val="16"/>
        </w:rPr>
      </w:pPr>
      <w:r w:rsidRPr="00A67876">
        <w:rPr>
          <w:sz w:val="16"/>
        </w:rPr>
        <w:t>Director Iancu has gone much further than saying he’s skeptical of reform. Iancu appears to question whether patent trolls even exist. In a recent speech, he called accounts of patent trolling “scary monster stories.” Iancu clearly isn’t listening to the stories of small businesses hit by patent demands week after week. But we do hear from those businesses—over and over again. We won’t stand idle while Iancu denies basic facts about what’s going on in the U.S. patent system.</w:t>
      </w:r>
    </w:p>
    <w:p w14:paraId="7E5E9D47" w14:textId="77777777" w:rsidR="00700403" w:rsidRPr="00A67876" w:rsidRDefault="00700403" w:rsidP="00700403">
      <w:pPr>
        <w:rPr>
          <w:sz w:val="16"/>
        </w:rPr>
      </w:pPr>
      <w:r w:rsidRPr="00A67876">
        <w:rPr>
          <w:sz w:val="16"/>
        </w:rPr>
        <w:t xml:space="preserve">It isn’t hard to find entrepreneurs who have been hurt by patent trolls. We highlight just a few of those innovators in our “Saved by Alice” series. These business owners endured years of stress, huge costs, and sometimes bankruptcy, because they were threatened by patent trolls that produce nothing. And they are the few that are brave enough to speak up—many more are too afraid to speak out, else be targeted with yet another expensive lawsuit. </w:t>
      </w:r>
    </w:p>
    <w:p w14:paraId="0EC4B8B0" w14:textId="77777777" w:rsidR="00700403" w:rsidRPr="00A67876" w:rsidRDefault="00700403" w:rsidP="00700403">
      <w:pPr>
        <w:rPr>
          <w:sz w:val="16"/>
        </w:rPr>
      </w:pPr>
      <w:r w:rsidRPr="00A67876">
        <w:rPr>
          <w:sz w:val="16"/>
        </w:rPr>
        <w:t xml:space="preserve">These aren’t myths. </w:t>
      </w:r>
      <w:r w:rsidRPr="00BE21AA">
        <w:rPr>
          <w:rStyle w:val="StyleUnderline"/>
          <w:highlight w:val="yellow"/>
        </w:rPr>
        <w:t xml:space="preserve">The </w:t>
      </w:r>
      <w:r w:rsidRPr="00BE21AA">
        <w:rPr>
          <w:rStyle w:val="Emphasis"/>
          <w:highlight w:val="yellow"/>
        </w:rPr>
        <w:t>flood of lawsuits</w:t>
      </w:r>
      <w:r w:rsidRPr="00A67876">
        <w:rPr>
          <w:sz w:val="16"/>
        </w:rPr>
        <w:t xml:space="preserve"> we witness </w:t>
      </w:r>
      <w:r w:rsidRPr="00A67876">
        <w:rPr>
          <w:rStyle w:val="StyleUnderline"/>
        </w:rPr>
        <w:t xml:space="preserve">isn’t an opinion. The cases </w:t>
      </w:r>
      <w:r w:rsidRPr="00BE21AA">
        <w:rPr>
          <w:rStyle w:val="StyleUnderline"/>
          <w:highlight w:val="yellow"/>
        </w:rPr>
        <w:t>are real</w:t>
      </w:r>
      <w:r w:rsidRPr="00A67876">
        <w:rPr>
          <w:rStyle w:val="StyleUnderline"/>
        </w:rPr>
        <w:t xml:space="preserve"> and the </w:t>
      </w:r>
      <w:r w:rsidRPr="00BE21AA">
        <w:rPr>
          <w:rStyle w:val="StyleUnderline"/>
          <w:highlight w:val="yellow"/>
        </w:rPr>
        <w:t>damage</w:t>
      </w:r>
      <w:r w:rsidRPr="00A67876">
        <w:rPr>
          <w:rStyle w:val="StyleUnderline"/>
        </w:rPr>
        <w:t xml:space="preserve"> they do </w:t>
      </w:r>
      <w:r w:rsidRPr="00BE21AA">
        <w:rPr>
          <w:rStyle w:val="StyleUnderline"/>
          <w:highlight w:val="yellow"/>
        </w:rPr>
        <w:t>to</w:t>
      </w:r>
      <w:r w:rsidRPr="00A67876">
        <w:rPr>
          <w:rStyle w:val="StyleUnderline"/>
        </w:rPr>
        <w:t xml:space="preserve"> defendant </w:t>
      </w:r>
      <w:r w:rsidRPr="00BE21AA">
        <w:rPr>
          <w:rStyle w:val="StyleUnderline"/>
          <w:highlight w:val="yellow"/>
        </w:rPr>
        <w:t xml:space="preserve">companies is </w:t>
      </w:r>
      <w:r w:rsidRPr="00BE21AA">
        <w:rPr>
          <w:rStyle w:val="Emphasis"/>
          <w:highlight w:val="yellow"/>
        </w:rPr>
        <w:t>undeniable</w:t>
      </w:r>
      <w:r w:rsidRPr="00A67876">
        <w:rPr>
          <w:sz w:val="16"/>
        </w:rPr>
        <w:t>. Iancu is choosing to ignore this situation, to satisfy his audience. And the audience he’s chosen says it all. When Iancu called patent trolls “monster stories,” he was speaking to a gathering of lawyers and judges in the Eastern District of Texas—the heart of the problem. The signaling couldn’t have been more clear. Iancu is working to overturn hard-won reforms and to re-open the spigot of patent trolling dollars that flows into that skewed venue.</w:t>
      </w:r>
    </w:p>
    <w:p w14:paraId="2BEDF036" w14:textId="77777777" w:rsidR="00700403" w:rsidRDefault="00700403" w:rsidP="00700403">
      <w:pPr>
        <w:rPr>
          <w:sz w:val="16"/>
        </w:rPr>
      </w:pPr>
      <w:r w:rsidRPr="00A67876">
        <w:rPr>
          <w:sz w:val="16"/>
        </w:rPr>
        <w:t xml:space="preserve">When Iancu hails the innovation produced by the U.S. tech sector, he’s absolutely correct. </w:t>
      </w:r>
      <w:r w:rsidRPr="00A67876">
        <w:rPr>
          <w:rStyle w:val="StyleUnderline"/>
        </w:rPr>
        <w:t>Innovation</w:t>
      </w:r>
      <w:r w:rsidRPr="00A67876">
        <w:rPr>
          <w:sz w:val="16"/>
        </w:rPr>
        <w:t xml:space="preserve"> in software and tech </w:t>
      </w:r>
      <w:r w:rsidRPr="00A67876">
        <w:rPr>
          <w:rStyle w:val="StyleUnderline"/>
        </w:rPr>
        <w:t>is everywhere we look. But</w:t>
      </w:r>
      <w:r w:rsidRPr="00A67876">
        <w:rPr>
          <w:sz w:val="16"/>
        </w:rPr>
        <w:t xml:space="preserve"> patent </w:t>
      </w:r>
      <w:r w:rsidRPr="00A67876">
        <w:rPr>
          <w:rStyle w:val="StyleUnderline"/>
        </w:rPr>
        <w:t>trolls are there, too, and easy to find</w:t>
      </w:r>
      <w:r w:rsidRPr="00A67876">
        <w:rPr>
          <w:sz w:val="16"/>
        </w:rPr>
        <w:t xml:space="preserve">. When it comes to patents, the </w:t>
      </w:r>
      <w:r w:rsidRPr="00A67876">
        <w:rPr>
          <w:rStyle w:val="Emphasis"/>
        </w:rPr>
        <w:t>magical thinking isn’t coming from reformers</w:t>
      </w:r>
      <w:r w:rsidRPr="00A67876">
        <w:rPr>
          <w:sz w:val="16"/>
        </w:rPr>
        <w:t xml:space="preserve">. Rather, it’s on full display at the exclusive conferences that Iancu is speaking at, surrounded by patent owners, patent lawyers, and patent-licensing insiders. </w:t>
      </w:r>
      <w:r w:rsidRPr="00A67876">
        <w:rPr>
          <w:rStyle w:val="StyleUnderline"/>
        </w:rPr>
        <w:t xml:space="preserve">We’re in danger of heading back to a wrongheaded mentality that “more patents equals more innovation.” That’s the </w:t>
      </w:r>
      <w:r w:rsidRPr="00A67876">
        <w:rPr>
          <w:rStyle w:val="Emphasis"/>
        </w:rPr>
        <w:t>real myth</w:t>
      </w:r>
      <w:r w:rsidRPr="00A67876">
        <w:rPr>
          <w:sz w:val="16"/>
        </w:rPr>
        <w:t>.</w:t>
      </w:r>
    </w:p>
    <w:p w14:paraId="643CB8FA" w14:textId="01C552C2" w:rsidR="00700403" w:rsidRDefault="00700403" w:rsidP="00700403">
      <w:pPr>
        <w:pStyle w:val="Heading3"/>
      </w:pPr>
      <w:r>
        <w:t>1AR---Uniqueness---Trolls Now</w:t>
      </w:r>
    </w:p>
    <w:p w14:paraId="7FF47BDC" w14:textId="77777777" w:rsidR="00700403" w:rsidRDefault="00700403" w:rsidP="00700403">
      <w:pPr>
        <w:pStyle w:val="Heading4"/>
      </w:pPr>
      <w:r>
        <w:t xml:space="preserve">ITC litigation will skyrocket because recent court decisions </w:t>
      </w:r>
      <w:r>
        <w:rPr>
          <w:u w:val="single"/>
        </w:rPr>
        <w:t>limit</w:t>
      </w:r>
      <w:r>
        <w:t xml:space="preserve"> trolls’ ability to sue in district courts </w:t>
      </w:r>
    </w:p>
    <w:p w14:paraId="61409B0F" w14:textId="77777777" w:rsidR="00700403" w:rsidRDefault="00700403" w:rsidP="00700403">
      <w:r>
        <w:t xml:space="preserve">Christine E. </w:t>
      </w:r>
      <w:r w:rsidRPr="00F9673A">
        <w:rPr>
          <w:rStyle w:val="Style13ptBold"/>
        </w:rPr>
        <w:t>Lehman 17</w:t>
      </w:r>
      <w:r>
        <w:t>, Partner, Finnegan, Henderson, Farabow, Garrett &amp; Dunner LLP, 7/19/17, “E.D. Texas’s Loss Should Prove ITC’s Gain,” https://www.finnegan.com/en/insights/ed-texass-loss-should-prove-itcs-gain.html</w:t>
      </w:r>
    </w:p>
    <w:p w14:paraId="06897D46" w14:textId="77777777" w:rsidR="00700403" w:rsidRPr="00F9673A" w:rsidRDefault="00700403" w:rsidP="00700403">
      <w:pPr>
        <w:rPr>
          <w:sz w:val="16"/>
        </w:rPr>
      </w:pPr>
      <w:r w:rsidRPr="00BE21AA">
        <w:rPr>
          <w:rStyle w:val="StyleUnderline"/>
          <w:highlight w:val="yellow"/>
        </w:rPr>
        <w:t>The</w:t>
      </w:r>
      <w:r w:rsidRPr="00892087">
        <w:rPr>
          <w:rStyle w:val="StyleUnderline"/>
        </w:rPr>
        <w:t xml:space="preserve"> Supreme </w:t>
      </w:r>
      <w:r w:rsidRPr="00BE21AA">
        <w:rPr>
          <w:rStyle w:val="StyleUnderline"/>
          <w:highlight w:val="yellow"/>
        </w:rPr>
        <w:t>Court’s</w:t>
      </w:r>
      <w:r w:rsidRPr="00F9673A">
        <w:rPr>
          <w:sz w:val="16"/>
        </w:rPr>
        <w:t xml:space="preserve"> recent </w:t>
      </w:r>
      <w:r w:rsidRPr="00BE21AA">
        <w:rPr>
          <w:rStyle w:val="StyleUnderline"/>
          <w:highlight w:val="yellow"/>
        </w:rPr>
        <w:t>ruling in TC Heartland</w:t>
      </w:r>
      <w:r w:rsidRPr="00F9673A">
        <w:rPr>
          <w:sz w:val="16"/>
        </w:rPr>
        <w:t xml:space="preserve"> LLC v. Kraft Foods Group Brands LLC, 137 S. Ct. 1514, 122 U.S.P.Q.2d 1553 (2017), </w:t>
      </w:r>
      <w:r w:rsidRPr="00892087">
        <w:rPr>
          <w:rStyle w:val="StyleUnderline"/>
        </w:rPr>
        <w:t xml:space="preserve">has </w:t>
      </w:r>
      <w:r w:rsidRPr="00BE21AA">
        <w:rPr>
          <w:rStyle w:val="Emphasis"/>
          <w:highlight w:val="yellow"/>
        </w:rPr>
        <w:t>quickly and dramatically</w:t>
      </w:r>
      <w:r w:rsidRPr="00BE21AA">
        <w:rPr>
          <w:rStyle w:val="StyleUnderline"/>
          <w:highlight w:val="yellow"/>
        </w:rPr>
        <w:t xml:space="preserve"> reshaped</w:t>
      </w:r>
      <w:r w:rsidRPr="00892087">
        <w:rPr>
          <w:rStyle w:val="StyleUnderline"/>
        </w:rPr>
        <w:t xml:space="preserve"> the landscape for </w:t>
      </w:r>
      <w:r w:rsidRPr="00BE21AA">
        <w:rPr>
          <w:rStyle w:val="StyleUnderline"/>
          <w:highlight w:val="yellow"/>
        </w:rPr>
        <w:t>personal jurisdiction and venue in</w:t>
      </w:r>
      <w:r w:rsidRPr="00892087">
        <w:rPr>
          <w:rStyle w:val="StyleUnderline"/>
        </w:rPr>
        <w:t xml:space="preserve"> U.S. </w:t>
      </w:r>
      <w:r w:rsidRPr="00BE21AA">
        <w:rPr>
          <w:rStyle w:val="StyleUnderline"/>
          <w:highlight w:val="yellow"/>
        </w:rPr>
        <w:t>patent cases</w:t>
      </w:r>
      <w:r w:rsidRPr="00892087">
        <w:rPr>
          <w:rStyle w:val="StyleUnderline"/>
        </w:rPr>
        <w:t>. As a result, the</w:t>
      </w:r>
      <w:r w:rsidRPr="00F9673A">
        <w:rPr>
          <w:sz w:val="16"/>
        </w:rPr>
        <w:t xml:space="preserve"> U.S. </w:t>
      </w:r>
      <w:r w:rsidRPr="00BE21AA">
        <w:rPr>
          <w:rStyle w:val="Emphasis"/>
          <w:highlight w:val="yellow"/>
        </w:rPr>
        <w:t>I</w:t>
      </w:r>
      <w:r w:rsidRPr="00892087">
        <w:rPr>
          <w:rStyle w:val="StyleUnderline"/>
        </w:rPr>
        <w:t xml:space="preserve">nternational </w:t>
      </w:r>
      <w:r w:rsidRPr="00BE21AA">
        <w:rPr>
          <w:rStyle w:val="Emphasis"/>
          <w:highlight w:val="yellow"/>
        </w:rPr>
        <w:t>T</w:t>
      </w:r>
      <w:r w:rsidRPr="00892087">
        <w:rPr>
          <w:rStyle w:val="StyleUnderline"/>
        </w:rPr>
        <w:t xml:space="preserve">rade </w:t>
      </w:r>
      <w:r w:rsidRPr="00BE21AA">
        <w:rPr>
          <w:rStyle w:val="Emphasis"/>
          <w:highlight w:val="yellow"/>
        </w:rPr>
        <w:t>C</w:t>
      </w:r>
      <w:r w:rsidRPr="00892087">
        <w:rPr>
          <w:rStyle w:val="StyleUnderline"/>
        </w:rPr>
        <w:t xml:space="preserve">ommission, with its unique jurisdictional requirements, </w:t>
      </w:r>
      <w:r w:rsidRPr="00BE21AA">
        <w:rPr>
          <w:rStyle w:val="StyleUnderline"/>
          <w:highlight w:val="yellow"/>
        </w:rPr>
        <w:t>should</w:t>
      </w:r>
      <w:r w:rsidRPr="00F9673A">
        <w:rPr>
          <w:sz w:val="16"/>
        </w:rPr>
        <w:t xml:space="preserve"> now </w:t>
      </w:r>
      <w:r w:rsidRPr="00BE21AA">
        <w:rPr>
          <w:rStyle w:val="StyleUnderline"/>
          <w:highlight w:val="yellow"/>
        </w:rPr>
        <w:t>become</w:t>
      </w:r>
      <w:r w:rsidRPr="00892087">
        <w:rPr>
          <w:rStyle w:val="StyleUnderline"/>
        </w:rPr>
        <w:t xml:space="preserve"> an </w:t>
      </w:r>
      <w:r w:rsidRPr="00BE21AA">
        <w:rPr>
          <w:rStyle w:val="Emphasis"/>
          <w:highlight w:val="yellow"/>
        </w:rPr>
        <w:t>even busier</w:t>
      </w:r>
      <w:r w:rsidRPr="00892087">
        <w:rPr>
          <w:rStyle w:val="Emphasis"/>
        </w:rPr>
        <w:t xml:space="preserve"> forum</w:t>
      </w:r>
      <w:r w:rsidRPr="00892087">
        <w:rPr>
          <w:rStyle w:val="StyleUnderline"/>
        </w:rPr>
        <w:t xml:space="preserve"> for fast moving patent disputes</w:t>
      </w:r>
      <w:r w:rsidRPr="00F9673A">
        <w:rPr>
          <w:sz w:val="16"/>
        </w:rPr>
        <w:t xml:space="preserve">. </w:t>
      </w:r>
    </w:p>
    <w:p w14:paraId="63978C57" w14:textId="77777777" w:rsidR="00700403" w:rsidRPr="00F9673A" w:rsidRDefault="00700403" w:rsidP="00700403">
      <w:pPr>
        <w:rPr>
          <w:sz w:val="16"/>
        </w:rPr>
      </w:pPr>
      <w:r w:rsidRPr="00602E3A">
        <w:rPr>
          <w:rStyle w:val="StyleUnderline"/>
        </w:rPr>
        <w:t>In TC Heartland, the Supreme Court considered where proper venue lies for a patent infringement lawsuit brought against a domestic corporation</w:t>
      </w:r>
      <w:r w:rsidRPr="00F9673A">
        <w:rPr>
          <w:sz w:val="16"/>
        </w:rPr>
        <w:t xml:space="preserve">. Id. at 1514-15. </w:t>
      </w:r>
      <w:r w:rsidRPr="00602E3A">
        <w:rPr>
          <w:rStyle w:val="StyleUnderline"/>
        </w:rPr>
        <w:t>For many years, the U.S. Court of Appeals for the Federal Circuit has broadly construed the patent venue statute</w:t>
      </w:r>
      <w:r w:rsidRPr="00F9673A">
        <w:rPr>
          <w:sz w:val="16"/>
        </w:rPr>
        <w:t xml:space="preserve">, 28 U.S.C. § 1400(b), incorporating into its definition the general venue statute’s broader statutory definition of corporate residence. 28 U.S.C. § 1391(a), (c); see also VE Holding Corp. v. Johnson Gas Appliance Co., 917 F.2d 1574, 16 U.S.P.Q.2d 1614 (Fed. Cir. 1990). </w:t>
      </w:r>
      <w:r w:rsidRPr="00602E3A">
        <w:rPr>
          <w:rStyle w:val="StyleUnderline"/>
        </w:rPr>
        <w:t>The result has been a gradual widening reach of the patent venue statute to draw corporate defendants into patent suits in jurisdictions favorable to plaintiffs</w:t>
      </w:r>
      <w:r w:rsidRPr="00F9673A">
        <w:rPr>
          <w:sz w:val="16"/>
        </w:rPr>
        <w:t>—</w:t>
      </w:r>
      <w:r w:rsidRPr="00602E3A">
        <w:rPr>
          <w:rStyle w:val="StyleUnderline"/>
        </w:rPr>
        <w:t xml:space="preserve">such as, </w:t>
      </w:r>
      <w:r w:rsidRPr="00602E3A">
        <w:rPr>
          <w:rStyle w:val="Emphasis"/>
        </w:rPr>
        <w:t>famously</w:t>
      </w:r>
      <w:r w:rsidRPr="00602E3A">
        <w:rPr>
          <w:rStyle w:val="StyleUnderline"/>
        </w:rPr>
        <w:t>, the U.S. District Court for the Easte</w:t>
      </w:r>
      <w:r w:rsidRPr="00A06415">
        <w:rPr>
          <w:rStyle w:val="StyleUnderline"/>
        </w:rPr>
        <w:t>rn District of Texas</w:t>
      </w:r>
      <w:r w:rsidRPr="00A06415">
        <w:rPr>
          <w:sz w:val="16"/>
        </w:rPr>
        <w:t>—</w:t>
      </w:r>
      <w:r w:rsidRPr="00A06415">
        <w:rPr>
          <w:rStyle w:val="StyleUnderline"/>
        </w:rPr>
        <w:t>but to which the defendant corporation often has a tenuous connection. In TC Heartland,</w:t>
      </w:r>
      <w:r w:rsidRPr="00A06415">
        <w:rPr>
          <w:sz w:val="16"/>
        </w:rPr>
        <w:t xml:space="preserve"> </w:t>
      </w:r>
      <w:r w:rsidRPr="00A06415">
        <w:rPr>
          <w:rStyle w:val="StyleUnderline"/>
        </w:rPr>
        <w:t>the Supreme Court found that the Federal Circuit’s broad construction of corporate residency does not square with Congress’s mandate</w:t>
      </w:r>
      <w:r w:rsidRPr="00A06415">
        <w:rPr>
          <w:sz w:val="16"/>
        </w:rPr>
        <w:t xml:space="preserve"> in 28 U.S.C. § 1400(b), </w:t>
      </w:r>
      <w:r w:rsidRPr="00A06415">
        <w:rPr>
          <w:rStyle w:val="StyleUnderline"/>
        </w:rPr>
        <w:t>and that corporate “residency” for purposes of the patent venue statute is limite</w:t>
      </w:r>
      <w:r w:rsidRPr="00892087">
        <w:rPr>
          <w:rStyle w:val="StyleUnderline"/>
        </w:rPr>
        <w:t>d to the state of incorporation</w:t>
      </w:r>
      <w:r w:rsidRPr="00F9673A">
        <w:rPr>
          <w:sz w:val="16"/>
        </w:rPr>
        <w:t>. 581 at 1514, citing Fourco Glass Co. v. Transmirra Products Corp., 353 U.S. 222, 226, 113 U.S.P.Q. 234 (1957).</w:t>
      </w:r>
    </w:p>
    <w:p w14:paraId="47EFE25C" w14:textId="77777777" w:rsidR="00700403" w:rsidRPr="00F9673A" w:rsidRDefault="00700403" w:rsidP="00700403">
      <w:pPr>
        <w:rPr>
          <w:sz w:val="16"/>
        </w:rPr>
      </w:pPr>
      <w:r w:rsidRPr="00602E3A">
        <w:rPr>
          <w:rStyle w:val="StyleUnderline"/>
        </w:rPr>
        <w:t xml:space="preserve">But </w:t>
      </w:r>
      <w:r w:rsidRPr="00BE21AA">
        <w:rPr>
          <w:rStyle w:val="StyleUnderline"/>
          <w:highlight w:val="yellow"/>
        </w:rPr>
        <w:t xml:space="preserve">if TC Heartland sounds the </w:t>
      </w:r>
      <w:r w:rsidRPr="00BE21AA">
        <w:rPr>
          <w:rStyle w:val="Emphasis"/>
          <w:highlight w:val="yellow"/>
        </w:rPr>
        <w:t>death knell</w:t>
      </w:r>
      <w:r w:rsidRPr="00BE21AA">
        <w:rPr>
          <w:rStyle w:val="StyleUnderline"/>
          <w:highlight w:val="yellow"/>
        </w:rPr>
        <w:t xml:space="preserve"> for</w:t>
      </w:r>
      <w:r w:rsidRPr="00602E3A">
        <w:rPr>
          <w:rStyle w:val="StyleUnderline"/>
        </w:rPr>
        <w:t xml:space="preserve"> plaintiff-friendly </w:t>
      </w:r>
      <w:r w:rsidRPr="00BE21AA">
        <w:rPr>
          <w:rStyle w:val="StyleUnderline"/>
          <w:highlight w:val="yellow"/>
        </w:rPr>
        <w:t>venues such as</w:t>
      </w:r>
      <w:r w:rsidRPr="00602E3A">
        <w:rPr>
          <w:rStyle w:val="StyleUnderline"/>
        </w:rPr>
        <w:t xml:space="preserve"> the </w:t>
      </w:r>
      <w:r w:rsidRPr="00BE21AA">
        <w:rPr>
          <w:rStyle w:val="StyleUnderline"/>
          <w:highlight w:val="yellow"/>
        </w:rPr>
        <w:t>Eastern</w:t>
      </w:r>
      <w:r w:rsidRPr="00602E3A">
        <w:rPr>
          <w:rStyle w:val="StyleUnderline"/>
        </w:rPr>
        <w:t xml:space="preserve"> District of </w:t>
      </w:r>
      <w:r w:rsidRPr="00BE21AA">
        <w:rPr>
          <w:rStyle w:val="StyleUnderline"/>
          <w:highlight w:val="yellow"/>
        </w:rPr>
        <w:t>Texas</w:t>
      </w:r>
      <w:r w:rsidRPr="00602E3A">
        <w:rPr>
          <w:rStyle w:val="StyleUnderline"/>
        </w:rPr>
        <w:t>, it also has the potential to balloon the court dockets in states with large numbers of corporate residents</w:t>
      </w:r>
      <w:r w:rsidRPr="00F9673A">
        <w:rPr>
          <w:sz w:val="16"/>
        </w:rPr>
        <w:t>, such as Delaware and California. The District of Delaware and the Northern District of California, for example, already see large numbers of patent cases filed each year, and those numbers will likely grow even higher.</w:t>
      </w:r>
    </w:p>
    <w:p w14:paraId="58CBCDD2" w14:textId="77777777" w:rsidR="00700403" w:rsidRPr="00F9673A" w:rsidRDefault="00700403" w:rsidP="00700403">
      <w:pPr>
        <w:rPr>
          <w:sz w:val="16"/>
        </w:rPr>
      </w:pPr>
      <w:r w:rsidRPr="00F9673A">
        <w:rPr>
          <w:rStyle w:val="StyleUnderline"/>
        </w:rPr>
        <w:t>For many savvy and well-positioned plaintiffs</w:t>
      </w:r>
      <w:r w:rsidRPr="00F9673A">
        <w:rPr>
          <w:sz w:val="16"/>
        </w:rPr>
        <w:t xml:space="preserve">, however, </w:t>
      </w:r>
      <w:r w:rsidRPr="00BE21AA">
        <w:rPr>
          <w:rStyle w:val="StyleUnderline"/>
          <w:highlight w:val="yellow"/>
        </w:rPr>
        <w:t xml:space="preserve">the alternative will be </w:t>
      </w:r>
      <w:r w:rsidRPr="00BE21AA">
        <w:rPr>
          <w:rStyle w:val="Emphasis"/>
          <w:highlight w:val="yellow"/>
        </w:rPr>
        <w:t>very clear</w:t>
      </w:r>
      <w:r w:rsidRPr="00F9673A">
        <w:rPr>
          <w:rStyle w:val="StyleUnderline"/>
        </w:rPr>
        <w:t xml:space="preserve">. The </w:t>
      </w:r>
      <w:r w:rsidRPr="00BE21AA">
        <w:rPr>
          <w:rStyle w:val="StyleUnderline"/>
          <w:highlight w:val="yellow"/>
        </w:rPr>
        <w:t>ITC’s jurisdiction</w:t>
      </w:r>
      <w:r w:rsidRPr="00F9673A">
        <w:rPr>
          <w:rStyle w:val="StyleUnderline"/>
        </w:rPr>
        <w:t xml:space="preserve"> for investigating patent infringement</w:t>
      </w:r>
      <w:r w:rsidRPr="00F9673A">
        <w:rPr>
          <w:sz w:val="16"/>
        </w:rPr>
        <w:t xml:space="preserve"> (and other unfair trade practices) </w:t>
      </w:r>
      <w:r w:rsidRPr="00BE21AA">
        <w:rPr>
          <w:rStyle w:val="StyleUnderline"/>
          <w:highlight w:val="yellow"/>
        </w:rPr>
        <w:t>derives not from the</w:t>
      </w:r>
      <w:r w:rsidRPr="00F9673A">
        <w:rPr>
          <w:rStyle w:val="StyleUnderline"/>
        </w:rPr>
        <w:t xml:space="preserve"> patent </w:t>
      </w:r>
      <w:r w:rsidRPr="00BE21AA">
        <w:rPr>
          <w:rStyle w:val="StyleUnderline"/>
          <w:highlight w:val="yellow"/>
        </w:rPr>
        <w:t>venue</w:t>
      </w:r>
      <w:r w:rsidRPr="00F9673A">
        <w:rPr>
          <w:rStyle w:val="StyleUnderline"/>
        </w:rPr>
        <w:t xml:space="preserve"> statute, </w:t>
      </w:r>
      <w:r w:rsidRPr="00BE21AA">
        <w:rPr>
          <w:rStyle w:val="StyleUnderline"/>
          <w:highlight w:val="yellow"/>
        </w:rPr>
        <w:t>but from</w:t>
      </w:r>
      <w:r w:rsidRPr="00F9673A">
        <w:rPr>
          <w:rStyle w:val="StyleUnderline"/>
        </w:rPr>
        <w:t xml:space="preserve"> the ITC’s own governing statute, Section </w:t>
      </w:r>
      <w:r w:rsidRPr="00BE21AA">
        <w:rPr>
          <w:rStyle w:val="StyleUnderline"/>
          <w:highlight w:val="yellow"/>
        </w:rPr>
        <w:t>337</w:t>
      </w:r>
      <w:r w:rsidRPr="00F9673A">
        <w:rPr>
          <w:sz w:val="16"/>
        </w:rPr>
        <w:t xml:space="preserve"> of the Trade Act of 1930, codified at 19 U.S.C. § 1337. </w:t>
      </w:r>
      <w:r w:rsidRPr="00F9673A">
        <w:rPr>
          <w:rStyle w:val="StyleUnderline"/>
        </w:rPr>
        <w:t>Whereas the patent venue statute is directed to determining personal jurisdiction</w:t>
      </w:r>
      <w:r w:rsidRPr="00F9673A">
        <w:rPr>
          <w:sz w:val="16"/>
        </w:rPr>
        <w:t xml:space="preserve"> over defendants, </w:t>
      </w:r>
      <w:r w:rsidRPr="00F9673A">
        <w:rPr>
          <w:rStyle w:val="StyleUnderline"/>
        </w:rPr>
        <w:t xml:space="preserve">Section 337 </w:t>
      </w:r>
      <w:r w:rsidRPr="00BE21AA">
        <w:rPr>
          <w:rStyle w:val="StyleUnderline"/>
          <w:highlight w:val="yellow"/>
        </w:rPr>
        <w:t>investigations at</w:t>
      </w:r>
      <w:r w:rsidRPr="00F9673A">
        <w:rPr>
          <w:rStyle w:val="StyleUnderline"/>
        </w:rPr>
        <w:t xml:space="preserve"> the </w:t>
      </w:r>
      <w:r w:rsidRPr="00BE21AA">
        <w:rPr>
          <w:rStyle w:val="StyleUnderline"/>
          <w:highlight w:val="yellow"/>
        </w:rPr>
        <w:t xml:space="preserve">ITC are based upon </w:t>
      </w:r>
      <w:r w:rsidRPr="00BE21AA">
        <w:rPr>
          <w:rStyle w:val="Emphasis"/>
          <w:highlight w:val="yellow"/>
        </w:rPr>
        <w:t>subject matter jurisdiction</w:t>
      </w:r>
      <w:r w:rsidRPr="00BE21AA">
        <w:rPr>
          <w:rStyle w:val="StyleUnderline"/>
          <w:highlight w:val="yellow"/>
        </w:rPr>
        <w:t>, reaching anyone who</w:t>
      </w:r>
      <w:r w:rsidRPr="00F9673A">
        <w:rPr>
          <w:rStyle w:val="StyleUnderline"/>
        </w:rPr>
        <w:t xml:space="preserve"> has </w:t>
      </w:r>
      <w:r w:rsidRPr="00BE21AA">
        <w:rPr>
          <w:rStyle w:val="StyleUnderline"/>
          <w:highlight w:val="yellow"/>
        </w:rPr>
        <w:t>imported</w:t>
      </w:r>
      <w:r w:rsidRPr="00F9673A">
        <w:rPr>
          <w:sz w:val="16"/>
        </w:rPr>
        <w:t xml:space="preserve">, sold for importation, or sold after importation, </w:t>
      </w:r>
      <w:r w:rsidRPr="00BE21AA">
        <w:rPr>
          <w:rStyle w:val="StyleUnderline"/>
          <w:highlight w:val="yellow"/>
        </w:rPr>
        <w:t>an article</w:t>
      </w:r>
      <w:r w:rsidRPr="00F9673A">
        <w:rPr>
          <w:rStyle w:val="StyleUnderline"/>
        </w:rPr>
        <w:t xml:space="preserve"> that infringes a valid and enforceable U.S. patent</w:t>
      </w:r>
      <w:r w:rsidRPr="00F9673A">
        <w:rPr>
          <w:sz w:val="16"/>
        </w:rPr>
        <w:t xml:space="preserve">, </w:t>
      </w:r>
      <w:r w:rsidRPr="00F9673A">
        <w:rPr>
          <w:rStyle w:val="StyleUnderline"/>
        </w:rPr>
        <w:t>regardless of where that person or corporation resides</w:t>
      </w:r>
      <w:r w:rsidRPr="00F9673A">
        <w:rPr>
          <w:sz w:val="16"/>
        </w:rPr>
        <w:t>. 19 U.S.C. § 1337(B).</w:t>
      </w:r>
    </w:p>
    <w:p w14:paraId="1DA3C86F" w14:textId="77777777" w:rsidR="00700403" w:rsidRPr="00602E3A" w:rsidRDefault="00700403" w:rsidP="00700403">
      <w:pPr>
        <w:rPr>
          <w:sz w:val="16"/>
        </w:rPr>
      </w:pPr>
      <w:r w:rsidRPr="00602E3A">
        <w:rPr>
          <w:sz w:val="16"/>
        </w:rPr>
        <w:t xml:space="preserve">This is not the first time a high court decision will turn the gaze of patent owners away from district courts and toward the ITC. </w:t>
      </w:r>
      <w:r w:rsidRPr="00602E3A">
        <w:rPr>
          <w:rStyle w:val="StyleUnderline"/>
        </w:rPr>
        <w:t>In 2006</w:t>
      </w:r>
      <w:r w:rsidRPr="00602E3A">
        <w:rPr>
          <w:sz w:val="16"/>
        </w:rPr>
        <w:t xml:space="preserve">, the Supreme Court’s decision in </w:t>
      </w:r>
      <w:r w:rsidRPr="00602E3A">
        <w:rPr>
          <w:rStyle w:val="StyleUnderline"/>
        </w:rPr>
        <w:t>eBay</w:t>
      </w:r>
      <w:r w:rsidRPr="00602E3A">
        <w:rPr>
          <w:sz w:val="16"/>
        </w:rPr>
        <w:t xml:space="preserve"> Inc. v. MercExchange, LLC, 547 U.S. 388, 78 U.S.P.Q.2d 1577 (2006), </w:t>
      </w:r>
      <w:r w:rsidRPr="00602E3A">
        <w:rPr>
          <w:rStyle w:val="StyleUnderline"/>
        </w:rPr>
        <w:t>raised the bar on plaintiffs seeking injunctive relief in district courts</w:t>
      </w:r>
      <w:r w:rsidRPr="00602E3A">
        <w:rPr>
          <w:sz w:val="16"/>
        </w:rPr>
        <w:t xml:space="preserve"> based on patent infringement. </w:t>
      </w:r>
      <w:r w:rsidRPr="00602E3A">
        <w:rPr>
          <w:rStyle w:val="Emphasis"/>
        </w:rPr>
        <w:t>Not coincidentally</w:t>
      </w:r>
      <w:r w:rsidRPr="00602E3A">
        <w:rPr>
          <w:sz w:val="16"/>
        </w:rPr>
        <w:t xml:space="preserve">, filings of </w:t>
      </w:r>
      <w:r w:rsidRPr="00602E3A">
        <w:rPr>
          <w:rStyle w:val="StyleUnderline"/>
        </w:rPr>
        <w:t>new complaints in the ITC increased steadily in years following</w:t>
      </w:r>
      <w:r w:rsidRPr="00602E3A">
        <w:rPr>
          <w:sz w:val="16"/>
        </w:rPr>
        <w:t xml:space="preserve"> eBay as patent owners sought the equitable relief of exclusion orders available under the ITC’s governing statute.</w:t>
      </w:r>
    </w:p>
    <w:p w14:paraId="2F4D0751" w14:textId="77777777" w:rsidR="00700403" w:rsidRPr="00F9673A" w:rsidRDefault="00700403" w:rsidP="00700403">
      <w:pPr>
        <w:rPr>
          <w:sz w:val="16"/>
        </w:rPr>
      </w:pPr>
      <w:r w:rsidRPr="00602E3A">
        <w:rPr>
          <w:sz w:val="16"/>
        </w:rPr>
        <w:t xml:space="preserve">Another recent phenomenon—the extensive use of inter partes review proceedings before the Patent Trial and Appeal Board at the U.S. Patent and Trademark Office—has also likely contributed to a more recent rise in ITC filings. </w:t>
      </w:r>
      <w:r w:rsidRPr="00602E3A">
        <w:rPr>
          <w:rStyle w:val="StyleUnderline"/>
        </w:rPr>
        <w:t>The ITC, unlike most federal district courts, does not typically stay Section 337 investigations pending the completion of IPR proceedings</w:t>
      </w:r>
      <w:r w:rsidRPr="00602E3A">
        <w:rPr>
          <w:sz w:val="16"/>
        </w:rPr>
        <w:t xml:space="preserve">, even if the same patents and claims are at issue. </w:t>
      </w:r>
      <w:r w:rsidRPr="00602E3A">
        <w:rPr>
          <w:rStyle w:val="StyleUnderline"/>
        </w:rPr>
        <w:t>In district court</w:t>
      </w:r>
      <w:r w:rsidRPr="00602E3A">
        <w:rPr>
          <w:sz w:val="16"/>
        </w:rPr>
        <w:t xml:space="preserve">, the </w:t>
      </w:r>
      <w:r w:rsidRPr="00602E3A">
        <w:rPr>
          <w:rStyle w:val="StyleUnderline"/>
        </w:rPr>
        <w:t>fast-moving IPR proceedings</w:t>
      </w:r>
      <w:r w:rsidRPr="00602E3A">
        <w:rPr>
          <w:sz w:val="16"/>
        </w:rPr>
        <w:t xml:space="preserve"> typically </w:t>
      </w:r>
      <w:r w:rsidRPr="00602E3A">
        <w:rPr>
          <w:rStyle w:val="StyleUnderline"/>
        </w:rPr>
        <w:t xml:space="preserve">outpace the district court’s schedule, leading busy district court judges to </w:t>
      </w:r>
      <w:r w:rsidRPr="00602E3A">
        <w:rPr>
          <w:rStyle w:val="Emphasis"/>
        </w:rPr>
        <w:t>wait for the results of IPR proceedings</w:t>
      </w:r>
      <w:r w:rsidRPr="00602E3A">
        <w:rPr>
          <w:rStyle w:val="StyleUnderline"/>
        </w:rPr>
        <w:t xml:space="preserve"> before dedicating valuable time to complex patent cases</w:t>
      </w:r>
      <w:r w:rsidRPr="00602E3A">
        <w:rPr>
          <w:sz w:val="16"/>
        </w:rPr>
        <w:t xml:space="preserve">. In contrast, </w:t>
      </w:r>
      <w:r w:rsidRPr="00602E3A">
        <w:rPr>
          <w:rStyle w:val="StyleUnderline"/>
        </w:rPr>
        <w:t>the I</w:t>
      </w:r>
      <w:r w:rsidRPr="00F9673A">
        <w:rPr>
          <w:rStyle w:val="StyleUnderline"/>
        </w:rPr>
        <w:t>TC has cited its statutory mandate to speedily resolve unfair trade issues as the basis for refusing to stay the rapid pace of Section 337 investigations</w:t>
      </w:r>
      <w:r w:rsidRPr="00F9673A">
        <w:rPr>
          <w:sz w:val="16"/>
        </w:rPr>
        <w:t xml:space="preserve"> in most situations. As a result, </w:t>
      </w:r>
      <w:r w:rsidRPr="00F9673A">
        <w:rPr>
          <w:rStyle w:val="StyleUnderline"/>
        </w:rPr>
        <w:t xml:space="preserve">the </w:t>
      </w:r>
      <w:r w:rsidRPr="00BE21AA">
        <w:rPr>
          <w:rStyle w:val="StyleUnderline"/>
          <w:highlight w:val="yellow"/>
        </w:rPr>
        <w:t xml:space="preserve">ITC has become an </w:t>
      </w:r>
      <w:r w:rsidRPr="00BE21AA">
        <w:rPr>
          <w:rStyle w:val="Emphasis"/>
          <w:highlight w:val="yellow"/>
        </w:rPr>
        <w:t>even more attractive forum</w:t>
      </w:r>
      <w:r w:rsidRPr="00F9673A">
        <w:rPr>
          <w:rStyle w:val="StyleUnderline"/>
        </w:rPr>
        <w:t xml:space="preserve"> for patent owners wishing to keep pressure on potential infringers without having to await the results of IPR proceedings</w:t>
      </w:r>
      <w:r w:rsidRPr="00F9673A">
        <w:rPr>
          <w:sz w:val="16"/>
        </w:rPr>
        <w:t>.</w:t>
      </w:r>
    </w:p>
    <w:p w14:paraId="391E82B9" w14:textId="77777777" w:rsidR="00700403" w:rsidRPr="00F9673A" w:rsidRDefault="00700403" w:rsidP="00700403">
      <w:pPr>
        <w:rPr>
          <w:sz w:val="16"/>
        </w:rPr>
      </w:pPr>
      <w:r w:rsidRPr="00F9673A">
        <w:rPr>
          <w:rStyle w:val="StyleUnderline"/>
        </w:rPr>
        <w:t xml:space="preserve">The </w:t>
      </w:r>
      <w:r w:rsidRPr="00BE21AA">
        <w:rPr>
          <w:rStyle w:val="StyleUnderline"/>
          <w:highlight w:val="yellow"/>
        </w:rPr>
        <w:t>ITC</w:t>
      </w:r>
      <w:r w:rsidRPr="00F9673A">
        <w:rPr>
          <w:sz w:val="16"/>
        </w:rPr>
        <w:t xml:space="preserve"> also </w:t>
      </w:r>
      <w:r w:rsidRPr="00BE21AA">
        <w:rPr>
          <w:rStyle w:val="StyleUnderline"/>
          <w:highlight w:val="yellow"/>
        </w:rPr>
        <w:t>allows</w:t>
      </w:r>
      <w:r w:rsidRPr="00F9673A">
        <w:rPr>
          <w:rStyle w:val="StyleUnderline"/>
        </w:rPr>
        <w:t xml:space="preserve"> a patentee to assert </w:t>
      </w:r>
      <w:r w:rsidRPr="00BE21AA">
        <w:rPr>
          <w:rStyle w:val="StyleUnderline"/>
          <w:highlight w:val="yellow"/>
        </w:rPr>
        <w:t>claims</w:t>
      </w:r>
      <w:r w:rsidRPr="00F9673A">
        <w:rPr>
          <w:rStyle w:val="StyleUnderline"/>
        </w:rPr>
        <w:t xml:space="preserve"> of infringement </w:t>
      </w:r>
      <w:r w:rsidRPr="00BE21AA">
        <w:rPr>
          <w:rStyle w:val="StyleUnderline"/>
          <w:highlight w:val="yellow"/>
        </w:rPr>
        <w:t>against a number of respondents in a single investigation. This</w:t>
      </w:r>
      <w:r w:rsidRPr="00F9673A">
        <w:rPr>
          <w:rStyle w:val="StyleUnderline"/>
        </w:rPr>
        <w:t xml:space="preserve"> feature </w:t>
      </w:r>
      <w:r w:rsidRPr="00BE21AA">
        <w:rPr>
          <w:rStyle w:val="Emphasis"/>
          <w:highlight w:val="yellow"/>
        </w:rPr>
        <w:t>became unique</w:t>
      </w:r>
      <w:r w:rsidRPr="00BE21AA">
        <w:rPr>
          <w:rStyle w:val="StyleUnderline"/>
          <w:highlight w:val="yellow"/>
        </w:rPr>
        <w:t xml:space="preserve"> when the </w:t>
      </w:r>
      <w:r w:rsidRPr="00BE21AA">
        <w:rPr>
          <w:rStyle w:val="Emphasis"/>
          <w:highlight w:val="yellow"/>
        </w:rPr>
        <w:t>A</w:t>
      </w:r>
      <w:r w:rsidRPr="00F9673A">
        <w:rPr>
          <w:rStyle w:val="StyleUnderline"/>
        </w:rPr>
        <w:t xml:space="preserve">merica </w:t>
      </w:r>
      <w:r w:rsidRPr="00BE21AA">
        <w:rPr>
          <w:rStyle w:val="Emphasis"/>
          <w:highlight w:val="yellow"/>
        </w:rPr>
        <w:t>I</w:t>
      </w:r>
      <w:r w:rsidRPr="00F9673A">
        <w:rPr>
          <w:rStyle w:val="StyleUnderline"/>
        </w:rPr>
        <w:t xml:space="preserve">nvents </w:t>
      </w:r>
      <w:r w:rsidRPr="00BE21AA">
        <w:rPr>
          <w:rStyle w:val="Emphasis"/>
          <w:highlight w:val="yellow"/>
        </w:rPr>
        <w:t>A</w:t>
      </w:r>
      <w:r w:rsidRPr="00F9673A">
        <w:rPr>
          <w:rStyle w:val="StyleUnderline"/>
        </w:rPr>
        <w:t xml:space="preserve">ct </w:t>
      </w:r>
      <w:r w:rsidRPr="00BE21AA">
        <w:rPr>
          <w:rStyle w:val="StyleUnderline"/>
          <w:highlight w:val="yellow"/>
        </w:rPr>
        <w:t>limited</w:t>
      </w:r>
      <w:r w:rsidRPr="00F9673A">
        <w:rPr>
          <w:rStyle w:val="StyleUnderline"/>
        </w:rPr>
        <w:t xml:space="preserve"> the </w:t>
      </w:r>
      <w:r w:rsidRPr="00BE21AA">
        <w:rPr>
          <w:rStyle w:val="StyleUnderline"/>
          <w:highlight w:val="yellow"/>
        </w:rPr>
        <w:t>joinder rules in district court</w:t>
      </w:r>
      <w:r w:rsidRPr="00F9673A">
        <w:rPr>
          <w:sz w:val="16"/>
        </w:rPr>
        <w:t xml:space="preserve">. After TC Heartland, </w:t>
      </w:r>
      <w:r w:rsidRPr="00F9673A">
        <w:rPr>
          <w:rStyle w:val="StyleUnderline"/>
        </w:rPr>
        <w:t>this feature becomes a distinct advantage because a patentee can pursue multiple infringers in a single ITC investigation</w:t>
      </w:r>
      <w:r w:rsidRPr="00F9673A">
        <w:rPr>
          <w:sz w:val="16"/>
        </w:rPr>
        <w:t>, rather than filing district court complaints in several different district courts.</w:t>
      </w:r>
    </w:p>
    <w:p w14:paraId="6289B3F1" w14:textId="77777777" w:rsidR="00700403" w:rsidRPr="00602E3A" w:rsidRDefault="00700403" w:rsidP="00700403">
      <w:pPr>
        <w:rPr>
          <w:sz w:val="16"/>
        </w:rPr>
      </w:pPr>
      <w:r w:rsidRPr="00602E3A">
        <w:rPr>
          <w:sz w:val="16"/>
        </w:rPr>
        <w:t>True, the ITC is not for everyone. There are additional threshold factors a patent holder must consider before choosing to file a complaint with the ITC. First, there must be an act of importation tied to the article accused of infringing the U.S. patent. Second, the ITC requires proof of “significant” or “substantial” investments (depending on the type of investment) in a U.S. domestic industry protected by the asserted patents. Third, although an ITC exclusion order is a powerful remedy, the ITC cannot award damages for patent infringement. Fourth, the very speed of an ITC investigation, often going to trial within nine months of filing, can make the ITC an expensive forum in which to file.</w:t>
      </w:r>
    </w:p>
    <w:p w14:paraId="57C9225B" w14:textId="77777777" w:rsidR="00700403" w:rsidRPr="00602E3A" w:rsidRDefault="00700403" w:rsidP="00700403">
      <w:pPr>
        <w:rPr>
          <w:sz w:val="16"/>
        </w:rPr>
      </w:pPr>
      <w:r w:rsidRPr="00602E3A">
        <w:rPr>
          <w:sz w:val="16"/>
        </w:rPr>
        <w:t>The threshold factors above are usually not insuperable barriers. For example, the vast majority of consumer electronics are imported, triggering the ITC’s unique jurisdiction. Frequent defendants in the Eastern District of Texas, such as Samsung and Apple, have also appeared many times in the ITC as respondents, because the importation requirement can be easily met when the infringing product involves a global supply chain.</w:t>
      </w:r>
    </w:p>
    <w:p w14:paraId="5A37D5EC" w14:textId="77777777" w:rsidR="00700403" w:rsidRPr="00602E3A" w:rsidRDefault="00700403" w:rsidP="00700403">
      <w:pPr>
        <w:rPr>
          <w:sz w:val="16"/>
        </w:rPr>
      </w:pPr>
      <w:r w:rsidRPr="00602E3A">
        <w:rPr>
          <w:rStyle w:val="StyleUnderline"/>
        </w:rPr>
        <w:t>The domestic industry requirement is</w:t>
      </w:r>
      <w:r w:rsidRPr="00602E3A">
        <w:rPr>
          <w:sz w:val="16"/>
        </w:rPr>
        <w:t xml:space="preserve"> also </w:t>
      </w:r>
      <w:r w:rsidRPr="00602E3A">
        <w:rPr>
          <w:rStyle w:val="StyleUnderline"/>
        </w:rPr>
        <w:t>not a major hurdle for a well-positioned patent owner with active manufacturing or research activities</w:t>
      </w:r>
      <w:r w:rsidRPr="00602E3A">
        <w:rPr>
          <w:sz w:val="16"/>
        </w:rPr>
        <w:t xml:space="preserve"> in the United States. Investments made in the U.S.—particularly those directed to plant, equipment, labor, engineering, and research and development tied to a product protected by the asserted patents—will typically clear the threshold test of demonstrating a domestic industry. Moreover, an increasing number of ITC complainants have chosen to rely on U.S. investments by licensees making licensed products. The Commission has recognized and accepted a complainant’s reliance on investments by licensees when the investments are specifically allocated to articles practicing the patent. See, e.g., Certain Electronic Imaging Devices, Inv. No. 337-TA-850, Comm’n Op. at 3, 84-96 (April 21, 2014). As a result, many patent owners may have qualifying domestic industry investments.</w:t>
      </w:r>
    </w:p>
    <w:p w14:paraId="2B16A8E9" w14:textId="77777777" w:rsidR="00700403" w:rsidRPr="00F9673A" w:rsidRDefault="00700403" w:rsidP="00700403">
      <w:pPr>
        <w:rPr>
          <w:sz w:val="16"/>
        </w:rPr>
      </w:pPr>
      <w:r w:rsidRPr="00602E3A">
        <w:rPr>
          <w:rStyle w:val="StyleUnderline"/>
        </w:rPr>
        <w:t>The ITC is</w:t>
      </w:r>
      <w:r w:rsidRPr="00602E3A">
        <w:rPr>
          <w:sz w:val="16"/>
        </w:rPr>
        <w:t xml:space="preserve"> also </w:t>
      </w:r>
      <w:r w:rsidRPr="00602E3A">
        <w:rPr>
          <w:rStyle w:val="StyleUnderline"/>
        </w:rPr>
        <w:t xml:space="preserve">distinguished from the district courts by the </w:t>
      </w:r>
      <w:r w:rsidRPr="00602E3A">
        <w:rPr>
          <w:rStyle w:val="Emphasis"/>
        </w:rPr>
        <w:t>absence of damages</w:t>
      </w:r>
      <w:r w:rsidRPr="00602E3A">
        <w:rPr>
          <w:rStyle w:val="StyleUnderline"/>
        </w:rPr>
        <w:t>. Under its governing statute, the ITC’s principal remedy is</w:t>
      </w:r>
      <w:r w:rsidRPr="00602E3A">
        <w:rPr>
          <w:sz w:val="16"/>
        </w:rPr>
        <w:t xml:space="preserve"> equitable relief in the form of </w:t>
      </w:r>
      <w:r w:rsidRPr="00602E3A">
        <w:rPr>
          <w:rStyle w:val="StyleUnderline"/>
        </w:rPr>
        <w:t>an exclusion order against products found to infringe a U.S. patent. An ITC exclusion order denies the maker of an infringing product access to the U.S. market</w:t>
      </w:r>
      <w:r w:rsidRPr="00602E3A">
        <w:rPr>
          <w:sz w:val="16"/>
        </w:rPr>
        <w:t xml:space="preserve">, which is </w:t>
      </w:r>
      <w:r w:rsidRPr="00602E3A">
        <w:rPr>
          <w:rStyle w:val="StyleUnderline"/>
        </w:rPr>
        <w:t>particularly valuable when U.S. manufacturing is not commercially feasible</w:t>
      </w:r>
      <w:r w:rsidRPr="00602E3A">
        <w:rPr>
          <w:sz w:val="16"/>
        </w:rPr>
        <w:t xml:space="preserve">. The ITC will often also issue cease-and-desist orders to prevent the continued commerce in infringing products already in the U.S. While powerful as a trade tool, these equitable remedies cannot make a patentee whole for the financial damage infringement may have caused. </w:t>
      </w:r>
      <w:r w:rsidRPr="00602E3A">
        <w:rPr>
          <w:rStyle w:val="StyleUnderline"/>
        </w:rPr>
        <w:t xml:space="preserve">Seeking ITC relief </w:t>
      </w:r>
      <w:r w:rsidRPr="00602E3A">
        <w:rPr>
          <w:rStyle w:val="Emphasis"/>
        </w:rPr>
        <w:t>does not preclude seeking damages</w:t>
      </w:r>
      <w:r w:rsidRPr="00602E3A">
        <w:rPr>
          <w:sz w:val="16"/>
        </w:rPr>
        <w:t xml:space="preserve">, however. </w:t>
      </w:r>
      <w:r w:rsidRPr="00602E3A">
        <w:rPr>
          <w:rStyle w:val="StyleUnderline"/>
        </w:rPr>
        <w:t>Many patent holders file an ITC complaint at the same time as a district court case, to preserve a claim to damages</w:t>
      </w:r>
      <w:r w:rsidRPr="00602E3A">
        <w:rPr>
          <w:sz w:val="16"/>
        </w:rPr>
        <w:t>. By statute, at 28 U.S.C. § 1659, a parallel district court case must be stayed upon request of a respondent pending a final decision in the ITC, but it preserves the ability to recover damages at a later date. While some patent owners may miss the potential for large jury verdicts sometimes available in a district court, the days of reliably plaintiff-friendly district courts may be gone with TC Heartland in any event.</w:t>
      </w:r>
    </w:p>
    <w:p w14:paraId="1F5AB4E2" w14:textId="77777777" w:rsidR="00700403" w:rsidRPr="00F9673A" w:rsidRDefault="00700403" w:rsidP="00700403">
      <w:pPr>
        <w:rPr>
          <w:sz w:val="16"/>
        </w:rPr>
      </w:pPr>
      <w:r w:rsidRPr="00F9673A">
        <w:rPr>
          <w:sz w:val="16"/>
        </w:rPr>
        <w:t xml:space="preserve">Finally, </w:t>
      </w:r>
      <w:r w:rsidRPr="00F9673A">
        <w:rPr>
          <w:rStyle w:val="StyleUnderline"/>
        </w:rPr>
        <w:t xml:space="preserve">the </w:t>
      </w:r>
      <w:r w:rsidRPr="00BE21AA">
        <w:rPr>
          <w:rStyle w:val="Emphasis"/>
          <w:highlight w:val="yellow"/>
        </w:rPr>
        <w:t>expense of an ITC case</w:t>
      </w:r>
      <w:r w:rsidRPr="00BE21AA">
        <w:rPr>
          <w:rStyle w:val="StyleUnderline"/>
          <w:highlight w:val="yellow"/>
        </w:rPr>
        <w:t xml:space="preserve"> may be intimidating</w:t>
      </w:r>
      <w:r w:rsidRPr="00F9673A">
        <w:rPr>
          <w:rStyle w:val="StyleUnderline"/>
        </w:rPr>
        <w:t>, particularly to small- and mid-sized companies</w:t>
      </w:r>
      <w:r w:rsidRPr="00F9673A">
        <w:rPr>
          <w:sz w:val="16"/>
        </w:rPr>
        <w:t xml:space="preserve"> without expansive litigation budgets. By consolidating a multi-year district court patent litigation into a 10-month period, costs can mount quickly, although they are typically less than a patentee might incur over the many years a district court case may drag on. Further, </w:t>
      </w:r>
      <w:r w:rsidRPr="00F9673A">
        <w:rPr>
          <w:rStyle w:val="StyleUnderline"/>
        </w:rPr>
        <w:t xml:space="preserve">the </w:t>
      </w:r>
      <w:r w:rsidRPr="00BE21AA">
        <w:rPr>
          <w:rStyle w:val="Emphasis"/>
          <w:highlight w:val="yellow"/>
        </w:rPr>
        <w:t>leverage and attention</w:t>
      </w:r>
      <w:r w:rsidRPr="00F9673A">
        <w:rPr>
          <w:sz w:val="16"/>
        </w:rPr>
        <w:t xml:space="preserve"> that may be </w:t>
      </w:r>
      <w:r w:rsidRPr="00F9673A">
        <w:rPr>
          <w:rStyle w:val="StyleUnderline"/>
        </w:rPr>
        <w:t xml:space="preserve">gained </w:t>
      </w:r>
      <w:r w:rsidRPr="00BE21AA">
        <w:rPr>
          <w:rStyle w:val="StyleUnderline"/>
          <w:highlight w:val="yellow"/>
        </w:rPr>
        <w:t>from</w:t>
      </w:r>
      <w:r w:rsidRPr="00F9673A">
        <w:rPr>
          <w:rStyle w:val="StyleUnderline"/>
        </w:rPr>
        <w:t xml:space="preserve"> filing in the </w:t>
      </w:r>
      <w:r w:rsidRPr="00BE21AA">
        <w:rPr>
          <w:rStyle w:val="StyleUnderline"/>
          <w:highlight w:val="yellow"/>
        </w:rPr>
        <w:t>ITC</w:t>
      </w:r>
      <w:r w:rsidRPr="00F9673A">
        <w:rPr>
          <w:rStyle w:val="StyleUnderline"/>
        </w:rPr>
        <w:t>, and the expedient remedy</w:t>
      </w:r>
      <w:r w:rsidRPr="00F9673A">
        <w:rPr>
          <w:sz w:val="16"/>
        </w:rPr>
        <w:t xml:space="preserve"> that an administrative law judge may recommend within a year, often </w:t>
      </w:r>
      <w:r w:rsidRPr="00BE21AA">
        <w:rPr>
          <w:rStyle w:val="StyleUnderline"/>
          <w:highlight w:val="yellow"/>
        </w:rPr>
        <w:t>signal</w:t>
      </w:r>
      <w:r w:rsidRPr="00F9673A">
        <w:rPr>
          <w:rStyle w:val="StyleUnderline"/>
        </w:rPr>
        <w:t xml:space="preserve"> the immediate </w:t>
      </w:r>
      <w:r w:rsidRPr="00BE21AA">
        <w:rPr>
          <w:rStyle w:val="StyleUnderline"/>
          <w:highlight w:val="yellow"/>
        </w:rPr>
        <w:t>seriousness of</w:t>
      </w:r>
      <w:r w:rsidRPr="00F9673A">
        <w:rPr>
          <w:rStyle w:val="StyleUnderline"/>
        </w:rPr>
        <w:t xml:space="preserve"> a patent </w:t>
      </w:r>
      <w:r w:rsidRPr="00BE21AA">
        <w:rPr>
          <w:rStyle w:val="StyleUnderline"/>
          <w:highlight w:val="yellow"/>
        </w:rPr>
        <w:t>litigation in a way</w:t>
      </w:r>
      <w:r w:rsidRPr="00F9673A">
        <w:rPr>
          <w:rStyle w:val="StyleUnderline"/>
        </w:rPr>
        <w:t xml:space="preserve"> that </w:t>
      </w:r>
      <w:r w:rsidRPr="00BE21AA">
        <w:rPr>
          <w:rStyle w:val="StyleUnderline"/>
          <w:highlight w:val="yellow"/>
        </w:rPr>
        <w:t>a</w:t>
      </w:r>
      <w:r w:rsidRPr="00F9673A">
        <w:rPr>
          <w:rStyle w:val="StyleUnderline"/>
        </w:rPr>
        <w:t xml:space="preserve"> home-turf </w:t>
      </w:r>
      <w:r w:rsidRPr="00BE21AA">
        <w:rPr>
          <w:rStyle w:val="StyleUnderline"/>
          <w:highlight w:val="yellow"/>
        </w:rPr>
        <w:t>district court case may not</w:t>
      </w:r>
      <w:r w:rsidRPr="00F9673A">
        <w:rPr>
          <w:sz w:val="16"/>
        </w:rPr>
        <w:t xml:space="preserve"> for a defendant. </w:t>
      </w:r>
      <w:r w:rsidRPr="00F9673A">
        <w:rPr>
          <w:rStyle w:val="StyleUnderline"/>
        </w:rPr>
        <w:t xml:space="preserve">While </w:t>
      </w:r>
      <w:r w:rsidRPr="00BE21AA">
        <w:rPr>
          <w:rStyle w:val="StyleUnderline"/>
          <w:highlight w:val="yellow"/>
        </w:rPr>
        <w:t>many ITC cases go</w:t>
      </w:r>
      <w:r w:rsidRPr="00F9673A">
        <w:rPr>
          <w:rStyle w:val="StyleUnderline"/>
        </w:rPr>
        <w:t xml:space="preserve"> all the way </w:t>
      </w:r>
      <w:r w:rsidRPr="00BE21AA">
        <w:rPr>
          <w:rStyle w:val="StyleUnderline"/>
          <w:highlight w:val="yellow"/>
        </w:rPr>
        <w:t xml:space="preserve">to trial, </w:t>
      </w:r>
      <w:r w:rsidRPr="00BE21AA">
        <w:rPr>
          <w:rStyle w:val="Emphasis"/>
          <w:highlight w:val="yellow"/>
        </w:rPr>
        <w:t>many</w:t>
      </w:r>
      <w:r w:rsidRPr="00F9673A">
        <w:rPr>
          <w:rStyle w:val="Emphasis"/>
        </w:rPr>
        <w:t xml:space="preserve"> also </w:t>
      </w:r>
      <w:r w:rsidRPr="00BE21AA">
        <w:rPr>
          <w:rStyle w:val="Emphasis"/>
          <w:highlight w:val="yellow"/>
        </w:rPr>
        <w:t>settle</w:t>
      </w:r>
      <w:r w:rsidRPr="00F9673A">
        <w:rPr>
          <w:rStyle w:val="StyleUnderline"/>
        </w:rPr>
        <w:t xml:space="preserve"> within the 16-month total investigation period</w:t>
      </w:r>
      <w:r w:rsidRPr="00F9673A">
        <w:rPr>
          <w:sz w:val="16"/>
        </w:rPr>
        <w:t>, bringing relatively speedy resolution to matters that could otherwise drag on for years in district court.</w:t>
      </w:r>
    </w:p>
    <w:p w14:paraId="5F969FB2" w14:textId="77777777" w:rsidR="00700403" w:rsidRDefault="00700403" w:rsidP="00700403">
      <w:pPr>
        <w:pStyle w:val="Heading4"/>
        <w:tabs>
          <w:tab w:val="left" w:pos="5910"/>
        </w:tabs>
      </w:pPr>
      <w:r>
        <w:t>Patent trolls already clog the court</w:t>
      </w:r>
    </w:p>
    <w:p w14:paraId="307963F4" w14:textId="77777777" w:rsidR="00700403" w:rsidRPr="00E25B2C" w:rsidRDefault="00700403" w:rsidP="00700403">
      <w:r>
        <w:t xml:space="preserve">Colleen V. </w:t>
      </w:r>
      <w:r w:rsidRPr="00E25B2C">
        <w:rPr>
          <w:rStyle w:val="Style13ptBold"/>
        </w:rPr>
        <w:t>Chien 13</w:t>
      </w:r>
      <w:r>
        <w:t xml:space="preserve">, Assistant Professor at Santa Clara University Law School, 05/16/13, Reducing Litigation Abuse by Reducing the Government’s Role in the Patent System1 Testimony of Colleen V. Chien,2 Santa Clara University School of Law Subcommittee on Courts, Intellectual Property and the Internet, </w:t>
      </w:r>
      <w:r w:rsidRPr="00E25B2C">
        <w:t>https://republicans-judiciary.house.gov/wp-content/uploads/2016/02/Chien-Testimony.pdf</w:t>
      </w:r>
    </w:p>
    <w:p w14:paraId="3BFC5DE2" w14:textId="77777777" w:rsidR="00700403" w:rsidRPr="00F956BE" w:rsidRDefault="00700403" w:rsidP="00700403">
      <w:pPr>
        <w:rPr>
          <w:sz w:val="16"/>
        </w:rPr>
      </w:pPr>
      <w:r w:rsidRPr="00F956BE">
        <w:rPr>
          <w:rStyle w:val="StyleUnderline"/>
        </w:rPr>
        <w:t xml:space="preserve">A “patent troll” does not make money by manufacturing, innovating or transferring technology, but by holding patents and </w:t>
      </w:r>
      <w:r w:rsidRPr="00F956BE">
        <w:rPr>
          <w:rStyle w:val="Emphasis"/>
        </w:rPr>
        <w:t>suing</w:t>
      </w:r>
      <w:r w:rsidRPr="00F956BE">
        <w:rPr>
          <w:rStyle w:val="StyleUnderline"/>
        </w:rPr>
        <w:t xml:space="preserve"> those who do.</w:t>
      </w:r>
      <w:r w:rsidRPr="00F956BE">
        <w:rPr>
          <w:sz w:val="16"/>
        </w:rPr>
        <w:t xml:space="preserve"> Patent trolls demand money to use products they did not create. </w:t>
      </w:r>
      <w:r w:rsidRPr="00F956BE">
        <w:rPr>
          <w:rStyle w:val="StyleUnderline"/>
        </w:rPr>
        <w:t>Patent trolls</w:t>
      </w:r>
      <w:r w:rsidRPr="00F956BE">
        <w:rPr>
          <w:sz w:val="16"/>
        </w:rPr>
        <w:t xml:space="preserve"> are so notorious that they </w:t>
      </w:r>
      <w:r w:rsidRPr="00F956BE">
        <w:rPr>
          <w:rStyle w:val="StyleUnderline"/>
        </w:rPr>
        <w:t>have been accused of “hijack[ing] someone else’s idea and see[ing] if they can extort some money</w:t>
      </w:r>
      <w:r w:rsidRPr="00F956BE">
        <w:rPr>
          <w:sz w:val="16"/>
        </w:rPr>
        <w:t xml:space="preserve">.” And worse. </w:t>
      </w:r>
    </w:p>
    <w:p w14:paraId="5BAA8390" w14:textId="77777777" w:rsidR="00700403" w:rsidRPr="00F956BE" w:rsidRDefault="00700403" w:rsidP="00700403">
      <w:pPr>
        <w:rPr>
          <w:sz w:val="16"/>
        </w:rPr>
      </w:pPr>
      <w:r w:rsidRPr="00F956BE">
        <w:rPr>
          <w:sz w:val="16"/>
        </w:rPr>
        <w:t xml:space="preserve">But demonizing patent “trolls” overlooks their compelling economics. Using economies of scale and contingent fee lawyers, patent assertion entities (PAEs) have dismantled traditional obstacles to suit. For years, patent holders couldn’t monetize their patents because it was too risky and large companies ignored their demands. </w:t>
      </w:r>
    </w:p>
    <w:p w14:paraId="37860AB2" w14:textId="77777777" w:rsidR="00700403" w:rsidRPr="00F956BE" w:rsidRDefault="00700403" w:rsidP="00700403">
      <w:pPr>
        <w:rPr>
          <w:sz w:val="16"/>
        </w:rPr>
      </w:pPr>
      <w:r w:rsidRPr="00F956BE">
        <w:rPr>
          <w:sz w:val="16"/>
        </w:rPr>
        <w:t xml:space="preserve">But things have changed. Instead of ignorance, enforcement is now the new normal. PAEs paved the way, by showing how powerful the threat of prolonged litigation can be in getting companies to pay settlements. Following their lead, large companies are monetizing and asserting their patents at a greater rate as well, e.g. through the smartphone wars. Those who aren’t are being pressed to think about making money off their patents by their CFOs, including by partnering with PAEs. </w:t>
      </w:r>
    </w:p>
    <w:p w14:paraId="2C553145" w14:textId="77777777" w:rsidR="00700403" w:rsidRPr="00F956BE" w:rsidRDefault="00700403" w:rsidP="00700403">
      <w:pPr>
        <w:rPr>
          <w:sz w:val="16"/>
        </w:rPr>
      </w:pPr>
      <w:r w:rsidRPr="00BE21AA">
        <w:rPr>
          <w:rStyle w:val="Emphasis"/>
          <w:highlight w:val="yellow"/>
        </w:rPr>
        <w:t>The freedom of PAEs</w:t>
      </w:r>
      <w:r w:rsidRPr="00F956BE">
        <w:rPr>
          <w:sz w:val="16"/>
        </w:rPr>
        <w:t xml:space="preserve"> to litigate </w:t>
      </w:r>
      <w:r w:rsidRPr="00BE21AA">
        <w:rPr>
          <w:rStyle w:val="StyleUnderline"/>
          <w:highlight w:val="yellow"/>
        </w:rPr>
        <w:t>has created serious issues</w:t>
      </w:r>
      <w:r w:rsidRPr="00F956BE">
        <w:rPr>
          <w:rStyle w:val="StyleUnderline"/>
        </w:rPr>
        <w:t xml:space="preserve"> for the patent system</w:t>
      </w:r>
      <w:r w:rsidRPr="00F956BE">
        <w:rPr>
          <w:sz w:val="16"/>
        </w:rPr>
        <w:t xml:space="preserve">. </w:t>
      </w:r>
      <w:r w:rsidRPr="00F956BE">
        <w:rPr>
          <w:rStyle w:val="StyleUnderline"/>
        </w:rPr>
        <w:t>Scads of entities that have nothing to do with the patent system</w:t>
      </w:r>
      <w:r w:rsidRPr="00F956BE">
        <w:rPr>
          <w:sz w:val="16"/>
        </w:rPr>
        <w:t xml:space="preserve"> – e.g. retailers, bakeries, funeral homes, advertising firms, and even politicians –</w:t>
      </w:r>
      <w:r w:rsidRPr="00F956BE">
        <w:rPr>
          <w:rStyle w:val="StyleUnderline"/>
        </w:rPr>
        <w:t>are getting sued and receiving demand letters</w:t>
      </w:r>
      <w:r w:rsidRPr="00F956BE">
        <w:rPr>
          <w:sz w:val="16"/>
        </w:rPr>
        <w:t xml:space="preserve">. While large tech companies capture most of the patent headlines, last year, more non-tech companies were sued. </w:t>
      </w:r>
      <w:r w:rsidRPr="00F956BE">
        <w:rPr>
          <w:rStyle w:val="StyleUnderline"/>
        </w:rPr>
        <w:t>Companies that make $10M or less in revenue are the majority of unique defendants</w:t>
      </w:r>
      <w:r w:rsidRPr="00F956BE">
        <w:rPr>
          <w:sz w:val="16"/>
        </w:rPr>
        <w:t xml:space="preserve">. </w:t>
      </w:r>
      <w:r w:rsidRPr="00F956BE">
        <w:rPr>
          <w:rStyle w:val="Emphasis"/>
        </w:rPr>
        <w:t>Startups</w:t>
      </w:r>
      <w:r w:rsidRPr="00F956BE">
        <w:rPr>
          <w:sz w:val="16"/>
        </w:rPr>
        <w:t xml:space="preserve"> </w:t>
      </w:r>
      <w:r w:rsidRPr="00F956BE">
        <w:rPr>
          <w:rStyle w:val="StyleUnderline"/>
        </w:rPr>
        <w:t>are particularly vulnerable</w:t>
      </w:r>
      <w:r w:rsidRPr="00F956BE">
        <w:rPr>
          <w:sz w:val="16"/>
        </w:rPr>
        <w:t xml:space="preserve">. Although startups are a crucial source of new jobs, PAE demands have impacted their ability to hire and meet other milestones, caused them change their products, and shut down lines of business, according to a survey I conducted. 40% were targeted because of technology that they did not make, but implemented or used. </w:t>
      </w:r>
    </w:p>
    <w:p w14:paraId="5B4FFF67" w14:textId="77777777" w:rsidR="00700403" w:rsidRPr="00F956BE" w:rsidRDefault="00700403" w:rsidP="00700403">
      <w:pPr>
        <w:rPr>
          <w:sz w:val="16"/>
        </w:rPr>
      </w:pPr>
      <w:r w:rsidRPr="00F956BE">
        <w:rPr>
          <w:rStyle w:val="StyleUnderline"/>
        </w:rPr>
        <w:t xml:space="preserve">Yet </w:t>
      </w:r>
      <w:r w:rsidRPr="00BE21AA">
        <w:rPr>
          <w:rStyle w:val="StyleUnderline"/>
          <w:highlight w:val="yellow"/>
        </w:rPr>
        <w:t xml:space="preserve">the </w:t>
      </w:r>
      <w:r w:rsidRPr="00BE21AA">
        <w:rPr>
          <w:rStyle w:val="Emphasis"/>
          <w:highlight w:val="yellow"/>
        </w:rPr>
        <w:t>economics of patent assertion</w:t>
      </w:r>
      <w:r w:rsidRPr="00BE21AA">
        <w:rPr>
          <w:sz w:val="16"/>
          <w:highlight w:val="yellow"/>
        </w:rPr>
        <w:t xml:space="preserve"> </w:t>
      </w:r>
      <w:r w:rsidRPr="00BE21AA">
        <w:rPr>
          <w:rStyle w:val="StyleUnderline"/>
          <w:highlight w:val="yellow"/>
        </w:rPr>
        <w:t xml:space="preserve">are </w:t>
      </w:r>
      <w:r w:rsidRPr="00BE21AA">
        <w:rPr>
          <w:rStyle w:val="Emphasis"/>
          <w:highlight w:val="yellow"/>
        </w:rPr>
        <w:t>so favorable</w:t>
      </w:r>
      <w:r w:rsidRPr="00F956BE">
        <w:rPr>
          <w:sz w:val="16"/>
        </w:rPr>
        <w:t xml:space="preserve"> that over 15 publicly traded companies </w:t>
      </w:r>
      <w:r w:rsidRPr="00F956BE">
        <w:rPr>
          <w:rStyle w:val="StyleUnderline"/>
        </w:rPr>
        <w:t>now use the stock market to bankroll patent lawsuits</w:t>
      </w:r>
      <w:r w:rsidRPr="00F956BE">
        <w:rPr>
          <w:sz w:val="16"/>
        </w:rPr>
        <w:t xml:space="preserve">. </w:t>
      </w:r>
      <w:r w:rsidRPr="00F956BE">
        <w:rPr>
          <w:rStyle w:val="StyleUnderline"/>
        </w:rPr>
        <w:t>Intellectual-property funds generate annualized returns between 10% and 20%</w:t>
      </w:r>
      <w:r w:rsidRPr="00F956BE">
        <w:rPr>
          <w:sz w:val="16"/>
        </w:rPr>
        <w:t>, reports Julie Steinberg in her Wall Street Journal article of earlier this year, “Stocks, Drugs, Rock 'n' Roll.” You can bet on individual patent litigation events. Foreign governments are getting into the game: Korea’s Intellectual Discovery Fund, France’s Brevets, and the Innovation Network Corp of Japan for example. It is only in this context that the filing of complaint by Swiss-investor backed PAE Beacon Navigation GmBH against US car companies that employ thousands an International Trade Commission (ITC), a venue designed to protect domestic industries, makes any sense.</w:t>
      </w:r>
    </w:p>
    <w:p w14:paraId="2705FC5E" w14:textId="77777777" w:rsidR="00700403" w:rsidRPr="00F956BE" w:rsidRDefault="00700403" w:rsidP="00700403">
      <w:pPr>
        <w:rPr>
          <w:sz w:val="16"/>
        </w:rPr>
      </w:pPr>
      <w:r w:rsidRPr="00F956BE">
        <w:rPr>
          <w:sz w:val="16"/>
        </w:rPr>
        <w:t xml:space="preserve">As </w:t>
      </w:r>
      <w:r w:rsidRPr="00BE21AA">
        <w:rPr>
          <w:rStyle w:val="Emphasis"/>
          <w:highlight w:val="yellow"/>
        </w:rPr>
        <w:t>PAEs</w:t>
      </w:r>
      <w:r w:rsidRPr="00F956BE">
        <w:rPr>
          <w:sz w:val="16"/>
        </w:rPr>
        <w:t xml:space="preserve"> increase their footprint, they </w:t>
      </w:r>
      <w:r w:rsidRPr="00BE21AA">
        <w:rPr>
          <w:rStyle w:val="StyleUnderline"/>
          <w:highlight w:val="yellow"/>
        </w:rPr>
        <w:t xml:space="preserve">increase the </w:t>
      </w:r>
      <w:r w:rsidRPr="00BE21AA">
        <w:rPr>
          <w:rStyle w:val="Emphasis"/>
          <w:highlight w:val="yellow"/>
        </w:rPr>
        <w:t>burdens on our courts</w:t>
      </w:r>
      <w:r w:rsidRPr="00F956BE">
        <w:rPr>
          <w:sz w:val="16"/>
        </w:rPr>
        <w:t xml:space="preserve"> and the public: last year </w:t>
      </w:r>
      <w:r w:rsidRPr="00BE21AA">
        <w:rPr>
          <w:rStyle w:val="Emphasis"/>
          <w:highlight w:val="yellow"/>
        </w:rPr>
        <w:t>PAEs filed over 50% of patent cases</w:t>
      </w:r>
      <w:r w:rsidRPr="00F00B94">
        <w:rPr>
          <w:rStyle w:val="Emphasis"/>
        </w:rPr>
        <w:t xml:space="preserve"> </w:t>
      </w:r>
      <w:r w:rsidRPr="00F956BE">
        <w:rPr>
          <w:sz w:val="16"/>
        </w:rPr>
        <w:t xml:space="preserve">in district courts, independent sources have found. Patent cases are complicated and time-consuming. </w:t>
      </w:r>
      <w:r w:rsidRPr="00BE21AA">
        <w:rPr>
          <w:rStyle w:val="StyleUnderline"/>
          <w:highlight w:val="yellow"/>
        </w:rPr>
        <w:t>They can be</w:t>
      </w:r>
      <w:r w:rsidRPr="00BE21AA">
        <w:rPr>
          <w:sz w:val="16"/>
          <w:highlight w:val="yellow"/>
        </w:rPr>
        <w:t xml:space="preserve"> </w:t>
      </w:r>
      <w:r w:rsidRPr="00BE21AA">
        <w:rPr>
          <w:rStyle w:val="Emphasis"/>
          <w:highlight w:val="yellow"/>
        </w:rPr>
        <w:t>torturous for jurors</w:t>
      </w:r>
      <w:r w:rsidRPr="00BE21AA">
        <w:rPr>
          <w:sz w:val="16"/>
          <w:highlight w:val="yellow"/>
        </w:rPr>
        <w:t xml:space="preserve">. </w:t>
      </w:r>
      <w:r w:rsidRPr="00BE21AA">
        <w:rPr>
          <w:rStyle w:val="StyleUnderline"/>
          <w:highlight w:val="yellow"/>
        </w:rPr>
        <w:t>They</w:t>
      </w:r>
      <w:r w:rsidRPr="00BE21AA">
        <w:rPr>
          <w:sz w:val="16"/>
          <w:highlight w:val="yellow"/>
        </w:rPr>
        <w:t xml:space="preserve"> </w:t>
      </w:r>
      <w:r w:rsidRPr="00BE21AA">
        <w:rPr>
          <w:rStyle w:val="Emphasis"/>
          <w:highlight w:val="yellow"/>
        </w:rPr>
        <w:t>clog our dockets</w:t>
      </w:r>
      <w:r w:rsidRPr="00F956BE">
        <w:rPr>
          <w:sz w:val="16"/>
        </w:rPr>
        <w:t xml:space="preserve">. Yet, some of them are rightful vindications of patent rights. How can we streamline litigation to reduce the over incentive for enforcement but without limiting meritorious claims? In this testimony I provide three suggestions for consideration: </w:t>
      </w:r>
    </w:p>
    <w:p w14:paraId="2BAF75D8" w14:textId="77777777" w:rsidR="00700403" w:rsidRPr="00F956BE" w:rsidRDefault="00700403" w:rsidP="00700403">
      <w:pPr>
        <w:rPr>
          <w:sz w:val="16"/>
        </w:rPr>
      </w:pPr>
      <w:r w:rsidRPr="00F956BE">
        <w:rPr>
          <w:sz w:val="16"/>
        </w:rPr>
        <w:t xml:space="preserve">First, </w:t>
      </w:r>
      <w:r w:rsidRPr="00F00B94">
        <w:rPr>
          <w:rStyle w:val="StyleUnderline"/>
        </w:rPr>
        <w:t xml:space="preserve">we should </w:t>
      </w:r>
      <w:r w:rsidRPr="00F00B94">
        <w:rPr>
          <w:rStyle w:val="Emphasis"/>
        </w:rPr>
        <w:t>reduce duplication</w:t>
      </w:r>
      <w:r w:rsidRPr="00F956BE">
        <w:rPr>
          <w:sz w:val="16"/>
        </w:rPr>
        <w:t xml:space="preserve"> in our patent system by improving coordination between patent entities. It makes no sense to have more than one court simultaneously decide a patent’s validity or whether the same act constitutes infringement. Yet this is what we do now –more than 90% of patent litigations in the ITC last year were also filed in district court. Congress should reduce the overlap by making ITC jurisdiction exclusive of district court jurisdiction or reducing the incentives to file in both. Similarly, many administrative reviews in the PTO involve pending litigation at the district court. The PTO and courts should implement post-issuance administrative reviews in a coordinated fashion that eliminates the overlap. PAEs are now suing multiple users of goods, rather than the single supplier or manufacturer of the good. Congress should reduce the duplication that results, by immunizing or limiting liability for innocent end-users or implementers that use the invention as intended and notice the suppliers of the use. </w:t>
      </w:r>
    </w:p>
    <w:p w14:paraId="0548B531" w14:textId="77777777" w:rsidR="00700403" w:rsidRPr="00F956BE" w:rsidRDefault="00700403" w:rsidP="00700403">
      <w:pPr>
        <w:rPr>
          <w:sz w:val="16"/>
        </w:rPr>
      </w:pPr>
      <w:r w:rsidRPr="00F956BE">
        <w:rPr>
          <w:sz w:val="16"/>
        </w:rPr>
        <w:t xml:space="preserve">Second, we should reduce waste in our patent system, following the example of the Federal Circuit Advisory Council’s model order initiative. Courts should focus the key issues, hold early, prediscovery claim construction, and consider early damages contentions. Courts should encourage dispositive motions, e.g., concerning standing, section 101 patentability, or whether the patentee’s rights have been exhausted via license, to be heard and ruled on early in the case, if they have merit. Congress should facilitate the benchmarking of courts trying these innovations in the Patent Pilot Program so that best practices for reducing waste can be observed and disseminated. Congress should also discourage lawsuits on weak claims by increased fee-shifting, and wasteful discovery by requiring parties to pay for it beyond core documents. </w:t>
      </w:r>
    </w:p>
    <w:p w14:paraId="515BC47C" w14:textId="77777777" w:rsidR="00700403" w:rsidRPr="00F956BE" w:rsidRDefault="00700403" w:rsidP="00700403">
      <w:pPr>
        <w:rPr>
          <w:sz w:val="16"/>
        </w:rPr>
      </w:pPr>
      <w:r w:rsidRPr="00F956BE">
        <w:rPr>
          <w:sz w:val="16"/>
        </w:rPr>
        <w:t xml:space="preserve">Third, we should reduce the government’s role in deciding patent disputes. The government should give members of the public, and in particular the public that is not patent-savvy or well-funded, information from which they can help themselves, rather than going to court or lawyer. Congress should require governmental data storehouses to provide data on patent litigations, reexaminations, ITC actions, and ownership information to third party providers who promise to consolidate and make information available to the public in an accessible form at no or low cost. The FTC or PTO should provide authoritative information about patents and options for responding to demand letters for the many companies that are receiving demand letters to rely upon. Congress should also authorize a study, to be taken by the government or a respected institution like the National Academy Sciences, to pave the way towards real-world determinations for establishing the value of patents, outside the theatre of patent litigation. Patentholders and licensees should be able to know ahead of time the range of a patent’s worth. And they should be able to reach determinations on their own rather than having to remain at the mercy of courts and juries. </w:t>
      </w:r>
    </w:p>
    <w:p w14:paraId="488D9EEA" w14:textId="77777777" w:rsidR="00700403" w:rsidRPr="00F00B94" w:rsidRDefault="00700403" w:rsidP="00700403">
      <w:pPr>
        <w:rPr>
          <w:rStyle w:val="StyleUnderline"/>
        </w:rPr>
      </w:pPr>
      <w:r w:rsidRPr="00F956BE">
        <w:rPr>
          <w:rStyle w:val="StyleUnderline"/>
        </w:rPr>
        <w:t>The duplication, redundancies, and lack of access to information</w:t>
      </w:r>
      <w:r w:rsidRPr="00F956BE">
        <w:rPr>
          <w:sz w:val="16"/>
        </w:rPr>
        <w:t xml:space="preserve"> in our patent system invite </w:t>
      </w:r>
      <w:r w:rsidRPr="00F00B94">
        <w:rPr>
          <w:rStyle w:val="Emphasis"/>
        </w:rPr>
        <w:t>abuse</w:t>
      </w:r>
      <w:r w:rsidRPr="00F956BE">
        <w:rPr>
          <w:sz w:val="16"/>
        </w:rPr>
        <w:t xml:space="preserve"> </w:t>
      </w:r>
      <w:r w:rsidRPr="00F00B94">
        <w:rPr>
          <w:rStyle w:val="StyleUnderline"/>
        </w:rPr>
        <w:t>and</w:t>
      </w:r>
      <w:r w:rsidRPr="00F956BE">
        <w:rPr>
          <w:sz w:val="16"/>
        </w:rPr>
        <w:t xml:space="preserve"> </w:t>
      </w:r>
      <w:r w:rsidRPr="00F00B94">
        <w:rPr>
          <w:rStyle w:val="Emphasis"/>
        </w:rPr>
        <w:t>forum shopping</w:t>
      </w:r>
      <w:r w:rsidRPr="00F956BE">
        <w:rPr>
          <w:sz w:val="16"/>
        </w:rPr>
        <w:t xml:space="preserve">. </w:t>
      </w:r>
      <w:r w:rsidRPr="00BE21AA">
        <w:rPr>
          <w:rStyle w:val="StyleUnderline"/>
          <w:highlight w:val="yellow"/>
        </w:rPr>
        <w:t>They</w:t>
      </w:r>
      <w:r w:rsidRPr="00F00B94">
        <w:rPr>
          <w:rStyle w:val="StyleUnderline"/>
        </w:rPr>
        <w:t xml:space="preserve"> </w:t>
      </w:r>
      <w:r w:rsidRPr="00F00B94">
        <w:rPr>
          <w:rStyle w:val="Emphasis"/>
        </w:rPr>
        <w:t>clog the docket</w:t>
      </w:r>
      <w:r w:rsidRPr="00F956BE">
        <w:rPr>
          <w:sz w:val="16"/>
        </w:rPr>
        <w:t xml:space="preserve"> </w:t>
      </w:r>
      <w:r w:rsidRPr="00F00B94">
        <w:rPr>
          <w:rStyle w:val="StyleUnderline"/>
        </w:rPr>
        <w:t xml:space="preserve">and </w:t>
      </w:r>
      <w:r w:rsidRPr="00BE21AA">
        <w:rPr>
          <w:rStyle w:val="StyleUnderline"/>
          <w:highlight w:val="yellow"/>
        </w:rPr>
        <w:t xml:space="preserve">consume our precious </w:t>
      </w:r>
      <w:r w:rsidRPr="00BE21AA">
        <w:rPr>
          <w:rStyle w:val="Emphasis"/>
          <w:highlight w:val="yellow"/>
        </w:rPr>
        <w:t>judicial resources</w:t>
      </w:r>
      <w:r w:rsidRPr="00F956BE">
        <w:rPr>
          <w:sz w:val="16"/>
        </w:rPr>
        <w:t xml:space="preserve">. </w:t>
      </w:r>
      <w:r w:rsidRPr="00F00B94">
        <w:rPr>
          <w:rStyle w:val="StyleUnderline"/>
        </w:rPr>
        <w:t xml:space="preserve">They create lucrative opportunities for </w:t>
      </w:r>
      <w:r w:rsidRPr="00F00B94">
        <w:rPr>
          <w:rStyle w:val="Emphasis"/>
        </w:rPr>
        <w:t>patent assertion</w:t>
      </w:r>
      <w:r w:rsidRPr="00F956BE">
        <w:rPr>
          <w:sz w:val="16"/>
        </w:rPr>
        <w:t xml:space="preserve"> </w:t>
      </w:r>
      <w:r w:rsidRPr="00F00B94">
        <w:rPr>
          <w:rStyle w:val="StyleUnderline"/>
        </w:rPr>
        <w:t xml:space="preserve">that is attracting </w:t>
      </w:r>
      <w:r w:rsidRPr="00F00B94">
        <w:rPr>
          <w:rStyle w:val="Emphasis"/>
        </w:rPr>
        <w:t>financing</w:t>
      </w:r>
      <w:r w:rsidRPr="00F00B94">
        <w:rPr>
          <w:rStyle w:val="StyleUnderline"/>
        </w:rPr>
        <w:t xml:space="preserve">, and more </w:t>
      </w:r>
      <w:r w:rsidRPr="00F00B94">
        <w:rPr>
          <w:rStyle w:val="Emphasis"/>
        </w:rPr>
        <w:t>suits</w:t>
      </w:r>
      <w:r w:rsidRPr="00F956BE">
        <w:rPr>
          <w:sz w:val="16"/>
        </w:rPr>
        <w:t xml:space="preserve">. </w:t>
      </w:r>
      <w:r w:rsidRPr="00BE21AA">
        <w:rPr>
          <w:rStyle w:val="StyleUnderline"/>
          <w:highlight w:val="yellow"/>
        </w:rPr>
        <w:t>As a result, we are spending far too much time</w:t>
      </w:r>
      <w:r w:rsidRPr="00F00B94">
        <w:rPr>
          <w:rStyle w:val="StyleUnderline"/>
        </w:rPr>
        <w:t xml:space="preserve"> and money </w:t>
      </w:r>
      <w:r w:rsidRPr="00BE21AA">
        <w:rPr>
          <w:rStyle w:val="StyleUnderline"/>
          <w:highlight w:val="yellow"/>
        </w:rPr>
        <w:t>fighting about patents</w:t>
      </w:r>
      <w:r w:rsidRPr="00F00B94">
        <w:rPr>
          <w:rStyle w:val="StyleUnderline"/>
        </w:rPr>
        <w:t>.</w:t>
      </w:r>
    </w:p>
    <w:p w14:paraId="7C1656FD" w14:textId="77777777" w:rsidR="00700403" w:rsidRDefault="00700403" w:rsidP="00700403">
      <w:pPr>
        <w:rPr>
          <w:sz w:val="16"/>
        </w:rPr>
      </w:pPr>
    </w:p>
    <w:p w14:paraId="00141BE7" w14:textId="77777777" w:rsidR="00700403" w:rsidRDefault="00700403" w:rsidP="00700403">
      <w:pPr>
        <w:pStyle w:val="Heading4"/>
      </w:pPr>
      <w:r>
        <w:t>Clogs the court</w:t>
      </w:r>
    </w:p>
    <w:p w14:paraId="1E7F274A" w14:textId="77777777" w:rsidR="00700403" w:rsidRPr="005B3717" w:rsidRDefault="00700403" w:rsidP="00700403">
      <w:r w:rsidRPr="005B3717">
        <w:t xml:space="preserve">D. Daniel </w:t>
      </w:r>
      <w:r w:rsidRPr="005B3717">
        <w:rPr>
          <w:rStyle w:val="Style13ptBold"/>
        </w:rPr>
        <w:t>Sokol 13</w:t>
      </w:r>
      <w:r w:rsidRPr="005B3717">
        <w:t xml:space="preserve">, Carolyn Craig Franklin Chair in Law and Business at the USC Gould School of Law, 04/08/13, </w:t>
      </w:r>
      <w:r w:rsidRPr="00514711">
        <w:t>Colleen Chien on Patent Assertion Entities</w:t>
      </w:r>
      <w:r>
        <w:t xml:space="preserve">, </w:t>
      </w:r>
      <w:r w:rsidRPr="005B3717">
        <w:t>https://lawprofessors.typepad.com/antitrustprof_blog/2013/04/colleen-chien-on-patent-assertion-entities.html</w:t>
      </w:r>
    </w:p>
    <w:p w14:paraId="0F130878" w14:textId="77777777" w:rsidR="00700403" w:rsidRPr="0019069E" w:rsidRDefault="00700403" w:rsidP="00700403">
      <w:pPr>
        <w:rPr>
          <w:sz w:val="16"/>
        </w:rPr>
      </w:pPr>
      <w:r w:rsidRPr="0019069E">
        <w:rPr>
          <w:sz w:val="16"/>
        </w:rPr>
        <w:t xml:space="preserve">To others, </w:t>
      </w:r>
      <w:r w:rsidRPr="00BE21AA">
        <w:rPr>
          <w:rStyle w:val="StyleUnderline"/>
          <w:highlight w:val="yellow"/>
        </w:rPr>
        <w:t>PAEs</w:t>
      </w:r>
      <w:r w:rsidRPr="00C9429F">
        <w:rPr>
          <w:rStyle w:val="StyleUnderline"/>
        </w:rPr>
        <w:t xml:space="preserve"> hold the assets of failed businesses that got lucky with a broad patent</w:t>
      </w:r>
      <w:r w:rsidRPr="0019069E">
        <w:rPr>
          <w:sz w:val="16"/>
        </w:rPr>
        <w:t xml:space="preserve">. </w:t>
      </w:r>
      <w:r w:rsidRPr="00C9429F">
        <w:rPr>
          <w:rStyle w:val="Emphasis"/>
        </w:rPr>
        <w:t xml:space="preserve">They </w:t>
      </w:r>
      <w:r w:rsidRPr="00BE21AA">
        <w:rPr>
          <w:rStyle w:val="Emphasis"/>
          <w:highlight w:val="yellow"/>
        </w:rPr>
        <w:t>clog the courts</w:t>
      </w:r>
      <w:r w:rsidRPr="00BE21AA">
        <w:rPr>
          <w:sz w:val="16"/>
          <w:highlight w:val="yellow"/>
        </w:rPr>
        <w:t xml:space="preserve"> </w:t>
      </w:r>
      <w:r w:rsidRPr="00BE21AA">
        <w:rPr>
          <w:rStyle w:val="StyleUnderline"/>
          <w:highlight w:val="yellow"/>
        </w:rPr>
        <w:t>to extort value</w:t>
      </w:r>
      <w:r w:rsidRPr="00C9429F">
        <w:rPr>
          <w:rStyle w:val="StyleUnderline"/>
        </w:rPr>
        <w:t xml:space="preserve"> from companies that actually make things</w:t>
      </w:r>
      <w:r w:rsidRPr="0019069E">
        <w:rPr>
          <w:sz w:val="16"/>
        </w:rPr>
        <w:t xml:space="preserve">, serve customers, and create jobs. </w:t>
      </w:r>
      <w:r w:rsidRPr="00BE21AA">
        <w:rPr>
          <w:rStyle w:val="StyleUnderline"/>
          <w:highlight w:val="yellow"/>
        </w:rPr>
        <w:t>They spend and risk nothing</w:t>
      </w:r>
      <w:r w:rsidRPr="00C9429F">
        <w:rPr>
          <w:rStyle w:val="StyleUnderline"/>
        </w:rPr>
        <w:t xml:space="preserve"> while taxing and</w:t>
      </w:r>
      <w:r w:rsidRPr="0019069E">
        <w:rPr>
          <w:sz w:val="16"/>
        </w:rPr>
        <w:t xml:space="preserve"> sometimes even </w:t>
      </w:r>
      <w:r w:rsidRPr="00C9429F">
        <w:rPr>
          <w:rStyle w:val="StyleUnderline"/>
        </w:rPr>
        <w:t>endangering the survival of small companies</w:t>
      </w:r>
      <w:r w:rsidRPr="0019069E">
        <w:rPr>
          <w:sz w:val="16"/>
        </w:rPr>
        <w:t xml:space="preserve"> –</w:t>
      </w:r>
      <w:r w:rsidRPr="00C9429F">
        <w:rPr>
          <w:rStyle w:val="StyleUnderline"/>
        </w:rPr>
        <w:t>55% of unique defendants make $10M or less in revenue</w:t>
      </w:r>
      <w:r w:rsidRPr="0019069E">
        <w:rPr>
          <w:sz w:val="16"/>
        </w:rPr>
        <w:t> – of whom they demand nuisance value settlements – or else.</w:t>
      </w:r>
    </w:p>
    <w:p w14:paraId="6838A8C0" w14:textId="77777777" w:rsidR="00700403" w:rsidRPr="0019069E" w:rsidRDefault="00700403" w:rsidP="00700403">
      <w:pPr>
        <w:rPr>
          <w:sz w:val="16"/>
        </w:rPr>
      </w:pPr>
      <w:r w:rsidRPr="0019069E">
        <w:rPr>
          <w:sz w:val="16"/>
        </w:rPr>
        <w:t>PAEs are in the business of patent hold-up.</w:t>
      </w:r>
    </w:p>
    <w:p w14:paraId="60AEC0B0" w14:textId="77777777" w:rsidR="00700403" w:rsidRPr="0019069E" w:rsidRDefault="00700403" w:rsidP="00700403">
      <w:pPr>
        <w:rPr>
          <w:sz w:val="16"/>
        </w:rPr>
      </w:pPr>
      <w:r w:rsidRPr="0019069E">
        <w:rPr>
          <w:sz w:val="16"/>
        </w:rPr>
        <w:t xml:space="preserve">Which account is right? And what should, what can we do about it? These important questions are exceedingly hard to answer because like their fairy-tale counterparts, </w:t>
      </w:r>
      <w:r w:rsidRPr="00C9429F">
        <w:rPr>
          <w:rStyle w:val="Emphasis"/>
        </w:rPr>
        <w:t>patent “trolls” hide</w:t>
      </w:r>
      <w:r w:rsidRPr="0019069E">
        <w:rPr>
          <w:sz w:val="16"/>
        </w:rPr>
        <w:t xml:space="preserve"> – not behind bridges, but </w:t>
      </w:r>
      <w:r w:rsidRPr="00C9429F">
        <w:rPr>
          <w:rStyle w:val="StyleUnderline"/>
        </w:rPr>
        <w:t>behind unusual corporate structures and non-disclosure agreements</w:t>
      </w:r>
      <w:r w:rsidRPr="0019069E">
        <w:rPr>
          <w:sz w:val="16"/>
        </w:rPr>
        <w:t>. Yet it is only with a good understanding of the various PAE models that we can know how they function, and what interventions will best preserve the benefits and curb the abuses.</w:t>
      </w:r>
    </w:p>
    <w:p w14:paraId="2B231234" w14:textId="77777777" w:rsidR="00700403" w:rsidRPr="0019069E" w:rsidRDefault="00700403" w:rsidP="00700403">
      <w:pPr>
        <w:rPr>
          <w:sz w:val="16"/>
        </w:rPr>
      </w:pPr>
      <w:r w:rsidRPr="0019069E">
        <w:rPr>
          <w:sz w:val="16"/>
        </w:rPr>
        <w:t>That’s why I join others in welcoming examination of the PAE business model by antitrust authorities. But I may depart from them by advocating a different type of inquiry. In addition to focusing on antitrust concerns, I think the FTC should position itself as the eyes and ears of others directly affected by PAEs:</w:t>
      </w:r>
    </w:p>
    <w:p w14:paraId="7B7E2ECD" w14:textId="77777777" w:rsidR="00700403" w:rsidRPr="0019069E" w:rsidRDefault="00700403" w:rsidP="00700403">
      <w:pPr>
        <w:rPr>
          <w:sz w:val="16"/>
        </w:rPr>
      </w:pPr>
      <w:r w:rsidRPr="0019069E">
        <w:rPr>
          <w:sz w:val="16"/>
        </w:rPr>
        <w:t>Companies, that are footing the estimated $29B yearly bill associated with NPE suits, who want to know who is behind these suits, and how to avoid paying money for invalid patents;</w:t>
      </w:r>
    </w:p>
    <w:p w14:paraId="32D66D7A" w14:textId="77777777" w:rsidR="00700403" w:rsidRPr="0019069E" w:rsidRDefault="00700403" w:rsidP="00700403">
      <w:pPr>
        <w:rPr>
          <w:sz w:val="16"/>
        </w:rPr>
      </w:pPr>
      <w:r w:rsidRPr="00BE21AA">
        <w:rPr>
          <w:rStyle w:val="StyleUnderline"/>
          <w:highlight w:val="yellow"/>
        </w:rPr>
        <w:t>Courts</w:t>
      </w:r>
      <w:r w:rsidRPr="00BE21AA">
        <w:rPr>
          <w:rStyle w:val="Emphasis"/>
          <w:highlight w:val="yellow"/>
        </w:rPr>
        <w:t xml:space="preserve">, 62% of </w:t>
      </w:r>
      <w:r w:rsidRPr="00BE21AA">
        <w:rPr>
          <w:rStyle w:val="StyleUnderline"/>
          <w:highlight w:val="yellow"/>
        </w:rPr>
        <w:t>whose</w:t>
      </w:r>
      <w:r w:rsidRPr="00BE21AA">
        <w:rPr>
          <w:sz w:val="16"/>
          <w:highlight w:val="yellow"/>
        </w:rPr>
        <w:t xml:space="preserve"> </w:t>
      </w:r>
      <w:r w:rsidRPr="00BE21AA">
        <w:rPr>
          <w:rStyle w:val="Emphasis"/>
          <w:highlight w:val="yellow"/>
        </w:rPr>
        <w:t>patent docket</w:t>
      </w:r>
      <w:r w:rsidRPr="00BE21AA">
        <w:rPr>
          <w:sz w:val="16"/>
          <w:highlight w:val="yellow"/>
        </w:rPr>
        <w:t xml:space="preserve"> </w:t>
      </w:r>
      <w:r w:rsidRPr="00BE21AA">
        <w:rPr>
          <w:rStyle w:val="StyleUnderline"/>
          <w:highlight w:val="yellow"/>
        </w:rPr>
        <w:t>is</w:t>
      </w:r>
      <w:r w:rsidRPr="0019069E">
        <w:rPr>
          <w:rStyle w:val="StyleUnderline"/>
        </w:rPr>
        <w:t xml:space="preserve"> now </w:t>
      </w:r>
      <w:r w:rsidRPr="00BE21AA">
        <w:rPr>
          <w:rStyle w:val="StyleUnderline"/>
          <w:highlight w:val="yellow"/>
        </w:rPr>
        <w:t xml:space="preserve">comprised of </w:t>
      </w:r>
      <w:r w:rsidRPr="00BE21AA">
        <w:rPr>
          <w:rStyle w:val="Emphasis"/>
          <w:highlight w:val="yellow"/>
        </w:rPr>
        <w:t>PAE suits</w:t>
      </w:r>
      <w:r w:rsidRPr="0019069E">
        <w:rPr>
          <w:sz w:val="16"/>
        </w:rPr>
        <w:t xml:space="preserve"> who </w:t>
      </w:r>
      <w:r w:rsidRPr="00BE21AA">
        <w:rPr>
          <w:rStyle w:val="StyleUnderline"/>
          <w:highlight w:val="yellow"/>
        </w:rPr>
        <w:t>want to</w:t>
      </w:r>
      <w:r w:rsidRPr="0019069E">
        <w:rPr>
          <w:rStyle w:val="StyleUnderline"/>
        </w:rPr>
        <w:t xml:space="preserve"> fairly and efficiently </w:t>
      </w:r>
      <w:r w:rsidRPr="00BE21AA">
        <w:rPr>
          <w:rStyle w:val="StyleUnderline"/>
          <w:highlight w:val="yellow"/>
        </w:rPr>
        <w:t>resolve disputes</w:t>
      </w:r>
      <w:r w:rsidRPr="0019069E">
        <w:rPr>
          <w:rStyle w:val="StyleUnderline"/>
        </w:rPr>
        <w:t xml:space="preserve"> while discouraging frivolous litigation</w:t>
      </w:r>
      <w:r w:rsidRPr="0019069E">
        <w:rPr>
          <w:sz w:val="16"/>
        </w:rPr>
        <w:t>;</w:t>
      </w:r>
    </w:p>
    <w:p w14:paraId="6732B6A9" w14:textId="77777777" w:rsidR="00700403" w:rsidRPr="0019069E" w:rsidRDefault="00700403" w:rsidP="00700403">
      <w:pPr>
        <w:rPr>
          <w:sz w:val="16"/>
        </w:rPr>
      </w:pPr>
      <w:r w:rsidRPr="0019069E">
        <w:rPr>
          <w:sz w:val="16"/>
        </w:rPr>
        <w:t>Patent agencies across the system, who want to know whether or not the interventions they are contemplating would work and leave the rest of the system intact.</w:t>
      </w:r>
    </w:p>
    <w:p w14:paraId="1F966D54" w14:textId="77777777" w:rsidR="00700403" w:rsidRPr="0019069E" w:rsidRDefault="00700403" w:rsidP="00700403">
      <w:pPr>
        <w:rPr>
          <w:sz w:val="16"/>
        </w:rPr>
      </w:pPr>
      <w:r w:rsidRPr="0019069E">
        <w:rPr>
          <w:sz w:val="16"/>
        </w:rPr>
        <w:t xml:space="preserve">Companies, </w:t>
      </w:r>
      <w:r w:rsidRPr="00BE21AA">
        <w:rPr>
          <w:rStyle w:val="Emphasis"/>
          <w:highlight w:val="yellow"/>
        </w:rPr>
        <w:t>courts</w:t>
      </w:r>
      <w:r w:rsidRPr="0019069E">
        <w:rPr>
          <w:sz w:val="16"/>
        </w:rPr>
        <w:t xml:space="preserve">, and the patent agencies are repeat players in the thick of the patent ecosystem. They </w:t>
      </w:r>
      <w:r w:rsidRPr="00BE21AA">
        <w:rPr>
          <w:rStyle w:val="StyleUnderline"/>
          <w:highlight w:val="yellow"/>
        </w:rPr>
        <w:t>have the most to lose if</w:t>
      </w:r>
      <w:r w:rsidRPr="0019069E">
        <w:rPr>
          <w:rStyle w:val="StyleUnderline"/>
        </w:rPr>
        <w:t xml:space="preserve"> the harms and benefits of </w:t>
      </w:r>
      <w:r w:rsidRPr="00BE21AA">
        <w:rPr>
          <w:rStyle w:val="StyleUnderline"/>
          <w:highlight w:val="yellow"/>
        </w:rPr>
        <w:t xml:space="preserve">PAEs are not </w:t>
      </w:r>
      <w:r w:rsidRPr="00BE21AA">
        <w:rPr>
          <w:rStyle w:val="Emphasis"/>
          <w:highlight w:val="yellow"/>
        </w:rPr>
        <w:t>appropriately balanced</w:t>
      </w:r>
      <w:r w:rsidRPr="0019069E">
        <w:rPr>
          <w:rStyle w:val="Emphasis"/>
        </w:rPr>
        <w:t>,</w:t>
      </w:r>
      <w:r w:rsidRPr="0019069E">
        <w:rPr>
          <w:sz w:val="16"/>
        </w:rPr>
        <w:t xml:space="preserve"> and therefore </w:t>
      </w:r>
      <w:r w:rsidRPr="0019069E">
        <w:rPr>
          <w:rStyle w:val="StyleUnderline"/>
        </w:rPr>
        <w:t>the most incentive to use the levers at their disposal to get it right</w:t>
      </w:r>
      <w:r w:rsidRPr="0019069E">
        <w:rPr>
          <w:sz w:val="16"/>
        </w:rPr>
        <w:t>. But they need guidance on how to do so. The FTC can provide this guidance, if it keeps in mind a few basic principles.  </w:t>
      </w:r>
    </w:p>
    <w:p w14:paraId="68ECF3A0" w14:textId="77777777" w:rsidR="00700403" w:rsidRPr="006E0D4C" w:rsidRDefault="00700403" w:rsidP="00700403">
      <w:pPr>
        <w:rPr>
          <w:sz w:val="16"/>
        </w:rPr>
      </w:pPr>
    </w:p>
    <w:p w14:paraId="654B1F3C" w14:textId="77777777" w:rsidR="00700403" w:rsidRPr="00E973D3" w:rsidRDefault="00700403" w:rsidP="00700403"/>
    <w:p w14:paraId="0DFA2009" w14:textId="77777777" w:rsidR="00700403" w:rsidRPr="00E973D3" w:rsidRDefault="00700403" w:rsidP="00700403">
      <w:pPr>
        <w:pStyle w:val="Heading4"/>
      </w:pPr>
      <w:r w:rsidRPr="00E973D3">
        <w:t>Patent trolls cause litigation and clog courts</w:t>
      </w:r>
    </w:p>
    <w:p w14:paraId="4FABA793" w14:textId="77777777" w:rsidR="00700403" w:rsidRPr="00E973D3" w:rsidRDefault="00700403" w:rsidP="00700403">
      <w:pPr>
        <w:rPr>
          <w:color w:val="000000"/>
        </w:rPr>
      </w:pPr>
      <w:r w:rsidRPr="00E973D3">
        <w:rPr>
          <w:color w:val="000000"/>
        </w:rPr>
        <w:t>Randall R</w:t>
      </w:r>
      <w:r w:rsidRPr="00E973D3">
        <w:rPr>
          <w:b/>
          <w:bCs/>
          <w:color w:val="000000"/>
          <w:sz w:val="26"/>
          <w:szCs w:val="26"/>
        </w:rPr>
        <w:t xml:space="preserve"> Rader et al. 13,</w:t>
      </w:r>
      <w:r w:rsidRPr="00E973D3">
        <w:rPr>
          <w:color w:val="000000"/>
        </w:rPr>
        <w:t xml:space="preserve"> chief judge of the United States Court of Appeals for the Federal Circuit, 6-4-2013, "Opinion | Make Patent Trolls Pay in Court", The New York Times, </w:t>
      </w:r>
      <w:r w:rsidRPr="00974F4D">
        <w:t>https://www.nytimes.com/2013/06/05/opinion/make-patent-trolls-pay-in-court.html</w:t>
      </w:r>
    </w:p>
    <w:p w14:paraId="074895FC" w14:textId="77777777" w:rsidR="00700403" w:rsidRPr="00E973D3" w:rsidRDefault="00700403" w:rsidP="00700403">
      <w:pPr>
        <w:rPr>
          <w:sz w:val="16"/>
        </w:rPr>
      </w:pPr>
      <w:r w:rsidRPr="00E973D3">
        <w:rPr>
          <w:sz w:val="16"/>
        </w:rPr>
        <w:t xml:space="preserve">FROM an early age we are taught the importance of fighting fairly. But as </w:t>
      </w:r>
      <w:r w:rsidRPr="00E973D3">
        <w:rPr>
          <w:u w:val="single"/>
        </w:rPr>
        <w:t>the vast number of frivolous patent lawsuits have shown, too many people are rewarded for doing just the opposite.</w:t>
      </w:r>
    </w:p>
    <w:p w14:paraId="06AEA763" w14:textId="77777777" w:rsidR="00700403" w:rsidRPr="00E973D3" w:rsidRDefault="00700403" w:rsidP="00700403">
      <w:pPr>
        <w:rPr>
          <w:u w:val="single"/>
        </w:rPr>
      </w:pPr>
      <w:r w:rsidRPr="00E973D3">
        <w:rPr>
          <w:u w:val="single"/>
        </w:rPr>
        <w:t xml:space="preserve">The </w:t>
      </w:r>
      <w:r w:rsidRPr="00BE21AA">
        <w:rPr>
          <w:highlight w:val="yellow"/>
          <w:u w:val="single"/>
        </w:rPr>
        <w:t>onslaught of litigation</w:t>
      </w:r>
      <w:r w:rsidRPr="00E973D3">
        <w:rPr>
          <w:u w:val="single"/>
        </w:rPr>
        <w:t xml:space="preserve"> brought </w:t>
      </w:r>
      <w:r w:rsidRPr="00BE21AA">
        <w:rPr>
          <w:highlight w:val="yellow"/>
          <w:u w:val="single"/>
        </w:rPr>
        <w:t>by</w:t>
      </w:r>
      <w:r w:rsidRPr="00E973D3">
        <w:rPr>
          <w:u w:val="single"/>
        </w:rPr>
        <w:t xml:space="preserve"> </w:t>
      </w:r>
      <w:r w:rsidRPr="00E973D3">
        <w:rPr>
          <w:rStyle w:val="Emphasis"/>
        </w:rPr>
        <w:t>“</w:t>
      </w:r>
      <w:r w:rsidRPr="00BE21AA">
        <w:rPr>
          <w:rStyle w:val="Emphasis"/>
          <w:highlight w:val="yellow"/>
        </w:rPr>
        <w:t>patent</w:t>
      </w:r>
      <w:r w:rsidRPr="00E973D3">
        <w:rPr>
          <w:rStyle w:val="Emphasis"/>
        </w:rPr>
        <w:t xml:space="preserve"> </w:t>
      </w:r>
      <w:r w:rsidRPr="00BE21AA">
        <w:rPr>
          <w:rStyle w:val="Emphasis"/>
          <w:highlight w:val="yellow"/>
        </w:rPr>
        <w:t>trolls</w:t>
      </w:r>
      <w:r w:rsidRPr="00E973D3">
        <w:rPr>
          <w:u w:val="single"/>
        </w:rPr>
        <w:t xml:space="preserve">” — who typically buy up a slew of patents, then sue anyone and everyone who might be using or selling the claimed inventions — has </w:t>
      </w:r>
      <w:r w:rsidRPr="00BE21AA">
        <w:rPr>
          <w:highlight w:val="yellow"/>
          <w:u w:val="single"/>
        </w:rPr>
        <w:t>slowed</w:t>
      </w:r>
      <w:r w:rsidRPr="00E973D3">
        <w:rPr>
          <w:u w:val="single"/>
        </w:rPr>
        <w:t xml:space="preserve"> the </w:t>
      </w:r>
      <w:r w:rsidRPr="00BE21AA">
        <w:rPr>
          <w:highlight w:val="yellow"/>
          <w:u w:val="single"/>
        </w:rPr>
        <w:t>development</w:t>
      </w:r>
      <w:r w:rsidRPr="00E973D3">
        <w:rPr>
          <w:u w:val="single"/>
        </w:rPr>
        <w:t xml:space="preserve"> of new products, </w:t>
      </w:r>
      <w:r w:rsidRPr="00BE21AA">
        <w:rPr>
          <w:highlight w:val="yellow"/>
          <w:u w:val="single"/>
        </w:rPr>
        <w:t>increased</w:t>
      </w:r>
      <w:r w:rsidRPr="00E973D3">
        <w:rPr>
          <w:u w:val="single"/>
        </w:rPr>
        <w:t xml:space="preserve"> </w:t>
      </w:r>
      <w:r w:rsidRPr="00BE21AA">
        <w:rPr>
          <w:highlight w:val="yellow"/>
          <w:u w:val="single"/>
        </w:rPr>
        <w:t>costs</w:t>
      </w:r>
      <w:r w:rsidRPr="00E973D3">
        <w:rPr>
          <w:u w:val="single"/>
        </w:rPr>
        <w:t xml:space="preserve"> for businesses and consumers, </w:t>
      </w:r>
      <w:r w:rsidRPr="00BE21AA">
        <w:rPr>
          <w:highlight w:val="yellow"/>
          <w:u w:val="single"/>
        </w:rPr>
        <w:t>and</w:t>
      </w:r>
      <w:r w:rsidRPr="00E973D3">
        <w:rPr>
          <w:u w:val="single"/>
        </w:rPr>
        <w:t xml:space="preserve"> </w:t>
      </w:r>
      <w:r w:rsidRPr="00BE21AA">
        <w:rPr>
          <w:rStyle w:val="Emphasis"/>
          <w:highlight w:val="yellow"/>
        </w:rPr>
        <w:t>clogged</w:t>
      </w:r>
      <w:r w:rsidRPr="00E973D3">
        <w:rPr>
          <w:rStyle w:val="Emphasis"/>
        </w:rPr>
        <w:t xml:space="preserve"> our </w:t>
      </w:r>
      <w:r w:rsidRPr="00BE21AA">
        <w:rPr>
          <w:rStyle w:val="Emphasis"/>
          <w:highlight w:val="yellow"/>
        </w:rPr>
        <w:t>judicial</w:t>
      </w:r>
      <w:r w:rsidRPr="00E973D3">
        <w:rPr>
          <w:rStyle w:val="Emphasis"/>
        </w:rPr>
        <w:t xml:space="preserve"> </w:t>
      </w:r>
      <w:r w:rsidRPr="00BE21AA">
        <w:rPr>
          <w:rStyle w:val="Emphasis"/>
          <w:highlight w:val="yellow"/>
        </w:rPr>
        <w:t>system</w:t>
      </w:r>
      <w:r w:rsidRPr="00E973D3">
        <w:rPr>
          <w:rStyle w:val="Emphasis"/>
        </w:rPr>
        <w:t>.</w:t>
      </w:r>
    </w:p>
    <w:p w14:paraId="75583556" w14:textId="77777777" w:rsidR="00700403" w:rsidRPr="00E973D3" w:rsidRDefault="00700403" w:rsidP="00700403">
      <w:pPr>
        <w:rPr>
          <w:u w:val="single"/>
        </w:rPr>
      </w:pPr>
      <w:r w:rsidRPr="00E973D3">
        <w:rPr>
          <w:sz w:val="16"/>
        </w:rPr>
        <w:t xml:space="preserve">Their business plan is simple: </w:t>
      </w:r>
      <w:r w:rsidRPr="00E973D3">
        <w:rPr>
          <w:u w:val="single"/>
        </w:rPr>
        <w:t xml:space="preserve">trolls (intellectual-property lawyers use less evocative terms like “non-practicing entities” and “patent-assertion entities”) make money by threatening companies with expensive lawsuits and then using that cudgel, rather than the merits of a case, to extract a financial settlement. </w:t>
      </w:r>
      <w:r w:rsidRPr="00E973D3">
        <w:rPr>
          <w:sz w:val="16"/>
        </w:rPr>
        <w:t>In the apt summary of President Obama, who on Tuesday announced a plan to stave off frivolous patent litigation,</w:t>
      </w:r>
      <w:r w:rsidRPr="00E973D3">
        <w:rPr>
          <w:u w:val="single"/>
        </w:rPr>
        <w:t xml:space="preserve"> </w:t>
      </w:r>
      <w:r w:rsidRPr="00BE21AA">
        <w:rPr>
          <w:highlight w:val="yellow"/>
          <w:u w:val="single"/>
        </w:rPr>
        <w:t xml:space="preserve">trolls </w:t>
      </w:r>
      <w:r w:rsidRPr="00E973D3">
        <w:rPr>
          <w:u w:val="single"/>
        </w:rPr>
        <w:t xml:space="preserve">just want to </w:t>
      </w:r>
      <w:r w:rsidRPr="00BE21AA">
        <w:rPr>
          <w:highlight w:val="yellow"/>
          <w:u w:val="single"/>
        </w:rPr>
        <w:t xml:space="preserve">“hijack </w:t>
      </w:r>
      <w:r w:rsidRPr="00E973D3">
        <w:rPr>
          <w:u w:val="single"/>
        </w:rPr>
        <w:t xml:space="preserve">somebody </w:t>
      </w:r>
      <w:r w:rsidRPr="00BE21AA">
        <w:rPr>
          <w:highlight w:val="yellow"/>
          <w:u w:val="single"/>
        </w:rPr>
        <w:t>else’s idea and</w:t>
      </w:r>
      <w:r w:rsidRPr="00E973D3">
        <w:rPr>
          <w:u w:val="single"/>
        </w:rPr>
        <w:t xml:space="preserve"> see if they can </w:t>
      </w:r>
      <w:r w:rsidRPr="00BE21AA">
        <w:rPr>
          <w:highlight w:val="yellow"/>
          <w:u w:val="single"/>
        </w:rPr>
        <w:t>extort</w:t>
      </w:r>
      <w:r w:rsidRPr="00E973D3">
        <w:rPr>
          <w:u w:val="single"/>
        </w:rPr>
        <w:t xml:space="preserve"> some money.”</w:t>
      </w:r>
    </w:p>
    <w:p w14:paraId="5403232B" w14:textId="77777777" w:rsidR="00700403" w:rsidRPr="00E973D3" w:rsidRDefault="00700403" w:rsidP="00700403">
      <w:pPr>
        <w:rPr>
          <w:sz w:val="16"/>
        </w:rPr>
      </w:pPr>
      <w:r w:rsidRPr="00E973D3">
        <w:rPr>
          <w:sz w:val="16"/>
        </w:rPr>
        <w:t xml:space="preserve">So far, </w:t>
      </w:r>
      <w:r w:rsidRPr="00E973D3">
        <w:rPr>
          <w:u w:val="single"/>
        </w:rPr>
        <w:t>legislative action against the practice has been meager</w:t>
      </w:r>
      <w:r w:rsidRPr="00E973D3">
        <w:rPr>
          <w:sz w:val="16"/>
        </w:rPr>
        <w:t>. In May, Gov. Peter Shumlin, Democrat of Vermont, signed legislation — the first of its kind — that amends the state’s consumer protection laws to empower its attorney general and others to sue patent holders who assert infringement claims against a Vermont business or resident in bad faith. But lawmakers in the remaining 49 states and in Congress, where no less than four bills now sit in various committees, have yet to legislate specifically against patent trolling.</w:t>
      </w:r>
    </w:p>
    <w:p w14:paraId="17691D70" w14:textId="77777777" w:rsidR="00700403" w:rsidRPr="00E973D3" w:rsidRDefault="00700403" w:rsidP="00700403">
      <w:pPr>
        <w:rPr>
          <w:sz w:val="16"/>
        </w:rPr>
      </w:pPr>
      <w:r w:rsidRPr="00E973D3">
        <w:rPr>
          <w:sz w:val="16"/>
        </w:rPr>
        <w:t>Mr. Obama’s latest proposals echo those in several bills, including making it harder for patent litigants to set up shell companies to hide their activities.</w:t>
      </w:r>
    </w:p>
    <w:p w14:paraId="369B0BFC" w14:textId="77777777" w:rsidR="00700403" w:rsidRPr="00E973D3" w:rsidRDefault="00700403" w:rsidP="00700403">
      <w:pPr>
        <w:rPr>
          <w:u w:val="single"/>
        </w:rPr>
      </w:pPr>
      <w:r w:rsidRPr="00E973D3">
        <w:rPr>
          <w:u w:val="single"/>
        </w:rPr>
        <w:t xml:space="preserve">In the meantime, </w:t>
      </w:r>
      <w:r w:rsidRPr="00BE21AA">
        <w:rPr>
          <w:highlight w:val="yellow"/>
          <w:u w:val="single"/>
        </w:rPr>
        <w:t>vexatious</w:t>
      </w:r>
      <w:r w:rsidRPr="00E973D3">
        <w:rPr>
          <w:u w:val="single"/>
        </w:rPr>
        <w:t xml:space="preserve"> </w:t>
      </w:r>
      <w:r w:rsidRPr="00BE21AA">
        <w:rPr>
          <w:highlight w:val="yellow"/>
          <w:u w:val="single"/>
        </w:rPr>
        <w:t>patent litigation</w:t>
      </w:r>
      <w:r w:rsidRPr="00E973D3">
        <w:rPr>
          <w:u w:val="single"/>
        </w:rPr>
        <w:t xml:space="preserve"> continues to grind through our already crowded courts, costing defendants and taxpayers tens of billions of dollars each year and </w:t>
      </w:r>
      <w:r w:rsidRPr="00BE21AA">
        <w:rPr>
          <w:highlight w:val="yellow"/>
          <w:u w:val="single"/>
        </w:rPr>
        <w:t>delaying</w:t>
      </w:r>
      <w:r w:rsidRPr="00E973D3">
        <w:rPr>
          <w:u w:val="single"/>
        </w:rPr>
        <w:t xml:space="preserve"> </w:t>
      </w:r>
      <w:r w:rsidRPr="00BE21AA">
        <w:rPr>
          <w:highlight w:val="yellow"/>
          <w:u w:val="single"/>
        </w:rPr>
        <w:t>justice</w:t>
      </w:r>
      <w:r w:rsidRPr="00E973D3">
        <w:rPr>
          <w:u w:val="single"/>
        </w:rPr>
        <w:t xml:space="preserve"> for those who legitimately need a fair hearing of their claims. </w:t>
      </w:r>
      <w:r w:rsidRPr="00BE21AA">
        <w:rPr>
          <w:highlight w:val="yellow"/>
          <w:u w:val="single"/>
        </w:rPr>
        <w:t>Trolls</w:t>
      </w:r>
      <w:r w:rsidRPr="00E973D3">
        <w:rPr>
          <w:u w:val="single"/>
        </w:rPr>
        <w:t xml:space="preserve">, in fact, </w:t>
      </w:r>
      <w:r w:rsidRPr="00BE21AA">
        <w:rPr>
          <w:highlight w:val="yellow"/>
          <w:u w:val="single"/>
        </w:rPr>
        <w:t xml:space="preserve">filed the majority of </w:t>
      </w:r>
      <w:r w:rsidRPr="00E973D3">
        <w:rPr>
          <w:u w:val="single"/>
        </w:rPr>
        <w:t xml:space="preserve">the roughly </w:t>
      </w:r>
      <w:r w:rsidRPr="00BE21AA">
        <w:rPr>
          <w:highlight w:val="yellow"/>
          <w:u w:val="single"/>
        </w:rPr>
        <w:t>4,700 patent suits in 2012</w:t>
      </w:r>
      <w:r w:rsidRPr="00E973D3">
        <w:rPr>
          <w:u w:val="single"/>
        </w:rPr>
        <w:t xml:space="preserve"> — and many of those were against small companies and start-ups that often can’t afford to fight back.</w:t>
      </w:r>
    </w:p>
    <w:p w14:paraId="75278228" w14:textId="77777777" w:rsidR="00700403" w:rsidRPr="00E973D3" w:rsidRDefault="00700403" w:rsidP="00700403">
      <w:pPr>
        <w:rPr>
          <w:u w:val="single"/>
        </w:rPr>
      </w:pPr>
      <w:r w:rsidRPr="00E973D3">
        <w:rPr>
          <w:u w:val="single"/>
        </w:rPr>
        <w:t>The problem stems largely from the fact that, in our judicial system, trolls have an important strategic advantage over their adversaries: they don’t make anything. So in a patent lawsuit, they have far fewer documents to produce, fewer witnesses and a much smaller legal bill than a company that does make and sell something.</w:t>
      </w:r>
    </w:p>
    <w:p w14:paraId="07B940E8" w14:textId="77777777" w:rsidR="00700403" w:rsidRPr="00E973D3" w:rsidRDefault="00700403" w:rsidP="00700403">
      <w:pPr>
        <w:rPr>
          <w:sz w:val="16"/>
        </w:rPr>
      </w:pPr>
      <w:r w:rsidRPr="00E973D3">
        <w:rPr>
          <w:sz w:val="16"/>
        </w:rPr>
        <w:t>Because they don’t manufacture products, they need not fear a counterclaim for infringing some other patent. They need not be concerned with reputation in the marketplace or with their employees being distracted from business, since litigation is their business.</w:t>
      </w:r>
    </w:p>
    <w:p w14:paraId="68FBA7DF" w14:textId="77777777" w:rsidR="00700403" w:rsidRPr="00E973D3" w:rsidRDefault="00700403" w:rsidP="00700403">
      <w:pPr>
        <w:rPr>
          <w:sz w:val="16"/>
        </w:rPr>
      </w:pPr>
      <w:r w:rsidRPr="00E973D3">
        <w:rPr>
          <w:sz w:val="16"/>
        </w:rPr>
        <w:t>Trolls, moreover, often use lawyers to represent them on a contingent-fee basis (lawyers get paid only when they win), allowing trolls to defer significant legal costs that manufacturers, who generally must pay high hourly fees, cannot.</w:t>
      </w:r>
    </w:p>
    <w:p w14:paraId="1963FA91" w14:textId="77777777" w:rsidR="00700403" w:rsidRPr="00E973D3" w:rsidRDefault="00700403" w:rsidP="00700403">
      <w:pPr>
        <w:rPr>
          <w:color w:val="000000"/>
        </w:rPr>
      </w:pPr>
    </w:p>
    <w:p w14:paraId="2B905D60" w14:textId="77777777" w:rsidR="00700403" w:rsidRPr="00E973D3" w:rsidRDefault="00700403" w:rsidP="00700403">
      <w:pPr>
        <w:rPr>
          <w:color w:val="000000"/>
        </w:rPr>
      </w:pPr>
    </w:p>
    <w:p w14:paraId="5C5AF767" w14:textId="77777777" w:rsidR="00700403" w:rsidRPr="00E973D3" w:rsidRDefault="00700403" w:rsidP="00700403">
      <w:pPr>
        <w:pStyle w:val="Heading4"/>
      </w:pPr>
      <w:r w:rsidRPr="00E973D3">
        <w:t>Patent trolls are the main reason for ip cases</w:t>
      </w:r>
    </w:p>
    <w:p w14:paraId="28D207DB" w14:textId="77777777" w:rsidR="00700403" w:rsidRPr="00E973D3" w:rsidRDefault="00700403" w:rsidP="00700403">
      <w:pPr>
        <w:rPr>
          <w:color w:val="000000"/>
        </w:rPr>
      </w:pPr>
      <w:r w:rsidRPr="00E973D3">
        <w:rPr>
          <w:color w:val="000000"/>
        </w:rPr>
        <w:t>Tyler </w:t>
      </w:r>
      <w:r w:rsidRPr="00E973D3">
        <w:rPr>
          <w:b/>
          <w:bCs/>
          <w:color w:val="000000"/>
          <w:sz w:val="26"/>
          <w:szCs w:val="26"/>
        </w:rPr>
        <w:t>Smith 20,</w:t>
      </w:r>
      <w:r w:rsidRPr="00E973D3">
        <w:rPr>
          <w:color w:val="000000"/>
        </w:rPr>
        <w:t xml:space="preserve"> Economics Writer at American Economic Association, 2-10-2020, "Don’t feed the trolls", American Economic Association, </w:t>
      </w:r>
      <w:r w:rsidRPr="00974F4D">
        <w:t>https://www.aeaweb.org/research/crafting-intellectual-property-rights-us</w:t>
      </w:r>
    </w:p>
    <w:p w14:paraId="1C842371" w14:textId="77777777" w:rsidR="00700403" w:rsidRPr="00E973D3" w:rsidRDefault="00700403" w:rsidP="00700403">
      <w:pPr>
        <w:rPr>
          <w:color w:val="000000"/>
          <w:sz w:val="16"/>
        </w:rPr>
      </w:pPr>
      <w:r w:rsidRPr="00E973D3">
        <w:rPr>
          <w:color w:val="000000"/>
          <w:sz w:val="16"/>
        </w:rPr>
        <w:t xml:space="preserve">Patents are supposed to encourage innovation. They give inventors the opportunity to profit from their ideas before others copy them. But this protection also opens the door to opportunists. </w:t>
      </w:r>
    </w:p>
    <w:p w14:paraId="14507973" w14:textId="77777777" w:rsidR="00700403" w:rsidRPr="00E973D3" w:rsidRDefault="00700403" w:rsidP="00700403">
      <w:pPr>
        <w:rPr>
          <w:color w:val="000000"/>
          <w:u w:val="single"/>
        </w:rPr>
      </w:pPr>
      <w:r w:rsidRPr="00E973D3">
        <w:rPr>
          <w:color w:val="000000"/>
          <w:sz w:val="16"/>
        </w:rPr>
        <w:t xml:space="preserve">Patent assertion entities </w:t>
      </w:r>
      <w:r w:rsidRPr="00E973D3">
        <w:rPr>
          <w:color w:val="000000"/>
          <w:u w:val="single"/>
        </w:rPr>
        <w:t>(</w:t>
      </w:r>
      <w:r w:rsidRPr="00BE21AA">
        <w:rPr>
          <w:color w:val="000000"/>
          <w:highlight w:val="yellow"/>
          <w:u w:val="single"/>
        </w:rPr>
        <w:t>PAEs</w:t>
      </w:r>
      <w:r w:rsidRPr="00E973D3">
        <w:rPr>
          <w:color w:val="000000"/>
          <w:u w:val="single"/>
        </w:rPr>
        <w:t>)—more commonly called “</w:t>
      </w:r>
      <w:r w:rsidRPr="00BE21AA">
        <w:rPr>
          <w:color w:val="000000"/>
          <w:highlight w:val="yellow"/>
          <w:u w:val="single"/>
        </w:rPr>
        <w:t>patent trolls</w:t>
      </w:r>
      <w:r w:rsidRPr="00E973D3">
        <w:rPr>
          <w:color w:val="000000"/>
          <w:u w:val="single"/>
        </w:rPr>
        <w:t xml:space="preserve">”—have made it their business model to </w:t>
      </w:r>
      <w:r w:rsidRPr="00BE21AA">
        <w:rPr>
          <w:color w:val="000000"/>
          <w:highlight w:val="yellow"/>
          <w:u w:val="single"/>
        </w:rPr>
        <w:t>acquire</w:t>
      </w:r>
      <w:r w:rsidRPr="00E973D3">
        <w:rPr>
          <w:color w:val="000000"/>
          <w:u w:val="single"/>
        </w:rPr>
        <w:t xml:space="preserve"> </w:t>
      </w:r>
      <w:r w:rsidRPr="00BE21AA">
        <w:rPr>
          <w:color w:val="000000"/>
          <w:highlight w:val="yellow"/>
          <w:u w:val="single"/>
        </w:rPr>
        <w:t>i</w:t>
      </w:r>
      <w:r w:rsidRPr="00E973D3">
        <w:rPr>
          <w:color w:val="000000"/>
          <w:u w:val="single"/>
        </w:rPr>
        <w:t xml:space="preserve">ntellectual </w:t>
      </w:r>
      <w:r w:rsidRPr="00BE21AA">
        <w:rPr>
          <w:color w:val="000000"/>
          <w:highlight w:val="yellow"/>
          <w:u w:val="single"/>
        </w:rPr>
        <w:t>p</w:t>
      </w:r>
      <w:r w:rsidRPr="00E973D3">
        <w:rPr>
          <w:color w:val="000000"/>
          <w:u w:val="single"/>
        </w:rPr>
        <w:t xml:space="preserve">roperty </w:t>
      </w:r>
      <w:r w:rsidRPr="00BE21AA">
        <w:rPr>
          <w:color w:val="000000"/>
          <w:highlight w:val="yellow"/>
          <w:u w:val="single"/>
        </w:rPr>
        <w:t>without</w:t>
      </w:r>
      <w:r w:rsidRPr="00E973D3">
        <w:rPr>
          <w:color w:val="000000"/>
          <w:u w:val="single"/>
        </w:rPr>
        <w:t xml:space="preserve"> the </w:t>
      </w:r>
      <w:r w:rsidRPr="00BE21AA">
        <w:rPr>
          <w:color w:val="000000"/>
          <w:highlight w:val="yellow"/>
          <w:u w:val="single"/>
        </w:rPr>
        <w:t>intent</w:t>
      </w:r>
      <w:r w:rsidRPr="00E973D3">
        <w:rPr>
          <w:color w:val="000000"/>
          <w:u w:val="single"/>
        </w:rPr>
        <w:t xml:space="preserve">ion </w:t>
      </w:r>
      <w:r w:rsidRPr="00BE21AA">
        <w:rPr>
          <w:color w:val="000000"/>
          <w:highlight w:val="yellow"/>
          <w:u w:val="single"/>
        </w:rPr>
        <w:t>of</w:t>
      </w:r>
      <w:r w:rsidRPr="00E973D3">
        <w:rPr>
          <w:color w:val="000000"/>
          <w:u w:val="single"/>
        </w:rPr>
        <w:t xml:space="preserve"> </w:t>
      </w:r>
      <w:r w:rsidRPr="00BE21AA">
        <w:rPr>
          <w:color w:val="000000"/>
          <w:highlight w:val="yellow"/>
          <w:u w:val="single"/>
        </w:rPr>
        <w:t>using</w:t>
      </w:r>
      <w:r w:rsidRPr="00E973D3">
        <w:rPr>
          <w:color w:val="000000"/>
          <w:u w:val="single"/>
        </w:rPr>
        <w:t xml:space="preserve"> it. </w:t>
      </w:r>
      <w:r w:rsidRPr="00BE21AA">
        <w:rPr>
          <w:color w:val="000000"/>
          <w:highlight w:val="yellow"/>
          <w:u w:val="single"/>
        </w:rPr>
        <w:t>They</w:t>
      </w:r>
      <w:r w:rsidRPr="00E973D3">
        <w:rPr>
          <w:color w:val="000000"/>
          <w:u w:val="single"/>
        </w:rPr>
        <w:t xml:space="preserve"> instead </w:t>
      </w:r>
      <w:r w:rsidRPr="00BE21AA">
        <w:rPr>
          <w:color w:val="000000"/>
          <w:highlight w:val="yellow"/>
          <w:u w:val="single"/>
        </w:rPr>
        <w:t>sell or license patents</w:t>
      </w:r>
      <w:r w:rsidRPr="00E973D3">
        <w:rPr>
          <w:color w:val="000000"/>
          <w:u w:val="single"/>
        </w:rPr>
        <w:t xml:space="preserve">, </w:t>
      </w:r>
      <w:r w:rsidRPr="00BE21AA">
        <w:rPr>
          <w:color w:val="000000"/>
          <w:highlight w:val="yellow"/>
          <w:u w:val="single"/>
        </w:rPr>
        <w:t>and</w:t>
      </w:r>
      <w:r w:rsidRPr="00E973D3">
        <w:rPr>
          <w:color w:val="000000"/>
          <w:u w:val="single"/>
        </w:rPr>
        <w:t xml:space="preserve"> in some cases </w:t>
      </w:r>
      <w:r w:rsidRPr="00BE21AA">
        <w:rPr>
          <w:color w:val="000000"/>
          <w:highlight w:val="yellow"/>
          <w:u w:val="single"/>
        </w:rPr>
        <w:t>sue</w:t>
      </w:r>
      <w:r w:rsidRPr="00E973D3">
        <w:rPr>
          <w:color w:val="000000"/>
          <w:u w:val="single"/>
        </w:rPr>
        <w:t xml:space="preserve"> unsuspecting </w:t>
      </w:r>
      <w:r w:rsidRPr="00BE21AA">
        <w:rPr>
          <w:color w:val="000000"/>
          <w:highlight w:val="yellow"/>
          <w:u w:val="single"/>
        </w:rPr>
        <w:t>users</w:t>
      </w:r>
      <w:r w:rsidRPr="00E973D3">
        <w:rPr>
          <w:color w:val="000000"/>
          <w:u w:val="single"/>
        </w:rPr>
        <w:t>.</w:t>
      </w:r>
    </w:p>
    <w:p w14:paraId="6E4FEA9F" w14:textId="77777777" w:rsidR="00700403" w:rsidRPr="00E973D3" w:rsidRDefault="00700403" w:rsidP="00700403">
      <w:pPr>
        <w:rPr>
          <w:color w:val="000000"/>
          <w:sz w:val="16"/>
        </w:rPr>
      </w:pPr>
      <w:r w:rsidRPr="00E973D3">
        <w:rPr>
          <w:color w:val="000000"/>
          <w:sz w:val="16"/>
        </w:rPr>
        <w:t>While legislators and courts have cracked down on troll-like behavior, the US Patent Office is itself an important source of the problem, according to a paper in the January issue of the American Economic Journal: Applied Economics.</w:t>
      </w:r>
    </w:p>
    <w:p w14:paraId="0AE8B84C" w14:textId="77777777" w:rsidR="00700403" w:rsidRPr="00E973D3" w:rsidRDefault="00700403" w:rsidP="00700403">
      <w:pPr>
        <w:rPr>
          <w:color w:val="000000"/>
          <w:sz w:val="16"/>
        </w:rPr>
      </w:pPr>
      <w:r w:rsidRPr="00E973D3">
        <w:rPr>
          <w:color w:val="000000"/>
          <w:sz w:val="16"/>
        </w:rPr>
        <w:t xml:space="preserve">Authors Josh Feng and Xavier Jaravel found that </w:t>
      </w:r>
      <w:r w:rsidRPr="00E973D3">
        <w:rPr>
          <w:color w:val="000000"/>
          <w:u w:val="single"/>
        </w:rPr>
        <w:t>PAEs strategically file with patent examiners who have a track record of issuing poorly crafted patents</w:t>
      </w:r>
      <w:r w:rsidRPr="00E973D3">
        <w:rPr>
          <w:color w:val="000000"/>
          <w:sz w:val="16"/>
        </w:rPr>
        <w:t>. Their findings could be used to help boost the quality of patent offices with limited resources.</w:t>
      </w:r>
    </w:p>
    <w:p w14:paraId="1CF2E9B1" w14:textId="77777777" w:rsidR="00700403" w:rsidRPr="00E973D3" w:rsidRDefault="00700403" w:rsidP="00700403">
      <w:pPr>
        <w:rPr>
          <w:color w:val="000000"/>
          <w:u w:val="single"/>
        </w:rPr>
      </w:pPr>
      <w:r w:rsidRPr="00E973D3">
        <w:rPr>
          <w:color w:val="000000"/>
          <w:u w:val="single"/>
        </w:rPr>
        <w:t xml:space="preserve">The direct </w:t>
      </w:r>
      <w:r w:rsidRPr="00BE21AA">
        <w:rPr>
          <w:color w:val="000000"/>
          <w:highlight w:val="yellow"/>
          <w:u w:val="single"/>
        </w:rPr>
        <w:t>cost</w:t>
      </w:r>
      <w:r w:rsidRPr="00E973D3">
        <w:rPr>
          <w:color w:val="000000"/>
          <w:u w:val="single"/>
        </w:rPr>
        <w:t xml:space="preserve"> </w:t>
      </w:r>
      <w:r w:rsidRPr="00BE21AA">
        <w:rPr>
          <w:color w:val="000000"/>
          <w:highlight w:val="yellow"/>
          <w:u w:val="single"/>
        </w:rPr>
        <w:t>of</w:t>
      </w:r>
      <w:r w:rsidRPr="00E973D3">
        <w:rPr>
          <w:color w:val="000000"/>
          <w:u w:val="single"/>
        </w:rPr>
        <w:t xml:space="preserve"> </w:t>
      </w:r>
      <w:r w:rsidRPr="00BE21AA">
        <w:rPr>
          <w:color w:val="000000"/>
          <w:highlight w:val="yellow"/>
          <w:u w:val="single"/>
        </w:rPr>
        <w:t>patent litigation</w:t>
      </w:r>
      <w:r w:rsidRPr="00E973D3">
        <w:rPr>
          <w:color w:val="000000"/>
          <w:u w:val="single"/>
        </w:rPr>
        <w:t xml:space="preserve"> in the US exploded </w:t>
      </w:r>
      <w:r w:rsidRPr="00BE21AA">
        <w:rPr>
          <w:color w:val="000000"/>
          <w:highlight w:val="yellow"/>
          <w:u w:val="single"/>
        </w:rPr>
        <w:t>between 1984 and 2009</w:t>
      </w:r>
      <w:r w:rsidRPr="00E973D3">
        <w:rPr>
          <w:color w:val="000000"/>
          <w:u w:val="single"/>
        </w:rPr>
        <w:t xml:space="preserve">, growing </w:t>
      </w:r>
      <w:r w:rsidRPr="00BE21AA">
        <w:rPr>
          <w:color w:val="000000"/>
          <w:highlight w:val="yellow"/>
          <w:u w:val="single"/>
        </w:rPr>
        <w:t>from $3.6 billion to $61 billion</w:t>
      </w:r>
      <w:r w:rsidRPr="00E973D3">
        <w:rPr>
          <w:color w:val="000000"/>
          <w:u w:val="single"/>
        </w:rPr>
        <w:t xml:space="preserve">. By some estimates, patent </w:t>
      </w:r>
      <w:r w:rsidRPr="00BE21AA">
        <w:rPr>
          <w:color w:val="000000"/>
          <w:highlight w:val="yellow"/>
          <w:u w:val="single"/>
        </w:rPr>
        <w:t>trolls</w:t>
      </w:r>
      <w:r w:rsidRPr="00E973D3">
        <w:rPr>
          <w:color w:val="000000"/>
          <w:u w:val="single"/>
        </w:rPr>
        <w:t xml:space="preserve"> </w:t>
      </w:r>
      <w:r w:rsidRPr="00BE21AA">
        <w:rPr>
          <w:color w:val="000000"/>
          <w:highlight w:val="yellow"/>
          <w:u w:val="single"/>
        </w:rPr>
        <w:t>cost</w:t>
      </w:r>
      <w:r w:rsidRPr="00E973D3">
        <w:rPr>
          <w:color w:val="000000"/>
          <w:u w:val="single"/>
        </w:rPr>
        <w:t xml:space="preserve"> </w:t>
      </w:r>
      <w:r w:rsidRPr="00BE21AA">
        <w:rPr>
          <w:color w:val="000000"/>
          <w:highlight w:val="yellow"/>
          <w:u w:val="single"/>
        </w:rPr>
        <w:t xml:space="preserve">defendants about </w:t>
      </w:r>
      <w:r w:rsidRPr="00BE21AA">
        <w:rPr>
          <w:rStyle w:val="Emphasis"/>
          <w:highlight w:val="yellow"/>
        </w:rPr>
        <w:t>$30 billion in 2011</w:t>
      </w:r>
      <w:r w:rsidRPr="00E973D3">
        <w:rPr>
          <w:color w:val="000000"/>
          <w:u w:val="single"/>
        </w:rPr>
        <w:t>.</w:t>
      </w:r>
    </w:p>
    <w:p w14:paraId="2DFBF9FA" w14:textId="77777777" w:rsidR="00700403" w:rsidRPr="00E973D3" w:rsidRDefault="00700403" w:rsidP="00700403">
      <w:pPr>
        <w:rPr>
          <w:color w:val="000000"/>
          <w:sz w:val="16"/>
        </w:rPr>
      </w:pPr>
      <w:r w:rsidRPr="00E973D3">
        <w:rPr>
          <w:color w:val="000000"/>
          <w:sz w:val="16"/>
        </w:rPr>
        <w:t>Big tech companies are now accustomed to paying off trolls, in the form of licensing fees, viewing it as just another cost of doing business.</w:t>
      </w:r>
    </w:p>
    <w:p w14:paraId="36B1BB05" w14:textId="77777777" w:rsidR="00700403" w:rsidRPr="00E973D3" w:rsidRDefault="00700403" w:rsidP="00700403">
      <w:pPr>
        <w:rPr>
          <w:color w:val="000000"/>
          <w:sz w:val="16"/>
        </w:rPr>
      </w:pPr>
      <w:r w:rsidRPr="00E973D3">
        <w:rPr>
          <w:color w:val="000000"/>
          <w:sz w:val="16"/>
        </w:rPr>
        <w:t>It’s well known that vague and ambiguously worded patents create the opportunity for disputes. But previous research hasn’t adequately scrutinized the role that unclear patents play, according to the authors.</w:t>
      </w:r>
    </w:p>
    <w:p w14:paraId="5B60886E" w14:textId="77777777" w:rsidR="00700403" w:rsidRPr="00E973D3" w:rsidRDefault="00700403" w:rsidP="00700403">
      <w:pPr>
        <w:rPr>
          <w:color w:val="000000"/>
          <w:sz w:val="16"/>
        </w:rPr>
      </w:pPr>
      <w:r w:rsidRPr="00E973D3">
        <w:rPr>
          <w:color w:val="000000"/>
          <w:sz w:val="16"/>
        </w:rPr>
        <w:t>That’s partly because past work has claimed it’s too costly for the US Patent Office to thoroughly examine every application. Most patents wind up sitting on the shelf unused, so it’s not worth the time and money to weed out every bad patent. It’s cheaper to resolve any disagreements in the courts.</w:t>
      </w:r>
    </w:p>
    <w:p w14:paraId="215EC718" w14:textId="77777777" w:rsidR="00700403" w:rsidRPr="00E973D3" w:rsidRDefault="00700403" w:rsidP="00700403">
      <w:pPr>
        <w:rPr>
          <w:color w:val="000000"/>
          <w:sz w:val="16"/>
        </w:rPr>
      </w:pPr>
      <w:r w:rsidRPr="00E973D3">
        <w:rPr>
          <w:color w:val="000000"/>
          <w:sz w:val="16"/>
        </w:rPr>
        <w:t>The authors show empirically that the source of the problem can be narrowed to specific examiners who tend to be more lenient.</w:t>
      </w:r>
    </w:p>
    <w:p w14:paraId="4C08A31C" w14:textId="77777777" w:rsidR="00700403" w:rsidRPr="00E973D3" w:rsidRDefault="00700403" w:rsidP="00700403">
      <w:pPr>
        <w:rPr>
          <w:color w:val="000000"/>
          <w:sz w:val="16"/>
        </w:rPr>
      </w:pPr>
      <w:r w:rsidRPr="00E973D3">
        <w:rPr>
          <w:color w:val="000000"/>
          <w:sz w:val="16"/>
        </w:rPr>
        <w:t>“It's not about which patents to grant but about how you craft it—how you word the legal documents,” Jaravel told the AEA in an interview.</w:t>
      </w:r>
    </w:p>
    <w:p w14:paraId="02663647" w14:textId="77777777" w:rsidR="00700403" w:rsidRPr="00E973D3" w:rsidRDefault="00700403" w:rsidP="00700403">
      <w:pPr>
        <w:rPr>
          <w:color w:val="000000"/>
          <w:sz w:val="16"/>
        </w:rPr>
      </w:pPr>
      <w:r w:rsidRPr="00E973D3">
        <w:rPr>
          <w:color w:val="000000"/>
          <w:sz w:val="16"/>
        </w:rPr>
        <w:t>For instance, patents issued by examiners who required more changes during the application process were less likely to be purchased or litigated by PAEs.</w:t>
      </w:r>
    </w:p>
    <w:p w14:paraId="263CF1C0" w14:textId="77777777" w:rsidR="00700403" w:rsidRPr="00E973D3" w:rsidRDefault="00700403" w:rsidP="00700403">
      <w:pPr>
        <w:rPr>
          <w:color w:val="000000"/>
          <w:sz w:val="16"/>
        </w:rPr>
      </w:pPr>
      <w:r w:rsidRPr="00E973D3">
        <w:rPr>
          <w:color w:val="000000"/>
          <w:sz w:val="16"/>
        </w:rPr>
        <w:t>The researchers used a sophisticated model to incorporate a range of examiner behaviors and patent outcomes, but the main finding remained similar.</w:t>
      </w:r>
    </w:p>
    <w:p w14:paraId="0B130FD3" w14:textId="77777777" w:rsidR="00700403" w:rsidRPr="00E973D3" w:rsidRDefault="00700403" w:rsidP="00700403">
      <w:pPr>
        <w:rPr>
          <w:color w:val="000000"/>
          <w:u w:val="single"/>
        </w:rPr>
      </w:pPr>
      <w:r w:rsidRPr="00E973D3">
        <w:rPr>
          <w:color w:val="000000"/>
          <w:sz w:val="16"/>
        </w:rPr>
        <w:t xml:space="preserve">The Supreme Court has taken some steps to shift legal power away from patent holders. Yet, </w:t>
      </w:r>
      <w:r w:rsidRPr="00BE21AA">
        <w:rPr>
          <w:color w:val="000000"/>
          <w:highlight w:val="yellow"/>
          <w:u w:val="single"/>
        </w:rPr>
        <w:t>PAE-targeted firms</w:t>
      </w:r>
      <w:r w:rsidRPr="00E973D3">
        <w:rPr>
          <w:color w:val="000000"/>
          <w:u w:val="single"/>
        </w:rPr>
        <w:t xml:space="preserve"> still </w:t>
      </w:r>
      <w:r w:rsidRPr="00BE21AA">
        <w:rPr>
          <w:color w:val="000000"/>
          <w:highlight w:val="yellow"/>
          <w:u w:val="single"/>
        </w:rPr>
        <w:t>account</w:t>
      </w:r>
      <w:r w:rsidRPr="00E973D3">
        <w:rPr>
          <w:color w:val="000000"/>
          <w:u w:val="single"/>
        </w:rPr>
        <w:t xml:space="preserve"> </w:t>
      </w:r>
      <w:r w:rsidRPr="00BE21AA">
        <w:rPr>
          <w:color w:val="000000"/>
          <w:highlight w:val="yellow"/>
          <w:u w:val="single"/>
        </w:rPr>
        <w:t xml:space="preserve">for 56 percent of all defendants </w:t>
      </w:r>
      <w:r w:rsidRPr="00E973D3">
        <w:rPr>
          <w:color w:val="000000"/>
          <w:u w:val="single"/>
        </w:rPr>
        <w:t>in intellectual property cases.</w:t>
      </w:r>
    </w:p>
    <w:p w14:paraId="7552B730" w14:textId="77777777" w:rsidR="00700403" w:rsidRPr="00E973D3" w:rsidRDefault="00700403" w:rsidP="00700403">
      <w:pPr>
        <w:rPr>
          <w:color w:val="000000"/>
          <w:u w:val="single"/>
        </w:rPr>
      </w:pPr>
      <w:r w:rsidRPr="00E973D3">
        <w:rPr>
          <w:color w:val="000000"/>
          <w:u w:val="single"/>
        </w:rPr>
        <w:t xml:space="preserve">And the stakes in even a single patent case can be enormous. </w:t>
      </w:r>
    </w:p>
    <w:p w14:paraId="014AACB8" w14:textId="77777777" w:rsidR="00700403" w:rsidRPr="00E973D3" w:rsidRDefault="00700403" w:rsidP="00700403">
      <w:pPr>
        <w:rPr>
          <w:color w:val="000000"/>
          <w:u w:val="single"/>
        </w:rPr>
      </w:pPr>
      <w:r w:rsidRPr="00E973D3">
        <w:rPr>
          <w:color w:val="000000"/>
          <w:u w:val="single"/>
        </w:rPr>
        <w:t xml:space="preserve">Moreover, the costs from lawsuits and licensing may understate the damage PAEs cause. </w:t>
      </w:r>
      <w:r w:rsidRPr="00BE21AA">
        <w:rPr>
          <w:color w:val="000000"/>
          <w:highlight w:val="yellow"/>
          <w:u w:val="single"/>
        </w:rPr>
        <w:t>Legal threats from trolls</w:t>
      </w:r>
      <w:r w:rsidRPr="00E973D3">
        <w:rPr>
          <w:color w:val="000000"/>
          <w:u w:val="single"/>
        </w:rPr>
        <w:t xml:space="preserve"> can </w:t>
      </w:r>
      <w:r w:rsidRPr="00BE21AA">
        <w:rPr>
          <w:color w:val="000000"/>
          <w:highlight w:val="yellow"/>
          <w:u w:val="single"/>
        </w:rPr>
        <w:t>quash</w:t>
      </w:r>
      <w:r w:rsidRPr="00E973D3">
        <w:rPr>
          <w:color w:val="000000"/>
          <w:u w:val="single"/>
        </w:rPr>
        <w:t xml:space="preserve"> small, innovative </w:t>
      </w:r>
      <w:r w:rsidRPr="00BE21AA">
        <w:rPr>
          <w:color w:val="000000"/>
          <w:highlight w:val="yellow"/>
          <w:u w:val="single"/>
        </w:rPr>
        <w:t>start-ups</w:t>
      </w:r>
      <w:r w:rsidRPr="00E973D3">
        <w:rPr>
          <w:color w:val="000000"/>
          <w:u w:val="single"/>
        </w:rPr>
        <w:t xml:space="preserve"> that don’t have significant legal or financial resources.</w:t>
      </w:r>
    </w:p>
    <w:p w14:paraId="28D0C11F" w14:textId="77777777" w:rsidR="00700403" w:rsidRPr="00E973D3" w:rsidRDefault="00700403" w:rsidP="00700403">
      <w:pPr>
        <w:rPr>
          <w:color w:val="000000"/>
          <w:sz w:val="16"/>
        </w:rPr>
      </w:pPr>
      <w:r w:rsidRPr="00E973D3">
        <w:rPr>
          <w:color w:val="000000"/>
          <w:sz w:val="16"/>
        </w:rPr>
        <w:t xml:space="preserve">Preemptively blocking vague patents instead of letting them go to court could help address concerns that PAEs are holding back innovation. </w:t>
      </w:r>
    </w:p>
    <w:p w14:paraId="6B8D9787" w14:textId="77777777" w:rsidR="00700403" w:rsidRPr="00E973D3" w:rsidRDefault="00700403" w:rsidP="00700403">
      <w:pPr>
        <w:rPr>
          <w:color w:val="000000"/>
          <w:u w:val="single"/>
        </w:rPr>
      </w:pPr>
      <w:r w:rsidRPr="00E973D3">
        <w:rPr>
          <w:color w:val="000000"/>
          <w:u w:val="single"/>
        </w:rPr>
        <w:t>The US Patent Office has around 8,000 examiners who process more than 600,000 patents a year. And yet, the office still has a backlog of over 500,000 pending patents.</w:t>
      </w:r>
    </w:p>
    <w:p w14:paraId="31FB1682" w14:textId="77777777" w:rsidR="00700403" w:rsidRPr="00E973D3" w:rsidRDefault="00700403" w:rsidP="00700403">
      <w:pPr>
        <w:rPr>
          <w:color w:val="000000"/>
          <w:sz w:val="16"/>
        </w:rPr>
      </w:pPr>
      <w:r w:rsidRPr="00E973D3">
        <w:rPr>
          <w:color w:val="000000"/>
          <w:sz w:val="16"/>
        </w:rPr>
        <w:t>With software technology only getting more sophisticated, the US Patent Office’s job won’t get any easier. Pinpointing examiners with a history of leniency could help alleviate some of the burden.</w:t>
      </w:r>
    </w:p>
    <w:p w14:paraId="089B5039" w14:textId="77777777" w:rsidR="00700403" w:rsidRPr="00E973D3" w:rsidRDefault="00700403" w:rsidP="00700403">
      <w:pPr>
        <w:rPr>
          <w:color w:val="000000"/>
          <w:sz w:val="16"/>
        </w:rPr>
      </w:pPr>
      <w:r w:rsidRPr="00E973D3">
        <w:rPr>
          <w:color w:val="000000"/>
          <w:sz w:val="16"/>
        </w:rPr>
        <w:t>“It's a good investment to have resources at the patent office in order to craft patents in a clear way,” Jaravel said.</w:t>
      </w:r>
    </w:p>
    <w:p w14:paraId="6A7E078C" w14:textId="77777777" w:rsidR="00700403" w:rsidRPr="00700403" w:rsidRDefault="00700403" w:rsidP="00700403"/>
    <w:p w14:paraId="54257EB1" w14:textId="34C5F82F" w:rsidR="009B0F81" w:rsidRDefault="002024E4" w:rsidP="009B0F81">
      <w:pPr>
        <w:pStyle w:val="Heading2"/>
      </w:pPr>
      <w:r>
        <w:t>Link/</w:t>
      </w:r>
      <w:r w:rsidR="009B0F81">
        <w:t>Internal Link</w:t>
      </w:r>
    </w:p>
    <w:p w14:paraId="21D35D4F" w14:textId="4FE5C94D" w:rsidR="009B0F81" w:rsidRDefault="009B0F81" w:rsidP="009B0F81">
      <w:pPr>
        <w:pStyle w:val="Heading3"/>
      </w:pPr>
      <w:r>
        <w:t>2AC---AT: Patents IL</w:t>
      </w:r>
    </w:p>
    <w:p w14:paraId="6B534E97" w14:textId="77777777" w:rsidR="009B0F81" w:rsidRDefault="009B0F81" w:rsidP="009B0F81">
      <w:pPr>
        <w:pStyle w:val="Heading4"/>
      </w:pPr>
      <w:r>
        <w:t>Patent cases are easy and quick to resolve</w:t>
      </w:r>
    </w:p>
    <w:p w14:paraId="75FAE333" w14:textId="77777777" w:rsidR="009B0F81" w:rsidRPr="00133795" w:rsidRDefault="009B0F81" w:rsidP="009B0F81">
      <w:r>
        <w:t xml:space="preserve">Paul R. </w:t>
      </w:r>
      <w:r w:rsidRPr="00133795">
        <w:rPr>
          <w:rStyle w:val="Style13ptBold"/>
        </w:rPr>
        <w:t>Gugliuzza 18</w:t>
      </w:r>
      <w:r>
        <w:t xml:space="preserve">, Associate Professor at Boston University School of Law, June 2018, Quick Decisions in Patent Cases, </w:t>
      </w:r>
      <w:r w:rsidRPr="00133795">
        <w:t>https://www.law.georgetown.edu/georgetown-law-journal/wp-content/uploads/sites/26/2018/06/Quick-Decisions.pdf</w:t>
      </w:r>
    </w:p>
    <w:p w14:paraId="34EB0E8B" w14:textId="77777777" w:rsidR="009B0F81" w:rsidRPr="005D2EC0" w:rsidRDefault="009B0F81" w:rsidP="009B0F81">
      <w:pPr>
        <w:rPr>
          <w:sz w:val="16"/>
        </w:rPr>
      </w:pPr>
      <w:r w:rsidRPr="005D2EC0">
        <w:rPr>
          <w:sz w:val="16"/>
        </w:rPr>
        <w:t>B. WHAT CAN WE LEARN?</w:t>
      </w:r>
    </w:p>
    <w:p w14:paraId="3899BD71" w14:textId="77777777" w:rsidR="009B0F81" w:rsidRPr="005D2EC0" w:rsidRDefault="009B0F81" w:rsidP="009B0F81">
      <w:pPr>
        <w:rPr>
          <w:sz w:val="16"/>
        </w:rPr>
      </w:pPr>
      <w:r w:rsidRPr="00BE21AA">
        <w:rPr>
          <w:rStyle w:val="StyleUnderline"/>
          <w:highlight w:val="yellow"/>
        </w:rPr>
        <w:t>Thinking about</w:t>
      </w:r>
      <w:r w:rsidRPr="005D2EC0">
        <w:rPr>
          <w:rStyle w:val="StyleUnderline"/>
        </w:rPr>
        <w:t xml:space="preserve"> patent </w:t>
      </w:r>
      <w:r w:rsidRPr="00BE21AA">
        <w:rPr>
          <w:rStyle w:val="StyleUnderline"/>
          <w:highlight w:val="yellow"/>
        </w:rPr>
        <w:t>disputes in terms of</w:t>
      </w:r>
      <w:r w:rsidRPr="00BE21AA">
        <w:rPr>
          <w:sz w:val="16"/>
          <w:highlight w:val="yellow"/>
        </w:rPr>
        <w:t xml:space="preserve"> </w:t>
      </w:r>
      <w:r w:rsidRPr="00BE21AA">
        <w:rPr>
          <w:rStyle w:val="Emphasis"/>
          <w:highlight w:val="yellow"/>
        </w:rPr>
        <w:t>speed</w:t>
      </w:r>
      <w:r w:rsidRPr="005D2EC0">
        <w:rPr>
          <w:sz w:val="16"/>
        </w:rPr>
        <w:t xml:space="preserve"> </w:t>
      </w:r>
      <w:r w:rsidRPr="005D2EC0">
        <w:rPr>
          <w:rStyle w:val="StyleUnderline"/>
        </w:rPr>
        <w:t xml:space="preserve">to decision </w:t>
      </w:r>
      <w:r w:rsidRPr="00BE21AA">
        <w:rPr>
          <w:rStyle w:val="StyleUnderline"/>
          <w:highlight w:val="yellow"/>
        </w:rPr>
        <w:t xml:space="preserve">provides a </w:t>
      </w:r>
      <w:r w:rsidRPr="00BE21AA">
        <w:rPr>
          <w:rStyle w:val="Emphasis"/>
          <w:highlight w:val="yellow"/>
        </w:rPr>
        <w:t>useful way</w:t>
      </w:r>
      <w:r w:rsidRPr="00BE21AA">
        <w:rPr>
          <w:sz w:val="16"/>
          <w:highlight w:val="yellow"/>
        </w:rPr>
        <w:t xml:space="preserve"> </w:t>
      </w:r>
      <w:r w:rsidRPr="00BE21AA">
        <w:rPr>
          <w:rStyle w:val="StyleUnderline"/>
          <w:highlight w:val="yellow"/>
        </w:rPr>
        <w:t>to evaluate</w:t>
      </w:r>
      <w:r w:rsidRPr="005D2EC0">
        <w:rPr>
          <w:rStyle w:val="StyleUnderline"/>
        </w:rPr>
        <w:t xml:space="preserve"> </w:t>
      </w:r>
      <w:r w:rsidRPr="005D2EC0">
        <w:rPr>
          <w:rStyle w:val="Emphasis"/>
        </w:rPr>
        <w:t xml:space="preserve">recent </w:t>
      </w:r>
      <w:r w:rsidRPr="00BE21AA">
        <w:rPr>
          <w:rStyle w:val="Emphasis"/>
          <w:highlight w:val="yellow"/>
        </w:rPr>
        <w:t>changes</w:t>
      </w:r>
      <w:r w:rsidRPr="005D2EC0">
        <w:rPr>
          <w:sz w:val="16"/>
        </w:rPr>
        <w:t xml:space="preserve"> to the substance of patent law because it provides an analytical vocabulary that transcends the usual pro-patent/antipatent divide. For instance, I showed above how some aspects of </w:t>
      </w:r>
      <w:r w:rsidRPr="00BE21AA">
        <w:rPr>
          <w:rStyle w:val="StyleUnderline"/>
          <w:highlight w:val="yellow"/>
        </w:rPr>
        <w:t>current eligibility doctrine</w:t>
      </w:r>
      <w:r w:rsidRPr="005D2EC0">
        <w:rPr>
          <w:sz w:val="16"/>
        </w:rPr>
        <w:t xml:space="preserve"> are substantively problematic. The test for determining eligibility </w:t>
      </w:r>
      <w:r w:rsidRPr="00BE21AA">
        <w:rPr>
          <w:rStyle w:val="StyleUnderline"/>
          <w:highlight w:val="yellow"/>
        </w:rPr>
        <w:t>is</w:t>
      </w:r>
      <w:r w:rsidRPr="005D2EC0">
        <w:rPr>
          <w:sz w:val="16"/>
        </w:rPr>
        <w:t xml:space="preserve"> vague and results can be unpredictable. As I also highlighted, however, a comprehensive critique of that doctrine must acknowledge </w:t>
      </w:r>
      <w:r w:rsidRPr="005D2EC0">
        <w:rPr>
          <w:rStyle w:val="StyleUnderline"/>
        </w:rPr>
        <w:t>the</w:t>
      </w:r>
      <w:r w:rsidRPr="005D2EC0">
        <w:rPr>
          <w:rStyle w:val="Emphasis"/>
        </w:rPr>
        <w:t xml:space="preserve"> </w:t>
      </w:r>
      <w:r w:rsidRPr="00BE21AA">
        <w:rPr>
          <w:rStyle w:val="Emphasis"/>
          <w:highlight w:val="yellow"/>
        </w:rPr>
        <w:t>saving</w:t>
      </w:r>
      <w:r w:rsidRPr="005D2EC0">
        <w:rPr>
          <w:rStyle w:val="Emphasis"/>
        </w:rPr>
        <w:t xml:space="preserve">s </w:t>
      </w:r>
      <w:r w:rsidRPr="00BE21AA">
        <w:rPr>
          <w:rStyle w:val="Emphasis"/>
          <w:highlight w:val="yellow"/>
        </w:rPr>
        <w:t>in litigation costs</w:t>
      </w:r>
      <w:r w:rsidRPr="005D2EC0">
        <w:rPr>
          <w:sz w:val="16"/>
        </w:rPr>
        <w:t xml:space="preserve"> </w:t>
      </w:r>
      <w:r w:rsidRPr="005D2EC0">
        <w:rPr>
          <w:rStyle w:val="StyleUnderline"/>
        </w:rPr>
        <w:t xml:space="preserve">that stems from allowing courts to resolve </w:t>
      </w:r>
      <w:r w:rsidRPr="005D2EC0">
        <w:rPr>
          <w:rStyle w:val="Emphasis"/>
        </w:rPr>
        <w:t>validity</w:t>
      </w:r>
      <w:r w:rsidRPr="005D2EC0">
        <w:rPr>
          <w:sz w:val="16"/>
        </w:rPr>
        <w:t xml:space="preserve"> </w:t>
      </w:r>
      <w:r w:rsidRPr="005D2EC0">
        <w:rPr>
          <w:rStyle w:val="StyleUnderline"/>
        </w:rPr>
        <w:t>on the pleadings</w:t>
      </w:r>
      <w:r w:rsidRPr="005D2EC0">
        <w:rPr>
          <w:sz w:val="16"/>
        </w:rPr>
        <w:t>. Going forward, one potential reform, which I explore in more detail in a forthcoming article,439 would be for courts to more clearly articulate the distinction between questions of law and questions of fact in the eligibility analysis. That clearer distinction would ensure that fact-driven questions of patentability are not resolved prematurely (and potentially erroneously) on an inadequate record, but still preserve the eligibility requirement as a mechanism to quickly invalidate patents for which there is no plausible case for patentability.</w:t>
      </w:r>
    </w:p>
    <w:p w14:paraId="7D0574CF" w14:textId="77777777" w:rsidR="009B0F81" w:rsidRPr="005D2EC0" w:rsidRDefault="009B0F81" w:rsidP="009B0F81">
      <w:pPr>
        <w:rPr>
          <w:sz w:val="16"/>
        </w:rPr>
      </w:pPr>
      <w:r w:rsidRPr="005D2EC0">
        <w:rPr>
          <w:sz w:val="16"/>
        </w:rPr>
        <w:t xml:space="preserve">In a similar vein, </w:t>
      </w:r>
      <w:r w:rsidRPr="005D2EC0">
        <w:rPr>
          <w:rStyle w:val="StyleUnderline"/>
        </w:rPr>
        <w:t xml:space="preserve">the </w:t>
      </w:r>
      <w:r w:rsidRPr="00BE21AA">
        <w:rPr>
          <w:rStyle w:val="StyleUnderline"/>
          <w:highlight w:val="yellow"/>
        </w:rPr>
        <w:t>new AIA proceedings</w:t>
      </w:r>
      <w:r w:rsidRPr="005D2EC0">
        <w:rPr>
          <w:sz w:val="16"/>
        </w:rPr>
        <w:t xml:space="preserve">, even if they are not perfectly accurate, </w:t>
      </w:r>
      <w:r w:rsidRPr="005D2EC0">
        <w:rPr>
          <w:rStyle w:val="StyleUnderline"/>
        </w:rPr>
        <w:t xml:space="preserve">have </w:t>
      </w:r>
      <w:r w:rsidRPr="00BE21AA">
        <w:rPr>
          <w:rStyle w:val="StyleUnderline"/>
          <w:highlight w:val="yellow"/>
        </w:rPr>
        <w:t>invalidated many patents that</w:t>
      </w:r>
      <w:r w:rsidRPr="005D2EC0">
        <w:rPr>
          <w:sz w:val="16"/>
        </w:rPr>
        <w:t xml:space="preserve"> almost certainly </w:t>
      </w:r>
      <w:r w:rsidRPr="00BE21AA">
        <w:rPr>
          <w:rStyle w:val="StyleUnderline"/>
          <w:highlight w:val="yellow"/>
        </w:rPr>
        <w:t>did not comply</w:t>
      </w:r>
      <w:r w:rsidRPr="005D2EC0">
        <w:rPr>
          <w:rStyle w:val="StyleUnderline"/>
        </w:rPr>
        <w:t xml:space="preserve"> with the requirements of the Patent Act</w:t>
      </w:r>
      <w:r w:rsidRPr="005D2EC0">
        <w:rPr>
          <w:sz w:val="16"/>
        </w:rPr>
        <w:t>. Yet the social benefit from clearing invalid patents is undermined by the costs of permitting the validity of a single patent to be reviewed by both the courts and the PTO. I discussed above various reforms that could help reduce the costs of concurrent proceedings, such as enhancing preclusive effects between the PTO and the courts and strengthening the rules of estoppel that foreclose certain arguments from being pursued in a subsequent proceeding.440</w:t>
      </w:r>
    </w:p>
    <w:p w14:paraId="555F2475" w14:textId="77777777" w:rsidR="009B0F81" w:rsidRPr="005D2EC0" w:rsidRDefault="009B0F81" w:rsidP="009B0F81">
      <w:pPr>
        <w:rPr>
          <w:sz w:val="16"/>
        </w:rPr>
      </w:pPr>
      <w:r w:rsidRPr="005D2EC0">
        <w:rPr>
          <w:sz w:val="16"/>
        </w:rPr>
        <w:t xml:space="preserve">Likewise, </w:t>
      </w:r>
      <w:r w:rsidRPr="00BE21AA">
        <w:rPr>
          <w:rStyle w:val="StyleUnderline"/>
          <w:highlight w:val="yellow"/>
        </w:rPr>
        <w:t>the deletion of the form complaint</w:t>
      </w:r>
      <w:r w:rsidRPr="005D2EC0">
        <w:rPr>
          <w:rStyle w:val="StyleUnderline"/>
        </w:rPr>
        <w:t xml:space="preserve"> for patent infringement</w:t>
      </w:r>
      <w:r w:rsidRPr="005D2EC0">
        <w:rPr>
          <w:sz w:val="16"/>
        </w:rPr>
        <w:t xml:space="preserve"> from the Federal Rules of Civil Procedure </w:t>
      </w:r>
      <w:r w:rsidRPr="00BE21AA">
        <w:rPr>
          <w:rStyle w:val="StyleUnderline"/>
          <w:highlight w:val="yellow"/>
        </w:rPr>
        <w:t>has been</w:t>
      </w:r>
      <w:r w:rsidRPr="005D2EC0">
        <w:rPr>
          <w:rStyle w:val="StyleUnderline"/>
        </w:rPr>
        <w:t xml:space="preserve"> praised as </w:t>
      </w:r>
      <w:r w:rsidRPr="00BE21AA">
        <w:rPr>
          <w:rStyle w:val="StyleUnderline"/>
          <w:highlight w:val="yellow"/>
        </w:rPr>
        <w:t xml:space="preserve">offering defendants </w:t>
      </w:r>
      <w:r w:rsidRPr="00BE21AA">
        <w:rPr>
          <w:rStyle w:val="Emphasis"/>
          <w:highlight w:val="yellow"/>
        </w:rPr>
        <w:t>protection from frivolous claims</w:t>
      </w:r>
      <w:r w:rsidRPr="005D2EC0">
        <w:rPr>
          <w:sz w:val="16"/>
        </w:rPr>
        <w:t xml:space="preserve"> </w:t>
      </w:r>
      <w:r w:rsidRPr="005D2EC0">
        <w:rPr>
          <w:rStyle w:val="StyleUnderline"/>
        </w:rPr>
        <w:t>of infringement</w:t>
      </w:r>
      <w:r w:rsidRPr="005D2EC0">
        <w:rPr>
          <w:sz w:val="16"/>
        </w:rPr>
        <w:t>. But that change may have simply increased litigation about the sufficiency of pleadings with minimal corresponding benefit in terms of dispositive dismissals of weak claims. One improvement in that area would be for the Federal Circuit to provide more guidance about what, precisely, a patentee needs to include in its complaint to avoid a motion to dismiss for failing to sufficiently allege direct infringement.441</w:t>
      </w:r>
    </w:p>
    <w:p w14:paraId="3E066EB3" w14:textId="77777777" w:rsidR="009B0F81" w:rsidRPr="005D2EC0" w:rsidRDefault="009B0F81" w:rsidP="009B0F81">
      <w:pPr>
        <w:rPr>
          <w:sz w:val="16"/>
        </w:rPr>
      </w:pPr>
      <w:r w:rsidRPr="005D2EC0">
        <w:rPr>
          <w:sz w:val="16"/>
        </w:rPr>
        <w:t>Finally, because</w:t>
      </w:r>
      <w:r w:rsidRPr="005D2EC0">
        <w:rPr>
          <w:rStyle w:val="StyleUnderline"/>
        </w:rPr>
        <w:t xml:space="preserve"> </w:t>
      </w:r>
      <w:r w:rsidRPr="00BE21AA">
        <w:rPr>
          <w:rStyle w:val="StyleUnderline"/>
          <w:highlight w:val="yellow"/>
        </w:rPr>
        <w:t xml:space="preserve">the mechanisms of </w:t>
      </w:r>
      <w:r w:rsidRPr="00BE21AA">
        <w:rPr>
          <w:rStyle w:val="Emphasis"/>
          <w:highlight w:val="yellow"/>
        </w:rPr>
        <w:t>quick decisions</w:t>
      </w:r>
      <w:r w:rsidRPr="005D2EC0">
        <w:rPr>
          <w:rStyle w:val="StyleUnderline"/>
        </w:rPr>
        <w:t xml:space="preserve"> that currently exist tend to </w:t>
      </w:r>
      <w:r w:rsidRPr="00BE21AA">
        <w:rPr>
          <w:rStyle w:val="StyleUnderline"/>
          <w:highlight w:val="yellow"/>
        </w:rPr>
        <w:t>favor</w:t>
      </w:r>
      <w:r w:rsidRPr="005D2EC0">
        <w:rPr>
          <w:sz w:val="16"/>
        </w:rPr>
        <w:t xml:space="preserve"> accused </w:t>
      </w:r>
      <w:r w:rsidRPr="00BE21AA">
        <w:rPr>
          <w:rStyle w:val="StyleUnderline"/>
          <w:highlight w:val="yellow"/>
        </w:rPr>
        <w:t>infringers</w:t>
      </w:r>
      <w:r w:rsidRPr="005D2EC0">
        <w:rPr>
          <w:sz w:val="16"/>
        </w:rPr>
        <w:t>, we might consider adopting measures to facilitate quicker adjudication when a patentee has a clearly meritorious claim for infringement.442 The accused infringer’s Seventh Amendment jury trial right, however, presents a significant obstacle to such a reform.443 Absent dramatic changes to the relevant constitutional law, patentees may, unfortunately, have to be content with more modest reforms, such as local patent rules and greater clarity in pleading standards and eligibility law, that move meritorious cases toward trial more quickly.</w:t>
      </w:r>
    </w:p>
    <w:p w14:paraId="17D1ACD6" w14:textId="77777777" w:rsidR="009B0F81" w:rsidRPr="005D2EC0" w:rsidRDefault="009B0F81" w:rsidP="009B0F81">
      <w:pPr>
        <w:rPr>
          <w:sz w:val="16"/>
        </w:rPr>
      </w:pPr>
      <w:r w:rsidRPr="005D2EC0">
        <w:rPr>
          <w:sz w:val="16"/>
        </w:rPr>
        <w:t>As I have discussed throughout this Article, the interaction between speed to decision, litigation costs, and decisional accuracy is complex. Understanding the enforcement-related complications that flow from changes in patent law can help the patent system strike a better balance between the ideal of patents as an incentive for innovation and the reality that bad patents and weak claims for infringement exist and should be amenable to quick disposition. Much of the current debate on the state of the patent system fixates on the seemingly unanswerable question of whether strong patents or weak patents are better for innovation.444 Considerations of decisional speed and enforcement costs provide a more neutral language for discussing patent law’s ongoing evolution. Discussing potential law reforms in those more neutral terms could help modulate the often-dramatic swings in substantive patent law between proand anti-patent eras.</w:t>
      </w:r>
    </w:p>
    <w:p w14:paraId="61E03F1E" w14:textId="77777777" w:rsidR="009B0F81" w:rsidRPr="005D2EC0" w:rsidRDefault="009B0F81" w:rsidP="009B0F81">
      <w:pPr>
        <w:rPr>
          <w:sz w:val="16"/>
        </w:rPr>
      </w:pPr>
      <w:r w:rsidRPr="005D2EC0">
        <w:rPr>
          <w:sz w:val="16"/>
        </w:rPr>
        <w:t>CONCLUSION</w:t>
      </w:r>
    </w:p>
    <w:p w14:paraId="72E256A2" w14:textId="77777777" w:rsidR="009B0F81" w:rsidRPr="005D2EC0" w:rsidRDefault="009B0F81" w:rsidP="009B0F81">
      <w:pPr>
        <w:rPr>
          <w:sz w:val="16"/>
        </w:rPr>
      </w:pPr>
      <w:r w:rsidRPr="005D2EC0">
        <w:rPr>
          <w:sz w:val="16"/>
        </w:rPr>
        <w:t xml:space="preserve">With a few exceptions, </w:t>
      </w:r>
      <w:r w:rsidRPr="00BE21AA">
        <w:rPr>
          <w:rStyle w:val="StyleUnderline"/>
          <w:highlight w:val="yellow"/>
        </w:rPr>
        <w:t xml:space="preserve">the </w:t>
      </w:r>
      <w:r w:rsidRPr="00BE21AA">
        <w:rPr>
          <w:rStyle w:val="Emphasis"/>
          <w:highlight w:val="yellow"/>
        </w:rPr>
        <w:t>trend in patent litigation</w:t>
      </w:r>
      <w:r w:rsidRPr="005D2EC0">
        <w:rPr>
          <w:sz w:val="16"/>
        </w:rPr>
        <w:t xml:space="preserve">, as in many areas of civil litigation, </w:t>
      </w:r>
      <w:r w:rsidRPr="00BE21AA">
        <w:rPr>
          <w:rStyle w:val="StyleUnderline"/>
          <w:highlight w:val="yellow"/>
        </w:rPr>
        <w:t>is toward</w:t>
      </w:r>
      <w:r w:rsidRPr="00BE21AA">
        <w:rPr>
          <w:sz w:val="16"/>
          <w:highlight w:val="yellow"/>
        </w:rPr>
        <w:t xml:space="preserve"> </w:t>
      </w:r>
      <w:r w:rsidRPr="00BE21AA">
        <w:rPr>
          <w:rStyle w:val="Emphasis"/>
          <w:highlight w:val="yellow"/>
        </w:rPr>
        <w:t>quicker resolution</w:t>
      </w:r>
      <w:r w:rsidRPr="005D2EC0">
        <w:rPr>
          <w:sz w:val="16"/>
        </w:rPr>
        <w:t>. Generally speaking, this trend is a reasonable response to concerns that the PTO has issued too many patents that are invalid and that patentees can too easily use those patents to obtain unwarranted settlement payments. But not all quick decisions are cheap, and quick decisions may increase the risk of error. Recognizing the interplay between speed, cost, and accuracy is essential to any normative analysis of recent developments in patent law.</w:t>
      </w:r>
    </w:p>
    <w:p w14:paraId="694A8814" w14:textId="50CFAB85" w:rsidR="009B0F81" w:rsidRDefault="009B0F81" w:rsidP="009B0F81">
      <w:pPr>
        <w:pStyle w:val="Heading3"/>
      </w:pPr>
      <w:r>
        <w:t>1AR---AT: Patents IL</w:t>
      </w:r>
    </w:p>
    <w:p w14:paraId="776BADFD" w14:textId="77777777" w:rsidR="009B0F81" w:rsidRDefault="009B0F81" w:rsidP="009B0F81">
      <w:pPr>
        <w:pStyle w:val="Heading4"/>
      </w:pPr>
      <w:r>
        <w:t>No link or internal---patents are decided rapidly</w:t>
      </w:r>
    </w:p>
    <w:p w14:paraId="78FEBA91" w14:textId="77777777" w:rsidR="009B0F81" w:rsidRPr="00D415F3" w:rsidRDefault="009B0F81" w:rsidP="009B0F81">
      <w:pPr>
        <w:rPr>
          <w:rStyle w:val="Style13ptBold"/>
          <w:b w:val="0"/>
          <w:sz w:val="20"/>
          <w:szCs w:val="20"/>
        </w:rPr>
      </w:pPr>
      <w:r>
        <w:rPr>
          <w:rStyle w:val="Style13ptBold"/>
        </w:rPr>
        <w:t xml:space="preserve">NLR 20 </w:t>
      </w:r>
      <w:r>
        <w:rPr>
          <w:rStyle w:val="Style13ptBold"/>
          <w:b w:val="0"/>
          <w:sz w:val="20"/>
          <w:szCs w:val="20"/>
        </w:rPr>
        <w:t>“</w:t>
      </w:r>
      <w:r w:rsidRPr="00D415F3">
        <w:rPr>
          <w:rStyle w:val="Style13ptBold"/>
          <w:b w:val="0"/>
          <w:sz w:val="20"/>
          <w:szCs w:val="20"/>
        </w:rPr>
        <w:t>USPTO Makes the Patent “Fast-Track” Faster</w:t>
      </w:r>
      <w:r>
        <w:rPr>
          <w:rStyle w:val="Style13ptBold"/>
          <w:b w:val="0"/>
          <w:sz w:val="20"/>
          <w:szCs w:val="20"/>
        </w:rPr>
        <w:t xml:space="preserve">.” National Law Review. July 6, 2020. DOA: September 18, 2020. </w:t>
      </w:r>
      <w:r w:rsidRPr="009C1D25">
        <w:rPr>
          <w:szCs w:val="20"/>
        </w:rPr>
        <w:t>https://www.natlawreview.com/article/uspto-makes-patent-fast-track-faster</w:t>
      </w:r>
      <w:r>
        <w:rPr>
          <w:rStyle w:val="Style13ptBold"/>
          <w:b w:val="0"/>
          <w:sz w:val="20"/>
          <w:szCs w:val="20"/>
        </w:rPr>
        <w:t xml:space="preserve">  </w:t>
      </w:r>
    </w:p>
    <w:p w14:paraId="5F485006" w14:textId="77777777" w:rsidR="009B0F81" w:rsidRPr="00133795" w:rsidRDefault="009B0F81" w:rsidP="009B0F81">
      <w:pPr>
        <w:rPr>
          <w:sz w:val="16"/>
        </w:rPr>
      </w:pPr>
      <w:r w:rsidRPr="00D415F3">
        <w:rPr>
          <w:u w:val="single"/>
        </w:rPr>
        <w:t>The Patent Trial and Appeal Board</w:t>
      </w:r>
      <w:r w:rsidRPr="00D415F3">
        <w:rPr>
          <w:sz w:val="16"/>
        </w:rPr>
        <w:t xml:space="preserve"> (PTAB) </w:t>
      </w:r>
      <w:r w:rsidRPr="00D415F3">
        <w:rPr>
          <w:rStyle w:val="Emphasis"/>
        </w:rPr>
        <w:t>is now accepting petitions for expedited resolution</w:t>
      </w:r>
      <w:r w:rsidRPr="00D415F3">
        <w:rPr>
          <w:sz w:val="16"/>
        </w:rPr>
        <w:t xml:space="preserve"> of ex parte appeals. </w:t>
      </w:r>
      <w:r w:rsidRPr="00BE21AA">
        <w:rPr>
          <w:highlight w:val="yellow"/>
          <w:u w:val="single"/>
        </w:rPr>
        <w:t>Launched last week, the</w:t>
      </w:r>
      <w:r w:rsidRPr="00D415F3">
        <w:rPr>
          <w:u w:val="single"/>
        </w:rPr>
        <w:t xml:space="preserve"> “Fast-Track Appeals Pilot </w:t>
      </w:r>
      <w:r w:rsidRPr="00BE21AA">
        <w:rPr>
          <w:highlight w:val="yellow"/>
          <w:u w:val="single"/>
        </w:rPr>
        <w:t>Program</w:t>
      </w:r>
      <w:r w:rsidRPr="00D415F3">
        <w:rPr>
          <w:u w:val="single"/>
        </w:rPr>
        <w:t xml:space="preserve">” </w:t>
      </w:r>
      <w:r w:rsidRPr="00BE21AA">
        <w:rPr>
          <w:rStyle w:val="Emphasis"/>
          <w:highlight w:val="yellow"/>
        </w:rPr>
        <w:t>aims to decide the average patent</w:t>
      </w:r>
      <w:r w:rsidRPr="00D415F3">
        <w:rPr>
          <w:rStyle w:val="Emphasis"/>
        </w:rPr>
        <w:t xml:space="preserve"> appeal within six to </w:t>
      </w:r>
      <w:r w:rsidRPr="00BE21AA">
        <w:rPr>
          <w:rStyle w:val="Emphasis"/>
          <w:highlight w:val="yellow"/>
        </w:rPr>
        <w:t>eight months faster</w:t>
      </w:r>
      <w:r w:rsidRPr="00D415F3">
        <w:rPr>
          <w:sz w:val="16"/>
        </w:rPr>
        <w:t xml:space="preserve"> than the current average. The year-long program will grant no more than 125 petitions per quarter and just 500 total per fiscal year. In order to keep appeals on schedule, </w:t>
      </w:r>
      <w:r w:rsidRPr="00BE21AA">
        <w:rPr>
          <w:highlight w:val="yellow"/>
          <w:u w:val="single"/>
        </w:rPr>
        <w:t>oral hearings</w:t>
      </w:r>
      <w:r w:rsidRPr="00D415F3">
        <w:rPr>
          <w:u w:val="single"/>
        </w:rPr>
        <w:t xml:space="preserve"> under the program </w:t>
      </w:r>
      <w:r w:rsidRPr="00BE21AA">
        <w:rPr>
          <w:highlight w:val="yellow"/>
          <w:u w:val="single"/>
        </w:rPr>
        <w:t>will be expedited</w:t>
      </w:r>
      <w:r w:rsidRPr="00D415F3">
        <w:rPr>
          <w:sz w:val="16"/>
        </w:rPr>
        <w:t xml:space="preserve"> and, once scheduled, will not be rescheduled or relocated. The required petition fee has been set at a modest $400. Patent applicants traditionally have opted to continue wrestling with a challenging examiner rather than be held up even longer by the appeal process. </w:t>
      </w:r>
      <w:r w:rsidRPr="00D415F3">
        <w:rPr>
          <w:u w:val="single"/>
        </w:rPr>
        <w:t xml:space="preserve">If this new fast-track program delivers decisions as quickly as advertised, </w:t>
      </w:r>
      <w:r w:rsidRPr="00BE21AA">
        <w:rPr>
          <w:rStyle w:val="Emphasis"/>
          <w:highlight w:val="yellow"/>
        </w:rPr>
        <w:t>there could be a considerable shift</w:t>
      </w:r>
      <w:r w:rsidRPr="00D415F3">
        <w:rPr>
          <w:u w:val="single"/>
        </w:rPr>
        <w:t xml:space="preserve"> in thinking among patent applicants</w:t>
      </w:r>
      <w:r w:rsidRPr="00D415F3">
        <w:rPr>
          <w:sz w:val="16"/>
        </w:rPr>
        <w:t xml:space="preserve"> </w:t>
      </w:r>
      <w:r w:rsidRPr="00BE21AA">
        <w:rPr>
          <w:rStyle w:val="Emphasis"/>
          <w:highlight w:val="yellow"/>
        </w:rPr>
        <w:t>in all industry sectors</w:t>
      </w:r>
      <w:r w:rsidRPr="00D415F3">
        <w:rPr>
          <w:sz w:val="16"/>
        </w:rPr>
        <w:t xml:space="preserve"> </w:t>
      </w:r>
      <w:r w:rsidRPr="00D415F3">
        <w:rPr>
          <w:u w:val="single"/>
        </w:rPr>
        <w:t xml:space="preserve">but particularly in rapidly changing, highly competitive sectors, </w:t>
      </w:r>
      <w:r w:rsidRPr="00BE21AA">
        <w:rPr>
          <w:rStyle w:val="Emphasis"/>
          <w:highlight w:val="yellow"/>
        </w:rPr>
        <w:t>such as</w:t>
      </w:r>
      <w:r w:rsidRPr="00D415F3">
        <w:rPr>
          <w:rStyle w:val="Emphasis"/>
        </w:rPr>
        <w:t xml:space="preserve"> the </w:t>
      </w:r>
      <w:r w:rsidRPr="00BE21AA">
        <w:rPr>
          <w:rStyle w:val="Emphasis"/>
          <w:highlight w:val="yellow"/>
        </w:rPr>
        <w:t>high tech</w:t>
      </w:r>
      <w:r w:rsidRPr="00D415F3">
        <w:rPr>
          <w:rStyle w:val="Emphasis"/>
        </w:rPr>
        <w:t xml:space="preserve"> industry.</w:t>
      </w:r>
      <w:r>
        <w:rPr>
          <w:rStyle w:val="Emphasis"/>
        </w:rPr>
        <w:t xml:space="preserve"> </w:t>
      </w:r>
      <w:r w:rsidRPr="00D415F3">
        <w:rPr>
          <w:u w:val="single"/>
        </w:rPr>
        <w:t>The</w:t>
      </w:r>
      <w:r w:rsidRPr="00D415F3">
        <w:rPr>
          <w:sz w:val="16"/>
        </w:rPr>
        <w:t xml:space="preserve"> Fast-Track Appeals Pilot </w:t>
      </w:r>
      <w:r w:rsidRPr="00D415F3">
        <w:rPr>
          <w:u w:val="single"/>
        </w:rPr>
        <w:t>Program</w:t>
      </w:r>
      <w:r w:rsidRPr="00D415F3">
        <w:rPr>
          <w:sz w:val="16"/>
        </w:rPr>
        <w:t xml:space="preserve"> </w:t>
      </w:r>
      <w:r w:rsidRPr="00D415F3">
        <w:rPr>
          <w:u w:val="single"/>
        </w:rPr>
        <w:t xml:space="preserve">can be seen as an extension of the current </w:t>
      </w:r>
      <w:r w:rsidRPr="00BE21AA">
        <w:rPr>
          <w:rStyle w:val="Emphasis"/>
          <w:highlight w:val="yellow"/>
        </w:rPr>
        <w:t>Track One</w:t>
      </w:r>
      <w:r w:rsidRPr="00D415F3">
        <w:rPr>
          <w:u w:val="single"/>
        </w:rPr>
        <w:t xml:space="preserve"> prioritized</w:t>
      </w:r>
      <w:r w:rsidRPr="00D415F3">
        <w:rPr>
          <w:sz w:val="16"/>
        </w:rPr>
        <w:t xml:space="preserve"> examination </w:t>
      </w:r>
      <w:r w:rsidRPr="00BE21AA">
        <w:rPr>
          <w:rStyle w:val="Emphasis"/>
          <w:highlight w:val="yellow"/>
        </w:rPr>
        <w:t>program</w:t>
      </w:r>
      <w:r w:rsidRPr="00D415F3">
        <w:rPr>
          <w:sz w:val="16"/>
        </w:rPr>
        <w:t xml:space="preserve">, </w:t>
      </w:r>
      <w:r w:rsidRPr="00D415F3">
        <w:rPr>
          <w:rStyle w:val="Emphasis"/>
        </w:rPr>
        <w:t xml:space="preserve">which has </w:t>
      </w:r>
      <w:r w:rsidRPr="00BE21AA">
        <w:rPr>
          <w:rStyle w:val="Emphasis"/>
          <w:highlight w:val="yellow"/>
        </w:rPr>
        <w:t>drastically reduced the</w:t>
      </w:r>
      <w:r w:rsidRPr="00D415F3">
        <w:rPr>
          <w:rStyle w:val="Emphasis"/>
        </w:rPr>
        <w:t xml:space="preserve"> patent review </w:t>
      </w:r>
      <w:r w:rsidRPr="00BE21AA">
        <w:rPr>
          <w:rStyle w:val="Emphasis"/>
          <w:highlight w:val="yellow"/>
        </w:rPr>
        <w:t>process</w:t>
      </w:r>
      <w:r w:rsidRPr="00BE21AA">
        <w:rPr>
          <w:sz w:val="16"/>
          <w:highlight w:val="yellow"/>
        </w:rPr>
        <w:t xml:space="preserve">. </w:t>
      </w:r>
      <w:r w:rsidRPr="00BE21AA">
        <w:rPr>
          <w:rStyle w:val="Emphasis"/>
          <w:highlight w:val="yellow"/>
        </w:rPr>
        <w:t>With the two</w:t>
      </w:r>
      <w:r w:rsidRPr="00D415F3">
        <w:rPr>
          <w:rStyle w:val="Emphasis"/>
        </w:rPr>
        <w:t xml:space="preserve"> “faster” </w:t>
      </w:r>
      <w:r w:rsidRPr="00BE21AA">
        <w:rPr>
          <w:rStyle w:val="Emphasis"/>
          <w:highlight w:val="yellow"/>
        </w:rPr>
        <w:t xml:space="preserve">programs in place, </w:t>
      </w:r>
      <w:r w:rsidRPr="00D415F3">
        <w:rPr>
          <w:rStyle w:val="Emphasis"/>
        </w:rPr>
        <w:t xml:space="preserve">applicants should be able to </w:t>
      </w:r>
      <w:r w:rsidRPr="00BE21AA">
        <w:rPr>
          <w:rStyle w:val="Emphasis"/>
          <w:highlight w:val="yellow"/>
        </w:rPr>
        <w:t xml:space="preserve">obtain a decision </w:t>
      </w:r>
      <w:r w:rsidRPr="00D415F3">
        <w:rPr>
          <w:rStyle w:val="Emphasis"/>
        </w:rPr>
        <w:t xml:space="preserve">on their patent </w:t>
      </w:r>
      <w:r w:rsidRPr="00BE21AA">
        <w:rPr>
          <w:rStyle w:val="Emphasis"/>
          <w:highlight w:val="yellow"/>
        </w:rPr>
        <w:t xml:space="preserve">in </w:t>
      </w:r>
      <w:r w:rsidRPr="00D415F3">
        <w:rPr>
          <w:rStyle w:val="Emphasis"/>
        </w:rPr>
        <w:t xml:space="preserve">about </w:t>
      </w:r>
      <w:r w:rsidRPr="00BE21AA">
        <w:rPr>
          <w:rStyle w:val="Emphasis"/>
          <w:highlight w:val="yellow"/>
        </w:rPr>
        <w:t>half the time</w:t>
      </w:r>
      <w:r w:rsidRPr="00D415F3">
        <w:rPr>
          <w:rStyle w:val="Emphasis"/>
        </w:rPr>
        <w:t>,</w:t>
      </w:r>
      <w:r w:rsidRPr="00D415F3">
        <w:rPr>
          <w:sz w:val="16"/>
        </w:rPr>
        <w:t xml:space="preserve"> according to the USPTO. However, expediting the appeal process is only beneficial if the patent case is well-prepared by experienced legal counsel who can make strong arguments that support patentability. </w:t>
      </w:r>
      <w:r w:rsidRPr="00D415F3">
        <w:rPr>
          <w:u w:val="single"/>
        </w:rPr>
        <w:t>Patent applicants interested in the Fast-Track Appeals Pilot Program should work closely with legal counsel before appealing.</w:t>
      </w:r>
      <w:r w:rsidRPr="00D415F3">
        <w:rPr>
          <w:sz w:val="16"/>
        </w:rPr>
        <w:t xml:space="preserve"> No new evidence or substantive amendments, for example, can be entered for an appeal, so it remains important to review and further prepare the file of the pending patent application with counsel prior to initiating any such appeal. Most importantly, quality counsel will be able to help clients decide if an expedited appeal may be the best next step.</w:t>
      </w:r>
    </w:p>
    <w:p w14:paraId="2F5BFFA8" w14:textId="77777777" w:rsidR="009B0F81" w:rsidRPr="009B0F81" w:rsidRDefault="009B0F81" w:rsidP="009B0F81"/>
    <w:p w14:paraId="3CA8DA39" w14:textId="77777777" w:rsidR="009B0F81" w:rsidRPr="009B0F81" w:rsidRDefault="009B0F81" w:rsidP="009B0F81">
      <w:pPr>
        <w:pStyle w:val="Heading3"/>
      </w:pPr>
      <w:r>
        <w:t>2AC---AT: Judicial Exchanges IL</w:t>
      </w:r>
    </w:p>
    <w:p w14:paraId="34C88F94" w14:textId="77777777" w:rsidR="009B0F81" w:rsidRDefault="009B0F81" w:rsidP="009B0F81">
      <w:pPr>
        <w:pStyle w:val="Heading4"/>
      </w:pPr>
      <w:r>
        <w:t>Judicial exchanges don’t happen and aren’t the lynchpin</w:t>
      </w:r>
    </w:p>
    <w:p w14:paraId="0D38F690" w14:textId="77777777" w:rsidR="009B0F81" w:rsidRPr="00692A5E" w:rsidRDefault="009B0F81" w:rsidP="009B0F81">
      <w:r w:rsidRPr="00692A5E">
        <w:t>Fernanda G. </w:t>
      </w:r>
      <w:r w:rsidRPr="00692A5E">
        <w:rPr>
          <w:rStyle w:val="Style13ptBold"/>
        </w:rPr>
        <w:t>Nicola 17</w:t>
      </w:r>
      <w:r w:rsidRPr="00692A5E">
        <w:t>, Professor of Law at the Washington College of Law at American University; Bill Davies Associate Professor and Department Chair</w:t>
      </w:r>
      <w:r>
        <w:t xml:space="preserve"> of</w:t>
      </w:r>
      <w:r w:rsidRPr="00692A5E">
        <w:t xml:space="preserve"> Justice Law &amp; Criminology</w:t>
      </w:r>
      <w:r>
        <w:t xml:space="preserve"> at American University, 2017, Judges As Diplomats in Advancing the Rule of Law: A Conversation with President Koen Lenaerts and Justice Stephen Breyer, American University Law Review, 66(5), pp. 1159-1181</w:t>
      </w:r>
    </w:p>
    <w:p w14:paraId="5D57A4F6" w14:textId="77777777" w:rsidR="009B0F81" w:rsidRPr="00C9429F" w:rsidRDefault="009B0F81" w:rsidP="009B0F81">
      <w:pPr>
        <w:rPr>
          <w:sz w:val="16"/>
        </w:rPr>
      </w:pPr>
      <w:r w:rsidRPr="00C9429F">
        <w:rPr>
          <w:sz w:val="16"/>
        </w:rPr>
        <w:t xml:space="preserve">The significance of this </w:t>
      </w:r>
      <w:r w:rsidRPr="00BE21AA">
        <w:rPr>
          <w:rStyle w:val="Emphasis"/>
          <w:highlight w:val="yellow"/>
        </w:rPr>
        <w:t>inter-court dialogue</w:t>
      </w:r>
      <w:r w:rsidRPr="00C9429F">
        <w:rPr>
          <w:sz w:val="16"/>
        </w:rPr>
        <w:t xml:space="preserve"> and the use of foreign law and practice in domestic courts </w:t>
      </w:r>
      <w:r w:rsidRPr="00BE21AA">
        <w:rPr>
          <w:rStyle w:val="StyleUnderline"/>
          <w:highlight w:val="yellow"/>
        </w:rPr>
        <w:t>is</w:t>
      </w:r>
      <w:r w:rsidRPr="00C9429F">
        <w:rPr>
          <w:sz w:val="16"/>
        </w:rPr>
        <w:t xml:space="preserve"> a </w:t>
      </w:r>
      <w:r w:rsidRPr="00BE21AA">
        <w:rPr>
          <w:rStyle w:val="Emphasis"/>
          <w:highlight w:val="yellow"/>
        </w:rPr>
        <w:t>hotly contested</w:t>
      </w:r>
      <w:r w:rsidRPr="00C9429F">
        <w:rPr>
          <w:sz w:val="16"/>
        </w:rPr>
        <w:t xml:space="preserve"> issue at a time </w:t>
      </w:r>
      <w:r w:rsidRPr="00BE21AA">
        <w:rPr>
          <w:rStyle w:val="StyleUnderline"/>
          <w:highlight w:val="yellow"/>
        </w:rPr>
        <w:t>when</w:t>
      </w:r>
      <w:r w:rsidRPr="00C9429F">
        <w:rPr>
          <w:rStyle w:val="StyleUnderline"/>
        </w:rPr>
        <w:t xml:space="preserve"> the reaffirmation of </w:t>
      </w:r>
      <w:r w:rsidRPr="00BE21AA">
        <w:rPr>
          <w:rStyle w:val="StyleUnderline"/>
          <w:highlight w:val="yellow"/>
        </w:rPr>
        <w:t xml:space="preserve">national </w:t>
      </w:r>
      <w:r w:rsidRPr="00BE21AA">
        <w:rPr>
          <w:rStyle w:val="Emphasis"/>
          <w:highlight w:val="yellow"/>
        </w:rPr>
        <w:t>sovereignty</w:t>
      </w:r>
      <w:r w:rsidRPr="00BE21AA">
        <w:rPr>
          <w:sz w:val="16"/>
          <w:highlight w:val="yellow"/>
        </w:rPr>
        <w:t xml:space="preserve"> </w:t>
      </w:r>
      <w:r w:rsidRPr="00BE21AA">
        <w:rPr>
          <w:rStyle w:val="StyleUnderline"/>
          <w:highlight w:val="yellow"/>
        </w:rPr>
        <w:t>through</w:t>
      </w:r>
      <w:r w:rsidRPr="00C9429F">
        <w:rPr>
          <w:rStyle w:val="StyleUnderline"/>
        </w:rPr>
        <w:t xml:space="preserve"> the rise of </w:t>
      </w:r>
      <w:r w:rsidRPr="00BE21AA">
        <w:rPr>
          <w:rStyle w:val="Emphasis"/>
          <w:highlight w:val="yellow"/>
        </w:rPr>
        <w:t>extremist values</w:t>
      </w:r>
      <w:r w:rsidRPr="00BE21AA">
        <w:rPr>
          <w:sz w:val="16"/>
          <w:highlight w:val="yellow"/>
        </w:rPr>
        <w:t xml:space="preserve"> </w:t>
      </w:r>
      <w:r w:rsidRPr="00BE21AA">
        <w:rPr>
          <w:rStyle w:val="StyleUnderline"/>
          <w:highlight w:val="yellow"/>
        </w:rPr>
        <w:t>and political and economic introspection are in the ascendency</w:t>
      </w:r>
      <w:r w:rsidRPr="00C9429F">
        <w:rPr>
          <w:sz w:val="16"/>
        </w:rPr>
        <w:t xml:space="preserve">. Famously, just over a decade ago, Justices Stephen </w:t>
      </w:r>
      <w:r w:rsidRPr="00C9429F">
        <w:rPr>
          <w:rStyle w:val="StyleUnderline"/>
        </w:rPr>
        <w:t>Breyer and</w:t>
      </w:r>
      <w:r w:rsidRPr="00C9429F">
        <w:rPr>
          <w:sz w:val="16"/>
        </w:rPr>
        <w:t xml:space="preserve"> Antonin </w:t>
      </w:r>
      <w:r w:rsidRPr="00C9429F">
        <w:rPr>
          <w:rStyle w:val="StyleUnderline"/>
        </w:rPr>
        <w:t xml:space="preserve">Scalia debated the use of foreign law </w:t>
      </w:r>
      <w:r w:rsidRPr="00C9429F">
        <w:rPr>
          <w:sz w:val="16"/>
        </w:rPr>
        <w:t xml:space="preserve">by the U.S. Supreme Court, </w:t>
      </w:r>
      <w:r w:rsidRPr="00C9429F">
        <w:rPr>
          <w:rStyle w:val="StyleUnderline"/>
        </w:rPr>
        <w:t xml:space="preserve">with </w:t>
      </w:r>
      <w:r w:rsidRPr="00BE21AA">
        <w:rPr>
          <w:rStyle w:val="StyleUnderline"/>
          <w:highlight w:val="yellow"/>
        </w:rPr>
        <w:t xml:space="preserve">Scalia's more </w:t>
      </w:r>
      <w:r w:rsidRPr="00BE21AA">
        <w:rPr>
          <w:rStyle w:val="Emphasis"/>
          <w:highlight w:val="yellow"/>
        </w:rPr>
        <w:t>insular approach</w:t>
      </w:r>
      <w:r w:rsidRPr="00BE21AA">
        <w:rPr>
          <w:sz w:val="16"/>
          <w:highlight w:val="yellow"/>
        </w:rPr>
        <w:t xml:space="preserve"> </w:t>
      </w:r>
      <w:r w:rsidRPr="00C9429F">
        <w:rPr>
          <w:sz w:val="16"/>
        </w:rPr>
        <w:t xml:space="preserve">seemingly </w:t>
      </w:r>
      <w:r w:rsidRPr="00BE21AA">
        <w:rPr>
          <w:rStyle w:val="Emphasis"/>
          <w:highlight w:val="yellow"/>
        </w:rPr>
        <w:t>winning the day</w:t>
      </w:r>
      <w:r w:rsidRPr="00C9429F">
        <w:rPr>
          <w:sz w:val="16"/>
        </w:rPr>
        <w:t xml:space="preserve"> despite the opposing preferences of other Justices, such as Breyer, Ginsburg, and Kennedy. Since thenJustice Breyer has restated the case for the judge to also be a "diplomat" and to learn from foreign legal ideas, particularly the European constitutional concept of proportionality when adjudicating on the First Amendment. In a similar way, the members of the Court of Justice of </w:t>
      </w:r>
      <w:r w:rsidRPr="00BE21AA">
        <w:rPr>
          <w:rStyle w:val="StyleUnderline"/>
          <w:highlight w:val="yellow"/>
        </w:rPr>
        <w:t>the E</w:t>
      </w:r>
      <w:r w:rsidRPr="00C9429F">
        <w:rPr>
          <w:rStyle w:val="StyleUnderline"/>
        </w:rPr>
        <w:t xml:space="preserve">uropean </w:t>
      </w:r>
      <w:r w:rsidRPr="00BE21AA">
        <w:rPr>
          <w:rStyle w:val="StyleUnderline"/>
          <w:highlight w:val="yellow"/>
        </w:rPr>
        <w:t>U</w:t>
      </w:r>
      <w:r w:rsidRPr="00C9429F">
        <w:rPr>
          <w:rStyle w:val="StyleUnderline"/>
        </w:rPr>
        <w:t xml:space="preserve">nion </w:t>
      </w:r>
      <w:r w:rsidRPr="00BE21AA">
        <w:rPr>
          <w:rStyle w:val="StyleUnderline"/>
          <w:highlight w:val="yellow"/>
        </w:rPr>
        <w:t>have</w:t>
      </w:r>
      <w:r w:rsidRPr="00C9429F">
        <w:rPr>
          <w:rStyle w:val="StyleUnderline"/>
        </w:rPr>
        <w:t xml:space="preserve"> also </w:t>
      </w:r>
      <w:r w:rsidRPr="00BE21AA">
        <w:rPr>
          <w:rStyle w:val="StyleUnderline"/>
          <w:highlight w:val="yellow"/>
        </w:rPr>
        <w:t xml:space="preserve">struggled with </w:t>
      </w:r>
      <w:r w:rsidRPr="00BE21AA">
        <w:rPr>
          <w:rStyle w:val="Emphasis"/>
          <w:highlight w:val="yellow"/>
        </w:rPr>
        <w:t xml:space="preserve">the use of foreign legal </w:t>
      </w:r>
      <w:r w:rsidRPr="00BE21AA">
        <w:rPr>
          <w:rStyle w:val="StyleUnderline"/>
          <w:highlight w:val="yellow"/>
        </w:rPr>
        <w:t>norms</w:t>
      </w:r>
      <w:r w:rsidRPr="00C9429F">
        <w:rPr>
          <w:rStyle w:val="StyleUnderline"/>
        </w:rPr>
        <w:t xml:space="preserve"> given the more </w:t>
      </w:r>
      <w:r w:rsidRPr="00C9429F">
        <w:rPr>
          <w:rStyle w:val="Emphasis"/>
        </w:rPr>
        <w:t>precarious nature of its jurisdiction</w:t>
      </w:r>
      <w:r w:rsidRPr="00C9429F">
        <w:rPr>
          <w:sz w:val="16"/>
        </w:rPr>
        <w:t xml:space="preserve"> </w:t>
      </w:r>
      <w:r w:rsidRPr="00C9429F">
        <w:rPr>
          <w:rStyle w:val="StyleUnderline"/>
        </w:rPr>
        <w:t>vis-A-vis twenty-eight member states</w:t>
      </w:r>
      <w:r w:rsidRPr="00C9429F">
        <w:rPr>
          <w:sz w:val="16"/>
        </w:rPr>
        <w:t xml:space="preserve">. In fact, </w:t>
      </w:r>
      <w:r w:rsidRPr="00BE21AA">
        <w:rPr>
          <w:rStyle w:val="StyleUnderline"/>
          <w:highlight w:val="yellow"/>
        </w:rPr>
        <w:t>no direct citation</w:t>
      </w:r>
      <w:r w:rsidRPr="00C9429F">
        <w:rPr>
          <w:rStyle w:val="StyleUnderline"/>
        </w:rPr>
        <w:t xml:space="preserve"> to the U.S. Supreme Court </w:t>
      </w:r>
      <w:r w:rsidRPr="00BE21AA">
        <w:rPr>
          <w:rStyle w:val="StyleUnderline"/>
          <w:highlight w:val="yellow"/>
        </w:rPr>
        <w:t>appears</w:t>
      </w:r>
      <w:r w:rsidRPr="00C9429F">
        <w:rPr>
          <w:rStyle w:val="StyleUnderline"/>
        </w:rPr>
        <w:t xml:space="preserve"> in the judgments of the Court of Justice of the European Union</w:t>
      </w:r>
      <w:r w:rsidRPr="00C9429F">
        <w:rPr>
          <w:sz w:val="16"/>
        </w:rPr>
        <w:t xml:space="preserve"> even though some opinions of its Advocates General occasionally cite to U.S. jurisprudence. This is in sharp contrast from the other regional European court, the European Court of Human Rights based in Strasbourg, which openly cites the U.S. Supreme Court in its decisions.</w:t>
      </w:r>
    </w:p>
    <w:p w14:paraId="0660697B" w14:textId="77777777" w:rsidR="009B0F81" w:rsidRPr="00C9429F" w:rsidRDefault="009B0F81" w:rsidP="009B0F81">
      <w:pPr>
        <w:rPr>
          <w:sz w:val="16"/>
        </w:rPr>
      </w:pPr>
      <w:r w:rsidRPr="00BE21AA">
        <w:rPr>
          <w:rStyle w:val="Emphasis"/>
          <w:highlight w:val="yellow"/>
        </w:rPr>
        <w:t>The lack of</w:t>
      </w:r>
      <w:r w:rsidRPr="00C9429F">
        <w:rPr>
          <w:rStyle w:val="StyleUnderline"/>
        </w:rPr>
        <w:t xml:space="preserve"> this overt kind of </w:t>
      </w:r>
      <w:r w:rsidRPr="00BE21AA">
        <w:rPr>
          <w:rStyle w:val="Emphasis"/>
          <w:highlight w:val="yellow"/>
        </w:rPr>
        <w:t>influence</w:t>
      </w:r>
      <w:r w:rsidRPr="00C9429F">
        <w:rPr>
          <w:sz w:val="16"/>
        </w:rPr>
        <w:t xml:space="preserve"> </w:t>
      </w:r>
      <w:r w:rsidRPr="00C9429F">
        <w:rPr>
          <w:rStyle w:val="StyleUnderline"/>
        </w:rPr>
        <w:t>of the U.S</w:t>
      </w:r>
      <w:r w:rsidRPr="00C9429F">
        <w:rPr>
          <w:sz w:val="16"/>
        </w:rPr>
        <w:t xml:space="preserve">. Supreme Court on the Court of Justice of the European Union </w:t>
      </w:r>
      <w:r w:rsidRPr="00C9429F">
        <w:rPr>
          <w:rStyle w:val="StyleUnderline"/>
        </w:rPr>
        <w:t>and vice-versa</w:t>
      </w:r>
      <w:r w:rsidRPr="00C9429F">
        <w:rPr>
          <w:sz w:val="16"/>
        </w:rPr>
        <w:t xml:space="preserve"> does not necessarily mean that they do not employ similar ideas and modes of reasoning. Some scholars have attempted to trace some of these more invisible or cultural cross-influences through the lenses of transnational dialogue among courts, migration of constitutional ideas, and judicial comparativism as judicial diplomacy. Yet </w:t>
      </w:r>
      <w:r w:rsidRPr="00BE21AA">
        <w:rPr>
          <w:rStyle w:val="StyleUnderline"/>
          <w:highlight w:val="yellow"/>
        </w:rPr>
        <w:t>the current literature</w:t>
      </w:r>
      <w:r w:rsidRPr="00C9429F">
        <w:rPr>
          <w:sz w:val="16"/>
        </w:rPr>
        <w:t xml:space="preserve"> on comparative constitutional law </w:t>
      </w:r>
      <w:r w:rsidRPr="00BE21AA">
        <w:rPr>
          <w:rStyle w:val="StyleUnderline"/>
          <w:highlight w:val="yellow"/>
        </w:rPr>
        <w:t xml:space="preserve">remains </w:t>
      </w:r>
      <w:r w:rsidRPr="00BE21AA">
        <w:rPr>
          <w:rStyle w:val="Emphasis"/>
          <w:highlight w:val="yellow"/>
        </w:rPr>
        <w:t>silent</w:t>
      </w:r>
      <w:r w:rsidRPr="00BE21AA">
        <w:rPr>
          <w:sz w:val="16"/>
          <w:highlight w:val="yellow"/>
        </w:rPr>
        <w:t xml:space="preserve"> </w:t>
      </w:r>
      <w:r w:rsidRPr="00BE21AA">
        <w:rPr>
          <w:rStyle w:val="StyleUnderline"/>
          <w:highlight w:val="yellow"/>
        </w:rPr>
        <w:t>on</w:t>
      </w:r>
      <w:r w:rsidRPr="00C9429F">
        <w:rPr>
          <w:rStyle w:val="StyleUnderline"/>
        </w:rPr>
        <w:t xml:space="preserve"> the</w:t>
      </w:r>
      <w:r w:rsidRPr="00C9429F">
        <w:rPr>
          <w:sz w:val="16"/>
        </w:rPr>
        <w:t xml:space="preserve"> deep cultural and ideological </w:t>
      </w:r>
      <w:r w:rsidRPr="00BE21AA">
        <w:rPr>
          <w:rStyle w:val="StyleUnderline"/>
          <w:highlight w:val="yellow"/>
        </w:rPr>
        <w:t>connections</w:t>
      </w:r>
      <w:r w:rsidRPr="00C9429F">
        <w:rPr>
          <w:rStyle w:val="StyleUnderline"/>
        </w:rPr>
        <w:t xml:space="preserve"> between the Court of Justice of the European Union and the U.S. Supreme Court</w:t>
      </w:r>
      <w:r w:rsidRPr="00C9429F">
        <w:rPr>
          <w:sz w:val="16"/>
        </w:rPr>
        <w:t>. Our questioning during the following conversation sought to evidence the concrete benefits and advantages of this judicial dialogue and to impart to the audience the value and normative significance of the courts' relationship at a time when judicial independence, and potentially the rule of law itself, are being subverted. We hope that judicial exchanges, like this one between Associate Justice Stephen Breyer and President Koen Lenaerts, can stem the tide of isolationism that has befallen the Western world.</w:t>
      </w:r>
    </w:p>
    <w:p w14:paraId="3BBB4DAE" w14:textId="77777777" w:rsidR="009B0F81" w:rsidRPr="009B0F81" w:rsidRDefault="009B0F81" w:rsidP="009B0F81"/>
    <w:p w14:paraId="14DA2AC7" w14:textId="6843BE9C" w:rsidR="009B0F81" w:rsidRPr="009B0F81" w:rsidRDefault="009B0F81" w:rsidP="009B0F81">
      <w:pPr>
        <w:pStyle w:val="Heading3"/>
      </w:pPr>
      <w:r>
        <w:t>2AC---AT: Data IL</w:t>
      </w:r>
    </w:p>
    <w:p w14:paraId="434FBE50" w14:textId="77777777" w:rsidR="009B0F81" w:rsidRDefault="009B0F81" w:rsidP="009B0F81">
      <w:pPr>
        <w:pStyle w:val="Heading4"/>
      </w:pPr>
      <w:r>
        <w:t>Courts won’t do anything</w:t>
      </w:r>
    </w:p>
    <w:p w14:paraId="6544DB40" w14:textId="77777777" w:rsidR="009B0F81" w:rsidRPr="005F2CC4" w:rsidRDefault="009B0F81" w:rsidP="009B0F81">
      <w:r w:rsidRPr="005F2CC4">
        <w:t xml:space="preserve">Jim </w:t>
      </w:r>
      <w:r w:rsidRPr="005F2CC4">
        <w:rPr>
          <w:rStyle w:val="Style13ptBold"/>
        </w:rPr>
        <w:t>Dempsey 22</w:t>
      </w:r>
      <w:r>
        <w:t>,</w:t>
      </w:r>
      <w:r w:rsidRPr="005F2CC4">
        <w:t xml:space="preserve"> Executive Director of the Berkeley Center for Law &amp; Technology at the UC Berkeley law school, 03/09/22, US courts mixed on letting data breach suits go forward</w:t>
      </w:r>
      <w:r>
        <w:t xml:space="preserve">, </w:t>
      </w:r>
      <w:r w:rsidRPr="005F2CC4">
        <w:t>https://iapp.org/news/a/u-s-courts-mixed-on-letting-data-breach-suits-go-forward/</w:t>
      </w:r>
    </w:p>
    <w:p w14:paraId="1D9C1E70" w14:textId="77777777" w:rsidR="009B0F81" w:rsidRPr="00225EDF" w:rsidRDefault="009B0F81" w:rsidP="009B0F81">
      <w:pPr>
        <w:rPr>
          <w:sz w:val="16"/>
        </w:rPr>
      </w:pPr>
      <w:r w:rsidRPr="00225EDF">
        <w:rPr>
          <w:sz w:val="16"/>
        </w:rPr>
        <w:t xml:space="preserve">Last summer, </w:t>
      </w:r>
      <w:r w:rsidRPr="00BE21AA">
        <w:rPr>
          <w:rStyle w:val="StyleUnderline"/>
          <w:highlight w:val="yellow"/>
        </w:rPr>
        <w:t>the</w:t>
      </w:r>
      <w:r w:rsidRPr="00225EDF">
        <w:rPr>
          <w:rStyle w:val="StyleUnderline"/>
        </w:rPr>
        <w:t xml:space="preserve"> U.S. </w:t>
      </w:r>
      <w:r w:rsidRPr="00BE21AA">
        <w:rPr>
          <w:rStyle w:val="Emphasis"/>
          <w:highlight w:val="yellow"/>
        </w:rPr>
        <w:t>Supreme Court</w:t>
      </w:r>
      <w:r w:rsidRPr="00BE21AA">
        <w:rPr>
          <w:rStyle w:val="StyleUnderline"/>
          <w:highlight w:val="yellow"/>
        </w:rPr>
        <w:t xml:space="preserve"> seemed to make it </w:t>
      </w:r>
      <w:r w:rsidRPr="00BE21AA">
        <w:rPr>
          <w:rStyle w:val="Emphasis"/>
          <w:highlight w:val="yellow"/>
        </w:rPr>
        <w:t>much harder</w:t>
      </w:r>
      <w:r w:rsidRPr="00BE21AA">
        <w:rPr>
          <w:rStyle w:val="StyleUnderline"/>
          <w:highlight w:val="yellow"/>
        </w:rPr>
        <w:t xml:space="preserve"> to bring </w:t>
      </w:r>
      <w:r w:rsidRPr="00BE21AA">
        <w:rPr>
          <w:rStyle w:val="Emphasis"/>
          <w:highlight w:val="yellow"/>
        </w:rPr>
        <w:t>privacy lawsuits</w:t>
      </w:r>
      <w:r w:rsidRPr="00225EDF">
        <w:rPr>
          <w:sz w:val="16"/>
        </w:rPr>
        <w:t xml:space="preserve">, including data breach class actions, in federal court. But after about eight months of lower court decisions, </w:t>
      </w:r>
      <w:r w:rsidRPr="00225EDF">
        <w:rPr>
          <w:rStyle w:val="StyleUnderline"/>
        </w:rPr>
        <w:t>the picture seems to be one of complexity</w:t>
      </w:r>
      <w:r w:rsidRPr="00225EDF">
        <w:rPr>
          <w:sz w:val="16"/>
        </w:rPr>
        <w:t xml:space="preserve"> rather than certainty.</w:t>
      </w:r>
    </w:p>
    <w:p w14:paraId="09486FA7" w14:textId="77777777" w:rsidR="009B0F81" w:rsidRPr="00225EDF" w:rsidRDefault="009B0F81" w:rsidP="009B0F81">
      <w:pPr>
        <w:rPr>
          <w:sz w:val="16"/>
        </w:rPr>
      </w:pPr>
      <w:r w:rsidRPr="00225EDF">
        <w:rPr>
          <w:sz w:val="16"/>
        </w:rPr>
        <w:t>A quick primer on standing, for lawyers and non-lawyers alike</w:t>
      </w:r>
    </w:p>
    <w:p w14:paraId="3AF01FA7" w14:textId="77777777" w:rsidR="009B0F81" w:rsidRPr="00225EDF" w:rsidRDefault="009B0F81" w:rsidP="009B0F81">
      <w:pPr>
        <w:rPr>
          <w:sz w:val="16"/>
        </w:rPr>
      </w:pPr>
      <w:r w:rsidRPr="00BE21AA">
        <w:rPr>
          <w:rStyle w:val="StyleUnderline"/>
          <w:highlight w:val="yellow"/>
        </w:rPr>
        <w:t>The</w:t>
      </w:r>
      <w:r w:rsidRPr="00225EDF">
        <w:rPr>
          <w:rStyle w:val="StyleUnderline"/>
        </w:rPr>
        <w:t xml:space="preserve"> Supreme </w:t>
      </w:r>
      <w:r w:rsidRPr="00BE21AA">
        <w:rPr>
          <w:rStyle w:val="StyleUnderline"/>
          <w:highlight w:val="yellow"/>
        </w:rPr>
        <w:t xml:space="preserve">Court has been </w:t>
      </w:r>
      <w:r w:rsidRPr="00BE21AA">
        <w:rPr>
          <w:rStyle w:val="Emphasis"/>
          <w:highlight w:val="yellow"/>
        </w:rPr>
        <w:t>strict</w:t>
      </w:r>
      <w:r w:rsidRPr="00BE21AA">
        <w:rPr>
          <w:sz w:val="16"/>
          <w:highlight w:val="yellow"/>
        </w:rPr>
        <w:t xml:space="preserve"> </w:t>
      </w:r>
      <w:r w:rsidRPr="00BE21AA">
        <w:rPr>
          <w:rStyle w:val="StyleUnderline"/>
          <w:highlight w:val="yellow"/>
        </w:rPr>
        <w:t>in</w:t>
      </w:r>
      <w:r w:rsidRPr="00225EDF">
        <w:rPr>
          <w:rStyle w:val="StyleUnderline"/>
        </w:rPr>
        <w:t xml:space="preserve"> holding that plaintiffs</w:t>
      </w:r>
      <w:r w:rsidRPr="00225EDF">
        <w:rPr>
          <w:sz w:val="16"/>
        </w:rPr>
        <w:t xml:space="preserve"> in federal court </w:t>
      </w:r>
      <w:r w:rsidRPr="00225EDF">
        <w:rPr>
          <w:rStyle w:val="StyleUnderline"/>
        </w:rPr>
        <w:t>must have “</w:t>
      </w:r>
      <w:r w:rsidRPr="00BE21AA">
        <w:rPr>
          <w:rStyle w:val="StyleUnderline"/>
          <w:highlight w:val="yellow"/>
        </w:rPr>
        <w:t>standing</w:t>
      </w:r>
      <w:r w:rsidRPr="00225EDF">
        <w:rPr>
          <w:sz w:val="16"/>
        </w:rPr>
        <w:t xml:space="preserve">” to sue. </w:t>
      </w:r>
      <w:r w:rsidRPr="00225EDF">
        <w:rPr>
          <w:rStyle w:val="StyleUnderline"/>
        </w:rPr>
        <w:t xml:space="preserve">To establish standing, </w:t>
      </w:r>
      <w:r w:rsidRPr="00BE21AA">
        <w:rPr>
          <w:rStyle w:val="StyleUnderline"/>
          <w:highlight w:val="yellow"/>
        </w:rPr>
        <w:t>plaintiffs must show</w:t>
      </w:r>
      <w:r w:rsidRPr="00225EDF">
        <w:rPr>
          <w:rStyle w:val="StyleUnderline"/>
        </w:rPr>
        <w:t xml:space="preserve"> that they have suffered </w:t>
      </w:r>
      <w:r w:rsidRPr="00BE21AA">
        <w:rPr>
          <w:rStyle w:val="StyleUnderline"/>
          <w:highlight w:val="yellow"/>
        </w:rPr>
        <w:t>an “</w:t>
      </w:r>
      <w:r w:rsidRPr="00BE21AA">
        <w:rPr>
          <w:rStyle w:val="Emphasis"/>
          <w:highlight w:val="yellow"/>
        </w:rPr>
        <w:t>injury in fact</w:t>
      </w:r>
      <w:r w:rsidRPr="00225EDF">
        <w:rPr>
          <w:rStyle w:val="StyleUnderline"/>
        </w:rPr>
        <w:t>” that is concrete, particularized, and actual or imminent</w:t>
      </w:r>
      <w:r w:rsidRPr="00225EDF">
        <w:rPr>
          <w:sz w:val="16"/>
        </w:rPr>
        <w:t>. An intangible injury, such as harm to reputation, can be concrete, and, until last summer, it seemed that future injury could qualify if it was “certainly impending” or there was  a “substantial risk that the harm will occur.”</w:t>
      </w:r>
    </w:p>
    <w:p w14:paraId="28FB162C" w14:textId="77777777" w:rsidR="009B0F81" w:rsidRPr="00225EDF" w:rsidRDefault="009B0F81" w:rsidP="009B0F81">
      <w:pPr>
        <w:rPr>
          <w:sz w:val="16"/>
        </w:rPr>
      </w:pPr>
      <w:r w:rsidRPr="00225EDF">
        <w:rPr>
          <w:rStyle w:val="StyleUnderline"/>
        </w:rPr>
        <w:t>This was all particularly important in data breach cases</w:t>
      </w:r>
      <w:r w:rsidRPr="00225EDF">
        <w:rPr>
          <w:sz w:val="16"/>
        </w:rPr>
        <w:t xml:space="preserve">: </w:t>
      </w:r>
      <w:r w:rsidRPr="00BE21AA">
        <w:rPr>
          <w:rStyle w:val="StyleUnderline"/>
          <w:highlight w:val="yellow"/>
        </w:rPr>
        <w:t>Plaintiffs</w:t>
      </w:r>
      <w:r w:rsidRPr="00225EDF">
        <w:rPr>
          <w:rStyle w:val="StyleUnderline"/>
        </w:rPr>
        <w:t xml:space="preserve"> usually </w:t>
      </w:r>
      <w:r w:rsidRPr="00BE21AA">
        <w:rPr>
          <w:rStyle w:val="StyleUnderline"/>
          <w:highlight w:val="yellow"/>
        </w:rPr>
        <w:t xml:space="preserve">have strong </w:t>
      </w:r>
      <w:r w:rsidRPr="00BE21AA">
        <w:rPr>
          <w:rStyle w:val="Emphasis"/>
          <w:highlight w:val="yellow"/>
        </w:rPr>
        <w:t>evidence</w:t>
      </w:r>
      <w:r w:rsidRPr="00BE21AA">
        <w:rPr>
          <w:rStyle w:val="StyleUnderline"/>
          <w:highlight w:val="yellow"/>
        </w:rPr>
        <w:t xml:space="preserve"> that their </w:t>
      </w:r>
      <w:r w:rsidRPr="00BE21AA">
        <w:rPr>
          <w:rStyle w:val="Emphasis"/>
          <w:highlight w:val="yellow"/>
        </w:rPr>
        <w:t>data was stolen</w:t>
      </w:r>
      <w:r w:rsidRPr="00225EDF">
        <w:rPr>
          <w:sz w:val="16"/>
        </w:rPr>
        <w:t xml:space="preserve"> (frequently in the form of a notification letter directly from the breached company), </w:t>
      </w:r>
      <w:r w:rsidRPr="00BE21AA">
        <w:rPr>
          <w:rStyle w:val="StyleUnderline"/>
          <w:highlight w:val="yellow"/>
        </w:rPr>
        <w:t>but</w:t>
      </w:r>
      <w:r w:rsidRPr="00225EDF">
        <w:rPr>
          <w:rStyle w:val="StyleUnderline"/>
        </w:rPr>
        <w:t xml:space="preserve"> quite often they </w:t>
      </w:r>
      <w:r w:rsidRPr="00BE21AA">
        <w:rPr>
          <w:rStyle w:val="StyleUnderline"/>
          <w:highlight w:val="yellow"/>
        </w:rPr>
        <w:t>cannot say that</w:t>
      </w:r>
      <w:r w:rsidRPr="00225EDF">
        <w:rPr>
          <w:rStyle w:val="StyleUnderline"/>
        </w:rPr>
        <w:t xml:space="preserve"> </w:t>
      </w:r>
      <w:r w:rsidRPr="00225EDF">
        <w:rPr>
          <w:sz w:val="16"/>
        </w:rPr>
        <w:t xml:space="preserve">all (or even </w:t>
      </w:r>
      <w:r w:rsidRPr="00225EDF">
        <w:rPr>
          <w:rStyle w:val="StyleUnderline"/>
        </w:rPr>
        <w:t>any</w:t>
      </w:r>
      <w:r w:rsidRPr="00225EDF">
        <w:rPr>
          <w:sz w:val="16"/>
        </w:rPr>
        <w:t xml:space="preserve">) </w:t>
      </w:r>
      <w:r w:rsidRPr="00225EDF">
        <w:rPr>
          <w:rStyle w:val="StyleUnderline"/>
        </w:rPr>
        <w:t xml:space="preserve">of </w:t>
      </w:r>
      <w:r w:rsidRPr="00BE21AA">
        <w:rPr>
          <w:rStyle w:val="StyleUnderline"/>
          <w:highlight w:val="yellow"/>
        </w:rPr>
        <w:t>the data subjects had</w:t>
      </w:r>
      <w:r w:rsidRPr="00225EDF">
        <w:rPr>
          <w:rStyle w:val="StyleUnderline"/>
        </w:rPr>
        <w:t xml:space="preserve"> personally </w:t>
      </w:r>
      <w:r w:rsidRPr="00BE21AA">
        <w:rPr>
          <w:rStyle w:val="StyleUnderline"/>
          <w:highlight w:val="yellow"/>
        </w:rPr>
        <w:t xml:space="preserve">experienced </w:t>
      </w:r>
      <w:r w:rsidRPr="00BE21AA">
        <w:rPr>
          <w:rStyle w:val="Emphasis"/>
          <w:highlight w:val="yellow"/>
        </w:rPr>
        <w:t>fraudulent charges or identity theft</w:t>
      </w:r>
      <w:r w:rsidRPr="00225EDF">
        <w:rPr>
          <w:sz w:val="16"/>
        </w:rPr>
        <w:t>. Instead, plaintiffs often allege that they face a risk of ID theft or other future harm from misuse of their data. The courts seemed to be warming to future harm as satisfying the injury-in-fact requirement. Indeed, in April 2021, the federal Court of Appeals for the Second Circuit, in a case called McMorris, said that no court of appeals had explicitly foreclosed plaintiffs from establishing standing based on a risk of future identity theft. The appellate panel then held explicitly that “plaintiffs may establish standing based on an increased risk of identity theft or fraud following the unauthorized disclosure of their data.” (The court went on to rule that standing was not established based on the facts alleged before it.)</w:t>
      </w:r>
    </w:p>
    <w:p w14:paraId="438E5AEB" w14:textId="77777777" w:rsidR="009B0F81" w:rsidRPr="00225EDF" w:rsidRDefault="009B0F81" w:rsidP="009B0F81">
      <w:pPr>
        <w:rPr>
          <w:sz w:val="16"/>
        </w:rPr>
      </w:pPr>
      <w:r w:rsidRPr="00225EDF">
        <w:rPr>
          <w:sz w:val="16"/>
        </w:rPr>
        <w:t>A few weeks later, on June 3, 2021, the Eleventh Circuit found standing based on risk in the massive Equifax case: “Given the colossal amount of sensitive data stolen, including Social Security numbers, names, and dates of birth, and the unequivocal damage that can be done with this type of data, we have no hesitation in holding that Plaintiffs adequately alleged that they face a ‘material’ and ‘substantial’ risk of identity theft that satisfies the concreteness and actual-or-imminent elements.” This was on top of earlier decisions in at least four other circuits finding standing in data breach cases based on risk of future harm.</w:t>
      </w:r>
    </w:p>
    <w:p w14:paraId="4742C768" w14:textId="77777777" w:rsidR="009B0F81" w:rsidRPr="00225EDF" w:rsidRDefault="009B0F81" w:rsidP="009B0F81">
      <w:pPr>
        <w:rPr>
          <w:sz w:val="16"/>
        </w:rPr>
      </w:pPr>
      <w:r w:rsidRPr="00225EDF">
        <w:rPr>
          <w:sz w:val="16"/>
        </w:rPr>
        <w:t>TransUnion v. Ramirez: An apparent game changer</w:t>
      </w:r>
    </w:p>
    <w:p w14:paraId="67E8B90B" w14:textId="77777777" w:rsidR="009B0F81" w:rsidRPr="00225EDF" w:rsidRDefault="009B0F81" w:rsidP="009B0F81">
      <w:pPr>
        <w:rPr>
          <w:sz w:val="16"/>
        </w:rPr>
      </w:pPr>
      <w:r w:rsidRPr="00225EDF">
        <w:rPr>
          <w:sz w:val="16"/>
        </w:rPr>
        <w:t>All that seemed to change June 25, 2021, when the Supreme Court handed down its decision in TransUnion v. Ramirez. The case arose under the Fair Credit Reporting Act, which requires credit reporting agencies to follow reasonable procedures to assure maximum possible accuracy in consumer reports. The act specifies that any person who willfully fails to comply with the act “is liable to that customer” for damages. In its credit reports, TransUnion had incorrectly tagged thousands of law-abiding Americans as being on the government’s list of terrorists, drug traffickers and serious criminals. For 1,853 people, the company had provided the incorrect reports to third parties. The court had no trouble finding injury in fact and standing for them. The court said the injury caused by the dissemination of the inaccurate information bore a close relationship to a harm traditionally recognized as providing a basis for a lawsuit in American courts — namely, the reputational harm associated with the tort of defamation — and therefore satisfied the constitutional requirement.</w:t>
      </w:r>
    </w:p>
    <w:p w14:paraId="660FDA26" w14:textId="77777777" w:rsidR="009B0F81" w:rsidRPr="00225EDF" w:rsidRDefault="009B0F81" w:rsidP="009B0F81">
      <w:pPr>
        <w:rPr>
          <w:rStyle w:val="StyleUnderline"/>
        </w:rPr>
      </w:pPr>
      <w:r w:rsidRPr="00225EDF">
        <w:rPr>
          <w:sz w:val="16"/>
        </w:rPr>
        <w:t xml:space="preserve">But as to the 8,185 class members who had been falsely tagged but whose credit reports had never been disseminated, </w:t>
      </w:r>
      <w:r w:rsidRPr="00BE21AA">
        <w:rPr>
          <w:rStyle w:val="StyleUnderline"/>
          <w:highlight w:val="yellow"/>
        </w:rPr>
        <w:t>the court ruled that the</w:t>
      </w:r>
      <w:r w:rsidRPr="00225EDF">
        <w:rPr>
          <w:rStyle w:val="StyleUnderline"/>
        </w:rPr>
        <w:t xml:space="preserve"> mere </w:t>
      </w:r>
      <w:r w:rsidRPr="00BE21AA">
        <w:rPr>
          <w:rStyle w:val="Emphasis"/>
          <w:highlight w:val="yellow"/>
        </w:rPr>
        <w:t>existence of inaccurate information</w:t>
      </w:r>
      <w:r w:rsidRPr="00225EDF">
        <w:rPr>
          <w:sz w:val="16"/>
        </w:rPr>
        <w:t xml:space="preserve"> </w:t>
      </w:r>
      <w:r w:rsidRPr="00225EDF">
        <w:rPr>
          <w:rStyle w:val="StyleUnderline"/>
        </w:rPr>
        <w:t xml:space="preserve">in a database </w:t>
      </w:r>
      <w:r w:rsidRPr="00BE21AA">
        <w:rPr>
          <w:rStyle w:val="StyleUnderline"/>
          <w:highlight w:val="yellow"/>
        </w:rPr>
        <w:t xml:space="preserve">is </w:t>
      </w:r>
      <w:r w:rsidRPr="00BE21AA">
        <w:rPr>
          <w:rStyle w:val="Emphasis"/>
          <w:highlight w:val="yellow"/>
        </w:rPr>
        <w:t>insufficient</w:t>
      </w:r>
      <w:r w:rsidRPr="00225EDF">
        <w:rPr>
          <w:rStyle w:val="Emphasis"/>
        </w:rPr>
        <w:t xml:space="preserve"> to confer standing</w:t>
      </w:r>
      <w:r w:rsidRPr="00225EDF">
        <w:rPr>
          <w:sz w:val="16"/>
        </w:rPr>
        <w:t xml:space="preserve">, </w:t>
      </w:r>
      <w:r w:rsidRPr="00225EDF">
        <w:rPr>
          <w:rStyle w:val="StyleUnderline"/>
        </w:rPr>
        <w:t>even though Congress had said that consumers could sue a credit reporting agency that failed to assure the accuracy of its reports</w:t>
      </w:r>
      <w:r w:rsidRPr="00225EDF">
        <w:rPr>
          <w:sz w:val="16"/>
        </w:rPr>
        <w:t xml:space="preserve">. Plaintiffs argued that they were at risk of future harm, in that the inaccurate reports could be disseminated at any time. That’s where </w:t>
      </w:r>
      <w:r w:rsidRPr="00BE21AA">
        <w:rPr>
          <w:rStyle w:val="StyleUnderline"/>
          <w:highlight w:val="yellow"/>
        </w:rPr>
        <w:t>the Court dropped the hammer, stating that</w:t>
      </w:r>
      <w:r w:rsidRPr="00225EDF">
        <w:rPr>
          <w:rStyle w:val="StyleUnderline"/>
        </w:rPr>
        <w:t xml:space="preserve">, “in a suit for damages, </w:t>
      </w:r>
      <w:r w:rsidRPr="00BE21AA">
        <w:rPr>
          <w:rStyle w:val="StyleUnderline"/>
          <w:highlight w:val="yellow"/>
        </w:rPr>
        <w:t xml:space="preserve">the mere </w:t>
      </w:r>
      <w:r w:rsidRPr="00BE21AA">
        <w:rPr>
          <w:rStyle w:val="Emphasis"/>
          <w:highlight w:val="yellow"/>
        </w:rPr>
        <w:t>risk of future harm</w:t>
      </w:r>
      <w:r w:rsidRPr="00225EDF">
        <w:rPr>
          <w:sz w:val="16"/>
        </w:rPr>
        <w:t xml:space="preserve">, standing alone, </w:t>
      </w:r>
      <w:r w:rsidRPr="00BE21AA">
        <w:rPr>
          <w:rStyle w:val="StyleUnderline"/>
          <w:highlight w:val="yellow"/>
        </w:rPr>
        <w:t>cannot qualify</w:t>
      </w:r>
      <w:r w:rsidRPr="00225EDF">
        <w:rPr>
          <w:rStyle w:val="StyleUnderline"/>
        </w:rPr>
        <w:t xml:space="preserve"> as a </w:t>
      </w:r>
      <w:r w:rsidRPr="00225EDF">
        <w:rPr>
          <w:rStyle w:val="Emphasis"/>
        </w:rPr>
        <w:t>concrete harm</w:t>
      </w:r>
      <w:r w:rsidRPr="00225EDF">
        <w:rPr>
          <w:rStyle w:val="StyleUnderline"/>
        </w:rPr>
        <w:t>.”</w:t>
      </w:r>
    </w:p>
    <w:p w14:paraId="0930C703" w14:textId="77777777" w:rsidR="009B0F81" w:rsidRPr="00225EDF" w:rsidRDefault="009B0F81" w:rsidP="009B0F81">
      <w:pPr>
        <w:rPr>
          <w:sz w:val="16"/>
        </w:rPr>
      </w:pPr>
      <w:r w:rsidRPr="00225EDF">
        <w:rPr>
          <w:sz w:val="16"/>
        </w:rPr>
        <w:t>The court left open several avenues to standing. It suggested that a plaintiff’s knowledge that he or she is exposed to a risk of future physical, monetary or reputational harm could cause its own current emotional or psychological harm, which might suffice. It also said that disclosure to a third party, even “accidental disclosure,” might give rise to standing. After all, it granted standing to the 1,853 persons whose credit reports had in fact been sent out.</w:t>
      </w:r>
    </w:p>
    <w:p w14:paraId="2F4F8473" w14:textId="77777777" w:rsidR="009B0F81" w:rsidRPr="00225EDF" w:rsidRDefault="009B0F81" w:rsidP="009B0F81">
      <w:pPr>
        <w:rPr>
          <w:sz w:val="16"/>
        </w:rPr>
      </w:pPr>
      <w:r w:rsidRPr="00225EDF">
        <w:rPr>
          <w:sz w:val="16"/>
        </w:rPr>
        <w:t xml:space="preserve">All in all, however, </w:t>
      </w:r>
      <w:r w:rsidRPr="00BE21AA">
        <w:rPr>
          <w:rStyle w:val="StyleUnderline"/>
          <w:highlight w:val="yellow"/>
        </w:rPr>
        <w:t xml:space="preserve">TransUnion looked like the </w:t>
      </w:r>
      <w:r w:rsidRPr="00BE21AA">
        <w:rPr>
          <w:rStyle w:val="Emphasis"/>
          <w:highlight w:val="yellow"/>
        </w:rPr>
        <w:t>death knell</w:t>
      </w:r>
      <w:r w:rsidRPr="00BE21AA">
        <w:rPr>
          <w:rStyle w:val="StyleUnderline"/>
          <w:highlight w:val="yellow"/>
        </w:rPr>
        <w:t xml:space="preserve"> for data breach </w:t>
      </w:r>
      <w:r w:rsidRPr="00BE21AA">
        <w:rPr>
          <w:rStyle w:val="Emphasis"/>
          <w:highlight w:val="yellow"/>
        </w:rPr>
        <w:t>standing</w:t>
      </w:r>
      <w:r w:rsidRPr="00225EDF">
        <w:rPr>
          <w:sz w:val="16"/>
        </w:rPr>
        <w:t xml:space="preserve"> based on risk of future ID theft or other fraud.</w:t>
      </w:r>
    </w:p>
    <w:p w14:paraId="7915AE87" w14:textId="77777777" w:rsidR="009B0F81" w:rsidRDefault="009B0F81" w:rsidP="009B0F81">
      <w:pPr>
        <w:pStyle w:val="Heading4"/>
      </w:pPr>
      <w:r>
        <w:t>China is unable to steal that kind of data</w:t>
      </w:r>
    </w:p>
    <w:p w14:paraId="4FD55E10" w14:textId="77777777" w:rsidR="009B0F81" w:rsidRPr="00760D7C" w:rsidRDefault="009B0F81" w:rsidP="009B0F81">
      <w:r>
        <w:t xml:space="preserve">Jon R. </w:t>
      </w:r>
      <w:r w:rsidRPr="00303A53">
        <w:rPr>
          <w:rStyle w:val="Style13ptBold"/>
        </w:rPr>
        <w:t>Lindsay 15</w:t>
      </w:r>
      <w:r>
        <w:t>, assistant research scientist at the University of California, San Diego, "Exaggerating the Chinese Cyber Threat," Policy Brief, Belfer Center for Science and International Affairs, Harvard Kennedy School, May 2015, http://belfercenter.ksg.harvard.edu/publication/25321/exaggerating_the_chinese_cyber_threat.html</w:t>
      </w:r>
    </w:p>
    <w:p w14:paraId="478670BE" w14:textId="77777777" w:rsidR="009B0F81" w:rsidRDefault="009B0F81" w:rsidP="009B0F81">
      <w:pPr>
        <w:rPr>
          <w:sz w:val="12"/>
        </w:rPr>
      </w:pPr>
      <w:r w:rsidRPr="00B30543">
        <w:rPr>
          <w:sz w:val="10"/>
        </w:rPr>
        <w:t xml:space="preserve">The secrecy </w:t>
      </w:r>
      <w:r w:rsidRPr="00BE21AA">
        <w:rPr>
          <w:rStyle w:val="StyleUnderline"/>
          <w:highlight w:val="yellow"/>
        </w:rPr>
        <w:t>regarding</w:t>
      </w:r>
      <w:r w:rsidRPr="00B30543">
        <w:rPr>
          <w:sz w:val="10"/>
        </w:rPr>
        <w:t xml:space="preserve"> the </w:t>
      </w:r>
      <w:r w:rsidRPr="00BE21AA">
        <w:rPr>
          <w:rStyle w:val="StyleUnderline"/>
          <w:highlight w:val="yellow"/>
        </w:rPr>
        <w:t>cyber</w:t>
      </w:r>
      <w:r w:rsidRPr="00B30543">
        <w:rPr>
          <w:rStyle w:val="StyleUnderline"/>
        </w:rPr>
        <w:t xml:space="preserve"> capabilities</w:t>
      </w:r>
      <w:r w:rsidRPr="00B30543">
        <w:rPr>
          <w:sz w:val="10"/>
        </w:rPr>
        <w:t xml:space="preserve"> and activities of the United States and China creates difficulty in estimating the relative balance of cyber power across the Pacific. Nevertheless, </w:t>
      </w:r>
      <w:r w:rsidRPr="00BE21AA">
        <w:rPr>
          <w:rStyle w:val="StyleUnderline"/>
          <w:highlight w:val="yellow"/>
        </w:rPr>
        <w:t>the</w:t>
      </w:r>
      <w:r w:rsidRPr="00B30543">
        <w:rPr>
          <w:sz w:val="10"/>
        </w:rPr>
        <w:t xml:space="preserve"> </w:t>
      </w:r>
      <w:r w:rsidRPr="00BE21AA">
        <w:rPr>
          <w:rStyle w:val="Emphasis"/>
          <w:highlight w:val="yellow"/>
        </w:rPr>
        <w:t>U</w:t>
      </w:r>
      <w:r w:rsidRPr="00B30543">
        <w:rPr>
          <w:sz w:val="10"/>
        </w:rPr>
        <w:t xml:space="preserve">nited </w:t>
      </w:r>
      <w:r w:rsidRPr="00BE21AA">
        <w:rPr>
          <w:rStyle w:val="Emphasis"/>
          <w:highlight w:val="yellow"/>
        </w:rPr>
        <w:t>S</w:t>
      </w:r>
      <w:r w:rsidRPr="00B30543">
        <w:rPr>
          <w:sz w:val="10"/>
        </w:rPr>
        <w:t xml:space="preserve">tates </w:t>
      </w:r>
      <w:r w:rsidRPr="00BE21AA">
        <w:rPr>
          <w:rStyle w:val="StyleUnderline"/>
          <w:highlight w:val="yellow"/>
        </w:rPr>
        <w:t xml:space="preserve">appears to be gaining an </w:t>
      </w:r>
      <w:r w:rsidRPr="00BE21AA">
        <w:rPr>
          <w:rStyle w:val="Emphasis"/>
          <w:highlight w:val="yellow"/>
        </w:rPr>
        <w:t>increasing advantage.</w:t>
      </w:r>
      <w:r w:rsidRPr="00BE21AA">
        <w:rPr>
          <w:sz w:val="10"/>
          <w:highlight w:val="yellow"/>
        </w:rPr>
        <w:t xml:space="preserve"> </w:t>
      </w:r>
      <w:r w:rsidRPr="00BE21AA">
        <w:rPr>
          <w:rStyle w:val="StyleUnderline"/>
          <w:highlight w:val="yellow"/>
        </w:rPr>
        <w:t>For every</w:t>
      </w:r>
      <w:r w:rsidRPr="00B30543">
        <w:rPr>
          <w:sz w:val="10"/>
        </w:rPr>
        <w:t xml:space="preserve"> type of </w:t>
      </w:r>
      <w:r w:rsidRPr="00B30543">
        <w:rPr>
          <w:rStyle w:val="StyleUnderline"/>
        </w:rPr>
        <w:t xml:space="preserve">purported </w:t>
      </w:r>
      <w:r w:rsidRPr="00BE21AA">
        <w:rPr>
          <w:rStyle w:val="StyleUnderline"/>
          <w:highlight w:val="yellow"/>
        </w:rPr>
        <w:t>Chinese cyber threat, there are</w:t>
      </w:r>
      <w:r w:rsidRPr="00B30543">
        <w:rPr>
          <w:rStyle w:val="StyleUnderline"/>
        </w:rPr>
        <w:t xml:space="preserve"> also </w:t>
      </w:r>
      <w:r w:rsidRPr="00BE21AA">
        <w:rPr>
          <w:rStyle w:val="Emphasis"/>
          <w:highlight w:val="yellow"/>
        </w:rPr>
        <w:t>serious Chinese vulnerabilities and</w:t>
      </w:r>
      <w:r w:rsidRPr="00B30543">
        <w:rPr>
          <w:rStyle w:val="Emphasis"/>
        </w:rPr>
        <w:t xml:space="preserve"> growing </w:t>
      </w:r>
      <w:r w:rsidRPr="00BE21AA">
        <w:rPr>
          <w:rStyle w:val="Emphasis"/>
          <w:highlight w:val="yellow"/>
        </w:rPr>
        <w:t>Western strengths</w:t>
      </w:r>
      <w:r w:rsidRPr="00B30543">
        <w:rPr>
          <w:sz w:val="10"/>
        </w:rPr>
        <w:t>.</w:t>
      </w:r>
    </w:p>
    <w:p w14:paraId="0B9FF634" w14:textId="77777777" w:rsidR="009B0F81" w:rsidRDefault="009B0F81" w:rsidP="009B0F81">
      <w:pPr>
        <w:rPr>
          <w:sz w:val="12"/>
        </w:rPr>
      </w:pPr>
      <w:r w:rsidRPr="00B30543">
        <w:rPr>
          <w:sz w:val="10"/>
        </w:rPr>
        <w:t xml:space="preserve"> Much of the international cyber insecurity that China generates reflects internal security concerns. China exploits foreign media and digital infrastructure to target political dissidents and minority populations. The use of national censorship architecture (the Great Firewall of China) to redirect inbound internet traffic to attack sites such as GreatFire.org and GitHub in March 2015 is just the latest example of this worrisome trend. Yet prioritizing political information control over technical cyber defense also damages China's own cybersecurity. Lax law enforcement and poor cyber defenses leave the country vulnerable to both cybercriminals and foreign spies. The fragmented and notoriously competitive nature of the Communist Party state further complicates coordination across military, police, and regulatory entities.</w:t>
      </w:r>
    </w:p>
    <w:p w14:paraId="12B4DFD1" w14:textId="77777777" w:rsidR="009B0F81" w:rsidRDefault="009B0F81" w:rsidP="009B0F81">
      <w:pPr>
        <w:rPr>
          <w:sz w:val="12"/>
        </w:rPr>
      </w:pPr>
      <w:r w:rsidRPr="00B30543">
        <w:rPr>
          <w:sz w:val="10"/>
        </w:rPr>
        <w:t xml:space="preserve"> There is strong evidence that </w:t>
      </w:r>
      <w:r w:rsidRPr="00B30543">
        <w:rPr>
          <w:rStyle w:val="StyleUnderline"/>
        </w:rPr>
        <w:t>China</w:t>
      </w:r>
      <w:r w:rsidRPr="00B30543">
        <w:rPr>
          <w:sz w:val="10"/>
        </w:rPr>
        <w:t xml:space="preserve"> continues to </w:t>
      </w:r>
      <w:r w:rsidRPr="00B30543">
        <w:rPr>
          <w:rStyle w:val="StyleUnderline"/>
        </w:rPr>
        <w:t xml:space="preserve">engage in aggressive cyber </w:t>
      </w:r>
      <w:r w:rsidRPr="00B30543">
        <w:rPr>
          <w:rStyle w:val="Emphasis"/>
        </w:rPr>
        <w:t>espionage</w:t>
      </w:r>
      <w:r w:rsidRPr="00B30543">
        <w:rPr>
          <w:sz w:val="10"/>
        </w:rPr>
        <w:t xml:space="preserve"> campaigns against Western interests. </w:t>
      </w:r>
      <w:r w:rsidRPr="00B30543">
        <w:rPr>
          <w:rStyle w:val="StyleUnderline"/>
        </w:rPr>
        <w:t>Yet it struggles to convert</w:t>
      </w:r>
      <w:r w:rsidRPr="00B30543">
        <w:rPr>
          <w:sz w:val="10"/>
        </w:rPr>
        <w:t xml:space="preserve"> even legitimately obtained foreign </w:t>
      </w:r>
      <w:r w:rsidRPr="00B30543">
        <w:rPr>
          <w:rStyle w:val="StyleUnderline"/>
        </w:rPr>
        <w:t>data into competitive advantage,</w:t>
      </w:r>
      <w:r w:rsidRPr="00B30543">
        <w:rPr>
          <w:sz w:val="10"/>
        </w:rPr>
        <w:t xml:space="preserve"> let alone make sense of petabytes of stolen data. Absorption is especially challenging at the most sophisticated end of the value chain (e.g., advanced fighter aircraft), which is dominated by the United States. At the same time, </w:t>
      </w:r>
      <w:r w:rsidRPr="00B30543">
        <w:rPr>
          <w:rStyle w:val="StyleUnderline"/>
        </w:rPr>
        <w:t>the</w:t>
      </w:r>
      <w:r w:rsidRPr="00B30543">
        <w:rPr>
          <w:sz w:val="10"/>
        </w:rPr>
        <w:t xml:space="preserve"> </w:t>
      </w:r>
      <w:r w:rsidRPr="00B30543">
        <w:rPr>
          <w:rStyle w:val="Emphasis"/>
        </w:rPr>
        <w:t>U</w:t>
      </w:r>
      <w:r w:rsidRPr="00B30543">
        <w:rPr>
          <w:sz w:val="10"/>
        </w:rPr>
        <w:t xml:space="preserve">nited </w:t>
      </w:r>
      <w:r w:rsidRPr="00B30543">
        <w:rPr>
          <w:rStyle w:val="Emphasis"/>
        </w:rPr>
        <w:t>S</w:t>
      </w:r>
      <w:r w:rsidRPr="00B30543">
        <w:rPr>
          <w:sz w:val="10"/>
        </w:rPr>
        <w:t xml:space="preserve">tates </w:t>
      </w:r>
      <w:r w:rsidRPr="00B30543">
        <w:rPr>
          <w:rStyle w:val="StyleUnderline"/>
        </w:rPr>
        <w:t>conducts its own cyber espionage against China</w:t>
      </w:r>
      <w:r w:rsidRPr="00B30543">
        <w:rPr>
          <w:sz w:val="10"/>
        </w:rPr>
        <w:t xml:space="preserve"> , as the Edward Snowden leaks dramatized, which can indirectly aid U.S. firms (e.g., in government trade negotiations). </w:t>
      </w:r>
      <w:r w:rsidRPr="00BE21AA">
        <w:rPr>
          <w:rStyle w:val="StyleUnderline"/>
          <w:highlight w:val="yellow"/>
        </w:rPr>
        <w:t>China's uneven industrial development</w:t>
      </w:r>
      <w:r w:rsidRPr="00B30543">
        <w:rPr>
          <w:rStyle w:val="StyleUnderline"/>
        </w:rPr>
        <w:t xml:space="preserve">, </w:t>
      </w:r>
      <w:r w:rsidRPr="00BE21AA">
        <w:rPr>
          <w:rStyle w:val="StyleUnderline"/>
          <w:highlight w:val="yellow"/>
        </w:rPr>
        <w:t>fragmented cyber defenses, erratic</w:t>
      </w:r>
      <w:r w:rsidRPr="00B30543">
        <w:rPr>
          <w:rStyle w:val="StyleUnderline"/>
        </w:rPr>
        <w:t xml:space="preserve"> cyber </w:t>
      </w:r>
      <w:r w:rsidRPr="00BE21AA">
        <w:rPr>
          <w:rStyle w:val="StyleUnderline"/>
          <w:highlight w:val="yellow"/>
        </w:rPr>
        <w:t>tradecraft, and</w:t>
      </w:r>
      <w:r w:rsidRPr="00B30543">
        <w:rPr>
          <w:rStyle w:val="StyleUnderline"/>
        </w:rPr>
        <w:t xml:space="preserve"> the market </w:t>
      </w:r>
      <w:r w:rsidRPr="00BE21AA">
        <w:rPr>
          <w:rStyle w:val="StyleUnderline"/>
          <w:highlight w:val="yellow"/>
        </w:rPr>
        <w:t>dominance of U.S.</w:t>
      </w:r>
      <w:r w:rsidRPr="00B30543">
        <w:rPr>
          <w:rStyle w:val="StyleUnderline"/>
        </w:rPr>
        <w:t xml:space="preserve"> </w:t>
      </w:r>
      <w:r w:rsidRPr="00BE21AA">
        <w:rPr>
          <w:rStyle w:val="StyleUnderline"/>
          <w:highlight w:val="yellow"/>
        </w:rPr>
        <w:t>tech</w:t>
      </w:r>
      <w:r w:rsidRPr="00B30543">
        <w:rPr>
          <w:rStyle w:val="StyleUnderline"/>
        </w:rPr>
        <w:t xml:space="preserve">nology firms </w:t>
      </w:r>
      <w:r w:rsidRPr="00BE21AA">
        <w:rPr>
          <w:rStyle w:val="StyleUnderline"/>
          <w:highlight w:val="yellow"/>
        </w:rPr>
        <w:t xml:space="preserve">provide </w:t>
      </w:r>
      <w:r w:rsidRPr="00BE21AA">
        <w:rPr>
          <w:rStyle w:val="Emphasis"/>
          <w:highlight w:val="yellow"/>
        </w:rPr>
        <w:t>considerable advantages to the</w:t>
      </w:r>
      <w:r w:rsidRPr="00B30543">
        <w:rPr>
          <w:rStyle w:val="StyleUnderline"/>
        </w:rPr>
        <w:t xml:space="preserve"> </w:t>
      </w:r>
      <w:r w:rsidRPr="00BE21AA">
        <w:rPr>
          <w:rStyle w:val="Emphasis"/>
          <w:highlight w:val="yellow"/>
        </w:rPr>
        <w:t>U</w:t>
      </w:r>
      <w:r w:rsidRPr="00B30543">
        <w:rPr>
          <w:rStyle w:val="StyleUnderline"/>
        </w:rPr>
        <w:t xml:space="preserve">nited </w:t>
      </w:r>
      <w:r w:rsidRPr="00BE21AA">
        <w:rPr>
          <w:rStyle w:val="Emphasis"/>
          <w:highlight w:val="yellow"/>
        </w:rPr>
        <w:t>S</w:t>
      </w:r>
      <w:r w:rsidRPr="00B30543">
        <w:rPr>
          <w:rStyle w:val="StyleUnderline"/>
        </w:rPr>
        <w:t>tates</w:t>
      </w:r>
      <w:r w:rsidRPr="00B30543">
        <w:rPr>
          <w:sz w:val="10"/>
        </w:rPr>
        <w:t>.</w:t>
      </w:r>
    </w:p>
    <w:p w14:paraId="3FFB0DDF" w14:textId="77777777" w:rsidR="009B0F81" w:rsidRDefault="009B0F81" w:rsidP="009B0F81">
      <w:pPr>
        <w:rPr>
          <w:sz w:val="12"/>
        </w:rPr>
      </w:pPr>
      <w:r w:rsidRPr="00B30543">
        <w:rPr>
          <w:sz w:val="10"/>
        </w:rPr>
        <w:t xml:space="preserve"> </w:t>
      </w:r>
      <w:r w:rsidRPr="00B30543">
        <w:rPr>
          <w:rStyle w:val="StyleUnderline"/>
        </w:rPr>
        <w:t xml:space="preserve">Despite high levels of Chinese </w:t>
      </w:r>
      <w:r w:rsidRPr="00B30543">
        <w:rPr>
          <w:rStyle w:val="Emphasis"/>
        </w:rPr>
        <w:t>political harassment and espionage</w:t>
      </w:r>
      <w:r w:rsidRPr="00B30543">
        <w:rPr>
          <w:rStyle w:val="StyleUnderline"/>
        </w:rPr>
        <w:t xml:space="preserve">, </w:t>
      </w:r>
      <w:r w:rsidRPr="00BE21AA">
        <w:rPr>
          <w:rStyle w:val="StyleUnderline"/>
          <w:highlight w:val="yellow"/>
        </w:rPr>
        <w:t>there is</w:t>
      </w:r>
      <w:r w:rsidRPr="00BE21AA">
        <w:rPr>
          <w:sz w:val="10"/>
          <w:highlight w:val="yellow"/>
        </w:rPr>
        <w:t xml:space="preserve"> </w:t>
      </w:r>
      <w:r w:rsidRPr="00BE21AA">
        <w:rPr>
          <w:rStyle w:val="Emphasis"/>
          <w:highlight w:val="yellow"/>
        </w:rPr>
        <w:t>little evidence of skill</w:t>
      </w:r>
      <w:r w:rsidRPr="00B30543">
        <w:rPr>
          <w:rStyle w:val="Emphasis"/>
        </w:rPr>
        <w:t xml:space="preserve"> or subtlety </w:t>
      </w:r>
      <w:r w:rsidRPr="00BE21AA">
        <w:rPr>
          <w:rStyle w:val="Emphasis"/>
          <w:highlight w:val="yellow"/>
        </w:rPr>
        <w:t>in China's military cyber</w:t>
      </w:r>
      <w:r w:rsidRPr="00B30543">
        <w:rPr>
          <w:rStyle w:val="Emphasis"/>
        </w:rPr>
        <w:t xml:space="preserve"> operations.</w:t>
      </w:r>
      <w:r w:rsidRPr="00B30543">
        <w:rPr>
          <w:sz w:val="10"/>
        </w:rPr>
        <w:t xml:space="preserve"> </w:t>
      </w:r>
      <w:r w:rsidRPr="00BE21AA">
        <w:rPr>
          <w:rStyle w:val="StyleUnderline"/>
          <w:highlight w:val="yellow"/>
        </w:rPr>
        <w:t xml:space="preserve">Although Chinese strategists </w:t>
      </w:r>
      <w:r w:rsidRPr="00BE21AA">
        <w:rPr>
          <w:rStyle w:val="Emphasis"/>
          <w:highlight w:val="yellow"/>
        </w:rPr>
        <w:t>describe</w:t>
      </w:r>
      <w:r w:rsidRPr="00BE21AA">
        <w:rPr>
          <w:sz w:val="10"/>
          <w:highlight w:val="yellow"/>
        </w:rPr>
        <w:t xml:space="preserve"> </w:t>
      </w:r>
      <w:r w:rsidRPr="00BE21AA">
        <w:rPr>
          <w:rStyle w:val="StyleUnderline"/>
          <w:highlight w:val="yellow"/>
        </w:rPr>
        <w:t xml:space="preserve">cyberspace as a </w:t>
      </w:r>
      <w:r w:rsidRPr="00BE21AA">
        <w:rPr>
          <w:rStyle w:val="Emphasis"/>
          <w:highlight w:val="yellow"/>
        </w:rPr>
        <w:t>highly asymmetric and decisive</w:t>
      </w:r>
      <w:r w:rsidRPr="00B30543">
        <w:rPr>
          <w:rStyle w:val="Emphasis"/>
        </w:rPr>
        <w:t xml:space="preserve"> domain of warfare</w:t>
      </w:r>
      <w:r w:rsidRPr="00B30543">
        <w:rPr>
          <w:rStyle w:val="StyleUnderline"/>
        </w:rPr>
        <w:t xml:space="preserve">, </w:t>
      </w:r>
      <w:r w:rsidRPr="00BE21AA">
        <w:rPr>
          <w:rStyle w:val="StyleUnderline"/>
          <w:highlight w:val="yellow"/>
        </w:rPr>
        <w:t xml:space="preserve">China's military cyber capacity </w:t>
      </w:r>
      <w:r w:rsidRPr="00BE21AA">
        <w:rPr>
          <w:rStyle w:val="Emphasis"/>
          <w:highlight w:val="yellow"/>
        </w:rPr>
        <w:t>does not live up to</w:t>
      </w:r>
      <w:r w:rsidRPr="00B30543">
        <w:rPr>
          <w:rStyle w:val="Emphasis"/>
        </w:rPr>
        <w:t xml:space="preserve"> its </w:t>
      </w:r>
      <w:r w:rsidRPr="00BE21AA">
        <w:rPr>
          <w:rStyle w:val="Emphasis"/>
          <w:highlight w:val="yellow"/>
        </w:rPr>
        <w:t>doctrinal aspirations</w:t>
      </w:r>
      <w:r w:rsidRPr="00B30543">
        <w:rPr>
          <w:rStyle w:val="Emphasis"/>
        </w:rPr>
        <w:t>.</w:t>
      </w:r>
      <w:r w:rsidRPr="00B30543">
        <w:rPr>
          <w:sz w:val="10"/>
        </w:rPr>
        <w:t xml:space="preserve"> A </w:t>
      </w:r>
      <w:r w:rsidRPr="00BE21AA">
        <w:rPr>
          <w:rStyle w:val="StyleUnderline"/>
          <w:highlight w:val="yellow"/>
        </w:rPr>
        <w:t>disruptive attack</w:t>
      </w:r>
      <w:r w:rsidRPr="00B30543">
        <w:rPr>
          <w:rStyle w:val="StyleUnderline"/>
        </w:rPr>
        <w:t xml:space="preserve"> on physical infrastructure </w:t>
      </w:r>
      <w:r w:rsidRPr="00BE21AA">
        <w:rPr>
          <w:rStyle w:val="StyleUnderline"/>
          <w:highlight w:val="yellow"/>
        </w:rPr>
        <w:t xml:space="preserve">requires </w:t>
      </w:r>
      <w:r w:rsidRPr="00BE21AA">
        <w:rPr>
          <w:rStyle w:val="Emphasis"/>
          <w:highlight w:val="yellow"/>
        </w:rPr>
        <w:t>careful testing</w:t>
      </w:r>
      <w:r w:rsidRPr="00B30543">
        <w:rPr>
          <w:rStyle w:val="StyleUnderline"/>
        </w:rPr>
        <w:t xml:space="preserve">, painstaking planning, and sophisticated intelligence. </w:t>
      </w:r>
      <w:r w:rsidRPr="00B30543">
        <w:rPr>
          <w:rStyle w:val="Emphasis"/>
        </w:rPr>
        <w:t>Even experienced U.S. cyber operators struggle with these</w:t>
      </w:r>
      <w:r w:rsidRPr="00B30543">
        <w:rPr>
          <w:sz w:val="10"/>
        </w:rPr>
        <w:t xml:space="preserve"> challenges. By contrast, </w:t>
      </w:r>
      <w:r w:rsidRPr="00BE21AA">
        <w:rPr>
          <w:rStyle w:val="StyleUnderline"/>
          <w:highlight w:val="yellow"/>
        </w:rPr>
        <w:t>the Chinese military</w:t>
      </w:r>
      <w:r w:rsidRPr="00B30543">
        <w:rPr>
          <w:rStyle w:val="StyleUnderline"/>
        </w:rPr>
        <w:t xml:space="preserve"> is rigidly hierarchical and </w:t>
      </w:r>
      <w:r w:rsidRPr="00BE21AA">
        <w:rPr>
          <w:rStyle w:val="StyleUnderline"/>
          <w:highlight w:val="yellow"/>
        </w:rPr>
        <w:t xml:space="preserve">has </w:t>
      </w:r>
      <w:r w:rsidRPr="00BE21AA">
        <w:rPr>
          <w:rStyle w:val="Emphasis"/>
          <w:highlight w:val="yellow"/>
        </w:rPr>
        <w:t>no wartime experience with complex</w:t>
      </w:r>
      <w:r w:rsidRPr="00B30543">
        <w:rPr>
          <w:rStyle w:val="Emphasis"/>
        </w:rPr>
        <w:t xml:space="preserve"> information </w:t>
      </w:r>
      <w:r w:rsidRPr="00BE21AA">
        <w:rPr>
          <w:rStyle w:val="Emphasis"/>
          <w:highlight w:val="yellow"/>
        </w:rPr>
        <w:t>systems</w:t>
      </w:r>
      <w:r w:rsidRPr="00B30543">
        <w:rPr>
          <w:sz w:val="10"/>
        </w:rPr>
        <w:t>. Further, China's pursuit of military "informatization" (i.e., emulation of the U.S. network-centric style of operations) increases its dependence on vulnerable networks and exposure to foreign cyberattack.</w:t>
      </w:r>
    </w:p>
    <w:p w14:paraId="1D4FFFA7" w14:textId="77777777" w:rsidR="009B0F81" w:rsidRDefault="009B0F81" w:rsidP="009B0F81">
      <w:r w:rsidRPr="00B30543">
        <w:rPr>
          <w:sz w:val="10"/>
        </w:rPr>
        <w:t xml:space="preserve"> To be sure, </w:t>
      </w:r>
      <w:r w:rsidRPr="00B30543">
        <w:rPr>
          <w:rStyle w:val="StyleUnderline"/>
        </w:rPr>
        <w:t>China engages in</w:t>
      </w:r>
      <w:r w:rsidRPr="00B30543">
        <w:rPr>
          <w:sz w:val="10"/>
        </w:rPr>
        <w:t xml:space="preserve"> aggressive </w:t>
      </w:r>
      <w:r w:rsidRPr="00BE21AA">
        <w:rPr>
          <w:rStyle w:val="StyleUnderline"/>
          <w:highlight w:val="yellow"/>
        </w:rPr>
        <w:t>cyber campaigns</w:t>
      </w:r>
      <w:r w:rsidRPr="00B30543">
        <w:rPr>
          <w:sz w:val="10"/>
        </w:rPr>
        <w:t xml:space="preserve">, especially </w:t>
      </w:r>
      <w:r w:rsidRPr="00BE21AA">
        <w:rPr>
          <w:rStyle w:val="Emphasis"/>
          <w:highlight w:val="yellow"/>
        </w:rPr>
        <w:t xml:space="preserve">against </w:t>
      </w:r>
      <w:r w:rsidRPr="00083D1D">
        <w:rPr>
          <w:rStyle w:val="Emphasis"/>
        </w:rPr>
        <w:t>nongovernmental</w:t>
      </w:r>
      <w:r w:rsidRPr="00B30543">
        <w:rPr>
          <w:rStyle w:val="Emphasis"/>
        </w:rPr>
        <w:t xml:space="preserve"> organizations and </w:t>
      </w:r>
      <w:r w:rsidRPr="00BE21AA">
        <w:rPr>
          <w:rStyle w:val="Emphasis"/>
          <w:highlight w:val="yellow"/>
        </w:rPr>
        <w:t>firms</w:t>
      </w:r>
      <w:r w:rsidRPr="00B30543">
        <w:rPr>
          <w:sz w:val="10"/>
        </w:rPr>
        <w:t xml:space="preserve"> less equipped to defend themselves than government entities. </w:t>
      </w:r>
      <w:r w:rsidRPr="00B30543">
        <w:rPr>
          <w:rStyle w:val="StyleUnderline"/>
        </w:rPr>
        <w:t>These activities</w:t>
      </w:r>
      <w:r w:rsidRPr="00B30543">
        <w:rPr>
          <w:sz w:val="10"/>
        </w:rPr>
        <w:t xml:space="preserve">, however, </w:t>
      </w:r>
      <w:r w:rsidRPr="00BE21AA">
        <w:rPr>
          <w:rStyle w:val="Emphasis"/>
          <w:highlight w:val="yellow"/>
        </w:rPr>
        <w:t xml:space="preserve">do not constitute </w:t>
      </w:r>
      <w:r w:rsidRPr="00083D1D">
        <w:rPr>
          <w:rStyle w:val="Emphasis"/>
        </w:rPr>
        <w:t xml:space="preserve">major </w:t>
      </w:r>
      <w:r w:rsidRPr="00BE21AA">
        <w:rPr>
          <w:rStyle w:val="Emphasis"/>
          <w:highlight w:val="yellow"/>
        </w:rPr>
        <w:t>military threats</w:t>
      </w:r>
      <w:r w:rsidRPr="00B30543">
        <w:rPr>
          <w:rStyle w:val="Emphasis"/>
        </w:rPr>
        <w:t xml:space="preserve"> against the</w:t>
      </w:r>
      <w:r w:rsidRPr="00B30543">
        <w:rPr>
          <w:sz w:val="10"/>
        </w:rPr>
        <w:t xml:space="preserve"> </w:t>
      </w:r>
      <w:r w:rsidRPr="00B30543">
        <w:rPr>
          <w:rStyle w:val="Emphasis"/>
        </w:rPr>
        <w:t>U</w:t>
      </w:r>
      <w:r w:rsidRPr="00B30543">
        <w:rPr>
          <w:sz w:val="10"/>
        </w:rPr>
        <w:t xml:space="preserve">nited </w:t>
      </w:r>
      <w:r w:rsidRPr="00B30543">
        <w:rPr>
          <w:rStyle w:val="Emphasis"/>
        </w:rPr>
        <w:t>S</w:t>
      </w:r>
      <w:r w:rsidRPr="00B30543">
        <w:rPr>
          <w:sz w:val="10"/>
        </w:rPr>
        <w:t>tates, and they do nothing to defend China from the considerable intelligence and military advantages of the United States.</w:t>
      </w:r>
      <w:r>
        <w:tab/>
      </w:r>
    </w:p>
    <w:p w14:paraId="3EA82DC2" w14:textId="77777777" w:rsidR="009B0F81" w:rsidRPr="009B0F81" w:rsidRDefault="009B0F81" w:rsidP="009B0F81"/>
    <w:p w14:paraId="0BDF90EC" w14:textId="55B3D69D" w:rsidR="009B0F81" w:rsidRDefault="009B0F81" w:rsidP="009B0F81">
      <w:pPr>
        <w:pStyle w:val="Heading3"/>
      </w:pPr>
      <w:r>
        <w:t>2AC---AT: Water IL</w:t>
      </w:r>
    </w:p>
    <w:p w14:paraId="1AC75333" w14:textId="77777777" w:rsidR="009B0F81" w:rsidRPr="00045208" w:rsidRDefault="009B0F81" w:rsidP="009B0F81">
      <w:pPr>
        <w:pStyle w:val="Heading4"/>
      </w:pPr>
      <w:r>
        <w:t xml:space="preserve">Water disputes are heard </w:t>
      </w:r>
      <w:r w:rsidRPr="00DC16D9">
        <w:rPr>
          <w:u w:val="single"/>
        </w:rPr>
        <w:t>in state courts</w:t>
      </w:r>
      <w:r>
        <w:t xml:space="preserve">---patents are </w:t>
      </w:r>
      <w:r w:rsidRPr="00DC16D9">
        <w:rPr>
          <w:u w:val="single"/>
        </w:rPr>
        <w:t>federal</w:t>
      </w:r>
      <w:r>
        <w:t>.</w:t>
      </w:r>
    </w:p>
    <w:p w14:paraId="6BCF9E78" w14:textId="77777777" w:rsidR="009B0F81" w:rsidRPr="00045208" w:rsidRDefault="009B0F81" w:rsidP="009B0F81">
      <w:r w:rsidRPr="00045208">
        <w:t xml:space="preserve">Vanessa </w:t>
      </w:r>
      <w:r w:rsidRPr="004160BC">
        <w:rPr>
          <w:rStyle w:val="Style13ptBold"/>
        </w:rPr>
        <w:t>Perez 19</w:t>
      </w:r>
      <w:r w:rsidRPr="00045208">
        <w:t xml:space="preserve">, Associate Professor of Law at Texas A&amp;M, Associate Research Professor at the Texas A&amp;M Department of Agricultural Economics, J.S.D. from New York University, L.L.M. from the University of Chicago, “Specialization Trend: Water Courts,” </w:t>
      </w:r>
      <w:r w:rsidRPr="00045208">
        <w:rPr>
          <w:i/>
          <w:iCs/>
        </w:rPr>
        <w:t>Environmental Law</w:t>
      </w:r>
      <w:r w:rsidRPr="00045208">
        <w:t>, vol. 49</w:t>
      </w:r>
    </w:p>
    <w:p w14:paraId="16FF64B9" w14:textId="77777777" w:rsidR="009B0F81" w:rsidRPr="00045208" w:rsidRDefault="009B0F81" w:rsidP="009B0F81">
      <w:pPr>
        <w:rPr>
          <w:sz w:val="16"/>
        </w:rPr>
      </w:pPr>
      <w:r w:rsidRPr="00045208">
        <w:rPr>
          <w:sz w:val="16"/>
        </w:rPr>
        <w:t>I. Introduction</w:t>
      </w:r>
    </w:p>
    <w:p w14:paraId="5EC7BBE3" w14:textId="77777777" w:rsidR="009B0F81" w:rsidRPr="00CD0B2A" w:rsidRDefault="009B0F81" w:rsidP="009B0F81">
      <w:pPr>
        <w:rPr>
          <w:sz w:val="16"/>
        </w:rPr>
      </w:pPr>
      <w:r w:rsidRPr="00CD0B2A">
        <w:rPr>
          <w:rStyle w:val="StyleUnderline"/>
        </w:rPr>
        <w:t xml:space="preserve">Definition of </w:t>
      </w:r>
      <w:r w:rsidRPr="00DC16D9">
        <w:rPr>
          <w:rStyle w:val="StyleUnderline"/>
          <w:highlight w:val="yellow"/>
        </w:rPr>
        <w:t>property rights</w:t>
      </w:r>
      <w:r w:rsidRPr="00CD0B2A">
        <w:rPr>
          <w:rStyle w:val="StyleUnderline"/>
        </w:rPr>
        <w:t xml:space="preserve"> is an </w:t>
      </w:r>
      <w:r w:rsidRPr="00CD0B2A">
        <w:rPr>
          <w:rStyle w:val="Emphasis"/>
        </w:rPr>
        <w:t>essential solution</w:t>
      </w:r>
      <w:r w:rsidRPr="00CD0B2A">
        <w:rPr>
          <w:rStyle w:val="StyleUnderline"/>
        </w:rPr>
        <w:t xml:space="preserve"> to the </w:t>
      </w:r>
      <w:r w:rsidRPr="00CD0B2A">
        <w:rPr>
          <w:rStyle w:val="Emphasis"/>
        </w:rPr>
        <w:t>tragedy of the commons</w:t>
      </w:r>
      <w:r w:rsidRPr="00CD0B2A">
        <w:rPr>
          <w:sz w:val="16"/>
        </w:rPr>
        <w:t xml:space="preserve"> 1 </w:t>
      </w:r>
      <w:r w:rsidRPr="00CD0B2A">
        <w:rPr>
          <w:rStyle w:val="StyleUnderline"/>
        </w:rPr>
        <w:t xml:space="preserve">from which many of our </w:t>
      </w:r>
      <w:r w:rsidRPr="00CD0B2A">
        <w:rPr>
          <w:rStyle w:val="Emphasis"/>
        </w:rPr>
        <w:t>natural resources</w:t>
      </w:r>
      <w:r w:rsidRPr="00CD0B2A">
        <w:rPr>
          <w:rStyle w:val="StyleUnderline"/>
        </w:rPr>
        <w:t xml:space="preserve"> suffer</w:t>
      </w:r>
      <w:r w:rsidRPr="00CD0B2A">
        <w:rPr>
          <w:sz w:val="16"/>
        </w:rPr>
        <w:t xml:space="preserve">. The scholarship analyzing how property rights are created and how they evolve often takes for granted the enforcement of those rights. 2 </w:t>
      </w:r>
      <w:r w:rsidRPr="00CD0B2A">
        <w:rPr>
          <w:rStyle w:val="Emphasis"/>
        </w:rPr>
        <w:t>Enforcement is key</w:t>
      </w:r>
      <w:r w:rsidRPr="00CD0B2A">
        <w:rPr>
          <w:sz w:val="16"/>
        </w:rPr>
        <w:t xml:space="preserve">. Enforcement is a public good </w:t>
      </w:r>
      <w:r w:rsidRPr="00CD0B2A">
        <w:rPr>
          <w:rStyle w:val="StyleUnderline"/>
        </w:rPr>
        <w:t>often</w:t>
      </w:r>
      <w:r w:rsidRPr="00CD0B2A">
        <w:rPr>
          <w:sz w:val="16"/>
        </w:rPr>
        <w:t xml:space="preserve">, but not exclusively, </w:t>
      </w:r>
      <w:r w:rsidRPr="00CD0B2A">
        <w:rPr>
          <w:rStyle w:val="StyleUnderline"/>
        </w:rPr>
        <w:t>provided by</w:t>
      </w:r>
      <w:r w:rsidRPr="00CD0B2A">
        <w:rPr>
          <w:sz w:val="16"/>
        </w:rPr>
        <w:t xml:space="preserve">  [*589]  </w:t>
      </w:r>
      <w:r w:rsidRPr="00CD0B2A">
        <w:rPr>
          <w:rStyle w:val="Emphasis"/>
        </w:rPr>
        <w:t>government</w:t>
      </w:r>
      <w:r w:rsidRPr="00CD0B2A">
        <w:rPr>
          <w:rStyle w:val="StyleUnderline"/>
        </w:rPr>
        <w:t>. Enforcement takes</w:t>
      </w:r>
      <w:r w:rsidRPr="00CD0B2A">
        <w:rPr>
          <w:sz w:val="16"/>
        </w:rPr>
        <w:t xml:space="preserve"> many different </w:t>
      </w:r>
      <w:r w:rsidRPr="00CD0B2A">
        <w:rPr>
          <w:rStyle w:val="StyleUnderline"/>
        </w:rPr>
        <w:t>forms:</w:t>
      </w:r>
      <w:r w:rsidRPr="00CD0B2A">
        <w:rPr>
          <w:sz w:val="16"/>
        </w:rPr>
        <w:t xml:space="preserve"> from ostracism in self-governed property rights systems to administrative agencies' resolutions and </w:t>
      </w:r>
      <w:r w:rsidRPr="00DC16D9">
        <w:rPr>
          <w:rStyle w:val="Emphasis"/>
          <w:highlight w:val="yellow"/>
        </w:rPr>
        <w:t>judicial decisions</w:t>
      </w:r>
      <w:r w:rsidRPr="00DC16D9">
        <w:rPr>
          <w:rStyle w:val="StyleUnderline"/>
          <w:highlight w:val="yellow"/>
        </w:rPr>
        <w:t xml:space="preserve"> in</w:t>
      </w:r>
      <w:r w:rsidRPr="00CD0B2A">
        <w:rPr>
          <w:rStyle w:val="StyleUnderline"/>
        </w:rPr>
        <w:t xml:space="preserve"> formal property right systems</w:t>
      </w:r>
      <w:r w:rsidRPr="00CD0B2A">
        <w:rPr>
          <w:sz w:val="16"/>
        </w:rPr>
        <w:t>.</w:t>
      </w:r>
    </w:p>
    <w:p w14:paraId="2F7FD386" w14:textId="77777777" w:rsidR="009B0F81" w:rsidRPr="00CD0B2A" w:rsidRDefault="009B0F81" w:rsidP="009B0F81">
      <w:pPr>
        <w:rPr>
          <w:sz w:val="16"/>
        </w:rPr>
      </w:pPr>
      <w:r w:rsidRPr="00CD0B2A">
        <w:rPr>
          <w:sz w:val="16"/>
        </w:rPr>
        <w:t xml:space="preserve">This Article focuses on the last step in the enforcement of water rights: the courts. In particular, it analyzes whether the introduction of water courts is advisable in western United States. </w:t>
      </w:r>
      <w:r w:rsidRPr="00CD0B2A">
        <w:rPr>
          <w:rStyle w:val="StyleUnderline"/>
        </w:rPr>
        <w:t>Currently, water rights are</w:t>
      </w:r>
      <w:r w:rsidRPr="00CD0B2A">
        <w:rPr>
          <w:sz w:val="16"/>
        </w:rPr>
        <w:t xml:space="preserve"> first </w:t>
      </w:r>
      <w:r w:rsidRPr="00CD0B2A">
        <w:rPr>
          <w:rStyle w:val="Emphasis"/>
        </w:rPr>
        <w:t>enforced</w:t>
      </w:r>
      <w:r w:rsidRPr="00CD0B2A">
        <w:rPr>
          <w:rStyle w:val="StyleUnderline"/>
        </w:rPr>
        <w:t xml:space="preserve"> by administrative agencies, and</w:t>
      </w:r>
      <w:r w:rsidRPr="00CD0B2A">
        <w:rPr>
          <w:sz w:val="16"/>
        </w:rPr>
        <w:t xml:space="preserve"> the </w:t>
      </w:r>
      <w:r w:rsidRPr="00CD0B2A">
        <w:rPr>
          <w:rStyle w:val="StyleUnderline"/>
        </w:rPr>
        <w:t xml:space="preserve">decisions of those agencies may be </w:t>
      </w:r>
      <w:r w:rsidRPr="00CD0B2A">
        <w:rPr>
          <w:rStyle w:val="Emphasis"/>
        </w:rPr>
        <w:t xml:space="preserve">challenged in </w:t>
      </w:r>
      <w:r w:rsidRPr="00DC16D9">
        <w:rPr>
          <w:rStyle w:val="Emphasis"/>
          <w:highlight w:val="yellow"/>
        </w:rPr>
        <w:t>court</w:t>
      </w:r>
      <w:r w:rsidRPr="00CD0B2A">
        <w:rPr>
          <w:sz w:val="16"/>
        </w:rPr>
        <w:t>. For</w:t>
      </w:r>
      <w:r w:rsidRPr="00045208">
        <w:rPr>
          <w:sz w:val="16"/>
        </w:rPr>
        <w:t xml:space="preserve"> example, a water rights holder may challenge a water agency's denial of a location change for their water right. 3 Additionally, private parties may bring claims against other water rights holders to court. </w:t>
      </w:r>
      <w:r w:rsidRPr="00D20D4C">
        <w:rPr>
          <w:rStyle w:val="StyleUnderline"/>
        </w:rPr>
        <w:t xml:space="preserve">Presently </w:t>
      </w:r>
      <w:r w:rsidRPr="00BE21AA">
        <w:rPr>
          <w:rStyle w:val="StyleUnderline"/>
          <w:highlight w:val="yellow"/>
        </w:rPr>
        <w:t xml:space="preserve">water cases are heard by </w:t>
      </w:r>
      <w:r w:rsidRPr="00BE21AA">
        <w:rPr>
          <w:rStyle w:val="Emphasis"/>
          <w:highlight w:val="yellow"/>
        </w:rPr>
        <w:t>generalist state courts</w:t>
      </w:r>
      <w:r w:rsidRPr="00BE21AA">
        <w:rPr>
          <w:rStyle w:val="StyleUnderline"/>
          <w:highlight w:val="yellow"/>
        </w:rPr>
        <w:t xml:space="preserve">. </w:t>
      </w:r>
      <w:r w:rsidRPr="00CD0B2A">
        <w:rPr>
          <w:rStyle w:val="StyleUnderline"/>
        </w:rPr>
        <w:t xml:space="preserve">However, water law cases may </w:t>
      </w:r>
      <w:r w:rsidRPr="00CD0B2A">
        <w:rPr>
          <w:rStyle w:val="Emphasis"/>
        </w:rPr>
        <w:t>unduly burden</w:t>
      </w:r>
      <w:r w:rsidRPr="00CD0B2A">
        <w:rPr>
          <w:sz w:val="16"/>
        </w:rPr>
        <w:t xml:space="preserve"> the </w:t>
      </w:r>
      <w:r w:rsidRPr="00CD0B2A">
        <w:rPr>
          <w:rStyle w:val="Emphasis"/>
        </w:rPr>
        <w:t>dockets</w:t>
      </w:r>
      <w:r w:rsidRPr="00CD0B2A">
        <w:rPr>
          <w:sz w:val="16"/>
        </w:rPr>
        <w:t xml:space="preserve"> of those generalist courts. 4 Courts decide on many different areas and the complexity of the facts and the law in water law cases suggests that a different institutional design, one with specialized courts, may be more efficient. 5 The gains in efficiency will come from a faster, more accurate resolution of cases. 6</w:t>
      </w:r>
    </w:p>
    <w:p w14:paraId="55E29046" w14:textId="77777777" w:rsidR="009B0F81" w:rsidRPr="00CD0B2A" w:rsidRDefault="009B0F81" w:rsidP="009B0F81">
      <w:pPr>
        <w:rPr>
          <w:sz w:val="16"/>
        </w:rPr>
      </w:pPr>
      <w:r w:rsidRPr="00CD0B2A">
        <w:rPr>
          <w:sz w:val="16"/>
        </w:rPr>
        <w:t>Specialized courts are quite common from a comparative perspective in areas as varied as corporate matters, tax issues, gender violence, administrative law, family law, or patents. 7 One such area is environmental law. Forty-two countries have specialized environmental courts. For example, India created the Green Tribunal in 2010, 8 New South Wales (Australia) has the Land and Environmental Courts that hear environmental and land use cases since 1979. 9 Sweden, in 2011, replaced property and environmental courts for a system of Land and Environment Courts which also hears water cases. 10</w:t>
      </w:r>
    </w:p>
    <w:p w14:paraId="6FC5AA0A" w14:textId="77777777" w:rsidR="009B0F81" w:rsidRPr="00CD0B2A" w:rsidRDefault="009B0F81" w:rsidP="009B0F81">
      <w:pPr>
        <w:rPr>
          <w:sz w:val="16"/>
        </w:rPr>
      </w:pPr>
      <w:r w:rsidRPr="00CD0B2A">
        <w:rPr>
          <w:sz w:val="16"/>
        </w:rPr>
        <w:t>In the United States, the generalist judge is celebrated. 11 Judge Posner wrote in defense of the generalist judge in 1983. 12 While in 1990, the United States Judicial Conference qualified them as "exotic," 13 around that time the  [*590]  Vermont Superior Court Environmental Division 14 and the Shelby County-Tennessee Environmental Court 15 were created. Setting aside the specialization of administrative law judges such as the United States Environmental Protection Agency administrative law judges or the environmental appeals board, 16 there are plenty of examples of specialized courts in the United States, such as bankruptcy courts or Federal Circuit Court of Appeals. 17</w:t>
      </w:r>
    </w:p>
    <w:p w14:paraId="0D192EF5" w14:textId="77777777" w:rsidR="009B0F81" w:rsidRPr="00CD0B2A" w:rsidRDefault="009B0F81" w:rsidP="009B0F81">
      <w:pPr>
        <w:rPr>
          <w:sz w:val="16"/>
        </w:rPr>
      </w:pPr>
      <w:r w:rsidRPr="00CD0B2A">
        <w:rPr>
          <w:sz w:val="16"/>
        </w:rPr>
        <w:t>Water law has not been immune to specialization at the judicial level. Water law is similar to environmental law 18 and patent law because both the facts and the regulations are very complex. In fact, across the world, water issues have often prompted the establishment of environmental courts and tribunals. 19 In the United States, only Colorado has a system of water courts. 20 These courts have been in place since 1969 21 but, surprisingly, the literature about specialized courts has not paid much attention to these Colorado courts. In addition, some specialized courts, created to deal with the adjudication processes in the western states where water rights were not properly recorded, are becoming permanent courts of limited jurisdiction. 22 While there are few examples, water courts are not frequent. However, voices advocate for them. For example, in California, when drought strikes, there are often claims of the need for water courts. 23</w:t>
      </w:r>
    </w:p>
    <w:p w14:paraId="1A2B2115" w14:textId="77777777" w:rsidR="009B0F81" w:rsidRPr="00CD0B2A" w:rsidRDefault="009B0F81" w:rsidP="009B0F81">
      <w:pPr>
        <w:rPr>
          <w:sz w:val="16"/>
        </w:rPr>
      </w:pPr>
      <w:r w:rsidRPr="00CD0B2A">
        <w:rPr>
          <w:sz w:val="16"/>
        </w:rPr>
        <w:t xml:space="preserve">This Article analyzes whether water law courts are a sound reform to deal with water rights disputes in </w:t>
      </w:r>
      <w:r w:rsidRPr="00CD0B2A">
        <w:rPr>
          <w:rStyle w:val="StyleUnderline"/>
        </w:rPr>
        <w:t xml:space="preserve">an era of </w:t>
      </w:r>
      <w:r w:rsidRPr="00CD0B2A">
        <w:rPr>
          <w:rStyle w:val="Emphasis"/>
        </w:rPr>
        <w:t>climate change</w:t>
      </w:r>
      <w:r w:rsidRPr="00CD0B2A">
        <w:rPr>
          <w:sz w:val="16"/>
        </w:rPr>
        <w:t xml:space="preserve"> which </w:t>
      </w:r>
      <w:r w:rsidRPr="00CD0B2A">
        <w:rPr>
          <w:rStyle w:val="StyleUnderline"/>
        </w:rPr>
        <w:t xml:space="preserve">will </w:t>
      </w:r>
      <w:r w:rsidRPr="00CD0B2A">
        <w:rPr>
          <w:rStyle w:val="Emphasis"/>
        </w:rPr>
        <w:t>inevitably</w:t>
      </w:r>
      <w:r w:rsidRPr="00CD0B2A">
        <w:rPr>
          <w:rStyle w:val="StyleUnderline"/>
        </w:rPr>
        <w:t xml:space="preserve"> make water </w:t>
      </w:r>
      <w:r w:rsidRPr="00CD0B2A">
        <w:rPr>
          <w:rStyle w:val="Emphasis"/>
        </w:rPr>
        <w:t>disputes</w:t>
      </w:r>
      <w:r w:rsidRPr="00CD0B2A">
        <w:rPr>
          <w:rStyle w:val="StyleUnderline"/>
        </w:rPr>
        <w:t xml:space="preserve"> more </w:t>
      </w:r>
      <w:r w:rsidRPr="00CD0B2A">
        <w:rPr>
          <w:rStyle w:val="Emphasis"/>
        </w:rPr>
        <w:t>common</w:t>
      </w:r>
      <w:r w:rsidRPr="00CD0B2A">
        <w:rPr>
          <w:sz w:val="16"/>
        </w:rPr>
        <w:t xml:space="preserve">. Water courts compete with general courts as a forum for dispute resolution, but they also compete with market mechanisms or with political deal-making as alternative ways to  [*591]  solve water conflicts. 24 </w:t>
      </w:r>
      <w:r w:rsidRPr="00CD0B2A">
        <w:rPr>
          <w:rStyle w:val="StyleUnderline"/>
        </w:rPr>
        <w:t xml:space="preserve">A better system of </w:t>
      </w:r>
      <w:r w:rsidRPr="00CD0B2A">
        <w:rPr>
          <w:rStyle w:val="Emphasis"/>
        </w:rPr>
        <w:t>judicial decision making</w:t>
      </w:r>
      <w:r w:rsidRPr="00CD0B2A">
        <w:rPr>
          <w:rStyle w:val="StyleUnderline"/>
        </w:rPr>
        <w:t xml:space="preserve"> should </w:t>
      </w:r>
      <w:r w:rsidRPr="00CD0B2A">
        <w:rPr>
          <w:rStyle w:val="Emphasis"/>
        </w:rPr>
        <w:t>reduce</w:t>
      </w:r>
      <w:r w:rsidRPr="00CD0B2A">
        <w:rPr>
          <w:rStyle w:val="StyleUnderline"/>
        </w:rPr>
        <w:t xml:space="preserve"> the </w:t>
      </w:r>
      <w:r w:rsidRPr="00CD0B2A">
        <w:rPr>
          <w:rStyle w:val="Emphasis"/>
        </w:rPr>
        <w:t>overall social costs</w:t>
      </w:r>
      <w:r w:rsidRPr="00CD0B2A">
        <w:rPr>
          <w:rStyle w:val="StyleUnderline"/>
        </w:rPr>
        <w:t xml:space="preserve"> of water conflicts</w:t>
      </w:r>
      <w:r w:rsidRPr="00CD0B2A">
        <w:rPr>
          <w:sz w:val="16"/>
        </w:rPr>
        <w:t>.</w:t>
      </w:r>
    </w:p>
    <w:p w14:paraId="03A0DF53" w14:textId="77777777" w:rsidR="009B0F81" w:rsidRPr="00CD0B2A" w:rsidRDefault="009B0F81" w:rsidP="009B0F81">
      <w:pPr>
        <w:rPr>
          <w:sz w:val="16"/>
        </w:rPr>
      </w:pPr>
      <w:r w:rsidRPr="00CD0B2A">
        <w:rPr>
          <w:sz w:val="16"/>
        </w:rPr>
        <w:t>In order to assess the suitability of water courts, the Article starts by analyzing the comparative advantages and disadvantages of specialized courts in relation to the current system of generalist courts. Second, it looks at some examples of existing water courts in the United States and beyond, namely the Water tribunal of Valencia, the South Africa Water Court, Colorado Water Courts, and the Montana Water Court. Third, the Article describes the trend towards specialization in water law judicial decision making and distills the characteristics that a water court should have and how those could also inform the establishment of other specialized judicial institutions for other natural resources.</w:t>
      </w:r>
    </w:p>
    <w:p w14:paraId="4DA42B93" w14:textId="77777777" w:rsidR="009B0F81" w:rsidRPr="00CD0B2A" w:rsidRDefault="009B0F81" w:rsidP="009B0F81">
      <w:pPr>
        <w:rPr>
          <w:sz w:val="16"/>
        </w:rPr>
      </w:pPr>
      <w:r w:rsidRPr="00CD0B2A">
        <w:rPr>
          <w:sz w:val="16"/>
        </w:rPr>
        <w:t>II. Specialized Tribunals</w:t>
      </w:r>
    </w:p>
    <w:p w14:paraId="2E2877A0" w14:textId="77777777" w:rsidR="009B0F81" w:rsidRPr="00CD0B2A" w:rsidRDefault="009B0F81" w:rsidP="009B0F81">
      <w:pPr>
        <w:rPr>
          <w:sz w:val="16"/>
        </w:rPr>
      </w:pPr>
      <w:r w:rsidRPr="00CD0B2A">
        <w:rPr>
          <w:sz w:val="16"/>
        </w:rPr>
        <w:t>Specialized courts are expected to make quicker decisions, reducing the workload of regular courts, and provide higher quality decisions, thus ensuring legal coherence and uniform judicial decisions. 25 Beyond these advantages that all scholars agree on, some works on specialized courts identify additional advantages. 26 The study Greening Justice about the potential for environmental courts lists visibility as an advantage. 27 The report understands environmental courts as a way to increase the public relevance of a subject because by creating these courts, the government shows that environmental issues are a topic of great importance. 28 The lessons offered here for specialized water courts can be translated to many other areas.</w:t>
      </w:r>
    </w:p>
    <w:p w14:paraId="61820B11" w14:textId="77777777" w:rsidR="009B0F81" w:rsidRPr="00A71482" w:rsidRDefault="009B0F81" w:rsidP="009B0F81">
      <w:pPr>
        <w:rPr>
          <w:sz w:val="16"/>
        </w:rPr>
      </w:pPr>
      <w:r w:rsidRPr="00CD0B2A">
        <w:rPr>
          <w:sz w:val="16"/>
        </w:rPr>
        <w:t xml:space="preserve">If all the above advantages were realized, private parties should favor specialized courts because they would greatly reduce the cost of doing business in the subject matter areas where those courts specialize. 29 Additionally, </w:t>
      </w:r>
      <w:r w:rsidRPr="00CD0B2A">
        <w:rPr>
          <w:rStyle w:val="StyleUnderline"/>
        </w:rPr>
        <w:t xml:space="preserve">a </w:t>
      </w:r>
      <w:r w:rsidRPr="00CD0B2A">
        <w:rPr>
          <w:rStyle w:val="Emphasis"/>
        </w:rPr>
        <w:t>trustworthy</w:t>
      </w:r>
      <w:r w:rsidRPr="00CD0B2A">
        <w:rPr>
          <w:rStyle w:val="StyleUnderline"/>
        </w:rPr>
        <w:t xml:space="preserve">, </w:t>
      </w:r>
      <w:r w:rsidRPr="00CD0B2A">
        <w:rPr>
          <w:rStyle w:val="Emphasis"/>
        </w:rPr>
        <w:t>respected</w:t>
      </w:r>
      <w:r w:rsidRPr="00CD0B2A">
        <w:rPr>
          <w:rStyle w:val="StyleUnderline"/>
        </w:rPr>
        <w:t xml:space="preserve"> judicial system is a </w:t>
      </w:r>
      <w:r w:rsidRPr="00CD0B2A">
        <w:rPr>
          <w:rStyle w:val="Emphasis"/>
        </w:rPr>
        <w:t>key part</w:t>
      </w:r>
      <w:r w:rsidRPr="00CD0B2A">
        <w:rPr>
          <w:rStyle w:val="StyleUnderline"/>
        </w:rPr>
        <w:t xml:space="preserve"> of procedural environmental justice</w:t>
      </w:r>
      <w:r w:rsidRPr="00CD0B2A">
        <w:rPr>
          <w:sz w:val="16"/>
        </w:rPr>
        <w:t>. 30 Some scholars consider specialized  [*592]  courts as increasing public confidence 31 in the system, which in turn may enjoy greater legitimacy. 32 Subpart A below will focus on the two advantages that encompass all the additional ones listed in the current scholarship on the topic: celerity and quality of adjudication 33</w:t>
      </w:r>
    </w:p>
    <w:p w14:paraId="01632ADA" w14:textId="77777777" w:rsidR="002E152E" w:rsidRDefault="002E152E" w:rsidP="002E152E"/>
    <w:p w14:paraId="5B00664F" w14:textId="77777777" w:rsidR="002E152E" w:rsidRPr="002E152E" w:rsidRDefault="002E152E" w:rsidP="002E152E"/>
    <w:p w14:paraId="6045B745" w14:textId="77777777" w:rsidR="009B0F81" w:rsidRPr="007B0661" w:rsidRDefault="009B0F81" w:rsidP="009B0F81">
      <w:pPr>
        <w:pStyle w:val="Heading2"/>
      </w:pPr>
      <w:r>
        <w:t>Patent Innovation</w:t>
      </w:r>
    </w:p>
    <w:p w14:paraId="6D94BC9D" w14:textId="77777777" w:rsidR="009B0F81" w:rsidRPr="00202FF3" w:rsidRDefault="009B0F81" w:rsidP="009B0F81">
      <w:pPr>
        <w:pStyle w:val="Heading3"/>
      </w:pPr>
      <w:r>
        <w:t>2AC/1AR---AT: Disease</w:t>
      </w:r>
    </w:p>
    <w:p w14:paraId="7E14B81C" w14:textId="77777777" w:rsidR="009B0F81" w:rsidRPr="00206665" w:rsidRDefault="009B0F81" w:rsidP="009B0F81">
      <w:pPr>
        <w:pStyle w:val="Heading4"/>
      </w:pPr>
      <w:r>
        <w:t>Disease can’t cause extinction</w:t>
      </w:r>
    </w:p>
    <w:p w14:paraId="7BE80BB8" w14:textId="77777777" w:rsidR="009B0F81" w:rsidRDefault="009B0F81" w:rsidP="009B0F81">
      <w:r>
        <w:t xml:space="preserve">Dr. Toby </w:t>
      </w:r>
      <w:r w:rsidRPr="0094583B">
        <w:rPr>
          <w:rStyle w:val="Style13ptBold"/>
        </w:rPr>
        <w:t>Ord 20</w:t>
      </w:r>
      <w:r>
        <w:t>, Senior Research Fellow in Philosophy at Oxford University, DPhil in Philosophy from the University of Oxford, The Precipice: Existential Risk and the Future of Humanity, Hachette Books, Kindle Edition, p. 124-126</w:t>
      </w:r>
    </w:p>
    <w:p w14:paraId="1016944C" w14:textId="77777777" w:rsidR="009B0F81" w:rsidRPr="00206665" w:rsidRDefault="009B0F81" w:rsidP="009B0F81">
      <w:pPr>
        <w:rPr>
          <w:sz w:val="16"/>
        </w:rPr>
      </w:pPr>
      <w:r w:rsidRPr="00206665">
        <w:rPr>
          <w:sz w:val="16"/>
        </w:rPr>
        <w:t xml:space="preserve">Are we safe now from events like this? Or are we more vulnerable? </w:t>
      </w:r>
      <w:r w:rsidRPr="001C70EF">
        <w:rPr>
          <w:rStyle w:val="StyleUnderline"/>
        </w:rPr>
        <w:t xml:space="preserve">Could a pandemic threaten </w:t>
      </w:r>
      <w:r w:rsidRPr="001C70EF">
        <w:rPr>
          <w:rStyle w:val="Emphasis"/>
        </w:rPr>
        <w:t>humanity</w:t>
      </w:r>
      <w:r w:rsidRPr="001C70EF">
        <w:rPr>
          <w:rStyle w:val="StyleUnderline"/>
        </w:rPr>
        <w:t>’s</w:t>
      </w:r>
      <w:r w:rsidRPr="00206665">
        <w:rPr>
          <w:rStyle w:val="StyleUnderline"/>
        </w:rPr>
        <w:t xml:space="preserve"> future?</w:t>
      </w:r>
      <w:r w:rsidRPr="00206665">
        <w:rPr>
          <w:sz w:val="16"/>
        </w:rPr>
        <w:t xml:space="preserve">10 </w:t>
      </w:r>
    </w:p>
    <w:p w14:paraId="4D43E43A" w14:textId="77777777" w:rsidR="009B0F81" w:rsidRPr="00206665" w:rsidRDefault="009B0F81" w:rsidP="009B0F81">
      <w:pPr>
        <w:rPr>
          <w:sz w:val="16"/>
        </w:rPr>
      </w:pPr>
      <w:r w:rsidRPr="00206665">
        <w:rPr>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40975CE3" w14:textId="77777777" w:rsidR="009B0F81" w:rsidRPr="00206665" w:rsidRDefault="009B0F81" w:rsidP="009B0F81">
      <w:pPr>
        <w:rPr>
          <w:sz w:val="16"/>
        </w:rPr>
      </w:pPr>
      <w:r w:rsidRPr="00206665">
        <w:rPr>
          <w:sz w:val="16"/>
        </w:rPr>
        <w:t xml:space="preserve">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w:t>
      </w:r>
    </w:p>
    <w:p w14:paraId="09D345D0" w14:textId="77777777" w:rsidR="009B0F81" w:rsidRPr="00206665" w:rsidRDefault="009B0F81" w:rsidP="009B0F81">
      <w:pPr>
        <w:rPr>
          <w:sz w:val="16"/>
        </w:rPr>
      </w:pPr>
      <w:r w:rsidRPr="00206665">
        <w:rPr>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0929EBC5" w14:textId="77777777" w:rsidR="009B0F81" w:rsidRPr="00206665" w:rsidRDefault="009B0F81" w:rsidP="009B0F81">
      <w:pPr>
        <w:rPr>
          <w:sz w:val="16"/>
        </w:rPr>
      </w:pPr>
      <w:r w:rsidRPr="00206665">
        <w:rPr>
          <w:sz w:val="16"/>
        </w:rPr>
        <w:t xml:space="preserve">Centuries later, </w:t>
      </w:r>
      <w:r w:rsidRPr="00206665">
        <w:rPr>
          <w:rStyle w:val="StyleUnderline"/>
        </w:rPr>
        <w:t xml:space="preserve">the world had become so interconnected that a truly </w:t>
      </w:r>
      <w:r w:rsidRPr="00B53E21">
        <w:rPr>
          <w:rStyle w:val="StyleUnderline"/>
          <w:highlight w:val="yellow"/>
        </w:rPr>
        <w:t>global pandemic</w:t>
      </w:r>
      <w:r w:rsidRPr="00206665">
        <w:rPr>
          <w:rStyle w:val="StyleUnderline"/>
        </w:rPr>
        <w:t xml:space="preserve"> was possible</w:t>
      </w:r>
      <w:r w:rsidRPr="00206665">
        <w:rPr>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2846A8AE" w14:textId="77777777" w:rsidR="009B0F81" w:rsidRPr="00206665" w:rsidRDefault="009B0F81" w:rsidP="009B0F81">
      <w:pPr>
        <w:rPr>
          <w:sz w:val="16"/>
        </w:rPr>
      </w:pPr>
      <w:r w:rsidRPr="00206665">
        <w:rPr>
          <w:rStyle w:val="StyleUnderline"/>
        </w:rPr>
        <w:t xml:space="preserve">Yet even events like these </w:t>
      </w:r>
      <w:r w:rsidRPr="00B53E21">
        <w:rPr>
          <w:rStyle w:val="Emphasis"/>
          <w:highlight w:val="yellow"/>
        </w:rPr>
        <w:t>fall short</w:t>
      </w:r>
      <w:r w:rsidRPr="00B53E21">
        <w:rPr>
          <w:rStyle w:val="StyleUnderline"/>
          <w:highlight w:val="yellow"/>
        </w:rPr>
        <w:t xml:space="preserve"> of</w:t>
      </w:r>
      <w:r w:rsidRPr="00206665">
        <w:rPr>
          <w:rStyle w:val="StyleUnderline"/>
        </w:rPr>
        <w:t xml:space="preserve"> being </w:t>
      </w:r>
      <w:r w:rsidRPr="00B53E21">
        <w:rPr>
          <w:rStyle w:val="StyleUnderline"/>
          <w:highlight w:val="yellow"/>
        </w:rPr>
        <w:t xml:space="preserve">a threat to </w:t>
      </w:r>
      <w:r w:rsidRPr="00B53E21">
        <w:rPr>
          <w:rStyle w:val="Emphasis"/>
          <w:highlight w:val="yellow"/>
        </w:rPr>
        <w:t>humanity</w:t>
      </w:r>
      <w:r w:rsidRPr="00206665">
        <w:rPr>
          <w:rStyle w:val="StyleUnderline"/>
        </w:rPr>
        <w:t>’s longterm potential</w:t>
      </w:r>
      <w:r w:rsidRPr="00206665">
        <w:rPr>
          <w:sz w:val="16"/>
        </w:rPr>
        <w:t xml:space="preserve">.15 </w:t>
      </w:r>
    </w:p>
    <w:p w14:paraId="39C1D2F5" w14:textId="77777777" w:rsidR="009B0F81" w:rsidRPr="00206665" w:rsidRDefault="009B0F81" w:rsidP="009B0F81">
      <w:pPr>
        <w:rPr>
          <w:sz w:val="16"/>
        </w:rPr>
      </w:pPr>
      <w:r w:rsidRPr="00206665">
        <w:rPr>
          <w:sz w:val="16"/>
        </w:rPr>
        <w:t>[FOONOTE]</w:t>
      </w:r>
    </w:p>
    <w:p w14:paraId="5BC6E03D" w14:textId="77777777" w:rsidR="009B0F81" w:rsidRPr="00206665" w:rsidRDefault="009B0F81" w:rsidP="009B0F81">
      <w:pPr>
        <w:rPr>
          <w:sz w:val="16"/>
        </w:rPr>
      </w:pPr>
      <w:r w:rsidRPr="00206665">
        <w:rPr>
          <w:rStyle w:val="StyleUnderline"/>
        </w:rPr>
        <w:t>In addition to</w:t>
      </w:r>
      <w:r w:rsidRPr="00206665">
        <w:rPr>
          <w:sz w:val="16"/>
        </w:rPr>
        <w:t xml:space="preserve"> this </w:t>
      </w:r>
      <w:r w:rsidRPr="00206665">
        <w:rPr>
          <w:rStyle w:val="Emphasis"/>
        </w:rPr>
        <w:t>historical</w:t>
      </w:r>
      <w:r w:rsidRPr="00206665">
        <w:rPr>
          <w:rStyle w:val="StyleUnderline"/>
        </w:rPr>
        <w:t xml:space="preserve"> evidence, there are some </w:t>
      </w:r>
      <w:r w:rsidRPr="00B53E21">
        <w:rPr>
          <w:rStyle w:val="Emphasis"/>
          <w:highlight w:val="yellow"/>
        </w:rPr>
        <w:t>deep</w:t>
      </w:r>
      <w:r w:rsidRPr="00206665">
        <w:rPr>
          <w:rStyle w:val="StyleUnderline"/>
        </w:rPr>
        <w:t xml:space="preserve">er </w:t>
      </w:r>
      <w:r w:rsidRPr="00B53E21">
        <w:rPr>
          <w:rStyle w:val="Emphasis"/>
          <w:highlight w:val="yellow"/>
        </w:rPr>
        <w:t>biological</w:t>
      </w:r>
      <w:r w:rsidRPr="00206665">
        <w:rPr>
          <w:rStyle w:val="StyleUnderline"/>
        </w:rPr>
        <w:t xml:space="preserve"> observations and </w:t>
      </w:r>
      <w:r w:rsidRPr="00B53E21">
        <w:rPr>
          <w:rStyle w:val="StyleUnderline"/>
          <w:highlight w:val="yellow"/>
        </w:rPr>
        <w:t xml:space="preserve">theories </w:t>
      </w:r>
      <w:r w:rsidRPr="00B53E21">
        <w:rPr>
          <w:rStyle w:val="Emphasis"/>
          <w:highlight w:val="yellow"/>
        </w:rPr>
        <w:t>suggest</w:t>
      </w:r>
      <w:r w:rsidRPr="00206665">
        <w:rPr>
          <w:rStyle w:val="StyleUnderline"/>
        </w:rPr>
        <w:t xml:space="preserve">ing that </w:t>
      </w:r>
      <w:r w:rsidRPr="00B53E21">
        <w:rPr>
          <w:rStyle w:val="Emphasis"/>
          <w:szCs w:val="26"/>
          <w:highlight w:val="yellow"/>
        </w:rPr>
        <w:t>pathogens are unlikely to lead to</w:t>
      </w:r>
      <w:r w:rsidRPr="00206665">
        <w:rPr>
          <w:rStyle w:val="Emphasis"/>
          <w:szCs w:val="26"/>
        </w:rPr>
        <w:t xml:space="preserve"> the </w:t>
      </w:r>
      <w:r w:rsidRPr="00B53E21">
        <w:rPr>
          <w:rStyle w:val="Emphasis"/>
          <w:szCs w:val="26"/>
          <w:highlight w:val="yellow"/>
        </w:rPr>
        <w:t>extinction</w:t>
      </w:r>
      <w:r w:rsidRPr="00206665">
        <w:rPr>
          <w:rStyle w:val="StyleUnderline"/>
          <w:szCs w:val="26"/>
        </w:rPr>
        <w:t xml:space="preserve"> </w:t>
      </w:r>
      <w:r w:rsidRPr="00206665">
        <w:rPr>
          <w:rStyle w:val="StyleUnderline"/>
        </w:rPr>
        <w:t xml:space="preserve">of their hosts. </w:t>
      </w:r>
      <w:r w:rsidRPr="00B53E21">
        <w:rPr>
          <w:rStyle w:val="StyleUnderline"/>
          <w:highlight w:val="yellow"/>
        </w:rPr>
        <w:t>These include</w:t>
      </w:r>
      <w:r w:rsidRPr="00206665">
        <w:rPr>
          <w:rStyle w:val="StyleUnderline"/>
        </w:rPr>
        <w:t xml:space="preserve"> the </w:t>
      </w:r>
      <w:r w:rsidRPr="00206665">
        <w:rPr>
          <w:rStyle w:val="Emphasis"/>
        </w:rPr>
        <w:t xml:space="preserve">empirical </w:t>
      </w:r>
      <w:r w:rsidRPr="00B53E21">
        <w:rPr>
          <w:rStyle w:val="Emphasis"/>
          <w:highlight w:val="yellow"/>
        </w:rPr>
        <w:t>anti-correlation</w:t>
      </w:r>
      <w:r w:rsidRPr="00B53E21">
        <w:rPr>
          <w:rStyle w:val="StyleUnderline"/>
          <w:highlight w:val="yellow"/>
        </w:rPr>
        <w:t xml:space="preserve"> between </w:t>
      </w:r>
      <w:r w:rsidRPr="00B53E21">
        <w:rPr>
          <w:rStyle w:val="Emphasis"/>
          <w:highlight w:val="yellow"/>
        </w:rPr>
        <w:t>infectiousness</w:t>
      </w:r>
      <w:r w:rsidRPr="00B53E21">
        <w:rPr>
          <w:rStyle w:val="StyleUnderline"/>
          <w:highlight w:val="yellow"/>
        </w:rPr>
        <w:t xml:space="preserve"> and </w:t>
      </w:r>
      <w:r w:rsidRPr="00B53E21">
        <w:rPr>
          <w:rStyle w:val="Emphasis"/>
          <w:highlight w:val="yellow"/>
        </w:rPr>
        <w:t>lethality</w:t>
      </w:r>
      <w:r w:rsidRPr="00206665">
        <w:rPr>
          <w:rStyle w:val="StyleUnderline"/>
        </w:rPr>
        <w:t xml:space="preserve">, the </w:t>
      </w:r>
      <w:r w:rsidRPr="00B53E21">
        <w:rPr>
          <w:rStyle w:val="Emphasis"/>
          <w:highlight w:val="yellow"/>
        </w:rPr>
        <w:t>extreme rarity</w:t>
      </w:r>
      <w:r w:rsidRPr="00812475">
        <w:rPr>
          <w:rStyle w:val="StyleUnderline"/>
        </w:rPr>
        <w:t xml:space="preserve"> of diseases </w:t>
      </w:r>
      <w:r w:rsidRPr="00B53E21">
        <w:rPr>
          <w:rStyle w:val="StyleUnderline"/>
          <w:highlight w:val="yellow"/>
        </w:rPr>
        <w:t>that kill more than 75%</w:t>
      </w:r>
      <w:r w:rsidRPr="00206665">
        <w:rPr>
          <w:rStyle w:val="StyleUnderline"/>
        </w:rPr>
        <w:t xml:space="preserve"> of those infected, the observed </w:t>
      </w:r>
      <w:r w:rsidRPr="00B53E21">
        <w:rPr>
          <w:rStyle w:val="Emphasis"/>
          <w:highlight w:val="yellow"/>
        </w:rPr>
        <w:t>tendency</w:t>
      </w:r>
      <w:r w:rsidRPr="00206665">
        <w:rPr>
          <w:rStyle w:val="StyleUnderline"/>
        </w:rPr>
        <w:t xml:space="preserve"> of pandemics </w:t>
      </w:r>
      <w:r w:rsidRPr="00B53E21">
        <w:rPr>
          <w:rStyle w:val="StyleUnderline"/>
          <w:highlight w:val="yellow"/>
        </w:rPr>
        <w:t xml:space="preserve">to </w:t>
      </w:r>
      <w:r w:rsidRPr="00B53E21">
        <w:rPr>
          <w:rStyle w:val="Emphasis"/>
          <w:highlight w:val="yellow"/>
        </w:rPr>
        <w:t>become less virulent</w:t>
      </w:r>
      <w:r w:rsidRPr="00206665">
        <w:rPr>
          <w:rStyle w:val="StyleUnderline"/>
        </w:rPr>
        <w:t xml:space="preserve"> as they progress </w:t>
      </w:r>
      <w:r w:rsidRPr="00B53E21">
        <w:rPr>
          <w:rStyle w:val="StyleUnderline"/>
          <w:highlight w:val="yellow"/>
        </w:rPr>
        <w:t>and</w:t>
      </w:r>
      <w:r w:rsidRPr="00206665">
        <w:rPr>
          <w:rStyle w:val="StyleUnderline"/>
        </w:rPr>
        <w:t xml:space="preserve"> the theory of </w:t>
      </w:r>
      <w:r w:rsidRPr="00B53E21">
        <w:rPr>
          <w:rStyle w:val="Emphasis"/>
          <w:highlight w:val="yellow"/>
        </w:rPr>
        <w:t>optimal virulence</w:t>
      </w:r>
      <w:r w:rsidRPr="00206665">
        <w:rPr>
          <w:sz w:val="16"/>
        </w:rPr>
        <w:t>. However, there is no watertight case against pathogens leading to the extinction of their hosts.</w:t>
      </w:r>
    </w:p>
    <w:p w14:paraId="779558D3" w14:textId="77777777" w:rsidR="009B0F81" w:rsidRPr="00206665" w:rsidRDefault="009B0F81" w:rsidP="009B0F81">
      <w:pPr>
        <w:rPr>
          <w:sz w:val="16"/>
        </w:rPr>
      </w:pPr>
      <w:r w:rsidRPr="00206665">
        <w:rPr>
          <w:sz w:val="16"/>
        </w:rPr>
        <w:t>[END FOOTNOTE]</w:t>
      </w:r>
    </w:p>
    <w:p w14:paraId="377DA099" w14:textId="77777777" w:rsidR="009B0F81" w:rsidRPr="00206665" w:rsidRDefault="009B0F81" w:rsidP="009B0F81">
      <w:pPr>
        <w:rPr>
          <w:sz w:val="16"/>
        </w:rPr>
      </w:pPr>
      <w:r w:rsidRPr="00206665">
        <w:rPr>
          <w:rStyle w:val="StyleUnderline"/>
        </w:rPr>
        <w:t xml:space="preserve">In the great bubonic plagues we saw </w:t>
      </w:r>
      <w:r w:rsidRPr="00B53E21">
        <w:rPr>
          <w:rStyle w:val="StyleUnderline"/>
          <w:highlight w:val="yellow"/>
        </w:rPr>
        <w:t>civilization</w:t>
      </w:r>
      <w:r w:rsidRPr="00206665">
        <w:rPr>
          <w:rStyle w:val="StyleUnderline"/>
        </w:rPr>
        <w:t xml:space="preserve"> in the affected areas falter, but </w:t>
      </w:r>
      <w:r w:rsidRPr="00B53E21">
        <w:rPr>
          <w:rStyle w:val="Emphasis"/>
          <w:highlight w:val="yellow"/>
        </w:rPr>
        <w:t>recover</w:t>
      </w:r>
      <w:r w:rsidRPr="00206665">
        <w:rPr>
          <w:rStyle w:val="StyleUnderline"/>
        </w:rPr>
        <w:t>. The regional</w:t>
      </w:r>
      <w:r w:rsidRPr="00206665">
        <w:rPr>
          <w:sz w:val="16"/>
        </w:rPr>
        <w:t xml:space="preserve"> 25 to </w:t>
      </w:r>
      <w:r w:rsidRPr="00B53E21">
        <w:rPr>
          <w:rStyle w:val="Emphasis"/>
          <w:highlight w:val="yellow"/>
        </w:rPr>
        <w:t>50 percent</w:t>
      </w:r>
      <w:r w:rsidRPr="00B53E21">
        <w:rPr>
          <w:rStyle w:val="StyleUnderline"/>
          <w:highlight w:val="yellow"/>
        </w:rPr>
        <w:t xml:space="preserve"> death rate was </w:t>
      </w:r>
      <w:r w:rsidRPr="00B53E21">
        <w:rPr>
          <w:rStyle w:val="Emphasis"/>
          <w:highlight w:val="yellow"/>
        </w:rPr>
        <w:t>not enough</w:t>
      </w:r>
      <w:r w:rsidRPr="00B53E21">
        <w:rPr>
          <w:rStyle w:val="StyleUnderline"/>
          <w:highlight w:val="yellow"/>
        </w:rPr>
        <w:t xml:space="preserve"> to </w:t>
      </w:r>
      <w:r w:rsidRPr="00B53E21">
        <w:rPr>
          <w:rStyle w:val="Emphasis"/>
          <w:highlight w:val="yellow"/>
        </w:rPr>
        <w:t>precipitate</w:t>
      </w:r>
      <w:r w:rsidRPr="00206665">
        <w:rPr>
          <w:rStyle w:val="Emphasis"/>
        </w:rPr>
        <w:t xml:space="preserve"> a continent-wide </w:t>
      </w:r>
      <w:r w:rsidRPr="00B53E21">
        <w:rPr>
          <w:rStyle w:val="Emphasis"/>
          <w:highlight w:val="yellow"/>
        </w:rPr>
        <w:t>collapse</w:t>
      </w:r>
      <w:r w:rsidRPr="00206665">
        <w:rPr>
          <w:rStyle w:val="StyleUnderline"/>
        </w:rPr>
        <w:t xml:space="preserve"> of civilization</w:t>
      </w:r>
      <w:r w:rsidRPr="00206665">
        <w:rPr>
          <w:sz w:val="16"/>
        </w:rPr>
        <w:t xml:space="preserve">. It changed the relative fortunes of empires, and may have altered the course of history substantially, but </w:t>
      </w:r>
      <w:r w:rsidRPr="00206665">
        <w:rPr>
          <w:rStyle w:val="StyleUnderline"/>
        </w:rPr>
        <w:t xml:space="preserve">if anything, </w:t>
      </w:r>
      <w:r w:rsidRPr="00B53E21">
        <w:rPr>
          <w:rStyle w:val="StyleUnderline"/>
          <w:highlight w:val="yellow"/>
        </w:rPr>
        <w:t>it gives</w:t>
      </w:r>
      <w:r w:rsidRPr="00206665">
        <w:rPr>
          <w:rStyle w:val="StyleUnderline"/>
        </w:rPr>
        <w:t xml:space="preserve"> us </w:t>
      </w:r>
      <w:r w:rsidRPr="00B53E21">
        <w:rPr>
          <w:rStyle w:val="StyleUnderline"/>
          <w:highlight w:val="yellow"/>
        </w:rPr>
        <w:t>reason to believe</w:t>
      </w:r>
      <w:r w:rsidRPr="00206665">
        <w:rPr>
          <w:rStyle w:val="StyleUnderline"/>
        </w:rPr>
        <w:t xml:space="preserve"> that human </w:t>
      </w:r>
      <w:r w:rsidRPr="00B53E21">
        <w:rPr>
          <w:rStyle w:val="StyleUnderline"/>
          <w:highlight w:val="yellow"/>
        </w:rPr>
        <w:t xml:space="preserve">civilization is </w:t>
      </w:r>
      <w:r w:rsidRPr="00B53E21">
        <w:rPr>
          <w:rStyle w:val="Emphasis"/>
          <w:highlight w:val="yellow"/>
        </w:rPr>
        <w:t>likely to make it through</w:t>
      </w:r>
      <w:r w:rsidRPr="00B53E21">
        <w:rPr>
          <w:rStyle w:val="StyleUnderline"/>
          <w:highlight w:val="yellow"/>
        </w:rPr>
        <w:t xml:space="preserve"> future events</w:t>
      </w:r>
      <w:r w:rsidRPr="00206665">
        <w:rPr>
          <w:rStyle w:val="StyleUnderline"/>
        </w:rPr>
        <w:t xml:space="preserve"> with similar death rates, </w:t>
      </w:r>
      <w:r w:rsidRPr="00B53E21">
        <w:rPr>
          <w:rStyle w:val="Emphasis"/>
          <w:highlight w:val="yellow"/>
        </w:rPr>
        <w:t>even if</w:t>
      </w:r>
      <w:r w:rsidRPr="00206665">
        <w:rPr>
          <w:sz w:val="16"/>
        </w:rPr>
        <w:t xml:space="preserve"> they were </w:t>
      </w:r>
      <w:r w:rsidRPr="00B53E21">
        <w:rPr>
          <w:rStyle w:val="Emphasis"/>
          <w:highlight w:val="yellow"/>
        </w:rPr>
        <w:t>global</w:t>
      </w:r>
      <w:r w:rsidRPr="00206665">
        <w:rPr>
          <w:sz w:val="16"/>
        </w:rPr>
        <w:t xml:space="preserve"> in scale. </w:t>
      </w:r>
    </w:p>
    <w:p w14:paraId="6986D07E" w14:textId="77777777" w:rsidR="009B0F81" w:rsidRPr="00206665" w:rsidRDefault="009B0F81" w:rsidP="009B0F81">
      <w:pPr>
        <w:rPr>
          <w:sz w:val="16"/>
        </w:rPr>
      </w:pPr>
      <w:r w:rsidRPr="00206665">
        <w:rPr>
          <w:sz w:val="16"/>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73F9537A" w14:textId="77777777" w:rsidR="009B0F81" w:rsidRDefault="009B0F81" w:rsidP="009B0F81">
      <w:pPr>
        <w:rPr>
          <w:sz w:val="16"/>
        </w:rPr>
      </w:pPr>
      <w:r w:rsidRPr="00206665">
        <w:rPr>
          <w:sz w:val="16"/>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206665">
        <w:rPr>
          <w:rStyle w:val="StyleUnderline"/>
        </w:rPr>
        <w:t xml:space="preserve">The </w:t>
      </w:r>
      <w:r w:rsidRPr="00B53E21">
        <w:rPr>
          <w:rStyle w:val="StyleUnderline"/>
          <w:highlight w:val="yellow"/>
        </w:rPr>
        <w:t>strongest</w:t>
      </w:r>
      <w:r w:rsidRPr="00206665">
        <w:rPr>
          <w:rStyle w:val="StyleUnderline"/>
        </w:rPr>
        <w:t xml:space="preserve"> case </w:t>
      </w:r>
      <w:r w:rsidRPr="00B53E21">
        <w:rPr>
          <w:rStyle w:val="StyleUnderline"/>
          <w:highlight w:val="yellow"/>
        </w:rPr>
        <w:t>against existential risk</w:t>
      </w:r>
      <w:r w:rsidRPr="00206665">
        <w:rPr>
          <w:rStyle w:val="StyleUnderline"/>
        </w:rPr>
        <w:t xml:space="preserve"> from natural pandemics </w:t>
      </w:r>
      <w:r w:rsidRPr="00B53E21">
        <w:rPr>
          <w:rStyle w:val="StyleUnderline"/>
          <w:highlight w:val="yellow"/>
        </w:rPr>
        <w:t>is</w:t>
      </w:r>
      <w:r w:rsidRPr="00206665">
        <w:rPr>
          <w:rStyle w:val="StyleUnderline"/>
        </w:rPr>
        <w:t xml:space="preserve"> the </w:t>
      </w:r>
      <w:r w:rsidRPr="00B53E21">
        <w:rPr>
          <w:rStyle w:val="Emphasis"/>
          <w:highlight w:val="yellow"/>
        </w:rPr>
        <w:t>fossil record</w:t>
      </w:r>
      <w:r w:rsidRPr="00206665">
        <w:rPr>
          <w:sz w:val="16"/>
        </w:rPr>
        <w:t xml:space="preserve"> argument from Chapter 3. </w:t>
      </w:r>
      <w:r w:rsidRPr="00206665">
        <w:rPr>
          <w:rStyle w:val="StyleUnderline"/>
        </w:rPr>
        <w:t xml:space="preserve">Extinction </w:t>
      </w:r>
      <w:r w:rsidRPr="00B53E21">
        <w:rPr>
          <w:rStyle w:val="StyleUnderline"/>
          <w:highlight w:val="yellow"/>
        </w:rPr>
        <w:t>risk</w:t>
      </w:r>
      <w:r w:rsidRPr="00206665">
        <w:rPr>
          <w:rStyle w:val="StyleUnderline"/>
        </w:rPr>
        <w:t xml:space="preserve"> from natural causes </w:t>
      </w:r>
      <w:r w:rsidRPr="00B53E21">
        <w:rPr>
          <w:rStyle w:val="StyleUnderline"/>
          <w:highlight w:val="yellow"/>
        </w:rPr>
        <w:t xml:space="preserve">above </w:t>
      </w:r>
      <w:r w:rsidRPr="00B53E21">
        <w:rPr>
          <w:rStyle w:val="Emphasis"/>
          <w:highlight w:val="yellow"/>
        </w:rPr>
        <w:t>0.1 percent</w:t>
      </w:r>
      <w:r w:rsidRPr="00206665">
        <w:rPr>
          <w:rStyle w:val="Emphasis"/>
        </w:rPr>
        <w:t xml:space="preserve"> per century</w:t>
      </w:r>
      <w:r w:rsidRPr="00206665">
        <w:rPr>
          <w:rStyle w:val="StyleUnderline"/>
        </w:rPr>
        <w:t xml:space="preserve"> </w:t>
      </w:r>
      <w:r w:rsidRPr="00B53E21">
        <w:rPr>
          <w:rStyle w:val="StyleUnderline"/>
          <w:highlight w:val="yellow"/>
        </w:rPr>
        <w:t xml:space="preserve">is </w:t>
      </w:r>
      <w:r w:rsidRPr="00B53E21">
        <w:rPr>
          <w:rStyle w:val="Emphasis"/>
          <w:highlight w:val="yellow"/>
        </w:rPr>
        <w:t>incompatible</w:t>
      </w:r>
      <w:r w:rsidRPr="00B53E21">
        <w:rPr>
          <w:rStyle w:val="StyleUnderline"/>
          <w:highlight w:val="yellow"/>
        </w:rPr>
        <w:t xml:space="preserve"> with</w:t>
      </w:r>
      <w:r w:rsidRPr="00206665">
        <w:rPr>
          <w:rStyle w:val="StyleUnderline"/>
        </w:rPr>
        <w:t xml:space="preserve"> the </w:t>
      </w:r>
      <w:r w:rsidRPr="00206665">
        <w:rPr>
          <w:rStyle w:val="Emphasis"/>
        </w:rPr>
        <w:t>evidence</w:t>
      </w:r>
      <w:r w:rsidRPr="00206665">
        <w:rPr>
          <w:rStyle w:val="StyleUnderline"/>
        </w:rPr>
        <w:t xml:space="preserve"> of </w:t>
      </w:r>
      <w:r w:rsidRPr="00B53E21">
        <w:rPr>
          <w:rStyle w:val="Emphasis"/>
          <w:highlight w:val="yellow"/>
        </w:rPr>
        <w:t>how long</w:t>
      </w:r>
      <w:r w:rsidRPr="00B53E21">
        <w:rPr>
          <w:rStyle w:val="StyleUnderline"/>
          <w:highlight w:val="yellow"/>
        </w:rPr>
        <w:t xml:space="preserve"> humanity</w:t>
      </w:r>
      <w:r w:rsidRPr="00206665">
        <w:rPr>
          <w:rStyle w:val="StyleUnderline"/>
        </w:rPr>
        <w:t xml:space="preserve"> and similar species have </w:t>
      </w:r>
      <w:r w:rsidRPr="00B53E21">
        <w:rPr>
          <w:rStyle w:val="StyleUnderline"/>
          <w:highlight w:val="yellow"/>
        </w:rPr>
        <w:t>lasted</w:t>
      </w:r>
      <w:r w:rsidRPr="00206665">
        <w:rPr>
          <w:sz w:val="16"/>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3F046A21" w14:textId="77777777" w:rsidR="009B0F81" w:rsidRPr="000B0C58" w:rsidRDefault="009B0F81" w:rsidP="009B0F81">
      <w:pPr>
        <w:pStyle w:val="Heading4"/>
      </w:pPr>
      <w:r>
        <w:t xml:space="preserve">Every empiric AND basic theories of evolution disprove </w:t>
      </w:r>
      <w:r>
        <w:rPr>
          <w:u w:val="single"/>
        </w:rPr>
        <w:t>any</w:t>
      </w:r>
      <w:r>
        <w:t xml:space="preserve"> risk of extinction from disease</w:t>
      </w:r>
    </w:p>
    <w:p w14:paraId="276842BD" w14:textId="77777777" w:rsidR="009B0F81" w:rsidRDefault="009B0F81" w:rsidP="009B0F81">
      <w:r>
        <w:t xml:space="preserve">Bryan </w:t>
      </w:r>
      <w:r w:rsidRPr="00162B8E">
        <w:rPr>
          <w:rStyle w:val="Style13ptBold"/>
        </w:rPr>
        <w:t>Walsh 20</w:t>
      </w:r>
      <w:r>
        <w:t>, Future Correspondent for Axios, Editor of the Science and Technology Publication OneZero, Former Senior and International Editor at Time Magazine, BA from Princeton University, End Times: A Brief Guide to the End of the World, Orion Publishing Group, Limited Edition, p. 183-185</w:t>
      </w:r>
    </w:p>
    <w:p w14:paraId="65D522D3" w14:textId="77777777" w:rsidR="009B0F81" w:rsidRPr="00683D47" w:rsidRDefault="009B0F81" w:rsidP="009B0F81">
      <w:pPr>
        <w:rPr>
          <w:sz w:val="16"/>
        </w:rPr>
      </w:pPr>
      <w:r w:rsidRPr="00683D47">
        <w:rPr>
          <w:sz w:val="16"/>
        </w:rPr>
        <w:t xml:space="preserve">Yet </w:t>
      </w:r>
      <w:r w:rsidRPr="00B53E21">
        <w:rPr>
          <w:rStyle w:val="StyleUnderline"/>
          <w:highlight w:val="yellow"/>
        </w:rPr>
        <w:t xml:space="preserve">despite </w:t>
      </w:r>
      <w:r w:rsidRPr="00B53E21">
        <w:rPr>
          <w:rStyle w:val="Emphasis"/>
          <w:highlight w:val="yellow"/>
        </w:rPr>
        <w:t>epidemic after epidemic</w:t>
      </w:r>
      <w:r w:rsidRPr="00683D47">
        <w:rPr>
          <w:sz w:val="16"/>
        </w:rPr>
        <w:t xml:space="preserve">, despite mass killers </w:t>
      </w:r>
      <w:r w:rsidRPr="00683D47">
        <w:rPr>
          <w:rStyle w:val="StyleUnderline"/>
        </w:rPr>
        <w:t xml:space="preserve">like </w:t>
      </w:r>
      <w:r w:rsidRPr="00683D47">
        <w:rPr>
          <w:rStyle w:val="Emphasis"/>
        </w:rPr>
        <w:t>smallpox</w:t>
      </w:r>
      <w:r w:rsidRPr="00683D47">
        <w:rPr>
          <w:rStyle w:val="StyleUnderline"/>
        </w:rPr>
        <w:t xml:space="preserve"> and the </w:t>
      </w:r>
      <w:r w:rsidRPr="00683D47">
        <w:rPr>
          <w:rStyle w:val="Emphasis"/>
        </w:rPr>
        <w:t>1918 flu</w:t>
      </w:r>
      <w:r w:rsidRPr="00683D47">
        <w:rPr>
          <w:rStyle w:val="StyleUnderline"/>
        </w:rPr>
        <w:t xml:space="preserve">, </w:t>
      </w:r>
      <w:r w:rsidRPr="00B53E21">
        <w:rPr>
          <w:rStyle w:val="StyleUnderline"/>
          <w:highlight w:val="yellow"/>
        </w:rPr>
        <w:t xml:space="preserve">at </w:t>
      </w:r>
      <w:r w:rsidRPr="00B53E21">
        <w:rPr>
          <w:rStyle w:val="Emphasis"/>
          <w:highlight w:val="yellow"/>
        </w:rPr>
        <w:t>no point</w:t>
      </w:r>
      <w:r w:rsidRPr="00B53E21">
        <w:rPr>
          <w:rStyle w:val="StyleUnderline"/>
          <w:highlight w:val="yellow"/>
        </w:rPr>
        <w:t xml:space="preserve"> has disease threatened</w:t>
      </w:r>
      <w:r w:rsidRPr="00683D47">
        <w:rPr>
          <w:rStyle w:val="StyleUnderline"/>
        </w:rPr>
        <w:t xml:space="preserve"> humans with </w:t>
      </w:r>
      <w:r w:rsidRPr="00B53E21">
        <w:rPr>
          <w:rStyle w:val="Emphasis"/>
          <w:highlight w:val="yellow"/>
        </w:rPr>
        <w:t>extinction</w:t>
      </w:r>
      <w:r w:rsidRPr="00683D47">
        <w:rPr>
          <w:rStyle w:val="StyleUnderline"/>
        </w:rPr>
        <w:t xml:space="preserve">. Even the </w:t>
      </w:r>
      <w:r w:rsidRPr="00683D47">
        <w:rPr>
          <w:rStyle w:val="Emphasis"/>
        </w:rPr>
        <w:t>Black Death</w:t>
      </w:r>
      <w:r w:rsidRPr="00683D47">
        <w:rPr>
          <w:sz w:val="16"/>
        </w:rPr>
        <w:t xml:space="preserve">, likely the most concentrated epidemic of all time, </w:t>
      </w:r>
      <w:r w:rsidRPr="00683D47">
        <w:rPr>
          <w:rStyle w:val="StyleUnderline"/>
        </w:rPr>
        <w:t xml:space="preserve">now appears as </w:t>
      </w:r>
      <w:r w:rsidRPr="00683D47">
        <w:rPr>
          <w:rStyle w:val="Emphasis"/>
        </w:rPr>
        <w:t>little more than a minor downturn</w:t>
      </w:r>
      <w:r w:rsidRPr="00683D47">
        <w:rPr>
          <w:rStyle w:val="StyleUnderline"/>
        </w:rPr>
        <w:t xml:space="preserve"> in what has otherwise been a bull market for long-term human population growth</w:t>
      </w:r>
      <w:r w:rsidRPr="00683D47">
        <w:rPr>
          <w:sz w:val="16"/>
        </w:rPr>
        <w:t xml:space="preserve">. That’s true for animals as well. The International Union for Conservation of Nature reports that </w:t>
      </w:r>
      <w:r w:rsidRPr="00B53E21">
        <w:rPr>
          <w:rStyle w:val="StyleUnderline"/>
          <w:highlight w:val="yellow"/>
        </w:rPr>
        <w:t>of</w:t>
      </w:r>
      <w:r w:rsidRPr="00683D47">
        <w:rPr>
          <w:rStyle w:val="StyleUnderline"/>
        </w:rPr>
        <w:t xml:space="preserve"> the </w:t>
      </w:r>
      <w:r w:rsidRPr="00B53E21">
        <w:rPr>
          <w:rStyle w:val="StyleUnderline"/>
          <w:highlight w:val="yellow"/>
        </w:rPr>
        <w:t>833</w:t>
      </w:r>
      <w:r w:rsidRPr="00683D47">
        <w:rPr>
          <w:rStyle w:val="StyleUnderline"/>
        </w:rPr>
        <w:t xml:space="preserve"> plant and animal </w:t>
      </w:r>
      <w:r w:rsidRPr="00B53E21">
        <w:rPr>
          <w:rStyle w:val="StyleUnderline"/>
          <w:highlight w:val="yellow"/>
        </w:rPr>
        <w:t>extinctions</w:t>
      </w:r>
      <w:r w:rsidRPr="00683D47">
        <w:rPr>
          <w:sz w:val="16"/>
        </w:rPr>
        <w:t xml:space="preserve"> that have been </w:t>
      </w:r>
      <w:r w:rsidRPr="00683D47">
        <w:rPr>
          <w:rStyle w:val="StyleUnderline"/>
        </w:rPr>
        <w:t>documented</w:t>
      </w:r>
      <w:r w:rsidRPr="00683D47">
        <w:rPr>
          <w:sz w:val="16"/>
        </w:rPr>
        <w:t xml:space="preserve"> since 1500, </w:t>
      </w:r>
      <w:r w:rsidRPr="00B53E21">
        <w:rPr>
          <w:rStyle w:val="Emphasis"/>
          <w:highlight w:val="yellow"/>
        </w:rPr>
        <w:t>less than 4 percent</w:t>
      </w:r>
      <w:r w:rsidRPr="00683D47">
        <w:rPr>
          <w:rStyle w:val="StyleUnderline"/>
        </w:rPr>
        <w:t xml:space="preserve"> can be </w:t>
      </w:r>
      <w:r w:rsidRPr="00B53E21">
        <w:rPr>
          <w:rStyle w:val="Emphasis"/>
          <w:highlight w:val="yellow"/>
        </w:rPr>
        <w:t>attribute</w:t>
      </w:r>
      <w:r w:rsidRPr="00683D47">
        <w:rPr>
          <w:rStyle w:val="StyleUnderline"/>
        </w:rPr>
        <w:t xml:space="preserve">d </w:t>
      </w:r>
      <w:r w:rsidRPr="00B53E21">
        <w:rPr>
          <w:rStyle w:val="StyleUnderline"/>
          <w:highlight w:val="yellow"/>
        </w:rPr>
        <w:t>to</w:t>
      </w:r>
      <w:r w:rsidRPr="00683D47">
        <w:rPr>
          <w:rStyle w:val="StyleUnderline"/>
        </w:rPr>
        <w:t xml:space="preserve"> infectious </w:t>
      </w:r>
      <w:r w:rsidRPr="00B53E21">
        <w:rPr>
          <w:rStyle w:val="StyleUnderline"/>
          <w:highlight w:val="yellow"/>
        </w:rPr>
        <w:t>disease</w:t>
      </w:r>
      <w:r w:rsidRPr="00683D47">
        <w:rPr>
          <w:rStyle w:val="StyleUnderline"/>
        </w:rPr>
        <w:t>. Those</w:t>
      </w:r>
      <w:r w:rsidRPr="00683D47">
        <w:rPr>
          <w:sz w:val="16"/>
        </w:rPr>
        <w:t xml:space="preserve"> species that were </w:t>
      </w:r>
      <w:r w:rsidRPr="00683D47">
        <w:rPr>
          <w:rStyle w:val="StyleUnderline"/>
        </w:rPr>
        <w:t>eradicated</w:t>
      </w:r>
      <w:r w:rsidRPr="00683D47">
        <w:rPr>
          <w:sz w:val="16"/>
        </w:rPr>
        <w:t xml:space="preserve"> by disease </w:t>
      </w:r>
      <w:r w:rsidRPr="00683D47">
        <w:rPr>
          <w:rStyle w:val="StyleUnderline"/>
        </w:rPr>
        <w:t xml:space="preserve">tended to be </w:t>
      </w:r>
      <w:r w:rsidRPr="00B53E21">
        <w:rPr>
          <w:rStyle w:val="Emphasis"/>
          <w:highlight w:val="yellow"/>
        </w:rPr>
        <w:t>small in number</w:t>
      </w:r>
      <w:r w:rsidRPr="00B53E21">
        <w:rPr>
          <w:rStyle w:val="StyleUnderline"/>
          <w:highlight w:val="yellow"/>
        </w:rPr>
        <w:t xml:space="preserve"> and</w:t>
      </w:r>
      <w:r w:rsidRPr="00683D47">
        <w:rPr>
          <w:rStyle w:val="StyleUnderline"/>
        </w:rPr>
        <w:t xml:space="preserve"> </w:t>
      </w:r>
      <w:r w:rsidRPr="00683D47">
        <w:rPr>
          <w:rStyle w:val="Emphasis"/>
        </w:rPr>
        <w:t xml:space="preserve">geographically </w:t>
      </w:r>
      <w:r w:rsidRPr="00B53E21">
        <w:rPr>
          <w:rStyle w:val="Emphasis"/>
          <w:highlight w:val="yellow"/>
        </w:rPr>
        <w:t>isolated</w:t>
      </w:r>
      <w:r w:rsidRPr="00683D47">
        <w:rPr>
          <w:rStyle w:val="StyleUnderline"/>
        </w:rPr>
        <w:t xml:space="preserve">—very much </w:t>
      </w:r>
      <w:r w:rsidRPr="00B53E21">
        <w:rPr>
          <w:rStyle w:val="Emphasis"/>
          <w:highlight w:val="yellow"/>
        </w:rPr>
        <w:t>unlike</w:t>
      </w:r>
      <w:r w:rsidRPr="00B53E21">
        <w:rPr>
          <w:rStyle w:val="StyleUnderline"/>
          <w:highlight w:val="yellow"/>
        </w:rPr>
        <w:t xml:space="preserve"> human beings</w:t>
      </w:r>
      <w:r w:rsidRPr="00683D47">
        <w:rPr>
          <w:rStyle w:val="StyleUnderline"/>
        </w:rPr>
        <w:t xml:space="preserve">, who are both </w:t>
      </w:r>
      <w:r w:rsidRPr="00B53E21">
        <w:rPr>
          <w:rStyle w:val="Emphasis"/>
          <w:highlight w:val="yellow"/>
        </w:rPr>
        <w:t>numerous</w:t>
      </w:r>
      <w:r w:rsidRPr="00B53E21">
        <w:rPr>
          <w:rStyle w:val="StyleUnderline"/>
          <w:highlight w:val="yellow"/>
        </w:rPr>
        <w:t xml:space="preserve"> and</w:t>
      </w:r>
      <w:r w:rsidRPr="00683D47">
        <w:rPr>
          <w:rStyle w:val="StyleUnderline"/>
        </w:rPr>
        <w:t xml:space="preserve"> have </w:t>
      </w:r>
      <w:r w:rsidRPr="00B53E21">
        <w:rPr>
          <w:rStyle w:val="Emphasis"/>
          <w:highlight w:val="yellow"/>
        </w:rPr>
        <w:t>spread</w:t>
      </w:r>
      <w:r w:rsidRPr="00683D47">
        <w:rPr>
          <w:rStyle w:val="Emphasis"/>
        </w:rPr>
        <w:t xml:space="preserve"> to every corner</w:t>
      </w:r>
      <w:r w:rsidRPr="00683D47">
        <w:rPr>
          <w:rStyle w:val="StyleUnderline"/>
        </w:rPr>
        <w:t xml:space="preserve"> of the world</w:t>
      </w:r>
      <w:r w:rsidRPr="00683D47">
        <w:rPr>
          <w:sz w:val="16"/>
        </w:rPr>
        <w:t xml:space="preserve">.38 </w:t>
      </w:r>
    </w:p>
    <w:p w14:paraId="3CA5F482" w14:textId="77777777" w:rsidR="009B0F81" w:rsidRPr="00683D47" w:rsidRDefault="009B0F81" w:rsidP="009B0F81">
      <w:pPr>
        <w:rPr>
          <w:sz w:val="16"/>
        </w:rPr>
      </w:pPr>
      <w:r w:rsidRPr="00683D47">
        <w:rPr>
          <w:sz w:val="16"/>
        </w:rPr>
        <w:t>With the exception of HIV—which can now be managed as a chronic condition with antiviral drugs—</w:t>
      </w:r>
      <w:r w:rsidRPr="00B53E21">
        <w:rPr>
          <w:rStyle w:val="StyleUnderline"/>
          <w:highlight w:val="yellow"/>
        </w:rPr>
        <w:t>every</w:t>
      </w:r>
      <w:r w:rsidRPr="00683D47">
        <w:rPr>
          <w:rStyle w:val="StyleUnderline"/>
        </w:rPr>
        <w:t xml:space="preserve"> major </w:t>
      </w:r>
      <w:r w:rsidRPr="00B53E21">
        <w:rPr>
          <w:rStyle w:val="StyleUnderline"/>
          <w:highlight w:val="yellow"/>
        </w:rPr>
        <w:t>epidemic</w:t>
      </w:r>
      <w:r w:rsidRPr="00683D47">
        <w:rPr>
          <w:sz w:val="16"/>
        </w:rPr>
        <w:t xml:space="preserve"> mentioned above </w:t>
      </w:r>
      <w:r w:rsidRPr="00B53E21">
        <w:rPr>
          <w:rStyle w:val="StyleUnderline"/>
          <w:highlight w:val="yellow"/>
        </w:rPr>
        <w:t>took place before</w:t>
      </w:r>
      <w:r w:rsidRPr="00683D47">
        <w:rPr>
          <w:rStyle w:val="StyleUnderline"/>
        </w:rPr>
        <w:t xml:space="preserve"> the dawn of </w:t>
      </w:r>
      <w:r w:rsidRPr="00B53E21">
        <w:rPr>
          <w:rStyle w:val="Emphasis"/>
          <w:highlight w:val="yellow"/>
        </w:rPr>
        <w:t>modern medicine</w:t>
      </w:r>
      <w:r w:rsidRPr="00683D47">
        <w:rPr>
          <w:rStyle w:val="StyleUnderline"/>
        </w:rPr>
        <w:t>, before</w:t>
      </w:r>
      <w:r w:rsidRPr="00683D47">
        <w:rPr>
          <w:sz w:val="16"/>
        </w:rPr>
        <w:t xml:space="preserve"> the development of </w:t>
      </w:r>
      <w:r w:rsidRPr="00683D47">
        <w:rPr>
          <w:rStyle w:val="Emphasis"/>
        </w:rPr>
        <w:t>antibiotics</w:t>
      </w:r>
      <w:r w:rsidRPr="00683D47">
        <w:rPr>
          <w:rStyle w:val="StyleUnderline"/>
        </w:rPr>
        <w:t xml:space="preserve"> and</w:t>
      </w:r>
      <w:r w:rsidRPr="00683D47">
        <w:rPr>
          <w:sz w:val="16"/>
        </w:rPr>
        <w:t xml:space="preserve"> widespread </w:t>
      </w:r>
      <w:r w:rsidRPr="00683D47">
        <w:rPr>
          <w:rStyle w:val="Emphasis"/>
        </w:rPr>
        <w:t>vaccines</w:t>
      </w:r>
      <w:r w:rsidRPr="00683D47">
        <w:rPr>
          <w:sz w:val="16"/>
        </w:rPr>
        <w:t xml:space="preserve">. Smallpox was even fully eradicated from the wild in 198039—the only known samples of the virus are kept at highly secure government facilities in Atlanta and Koltsovo, Russia.40 Plague is now so rare that when it breaks out in countries like Madagascar, it makes global news—yet fewer than 600 deaths from the disease were reported between 2010 and 2015. Studies have shown that most of the fatalities from the 1918 flu were actually due to secondary bacterial infections that today could be controlled by antibiotics,41 which were introduced less than a century ago. Influenza pandemics remain the great fear of infectious disease experts, but the most recent one in 2009 killed only about 284,000 people worldwide.42 That was fewer than the number of people who die from seasonal flu in an ordinary year.43 </w:t>
      </w:r>
    </w:p>
    <w:p w14:paraId="45A202BB" w14:textId="77777777" w:rsidR="009B0F81" w:rsidRPr="007B0661" w:rsidRDefault="009B0F81" w:rsidP="009B0F81">
      <w:pPr>
        <w:rPr>
          <w:sz w:val="16"/>
        </w:rPr>
      </w:pPr>
      <w:r w:rsidRPr="00683D47">
        <w:rPr>
          <w:rStyle w:val="StyleUnderline"/>
        </w:rPr>
        <w:t xml:space="preserve">Modern </w:t>
      </w:r>
      <w:r w:rsidRPr="00B53E21">
        <w:rPr>
          <w:rStyle w:val="StyleUnderline"/>
          <w:highlight w:val="yellow"/>
        </w:rPr>
        <w:t>science</w:t>
      </w:r>
      <w:r w:rsidRPr="00683D47">
        <w:rPr>
          <w:rStyle w:val="StyleUnderline"/>
        </w:rPr>
        <w:t xml:space="preserve"> has </w:t>
      </w:r>
      <w:r w:rsidRPr="00B53E21">
        <w:rPr>
          <w:rStyle w:val="Emphasis"/>
          <w:highlight w:val="yellow"/>
        </w:rPr>
        <w:t>defanged</w:t>
      </w:r>
      <w:r w:rsidRPr="00B53E21">
        <w:rPr>
          <w:rStyle w:val="StyleUnderline"/>
          <w:highlight w:val="yellow"/>
        </w:rPr>
        <w:t xml:space="preserve"> most</w:t>
      </w:r>
      <w:r w:rsidRPr="00683D47">
        <w:rPr>
          <w:rStyle w:val="StyleUnderline"/>
        </w:rPr>
        <w:t xml:space="preserve"> infectious diseases</w:t>
      </w:r>
      <w:r w:rsidRPr="00683D47">
        <w:rPr>
          <w:sz w:val="16"/>
        </w:rPr>
        <w:t xml:space="preserve">, at least outside the developing world—and great progress has been made there in recent years—but </w:t>
      </w:r>
      <w:r w:rsidRPr="00683D47">
        <w:rPr>
          <w:rStyle w:val="Emphasis"/>
        </w:rPr>
        <w:t xml:space="preserve">basic </w:t>
      </w:r>
      <w:r w:rsidRPr="00B53E21">
        <w:rPr>
          <w:rStyle w:val="Emphasis"/>
          <w:highlight w:val="yellow"/>
        </w:rPr>
        <w:t>evolution</w:t>
      </w:r>
      <w:r w:rsidRPr="00683D47">
        <w:rPr>
          <w:rStyle w:val="StyleUnderline"/>
        </w:rPr>
        <w:t xml:space="preserve"> also plays a role in </w:t>
      </w:r>
      <w:r w:rsidRPr="00B53E21">
        <w:rPr>
          <w:rStyle w:val="Emphasis"/>
          <w:highlight w:val="yellow"/>
        </w:rPr>
        <w:t>limit</w:t>
      </w:r>
      <w:r w:rsidRPr="00683D47">
        <w:rPr>
          <w:rStyle w:val="StyleUnderline"/>
        </w:rPr>
        <w:t xml:space="preserve">ing the </w:t>
      </w:r>
      <w:r w:rsidRPr="00B53E21">
        <w:rPr>
          <w:rStyle w:val="StyleUnderline"/>
          <w:highlight w:val="yellow"/>
        </w:rPr>
        <w:t>catastrophic potential</w:t>
      </w:r>
      <w:r w:rsidRPr="00683D47">
        <w:rPr>
          <w:rStyle w:val="StyleUnderline"/>
        </w:rPr>
        <w:t xml:space="preserve"> of natural disease. Every pathogen faces a </w:t>
      </w:r>
      <w:r w:rsidRPr="00683D47">
        <w:rPr>
          <w:rStyle w:val="Emphasis"/>
        </w:rPr>
        <w:t>trade-off</w:t>
      </w:r>
      <w:r w:rsidRPr="00683D47">
        <w:rPr>
          <w:rStyle w:val="StyleUnderline"/>
        </w:rPr>
        <w:t xml:space="preserve">. In general, the more rapidly it kills, the harder it is to spread widely, because an extremely virulent disease would run out of victims and hit an epidemiological dead end. </w:t>
      </w:r>
      <w:r w:rsidRPr="00B53E21">
        <w:rPr>
          <w:rStyle w:val="StyleUnderline"/>
          <w:highlight w:val="yellow"/>
        </w:rPr>
        <w:t>Pathogens</w:t>
      </w:r>
      <w:r w:rsidRPr="00683D47">
        <w:rPr>
          <w:rStyle w:val="StyleUnderline"/>
        </w:rPr>
        <w:t xml:space="preserve"> that are </w:t>
      </w:r>
      <w:r w:rsidRPr="00B53E21">
        <w:rPr>
          <w:rStyle w:val="Emphasis"/>
          <w:highlight w:val="yellow"/>
        </w:rPr>
        <w:t>highly transmissible</w:t>
      </w:r>
      <w:r w:rsidRPr="00683D47">
        <w:rPr>
          <w:rStyle w:val="StyleUnderline"/>
        </w:rPr>
        <w:t xml:space="preserve">, like influenza, </w:t>
      </w:r>
      <w:r w:rsidRPr="00B53E21">
        <w:rPr>
          <w:rStyle w:val="Emphasis"/>
          <w:highlight w:val="yellow"/>
        </w:rPr>
        <w:t>rarely kill</w:t>
      </w:r>
      <w:r w:rsidRPr="00B53E21">
        <w:rPr>
          <w:rStyle w:val="StyleUnderline"/>
          <w:highlight w:val="yellow"/>
        </w:rPr>
        <w:t xml:space="preserve">, </w:t>
      </w:r>
      <w:r w:rsidRPr="00B53E21">
        <w:rPr>
          <w:rStyle w:val="Emphasis"/>
          <w:highlight w:val="yellow"/>
        </w:rPr>
        <w:t>even absent</w:t>
      </w:r>
      <w:r w:rsidRPr="00683D47">
        <w:rPr>
          <w:rStyle w:val="Emphasis"/>
        </w:rPr>
        <w:t xml:space="preserve"> the </w:t>
      </w:r>
      <w:r w:rsidRPr="00B53E21">
        <w:rPr>
          <w:rStyle w:val="Emphasis"/>
          <w:highlight w:val="yellow"/>
        </w:rPr>
        <w:t>countermeasures</w:t>
      </w:r>
      <w:r w:rsidRPr="00683D47">
        <w:rPr>
          <w:rStyle w:val="StyleUnderline"/>
        </w:rPr>
        <w:t xml:space="preserve"> of modern medicine</w:t>
      </w:r>
      <w:r w:rsidRPr="00683D47">
        <w:rPr>
          <w:sz w:val="16"/>
        </w:rPr>
        <w:t>. The 1918 flu had a fatality rate of about 2.5 percent.44 That’s tremendously high by the standards of the flu, but it still meant that more than 97 out of every 100 patients survived. Even a virus like HIV—which kills slowly and shows no symptoms for years, permitting the infected plenty of time to spread the disease—is hindered because transmission requires direct contact with blood or with bodily fluids. The self-replication that makes infectious disease such an effective weapon also prevents it from becoming a true existential threat. What viruses and bacteria want—if packets of genes and single-celled organisms can be said to want anything—is to survive and to replicate. They can’t do that if they kill all humans.</w:t>
      </w:r>
    </w:p>
    <w:p w14:paraId="734FA229" w14:textId="77777777" w:rsidR="009B0F81" w:rsidRDefault="009B0F81" w:rsidP="009B0F81">
      <w:pPr>
        <w:pStyle w:val="Heading3"/>
      </w:pPr>
      <w:r>
        <w:t>2AC/1AR---AT: Tech Leadership</w:t>
      </w:r>
    </w:p>
    <w:p w14:paraId="510D041E" w14:textId="77777777" w:rsidR="009B0F81" w:rsidRPr="00BE0019" w:rsidRDefault="009B0F81" w:rsidP="009B0F81">
      <w:pPr>
        <w:pStyle w:val="Heading4"/>
      </w:pPr>
      <w:r>
        <w:t xml:space="preserve">No </w:t>
      </w:r>
      <w:r w:rsidRPr="00202FF3">
        <w:rPr>
          <w:u w:val="single"/>
        </w:rPr>
        <w:t>tech leadership</w:t>
      </w:r>
      <w:r>
        <w:t xml:space="preserve"> impact---it’s about </w:t>
      </w:r>
      <w:r w:rsidRPr="00202FF3">
        <w:rPr>
          <w:u w:val="single"/>
        </w:rPr>
        <w:t>strategy</w:t>
      </w:r>
      <w:r>
        <w:t>.</w:t>
      </w:r>
    </w:p>
    <w:p w14:paraId="7B63CB3C" w14:textId="77777777" w:rsidR="009B0F81" w:rsidRDefault="009B0F81" w:rsidP="009B0F81">
      <w:r>
        <w:t xml:space="preserve">Michael C. </w:t>
      </w:r>
      <w:r>
        <w:rPr>
          <w:rStyle w:val="Style13ptBold"/>
        </w:rPr>
        <w:t>Horowitz 18</w:t>
      </w:r>
      <w:r>
        <w:t>, Professor of Political Science at University of Pennsylvania, 12/25/2018, Casey Mahoney, PhD Candidate in Political Science at the University of Pennsylvania, “Artificial Intelligence And The Military: Technology Is Only Half The Battle”, War on the Rocks, https://warontherocks.com/2018/12/artificial-intelligence-and-the-military-technology-is-only-half-the-battle/</w:t>
      </w:r>
    </w:p>
    <w:p w14:paraId="3E78C2EB" w14:textId="77777777" w:rsidR="009B0F81" w:rsidRDefault="009B0F81" w:rsidP="009B0F81">
      <w:pPr>
        <w:rPr>
          <w:sz w:val="16"/>
        </w:rPr>
      </w:pPr>
      <w:r w:rsidRPr="004D577C">
        <w:rPr>
          <w:rStyle w:val="StyleUnderline"/>
          <w:highlight w:val="yellow"/>
        </w:rPr>
        <w:t>What will</w:t>
      </w:r>
      <w:r>
        <w:rPr>
          <w:rStyle w:val="StyleUnderline"/>
        </w:rPr>
        <w:t xml:space="preserve"> advances in artificial intelligence (</w:t>
      </w:r>
      <w:r w:rsidRPr="004D577C">
        <w:rPr>
          <w:rStyle w:val="StyleUnderline"/>
          <w:highlight w:val="yellow"/>
        </w:rPr>
        <w:t>AI) mean for national security?</w:t>
      </w:r>
      <w:r>
        <w:rPr>
          <w:sz w:val="16"/>
        </w:rPr>
        <w:t xml:space="preserve"> This year in War on the Rocks, technical and non-technical experts with academic, military, and industry perspectives grappled with the promise and peril of AI in the military and defense realms. War on the Rocks articles discussed issues ranging from the different ways international competitors and military services are pursuing AI to the challenges AI applications present to current systems of decision-making, trust, and military ethics. War on the Rocks contributors added to our understanding of the trajectory of military AI and drew attention to critical remaining questions. </w:t>
      </w:r>
      <w:r>
        <w:rPr>
          <w:rStyle w:val="StyleUnderline"/>
        </w:rPr>
        <w:t xml:space="preserve">A key takeaway is that </w:t>
      </w:r>
      <w:r w:rsidRPr="004D577C">
        <w:rPr>
          <w:rStyle w:val="StyleUnderline"/>
          <w:highlight w:val="yellow"/>
        </w:rPr>
        <w:t>technical developments</w:t>
      </w:r>
      <w:r>
        <w:rPr>
          <w:rStyle w:val="StyleUnderline"/>
        </w:rPr>
        <w:t xml:space="preserve"> in AI probably </w:t>
      </w:r>
      <w:r w:rsidRPr="004D577C">
        <w:rPr>
          <w:rStyle w:val="StyleUnderline"/>
          <w:highlight w:val="yellow"/>
        </w:rPr>
        <w:t>represent</w:t>
      </w:r>
      <w:r>
        <w:rPr>
          <w:rStyle w:val="StyleUnderline"/>
        </w:rPr>
        <w:t xml:space="preserve"> </w:t>
      </w:r>
      <w:r w:rsidRPr="004D577C">
        <w:rPr>
          <w:rStyle w:val="Emphasis"/>
          <w:highlight w:val="yellow"/>
        </w:rPr>
        <w:t>less than half the battle</w:t>
      </w:r>
      <w:r>
        <w:rPr>
          <w:rStyle w:val="StyleUnderline"/>
        </w:rPr>
        <w:t xml:space="preserve"> in attempting to effectively integrate AI capabilities into militaries. The real challenge now, both in the United States and abroad, is going beyond the hype and getting the right people, organizations, processes, and safeguards in place</w:t>
      </w:r>
      <w:r>
        <w:rPr>
          <w:sz w:val="16"/>
        </w:rPr>
        <w:t>.</w:t>
      </w:r>
    </w:p>
    <w:p w14:paraId="39DA909B" w14:textId="77777777" w:rsidR="009B0F81" w:rsidRDefault="009B0F81" w:rsidP="009B0F81">
      <w:pPr>
        <w:rPr>
          <w:sz w:val="16"/>
        </w:rPr>
      </w:pPr>
      <w:r>
        <w:rPr>
          <w:sz w:val="16"/>
        </w:rPr>
        <w:t xml:space="preserve">How Militaries Will Apply AI </w:t>
      </w:r>
    </w:p>
    <w:p w14:paraId="10EA5EFB" w14:textId="77777777" w:rsidR="009B0F81" w:rsidRDefault="009B0F81" w:rsidP="009B0F81">
      <w:pPr>
        <w:rPr>
          <w:sz w:val="16"/>
        </w:rPr>
      </w:pPr>
      <w:r>
        <w:rPr>
          <w:rStyle w:val="StyleUnderline"/>
        </w:rPr>
        <w:t>The seemingly boundless potential applications of AI</w:t>
      </w:r>
      <w:r>
        <w:rPr>
          <w:sz w:val="16"/>
        </w:rPr>
        <w:t xml:space="preserve">, from AlphaGo to Artificial General Intelligence, </w:t>
      </w:r>
      <w:r>
        <w:rPr>
          <w:rStyle w:val="StyleUnderline"/>
        </w:rPr>
        <w:t>raise tough questions about how and where militaries should prioritize AI development and integration</w:t>
      </w:r>
      <w:r>
        <w:rPr>
          <w:sz w:val="16"/>
        </w:rPr>
        <w:t>. Michael Sulmeyer and Kathryn Dura argued that AI-based automated network defenses in the cyber domain could be an obvious area for U.S. investments to minimize vulnerabilities in a cost-effective way. Connor McLemore and Hans Lauzen identified broader areas where AI may have the greatest strategic impact: those where machines have an edge over human speed, agility, and labor intensity and where machines can effectively identify patterns.</w:t>
      </w:r>
    </w:p>
    <w:p w14:paraId="0A4A8067" w14:textId="77777777" w:rsidR="009B0F81" w:rsidRDefault="009B0F81" w:rsidP="009B0F81">
      <w:pPr>
        <w:rPr>
          <w:sz w:val="16"/>
        </w:rPr>
      </w:pPr>
      <w:r>
        <w:rPr>
          <w:rStyle w:val="StyleUnderline"/>
        </w:rPr>
        <w:t>Just how quickly should militaries adopt AI into weapons systems and operational concepts?</w:t>
      </w:r>
      <w:r>
        <w:rPr>
          <w:sz w:val="16"/>
        </w:rPr>
        <w:t xml:space="preserve"> Jeff Cummings, Scott Cuomo, Olivia Garard, and Noah Spataro made the case for a revolutionary approach. The Marines, they argued, should capitalize on the promise of AI to prepare for likely operational scenarios and to help speed the development of the smaller-scale, close-combat lethality the Pentagon demands. In other domains, though, the military may need to pursue AI integration along a more evolutionary pathway. Shmuel </w:t>
      </w:r>
      <w:r w:rsidRPr="004D577C">
        <w:rPr>
          <w:rStyle w:val="StyleUnderline"/>
          <w:highlight w:val="yellow"/>
        </w:rPr>
        <w:t>Shmuel spelled out</w:t>
      </w:r>
      <w:r>
        <w:rPr>
          <w:rStyle w:val="StyleUnderline"/>
        </w:rPr>
        <w:t xml:space="preserve"> some of the specific </w:t>
      </w:r>
      <w:r w:rsidRPr="004D577C">
        <w:rPr>
          <w:rStyle w:val="StyleUnderline"/>
          <w:highlight w:val="yellow"/>
        </w:rPr>
        <w:t>tradeoffs in firepower, mobility, and cost</w:t>
      </w:r>
      <w:r>
        <w:rPr>
          <w:rStyle w:val="StyleUnderline"/>
        </w:rPr>
        <w:t xml:space="preserve"> that strategists will need to navigate in integrating AI into weapons systems</w:t>
      </w:r>
      <w:r>
        <w:rPr>
          <w:sz w:val="16"/>
        </w:rPr>
        <w:t xml:space="preserve">. Such </w:t>
      </w:r>
      <w:r>
        <w:rPr>
          <w:rStyle w:val="StyleUnderline"/>
        </w:rPr>
        <w:t>complexities in balancing strategy and budget may provide a good rationale</w:t>
      </w:r>
      <w:r>
        <w:rPr>
          <w:sz w:val="16"/>
        </w:rPr>
        <w:t xml:space="preserve">, as Dan Wassmuth and Dave Blair recommended for the Air Force, </w:t>
      </w:r>
      <w:r>
        <w:rPr>
          <w:rStyle w:val="StyleUnderline"/>
        </w:rPr>
        <w:t>to target gradual change when applying AI in combat.</w:t>
      </w:r>
    </w:p>
    <w:p w14:paraId="672CB240" w14:textId="77777777" w:rsidR="009B0F81" w:rsidRDefault="009B0F81" w:rsidP="009B0F81">
      <w:pPr>
        <w:rPr>
          <w:sz w:val="16"/>
        </w:rPr>
      </w:pPr>
      <w:r>
        <w:rPr>
          <w:sz w:val="16"/>
        </w:rPr>
        <w:t>Organizing Implementation</w:t>
      </w:r>
    </w:p>
    <w:p w14:paraId="38BF425A" w14:textId="77777777" w:rsidR="009B0F81" w:rsidRDefault="009B0F81" w:rsidP="009B0F81">
      <w:pPr>
        <w:rPr>
          <w:sz w:val="16"/>
        </w:rPr>
      </w:pPr>
      <w:r w:rsidRPr="004D577C">
        <w:rPr>
          <w:rStyle w:val="StyleUnderline"/>
          <w:highlight w:val="yellow"/>
        </w:rPr>
        <w:t>During</w:t>
      </w:r>
      <w:r>
        <w:rPr>
          <w:rStyle w:val="StyleUnderline"/>
        </w:rPr>
        <w:t xml:space="preserve"> </w:t>
      </w:r>
      <w:r w:rsidRPr="004D577C">
        <w:rPr>
          <w:rStyle w:val="StyleUnderline"/>
          <w:highlight w:val="yellow"/>
        </w:rPr>
        <w:t>periods of changing techn</w:t>
      </w:r>
      <w:r>
        <w:rPr>
          <w:rStyle w:val="StyleUnderline"/>
        </w:rPr>
        <w:t>ology</w:t>
      </w:r>
      <w:r w:rsidRPr="004D577C">
        <w:rPr>
          <w:rStyle w:val="StyleUnderline"/>
          <w:highlight w:val="yellow"/>
        </w:rPr>
        <w:t>, the victors</w:t>
      </w:r>
      <w:r>
        <w:rPr>
          <w:rStyle w:val="StyleUnderline"/>
        </w:rPr>
        <w:t xml:space="preserve"> in international politics </w:t>
      </w:r>
      <w:r w:rsidRPr="004D577C">
        <w:rPr>
          <w:rStyle w:val="StyleUnderline"/>
          <w:highlight w:val="yellow"/>
        </w:rPr>
        <w:t>are</w:t>
      </w:r>
      <w:r>
        <w:rPr>
          <w:rStyle w:val="StyleUnderline"/>
        </w:rPr>
        <w:t xml:space="preserve"> generally those </w:t>
      </w:r>
      <w:r w:rsidRPr="004D577C">
        <w:rPr>
          <w:rStyle w:val="StyleUnderline"/>
          <w:highlight w:val="yellow"/>
        </w:rPr>
        <w:t>militaries capable of making organizational change</w:t>
      </w:r>
      <w:r>
        <w:rPr>
          <w:rStyle w:val="StyleUnderline"/>
        </w:rPr>
        <w:t xml:space="preserve"> to take advantage of technological change.</w:t>
      </w:r>
      <w:r>
        <w:rPr>
          <w:sz w:val="16"/>
        </w:rPr>
        <w:t xml:space="preserve"> Along these lines, multiple War on the Rocks writers have suggested that </w:t>
      </w:r>
      <w:r w:rsidRPr="004D577C">
        <w:rPr>
          <w:rStyle w:val="StyleUnderline"/>
          <w:highlight w:val="yellow"/>
        </w:rPr>
        <w:t>technical challenges</w:t>
      </w:r>
      <w:r>
        <w:rPr>
          <w:rStyle w:val="StyleUnderline"/>
        </w:rPr>
        <w:t xml:space="preserve"> to strategic AI development could </w:t>
      </w:r>
      <w:r w:rsidRPr="004D577C">
        <w:rPr>
          <w:rStyle w:val="Emphasis"/>
          <w:highlight w:val="yellow"/>
        </w:rPr>
        <w:t>pale in comparison</w:t>
      </w:r>
      <w:r w:rsidRPr="004D577C">
        <w:rPr>
          <w:sz w:val="16"/>
          <w:highlight w:val="yellow"/>
        </w:rPr>
        <w:t xml:space="preserve"> </w:t>
      </w:r>
      <w:r>
        <w:rPr>
          <w:rStyle w:val="StyleUnderline"/>
        </w:rPr>
        <w:t>to the task of organizing a military acquisitions complex to achieve it.</w:t>
      </w:r>
      <w:r>
        <w:rPr>
          <w:sz w:val="16"/>
        </w:rPr>
        <w:t xml:space="preserve"> Richard Kuzma sounded the alarm for Pentagon leaders</w:t>
      </w:r>
      <w:r>
        <w:rPr>
          <w:sz w:val="16"/>
          <w:szCs w:val="16"/>
        </w:rPr>
        <w:t>: Integrating AI means getting infrastructural changes right from the start. Nailing down long-term strategic goals may be second-order to making the unsexy reforms — prioritizing enterprise-wide data labeling, cloud-building, and software developer-user teaming — that will enable military AI no matter its specific applications.</w:t>
      </w:r>
      <w:r>
        <w:rPr>
          <w:sz w:val="16"/>
        </w:rPr>
        <w:t xml:space="preserve"> New systems to develop and manage the information — and human expertise — generated in AI testbeds like the Athena platform and others will require further innovation in resource organization.</w:t>
      </w:r>
    </w:p>
    <w:p w14:paraId="1C614F43" w14:textId="77777777" w:rsidR="009B0F81" w:rsidRDefault="009B0F81" w:rsidP="009B0F81">
      <w:pPr>
        <w:rPr>
          <w:sz w:val="16"/>
        </w:rPr>
      </w:pPr>
      <w:r>
        <w:rPr>
          <w:sz w:val="16"/>
        </w:rPr>
        <w:t>Energetic, well-resourced leadership, as always, will be key to getting things done. Just as the benefits of undersea naval propulsion and aviation were only realized thanks to innovative figures like Adm. Rickover and Adm. Moffett, respectively, today’s military services will need leaders empowered to move forward applications of AI into the force.</w:t>
      </w:r>
    </w:p>
    <w:p w14:paraId="5C2A8BA3" w14:textId="77777777" w:rsidR="009B0F81" w:rsidRDefault="009B0F81" w:rsidP="009B0F81">
      <w:pPr>
        <w:rPr>
          <w:rStyle w:val="StyleUnderline"/>
        </w:rPr>
      </w:pPr>
      <w:r>
        <w:rPr>
          <w:sz w:val="16"/>
        </w:rPr>
        <w:t xml:space="preserve">Realizing AI’s promise to reduce personnel costs and increase military effectiveness will require keeping implementation costs down. Setting ambitious goals may induce innovation-building pressures. But even if militaries keep costs down and set lofty goals, at the end of the day, </w:t>
      </w:r>
      <w:r w:rsidRPr="004D577C">
        <w:rPr>
          <w:rStyle w:val="StyleUnderline"/>
          <w:highlight w:val="yellow"/>
        </w:rPr>
        <w:t>AI</w:t>
      </w:r>
      <w:r>
        <w:rPr>
          <w:rStyle w:val="StyleUnderline"/>
        </w:rPr>
        <w:t xml:space="preserve"> likely </w:t>
      </w:r>
      <w:r w:rsidRPr="004D577C">
        <w:rPr>
          <w:rStyle w:val="StyleUnderline"/>
          <w:highlight w:val="yellow"/>
        </w:rPr>
        <w:t xml:space="preserve">won’t be worth the investment without </w:t>
      </w:r>
      <w:r w:rsidRPr="004D577C">
        <w:rPr>
          <w:rStyle w:val="Emphasis"/>
          <w:highlight w:val="yellow"/>
        </w:rPr>
        <w:t>organization-wide change</w:t>
      </w:r>
      <w:r>
        <w:rPr>
          <w:rStyle w:val="Emphasis"/>
        </w:rPr>
        <w:t>.</w:t>
      </w:r>
    </w:p>
    <w:p w14:paraId="673BE54C" w14:textId="77777777" w:rsidR="009B0F81" w:rsidRDefault="009B0F81" w:rsidP="009B0F81">
      <w:pPr>
        <w:rPr>
          <w:sz w:val="16"/>
        </w:rPr>
      </w:pPr>
      <w:r>
        <w:rPr>
          <w:sz w:val="16"/>
        </w:rPr>
        <w:t>Managing Humans to Manage AI</w:t>
      </w:r>
    </w:p>
    <w:p w14:paraId="7FD882D3" w14:textId="77777777" w:rsidR="009B0F81" w:rsidRDefault="009B0F81" w:rsidP="009B0F81">
      <w:pPr>
        <w:rPr>
          <w:sz w:val="16"/>
        </w:rPr>
      </w:pPr>
      <w:r>
        <w:rPr>
          <w:sz w:val="16"/>
        </w:rPr>
        <w:t xml:space="preserve">As Jacquelyn Schneider noted, the Third Offset counterintuitively turns the expected ascendency of machine over man on its head: “In contrast to the first or second offsets, in which the United States was able to double down on the development of physical components of technology… </w:t>
      </w:r>
      <w:r>
        <w:rPr>
          <w:rStyle w:val="StyleUnderline"/>
        </w:rPr>
        <w:t>the autonomy arms race is all about talent and manpower</w:t>
      </w:r>
      <w:r>
        <w:rPr>
          <w:sz w:val="16"/>
        </w:rPr>
        <w:t>.”</w:t>
      </w:r>
    </w:p>
    <w:p w14:paraId="301FE046" w14:textId="77777777" w:rsidR="009B0F81" w:rsidRDefault="009B0F81" w:rsidP="009B0F81">
      <w:pPr>
        <w:rPr>
          <w:sz w:val="16"/>
        </w:rPr>
      </w:pPr>
      <w:r>
        <w:rPr>
          <w:sz w:val="16"/>
        </w:rPr>
        <w:t xml:space="preserve">If battlefield AI is to be revolutionary, War on the Rocks writers argued this year, the U.S. military may need to make even larger changes in how it recruits, trains, and keeps the humans required to build and operate AI systems. </w:t>
      </w:r>
      <w:r w:rsidRPr="004D577C">
        <w:rPr>
          <w:rStyle w:val="StyleUnderline"/>
          <w:highlight w:val="yellow"/>
        </w:rPr>
        <w:t>A strategic</w:t>
      </w:r>
      <w:r>
        <w:rPr>
          <w:rStyle w:val="StyleUnderline"/>
        </w:rPr>
        <w:t xml:space="preserve"> “AI </w:t>
      </w:r>
      <w:r w:rsidRPr="004D577C">
        <w:rPr>
          <w:rStyle w:val="StyleUnderline"/>
          <w:highlight w:val="yellow"/>
        </w:rPr>
        <w:t>edge</w:t>
      </w:r>
      <w:r>
        <w:rPr>
          <w:rStyle w:val="StyleUnderline"/>
        </w:rPr>
        <w:t xml:space="preserve">” against peer competitors </w:t>
      </w:r>
      <w:r w:rsidRPr="004D577C">
        <w:rPr>
          <w:rStyle w:val="StyleUnderline"/>
          <w:highlight w:val="yellow"/>
        </w:rPr>
        <w:t>will come from the “intellectual</w:t>
      </w:r>
      <w:r>
        <w:rPr>
          <w:rStyle w:val="StyleUnderline"/>
        </w:rPr>
        <w:t xml:space="preserve"> edge</w:t>
      </w:r>
      <w:r>
        <w:rPr>
          <w:sz w:val="16"/>
        </w:rPr>
        <w:t xml:space="preserve">” </w:t>
      </w:r>
      <w:r w:rsidRPr="004D577C">
        <w:rPr>
          <w:rStyle w:val="StyleUnderline"/>
          <w:highlight w:val="yellow"/>
        </w:rPr>
        <w:t>that</w:t>
      </w:r>
      <w:r>
        <w:rPr>
          <w:sz w:val="16"/>
        </w:rPr>
        <w:t xml:space="preserve"> Mick Ryan argued </w:t>
      </w:r>
      <w:r w:rsidRPr="004D577C">
        <w:rPr>
          <w:rStyle w:val="StyleUnderline"/>
          <w:highlight w:val="yellow"/>
        </w:rPr>
        <w:t>can only be developed by adapting</w:t>
      </w:r>
      <w:r>
        <w:rPr>
          <w:sz w:val="16"/>
        </w:rPr>
        <w:t xml:space="preserve"> professional </w:t>
      </w:r>
      <w:r w:rsidRPr="004D577C">
        <w:rPr>
          <w:rStyle w:val="StyleUnderline"/>
          <w:highlight w:val="yellow"/>
        </w:rPr>
        <w:t>military education</w:t>
      </w:r>
      <w:r>
        <w:rPr>
          <w:sz w:val="16"/>
        </w:rPr>
        <w:t xml:space="preserve"> at all levels. McLemore and Eric Jimenez and Sebastian Bae pointed to potential lessons from naval nuclear schools and the wargaming profession for developing a competitive military AI career track.</w:t>
      </w:r>
    </w:p>
    <w:p w14:paraId="51EBAE94" w14:textId="77777777" w:rsidR="009B0F81" w:rsidRPr="00BE0019" w:rsidRDefault="009B0F81" w:rsidP="009B0F81"/>
    <w:p w14:paraId="599532BD" w14:textId="77777777" w:rsidR="009B0F81" w:rsidRDefault="009B0F81" w:rsidP="009B0F81"/>
    <w:p w14:paraId="4BC867BB" w14:textId="77777777" w:rsidR="009B0F81" w:rsidRDefault="009B0F81" w:rsidP="009B0F81"/>
    <w:p w14:paraId="6240606D" w14:textId="77777777" w:rsidR="009B0F81" w:rsidRDefault="009B0F81" w:rsidP="009B0F81">
      <w:pPr>
        <w:pStyle w:val="Heading3"/>
      </w:pPr>
      <w:r>
        <w:t>2AC/1AR---AT: Warming</w:t>
      </w:r>
    </w:p>
    <w:p w14:paraId="5AC01A3A" w14:textId="77777777" w:rsidR="009B0F81" w:rsidRDefault="009B0F81" w:rsidP="009B0F81">
      <w:pPr>
        <w:pStyle w:val="Heading4"/>
      </w:pPr>
      <w:r>
        <w:t xml:space="preserve">Warming </w:t>
      </w:r>
      <w:r>
        <w:rPr>
          <w:u w:val="single"/>
        </w:rPr>
        <w:t>won’t</w:t>
      </w:r>
      <w:r>
        <w:t xml:space="preserve"> be catastrophic</w:t>
      </w:r>
    </w:p>
    <w:p w14:paraId="16BAFABD" w14:textId="77777777" w:rsidR="009B0F81" w:rsidRDefault="009B0F81" w:rsidP="009B0F81">
      <w:r>
        <w:t xml:space="preserve">Dr. Benjamin </w:t>
      </w:r>
      <w:r w:rsidRPr="00601E59">
        <w:rPr>
          <w:rStyle w:val="Style13ptBold"/>
        </w:rPr>
        <w:t>Zycher 21</w:t>
      </w:r>
      <w:r>
        <w:t>, Senior Fellow at the American Enterprise Institute, Doctorate in Economics from UCLA, Master in Public Policy from the University of California, Berkeley, and Bachelor of Arts in Political Science from UCLA, Former Senior Economist at the RAND Corporation, Former Adjunct Professor of Economics at the University of California, Los Angeles (UCLA) and at the California State University Channel Islands, and Former Senior Economist at the Jet Propulsion Laboratory, California Institute of Technology, “The Case for Climate Change Realism”, 6/21/2021, https://www.aei.org/articles/the-case-for-climate-change-realism/</w:t>
      </w:r>
    </w:p>
    <w:p w14:paraId="1E31EC12" w14:textId="77777777" w:rsidR="009B0F81" w:rsidRPr="000039C3" w:rsidRDefault="009B0F81" w:rsidP="009B0F81">
      <w:pPr>
        <w:rPr>
          <w:sz w:val="16"/>
        </w:rPr>
      </w:pPr>
      <w:r w:rsidRPr="000039C3">
        <w:rPr>
          <w:sz w:val="16"/>
        </w:rPr>
        <w:t>CLIMATE TRENDS</w:t>
      </w:r>
    </w:p>
    <w:p w14:paraId="7C3A25FC" w14:textId="77777777" w:rsidR="009B0F81" w:rsidRPr="000039C3" w:rsidRDefault="009B0F81" w:rsidP="009B0F81">
      <w:pPr>
        <w:rPr>
          <w:sz w:val="16"/>
        </w:rPr>
      </w:pPr>
      <w:r w:rsidRPr="000039C3">
        <w:rPr>
          <w:rStyle w:val="StyleUnderline"/>
        </w:rPr>
        <w:t xml:space="preserve">Beyond exhibiting </w:t>
      </w:r>
      <w:r w:rsidRPr="000039C3">
        <w:rPr>
          <w:rStyle w:val="Emphasis"/>
        </w:rPr>
        <w:t>extreme overconfidence</w:t>
      </w:r>
      <w:r w:rsidRPr="000039C3">
        <w:rPr>
          <w:rStyle w:val="StyleUnderline"/>
        </w:rPr>
        <w:t xml:space="preserve"> </w:t>
      </w:r>
      <w:r w:rsidRPr="00D9043E">
        <w:rPr>
          <w:rStyle w:val="StyleUnderline"/>
          <w:highlight w:val="yellow"/>
        </w:rPr>
        <w:t>in</w:t>
      </w:r>
      <w:r w:rsidRPr="000039C3">
        <w:rPr>
          <w:rStyle w:val="StyleUnderline"/>
        </w:rPr>
        <w:t xml:space="preserve"> a </w:t>
      </w:r>
      <w:r w:rsidRPr="00D9043E">
        <w:rPr>
          <w:rStyle w:val="Emphasis"/>
          <w:highlight w:val="yellow"/>
        </w:rPr>
        <w:t>cherry-picked analysis</w:t>
      </w:r>
      <w:r w:rsidRPr="000039C3">
        <w:rPr>
          <w:rStyle w:val="StyleUnderline"/>
        </w:rPr>
        <w:t xml:space="preserve"> of climate-change causes</w:t>
      </w:r>
      <w:r w:rsidRPr="000039C3">
        <w:rPr>
          <w:sz w:val="16"/>
        </w:rPr>
        <w:t xml:space="preserve">, politicians and </w:t>
      </w:r>
      <w:r w:rsidRPr="00D9043E">
        <w:rPr>
          <w:rStyle w:val="StyleUnderline"/>
          <w:highlight w:val="yellow"/>
        </w:rPr>
        <w:t>activists</w:t>
      </w:r>
      <w:r w:rsidRPr="000039C3">
        <w:rPr>
          <w:rStyle w:val="StyleUnderline"/>
        </w:rPr>
        <w:t xml:space="preserve"> frequently </w:t>
      </w:r>
      <w:r w:rsidRPr="00D9043E">
        <w:rPr>
          <w:rStyle w:val="StyleUnderline"/>
          <w:highlight w:val="yellow"/>
        </w:rPr>
        <w:t>ground</w:t>
      </w:r>
      <w:r w:rsidRPr="000039C3">
        <w:rPr>
          <w:rStyle w:val="StyleUnderline"/>
        </w:rPr>
        <w:t xml:space="preserve"> their </w:t>
      </w:r>
      <w:r w:rsidRPr="00D9043E">
        <w:rPr>
          <w:rStyle w:val="Emphasis"/>
          <w:highlight w:val="yellow"/>
        </w:rPr>
        <w:t>alarmism</w:t>
      </w:r>
      <w:r w:rsidRPr="00D9043E">
        <w:rPr>
          <w:rStyle w:val="StyleUnderline"/>
          <w:highlight w:val="yellow"/>
        </w:rPr>
        <w:t xml:space="preserve"> in </w:t>
      </w:r>
      <w:r w:rsidRPr="00D9043E">
        <w:rPr>
          <w:rStyle w:val="Emphasis"/>
          <w:highlight w:val="yellow"/>
        </w:rPr>
        <w:t>frightening predictions</w:t>
      </w:r>
      <w:r w:rsidRPr="000039C3">
        <w:rPr>
          <w:rStyle w:val="StyleUnderline"/>
        </w:rPr>
        <w:t xml:space="preserve"> about consequences that are likewise </w:t>
      </w:r>
      <w:r w:rsidRPr="000039C3">
        <w:rPr>
          <w:rStyle w:val="Emphasis"/>
        </w:rPr>
        <w:t>far from certain</w:t>
      </w:r>
      <w:r w:rsidRPr="000039C3">
        <w:rPr>
          <w:sz w:val="16"/>
        </w:rPr>
        <w:t xml:space="preserve">. This is not only true within the very new (and still quite unreliable) field of predictive climate science; it is true even in the context of ongoing climate phenomena. Indeed, politicians and </w:t>
      </w:r>
      <w:r w:rsidRPr="000039C3">
        <w:rPr>
          <w:rStyle w:val="StyleUnderline"/>
        </w:rPr>
        <w:t>journalists frequently characterize dramatic</w:t>
      </w:r>
      <w:r w:rsidRPr="000039C3">
        <w:rPr>
          <w:sz w:val="16"/>
        </w:rPr>
        <w:t xml:space="preserve"> or unusual </w:t>
      </w:r>
      <w:r w:rsidRPr="000039C3">
        <w:rPr>
          <w:rStyle w:val="StyleUnderline"/>
        </w:rPr>
        <w:t xml:space="preserve">climate phenomena as the product of anthropogenic climate change, </w:t>
      </w:r>
      <w:r w:rsidRPr="00D9043E">
        <w:rPr>
          <w:rStyle w:val="StyleUnderline"/>
          <w:highlight w:val="yellow"/>
        </w:rPr>
        <w:t xml:space="preserve">yet there is </w:t>
      </w:r>
      <w:r w:rsidRPr="00D9043E">
        <w:rPr>
          <w:rStyle w:val="Emphasis"/>
          <w:highlight w:val="yellow"/>
        </w:rPr>
        <w:t>little ev</w:t>
      </w:r>
      <w:r w:rsidRPr="003A5CC3">
        <w:rPr>
          <w:rStyle w:val="StyleUnderline"/>
        </w:rPr>
        <w:t xml:space="preserve">idence </w:t>
      </w:r>
      <w:r w:rsidRPr="00D9043E">
        <w:rPr>
          <w:rStyle w:val="StyleUnderline"/>
          <w:highlight w:val="yellow"/>
        </w:rPr>
        <w:t>to support</w:t>
      </w:r>
      <w:r w:rsidRPr="000039C3">
        <w:rPr>
          <w:rStyle w:val="StyleUnderline"/>
        </w:rPr>
        <w:t xml:space="preserve"> those </w:t>
      </w:r>
      <w:r w:rsidRPr="00D9043E">
        <w:rPr>
          <w:rStyle w:val="StyleUnderline"/>
          <w:highlight w:val="yellow"/>
        </w:rPr>
        <w:t>claims</w:t>
      </w:r>
      <w:r w:rsidRPr="000039C3">
        <w:rPr>
          <w:sz w:val="16"/>
        </w:rPr>
        <w:t>.</w:t>
      </w:r>
    </w:p>
    <w:p w14:paraId="5DD01E45" w14:textId="77777777" w:rsidR="009B0F81" w:rsidRPr="000039C3" w:rsidRDefault="009B0F81" w:rsidP="009B0F81">
      <w:pPr>
        <w:rPr>
          <w:sz w:val="16"/>
        </w:rPr>
      </w:pPr>
      <w:r w:rsidRPr="000039C3">
        <w:rPr>
          <w:sz w:val="16"/>
        </w:rPr>
        <w:t xml:space="preserve">For one thing, </w:t>
      </w:r>
      <w:r w:rsidRPr="00D9043E">
        <w:rPr>
          <w:rStyle w:val="StyleUnderline"/>
          <w:highlight w:val="yellow"/>
        </w:rPr>
        <w:t>there is no</w:t>
      </w:r>
      <w:r w:rsidRPr="000039C3">
        <w:rPr>
          <w:rStyle w:val="StyleUnderline"/>
        </w:rPr>
        <w:t xml:space="preserve"> observable upward </w:t>
      </w:r>
      <w:r w:rsidRPr="00D9043E">
        <w:rPr>
          <w:rStyle w:val="StyleUnderline"/>
          <w:highlight w:val="yellow"/>
        </w:rPr>
        <w:t>trend in</w:t>
      </w:r>
      <w:r w:rsidRPr="000039C3">
        <w:rPr>
          <w:rStyle w:val="StyleUnderline"/>
        </w:rPr>
        <w:t xml:space="preserve"> the number of </w:t>
      </w:r>
      <w:r w:rsidRPr="00D9043E">
        <w:rPr>
          <w:rStyle w:val="StyleUnderline"/>
          <w:highlight w:val="yellow"/>
        </w:rPr>
        <w:t>“hot” days</w:t>
      </w:r>
      <w:r w:rsidRPr="000039C3">
        <w:rPr>
          <w:rStyle w:val="StyleUnderline"/>
        </w:rPr>
        <w:t xml:space="preserve"> between 1895 and 2017; 11 of the 12 years with the highest number of such days occurred before 1960</w:t>
      </w:r>
      <w:r w:rsidRPr="000039C3">
        <w:rPr>
          <w:sz w:val="16"/>
        </w:rPr>
        <w:t xml:space="preserve">. Since 2005, </w:t>
      </w:r>
      <w:r w:rsidRPr="000039C3">
        <w:rPr>
          <w:rStyle w:val="StyleUnderline"/>
        </w:rPr>
        <w:t>NOAA has maintained the</w:t>
      </w:r>
      <w:r w:rsidRPr="000039C3">
        <w:rPr>
          <w:sz w:val="16"/>
        </w:rPr>
        <w:t xml:space="preserve"> U.S. </w:t>
      </w:r>
      <w:r w:rsidRPr="000039C3">
        <w:rPr>
          <w:rStyle w:val="StyleUnderline"/>
        </w:rPr>
        <w:t>Climate Reference Network</w:t>
      </w:r>
      <w:r w:rsidRPr="000039C3">
        <w:rPr>
          <w:sz w:val="16"/>
        </w:rPr>
        <w:t xml:space="preserve">, comprising 114 meticulously maintained temperature stations spaced more or less uniformly across the lower 48 states, along with 21 stations in Alaska and two stations in Hawaii. They are placed to avoid heat-island effects and other such distortions as much as possible. </w:t>
      </w:r>
      <w:r w:rsidRPr="000039C3">
        <w:rPr>
          <w:rStyle w:val="StyleUnderline"/>
        </w:rPr>
        <w:t xml:space="preserve">The </w:t>
      </w:r>
      <w:r w:rsidRPr="000039C3">
        <w:rPr>
          <w:rStyle w:val="Emphasis"/>
        </w:rPr>
        <w:t>reported data</w:t>
      </w:r>
      <w:r w:rsidRPr="000039C3">
        <w:rPr>
          <w:rStyle w:val="StyleUnderline"/>
        </w:rPr>
        <w:t xml:space="preserve"> show </w:t>
      </w:r>
      <w:r w:rsidRPr="000039C3">
        <w:rPr>
          <w:rStyle w:val="Emphasis"/>
        </w:rPr>
        <w:t>no increase</w:t>
      </w:r>
      <w:r w:rsidRPr="000039C3">
        <w:rPr>
          <w:rStyle w:val="StyleUnderline"/>
        </w:rPr>
        <w:t xml:space="preserve"> in average temperatures over the available 2005-2020 period. In addition, </w:t>
      </w:r>
      <w:r w:rsidRPr="00D9043E">
        <w:rPr>
          <w:rStyle w:val="StyleUnderline"/>
          <w:highlight w:val="yellow"/>
        </w:rPr>
        <w:t>a</w:t>
      </w:r>
      <w:r w:rsidRPr="000039C3">
        <w:rPr>
          <w:rStyle w:val="StyleUnderline"/>
        </w:rPr>
        <w:t xml:space="preserve"> recent </w:t>
      </w:r>
      <w:r w:rsidRPr="00D9043E">
        <w:rPr>
          <w:rStyle w:val="StyleUnderline"/>
          <w:highlight w:val="yellow"/>
        </w:rPr>
        <w:t>reconstruction of</w:t>
      </w:r>
      <w:r w:rsidRPr="000039C3">
        <w:rPr>
          <w:rStyle w:val="StyleUnderline"/>
        </w:rPr>
        <w:t xml:space="preserve"> global </w:t>
      </w:r>
      <w:r w:rsidRPr="00D9043E">
        <w:rPr>
          <w:rStyle w:val="Emphasis"/>
          <w:highlight w:val="yellow"/>
        </w:rPr>
        <w:t>temp</w:t>
      </w:r>
      <w:r w:rsidRPr="000039C3">
        <w:rPr>
          <w:rStyle w:val="StyleUnderline"/>
        </w:rPr>
        <w:t>erature</w:t>
      </w:r>
      <w:r w:rsidRPr="00D9043E">
        <w:rPr>
          <w:rStyle w:val="Emphasis"/>
          <w:highlight w:val="yellow"/>
        </w:rPr>
        <w:t>s</w:t>
      </w:r>
      <w:r w:rsidRPr="00D9043E">
        <w:rPr>
          <w:rStyle w:val="StyleUnderline"/>
          <w:highlight w:val="yellow"/>
        </w:rPr>
        <w:t xml:space="preserve"> over</w:t>
      </w:r>
      <w:r w:rsidRPr="000039C3">
        <w:rPr>
          <w:rStyle w:val="StyleUnderline"/>
        </w:rPr>
        <w:t xml:space="preserve"> the past </w:t>
      </w:r>
      <w:r w:rsidRPr="00D9043E">
        <w:rPr>
          <w:rStyle w:val="Emphasis"/>
          <w:highlight w:val="yellow"/>
        </w:rPr>
        <w:t>1 million years</w:t>
      </w:r>
      <w:r w:rsidRPr="000039C3">
        <w:rPr>
          <w:rStyle w:val="StyleUnderline"/>
        </w:rPr>
        <w:t> — created using data from ice-sheet formations — </w:t>
      </w:r>
      <w:r w:rsidRPr="00D9043E">
        <w:rPr>
          <w:rStyle w:val="StyleUnderline"/>
          <w:highlight w:val="yellow"/>
        </w:rPr>
        <w:t>shows</w:t>
      </w:r>
      <w:r w:rsidRPr="000039C3">
        <w:rPr>
          <w:rStyle w:val="StyleUnderline"/>
        </w:rPr>
        <w:t xml:space="preserve"> that there is </w:t>
      </w:r>
      <w:r w:rsidRPr="00D9043E">
        <w:rPr>
          <w:rStyle w:val="Emphasis"/>
          <w:highlight w:val="yellow"/>
        </w:rPr>
        <w:t>nothing unusual</w:t>
      </w:r>
      <w:r w:rsidRPr="000039C3">
        <w:rPr>
          <w:rStyle w:val="StyleUnderline"/>
        </w:rPr>
        <w:t xml:space="preserve"> about the current warm period</w:t>
      </w:r>
      <w:r w:rsidRPr="000039C3">
        <w:rPr>
          <w:sz w:val="16"/>
        </w:rPr>
        <w:t>.</w:t>
      </w:r>
    </w:p>
    <w:p w14:paraId="1426224C" w14:textId="77777777" w:rsidR="009B0F81" w:rsidRPr="000039C3" w:rsidRDefault="009B0F81" w:rsidP="009B0F81">
      <w:pPr>
        <w:rPr>
          <w:sz w:val="16"/>
        </w:rPr>
      </w:pPr>
      <w:r w:rsidRPr="000039C3">
        <w:rPr>
          <w:sz w:val="16"/>
        </w:rPr>
        <w:t xml:space="preserve">Rising sea levels are another frequently cited example of impending climate crisis. And yet </w:t>
      </w:r>
      <w:r w:rsidRPr="000039C3">
        <w:rPr>
          <w:rStyle w:val="StyleUnderline"/>
        </w:rPr>
        <w:t xml:space="preserve">sea levels have been rising since at least the </w:t>
      </w:r>
      <w:r w:rsidRPr="000039C3">
        <w:rPr>
          <w:rStyle w:val="Emphasis"/>
        </w:rPr>
        <w:t>mid-19th century</w:t>
      </w:r>
      <w:r w:rsidRPr="000039C3">
        <w:rPr>
          <w:sz w:val="16"/>
        </w:rPr>
        <w:t>. This rise is tied closely with the end of the Little Ice Age that occurred not long before, which led to a rise in global temperatures, some melting of sea ice, and a thermal expansion of sea water. There is some evidence showing an acceleration in sea-level rise beginning in the early 1990s: Satellite measurements of sea levels began in 1992 and show a sea-level rise of about 3.2 millimeters per year between 1993 and 2010. Before 1992, when sea levels were measured with tidal gauges, the data showed an increase of about 1.7 millimeters per year on average from 1901 to 1990.</w:t>
      </w:r>
    </w:p>
    <w:p w14:paraId="15FE804C" w14:textId="77777777" w:rsidR="009B0F81" w:rsidRPr="000039C3" w:rsidRDefault="009B0F81" w:rsidP="009B0F81">
      <w:pPr>
        <w:rPr>
          <w:sz w:val="16"/>
        </w:rPr>
      </w:pPr>
      <w:r w:rsidRPr="000039C3">
        <w:rPr>
          <w:sz w:val="16"/>
        </w:rPr>
        <w:t xml:space="preserve">But because the </w:t>
      </w:r>
      <w:r w:rsidRPr="000039C3">
        <w:rPr>
          <w:rStyle w:val="StyleUnderline"/>
        </w:rPr>
        <w:t>datasets are from</w:t>
      </w:r>
      <w:r w:rsidRPr="000039C3">
        <w:rPr>
          <w:sz w:val="16"/>
        </w:rPr>
        <w:t xml:space="preserve"> two </w:t>
      </w:r>
      <w:r w:rsidRPr="000039C3">
        <w:rPr>
          <w:rStyle w:val="StyleUnderline"/>
        </w:rPr>
        <w:t>different sources</w:t>
      </w:r>
      <w:r w:rsidRPr="000039C3">
        <w:rPr>
          <w:sz w:val="16"/>
        </w:rPr>
        <w:t xml:space="preserve"> — satellite measurements versus tidal gauges — they are not directly comparable, </w:t>
      </w:r>
      <w:r w:rsidRPr="000039C3">
        <w:rPr>
          <w:rStyle w:val="StyleUnderline"/>
        </w:rPr>
        <w:t>and</w:t>
      </w:r>
      <w:r w:rsidRPr="000039C3">
        <w:rPr>
          <w:sz w:val="16"/>
        </w:rPr>
        <w:t xml:space="preserve"> therefore they </w:t>
      </w:r>
      <w:r w:rsidRPr="000039C3">
        <w:rPr>
          <w:rStyle w:val="StyleUnderline"/>
        </w:rPr>
        <w:t>cannot be interpreted as showing an acceleration in sea-level rises</w:t>
      </w:r>
      <w:r w:rsidRPr="000039C3">
        <w:rPr>
          <w:sz w:val="16"/>
        </w:rPr>
        <w:t xml:space="preserve">. Moreover, </w:t>
      </w:r>
      <w:r w:rsidRPr="000039C3">
        <w:rPr>
          <w:rStyle w:val="StyleUnderline"/>
        </w:rPr>
        <w:t>the period beginning in</w:t>
      </w:r>
      <w:r w:rsidRPr="000039C3">
        <w:rPr>
          <w:sz w:val="16"/>
        </w:rPr>
        <w:t xml:space="preserve"> 19</w:t>
      </w:r>
      <w:r w:rsidRPr="000039C3">
        <w:rPr>
          <w:rStyle w:val="Emphasis"/>
        </w:rPr>
        <w:t>93</w:t>
      </w:r>
      <w:r w:rsidRPr="000039C3">
        <w:rPr>
          <w:rStyle w:val="StyleUnderline"/>
        </w:rPr>
        <w:t xml:space="preserve"> is short in terms of global climate phenomena</w:t>
      </w:r>
      <w:r w:rsidRPr="000039C3">
        <w:rPr>
          <w:sz w:val="16"/>
        </w:rPr>
        <w:t xml:space="preserve">. Since sea levels have risen at a constant rate, remained constant, or even fallen during similar relatively short periods, </w:t>
      </w:r>
      <w:r w:rsidRPr="000039C3">
        <w:rPr>
          <w:rStyle w:val="StyleUnderline"/>
        </w:rPr>
        <w:t xml:space="preserve">inferences drawn from them are </w:t>
      </w:r>
      <w:r w:rsidRPr="000039C3">
        <w:rPr>
          <w:rStyle w:val="Emphasis"/>
        </w:rPr>
        <w:t>problematic</w:t>
      </w:r>
      <w:r w:rsidRPr="000039C3">
        <w:rPr>
          <w:sz w:val="16"/>
        </w:rPr>
        <w:t>. It is of course possible there has been an acceleration in sea-level rise, but even still, it would not be clear whether such a development stemmed primarily from anthropogenic or natural causes; clearly, both processes are relevant.</w:t>
      </w:r>
    </w:p>
    <w:p w14:paraId="5F8CB069" w14:textId="77777777" w:rsidR="009B0F81" w:rsidRPr="000039C3" w:rsidRDefault="009B0F81" w:rsidP="009B0F81">
      <w:pPr>
        <w:rPr>
          <w:sz w:val="14"/>
        </w:rPr>
      </w:pPr>
      <w:r w:rsidRPr="000039C3">
        <w:rPr>
          <w:rStyle w:val="StyleUnderline"/>
        </w:rPr>
        <w:t xml:space="preserve">A study of changes in Arctic and Antarctic sea ice yields </w:t>
      </w:r>
      <w:r w:rsidRPr="000039C3">
        <w:rPr>
          <w:rStyle w:val="Emphasis"/>
        </w:rPr>
        <w:t>very different</w:t>
      </w:r>
      <w:r w:rsidRPr="000039C3">
        <w:rPr>
          <w:rStyle w:val="StyleUnderline"/>
        </w:rPr>
        <w:t xml:space="preserve"> inferences</w:t>
      </w:r>
      <w:r w:rsidRPr="000039C3">
        <w:rPr>
          <w:sz w:val="14"/>
        </w:rPr>
        <w:t xml:space="preserve">. Since 1979, </w:t>
      </w:r>
      <w:r w:rsidRPr="00D9043E">
        <w:rPr>
          <w:rStyle w:val="StyleUnderline"/>
          <w:highlight w:val="yellow"/>
        </w:rPr>
        <w:t>Arctic</w:t>
      </w:r>
      <w:r w:rsidRPr="000039C3">
        <w:rPr>
          <w:rStyle w:val="StyleUnderline"/>
        </w:rPr>
        <w:t xml:space="preserve"> sea </w:t>
      </w:r>
      <w:r w:rsidRPr="00D9043E">
        <w:rPr>
          <w:rStyle w:val="StyleUnderline"/>
          <w:highlight w:val="yellow"/>
        </w:rPr>
        <w:t>ice</w:t>
      </w:r>
      <w:r w:rsidRPr="000039C3">
        <w:rPr>
          <w:rStyle w:val="StyleUnderline"/>
        </w:rPr>
        <w:t xml:space="preserve"> has </w:t>
      </w:r>
      <w:r w:rsidRPr="00D9043E">
        <w:rPr>
          <w:rStyle w:val="StyleUnderline"/>
          <w:highlight w:val="yellow"/>
        </w:rPr>
        <w:t>declined</w:t>
      </w:r>
      <w:r w:rsidRPr="000039C3">
        <w:rPr>
          <w:sz w:val="14"/>
        </w:rPr>
        <w:t xml:space="preserve"> relative to the 30-year average (again, the degree to which this is the result of anthropogenic factors is not known). </w:t>
      </w:r>
      <w:r w:rsidRPr="00D9043E">
        <w:rPr>
          <w:rStyle w:val="StyleUnderline"/>
          <w:highlight w:val="yellow"/>
        </w:rPr>
        <w:t>Meanwhile, Antarctic</w:t>
      </w:r>
      <w:r w:rsidRPr="000039C3">
        <w:rPr>
          <w:rStyle w:val="StyleUnderline"/>
        </w:rPr>
        <w:t xml:space="preserve"> sea ice </w:t>
      </w:r>
      <w:r w:rsidRPr="00D9043E">
        <w:rPr>
          <w:rStyle w:val="StyleUnderline"/>
          <w:highlight w:val="yellow"/>
        </w:rPr>
        <w:t xml:space="preserve">has been </w:t>
      </w:r>
      <w:r w:rsidRPr="00D9043E">
        <w:rPr>
          <w:rStyle w:val="Emphasis"/>
          <w:highlight w:val="yellow"/>
        </w:rPr>
        <w:t>growing</w:t>
      </w:r>
      <w:r w:rsidRPr="000039C3">
        <w:rPr>
          <w:sz w:val="14"/>
        </w:rPr>
        <w:t xml:space="preserve"> relative to the 30-year average, </w:t>
      </w:r>
      <w:r w:rsidRPr="000039C3">
        <w:rPr>
          <w:rStyle w:val="StyleUnderline"/>
        </w:rPr>
        <w:t xml:space="preserve">and the </w:t>
      </w:r>
      <w:r w:rsidRPr="00D9043E">
        <w:rPr>
          <w:rStyle w:val="StyleUnderline"/>
          <w:highlight w:val="yellow"/>
        </w:rPr>
        <w:t>global sea-ice</w:t>
      </w:r>
      <w:r w:rsidRPr="000039C3">
        <w:rPr>
          <w:rStyle w:val="StyleUnderline"/>
        </w:rPr>
        <w:t xml:space="preserve"> total has </w:t>
      </w:r>
      <w:r w:rsidRPr="00D9043E">
        <w:rPr>
          <w:rStyle w:val="Emphasis"/>
          <w:highlight w:val="yellow"/>
        </w:rPr>
        <w:t>remained</w:t>
      </w:r>
      <w:r w:rsidRPr="000039C3">
        <w:rPr>
          <w:sz w:val="14"/>
        </w:rPr>
        <w:t xml:space="preserve"> roughly </w:t>
      </w:r>
      <w:r w:rsidRPr="00D9043E">
        <w:rPr>
          <w:rStyle w:val="Emphasis"/>
          <w:highlight w:val="yellow"/>
        </w:rPr>
        <w:t>constant</w:t>
      </w:r>
      <w:r w:rsidRPr="000039C3">
        <w:rPr>
          <w:sz w:val="14"/>
        </w:rPr>
        <w:t xml:space="preserve"> since 1979.</w:t>
      </w:r>
    </w:p>
    <w:p w14:paraId="33588CF4" w14:textId="77777777" w:rsidR="009B0F81" w:rsidRPr="000039C3" w:rsidRDefault="009B0F81" w:rsidP="009B0F81">
      <w:pPr>
        <w:rPr>
          <w:sz w:val="14"/>
        </w:rPr>
      </w:pPr>
      <w:r w:rsidRPr="000039C3">
        <w:rPr>
          <w:rStyle w:val="StyleUnderline"/>
        </w:rPr>
        <w:t xml:space="preserve">Extreme weather occurrences are likewise used as evidence of an ongoing climate crisis, but again, a </w:t>
      </w:r>
      <w:r w:rsidRPr="000039C3">
        <w:rPr>
          <w:rStyle w:val="Emphasis"/>
        </w:rPr>
        <w:t>study</w:t>
      </w:r>
      <w:r w:rsidRPr="000039C3">
        <w:rPr>
          <w:rStyle w:val="StyleUnderline"/>
        </w:rPr>
        <w:t xml:space="preserve"> of the </w:t>
      </w:r>
      <w:r w:rsidRPr="000039C3">
        <w:rPr>
          <w:rStyle w:val="Emphasis"/>
        </w:rPr>
        <w:t>available data</w:t>
      </w:r>
      <w:r w:rsidRPr="000039C3">
        <w:rPr>
          <w:rStyle w:val="StyleUnderline"/>
        </w:rPr>
        <w:t xml:space="preserve"> undercuts that assessment</w:t>
      </w:r>
      <w:r w:rsidRPr="000039C3">
        <w:rPr>
          <w:sz w:val="14"/>
        </w:rPr>
        <w:t xml:space="preserve">. U.S. </w:t>
      </w:r>
      <w:r w:rsidRPr="000039C3">
        <w:rPr>
          <w:rStyle w:val="StyleUnderline"/>
        </w:rPr>
        <w:t>tornado activity shows</w:t>
      </w:r>
      <w:r w:rsidRPr="000039C3">
        <w:rPr>
          <w:sz w:val="14"/>
        </w:rPr>
        <w:t xml:space="preserve"> either </w:t>
      </w:r>
      <w:r w:rsidRPr="000039C3">
        <w:rPr>
          <w:rStyle w:val="StyleUnderline"/>
        </w:rPr>
        <w:t>no increase</w:t>
      </w:r>
      <w:r w:rsidRPr="000039C3">
        <w:rPr>
          <w:sz w:val="14"/>
        </w:rPr>
        <w:t xml:space="preserve"> or a downward trend since 1954. </w:t>
      </w:r>
      <w:r w:rsidRPr="000039C3">
        <w:rPr>
          <w:rStyle w:val="StyleUnderline"/>
        </w:rPr>
        <w:t>Data on tropical storms, hurricanes, and accumulated cyclone energy</w:t>
      </w:r>
      <w:r w:rsidRPr="000039C3">
        <w:rPr>
          <w:sz w:val="14"/>
        </w:rPr>
        <w:t xml:space="preserve"> (a wind-speed index measuring the overall strength of a given hurricane season) </w:t>
      </w:r>
      <w:r w:rsidRPr="000039C3">
        <w:rPr>
          <w:rStyle w:val="StyleUnderline"/>
        </w:rPr>
        <w:t>reveal little change since satellite measurements of the phenomena began in the early</w:t>
      </w:r>
      <w:r w:rsidRPr="000039C3">
        <w:rPr>
          <w:sz w:val="14"/>
        </w:rPr>
        <w:t xml:space="preserve"> 19</w:t>
      </w:r>
      <w:r w:rsidRPr="000039C3">
        <w:rPr>
          <w:rStyle w:val="Emphasis"/>
        </w:rPr>
        <w:t>70s</w:t>
      </w:r>
      <w:r w:rsidRPr="000039C3">
        <w:rPr>
          <w:rStyle w:val="StyleUnderline"/>
        </w:rPr>
        <w:t>. The number of wildfires</w:t>
      </w:r>
      <w:r w:rsidRPr="000039C3">
        <w:rPr>
          <w:sz w:val="14"/>
        </w:rPr>
        <w:t xml:space="preserve"> in the United States </w:t>
      </w:r>
      <w:r w:rsidRPr="000039C3">
        <w:rPr>
          <w:rStyle w:val="StyleUnderline"/>
        </w:rPr>
        <w:t>shows no upward trend</w:t>
      </w:r>
      <w:r w:rsidRPr="000039C3">
        <w:rPr>
          <w:sz w:val="14"/>
        </w:rPr>
        <w:t xml:space="preserve"> since 1985, </w:t>
      </w:r>
      <w:r w:rsidRPr="000039C3">
        <w:rPr>
          <w:rStyle w:val="StyleUnderline"/>
        </w:rPr>
        <w:t xml:space="preserve">and global acreage burned has </w:t>
      </w:r>
      <w:r w:rsidRPr="000039C3">
        <w:rPr>
          <w:rStyle w:val="Emphasis"/>
        </w:rPr>
        <w:t>declined</w:t>
      </w:r>
      <w:r w:rsidRPr="000039C3">
        <w:rPr>
          <w:sz w:val="14"/>
        </w:rPr>
        <w:t xml:space="preserve"> over past decades. The Palmer Drought Severity Index shows no trend since 1895. And the IPCC’s Fifth Assessment Report, published in 2014, displays substantial divergence between its discussion of the historical evidence on droughts and the projections on future droughts yielded by its climate models. Simply put, the available data do not support the ubiquitous assertions about the causal link between greenhouse-gas accumulation, temperature change, and extreme weather events and conditions.</w:t>
      </w:r>
    </w:p>
    <w:p w14:paraId="67243A30" w14:textId="77777777" w:rsidR="009B0F81" w:rsidRPr="000039C3" w:rsidRDefault="009B0F81" w:rsidP="009B0F81">
      <w:pPr>
        <w:rPr>
          <w:sz w:val="14"/>
        </w:rPr>
      </w:pPr>
      <w:r w:rsidRPr="000039C3">
        <w:rPr>
          <w:sz w:val="14"/>
        </w:rPr>
        <w:t>Unable to demonstrate that observed climate trends are due to anthropogenic climate change — or even that these events are particularly unusual or concerning — </w:t>
      </w:r>
      <w:r w:rsidRPr="000039C3">
        <w:rPr>
          <w:rStyle w:val="StyleUnderline"/>
        </w:rPr>
        <w:t>climate catastrophists</w:t>
      </w:r>
      <w:r w:rsidRPr="000039C3">
        <w:rPr>
          <w:sz w:val="14"/>
        </w:rPr>
        <w:t xml:space="preserve"> will often </w:t>
      </w:r>
      <w:r w:rsidRPr="000039C3">
        <w:rPr>
          <w:rStyle w:val="StyleUnderline"/>
        </w:rPr>
        <w:t xml:space="preserve">turn to </w:t>
      </w:r>
      <w:r w:rsidRPr="00D9043E">
        <w:rPr>
          <w:rStyle w:val="Emphasis"/>
          <w:highlight w:val="yellow"/>
        </w:rPr>
        <w:t>dire predictions</w:t>
      </w:r>
      <w:r w:rsidRPr="000039C3">
        <w:rPr>
          <w:sz w:val="14"/>
        </w:rPr>
        <w:t xml:space="preserve"> about prospective climate phenomena. </w:t>
      </w:r>
      <w:r w:rsidRPr="000039C3">
        <w:rPr>
          <w:rStyle w:val="StyleUnderline"/>
        </w:rPr>
        <w:t>The problem</w:t>
      </w:r>
      <w:r w:rsidRPr="000039C3">
        <w:rPr>
          <w:sz w:val="14"/>
        </w:rPr>
        <w:t xml:space="preserve"> with such predictions </w:t>
      </w:r>
      <w:r w:rsidRPr="000039C3">
        <w:rPr>
          <w:rStyle w:val="StyleUnderline"/>
        </w:rPr>
        <w:t>is</w:t>
      </w:r>
      <w:r w:rsidRPr="000039C3">
        <w:rPr>
          <w:sz w:val="14"/>
        </w:rPr>
        <w:t xml:space="preserve"> that </w:t>
      </w:r>
      <w:r w:rsidRPr="000039C3">
        <w:rPr>
          <w:rStyle w:val="StyleUnderline"/>
        </w:rPr>
        <w:t xml:space="preserve">they </w:t>
      </w:r>
      <w:r w:rsidRPr="00D9043E">
        <w:rPr>
          <w:rStyle w:val="StyleUnderline"/>
          <w:highlight w:val="yellow"/>
        </w:rPr>
        <w:t>are</w:t>
      </w:r>
      <w:r w:rsidRPr="000039C3">
        <w:rPr>
          <w:rStyle w:val="StyleUnderline"/>
        </w:rPr>
        <w:t xml:space="preserve"> almost always </w:t>
      </w:r>
      <w:r w:rsidRPr="00D9043E">
        <w:rPr>
          <w:rStyle w:val="StyleUnderline"/>
          <w:highlight w:val="yellow"/>
        </w:rPr>
        <w:t>generated by</w:t>
      </w:r>
      <w:r w:rsidRPr="000039C3">
        <w:rPr>
          <w:rStyle w:val="StyleUnderline"/>
        </w:rPr>
        <w:t xml:space="preserve"> climate </w:t>
      </w:r>
      <w:r w:rsidRPr="00D9043E">
        <w:rPr>
          <w:rStyle w:val="StyleUnderline"/>
          <w:highlight w:val="yellow"/>
        </w:rPr>
        <w:t xml:space="preserve">models driven by </w:t>
      </w:r>
      <w:r w:rsidRPr="00D9043E">
        <w:rPr>
          <w:rStyle w:val="Emphasis"/>
          <w:highlight w:val="yellow"/>
        </w:rPr>
        <w:t>highly complex</w:t>
      </w:r>
      <w:r w:rsidRPr="000039C3">
        <w:rPr>
          <w:rStyle w:val="Emphasis"/>
        </w:rPr>
        <w:t xml:space="preserve"> sets of </w:t>
      </w:r>
      <w:r w:rsidRPr="00D9043E">
        <w:rPr>
          <w:rStyle w:val="Emphasis"/>
          <w:highlight w:val="yellow"/>
        </w:rPr>
        <w:t>assumptions</w:t>
      </w:r>
      <w:r w:rsidRPr="000039C3">
        <w:rPr>
          <w:rStyle w:val="StyleUnderline"/>
        </w:rPr>
        <w:t xml:space="preserve"> about which there is </w:t>
      </w:r>
      <w:r w:rsidRPr="000039C3">
        <w:rPr>
          <w:rStyle w:val="Emphasis"/>
        </w:rPr>
        <w:t>significant dispute</w:t>
      </w:r>
      <w:r w:rsidRPr="000039C3">
        <w:rPr>
          <w:rStyle w:val="StyleUnderline"/>
        </w:rPr>
        <w:t xml:space="preserve">. Worse, these models are </w:t>
      </w:r>
      <w:r w:rsidRPr="00D9043E">
        <w:rPr>
          <w:rStyle w:val="Emphasis"/>
          <w:highlight w:val="yellow"/>
        </w:rPr>
        <w:t>notorious</w:t>
      </w:r>
      <w:r w:rsidRPr="00D9043E">
        <w:rPr>
          <w:rStyle w:val="StyleUnderline"/>
          <w:highlight w:val="yellow"/>
        </w:rPr>
        <w:t xml:space="preserve"> for </w:t>
      </w:r>
      <w:r w:rsidRPr="00D9043E">
        <w:rPr>
          <w:rStyle w:val="Emphasis"/>
          <w:highlight w:val="yellow"/>
        </w:rPr>
        <w:t>failing</w:t>
      </w:r>
      <w:r w:rsidRPr="000039C3">
        <w:rPr>
          <w:rStyle w:val="StyleUnderline"/>
        </w:rPr>
        <w:t xml:space="preserve"> to accurately predict already documented changes in climate</w:t>
      </w:r>
      <w:r w:rsidRPr="000039C3">
        <w:rPr>
          <w:sz w:val="14"/>
        </w:rPr>
        <w:t>. As climatologist Patrick Michaels of the Competitive Enterprise Institute notes:</w:t>
      </w:r>
    </w:p>
    <w:p w14:paraId="73D94390" w14:textId="77777777" w:rsidR="009B0F81" w:rsidRPr="000039C3" w:rsidRDefault="009B0F81" w:rsidP="009B0F81">
      <w:pPr>
        <w:ind w:left="720"/>
        <w:rPr>
          <w:sz w:val="14"/>
        </w:rPr>
      </w:pPr>
      <w:r w:rsidRPr="00D9043E">
        <w:rPr>
          <w:rStyle w:val="StyleUnderline"/>
          <w:highlight w:val="yellow"/>
        </w:rPr>
        <w:t xml:space="preserve">During </w:t>
      </w:r>
      <w:r w:rsidRPr="00D9043E">
        <w:rPr>
          <w:rStyle w:val="Emphasis"/>
          <w:highlight w:val="yellow"/>
        </w:rPr>
        <w:t>all periods</w:t>
      </w:r>
      <w:r w:rsidRPr="000039C3">
        <w:rPr>
          <w:sz w:val="14"/>
        </w:rPr>
        <w:t xml:space="preserve"> from 10 years (2006-2015) to 65 (1951-2015) years in length, </w:t>
      </w:r>
      <w:r w:rsidRPr="000039C3">
        <w:rPr>
          <w:rStyle w:val="StyleUnderline"/>
        </w:rPr>
        <w:t xml:space="preserve">the </w:t>
      </w:r>
      <w:r w:rsidRPr="00D9043E">
        <w:rPr>
          <w:rStyle w:val="StyleUnderline"/>
          <w:highlight w:val="yellow"/>
        </w:rPr>
        <w:t xml:space="preserve">observed </w:t>
      </w:r>
      <w:r w:rsidRPr="00D9043E">
        <w:rPr>
          <w:rStyle w:val="Emphasis"/>
          <w:highlight w:val="yellow"/>
        </w:rPr>
        <w:t>temp</w:t>
      </w:r>
      <w:r w:rsidRPr="000039C3">
        <w:rPr>
          <w:rStyle w:val="StyleUnderline"/>
        </w:rPr>
        <w:t xml:space="preserve">erature trend </w:t>
      </w:r>
      <w:r w:rsidRPr="00D9043E">
        <w:rPr>
          <w:rStyle w:val="StyleUnderline"/>
          <w:highlight w:val="yellow"/>
        </w:rPr>
        <w:t>lies in the</w:t>
      </w:r>
      <w:r w:rsidRPr="000039C3">
        <w:rPr>
          <w:rStyle w:val="StyleUnderline"/>
        </w:rPr>
        <w:t xml:space="preserve"> </w:t>
      </w:r>
      <w:r w:rsidRPr="000039C3">
        <w:rPr>
          <w:rStyle w:val="Emphasis"/>
        </w:rPr>
        <w:t>lower half</w:t>
      </w:r>
      <w:r w:rsidRPr="000039C3">
        <w:rPr>
          <w:rStyle w:val="StyleUnderline"/>
        </w:rPr>
        <w:t xml:space="preserve"> of</w:t>
      </w:r>
      <w:r w:rsidRPr="000039C3">
        <w:rPr>
          <w:sz w:val="14"/>
        </w:rPr>
        <w:t xml:space="preserve"> the collection of </w:t>
      </w:r>
      <w:r w:rsidRPr="000039C3">
        <w:rPr>
          <w:rStyle w:val="StyleUnderline"/>
        </w:rPr>
        <w:t>climate model simulations, and for several periods it lies very close</w:t>
      </w:r>
      <w:r w:rsidRPr="000039C3">
        <w:rPr>
          <w:sz w:val="14"/>
        </w:rPr>
        <w:t xml:space="preserve"> (or even below) </w:t>
      </w:r>
      <w:r w:rsidRPr="000039C3">
        <w:rPr>
          <w:rStyle w:val="StyleUnderline"/>
        </w:rPr>
        <w:t xml:space="preserve">the </w:t>
      </w:r>
      <w:r w:rsidRPr="00D9043E">
        <w:rPr>
          <w:rStyle w:val="Emphasis"/>
          <w:highlight w:val="yellow"/>
        </w:rPr>
        <w:t>2.5th percentile</w:t>
      </w:r>
      <w:r w:rsidRPr="000039C3">
        <w:rPr>
          <w:rStyle w:val="StyleUnderline"/>
        </w:rPr>
        <w:t xml:space="preserve"> of all the model runs</w:t>
      </w:r>
      <w:r w:rsidRPr="000039C3">
        <w:rPr>
          <w:sz w:val="14"/>
        </w:rPr>
        <w:t>. Over shorter periods, such as the last two decades, a plethora of mechanisms have been put forth to explain the observed/modeled divergence, but none do so completely and many of the explanations are inconsistent with each other.</w:t>
      </w:r>
    </w:p>
    <w:p w14:paraId="7101DC60" w14:textId="77777777" w:rsidR="009B0F81" w:rsidRPr="000039C3" w:rsidRDefault="009B0F81" w:rsidP="009B0F81">
      <w:pPr>
        <w:rPr>
          <w:sz w:val="14"/>
        </w:rPr>
      </w:pPr>
      <w:r w:rsidRPr="000039C3">
        <w:rPr>
          <w:sz w:val="14"/>
        </w:rPr>
        <w:t xml:space="preserve">Similarly, climatologist John Christy of the University of Alabama in Huntsville observes that </w:t>
      </w:r>
      <w:r w:rsidRPr="000039C3">
        <w:rPr>
          <w:rStyle w:val="StyleUnderline"/>
        </w:rPr>
        <w:t xml:space="preserve">almost </w:t>
      </w:r>
      <w:r w:rsidRPr="00D9043E">
        <w:rPr>
          <w:rStyle w:val="StyleUnderline"/>
          <w:highlight w:val="yellow"/>
        </w:rPr>
        <w:t>all</w:t>
      </w:r>
      <w:r w:rsidRPr="000039C3">
        <w:rPr>
          <w:rStyle w:val="StyleUnderline"/>
        </w:rPr>
        <w:t xml:space="preserve"> of the 102 climate </w:t>
      </w:r>
      <w:r w:rsidRPr="00D9043E">
        <w:rPr>
          <w:rStyle w:val="StyleUnderline"/>
          <w:highlight w:val="yellow"/>
        </w:rPr>
        <w:t>models</w:t>
      </w:r>
      <w:r w:rsidRPr="000039C3">
        <w:rPr>
          <w:sz w:val="14"/>
        </w:rPr>
        <w:t xml:space="preserve"> incorporated into the Coupled Model Intercomparison Project (CMIP) — a tracking effort conducted by the Lawrence Livermore National Laboratory — </w:t>
      </w:r>
      <w:r w:rsidRPr="00D9043E">
        <w:rPr>
          <w:rStyle w:val="Emphasis"/>
          <w:highlight w:val="yellow"/>
        </w:rPr>
        <w:t>overstate</w:t>
      </w:r>
      <w:r w:rsidRPr="000039C3">
        <w:rPr>
          <w:rStyle w:val="StyleUnderline"/>
        </w:rPr>
        <w:t xml:space="preserve"> past and current temperature </w:t>
      </w:r>
      <w:r w:rsidRPr="00D9043E">
        <w:rPr>
          <w:rStyle w:val="StyleUnderline"/>
          <w:highlight w:val="yellow"/>
        </w:rPr>
        <w:t xml:space="preserve">trends by a </w:t>
      </w:r>
      <w:r w:rsidRPr="00D9043E">
        <w:rPr>
          <w:rStyle w:val="Emphasis"/>
          <w:highlight w:val="yellow"/>
        </w:rPr>
        <w:t>factor of</w:t>
      </w:r>
      <w:r w:rsidRPr="000039C3">
        <w:rPr>
          <w:rStyle w:val="Emphasis"/>
        </w:rPr>
        <w:t xml:space="preserve"> two to </w:t>
      </w:r>
      <w:r w:rsidRPr="00D9043E">
        <w:rPr>
          <w:rStyle w:val="Emphasis"/>
          <w:highlight w:val="yellow"/>
        </w:rPr>
        <w:t>three</w:t>
      </w:r>
      <w:r w:rsidRPr="000039C3">
        <w:rPr>
          <w:rStyle w:val="StyleUnderline"/>
        </w:rPr>
        <w:t xml:space="preserve">, and at times </w:t>
      </w:r>
      <w:r w:rsidRPr="000039C3">
        <w:rPr>
          <w:rStyle w:val="Emphasis"/>
        </w:rPr>
        <w:t>even more</w:t>
      </w:r>
      <w:r w:rsidRPr="000039C3">
        <w:rPr>
          <w:sz w:val="14"/>
        </w:rPr>
        <w:t xml:space="preserve">. It seems axiomatic to say </w:t>
      </w:r>
      <w:r w:rsidRPr="000039C3">
        <w:rPr>
          <w:rStyle w:val="Emphasis"/>
        </w:rPr>
        <w:t>we should not rely on climate models</w:t>
      </w:r>
      <w:r w:rsidRPr="000039C3">
        <w:rPr>
          <w:sz w:val="14"/>
        </w:rPr>
        <w:t xml:space="preserve"> that are unable to predict the past or the present to make predictions about the distant future.</w:t>
      </w:r>
    </w:p>
    <w:p w14:paraId="6F7052D2" w14:textId="77777777" w:rsidR="009B0F81" w:rsidRPr="000039C3" w:rsidRDefault="009B0F81" w:rsidP="009B0F81">
      <w:pPr>
        <w:rPr>
          <w:sz w:val="16"/>
        </w:rPr>
      </w:pPr>
      <w:r w:rsidRPr="000039C3">
        <w:rPr>
          <w:sz w:val="16"/>
        </w:rPr>
        <w:t xml:space="preserve">The overall temperature trend is not the only parameter the models predict poorly. As an example, </w:t>
      </w:r>
      <w:r w:rsidRPr="000039C3">
        <w:rPr>
          <w:rStyle w:val="StyleUnderline"/>
        </w:rPr>
        <w:t>every</w:t>
      </w:r>
      <w:r w:rsidRPr="000039C3">
        <w:rPr>
          <w:sz w:val="16"/>
        </w:rPr>
        <w:t xml:space="preserve"> CMIP </w:t>
      </w:r>
      <w:r w:rsidRPr="000039C3">
        <w:rPr>
          <w:rStyle w:val="StyleUnderline"/>
        </w:rPr>
        <w:t>climate model predicts that increases in atmospheric concentrations of greenhouse gas should create an enhanced heating effect in</w:t>
      </w:r>
      <w:r w:rsidRPr="000039C3">
        <w:rPr>
          <w:sz w:val="16"/>
        </w:rPr>
        <w:t xml:space="preserve"> the mid-troposphere </w:t>
      </w:r>
      <w:r w:rsidRPr="000039C3">
        <w:rPr>
          <w:rStyle w:val="StyleUnderline"/>
        </w:rPr>
        <w:t>over the tropics</w:t>
      </w:r>
      <w:r w:rsidRPr="000039C3">
        <w:rPr>
          <w:sz w:val="16"/>
        </w:rPr>
        <w:t xml:space="preserve"> — that is, at an altitude over the tropics of about 30,000-40,000 feet. The underlying climatology is simple: Most of the tropics is ocean, and as increases in greenhouse-gas concentrations warm the Earth slightly, there should be an increase in the evaporation of ocean water in this region. When the water vapor rises into the mid-troposphere, it condenses, releasing heat. And </w:t>
      </w:r>
      <w:r w:rsidRPr="000039C3">
        <w:rPr>
          <w:rStyle w:val="StyleUnderline"/>
        </w:rPr>
        <w:t>yet</w:t>
      </w:r>
      <w:r w:rsidRPr="000039C3">
        <w:rPr>
          <w:sz w:val="16"/>
        </w:rPr>
        <w:t xml:space="preserve"> the </w:t>
      </w:r>
      <w:r w:rsidRPr="000039C3">
        <w:rPr>
          <w:rStyle w:val="StyleUnderline"/>
        </w:rPr>
        <w:t xml:space="preserve">satellites cannot find this heating effect — a reality suggesting that our understanding of climate and atmospheric phenomena is </w:t>
      </w:r>
      <w:r w:rsidRPr="000039C3">
        <w:rPr>
          <w:rStyle w:val="Emphasis"/>
        </w:rPr>
        <w:t>not as robust</w:t>
      </w:r>
      <w:r w:rsidRPr="000039C3">
        <w:rPr>
          <w:rStyle w:val="StyleUnderline"/>
        </w:rPr>
        <w:t xml:space="preserve"> as many seem to assume</w:t>
      </w:r>
      <w:r w:rsidRPr="000039C3">
        <w:rPr>
          <w:sz w:val="16"/>
        </w:rPr>
        <w:t>.</w:t>
      </w:r>
    </w:p>
    <w:p w14:paraId="43263D8C" w14:textId="77777777" w:rsidR="009B0F81" w:rsidRPr="000039C3" w:rsidRDefault="009B0F81" w:rsidP="009B0F81">
      <w:pPr>
        <w:rPr>
          <w:sz w:val="16"/>
        </w:rPr>
      </w:pPr>
      <w:r w:rsidRPr="000039C3">
        <w:rPr>
          <w:rStyle w:val="StyleUnderline"/>
        </w:rPr>
        <w:t xml:space="preserve">The </w:t>
      </w:r>
      <w:r w:rsidRPr="00D9043E">
        <w:rPr>
          <w:rStyle w:val="Emphasis"/>
          <w:highlight w:val="yellow"/>
        </w:rPr>
        <w:t>poor</w:t>
      </w:r>
      <w:r w:rsidRPr="000039C3">
        <w:rPr>
          <w:rStyle w:val="Emphasis"/>
        </w:rPr>
        <w:t xml:space="preserve"> predictive </w:t>
      </w:r>
      <w:r w:rsidRPr="00D9043E">
        <w:rPr>
          <w:rStyle w:val="Emphasis"/>
          <w:highlight w:val="yellow"/>
        </w:rPr>
        <w:t>record</w:t>
      </w:r>
      <w:r w:rsidRPr="000039C3">
        <w:rPr>
          <w:rStyle w:val="StyleUnderline"/>
        </w:rPr>
        <w:t xml:space="preserve"> of mainstream climate models </w:t>
      </w:r>
      <w:r w:rsidRPr="00D9043E">
        <w:rPr>
          <w:rStyle w:val="StyleUnderline"/>
          <w:highlight w:val="yellow"/>
        </w:rPr>
        <w:t xml:space="preserve">is </w:t>
      </w:r>
      <w:r w:rsidRPr="00D9043E">
        <w:rPr>
          <w:rStyle w:val="Emphasis"/>
          <w:highlight w:val="yellow"/>
        </w:rPr>
        <w:t>exacerbated</w:t>
      </w:r>
      <w:r w:rsidRPr="00D9043E">
        <w:rPr>
          <w:rStyle w:val="StyleUnderline"/>
          <w:highlight w:val="yellow"/>
        </w:rPr>
        <w:t xml:space="preserve"> by</w:t>
      </w:r>
      <w:r w:rsidRPr="000039C3">
        <w:rPr>
          <w:rStyle w:val="StyleUnderline"/>
        </w:rPr>
        <w:t xml:space="preserve"> the </w:t>
      </w:r>
      <w:r w:rsidRPr="00D9043E">
        <w:rPr>
          <w:rStyle w:val="StyleUnderline"/>
          <w:highlight w:val="yellow"/>
        </w:rPr>
        <w:t>tendency</w:t>
      </w:r>
      <w:r w:rsidRPr="000039C3">
        <w:rPr>
          <w:rStyle w:val="StyleUnderline"/>
        </w:rPr>
        <w:t xml:space="preserve"> of the IPCC and U.S. government agencies </w:t>
      </w:r>
      <w:r w:rsidRPr="00D9043E">
        <w:rPr>
          <w:rStyle w:val="StyleUnderline"/>
          <w:highlight w:val="yellow"/>
        </w:rPr>
        <w:t>to assume</w:t>
      </w:r>
      <w:r w:rsidRPr="000039C3">
        <w:rPr>
          <w:rStyle w:val="StyleUnderline"/>
        </w:rPr>
        <w:t xml:space="preserve"> </w:t>
      </w:r>
      <w:r w:rsidRPr="000039C3">
        <w:rPr>
          <w:rStyle w:val="Emphasis"/>
        </w:rPr>
        <w:t xml:space="preserve">highly </w:t>
      </w:r>
      <w:r w:rsidRPr="00D9043E">
        <w:rPr>
          <w:rStyle w:val="Emphasis"/>
          <w:highlight w:val="yellow"/>
        </w:rPr>
        <w:t>unrealistic</w:t>
      </w:r>
      <w:r w:rsidRPr="000039C3">
        <w:rPr>
          <w:rStyle w:val="Emphasis"/>
        </w:rPr>
        <w:t xml:space="preserve"> future </w:t>
      </w:r>
      <w:r w:rsidRPr="00D9043E">
        <w:rPr>
          <w:rStyle w:val="Emphasis"/>
          <w:highlight w:val="yellow"/>
        </w:rPr>
        <w:t>increases</w:t>
      </w:r>
      <w:r w:rsidRPr="000039C3">
        <w:rPr>
          <w:rStyle w:val="StyleUnderline"/>
        </w:rPr>
        <w:t xml:space="preserve"> in greenhouse-gas concentrations</w:t>
      </w:r>
      <w:r w:rsidRPr="000039C3">
        <w:rPr>
          <w:sz w:val="16"/>
        </w:rPr>
        <w:t>. The IPCC’s 2014 Fifth Assessment Report, for example, uses four alternative “representative concentration pathways” to outline scenarios of increased greenhouse-gas concentrations yielding anthropogenic warming. These scenarios are known as RCP2.6, RCP4.5, RCP6, and RCP8.5. Since 1950, the average annual increase in greenhouse-gas concentrations has been about 1.6 parts per million. The average annual increase from 1985 to 2019 was about 1.9 parts per million, and from 2000 to 2019, it was about 2.2 parts per million. The largest increase that occurred was about 3.4 parts per million in 2016. But the assumed average annual increases in greenhouse-gas concentrations through 2100 under the four RCPs are 1.1, 3.0, 5.5, and an astounding 11.9 parts per million, respectively.</w:t>
      </w:r>
    </w:p>
    <w:p w14:paraId="2D13F60F" w14:textId="77777777" w:rsidR="009B0F81" w:rsidRPr="000039C3" w:rsidRDefault="009B0F81" w:rsidP="009B0F81">
      <w:pPr>
        <w:rPr>
          <w:sz w:val="16"/>
        </w:rPr>
      </w:pPr>
      <w:r w:rsidRPr="000039C3">
        <w:rPr>
          <w:sz w:val="16"/>
        </w:rPr>
        <w:t xml:space="preserve">The studies generating the most alarmist predictions are the IPCC’s Special Report on Global Warming of 1.5°C and the U.S. government’s Fourth National Climate Assessment, both of which were published in 2018. Both assume RCP8.5 as the scenario most relevant for policy planning. </w:t>
      </w:r>
      <w:r w:rsidRPr="000039C3">
        <w:rPr>
          <w:rStyle w:val="StyleUnderline"/>
        </w:rPr>
        <w:t xml:space="preserve">The </w:t>
      </w:r>
      <w:r w:rsidRPr="00D9043E">
        <w:rPr>
          <w:rStyle w:val="StyleUnderline"/>
          <w:highlight w:val="yellow"/>
        </w:rPr>
        <w:t>average</w:t>
      </w:r>
      <w:r w:rsidRPr="000039C3">
        <w:rPr>
          <w:sz w:val="16"/>
        </w:rPr>
        <w:t xml:space="preserve"> annual </w:t>
      </w:r>
      <w:r w:rsidRPr="000039C3">
        <w:rPr>
          <w:rStyle w:val="Emphasis"/>
        </w:rPr>
        <w:t>g</w:t>
      </w:r>
      <w:r w:rsidRPr="000039C3">
        <w:rPr>
          <w:sz w:val="16"/>
        </w:rPr>
        <w:t>reen</w:t>
      </w:r>
      <w:r w:rsidRPr="000039C3">
        <w:rPr>
          <w:rStyle w:val="Emphasis"/>
        </w:rPr>
        <w:t>h</w:t>
      </w:r>
      <w:r w:rsidRPr="000039C3">
        <w:rPr>
          <w:sz w:val="16"/>
        </w:rPr>
        <w:t>ouse-</w:t>
      </w:r>
      <w:r w:rsidRPr="000039C3">
        <w:rPr>
          <w:rStyle w:val="Emphasis"/>
        </w:rPr>
        <w:t>g</w:t>
      </w:r>
      <w:r w:rsidRPr="000039C3">
        <w:rPr>
          <w:sz w:val="16"/>
        </w:rPr>
        <w:t xml:space="preserve">as </w:t>
      </w:r>
      <w:r w:rsidRPr="00D9043E">
        <w:rPr>
          <w:rStyle w:val="StyleUnderline"/>
          <w:highlight w:val="yellow"/>
        </w:rPr>
        <w:t>increase</w:t>
      </w:r>
      <w:r w:rsidRPr="000039C3">
        <w:rPr>
          <w:sz w:val="16"/>
        </w:rPr>
        <w:t xml:space="preserve"> under RCP8.5 </w:t>
      </w:r>
      <w:r w:rsidRPr="00D9043E">
        <w:rPr>
          <w:rStyle w:val="StyleUnderline"/>
          <w:highlight w:val="yellow"/>
        </w:rPr>
        <w:t>is</w:t>
      </w:r>
      <w:r w:rsidRPr="000039C3">
        <w:rPr>
          <w:rStyle w:val="StyleUnderline"/>
        </w:rPr>
        <w:t xml:space="preserve"> over </w:t>
      </w:r>
      <w:r w:rsidRPr="00D9043E">
        <w:rPr>
          <w:rStyle w:val="StyleUnderline"/>
          <w:highlight w:val="yellow"/>
        </w:rPr>
        <w:t>five times</w:t>
      </w:r>
      <w:r w:rsidRPr="000039C3">
        <w:rPr>
          <w:rStyle w:val="StyleUnderline"/>
        </w:rPr>
        <w:t xml:space="preserve"> the </w:t>
      </w:r>
      <w:r w:rsidRPr="00D9043E">
        <w:rPr>
          <w:rStyle w:val="StyleUnderline"/>
          <w:highlight w:val="yellow"/>
        </w:rPr>
        <w:t>annual</w:t>
      </w:r>
      <w:r w:rsidRPr="000039C3">
        <w:rPr>
          <w:rStyle w:val="StyleUnderline"/>
        </w:rPr>
        <w:t xml:space="preserve"> average</w:t>
      </w:r>
      <w:r w:rsidRPr="000039C3">
        <w:rPr>
          <w:sz w:val="16"/>
        </w:rPr>
        <w:t xml:space="preserve"> for 2000-2019 </w:t>
      </w:r>
      <w:r w:rsidRPr="000039C3">
        <w:rPr>
          <w:rStyle w:val="StyleUnderline"/>
        </w:rPr>
        <w:t>and almost four times the single biggest increase on record</w:t>
      </w:r>
      <w:r w:rsidRPr="000039C3">
        <w:rPr>
          <w:sz w:val="16"/>
        </w:rPr>
        <w:t xml:space="preserve">. Climatologist Judith Curry, formerly of the Georgia Institute of Technology, describes such a scenario as </w:t>
      </w:r>
      <w:r w:rsidRPr="00D9043E">
        <w:rPr>
          <w:rStyle w:val="Emphasis"/>
          <w:highlight w:val="yellow"/>
        </w:rPr>
        <w:t>“borderline impossible.”</w:t>
      </w:r>
    </w:p>
    <w:p w14:paraId="71D35AE3" w14:textId="77777777" w:rsidR="009B0F81" w:rsidRDefault="009B0F81" w:rsidP="009B0F81">
      <w:pPr>
        <w:rPr>
          <w:sz w:val="16"/>
        </w:rPr>
      </w:pPr>
      <w:r w:rsidRPr="000039C3">
        <w:rPr>
          <w:sz w:val="16"/>
        </w:rPr>
        <w:t xml:space="preserve">RCP6 is certainly more realistic. It predicts a temperature increase of 3 degrees Celsius by 2100 in the average of the CMIP models. But on average, those CMIP models overstate the documented temperature record by a factor of at least two. </w:t>
      </w:r>
      <w:r w:rsidRPr="000039C3">
        <w:rPr>
          <w:rStyle w:val="StyleUnderline"/>
        </w:rPr>
        <w:t xml:space="preserve">Ultimately, models with a </w:t>
      </w:r>
      <w:r w:rsidRPr="000039C3">
        <w:rPr>
          <w:rStyle w:val="Emphasis"/>
        </w:rPr>
        <w:t>poor record</w:t>
      </w:r>
      <w:r w:rsidRPr="000039C3">
        <w:rPr>
          <w:rStyle w:val="StyleUnderline"/>
        </w:rPr>
        <w:t xml:space="preserve"> of successfully accounting for past data and </w:t>
      </w:r>
      <w:r w:rsidRPr="000039C3">
        <w:rPr>
          <w:rStyle w:val="Emphasis"/>
        </w:rPr>
        <w:t>highly unrealistic</w:t>
      </w:r>
      <w:r w:rsidRPr="000039C3">
        <w:rPr>
          <w:rStyle w:val="StyleUnderline"/>
        </w:rPr>
        <w:t xml:space="preserve"> future greenhouse-gas concentrations should </w:t>
      </w:r>
      <w:r w:rsidRPr="000039C3">
        <w:rPr>
          <w:rStyle w:val="Emphasis"/>
        </w:rPr>
        <w:t>not be considered a reasonable basis</w:t>
      </w:r>
      <w:r w:rsidRPr="000039C3">
        <w:rPr>
          <w:rStyle w:val="StyleUnderline"/>
        </w:rPr>
        <w:t xml:space="preserve"> for future policy formulation</w:t>
      </w:r>
      <w:r w:rsidRPr="000039C3">
        <w:rPr>
          <w:sz w:val="16"/>
        </w:rPr>
        <w:t>.</w:t>
      </w:r>
    </w:p>
    <w:p w14:paraId="5452B491" w14:textId="77777777" w:rsidR="009B0F81" w:rsidRPr="00BC398E" w:rsidRDefault="009B0F81" w:rsidP="009B0F81"/>
    <w:p w14:paraId="03E6137E" w14:textId="77777777" w:rsidR="009B0F81" w:rsidRDefault="009B0F81" w:rsidP="009B0F81">
      <w:pPr>
        <w:pStyle w:val="Heading4"/>
      </w:pPr>
      <w:r>
        <w:t>No climate impact---</w:t>
      </w:r>
      <w:r w:rsidRPr="00F95DE5">
        <w:rPr>
          <w:u w:val="single"/>
        </w:rPr>
        <w:t>bad studies</w:t>
      </w:r>
      <w:r>
        <w:t xml:space="preserve"> and </w:t>
      </w:r>
      <w:r w:rsidRPr="00F95DE5">
        <w:rPr>
          <w:u w:val="single"/>
        </w:rPr>
        <w:t>adaption</w:t>
      </w:r>
      <w:r>
        <w:t>.</w:t>
      </w:r>
    </w:p>
    <w:p w14:paraId="2C868312" w14:textId="77777777" w:rsidR="009B0F81" w:rsidRDefault="009B0F81" w:rsidP="009B0F81">
      <w:r>
        <w:t xml:space="preserve">Nils P. </w:t>
      </w:r>
      <w:r w:rsidRPr="00F95DE5">
        <w:rPr>
          <w:rStyle w:val="Style13ptBold"/>
        </w:rPr>
        <w:t>Gleditsch 21</w:t>
      </w:r>
      <w:r>
        <w:t>, Research Professor at the Peace Research Institute Oslo, “This time is different! Or is it? NeoMalthusians and environmental optimists in the age of climate change,” Journal of Peace Research, pg. 5-6, 2021, SAGE. clarification denoted with brackets.</w:t>
      </w:r>
    </w:p>
    <w:p w14:paraId="3F5F0927" w14:textId="77777777" w:rsidR="009B0F81" w:rsidRPr="00D82481" w:rsidRDefault="009B0F81" w:rsidP="009B0F81">
      <w:pPr>
        <w:rPr>
          <w:sz w:val="16"/>
        </w:rPr>
      </w:pPr>
      <w:r w:rsidRPr="00D82481">
        <w:rPr>
          <w:sz w:val="16"/>
        </w:rPr>
        <w:t xml:space="preserve">The most extreme contrarian position is, of course, to deny one or both key conclusions of the IPCC: the reality of global warming or the human contribution to it. However, most </w:t>
      </w:r>
      <w:r w:rsidRPr="00F95DE5">
        <w:rPr>
          <w:rStyle w:val="StyleUnderline"/>
        </w:rPr>
        <w:t xml:space="preserve">environmental </w:t>
      </w:r>
      <w:r w:rsidRPr="00211A9E">
        <w:rPr>
          <w:rStyle w:val="Emphasis"/>
        </w:rPr>
        <w:t>optimists</w:t>
      </w:r>
      <w:r w:rsidRPr="00D82481">
        <w:rPr>
          <w:sz w:val="16"/>
        </w:rPr>
        <w:t xml:space="preserve"> accept these two key conclusions but </w:t>
      </w:r>
      <w:r w:rsidRPr="00D9043E">
        <w:rPr>
          <w:rStyle w:val="StyleUnderline"/>
          <w:highlight w:val="yellow"/>
        </w:rPr>
        <w:t>raise</w:t>
      </w:r>
      <w:r w:rsidRPr="00D82481">
        <w:rPr>
          <w:sz w:val="16"/>
        </w:rPr>
        <w:t xml:space="preserve"> other </w:t>
      </w:r>
      <w:r w:rsidRPr="00D9043E">
        <w:rPr>
          <w:rStyle w:val="StyleUnderline"/>
          <w:highlight w:val="yellow"/>
        </w:rPr>
        <w:t>problem</w:t>
      </w:r>
      <w:r w:rsidRPr="00F95DE5">
        <w:rPr>
          <w:rStyle w:val="StyleUnderline"/>
        </w:rPr>
        <w:t xml:space="preserve">s </w:t>
      </w:r>
      <w:r w:rsidRPr="00D9043E">
        <w:rPr>
          <w:rStyle w:val="StyleUnderline"/>
          <w:highlight w:val="yellow"/>
        </w:rPr>
        <w:t>with</w:t>
      </w:r>
      <w:r w:rsidRPr="00F95DE5">
        <w:rPr>
          <w:rStyle w:val="StyleUnderline"/>
        </w:rPr>
        <w:t xml:space="preserve"> the</w:t>
      </w:r>
      <w:r w:rsidRPr="00D82481">
        <w:rPr>
          <w:sz w:val="16"/>
        </w:rPr>
        <w:t xml:space="preserve"> panel’s </w:t>
      </w:r>
      <w:r w:rsidRPr="00F95DE5">
        <w:rPr>
          <w:rStyle w:val="StyleUnderline"/>
        </w:rPr>
        <w:t>discussion of</w:t>
      </w:r>
      <w:r w:rsidRPr="00D82481">
        <w:rPr>
          <w:sz w:val="16"/>
        </w:rPr>
        <w:t xml:space="preserve"> the social </w:t>
      </w:r>
      <w:r w:rsidRPr="00211A9E">
        <w:rPr>
          <w:rStyle w:val="Emphasis"/>
        </w:rPr>
        <w:t>effects of climate</w:t>
      </w:r>
      <w:r w:rsidRPr="00F95DE5">
        <w:rPr>
          <w:rStyle w:val="StyleUnderline"/>
        </w:rPr>
        <w:t xml:space="preserve"> </w:t>
      </w:r>
      <w:r w:rsidRPr="00211A9E">
        <w:rPr>
          <w:rStyle w:val="Emphasis"/>
        </w:rPr>
        <w:t>change</w:t>
      </w:r>
      <w:r w:rsidRPr="00F95DE5">
        <w:rPr>
          <w:rStyle w:val="StyleUnderline"/>
        </w:rPr>
        <w:t xml:space="preserve"> and</w:t>
      </w:r>
      <w:r w:rsidRPr="00D82481">
        <w:rPr>
          <w:sz w:val="16"/>
        </w:rPr>
        <w:t xml:space="preserve"> even </w:t>
      </w:r>
      <w:r w:rsidRPr="00F95DE5">
        <w:rPr>
          <w:rStyle w:val="StyleUnderline"/>
        </w:rPr>
        <w:t>more so with</w:t>
      </w:r>
      <w:r w:rsidRPr="00D82481">
        <w:rPr>
          <w:sz w:val="16"/>
        </w:rPr>
        <w:t xml:space="preserve"> </w:t>
      </w:r>
      <w:r w:rsidRPr="00D9043E">
        <w:rPr>
          <w:rStyle w:val="Emphasis"/>
          <w:highlight w:val="yellow"/>
        </w:rPr>
        <w:t>popular interp</w:t>
      </w:r>
      <w:r w:rsidRPr="00211A9E">
        <w:rPr>
          <w:rStyle w:val="Emphasis"/>
        </w:rPr>
        <w:t>retations</w:t>
      </w:r>
      <w:r w:rsidRPr="00D82481">
        <w:rPr>
          <w:sz w:val="16"/>
        </w:rPr>
        <w:t xml:space="preserve"> of the panel reports. For instance, Hausfather &amp; Peters (2020), by no means ‘climate deniers’, </w:t>
      </w:r>
      <w:r w:rsidRPr="00F95DE5">
        <w:rPr>
          <w:rStyle w:val="StyleUnderline"/>
        </w:rPr>
        <w:t xml:space="preserve">decry the </w:t>
      </w:r>
      <w:r w:rsidRPr="00211A9E">
        <w:rPr>
          <w:rStyle w:val="Emphasis"/>
        </w:rPr>
        <w:t>common</w:t>
      </w:r>
      <w:r w:rsidRPr="00F95DE5">
        <w:rPr>
          <w:rStyle w:val="StyleUnderline"/>
        </w:rPr>
        <w:t xml:space="preserve"> use </w:t>
      </w:r>
      <w:r w:rsidRPr="00D9043E">
        <w:rPr>
          <w:rStyle w:val="StyleUnderline"/>
          <w:highlight w:val="yellow"/>
        </w:rPr>
        <w:t>of</w:t>
      </w:r>
      <w:r w:rsidRPr="00F95DE5">
        <w:rPr>
          <w:rStyle w:val="StyleUnderline"/>
        </w:rPr>
        <w:t xml:space="preserve"> choosing </w:t>
      </w:r>
      <w:r w:rsidRPr="00D9043E">
        <w:rPr>
          <w:rStyle w:val="StyleUnderline"/>
          <w:highlight w:val="yellow"/>
        </w:rPr>
        <w:t xml:space="preserve">the </w:t>
      </w:r>
      <w:r w:rsidRPr="00D9043E">
        <w:rPr>
          <w:rStyle w:val="Emphasis"/>
          <w:highlight w:val="yellow"/>
        </w:rPr>
        <w:t>high-risk</w:t>
      </w:r>
      <w:r w:rsidRPr="00F95DE5">
        <w:rPr>
          <w:rStyle w:val="StyleUnderline"/>
        </w:rPr>
        <w:t xml:space="preserve"> </w:t>
      </w:r>
      <w:r w:rsidRPr="00D9043E">
        <w:rPr>
          <w:rStyle w:val="Emphasis"/>
          <w:highlight w:val="yellow"/>
        </w:rPr>
        <w:t>[scenario]</w:t>
      </w:r>
      <w:r w:rsidRPr="00D82481">
        <w:rPr>
          <w:sz w:val="16"/>
        </w:rPr>
        <w:t xml:space="preserve"> RCP8.59 </w:t>
      </w:r>
      <w:r w:rsidRPr="00211A9E">
        <w:rPr>
          <w:rStyle w:val="StyleUnderline"/>
        </w:rPr>
        <w:t>to illustrate</w:t>
      </w:r>
      <w:r w:rsidRPr="00F95DE5">
        <w:rPr>
          <w:rStyle w:val="StyleUnderline"/>
        </w:rPr>
        <w:t xml:space="preserve"> </w:t>
      </w:r>
      <w:r w:rsidRPr="00211A9E">
        <w:rPr>
          <w:rStyle w:val="Emphasis"/>
        </w:rPr>
        <w:t xml:space="preserve">‘business </w:t>
      </w:r>
      <w:r w:rsidRPr="00D9043E">
        <w:rPr>
          <w:rStyle w:val="Emphasis"/>
          <w:highlight w:val="yellow"/>
        </w:rPr>
        <w:t>as usual’</w:t>
      </w:r>
      <w:r w:rsidRPr="00D9043E">
        <w:rPr>
          <w:rStyle w:val="StyleUnderline"/>
          <w:highlight w:val="yellow"/>
        </w:rPr>
        <w:t xml:space="preserve"> as </w:t>
      </w:r>
      <w:r w:rsidRPr="00D9043E">
        <w:rPr>
          <w:rStyle w:val="Emphasis"/>
          <w:highlight w:val="yellow"/>
        </w:rPr>
        <w:t>misleading</w:t>
      </w:r>
      <w:r w:rsidRPr="00D82481">
        <w:rPr>
          <w:sz w:val="16"/>
        </w:rPr>
        <w:t>.</w:t>
      </w:r>
    </w:p>
    <w:p w14:paraId="3BEEFF2D" w14:textId="77777777" w:rsidR="009B0F81" w:rsidRPr="00D82481" w:rsidRDefault="009B0F81" w:rsidP="009B0F81">
      <w:pPr>
        <w:rPr>
          <w:sz w:val="16"/>
        </w:rPr>
      </w:pPr>
      <w:r w:rsidRPr="00D82481">
        <w:rPr>
          <w:sz w:val="16"/>
        </w:rPr>
        <w:t xml:space="preserve">The </w:t>
      </w:r>
      <w:r w:rsidRPr="00D9043E">
        <w:rPr>
          <w:rStyle w:val="StyleUnderline"/>
          <w:highlight w:val="yellow"/>
        </w:rPr>
        <w:t>causal chain</w:t>
      </w:r>
      <w:r w:rsidRPr="00F95DE5">
        <w:rPr>
          <w:rStyle w:val="StyleUnderline"/>
        </w:rPr>
        <w:t>s from climate change to</w:t>
      </w:r>
      <w:r w:rsidRPr="00D82481">
        <w:rPr>
          <w:sz w:val="16"/>
        </w:rPr>
        <w:t xml:space="preserve"> the </w:t>
      </w:r>
      <w:r w:rsidRPr="00211A9E">
        <w:rPr>
          <w:rStyle w:val="Emphasis"/>
        </w:rPr>
        <w:t>proposed</w:t>
      </w:r>
      <w:r w:rsidRPr="00F95DE5">
        <w:rPr>
          <w:rStyle w:val="StyleUnderline"/>
        </w:rPr>
        <w:t xml:space="preserve"> effects on human beings </w:t>
      </w:r>
      <w:r w:rsidRPr="00D9043E">
        <w:rPr>
          <w:rStyle w:val="StyleUnderline"/>
          <w:highlight w:val="yellow"/>
        </w:rPr>
        <w:t>are</w:t>
      </w:r>
      <w:r w:rsidRPr="00D82481">
        <w:rPr>
          <w:sz w:val="16"/>
        </w:rPr>
        <w:t xml:space="preserve"> </w:t>
      </w:r>
      <w:r w:rsidRPr="00D9043E">
        <w:rPr>
          <w:rStyle w:val="Emphasis"/>
          <w:highlight w:val="yellow"/>
        </w:rPr>
        <w:t>long</w:t>
      </w:r>
      <w:r w:rsidRPr="00F95DE5">
        <w:rPr>
          <w:rStyle w:val="StyleUnderline"/>
        </w:rPr>
        <w:t xml:space="preserve"> and </w:t>
      </w:r>
      <w:r w:rsidRPr="00211A9E">
        <w:rPr>
          <w:rStyle w:val="Emphasis"/>
        </w:rPr>
        <w:t>complex</w:t>
      </w:r>
      <w:r w:rsidRPr="00F95DE5">
        <w:rPr>
          <w:rStyle w:val="StyleUnderline"/>
        </w:rPr>
        <w:t xml:space="preserve">, </w:t>
      </w:r>
      <w:r w:rsidRPr="00D9043E">
        <w:rPr>
          <w:rStyle w:val="StyleUnderline"/>
          <w:highlight w:val="yellow"/>
        </w:rPr>
        <w:t>and</w:t>
      </w:r>
      <w:r w:rsidRPr="00D82481">
        <w:rPr>
          <w:sz w:val="16"/>
        </w:rPr>
        <w:t xml:space="preserve"> the </w:t>
      </w:r>
      <w:r w:rsidRPr="00D9043E">
        <w:rPr>
          <w:rStyle w:val="Emphasis"/>
          <w:highlight w:val="yellow"/>
        </w:rPr>
        <w:t>uncertain</w:t>
      </w:r>
      <w:r w:rsidRPr="00211A9E">
        <w:rPr>
          <w:rStyle w:val="Emphasis"/>
        </w:rPr>
        <w:t>ty increases every step</w:t>
      </w:r>
      <w:r w:rsidRPr="00F95DE5">
        <w:rPr>
          <w:rStyle w:val="StyleUnderline"/>
        </w:rPr>
        <w:t xml:space="preserve"> of the way</w:t>
      </w:r>
      <w:r w:rsidRPr="00D82481">
        <w:rPr>
          <w:sz w:val="16"/>
        </w:rPr>
        <w:t xml:space="preserve">. </w:t>
      </w:r>
      <w:r w:rsidRPr="00F95DE5">
        <w:rPr>
          <w:rStyle w:val="StyleUnderline"/>
        </w:rPr>
        <w:t>In the literature</w:t>
      </w:r>
      <w:r w:rsidRPr="00D82481">
        <w:rPr>
          <w:sz w:val="16"/>
        </w:rPr>
        <w:t xml:space="preserve"> </w:t>
      </w:r>
      <w:r w:rsidRPr="00F95DE5">
        <w:rPr>
          <w:rStyle w:val="StyleUnderline"/>
        </w:rPr>
        <w:t>on</w:t>
      </w:r>
      <w:r w:rsidRPr="00D82481">
        <w:rPr>
          <w:sz w:val="16"/>
        </w:rPr>
        <w:t xml:space="preserve"> the social </w:t>
      </w:r>
      <w:r w:rsidRPr="00F95DE5">
        <w:rPr>
          <w:rStyle w:val="StyleUnderline"/>
        </w:rPr>
        <w:t>effects of climate change, including</w:t>
      </w:r>
      <w:r w:rsidRPr="00D82481">
        <w:rPr>
          <w:sz w:val="16"/>
        </w:rPr>
        <w:t xml:space="preserve"> the </w:t>
      </w:r>
      <w:r w:rsidRPr="00211A9E">
        <w:rPr>
          <w:rStyle w:val="Emphasis"/>
        </w:rPr>
        <w:t xml:space="preserve">IPCC </w:t>
      </w:r>
      <w:r w:rsidRPr="00D9043E">
        <w:rPr>
          <w:rStyle w:val="Emphasis"/>
          <w:highlight w:val="yellow"/>
        </w:rPr>
        <w:t>reports</w:t>
      </w:r>
      <w:r w:rsidRPr="00211A9E">
        <w:rPr>
          <w:rStyle w:val="StyleUnderline"/>
        </w:rPr>
        <w:t xml:space="preserve">, </w:t>
      </w:r>
      <w:r w:rsidRPr="00211A9E">
        <w:rPr>
          <w:rStyle w:val="Emphasis"/>
        </w:rPr>
        <w:t>statements</w:t>
      </w:r>
      <w:r w:rsidRPr="00211A9E">
        <w:rPr>
          <w:rStyle w:val="StyleUnderline"/>
        </w:rPr>
        <w:t xml:space="preserve"> abound</w:t>
      </w:r>
      <w:r w:rsidRPr="00D82481">
        <w:rPr>
          <w:sz w:val="16"/>
        </w:rPr>
        <w:t xml:space="preserve"> that </w:t>
      </w:r>
      <w:r w:rsidRPr="00211A9E">
        <w:rPr>
          <w:rStyle w:val="StyleUnderline"/>
        </w:rPr>
        <w:t xml:space="preserve">something </w:t>
      </w:r>
      <w:r w:rsidRPr="00211A9E">
        <w:rPr>
          <w:rStyle w:val="Emphasis"/>
        </w:rPr>
        <w:t>‘may’ lead</w:t>
      </w:r>
      <w:r w:rsidRPr="00211A9E">
        <w:rPr>
          <w:rStyle w:val="StyleUnderline"/>
        </w:rPr>
        <w:t xml:space="preserve"> to something else, or</w:t>
      </w:r>
      <w:r w:rsidRPr="00D82481">
        <w:rPr>
          <w:sz w:val="16"/>
        </w:rPr>
        <w:t xml:space="preserve"> that </w:t>
      </w:r>
      <w:r w:rsidRPr="00211A9E">
        <w:rPr>
          <w:rStyle w:val="StyleUnderline"/>
        </w:rPr>
        <w:t xml:space="preserve">a variable </w:t>
      </w:r>
      <w:r w:rsidRPr="00211A9E">
        <w:rPr>
          <w:rStyle w:val="Emphasis"/>
        </w:rPr>
        <w:t>‘is sensitive to’ another</w:t>
      </w:r>
      <w:r w:rsidRPr="00F95DE5">
        <w:rPr>
          <w:rStyle w:val="StyleUnderline"/>
        </w:rPr>
        <w:t xml:space="preserve">, </w:t>
      </w:r>
      <w:r w:rsidRPr="00D9043E">
        <w:rPr>
          <w:rStyle w:val="StyleUnderline"/>
          <w:highlight w:val="yellow"/>
        </w:rPr>
        <w:t>without</w:t>
      </w:r>
      <w:r w:rsidRPr="00D82481">
        <w:rPr>
          <w:sz w:val="16"/>
        </w:rPr>
        <w:t xml:space="preserve"> any </w:t>
      </w:r>
      <w:r w:rsidRPr="00D9043E">
        <w:rPr>
          <w:rStyle w:val="StyleUnderline"/>
          <w:highlight w:val="yellow"/>
        </w:rPr>
        <w:t>guidelines</w:t>
      </w:r>
      <w:r w:rsidRPr="00F95DE5">
        <w:rPr>
          <w:rStyle w:val="StyleUnderline"/>
        </w:rPr>
        <w:t xml:space="preserve"> for </w:t>
      </w:r>
      <w:r w:rsidRPr="00D9043E">
        <w:rPr>
          <w:rStyle w:val="StyleUnderline"/>
          <w:highlight w:val="yellow"/>
        </w:rPr>
        <w:t xml:space="preserve">how to </w:t>
      </w:r>
      <w:r w:rsidRPr="00D9043E">
        <w:rPr>
          <w:rStyle w:val="Emphasis"/>
          <w:highlight w:val="yellow"/>
        </w:rPr>
        <w:t>translate</w:t>
      </w:r>
      <w:r w:rsidRPr="00F95DE5">
        <w:rPr>
          <w:rStyle w:val="StyleUnderline"/>
        </w:rPr>
        <w:t xml:space="preserve"> this </w:t>
      </w:r>
      <w:r w:rsidRPr="00D9043E">
        <w:rPr>
          <w:rStyle w:val="StyleUnderline"/>
          <w:highlight w:val="yellow"/>
        </w:rPr>
        <w:t xml:space="preserve">into </w:t>
      </w:r>
      <w:r w:rsidRPr="00D9043E">
        <w:rPr>
          <w:rStyle w:val="Emphasis"/>
          <w:highlight w:val="yellow"/>
        </w:rPr>
        <w:t>probabilities</w:t>
      </w:r>
      <w:r w:rsidRPr="00D82481">
        <w:rPr>
          <w:sz w:val="16"/>
        </w:rPr>
        <w:t xml:space="preserve"> (Gleditsch &amp; Nordås, 2014: 87f). </w:t>
      </w:r>
      <w:r w:rsidRPr="00F95DE5">
        <w:rPr>
          <w:rStyle w:val="StyleUnderline"/>
        </w:rPr>
        <w:t xml:space="preserve">Uncritical use of the </w:t>
      </w:r>
      <w:r w:rsidRPr="00D9043E">
        <w:rPr>
          <w:rStyle w:val="Emphasis"/>
          <w:highlight w:val="yellow"/>
        </w:rPr>
        <w:t>precautionary principle</w:t>
      </w:r>
      <w:r w:rsidRPr="00211A9E">
        <w:rPr>
          <w:rStyle w:val="StyleUnderline"/>
        </w:rPr>
        <w:t xml:space="preserve">, where </w:t>
      </w:r>
      <w:r w:rsidRPr="00211A9E">
        <w:rPr>
          <w:rStyle w:val="Emphasis"/>
        </w:rPr>
        <w:t>a</w:t>
      </w:r>
      <w:r w:rsidRPr="00D82481">
        <w:rPr>
          <w:sz w:val="16"/>
        </w:rPr>
        <w:t xml:space="preserve">ny </w:t>
      </w:r>
      <w:r w:rsidRPr="00211A9E">
        <w:rPr>
          <w:rStyle w:val="Emphasis"/>
        </w:rPr>
        <w:t>remotely</w:t>
      </w:r>
      <w:r w:rsidRPr="00211A9E">
        <w:rPr>
          <w:rStyle w:val="StyleUnderline"/>
        </w:rPr>
        <w:t xml:space="preserve"> possible</w:t>
      </w:r>
      <w:r w:rsidRPr="00D82481">
        <w:rPr>
          <w:sz w:val="16"/>
        </w:rPr>
        <w:t xml:space="preserve"> </w:t>
      </w:r>
      <w:r w:rsidRPr="00211A9E">
        <w:rPr>
          <w:rStyle w:val="StyleUnderline"/>
        </w:rPr>
        <w:t>calamity unwittingly becomes</w:t>
      </w:r>
      <w:r w:rsidRPr="00D82481">
        <w:rPr>
          <w:sz w:val="16"/>
        </w:rPr>
        <w:t xml:space="preserve"> a </w:t>
      </w:r>
      <w:r w:rsidRPr="00211A9E">
        <w:rPr>
          <w:rStyle w:val="StyleUnderline"/>
        </w:rPr>
        <w:t>probable</w:t>
      </w:r>
      <w:r w:rsidRPr="00D82481">
        <w:rPr>
          <w:sz w:val="16"/>
        </w:rPr>
        <w:t xml:space="preserve"> event, </w:t>
      </w:r>
      <w:r w:rsidRPr="00D9043E">
        <w:rPr>
          <w:rStyle w:val="Emphasis"/>
          <w:highlight w:val="yellow"/>
        </w:rPr>
        <w:t>is not helpful</w:t>
      </w:r>
      <w:r w:rsidRPr="00D82481">
        <w:rPr>
          <w:sz w:val="16"/>
        </w:rPr>
        <w:t>.</w:t>
      </w:r>
    </w:p>
    <w:p w14:paraId="5AC02B4D" w14:textId="77777777" w:rsidR="009B0F81" w:rsidRPr="00D82481" w:rsidRDefault="009B0F81" w:rsidP="009B0F81">
      <w:pPr>
        <w:rPr>
          <w:sz w:val="16"/>
        </w:rPr>
      </w:pPr>
      <w:r w:rsidRPr="00F95DE5">
        <w:rPr>
          <w:rStyle w:val="StyleUnderline"/>
        </w:rPr>
        <w:t>Gleditsch &amp; Nordås</w:t>
      </w:r>
      <w:r w:rsidRPr="00D82481">
        <w:rPr>
          <w:sz w:val="16"/>
        </w:rPr>
        <w:t xml:space="preserve"> (2014: 85) note that while AR5 (IPCC, 2014) </w:t>
      </w:r>
      <w:r w:rsidRPr="00F95DE5">
        <w:rPr>
          <w:rStyle w:val="StyleUnderline"/>
        </w:rPr>
        <w:t xml:space="preserve">did </w:t>
      </w:r>
      <w:r w:rsidRPr="00D9043E">
        <w:rPr>
          <w:rStyle w:val="Emphasis"/>
          <w:highlight w:val="yellow"/>
        </w:rPr>
        <w:t>no</w:t>
      </w:r>
      <w:r w:rsidRPr="00F95DE5">
        <w:rPr>
          <w:rStyle w:val="StyleUnderline"/>
        </w:rPr>
        <w:t xml:space="preserve">t find </w:t>
      </w:r>
      <w:r w:rsidRPr="00D9043E">
        <w:rPr>
          <w:rStyle w:val="Emphasis"/>
          <w:highlight w:val="yellow"/>
        </w:rPr>
        <w:t>strong evidence</w:t>
      </w:r>
      <w:r w:rsidRPr="00D9043E">
        <w:rPr>
          <w:rStyle w:val="StyleUnderline"/>
          <w:highlight w:val="yellow"/>
        </w:rPr>
        <w:t xml:space="preserve"> for</w:t>
      </w:r>
      <w:r w:rsidRPr="00F95DE5">
        <w:rPr>
          <w:rStyle w:val="StyleUnderline"/>
        </w:rPr>
        <w:t xml:space="preserve"> a </w:t>
      </w:r>
      <w:r w:rsidRPr="00D9043E">
        <w:rPr>
          <w:rStyle w:val="Emphasis"/>
          <w:highlight w:val="yellow"/>
        </w:rPr>
        <w:t>direct</w:t>
      </w:r>
      <w:r w:rsidRPr="00D9043E">
        <w:rPr>
          <w:rStyle w:val="StyleUnderline"/>
          <w:highlight w:val="yellow"/>
        </w:rPr>
        <w:t xml:space="preserve"> link between climate</w:t>
      </w:r>
      <w:r w:rsidRPr="00211A9E">
        <w:rPr>
          <w:rStyle w:val="StyleUnderline"/>
        </w:rPr>
        <w:t xml:space="preserve"> change </w:t>
      </w:r>
      <w:r w:rsidRPr="00D9043E">
        <w:rPr>
          <w:rStyle w:val="StyleUnderline"/>
          <w:highlight w:val="yellow"/>
        </w:rPr>
        <w:t>and conflict</w:t>
      </w:r>
      <w:r w:rsidRPr="00D82481">
        <w:rPr>
          <w:sz w:val="16"/>
        </w:rPr>
        <w:t xml:space="preserve">, it </w:t>
      </w:r>
      <w:r w:rsidRPr="00211A9E">
        <w:rPr>
          <w:rStyle w:val="Emphasis"/>
        </w:rPr>
        <w:t>argue</w:t>
      </w:r>
      <w:r w:rsidRPr="00D82481">
        <w:rPr>
          <w:sz w:val="16"/>
        </w:rPr>
        <w:t xml:space="preserve">d that </w:t>
      </w:r>
      <w:r w:rsidRPr="00211A9E">
        <w:rPr>
          <w:rStyle w:val="StyleUnderline"/>
        </w:rPr>
        <w:t>climate</w:t>
      </w:r>
      <w:r w:rsidRPr="00D82481">
        <w:rPr>
          <w:sz w:val="16"/>
        </w:rPr>
        <w:t xml:space="preserve"> </w:t>
      </w:r>
      <w:r w:rsidRPr="00211A9E">
        <w:rPr>
          <w:rStyle w:val="StyleUnderline"/>
        </w:rPr>
        <w:t>change</w:t>
      </w:r>
      <w:r w:rsidRPr="00D82481">
        <w:rPr>
          <w:sz w:val="16"/>
        </w:rPr>
        <w:t xml:space="preserve"> is likely to </w:t>
      </w:r>
      <w:r w:rsidRPr="00211A9E">
        <w:rPr>
          <w:rStyle w:val="StyleUnderline"/>
        </w:rPr>
        <w:t>impact</w:t>
      </w:r>
      <w:r w:rsidRPr="00D82481">
        <w:rPr>
          <w:sz w:val="16"/>
        </w:rPr>
        <w:t xml:space="preserve"> known </w:t>
      </w:r>
      <w:r w:rsidRPr="00211A9E">
        <w:rPr>
          <w:rStyle w:val="Emphasis"/>
        </w:rPr>
        <w:t>conflict-inducing factors</w:t>
      </w:r>
      <w:r w:rsidRPr="00D82481">
        <w:rPr>
          <w:sz w:val="16"/>
        </w:rPr>
        <w:t xml:space="preserve"> like poverty and inconsistent political institutions and therefore might have an indirect effect on conflict. But </w:t>
      </w:r>
      <w:r w:rsidRPr="00F95DE5">
        <w:rPr>
          <w:rStyle w:val="StyleUnderline"/>
        </w:rPr>
        <w:t>this</w:t>
      </w:r>
      <w:r w:rsidRPr="00D82481">
        <w:rPr>
          <w:sz w:val="16"/>
        </w:rPr>
        <w:t xml:space="preserve"> </w:t>
      </w:r>
      <w:r w:rsidRPr="00D9043E">
        <w:rPr>
          <w:rStyle w:val="StyleUnderline"/>
          <w:highlight w:val="yellow"/>
        </w:rPr>
        <w:t>assumes</w:t>
      </w:r>
      <w:r w:rsidRPr="00D82481">
        <w:rPr>
          <w:sz w:val="16"/>
        </w:rPr>
        <w:t xml:space="preserve"> that </w:t>
      </w:r>
      <w:r w:rsidRPr="00D9043E">
        <w:rPr>
          <w:rStyle w:val="StyleUnderline"/>
          <w:highlight w:val="yellow"/>
        </w:rPr>
        <w:t xml:space="preserve">correlations are </w:t>
      </w:r>
      <w:r w:rsidRPr="00D9043E">
        <w:rPr>
          <w:rStyle w:val="Emphasis"/>
          <w:highlight w:val="yellow"/>
        </w:rPr>
        <w:t>transitive</w:t>
      </w:r>
      <w:r w:rsidRPr="00F95DE5">
        <w:rPr>
          <w:rStyle w:val="StyleUnderline"/>
        </w:rPr>
        <w:t>, which is not generally the ca</w:t>
      </w:r>
      <w:r w:rsidRPr="0055572D">
        <w:rPr>
          <w:rStyle w:val="StyleUnderline"/>
        </w:rPr>
        <w:t>se</w:t>
      </w:r>
      <w:r w:rsidRPr="00D82481">
        <w:rPr>
          <w:sz w:val="16"/>
        </w:rPr>
        <w:t xml:space="preserve">. </w:t>
      </w:r>
      <w:r w:rsidRPr="0055572D">
        <w:rPr>
          <w:rStyle w:val="StyleUnderline"/>
        </w:rPr>
        <w:t xml:space="preserve">If </w:t>
      </w:r>
      <w:r w:rsidRPr="0055572D">
        <w:rPr>
          <w:rStyle w:val="Emphasis"/>
        </w:rPr>
        <w:t>A correlates with B</w:t>
      </w:r>
      <w:r w:rsidRPr="0055572D">
        <w:rPr>
          <w:rStyle w:val="StyleUnderline"/>
        </w:rPr>
        <w:t xml:space="preserve"> and </w:t>
      </w:r>
      <w:r w:rsidRPr="0055572D">
        <w:rPr>
          <w:rStyle w:val="Emphasis"/>
        </w:rPr>
        <w:t>B with C</w:t>
      </w:r>
      <w:r w:rsidRPr="0055572D">
        <w:rPr>
          <w:rStyle w:val="StyleUnderline"/>
        </w:rPr>
        <w:t xml:space="preserve">, we know nothing about how </w:t>
      </w:r>
      <w:r w:rsidRPr="0055572D">
        <w:rPr>
          <w:rStyle w:val="Emphasis"/>
        </w:rPr>
        <w:t>A relates to C</w:t>
      </w:r>
      <w:r w:rsidRPr="0055572D">
        <w:rPr>
          <w:rStyle w:val="StyleUnderline"/>
        </w:rPr>
        <w:t xml:space="preserve"> unless</w:t>
      </w:r>
      <w:r w:rsidRPr="00D82481">
        <w:rPr>
          <w:sz w:val="16"/>
        </w:rPr>
        <w:t xml:space="preserve"> </w:t>
      </w:r>
      <w:r w:rsidRPr="00211A9E">
        <w:rPr>
          <w:rStyle w:val="Emphasis"/>
        </w:rPr>
        <w:t>both</w:t>
      </w:r>
      <w:r w:rsidRPr="00F95DE5">
        <w:rPr>
          <w:rStyle w:val="StyleUnderline"/>
        </w:rPr>
        <w:t xml:space="preserve"> corre</w:t>
      </w:r>
      <w:r w:rsidRPr="00211A9E">
        <w:rPr>
          <w:rStyle w:val="StyleUnderline"/>
        </w:rPr>
        <w:t>lations</w:t>
      </w:r>
      <w:r w:rsidRPr="00D82481">
        <w:rPr>
          <w:sz w:val="16"/>
        </w:rPr>
        <w:t xml:space="preserve"> </w:t>
      </w:r>
      <w:r w:rsidRPr="00F95DE5">
        <w:rPr>
          <w:rStyle w:val="StyleUnderline"/>
        </w:rPr>
        <w:t xml:space="preserve">are </w:t>
      </w:r>
      <w:r w:rsidRPr="00211A9E">
        <w:rPr>
          <w:rStyle w:val="Emphasis"/>
        </w:rPr>
        <w:t>extremely high</w:t>
      </w:r>
      <w:r w:rsidRPr="00D82481">
        <w:rPr>
          <w:sz w:val="16"/>
        </w:rPr>
        <w:t>. The strongest case for the climate–conflict link is the effect of interaction between climate change and factors like poverty, state failure, or ethnic polarization. It may be more cost-effective to try to deal with these other risk factors than with global warming itself if the goal is to reduce the ‘risk multiplier’ effect of climate change on armed conflict.</w:t>
      </w:r>
    </w:p>
    <w:p w14:paraId="194A0D87" w14:textId="77777777" w:rsidR="009B0F81" w:rsidRPr="00D82481" w:rsidRDefault="009B0F81" w:rsidP="009B0F81">
      <w:pPr>
        <w:rPr>
          <w:sz w:val="16"/>
          <w:szCs w:val="16"/>
        </w:rPr>
      </w:pPr>
      <w:r w:rsidRPr="00D82481">
        <w:rPr>
          <w:sz w:val="16"/>
          <w:szCs w:val="16"/>
        </w:rPr>
        <w:t>The articles in this special issue do not generally see scarcity by itself as necessarily resulting in strongly negative outcomes. Factors like development, state failure, and previous overload on ecosystems continue to play an important role in that they interact with climate change to produce conflict and other social outcomes. For instance, Ide, Kristensen &amp; Bartusevicˆius (2021) conclude that the impact of floods on political conflict are contingent on other factors such as population size and regime type. Moreover, most of the articles do not assume that scarcities are likely to arise at the global level. They may be regional (mostly in Africa), national, or local. Urban and rural areas may be affected by different scarcities. Climate change may also affect particularly strongly groups that are already at an economic or political disadvantage. The effects can be alleviated and adaptations constructed at these levels.</w:t>
      </w:r>
    </w:p>
    <w:p w14:paraId="48F5C4BE" w14:textId="77777777" w:rsidR="009B0F81" w:rsidRPr="00D82481" w:rsidRDefault="009B0F81" w:rsidP="009B0F81">
      <w:pPr>
        <w:rPr>
          <w:sz w:val="16"/>
        </w:rPr>
      </w:pPr>
      <w:r w:rsidRPr="00D82481">
        <w:rPr>
          <w:sz w:val="16"/>
        </w:rPr>
        <w:t xml:space="preserve">The </w:t>
      </w:r>
      <w:r w:rsidRPr="00F95DE5">
        <w:rPr>
          <w:rStyle w:val="StyleUnderline"/>
        </w:rPr>
        <w:t>argument</w:t>
      </w:r>
      <w:r w:rsidRPr="00D82481">
        <w:rPr>
          <w:sz w:val="16"/>
        </w:rPr>
        <w:t xml:space="preserve"> about </w:t>
      </w:r>
      <w:r w:rsidRPr="00F95DE5">
        <w:rPr>
          <w:rStyle w:val="StyleUnderline"/>
        </w:rPr>
        <w:t>how climate change</w:t>
      </w:r>
      <w:r w:rsidRPr="00D82481">
        <w:rPr>
          <w:sz w:val="16"/>
        </w:rPr>
        <w:t xml:space="preserve"> may </w:t>
      </w:r>
      <w:r w:rsidRPr="00F95DE5">
        <w:rPr>
          <w:rStyle w:val="StyleUnderline"/>
        </w:rPr>
        <w:t xml:space="preserve">indirectly impact </w:t>
      </w:r>
      <w:r w:rsidRPr="00A15E4D">
        <w:rPr>
          <w:rStyle w:val="Emphasis"/>
        </w:rPr>
        <w:t>conflict</w:t>
      </w:r>
      <w:r w:rsidRPr="00F95DE5">
        <w:rPr>
          <w:rStyle w:val="StyleUnderline"/>
        </w:rPr>
        <w:t xml:space="preserve"> leans heavily on</w:t>
      </w:r>
      <w:r w:rsidRPr="00D82481">
        <w:rPr>
          <w:sz w:val="16"/>
        </w:rPr>
        <w:t xml:space="preserve"> the </w:t>
      </w:r>
      <w:r w:rsidRPr="00A15E4D">
        <w:rPr>
          <w:rStyle w:val="Emphasis"/>
        </w:rPr>
        <w:t>negative economic consequences</w:t>
      </w:r>
      <w:r w:rsidRPr="00F95DE5">
        <w:rPr>
          <w:rStyle w:val="StyleUnderline"/>
        </w:rPr>
        <w:t xml:space="preserve"> of climate change</w:t>
      </w:r>
      <w:r w:rsidRPr="00D82481">
        <w:rPr>
          <w:sz w:val="16"/>
        </w:rPr>
        <w:t xml:space="preserve">, but </w:t>
      </w:r>
      <w:r w:rsidRPr="00F95DE5">
        <w:rPr>
          <w:rStyle w:val="StyleUnderline"/>
        </w:rPr>
        <w:t xml:space="preserve">with little or </w:t>
      </w:r>
      <w:r w:rsidRPr="00A15E4D">
        <w:rPr>
          <w:rStyle w:val="Emphasis"/>
        </w:rPr>
        <w:t>no reference</w:t>
      </w:r>
      <w:r w:rsidRPr="00F95DE5">
        <w:rPr>
          <w:rStyle w:val="StyleUnderline"/>
        </w:rPr>
        <w:t xml:space="preserve"> to</w:t>
      </w:r>
      <w:r w:rsidRPr="00D82481">
        <w:rPr>
          <w:sz w:val="16"/>
        </w:rPr>
        <w:t xml:space="preserve"> the </w:t>
      </w:r>
      <w:r w:rsidRPr="00F95DE5">
        <w:rPr>
          <w:rStyle w:val="StyleUnderline"/>
        </w:rPr>
        <w:t>research that</w:t>
      </w:r>
      <w:r w:rsidRPr="00D82481">
        <w:rPr>
          <w:sz w:val="16"/>
        </w:rPr>
        <w:t xml:space="preserve"> explicitly </w:t>
      </w:r>
      <w:r w:rsidRPr="00F95DE5">
        <w:rPr>
          <w:rStyle w:val="StyleUnderline"/>
        </w:rPr>
        <w:t>deals with this topic</w:t>
      </w:r>
      <w:r w:rsidRPr="00D82481">
        <w:rPr>
          <w:sz w:val="16"/>
        </w:rPr>
        <w:t xml:space="preserve">. In fact, the relevant chapter in AR5 concluded that for most sectors of the economy, the impact of climate change was likely to be dwarfed by other factors. Tol (2018) finds that the long-term global economic effects are likely to be negative, but that a </w:t>
      </w:r>
      <w:r w:rsidRPr="00F95DE5">
        <w:rPr>
          <w:rStyle w:val="StyleUnderline"/>
        </w:rPr>
        <w:t>century of climate change will have</w:t>
      </w:r>
      <w:r w:rsidRPr="00D82481">
        <w:rPr>
          <w:sz w:val="16"/>
        </w:rPr>
        <w:t xml:space="preserve"> about </w:t>
      </w:r>
      <w:r w:rsidRPr="00F95DE5">
        <w:rPr>
          <w:rStyle w:val="StyleUnderline"/>
        </w:rPr>
        <w:t>the</w:t>
      </w:r>
      <w:r w:rsidRPr="00D82481">
        <w:rPr>
          <w:sz w:val="16"/>
        </w:rPr>
        <w:t xml:space="preserve"> </w:t>
      </w:r>
      <w:r w:rsidRPr="00A15E4D">
        <w:rPr>
          <w:rStyle w:val="Emphasis"/>
        </w:rPr>
        <w:t>same impact</w:t>
      </w:r>
      <w:r w:rsidRPr="00F95DE5">
        <w:rPr>
          <w:rStyle w:val="StyleUnderline"/>
        </w:rPr>
        <w:t xml:space="preserve"> on the economy as the </w:t>
      </w:r>
      <w:r w:rsidRPr="00A15E4D">
        <w:rPr>
          <w:rStyle w:val="Emphasis"/>
        </w:rPr>
        <w:t>loss of one year</w:t>
      </w:r>
      <w:r w:rsidRPr="00F95DE5">
        <w:rPr>
          <w:rStyle w:val="StyleUnderline"/>
        </w:rPr>
        <w:t xml:space="preserve"> of economic growth</w:t>
      </w:r>
      <w:r w:rsidRPr="00D82481">
        <w:rPr>
          <w:sz w:val="16"/>
        </w:rPr>
        <w:t xml:space="preserve">. Other economists are more cautious, but the dean of climate change economics, William Nordhaus (2018: 345, 359), estimates that ‘damages are 2.1 percent of global income at 3C warming and 8.5 percent of income at 6C’, while also warning that the longer the delay in taking decisive action, the harsher the necessary countermeasures. Stern (2006) is more pessimistic, based mainly on a lower discount rate (the interest rate used to calculate the present value of future cash flows) as are Wagner &amp; Weitzman (2015). Heal (2017) argues that the Integrated Assessment </w:t>
      </w:r>
      <w:r w:rsidRPr="00D9043E">
        <w:rPr>
          <w:rStyle w:val="StyleUnderline"/>
          <w:highlight w:val="yellow"/>
        </w:rPr>
        <w:t>Models</w:t>
      </w:r>
      <w:r w:rsidRPr="00D82481">
        <w:rPr>
          <w:sz w:val="16"/>
        </w:rPr>
        <w:t xml:space="preserve"> generally </w:t>
      </w:r>
      <w:r w:rsidRPr="00F95DE5">
        <w:rPr>
          <w:rStyle w:val="StyleUnderline"/>
        </w:rPr>
        <w:t>used in the</w:t>
      </w:r>
      <w:r w:rsidRPr="00D82481">
        <w:rPr>
          <w:sz w:val="16"/>
        </w:rPr>
        <w:t xml:space="preserve"> </w:t>
      </w:r>
      <w:r w:rsidRPr="00A15E4D">
        <w:rPr>
          <w:rStyle w:val="Emphasis"/>
        </w:rPr>
        <w:t>assessment</w:t>
      </w:r>
      <w:r w:rsidRPr="00F95DE5">
        <w:rPr>
          <w:rStyle w:val="StyleUnderline"/>
        </w:rPr>
        <w:t xml:space="preserve"> of</w:t>
      </w:r>
      <w:r w:rsidRPr="00D82481">
        <w:rPr>
          <w:sz w:val="16"/>
        </w:rPr>
        <w:t xml:space="preserve"> the </w:t>
      </w:r>
      <w:r w:rsidRPr="00F95DE5">
        <w:rPr>
          <w:rStyle w:val="StyleUnderline"/>
        </w:rPr>
        <w:t xml:space="preserve">economics of climate change </w:t>
      </w:r>
      <w:r w:rsidRPr="00D9043E">
        <w:rPr>
          <w:rStyle w:val="StyleUnderline"/>
          <w:highlight w:val="yellow"/>
        </w:rPr>
        <w:t xml:space="preserve">are </w:t>
      </w:r>
      <w:r w:rsidRPr="00D9043E">
        <w:rPr>
          <w:rStyle w:val="Emphasis"/>
          <w:highlight w:val="yellow"/>
        </w:rPr>
        <w:t>not accurate</w:t>
      </w:r>
      <w:r w:rsidRPr="00A15E4D">
        <w:rPr>
          <w:rStyle w:val="Emphasis"/>
        </w:rPr>
        <w:t xml:space="preserve"> enough</w:t>
      </w:r>
      <w:r w:rsidRPr="00F95DE5">
        <w:rPr>
          <w:rStyle w:val="StyleUnderline"/>
        </w:rPr>
        <w:t xml:space="preserve"> </w:t>
      </w:r>
      <w:r w:rsidRPr="00D9043E">
        <w:rPr>
          <w:rStyle w:val="StyleUnderline"/>
          <w:highlight w:val="yellow"/>
        </w:rPr>
        <w:t>to</w:t>
      </w:r>
      <w:r w:rsidRPr="00F95DE5">
        <w:rPr>
          <w:rStyle w:val="StyleUnderline"/>
        </w:rPr>
        <w:t xml:space="preserve"> </w:t>
      </w:r>
      <w:r w:rsidRPr="00D9043E">
        <w:rPr>
          <w:rStyle w:val="StyleUnderline"/>
          <w:highlight w:val="yellow"/>
        </w:rPr>
        <w:t>provide</w:t>
      </w:r>
      <w:r w:rsidRPr="00D82481">
        <w:rPr>
          <w:sz w:val="16"/>
        </w:rPr>
        <w:t xml:space="preserve"> </w:t>
      </w:r>
      <w:r w:rsidRPr="00A15E4D">
        <w:rPr>
          <w:rStyle w:val="Emphasis"/>
        </w:rPr>
        <w:t>quantitative insights</w:t>
      </w:r>
      <w:r w:rsidRPr="00F95DE5">
        <w:rPr>
          <w:rStyle w:val="StyleUnderline"/>
        </w:rPr>
        <w:t xml:space="preserve"> and</w:t>
      </w:r>
      <w:r w:rsidRPr="00D82481">
        <w:rPr>
          <w:sz w:val="16"/>
        </w:rPr>
        <w:t xml:space="preserve"> should </w:t>
      </w:r>
      <w:r w:rsidRPr="00F95DE5">
        <w:rPr>
          <w:rStyle w:val="StyleUnderline"/>
        </w:rPr>
        <w:t xml:space="preserve">not be taken as </w:t>
      </w:r>
      <w:r w:rsidRPr="00D9043E">
        <w:rPr>
          <w:rStyle w:val="Emphasis"/>
          <w:highlight w:val="yellow"/>
        </w:rPr>
        <w:t>serious</w:t>
      </w:r>
      <w:r w:rsidRPr="00D9043E">
        <w:rPr>
          <w:rStyle w:val="StyleUnderline"/>
          <w:highlight w:val="yellow"/>
        </w:rPr>
        <w:t xml:space="preserve"> forecasts</w:t>
      </w:r>
      <w:r w:rsidRPr="00D82481">
        <w:rPr>
          <w:sz w:val="16"/>
        </w:rPr>
        <w:t>. Yet, all these economists take the basically optimistic view that climate change is manageable with appropriate policies for raising the price on the emission of greenhouse gases. With a chapter heading from Wagner &amp; Weitzman (2015: 17): ‘We can do this’.</w:t>
      </w:r>
    </w:p>
    <w:p w14:paraId="1789788E" w14:textId="77777777" w:rsidR="009B0F81" w:rsidRPr="00D82481" w:rsidRDefault="009B0F81" w:rsidP="009B0F81">
      <w:pPr>
        <w:rPr>
          <w:sz w:val="16"/>
          <w:szCs w:val="16"/>
        </w:rPr>
      </w:pPr>
      <w:r w:rsidRPr="00D82481">
        <w:rPr>
          <w:sz w:val="16"/>
          <w:szCs w:val="16"/>
        </w:rPr>
        <w:t>This more optimistic assessment of climate change does not assume that the challenge will go away by itself or can be left to the market. A plausible approach, favored by most economists,10 is the imposition of a robust and increasing price on carbon emissions (whether as a carbon tax or through a cap and trade scheme) high enough to reduce the use of fossil fuels and encourage the search for their replacement. More than 25 countries had such taxes by early 2018 (Metcalf, 2019), but generally not at a level seen as necessary for limiting global warming to, say, 2C. This approach relies on the use of the market mechanism, but with targets fixed by public policy. Income from a carbon tax can be channeled back to the citizens to avoid increasing overall taxation. To speed up the transition, funds can also be allocated to the research and development of cheaper and more efficient production of various forms of fossil-free energy, including nuclear power (Goldstein &amp; Qvist, 2019).</w:t>
      </w:r>
    </w:p>
    <w:p w14:paraId="0FE296A9" w14:textId="77777777" w:rsidR="009B0F81" w:rsidRPr="00D82481" w:rsidRDefault="009B0F81" w:rsidP="009B0F81">
      <w:pPr>
        <w:rPr>
          <w:sz w:val="16"/>
        </w:rPr>
      </w:pPr>
      <w:r w:rsidRPr="00D82481">
        <w:rPr>
          <w:sz w:val="16"/>
        </w:rPr>
        <w:t xml:space="preserve">The response of the </w:t>
      </w:r>
      <w:r w:rsidRPr="00F95DE5">
        <w:rPr>
          <w:rStyle w:val="StyleUnderline"/>
        </w:rPr>
        <w:t xml:space="preserve">environmental </w:t>
      </w:r>
      <w:r w:rsidRPr="0055572D">
        <w:rPr>
          <w:rStyle w:val="StyleUnderline"/>
        </w:rPr>
        <w:t>optimists</w:t>
      </w:r>
      <w:r w:rsidRPr="00D82481">
        <w:rPr>
          <w:sz w:val="16"/>
        </w:rPr>
        <w:t xml:space="preserve"> continues to </w:t>
      </w:r>
      <w:r w:rsidRPr="00F95DE5">
        <w:rPr>
          <w:rStyle w:val="StyleUnderline"/>
        </w:rPr>
        <w:t>emphasize the role of</w:t>
      </w:r>
      <w:r w:rsidRPr="00D82481">
        <w:rPr>
          <w:sz w:val="16"/>
        </w:rPr>
        <w:t xml:space="preserve"> </w:t>
      </w:r>
      <w:r w:rsidRPr="00D9043E">
        <w:rPr>
          <w:rStyle w:val="Emphasis"/>
          <w:highlight w:val="yellow"/>
        </w:rPr>
        <w:t>innovation</w:t>
      </w:r>
      <w:r w:rsidRPr="00211A9E">
        <w:rPr>
          <w:rStyle w:val="Emphasis"/>
        </w:rPr>
        <w:t>s</w:t>
      </w:r>
      <w:r w:rsidRPr="00D82481">
        <w:rPr>
          <w:sz w:val="16"/>
        </w:rPr>
        <w:t xml:space="preserve">; technological innovations, </w:t>
      </w:r>
      <w:r w:rsidRPr="00D9043E">
        <w:rPr>
          <w:rStyle w:val="StyleUnderline"/>
          <w:highlight w:val="yellow"/>
        </w:rPr>
        <w:t>such as</w:t>
      </w:r>
      <w:r w:rsidRPr="00F95DE5">
        <w:rPr>
          <w:rStyle w:val="StyleUnderline"/>
        </w:rPr>
        <w:t xml:space="preserve"> </w:t>
      </w:r>
      <w:r w:rsidRPr="00211A9E">
        <w:rPr>
          <w:rStyle w:val="Emphasis"/>
        </w:rPr>
        <w:t xml:space="preserve">improvements in battery </w:t>
      </w:r>
      <w:r w:rsidRPr="00D9043E">
        <w:rPr>
          <w:rStyle w:val="Emphasis"/>
          <w:highlight w:val="yellow"/>
        </w:rPr>
        <w:t>tech</w:t>
      </w:r>
      <w:r w:rsidRPr="00211A9E">
        <w:rPr>
          <w:rStyle w:val="Emphasis"/>
        </w:rPr>
        <w:t>nology</w:t>
      </w:r>
      <w:r w:rsidRPr="00D82481">
        <w:rPr>
          <w:sz w:val="16"/>
        </w:rPr>
        <w:t xml:space="preserve">, the key element in the 2019 Nobel Prize in chemistry,11 </w:t>
      </w:r>
      <w:r w:rsidRPr="0055572D">
        <w:rPr>
          <w:rStyle w:val="StyleUnderline"/>
        </w:rPr>
        <w:t xml:space="preserve">but </w:t>
      </w:r>
      <w:r w:rsidRPr="00D9043E">
        <w:rPr>
          <w:rStyle w:val="StyleUnderline"/>
          <w:highlight w:val="yellow"/>
        </w:rPr>
        <w:t>also</w:t>
      </w:r>
      <w:r w:rsidRPr="00D82481">
        <w:rPr>
          <w:sz w:val="16"/>
        </w:rPr>
        <w:t xml:space="preserve"> </w:t>
      </w:r>
      <w:r w:rsidRPr="00D9043E">
        <w:rPr>
          <w:rStyle w:val="StyleUnderline"/>
          <w:highlight w:val="yellow"/>
        </w:rPr>
        <w:t>social</w:t>
      </w:r>
      <w:r w:rsidRPr="00F95DE5">
        <w:rPr>
          <w:rStyle w:val="StyleUnderline"/>
        </w:rPr>
        <w:t xml:space="preserve"> innovations</w:t>
      </w:r>
      <w:r w:rsidRPr="00D82481">
        <w:rPr>
          <w:sz w:val="16"/>
        </w:rPr>
        <w:t xml:space="preserve">, as </w:t>
      </w:r>
      <w:r w:rsidRPr="00F95DE5">
        <w:rPr>
          <w:rStyle w:val="StyleUnderline"/>
        </w:rPr>
        <w:t xml:space="preserve">exemplified by the </w:t>
      </w:r>
      <w:r w:rsidRPr="00211A9E">
        <w:rPr>
          <w:rStyle w:val="Emphasis"/>
        </w:rPr>
        <w:t>experimental</w:t>
      </w:r>
      <w:r w:rsidRPr="00F95DE5">
        <w:rPr>
          <w:rStyle w:val="StyleUnderline"/>
        </w:rPr>
        <w:t xml:space="preserve"> </w:t>
      </w:r>
      <w:r w:rsidRPr="00211A9E">
        <w:rPr>
          <w:rStyle w:val="Emphasis"/>
        </w:rPr>
        <w:t>approach</w:t>
      </w:r>
      <w:r w:rsidRPr="00F95DE5">
        <w:rPr>
          <w:rStyle w:val="StyleUnderline"/>
        </w:rPr>
        <w:t xml:space="preserve"> to the alleviation of </w:t>
      </w:r>
      <w:r w:rsidRPr="00211A9E">
        <w:rPr>
          <w:rStyle w:val="Emphasis"/>
        </w:rPr>
        <w:t>poverty</w:t>
      </w:r>
      <w:r w:rsidRPr="00D82481">
        <w:rPr>
          <w:sz w:val="16"/>
        </w:rPr>
        <w:t>, rewarded in the same year by the Nobel Prize in economics.12</w:t>
      </w:r>
    </w:p>
    <w:p w14:paraId="02BA9848" w14:textId="77777777" w:rsidR="009B0F81" w:rsidRPr="00D82481" w:rsidRDefault="009B0F81" w:rsidP="009B0F81">
      <w:pPr>
        <w:rPr>
          <w:sz w:val="16"/>
        </w:rPr>
      </w:pPr>
      <w:r w:rsidRPr="00D82481">
        <w:rPr>
          <w:sz w:val="16"/>
        </w:rPr>
        <w:t xml:space="preserve">While the most important countermeasures will be directed at the mitigation of climate change, </w:t>
      </w:r>
      <w:r w:rsidRPr="00F95DE5">
        <w:rPr>
          <w:rStyle w:val="StyleUnderline"/>
        </w:rPr>
        <w:t>there is</w:t>
      </w:r>
      <w:r w:rsidRPr="00D82481">
        <w:rPr>
          <w:sz w:val="16"/>
        </w:rPr>
        <w:t xml:space="preserve"> also </w:t>
      </w:r>
      <w:r w:rsidRPr="00F95DE5">
        <w:rPr>
          <w:rStyle w:val="StyleUnderline"/>
        </w:rPr>
        <w:t xml:space="preserve">a </w:t>
      </w:r>
      <w:r w:rsidRPr="00D9043E">
        <w:rPr>
          <w:rStyle w:val="StyleUnderline"/>
          <w:highlight w:val="yellow"/>
        </w:rPr>
        <w:t>strong</w:t>
      </w:r>
      <w:r w:rsidRPr="00F95DE5">
        <w:rPr>
          <w:rStyle w:val="StyleUnderline"/>
        </w:rPr>
        <w:t xml:space="preserve"> case for </w:t>
      </w:r>
      <w:r w:rsidRPr="00D9043E">
        <w:rPr>
          <w:rStyle w:val="Emphasis"/>
          <w:highlight w:val="yellow"/>
        </w:rPr>
        <w:t>adaptation</w:t>
      </w:r>
      <w:r w:rsidRPr="00D82481">
        <w:rPr>
          <w:sz w:val="16"/>
        </w:rPr>
        <w:t xml:space="preserve">. If sea-level rise cannot be totally prevented, </w:t>
      </w:r>
      <w:r w:rsidRPr="00F95DE5">
        <w:rPr>
          <w:rStyle w:val="StyleUnderline"/>
        </w:rPr>
        <w:t xml:space="preserve">dikes and flood barriers will </w:t>
      </w:r>
      <w:r w:rsidRPr="00D9043E">
        <w:rPr>
          <w:rStyle w:val="StyleUnderline"/>
          <w:highlight w:val="yellow"/>
        </w:rPr>
        <w:t>be</w:t>
      </w:r>
      <w:r w:rsidRPr="00F95DE5">
        <w:rPr>
          <w:rStyle w:val="StyleUnderline"/>
        </w:rPr>
        <w:t xml:space="preserve"> </w:t>
      </w:r>
      <w:r w:rsidRPr="00D9043E">
        <w:rPr>
          <w:rStyle w:val="Emphasis"/>
          <w:highlight w:val="yellow"/>
        </w:rPr>
        <w:t>cost-effective</w:t>
      </w:r>
      <w:r w:rsidRPr="00F95DE5">
        <w:rPr>
          <w:rStyle w:val="StyleUnderline"/>
        </w:rPr>
        <w:t xml:space="preserve"> and </w:t>
      </w:r>
      <w:r w:rsidRPr="00211A9E">
        <w:rPr>
          <w:rStyle w:val="Emphasis"/>
        </w:rPr>
        <w:t>necessary</w:t>
      </w:r>
      <w:r w:rsidRPr="00D82481">
        <w:rPr>
          <w:sz w:val="16"/>
        </w:rPr>
        <w:t xml:space="preserve">, at least in high-value urban areas. If parts of Africa suffer from drought, </w:t>
      </w:r>
      <w:r w:rsidRPr="00F95DE5">
        <w:rPr>
          <w:rStyle w:val="StyleUnderline"/>
        </w:rPr>
        <w:t xml:space="preserve">there will be increased use for </w:t>
      </w:r>
      <w:r w:rsidRPr="00D9043E">
        <w:rPr>
          <w:rStyle w:val="Emphasis"/>
          <w:highlight w:val="yellow"/>
        </w:rPr>
        <w:t>new crops</w:t>
      </w:r>
      <w:r w:rsidRPr="00D82481">
        <w:rPr>
          <w:sz w:val="16"/>
        </w:rPr>
        <w:t xml:space="preserve"> that are </w:t>
      </w:r>
      <w:r w:rsidRPr="00211A9E">
        <w:rPr>
          <w:rStyle w:val="Emphasis"/>
        </w:rPr>
        <w:t>more suitable</w:t>
      </w:r>
      <w:r w:rsidRPr="00F95DE5">
        <w:rPr>
          <w:rStyle w:val="StyleUnderline"/>
        </w:rPr>
        <w:t xml:space="preserve"> for a </w:t>
      </w:r>
      <w:r w:rsidRPr="00211A9E">
        <w:rPr>
          <w:rStyle w:val="Emphasis"/>
        </w:rPr>
        <w:t>dry</w:t>
      </w:r>
      <w:r w:rsidRPr="00F95DE5">
        <w:rPr>
          <w:rStyle w:val="StyleUnderline"/>
        </w:rPr>
        <w:t xml:space="preserve"> climate</w:t>
      </w:r>
      <w:r w:rsidRPr="00D82481">
        <w:rPr>
          <w:sz w:val="16"/>
        </w:rPr>
        <w:t xml:space="preserve">, possibly </w:t>
      </w:r>
      <w:r w:rsidRPr="00F95DE5">
        <w:rPr>
          <w:rStyle w:val="StyleUnderline"/>
        </w:rPr>
        <w:t xml:space="preserve">developed in part by </w:t>
      </w:r>
      <w:r w:rsidRPr="00211A9E">
        <w:rPr>
          <w:rStyle w:val="Emphasis"/>
        </w:rPr>
        <w:t>GMO technology</w:t>
      </w:r>
      <w:r w:rsidRPr="00D82481">
        <w:rPr>
          <w:sz w:val="16"/>
        </w:rPr>
        <w:t xml:space="preserve">. </w:t>
      </w:r>
      <w:r w:rsidRPr="00D9043E">
        <w:rPr>
          <w:rStyle w:val="Emphasis"/>
          <w:highlight w:val="yellow"/>
        </w:rPr>
        <w:t>Industrialization</w:t>
      </w:r>
      <w:r w:rsidRPr="00D82481">
        <w:rPr>
          <w:sz w:val="16"/>
        </w:rPr>
        <w:t xml:space="preserve"> in Africa can </w:t>
      </w:r>
      <w:r w:rsidRPr="00D9043E">
        <w:rPr>
          <w:rStyle w:val="StyleUnderline"/>
          <w:highlight w:val="yellow"/>
        </w:rPr>
        <w:t>decrease</w:t>
      </w:r>
      <w:r w:rsidRPr="00F95DE5">
        <w:rPr>
          <w:rStyle w:val="StyleUnderline"/>
        </w:rPr>
        <w:t xml:space="preserve"> the </w:t>
      </w:r>
      <w:r w:rsidRPr="00211A9E">
        <w:rPr>
          <w:rStyle w:val="Emphasis"/>
        </w:rPr>
        <w:t xml:space="preserve">one-sided </w:t>
      </w:r>
      <w:r w:rsidRPr="00D9043E">
        <w:rPr>
          <w:rStyle w:val="Emphasis"/>
          <w:highlight w:val="yellow"/>
        </w:rPr>
        <w:t>reliance</w:t>
      </w:r>
      <w:r w:rsidRPr="00F95DE5">
        <w:rPr>
          <w:rStyle w:val="StyleUnderline"/>
        </w:rPr>
        <w:t xml:space="preserve"> on rain-fed</w:t>
      </w:r>
      <w:r w:rsidRPr="00D82481">
        <w:rPr>
          <w:sz w:val="16"/>
        </w:rPr>
        <w:t xml:space="preserve"> </w:t>
      </w:r>
      <w:r w:rsidRPr="00F95DE5">
        <w:rPr>
          <w:rStyle w:val="StyleUnderline"/>
        </w:rPr>
        <w:t>agriculture</w:t>
      </w:r>
      <w:r w:rsidRPr="00D82481">
        <w:rPr>
          <w:sz w:val="16"/>
        </w:rPr>
        <w:t xml:space="preserve">, as it has </w:t>
      </w:r>
      <w:r w:rsidRPr="00F95DE5">
        <w:rPr>
          <w:rStyle w:val="StyleUnderline"/>
        </w:rPr>
        <w:t>in</w:t>
      </w:r>
      <w:r w:rsidRPr="00D82481">
        <w:rPr>
          <w:sz w:val="16"/>
        </w:rPr>
        <w:t xml:space="preserve"> other parts of </w:t>
      </w:r>
      <w:r w:rsidRPr="00F95DE5">
        <w:rPr>
          <w:rStyle w:val="StyleUnderline"/>
        </w:rPr>
        <w:t>the world</w:t>
      </w:r>
      <w:r w:rsidRPr="00D82481">
        <w:rPr>
          <w:sz w:val="16"/>
        </w:rPr>
        <w:t xml:space="preserve">, which have moved human resources from the primary sector to industry (and then to services). Continuing </w:t>
      </w:r>
      <w:r w:rsidRPr="00D9043E">
        <w:rPr>
          <w:rStyle w:val="StyleUnderline"/>
          <w:highlight w:val="yellow"/>
        </w:rPr>
        <w:t>urbanization</w:t>
      </w:r>
      <w:r w:rsidRPr="00F95DE5">
        <w:rPr>
          <w:rStyle w:val="StyleUnderline"/>
        </w:rPr>
        <w:t xml:space="preserve"> will</w:t>
      </w:r>
      <w:r w:rsidRPr="00D82481">
        <w:rPr>
          <w:sz w:val="16"/>
        </w:rPr>
        <w:t xml:space="preserve"> </w:t>
      </w:r>
      <w:r w:rsidRPr="00D9043E">
        <w:rPr>
          <w:rStyle w:val="StyleUnderline"/>
          <w:highlight w:val="yellow"/>
        </w:rPr>
        <w:t>move</w:t>
      </w:r>
      <w:r w:rsidRPr="00F95DE5">
        <w:rPr>
          <w:rStyle w:val="StyleUnderline"/>
        </w:rPr>
        <w:t xml:space="preserve"> millions </w:t>
      </w:r>
      <w:r w:rsidRPr="00D9043E">
        <w:rPr>
          <w:rStyle w:val="StyleUnderline"/>
          <w:highlight w:val="yellow"/>
        </w:rPr>
        <w:t>out</w:t>
      </w:r>
      <w:r w:rsidRPr="00F95DE5">
        <w:rPr>
          <w:rStyle w:val="StyleUnderline"/>
        </w:rPr>
        <w:t xml:space="preserve"> of the </w:t>
      </w:r>
      <w:r w:rsidRPr="00211A9E">
        <w:rPr>
          <w:rStyle w:val="Emphasis"/>
        </w:rPr>
        <w:t xml:space="preserve">most </w:t>
      </w:r>
      <w:r w:rsidRPr="00D9043E">
        <w:rPr>
          <w:rStyle w:val="Emphasis"/>
          <w:highlight w:val="yellow"/>
        </w:rPr>
        <w:t>vulnerable communities</w:t>
      </w:r>
      <w:r w:rsidRPr="00D82481">
        <w:rPr>
          <w:sz w:val="16"/>
        </w:rPr>
        <w:t xml:space="preserve"> (Collier, 2010). While structural change failed to produce economic growth in Latin America and Africa after 1990, Africa has experienced a turnaround in the new millennium (McMillan &amp; Rodrik, 2014) and </w:t>
      </w:r>
      <w:r w:rsidRPr="00F95DE5">
        <w:rPr>
          <w:rStyle w:val="StyleUnderline"/>
        </w:rPr>
        <w:t>there are</w:t>
      </w:r>
      <w:r w:rsidRPr="00D82481">
        <w:rPr>
          <w:sz w:val="16"/>
        </w:rPr>
        <w:t xml:space="preserve"> also </w:t>
      </w:r>
      <w:r w:rsidRPr="00F95DE5">
        <w:rPr>
          <w:rStyle w:val="StyleUnderline"/>
        </w:rPr>
        <w:t xml:space="preserve">potentials for </w:t>
      </w:r>
      <w:r w:rsidRPr="00D9043E">
        <w:rPr>
          <w:rStyle w:val="StyleUnderline"/>
          <w:highlight w:val="yellow"/>
        </w:rPr>
        <w:t xml:space="preserve">increasing </w:t>
      </w:r>
      <w:r w:rsidRPr="00D9043E">
        <w:rPr>
          <w:rStyle w:val="Emphasis"/>
          <w:highlight w:val="yellow"/>
        </w:rPr>
        <w:t>productivity</w:t>
      </w:r>
      <w:r w:rsidRPr="00D9043E">
        <w:rPr>
          <w:rStyle w:val="StyleUnderline"/>
          <w:highlight w:val="yellow"/>
        </w:rPr>
        <w:t xml:space="preserve"> by </w:t>
      </w:r>
      <w:r w:rsidRPr="00D9043E">
        <w:rPr>
          <w:rStyle w:val="Emphasis"/>
          <w:highlight w:val="yellow"/>
        </w:rPr>
        <w:t>structural</w:t>
      </w:r>
      <w:r w:rsidRPr="00F95DE5">
        <w:rPr>
          <w:rStyle w:val="StyleUnderline"/>
        </w:rPr>
        <w:t xml:space="preserve"> </w:t>
      </w:r>
      <w:r w:rsidRPr="00D9043E">
        <w:rPr>
          <w:rStyle w:val="Emphasis"/>
          <w:highlight w:val="yellow"/>
        </w:rPr>
        <w:t>change</w:t>
      </w:r>
      <w:r w:rsidRPr="00F95DE5">
        <w:rPr>
          <w:rStyle w:val="StyleUnderline"/>
        </w:rPr>
        <w:t xml:space="preserve"> within agriculture</w:t>
      </w:r>
      <w:r w:rsidRPr="00D82481">
        <w:rPr>
          <w:sz w:val="16"/>
        </w:rPr>
        <w:t xml:space="preserve"> in Africa (McCullough, 2017).</w:t>
      </w:r>
    </w:p>
    <w:p w14:paraId="4B70AF30" w14:textId="77777777" w:rsidR="009B0F81" w:rsidRPr="000F6A5B" w:rsidRDefault="009B0F81" w:rsidP="009B0F81"/>
    <w:p w14:paraId="3CFDA4A6" w14:textId="77777777" w:rsidR="009B0F81" w:rsidRDefault="009B0F81" w:rsidP="009B0F81">
      <w:pPr>
        <w:pStyle w:val="Heading4"/>
      </w:pPr>
      <w:r>
        <w:t>No warming impact and emissions are inevitable</w:t>
      </w:r>
    </w:p>
    <w:p w14:paraId="69A24779" w14:textId="77777777" w:rsidR="009B0F81" w:rsidRDefault="009B0F81" w:rsidP="009B0F81">
      <w:r>
        <w:t>a)</w:t>
      </w:r>
      <w:r>
        <w:tab/>
        <w:t>Huge uncertainties---climate sensitivity models range from barely any warming to catastrophic with no gauge of certainty</w:t>
      </w:r>
    </w:p>
    <w:p w14:paraId="119CDEA0" w14:textId="77777777" w:rsidR="009B0F81" w:rsidRDefault="009B0F81" w:rsidP="009B0F81">
      <w:r>
        <w:t>b)</w:t>
      </w:r>
      <w:r>
        <w:tab/>
        <w:t>Can’t be existential---the worst-case models assume impossible emissions levels with no mitigation or adaptation</w:t>
      </w:r>
    </w:p>
    <w:p w14:paraId="4A1568A8" w14:textId="77777777" w:rsidR="009B0F81" w:rsidRDefault="009B0F81" w:rsidP="009B0F81">
      <w:r>
        <w:t>c)</w:t>
      </w:r>
      <w:r>
        <w:tab/>
        <w:t>Timeframe---impacts are slow which allows time to adapt and manage the consequence</w:t>
      </w:r>
    </w:p>
    <w:p w14:paraId="325CC847" w14:textId="77777777" w:rsidR="009B0F81" w:rsidRPr="00304988" w:rsidRDefault="009B0F81" w:rsidP="009B0F81">
      <w:r>
        <w:t>d)</w:t>
      </w:r>
      <w:r>
        <w:tab/>
        <w:t>Renewables worse---fast transition locks in natural gas as a bridge fuel which makes zero emissions impossible OR causes energy shortages because storage tech isn’t ready---that’s Curry.</w:t>
      </w:r>
    </w:p>
    <w:p w14:paraId="2C7C1E11" w14:textId="77777777" w:rsidR="009B0F81" w:rsidRDefault="009B0F81" w:rsidP="009B0F81">
      <w:r>
        <w:t xml:space="preserve">Judith </w:t>
      </w:r>
      <w:r>
        <w:rPr>
          <w:rStyle w:val="Style13ptBold"/>
        </w:rPr>
        <w:t>Curry 19</w:t>
      </w:r>
      <w:r>
        <w:t>, President of Climate Forecast Applications Network (CFAN), Professor Emerita of Earth and Atmospheric Sciences at the Georgia Institute of Technology, Ph.D. in atmospheric science from the University of Chicago, 2/9/19, “Statement to the Committee on Natural Resources of the United States House of Representatives,” https://curryja.files.wordpress.com/2019/02/curry-testimony-house-natural-resources.pdf</w:t>
      </w:r>
    </w:p>
    <w:p w14:paraId="309A3696" w14:textId="77777777" w:rsidR="009B0F81" w:rsidRDefault="009B0F81" w:rsidP="009B0F81">
      <w:pPr>
        <w:rPr>
          <w:sz w:val="12"/>
        </w:rPr>
      </w:pPr>
      <w:r>
        <w:rPr>
          <w:sz w:val="16"/>
        </w:rPr>
        <w:t xml:space="preserve">The urgency (?) of CO2 emissions reductions </w:t>
      </w:r>
    </w:p>
    <w:p w14:paraId="272CEC1D" w14:textId="77777777" w:rsidR="009B0F81" w:rsidRDefault="009B0F81" w:rsidP="009B0F81">
      <w:pPr>
        <w:rPr>
          <w:sz w:val="12"/>
        </w:rPr>
      </w:pPr>
      <w:r>
        <w:rPr>
          <w:sz w:val="16"/>
        </w:rPr>
        <w:t xml:space="preserve">In the decades since the 1992 UNFCCC Treaty, global CO2 emissions have continued to increase, especially in developing countries. In 2010, the world’s governments agreed that emissions need to be reduced so that global temperature increases are limited to below 2 degrees Celsius.17 The target of 2oC (and increasingly 1.5oC)18 remains the focal point of international climate agreements and negotiations. </w:t>
      </w:r>
    </w:p>
    <w:p w14:paraId="016AE34A" w14:textId="77777777" w:rsidR="009B0F81" w:rsidRDefault="009B0F81" w:rsidP="009B0F81">
      <w:pPr>
        <w:rPr>
          <w:sz w:val="12"/>
        </w:rPr>
      </w:pPr>
      <w:r>
        <w:rPr>
          <w:rStyle w:val="StyleUnderline"/>
        </w:rPr>
        <w:t>The original rationale for the 2</w:t>
      </w:r>
      <w:r>
        <w:rPr>
          <w:rStyle w:val="StyleUnderline"/>
          <w:vertAlign w:val="superscript"/>
        </w:rPr>
        <w:t>o</w:t>
      </w:r>
      <w:r>
        <w:rPr>
          <w:rStyle w:val="StyleUnderline"/>
        </w:rPr>
        <w:t>C target is the idea that ‘</w:t>
      </w:r>
      <w:r w:rsidRPr="00D9043E">
        <w:rPr>
          <w:rStyle w:val="Emphasis"/>
          <w:highlight w:val="yellow"/>
        </w:rPr>
        <w:t>tipping points</w:t>
      </w:r>
      <w:r w:rsidRPr="00D9043E">
        <w:rPr>
          <w:sz w:val="16"/>
          <w:highlight w:val="yellow"/>
        </w:rPr>
        <w:t>’</w:t>
      </w:r>
      <w:r>
        <w:rPr>
          <w:sz w:val="16"/>
        </w:rPr>
        <w:t xml:space="preserve"> − abrupt or nonlinear transition to a different climate state − </w:t>
      </w:r>
      <w:r>
        <w:rPr>
          <w:rStyle w:val="StyleUnderline"/>
        </w:rPr>
        <w:t>become likely to occur once this threshold has been crossed</w:t>
      </w:r>
      <w:r>
        <w:rPr>
          <w:sz w:val="16"/>
        </w:rPr>
        <w:t xml:space="preserve">, with consequences that are largely uncontrollable and beyond our management. The IPCC AR5 considered a number of potential tipping points, </w:t>
      </w:r>
      <w:r w:rsidRPr="00D9043E">
        <w:rPr>
          <w:rStyle w:val="StyleUnderline"/>
          <w:highlight w:val="yellow"/>
        </w:rPr>
        <w:t>including ice sheet collapse, collapse of</w:t>
      </w:r>
      <w:r>
        <w:rPr>
          <w:rStyle w:val="StyleUnderline"/>
        </w:rPr>
        <w:t xml:space="preserve"> the </w:t>
      </w:r>
      <w:r w:rsidRPr="00D9043E">
        <w:rPr>
          <w:rStyle w:val="StyleUnderline"/>
          <w:highlight w:val="yellow"/>
        </w:rPr>
        <w:t>Atlantic</w:t>
      </w:r>
      <w:r>
        <w:rPr>
          <w:rStyle w:val="StyleUnderline"/>
        </w:rPr>
        <w:t xml:space="preserve"> overturning </w:t>
      </w:r>
      <w:r w:rsidRPr="00D9043E">
        <w:rPr>
          <w:rStyle w:val="StyleUnderline"/>
          <w:highlight w:val="yellow"/>
        </w:rPr>
        <w:t>circulation</w:t>
      </w:r>
      <w:r>
        <w:rPr>
          <w:rStyle w:val="StyleUnderline"/>
        </w:rPr>
        <w:t xml:space="preserve">, and </w:t>
      </w:r>
      <w:r w:rsidRPr="00D9043E">
        <w:rPr>
          <w:rStyle w:val="StyleUnderline"/>
          <w:highlight w:val="yellow"/>
        </w:rPr>
        <w:t>permafrost</w:t>
      </w:r>
      <w:r>
        <w:rPr>
          <w:rStyle w:val="StyleUnderline"/>
        </w:rPr>
        <w:t xml:space="preserve"> carbon </w:t>
      </w:r>
      <w:r w:rsidRPr="00D9043E">
        <w:rPr>
          <w:rStyle w:val="StyleUnderline"/>
          <w:highlight w:val="yellow"/>
        </w:rPr>
        <w:t>release</w:t>
      </w:r>
      <w:r>
        <w:rPr>
          <w:rStyle w:val="StyleUnderline"/>
        </w:rPr>
        <w:t>.</w:t>
      </w:r>
      <w:r>
        <w:rPr>
          <w:sz w:val="16"/>
        </w:rPr>
        <w:t xml:space="preserve"> </w:t>
      </w:r>
      <w:r>
        <w:rPr>
          <w:rStyle w:val="StyleUnderline"/>
        </w:rPr>
        <w:t>Every single catastrophic scenario considered by the IPCC</w:t>
      </w:r>
      <w:r>
        <w:rPr>
          <w:sz w:val="16"/>
        </w:rPr>
        <w:t xml:space="preserve"> AR5 (WGII, Table 12.4) </w:t>
      </w:r>
      <w:r w:rsidRPr="00D9043E">
        <w:rPr>
          <w:rStyle w:val="StyleUnderline"/>
          <w:highlight w:val="yellow"/>
        </w:rPr>
        <w:t>has a rating of</w:t>
      </w:r>
      <w:r>
        <w:rPr>
          <w:sz w:val="16"/>
        </w:rPr>
        <w:t xml:space="preserve"> </w:t>
      </w:r>
      <w:r>
        <w:rPr>
          <w:rStyle w:val="Emphasis"/>
        </w:rPr>
        <w:t>very unlikely</w:t>
      </w:r>
      <w:r>
        <w:rPr>
          <w:sz w:val="16"/>
        </w:rPr>
        <w:t xml:space="preserve"> </w:t>
      </w:r>
      <w:r>
        <w:rPr>
          <w:rStyle w:val="StyleUnderline"/>
        </w:rPr>
        <w:t xml:space="preserve">or </w:t>
      </w:r>
      <w:r w:rsidRPr="00D9043E">
        <w:rPr>
          <w:rStyle w:val="Emphasis"/>
          <w:highlight w:val="yellow"/>
        </w:rPr>
        <w:t>exceptionally unlikely</w:t>
      </w:r>
      <w:r>
        <w:rPr>
          <w:sz w:val="16"/>
        </w:rPr>
        <w:t xml:space="preserve"> </w:t>
      </w:r>
      <w:r>
        <w:rPr>
          <w:rStyle w:val="StyleUnderline"/>
        </w:rPr>
        <w:t>and/or has</w:t>
      </w:r>
      <w:r>
        <w:rPr>
          <w:sz w:val="16"/>
        </w:rPr>
        <w:t xml:space="preserve"> </w:t>
      </w:r>
      <w:r>
        <w:rPr>
          <w:rStyle w:val="Emphasis"/>
        </w:rPr>
        <w:t>low confidence</w:t>
      </w:r>
      <w:r>
        <w:rPr>
          <w:rStyle w:val="StyleUnderline"/>
        </w:rPr>
        <w:t>. The only tipping point that the IPCC considers likely</w:t>
      </w:r>
      <w:r>
        <w:rPr>
          <w:sz w:val="16"/>
        </w:rPr>
        <w:t xml:space="preserve"> in the 21st century </w:t>
      </w:r>
      <w:r>
        <w:rPr>
          <w:rStyle w:val="StyleUnderline"/>
        </w:rPr>
        <w:t xml:space="preserve">is disappearance of Arctic </w:t>
      </w:r>
      <w:r>
        <w:rPr>
          <w:rStyle w:val="Emphasis"/>
        </w:rPr>
        <w:t>summer</w:t>
      </w:r>
      <w:r>
        <w:rPr>
          <w:rStyle w:val="StyleUnderline"/>
        </w:rPr>
        <w:t xml:space="preserve"> sea ice (which is fairly</w:t>
      </w:r>
      <w:r>
        <w:rPr>
          <w:sz w:val="16"/>
        </w:rPr>
        <w:t xml:space="preserve"> </w:t>
      </w:r>
      <w:r>
        <w:rPr>
          <w:rStyle w:val="Emphasis"/>
        </w:rPr>
        <w:t>reversible</w:t>
      </w:r>
      <w:r>
        <w:rPr>
          <w:sz w:val="16"/>
        </w:rPr>
        <w:t xml:space="preserve">, </w:t>
      </w:r>
      <w:r>
        <w:rPr>
          <w:rStyle w:val="StyleUnderline"/>
        </w:rPr>
        <w:t xml:space="preserve">since </w:t>
      </w:r>
      <w:r>
        <w:rPr>
          <w:rStyle w:val="Emphasis"/>
        </w:rPr>
        <w:t>sea ice freezes every winter</w:t>
      </w:r>
      <w:r>
        <w:rPr>
          <w:sz w:val="16"/>
        </w:rPr>
        <w:t xml:space="preserve">). </w:t>
      </w:r>
    </w:p>
    <w:p w14:paraId="7C9E3DAF" w14:textId="77777777" w:rsidR="009B0F81" w:rsidRDefault="009B0F81" w:rsidP="009B0F81">
      <w:pPr>
        <w:rPr>
          <w:sz w:val="12"/>
        </w:rPr>
      </w:pPr>
      <w:r>
        <w:rPr>
          <w:rStyle w:val="StyleUnderline"/>
        </w:rPr>
        <w:t xml:space="preserve">In the </w:t>
      </w:r>
      <w:r>
        <w:rPr>
          <w:rStyle w:val="Emphasis"/>
        </w:rPr>
        <w:t>absence of tipping points</w:t>
      </w:r>
      <w:r>
        <w:rPr>
          <w:rStyle w:val="StyleUnderline"/>
        </w:rPr>
        <w:t xml:space="preserve"> on the timescale of the 21st century, the 2oC limit iss more usefully considered by analogy to a highway speed limit</w:t>
      </w:r>
      <w:r>
        <w:rPr>
          <w:sz w:val="16"/>
        </w:rPr>
        <w:t xml:space="preserve">:19 driving at 10 mph under the speed limit is not automatically safe, and exceeding the limit by 10 mph is not automatically dangerous, although the faster one travels the greater the danger from an accident. Analogously, </w:t>
      </w:r>
      <w:r>
        <w:rPr>
          <w:rStyle w:val="StyleUnderline"/>
        </w:rPr>
        <w:t xml:space="preserve">the </w:t>
      </w:r>
      <w:r w:rsidRPr="00D9043E">
        <w:rPr>
          <w:rStyle w:val="StyleUnderline"/>
          <w:highlight w:val="yellow"/>
        </w:rPr>
        <w:t>2</w:t>
      </w:r>
      <w:r w:rsidRPr="00D9043E">
        <w:rPr>
          <w:rStyle w:val="StyleUnderline"/>
          <w:highlight w:val="yellow"/>
          <w:vertAlign w:val="superscript"/>
        </w:rPr>
        <w:t>o</w:t>
      </w:r>
      <w:r>
        <w:rPr>
          <w:rStyle w:val="StyleUnderline"/>
        </w:rPr>
        <w:t xml:space="preserve">C (or 1.5oC) limit </w:t>
      </w:r>
      <w:r w:rsidRPr="00D9043E">
        <w:rPr>
          <w:rStyle w:val="StyleUnderline"/>
          <w:highlight w:val="yellow"/>
        </w:rPr>
        <w:t xml:space="preserve">should </w:t>
      </w:r>
      <w:r w:rsidRPr="00D9043E">
        <w:rPr>
          <w:rStyle w:val="Emphasis"/>
          <w:highlight w:val="yellow"/>
        </w:rPr>
        <w:t>not be taken literally</w:t>
      </w:r>
      <w:r>
        <w:rPr>
          <w:rStyle w:val="Emphasis"/>
        </w:rPr>
        <w:t xml:space="preserve"> as a real danger threshold</w:t>
      </w:r>
      <w:r>
        <w:rPr>
          <w:sz w:val="16"/>
        </w:rPr>
        <w:t xml:space="preserve">. An analogy for considering the urgency of emissions reductions is your 401K account: if you begin making contributions early, it will be easier to meet your retirement goals. </w:t>
      </w:r>
    </w:p>
    <w:p w14:paraId="5DB15E6E" w14:textId="77777777" w:rsidR="009B0F81" w:rsidRDefault="009B0F81" w:rsidP="009B0F81">
      <w:pPr>
        <w:rPr>
          <w:sz w:val="12"/>
        </w:rPr>
      </w:pPr>
      <w:r>
        <w:rPr>
          <w:rStyle w:val="StyleUnderline"/>
        </w:rPr>
        <w:t>Nevertheless, the</w:t>
      </w:r>
      <w:r>
        <w:rPr>
          <w:sz w:val="16"/>
        </w:rPr>
        <w:t xml:space="preserve"> 2oC and 1.5oC </w:t>
      </w:r>
      <w:r>
        <w:rPr>
          <w:rStyle w:val="StyleUnderline"/>
        </w:rPr>
        <w:t>limits are used to motivate the urgency of action to reduce CO2 emissions</w:t>
      </w:r>
      <w:r>
        <w:rPr>
          <w:sz w:val="16"/>
        </w:rPr>
        <w:t xml:space="preserve">. At a recent UN Climate Summit, (former) Secretary-General Ban Ki-moon warned that: “Without significant cuts in emissions by all countries, and in key sectors, the window of opportunity to stay within less than 2 degrees [of warming] will soon close forever.”20 Actually, </w:t>
      </w:r>
      <w:r>
        <w:rPr>
          <w:rStyle w:val="StyleUnderline"/>
        </w:rPr>
        <w:t xml:space="preserve">this window of opportunity may remain open for quite some time. </w:t>
      </w:r>
      <w:r w:rsidRPr="00D9043E">
        <w:rPr>
          <w:rStyle w:val="StyleUnderline"/>
          <w:highlight w:val="yellow"/>
        </w:rPr>
        <w:t>The</w:t>
      </w:r>
      <w:r>
        <w:rPr>
          <w:rStyle w:val="StyleUnderline"/>
        </w:rPr>
        <w:t xml:space="preserve"> implications of the </w:t>
      </w:r>
      <w:r>
        <w:rPr>
          <w:rStyle w:val="Emphasis"/>
        </w:rPr>
        <w:t xml:space="preserve">lower </w:t>
      </w:r>
      <w:r w:rsidRPr="00D9043E">
        <w:rPr>
          <w:rStyle w:val="Emphasis"/>
          <w:highlight w:val="yellow"/>
        </w:rPr>
        <w:t>value</w:t>
      </w:r>
      <w:r>
        <w:rPr>
          <w:rStyle w:val="Emphasis"/>
        </w:rPr>
        <w:t xml:space="preserve">s </w:t>
      </w:r>
      <w:r w:rsidRPr="00D9043E">
        <w:rPr>
          <w:rStyle w:val="Emphasis"/>
          <w:highlight w:val="yellow"/>
        </w:rPr>
        <w:t>of climate sensitivity</w:t>
      </w:r>
      <w:r>
        <w:rPr>
          <w:sz w:val="16"/>
        </w:rPr>
        <w:t xml:space="preserve"> found by Lewis and Curry21 and other recent studies </w:t>
      </w:r>
      <w:r>
        <w:rPr>
          <w:rStyle w:val="StyleUnderline"/>
        </w:rPr>
        <w:t xml:space="preserve">is that human caused warming is not </w:t>
      </w:r>
      <w:r w:rsidRPr="00D9043E">
        <w:rPr>
          <w:rStyle w:val="StyleUnderline"/>
          <w:highlight w:val="yellow"/>
        </w:rPr>
        <w:t>expected</w:t>
      </w:r>
      <w:r>
        <w:rPr>
          <w:rStyle w:val="StyleUnderline"/>
        </w:rPr>
        <w:t xml:space="preserve"> to exceed the 2oC ‘danger’ level </w:t>
      </w:r>
      <w:r w:rsidRPr="00D9043E">
        <w:rPr>
          <w:rStyle w:val="StyleUnderline"/>
          <w:highlight w:val="yellow"/>
        </w:rPr>
        <w:t>in the</w:t>
      </w:r>
      <w:r>
        <w:rPr>
          <w:rStyle w:val="StyleUnderline"/>
        </w:rPr>
        <w:t xml:space="preserve"> 21st century</w:t>
      </w:r>
      <w:r>
        <w:rPr>
          <w:sz w:val="16"/>
        </w:rPr>
        <w:t xml:space="preserve">. Further, </w:t>
      </w:r>
      <w:r>
        <w:rPr>
          <w:rStyle w:val="StyleUnderline"/>
        </w:rPr>
        <w:t xml:space="preserve">there is growing evidence that the </w:t>
      </w:r>
      <w:r w:rsidRPr="00D9043E">
        <w:rPr>
          <w:rStyle w:val="StyleUnderline"/>
          <w:highlight w:val="yellow"/>
        </w:rPr>
        <w:t>RCP8.5 scenario</w:t>
      </w:r>
      <w:r>
        <w:rPr>
          <w:rStyle w:val="StyleUnderline"/>
        </w:rPr>
        <w:t xml:space="preserve"> for future greenhouse gas concentrations, which drives the largest amount of warming in climate model simulations, </w:t>
      </w:r>
      <w:r w:rsidRPr="00D9043E">
        <w:rPr>
          <w:rStyle w:val="StyleUnderline"/>
          <w:highlight w:val="yellow"/>
        </w:rPr>
        <w:t xml:space="preserve">is </w:t>
      </w:r>
      <w:r w:rsidRPr="00D9043E">
        <w:rPr>
          <w:rStyle w:val="Emphasis"/>
          <w:highlight w:val="yellow"/>
        </w:rPr>
        <w:t>impossibly high</w:t>
      </w:r>
      <w:r>
        <w:rPr>
          <w:rStyle w:val="StyleUnderline"/>
        </w:rPr>
        <w:t xml:space="preserve">, requiring a combination of numerous borderline </w:t>
      </w:r>
      <w:r>
        <w:rPr>
          <w:rStyle w:val="Emphasis"/>
        </w:rPr>
        <w:t>impossible socioeconomic scenarios</w:t>
      </w:r>
      <w:r>
        <w:rPr>
          <w:sz w:val="16"/>
        </w:rPr>
        <w:t xml:space="preserve">.22 </w:t>
      </w:r>
      <w:r w:rsidRPr="00D9043E">
        <w:rPr>
          <w:rStyle w:val="StyleUnderline"/>
          <w:highlight w:val="yellow"/>
        </w:rPr>
        <w:t xml:space="preserve">A </w:t>
      </w:r>
      <w:r w:rsidRPr="00D9043E">
        <w:rPr>
          <w:rStyle w:val="Emphasis"/>
          <w:highlight w:val="yellow"/>
        </w:rPr>
        <w:t xml:space="preserve">slower rate </w:t>
      </w:r>
      <w:r>
        <w:rPr>
          <w:rStyle w:val="Emphasis"/>
        </w:rPr>
        <w:t>of warming</w:t>
      </w:r>
      <w:r>
        <w:rPr>
          <w:sz w:val="16"/>
        </w:rPr>
        <w:t xml:space="preserve"> </w:t>
      </w:r>
      <w:r w:rsidRPr="00D9043E">
        <w:rPr>
          <w:rStyle w:val="StyleUnderline"/>
          <w:highlight w:val="yellow"/>
        </w:rPr>
        <w:t>means</w:t>
      </w:r>
      <w:r>
        <w:rPr>
          <w:rStyle w:val="StyleUnderline"/>
        </w:rPr>
        <w:t xml:space="preserve"> there is </w:t>
      </w:r>
      <w:r>
        <w:rPr>
          <w:rStyle w:val="Emphasis"/>
        </w:rPr>
        <w:t>less urgency</w:t>
      </w:r>
      <w:r>
        <w:rPr>
          <w:sz w:val="16"/>
        </w:rPr>
        <w:t xml:space="preserve"> </w:t>
      </w:r>
      <w:r>
        <w:rPr>
          <w:rStyle w:val="StyleUnderline"/>
        </w:rPr>
        <w:t xml:space="preserve">to phase out greenhouse gas emissions now, and </w:t>
      </w:r>
      <w:r w:rsidRPr="00D9043E">
        <w:rPr>
          <w:rStyle w:val="Emphasis"/>
          <w:highlight w:val="yellow"/>
        </w:rPr>
        <w:t>more time</w:t>
      </w:r>
      <w:r w:rsidRPr="00D9043E">
        <w:rPr>
          <w:sz w:val="16"/>
          <w:highlight w:val="yellow"/>
        </w:rPr>
        <w:t xml:space="preserve"> </w:t>
      </w:r>
      <w:r w:rsidRPr="00D9043E">
        <w:rPr>
          <w:rStyle w:val="StyleUnderline"/>
          <w:highlight w:val="yellow"/>
        </w:rPr>
        <w:t>to</w:t>
      </w:r>
      <w:r>
        <w:rPr>
          <w:rStyle w:val="StyleUnderline"/>
        </w:rPr>
        <w:t xml:space="preserve"> find ways to</w:t>
      </w:r>
      <w:r>
        <w:rPr>
          <w:sz w:val="16"/>
        </w:rPr>
        <w:t xml:space="preserve"> </w:t>
      </w:r>
      <w:r w:rsidRPr="00D9043E">
        <w:rPr>
          <w:rStyle w:val="Emphasis"/>
          <w:highlight w:val="yellow"/>
        </w:rPr>
        <w:t>decarbonize</w:t>
      </w:r>
      <w:r>
        <w:rPr>
          <w:rStyle w:val="Emphasis"/>
        </w:rPr>
        <w:t xml:space="preserve"> the economy </w:t>
      </w:r>
      <w:r w:rsidRPr="00D9043E">
        <w:rPr>
          <w:rStyle w:val="Emphasis"/>
          <w:highlight w:val="yellow"/>
        </w:rPr>
        <w:t>affordably</w:t>
      </w:r>
      <w:r>
        <w:rPr>
          <w:sz w:val="16"/>
        </w:rPr>
        <w:t xml:space="preserve"> </w:t>
      </w:r>
      <w:r>
        <w:rPr>
          <w:rStyle w:val="StyleUnderline"/>
        </w:rPr>
        <w:t>and with a minimum of</w:t>
      </w:r>
      <w:r>
        <w:rPr>
          <w:sz w:val="16"/>
        </w:rPr>
        <w:t xml:space="preserve"> </w:t>
      </w:r>
      <w:r>
        <w:rPr>
          <w:rStyle w:val="Emphasis"/>
        </w:rPr>
        <w:t>unintended consequences</w:t>
      </w:r>
      <w:r>
        <w:rPr>
          <w:sz w:val="16"/>
        </w:rPr>
        <w:t xml:space="preserve">. </w:t>
      </w:r>
      <w:r>
        <w:rPr>
          <w:rStyle w:val="StyleUnderline"/>
        </w:rPr>
        <w:t xml:space="preserve">It also allows for the </w:t>
      </w:r>
      <w:r>
        <w:rPr>
          <w:rStyle w:val="Emphasis"/>
        </w:rPr>
        <w:t>flexibility to revise our policies</w:t>
      </w:r>
      <w:r>
        <w:rPr>
          <w:sz w:val="16"/>
        </w:rPr>
        <w:t xml:space="preserve"> </w:t>
      </w:r>
      <w:r>
        <w:rPr>
          <w:rStyle w:val="StyleUnderline"/>
        </w:rPr>
        <w:t>as further information becomes available</w:t>
      </w:r>
      <w:r>
        <w:rPr>
          <w:sz w:val="16"/>
        </w:rPr>
        <w:t xml:space="preserve">. </w:t>
      </w:r>
    </w:p>
    <w:p w14:paraId="78809114" w14:textId="77777777" w:rsidR="009B0F81" w:rsidRDefault="009B0F81" w:rsidP="009B0F81">
      <w:pPr>
        <w:rPr>
          <w:sz w:val="12"/>
        </w:rPr>
      </w:pPr>
      <w:r>
        <w:rPr>
          <w:rStyle w:val="StyleUnderline"/>
        </w:rPr>
        <w:t>Is it possible that something truly dangerous and unforeseen could happen</w:t>
      </w:r>
      <w:r>
        <w:rPr>
          <w:sz w:val="16"/>
        </w:rPr>
        <w:t xml:space="preserve"> to Earth’s climate </w:t>
      </w:r>
      <w:r>
        <w:rPr>
          <w:rStyle w:val="StyleUnderline"/>
        </w:rPr>
        <w:t xml:space="preserve">during the 21st century? Yes it is possible, but </w:t>
      </w:r>
      <w:r w:rsidRPr="00D9043E">
        <w:rPr>
          <w:rStyle w:val="Emphasis"/>
          <w:highlight w:val="yellow"/>
        </w:rPr>
        <w:t>natural</w:t>
      </w:r>
      <w:r>
        <w:rPr>
          <w:rStyle w:val="Emphasis"/>
        </w:rPr>
        <w:t xml:space="preserve"> climate </w:t>
      </w:r>
      <w:r w:rsidRPr="00D9043E">
        <w:rPr>
          <w:rStyle w:val="Emphasis"/>
          <w:highlight w:val="yellow"/>
        </w:rPr>
        <w:t>variability</w:t>
      </w:r>
      <w:r>
        <w:rPr>
          <w:sz w:val="16"/>
        </w:rPr>
        <w:t xml:space="preserve"> (including geologic processes) </w:t>
      </w:r>
      <w:r w:rsidRPr="00D9043E">
        <w:rPr>
          <w:rStyle w:val="StyleUnderline"/>
          <w:highlight w:val="yellow"/>
        </w:rPr>
        <w:t>may be a more likely source of</w:t>
      </w:r>
      <w:r>
        <w:rPr>
          <w:rStyle w:val="StyleUnderline"/>
        </w:rPr>
        <w:t xml:space="preserve"> possible undesirable </w:t>
      </w:r>
      <w:r w:rsidRPr="00D9043E">
        <w:rPr>
          <w:rStyle w:val="StyleUnderline"/>
          <w:highlight w:val="yellow"/>
        </w:rPr>
        <w:t>change than manmade warming</w:t>
      </w:r>
      <w:r>
        <w:rPr>
          <w:sz w:val="16"/>
        </w:rPr>
        <w:t xml:space="preserve">. In any event, </w:t>
      </w:r>
      <w:r>
        <w:rPr>
          <w:rStyle w:val="StyleUnderline"/>
        </w:rPr>
        <w:t>attempting to avoid such a dangerous and unforeseen climate by reducing fossil fuel emissions will be</w:t>
      </w:r>
      <w:r>
        <w:rPr>
          <w:sz w:val="16"/>
        </w:rPr>
        <w:t xml:space="preserve"> </w:t>
      </w:r>
      <w:r>
        <w:rPr>
          <w:rStyle w:val="Emphasis"/>
        </w:rPr>
        <w:t>futile</w:t>
      </w:r>
      <w:r>
        <w:rPr>
          <w:sz w:val="16"/>
        </w:rPr>
        <w:t xml:space="preserve"> </w:t>
      </w:r>
      <w:r>
        <w:rPr>
          <w:rStyle w:val="StyleUnderline"/>
        </w:rPr>
        <w:t>if natural climate and geologic processes are dominant factors</w:t>
      </w:r>
      <w:r>
        <w:rPr>
          <w:sz w:val="16"/>
        </w:rPr>
        <w:t xml:space="preserve">. Geologic processes are an important factor in the potential instability of the West Antarctic ice sheet that could contribute to substantial sea level rise in the 21st century.23 </w:t>
      </w:r>
    </w:p>
    <w:p w14:paraId="774A946A" w14:textId="77777777" w:rsidR="009B0F81" w:rsidRDefault="009B0F81" w:rsidP="009B0F81">
      <w:pPr>
        <w:rPr>
          <w:sz w:val="12"/>
        </w:rPr>
      </w:pPr>
      <w:r w:rsidRPr="00D9043E">
        <w:rPr>
          <w:rStyle w:val="StyleUnderline"/>
          <w:highlight w:val="yellow"/>
        </w:rPr>
        <w:t>Under</w:t>
      </w:r>
      <w:r>
        <w:rPr>
          <w:rStyle w:val="StyleUnderline"/>
        </w:rPr>
        <w:t xml:space="preserve"> the </w:t>
      </w:r>
      <w:r w:rsidRPr="00D9043E">
        <w:rPr>
          <w:rStyle w:val="StyleUnderline"/>
          <w:highlight w:val="yellow"/>
        </w:rPr>
        <w:t>Paris</w:t>
      </w:r>
      <w:r>
        <w:rPr>
          <w:rStyle w:val="StyleUnderline"/>
        </w:rPr>
        <w:t xml:space="preserve"> Agreement, individual countries have submitted</w:t>
      </w:r>
      <w:r>
        <w:rPr>
          <w:sz w:val="16"/>
        </w:rPr>
        <w:t xml:space="preserve"> to the UNFCCC their Nationally Determined Contributions (</w:t>
      </w:r>
      <w:r>
        <w:rPr>
          <w:rStyle w:val="StyleUnderline"/>
        </w:rPr>
        <w:t>NDCs</w:t>
      </w:r>
      <w:r>
        <w:rPr>
          <w:sz w:val="16"/>
        </w:rPr>
        <w:t xml:space="preserve">). Under the Obama Administration, the U.S. NDC had a goal of reducing emissions by 28% below 2005 levels by 2025. Apart from considerations of feasibility and cost, it has been estimated24 using the EPA MAGICC model that this commitment will prevent 0.03oC in warming by 2100. </w:t>
      </w:r>
      <w:r>
        <w:rPr>
          <w:rStyle w:val="StyleUnderline"/>
        </w:rPr>
        <w:t>When combined with current commitments from other nations,</w:t>
      </w:r>
      <w:r>
        <w:rPr>
          <w:sz w:val="16"/>
        </w:rPr>
        <w:t xml:space="preserve"> </w:t>
      </w:r>
      <w:r>
        <w:rPr>
          <w:rStyle w:val="Emphasis"/>
        </w:rPr>
        <w:t xml:space="preserve">only </w:t>
      </w:r>
      <w:r w:rsidRPr="00D9043E">
        <w:rPr>
          <w:rStyle w:val="Emphasis"/>
          <w:highlight w:val="yellow"/>
        </w:rPr>
        <w:t>a small fraction</w:t>
      </w:r>
      <w:r>
        <w:rPr>
          <w:rStyle w:val="Emphasis"/>
        </w:rPr>
        <w:t xml:space="preserve"> of the projected future warming </w:t>
      </w:r>
      <w:r w:rsidRPr="00D9043E">
        <w:rPr>
          <w:rStyle w:val="Emphasis"/>
          <w:highlight w:val="yellow"/>
        </w:rPr>
        <w:t>will be ameliorated</w:t>
      </w:r>
      <w:r>
        <w:rPr>
          <w:rStyle w:val="Emphasis"/>
        </w:rPr>
        <w:t xml:space="preserve"> by these commitments</w:t>
      </w:r>
      <w:r>
        <w:rPr>
          <w:sz w:val="16"/>
        </w:rPr>
        <w:t xml:space="preserve">. If climate models are indeed running too hot,25 then the amount of warming prevented would be even smaller. </w:t>
      </w:r>
      <w:r w:rsidRPr="00D9043E">
        <w:rPr>
          <w:rStyle w:val="StyleUnderline"/>
          <w:highlight w:val="yellow"/>
        </w:rPr>
        <w:t>Even if emissions</w:t>
      </w:r>
      <w:r>
        <w:rPr>
          <w:rStyle w:val="StyleUnderline"/>
        </w:rPr>
        <w:t xml:space="preserve"> immediately </w:t>
      </w:r>
      <w:r w:rsidRPr="00D9043E">
        <w:rPr>
          <w:rStyle w:val="StyleUnderline"/>
          <w:highlight w:val="yellow"/>
        </w:rPr>
        <w:t>went to zero</w:t>
      </w:r>
      <w:r>
        <w:rPr>
          <w:rStyle w:val="StyleUnderline"/>
        </w:rPr>
        <w:t xml:space="preserve"> and the projections of climate models are to be believed, </w:t>
      </w:r>
      <w:r w:rsidRPr="00D9043E">
        <w:rPr>
          <w:rStyle w:val="StyleUnderline"/>
          <w:highlight w:val="yellow"/>
        </w:rPr>
        <w:t>the impact</w:t>
      </w:r>
      <w:r>
        <w:rPr>
          <w:rStyle w:val="StyleUnderline"/>
        </w:rPr>
        <w:t xml:space="preserve"> on the climate </w:t>
      </w:r>
      <w:r w:rsidRPr="00D9043E">
        <w:rPr>
          <w:rStyle w:val="StyleUnderline"/>
          <w:highlight w:val="yellow"/>
        </w:rPr>
        <w:t xml:space="preserve">would </w:t>
      </w:r>
      <w:r w:rsidRPr="00D9043E">
        <w:rPr>
          <w:rStyle w:val="Emphasis"/>
          <w:highlight w:val="yellow"/>
        </w:rPr>
        <w:t>not</w:t>
      </w:r>
      <w:r>
        <w:rPr>
          <w:rStyle w:val="Emphasis"/>
        </w:rPr>
        <w:t xml:space="preserve"> be </w:t>
      </w:r>
      <w:r w:rsidRPr="00D9043E">
        <w:rPr>
          <w:rStyle w:val="Emphasis"/>
          <w:highlight w:val="yellow"/>
        </w:rPr>
        <w:t>noticeable</w:t>
      </w:r>
      <w:r w:rsidRPr="00D9043E">
        <w:rPr>
          <w:rStyle w:val="StyleUnderline"/>
          <w:highlight w:val="yellow"/>
        </w:rPr>
        <w:t xml:space="preserve"> until the 2nd half of the</w:t>
      </w:r>
      <w:r>
        <w:rPr>
          <w:rStyle w:val="StyleUnderline"/>
        </w:rPr>
        <w:t xml:space="preserve"> 21st </w:t>
      </w:r>
      <w:r w:rsidRPr="00D9043E">
        <w:rPr>
          <w:rStyle w:val="StyleUnderline"/>
          <w:highlight w:val="yellow"/>
        </w:rPr>
        <w:t>century</w:t>
      </w:r>
      <w:r>
        <w:rPr>
          <w:sz w:val="16"/>
        </w:rPr>
        <w:t xml:space="preserve">. Most of the expected benefits to the climate from the UNFCCC emissions reductions policy will be realized in the 22nd century and beyond. </w:t>
      </w:r>
    </w:p>
    <w:p w14:paraId="032C92EF" w14:textId="77777777" w:rsidR="009B0F81" w:rsidRDefault="009B0F81" w:rsidP="009B0F81">
      <w:pPr>
        <w:rPr>
          <w:sz w:val="12"/>
        </w:rPr>
      </w:pPr>
      <w:r>
        <w:rPr>
          <w:rStyle w:val="StyleUnderline"/>
        </w:rPr>
        <w:t>Attempting to use carbon dioxide as a control knob to regulate climate</w:t>
      </w:r>
      <w:r>
        <w:rPr>
          <w:sz w:val="16"/>
        </w:rPr>
        <w:t xml:space="preserve"> on decadal to century timescales </w:t>
      </w:r>
      <w:r>
        <w:rPr>
          <w:rStyle w:val="StyleUnderline"/>
        </w:rPr>
        <w:t>is</w:t>
      </w:r>
      <w:r>
        <w:rPr>
          <w:sz w:val="16"/>
        </w:rPr>
        <w:t xml:space="preserve"> arguably </w:t>
      </w:r>
      <w:r>
        <w:rPr>
          <w:rStyle w:val="Emphasis"/>
        </w:rPr>
        <w:t>futile</w:t>
      </w:r>
      <w:r>
        <w:rPr>
          <w:sz w:val="16"/>
        </w:rPr>
        <w:t xml:space="preserve">. The UNFCCC </w:t>
      </w:r>
      <w:r>
        <w:rPr>
          <w:rStyle w:val="StyleUnderline"/>
        </w:rPr>
        <w:t xml:space="preserve">emissions reductions policies have brought us to a point between a rock and a hard place, whereby the emissions reduction policy with its </w:t>
      </w:r>
      <w:r>
        <w:rPr>
          <w:rStyle w:val="Emphasis"/>
        </w:rPr>
        <w:t>extensive costs</w:t>
      </w:r>
      <w:r>
        <w:rPr>
          <w:rStyle w:val="StyleUnderline"/>
        </w:rPr>
        <w:t xml:space="preserve"> and questions of feasibility are </w:t>
      </w:r>
      <w:r>
        <w:rPr>
          <w:rStyle w:val="Emphasis"/>
        </w:rPr>
        <w:t>inadequate for making a meaningful dent</w:t>
      </w:r>
      <w:r>
        <w:rPr>
          <w:sz w:val="16"/>
        </w:rPr>
        <w:t xml:space="preserve"> </w:t>
      </w:r>
      <w:r>
        <w:rPr>
          <w:rStyle w:val="StyleUnderline"/>
        </w:rPr>
        <w:t>in slowing down the expected warming</w:t>
      </w:r>
      <w:r>
        <w:rPr>
          <w:sz w:val="16"/>
        </w:rPr>
        <w:t xml:space="preserve"> in the 21st century. </w:t>
      </w:r>
      <w:r>
        <w:rPr>
          <w:rStyle w:val="StyleUnderline"/>
        </w:rPr>
        <w:t xml:space="preserve">And the </w:t>
      </w:r>
      <w:r>
        <w:rPr>
          <w:rStyle w:val="Emphasis"/>
        </w:rPr>
        <w:t>real societal consequences</w:t>
      </w:r>
      <w:r>
        <w:rPr>
          <w:rStyle w:val="StyleUnderline"/>
        </w:rPr>
        <w:t xml:space="preserve"> of climate change and extreme weather events</w:t>
      </w:r>
      <w:r>
        <w:rPr>
          <w:sz w:val="16"/>
        </w:rPr>
        <w:t xml:space="preserve"> (whether caused by manmade climate change or natural variability) </w:t>
      </w:r>
      <w:r>
        <w:rPr>
          <w:rStyle w:val="Emphasis"/>
        </w:rPr>
        <w:t>remain largely unaddressed</w:t>
      </w:r>
      <w:r>
        <w:rPr>
          <w:sz w:val="16"/>
        </w:rPr>
        <w:t xml:space="preserve">. </w:t>
      </w:r>
    </w:p>
    <w:p w14:paraId="600D8801" w14:textId="77777777" w:rsidR="009B0F81" w:rsidRDefault="009B0F81" w:rsidP="009B0F81">
      <w:pPr>
        <w:rPr>
          <w:sz w:val="12"/>
        </w:rPr>
      </w:pPr>
      <w:r>
        <w:rPr>
          <w:sz w:val="16"/>
        </w:rPr>
        <w:t xml:space="preserve">This is not to say that a transition away from burning fossil fuels doesn’t make sense over the course of the 21st century. People prefer ‘clean’ over ‘dirty’ energy – provided that all other things are equal, such as reliability, security, and economy. However, </w:t>
      </w:r>
      <w:r>
        <w:rPr>
          <w:rStyle w:val="StyleUnderline"/>
        </w:rPr>
        <w:t>assuming that current wind and solar technologies are adequate for providing the required amount and density of electric power for an advanced economy is misguided</w:t>
      </w:r>
      <w:r>
        <w:rPr>
          <w:sz w:val="16"/>
        </w:rPr>
        <w:t xml:space="preserve">.26 </w:t>
      </w:r>
    </w:p>
    <w:p w14:paraId="02277C84" w14:textId="77777777" w:rsidR="009B0F81" w:rsidRDefault="009B0F81" w:rsidP="009B0F81">
      <w:pPr>
        <w:rPr>
          <w:sz w:val="12"/>
        </w:rPr>
      </w:pPr>
      <w:r>
        <w:rPr>
          <w:sz w:val="16"/>
        </w:rPr>
        <w:t xml:space="preserve">The recent record-breaking cold outbreak in the Midwest is a stark reminder of the challenges of providing a reliable power supply in the face of extreme weather events, where an inadequate power supply not only harms the economy, but jeopardizes lives and public safety. Last week, central Minnesota experienced a natural gas ‘brownout,’ as Xcel Energy advised customers to turn thermostats down to 60 degrees and avoid using hot water.27 Why? Because the wind wasn’t blowing during an exceptionally cold period. Utilities pair natural gas plants with wind farms, where the gas plants can be ramped up and down quickly when the wind isn’t blowing. With bitter cold temperatures and no wind, there wasn’t enough natural gas. </w:t>
      </w:r>
    </w:p>
    <w:p w14:paraId="3FE07885" w14:textId="77777777" w:rsidR="009B0F81" w:rsidRDefault="009B0F81" w:rsidP="009B0F81">
      <w:pPr>
        <w:rPr>
          <w:sz w:val="12"/>
        </w:rPr>
      </w:pPr>
      <w:r>
        <w:rPr>
          <w:rStyle w:val="StyleUnderline"/>
        </w:rPr>
        <w:t xml:space="preserve">A </w:t>
      </w:r>
      <w:r w:rsidRPr="00D9043E">
        <w:rPr>
          <w:rStyle w:val="StyleUnderline"/>
          <w:highlight w:val="yellow"/>
        </w:rPr>
        <w:t>transition to</w:t>
      </w:r>
      <w:r>
        <w:rPr>
          <w:rStyle w:val="StyleUnderline"/>
        </w:rPr>
        <w:t xml:space="preserve"> an electric power system driven solely by </w:t>
      </w:r>
      <w:r w:rsidRPr="00D9043E">
        <w:rPr>
          <w:rStyle w:val="StyleUnderline"/>
          <w:highlight w:val="yellow"/>
        </w:rPr>
        <w:t>wind and solar would require</w:t>
      </w:r>
      <w:r>
        <w:rPr>
          <w:rStyle w:val="StyleUnderline"/>
        </w:rPr>
        <w:t xml:space="preserve"> a </w:t>
      </w:r>
      <w:r w:rsidRPr="00D9043E">
        <w:rPr>
          <w:rStyle w:val="Emphasis"/>
          <w:highlight w:val="yellow"/>
        </w:rPr>
        <w:t>massive</w:t>
      </w:r>
      <w:r>
        <w:rPr>
          <w:rStyle w:val="Emphasis"/>
        </w:rPr>
        <w:t xml:space="preserve"> amount of </w:t>
      </w:r>
      <w:r w:rsidRPr="00D9043E">
        <w:rPr>
          <w:rStyle w:val="Emphasis"/>
          <w:highlight w:val="yellow"/>
        </w:rPr>
        <w:t>energy storage</w:t>
      </w:r>
      <w:r>
        <w:rPr>
          <w:rStyle w:val="StyleUnderline"/>
        </w:rPr>
        <w:t xml:space="preserve">. While energy storage technologies are advancing, massive deployment of </w:t>
      </w:r>
      <w:r>
        <w:rPr>
          <w:rStyle w:val="Emphasis"/>
        </w:rPr>
        <w:t>cost-effective energy storage</w:t>
      </w:r>
      <w:r>
        <w:rPr>
          <w:sz w:val="16"/>
        </w:rPr>
        <w:t xml:space="preserve"> </w:t>
      </w:r>
      <w:r>
        <w:rPr>
          <w:rStyle w:val="StyleUnderline"/>
        </w:rPr>
        <w:t xml:space="preserve">technologies is well </w:t>
      </w:r>
      <w:r w:rsidRPr="00D9043E">
        <w:rPr>
          <w:rStyle w:val="StyleUnderline"/>
          <w:highlight w:val="yellow"/>
        </w:rPr>
        <w:t>beyond current capabilities</w:t>
      </w:r>
      <w:r>
        <w:rPr>
          <w:sz w:val="16"/>
        </w:rPr>
        <w:t xml:space="preserve">.28 </w:t>
      </w:r>
      <w:r w:rsidRPr="00D9043E">
        <w:rPr>
          <w:rStyle w:val="StyleUnderline"/>
          <w:highlight w:val="yellow"/>
        </w:rPr>
        <w:t>An unintended consequence</w:t>
      </w:r>
      <w:r>
        <w:rPr>
          <w:rStyle w:val="StyleUnderline"/>
        </w:rPr>
        <w:t xml:space="preserve"> of rapid deployment of wind and solar energy farms </w:t>
      </w:r>
      <w:r w:rsidRPr="00D9043E">
        <w:rPr>
          <w:rStyle w:val="StyleUnderline"/>
          <w:highlight w:val="yellow"/>
        </w:rPr>
        <w:t>may be</w:t>
      </w:r>
      <w:r>
        <w:rPr>
          <w:rStyle w:val="StyleUnderline"/>
        </w:rPr>
        <w:t xml:space="preserve"> that</w:t>
      </w:r>
      <w:r>
        <w:rPr>
          <w:sz w:val="16"/>
        </w:rPr>
        <w:t xml:space="preserve"> </w:t>
      </w:r>
      <w:r w:rsidRPr="00D9043E">
        <w:rPr>
          <w:rStyle w:val="Emphasis"/>
          <w:highlight w:val="yellow"/>
        </w:rPr>
        <w:t>natural gas</w:t>
      </w:r>
      <w:r>
        <w:rPr>
          <w:rStyle w:val="Emphasis"/>
        </w:rPr>
        <w:t xml:space="preserve"> power </w:t>
      </w:r>
      <w:r w:rsidRPr="00D9043E">
        <w:rPr>
          <w:rStyle w:val="Emphasis"/>
          <w:highlight w:val="yellow"/>
        </w:rPr>
        <w:t>plants become</w:t>
      </w:r>
      <w:r>
        <w:rPr>
          <w:rStyle w:val="Emphasis"/>
        </w:rPr>
        <w:t xml:space="preserve"> increasingly </w:t>
      </w:r>
      <w:r w:rsidRPr="00D9043E">
        <w:rPr>
          <w:rStyle w:val="Emphasis"/>
          <w:highlight w:val="yellow"/>
        </w:rPr>
        <w:t>entrenched</w:t>
      </w:r>
      <w:r>
        <w:rPr>
          <w:sz w:val="16"/>
        </w:rPr>
        <w:t xml:space="preserve"> </w:t>
      </w:r>
      <w:r>
        <w:rPr>
          <w:rStyle w:val="StyleUnderline"/>
        </w:rPr>
        <w:t>in the power supply system</w:t>
      </w:r>
      <w:r>
        <w:rPr>
          <w:sz w:val="16"/>
        </w:rPr>
        <w:t xml:space="preserve">. </w:t>
      </w:r>
    </w:p>
    <w:p w14:paraId="217C5260" w14:textId="77777777" w:rsidR="009B0F81" w:rsidRDefault="009B0F81" w:rsidP="009B0F81">
      <w:pPr>
        <w:rPr>
          <w:sz w:val="12"/>
        </w:rPr>
      </w:pPr>
      <w:r>
        <w:rPr>
          <w:sz w:val="16"/>
        </w:rPr>
        <w:t xml:space="preserve">Apart from energy policy, </w:t>
      </w:r>
      <w:r>
        <w:rPr>
          <w:rStyle w:val="StyleUnderline"/>
        </w:rPr>
        <w:t xml:space="preserve">there are a number of land use practices related to croplands, grazing lands, forests and wetlands that could increase the </w:t>
      </w:r>
      <w:r>
        <w:rPr>
          <w:rStyle w:val="Emphasis"/>
        </w:rPr>
        <w:t>natural sequestration</w:t>
      </w:r>
      <w:r>
        <w:rPr>
          <w:sz w:val="16"/>
        </w:rPr>
        <w:t xml:space="preserve"> </w:t>
      </w:r>
      <w:r>
        <w:rPr>
          <w:rStyle w:val="StyleUnderline"/>
        </w:rPr>
        <w:t>of carbon and have ancillary economic and ecosystem benefits</w:t>
      </w:r>
      <w:r>
        <w:rPr>
          <w:sz w:val="16"/>
        </w:rPr>
        <w:t xml:space="preserve">.29 </w:t>
      </w:r>
      <w:r>
        <w:rPr>
          <w:rStyle w:val="StyleUnderline"/>
        </w:rPr>
        <w:t xml:space="preserve">These co-benefits include </w:t>
      </w:r>
      <w:r>
        <w:rPr>
          <w:rStyle w:val="Emphasis"/>
        </w:rPr>
        <w:t>improved biodiversity</w:t>
      </w:r>
      <w:r>
        <w:rPr>
          <w:rStyle w:val="StyleUnderline"/>
        </w:rPr>
        <w:t xml:space="preserve">, </w:t>
      </w:r>
      <w:r>
        <w:rPr>
          <w:rStyle w:val="Emphasis"/>
        </w:rPr>
        <w:t>soil quality</w:t>
      </w:r>
      <w:r>
        <w:rPr>
          <w:rStyle w:val="StyleUnderline"/>
        </w:rPr>
        <w:t xml:space="preserve">, </w:t>
      </w:r>
      <w:r>
        <w:rPr>
          <w:rStyle w:val="Emphasis"/>
        </w:rPr>
        <w:t>agricultural productivity</w:t>
      </w:r>
      <w:r>
        <w:rPr>
          <w:rStyle w:val="StyleUnderline"/>
        </w:rPr>
        <w:t xml:space="preserve"> and wildfire behavior modification.</w:t>
      </w:r>
      <w:r>
        <w:rPr>
          <w:sz w:val="16"/>
        </w:rPr>
        <w:t xml:space="preserve"> </w:t>
      </w:r>
    </w:p>
    <w:p w14:paraId="3970DF01" w14:textId="77777777" w:rsidR="009B0F81" w:rsidRDefault="009B0F81" w:rsidP="009B0F81">
      <w:pPr>
        <w:rPr>
          <w:sz w:val="12"/>
        </w:rPr>
      </w:pPr>
      <w:r>
        <w:rPr>
          <w:sz w:val="16"/>
        </w:rPr>
        <w:t xml:space="preserve">In evaluating the urgency of CO2 emissions reductions, </w:t>
      </w:r>
      <w:r>
        <w:rPr>
          <w:rStyle w:val="StyleUnderline"/>
        </w:rPr>
        <w:t>we need to be realistic</w:t>
      </w:r>
      <w:r>
        <w:rPr>
          <w:sz w:val="16"/>
        </w:rPr>
        <w:t xml:space="preserve"> about what reducing emissions will actually accomplish. </w:t>
      </w:r>
      <w:r>
        <w:rPr>
          <w:rStyle w:val="StyleUnderline"/>
        </w:rPr>
        <w:t xml:space="preserve">Drastic reductions of emissions in the U.S. will not reduce global CO2 concentrations if </w:t>
      </w:r>
      <w:r w:rsidRPr="00D9043E">
        <w:rPr>
          <w:rStyle w:val="StyleUnderline"/>
          <w:highlight w:val="yellow"/>
        </w:rPr>
        <w:t xml:space="preserve">emissions in the </w:t>
      </w:r>
      <w:r w:rsidRPr="00D9043E">
        <w:rPr>
          <w:rStyle w:val="Emphasis"/>
          <w:highlight w:val="yellow"/>
        </w:rPr>
        <w:t>developing world</w:t>
      </w:r>
      <w:r>
        <w:rPr>
          <w:rStyle w:val="StyleUnderline"/>
        </w:rPr>
        <w:t xml:space="preserve">, particularly </w:t>
      </w:r>
      <w:r w:rsidRPr="00D9043E">
        <w:rPr>
          <w:rStyle w:val="Emphasis"/>
          <w:highlight w:val="yellow"/>
        </w:rPr>
        <w:t>China</w:t>
      </w:r>
      <w:r w:rsidRPr="00D9043E">
        <w:rPr>
          <w:rStyle w:val="StyleUnderline"/>
          <w:highlight w:val="yellow"/>
        </w:rPr>
        <w:t xml:space="preserve"> and </w:t>
      </w:r>
      <w:r w:rsidRPr="00D9043E">
        <w:rPr>
          <w:rStyle w:val="Emphasis"/>
          <w:highlight w:val="yellow"/>
        </w:rPr>
        <w:t>India</w:t>
      </w:r>
      <w:r w:rsidRPr="00D9043E">
        <w:rPr>
          <w:rStyle w:val="StyleUnderline"/>
          <w:highlight w:val="yellow"/>
        </w:rPr>
        <w:t>, continue to increase</w:t>
      </w:r>
      <w:r>
        <w:rPr>
          <w:rStyle w:val="StyleUnderline"/>
        </w:rPr>
        <w:t>.</w:t>
      </w:r>
      <w:r>
        <w:rPr>
          <w:sz w:val="16"/>
        </w:rPr>
        <w:t xml:space="preserve"> If we believe the climate model simulations, </w:t>
      </w:r>
      <w:r>
        <w:rPr>
          <w:rStyle w:val="StyleUnderline"/>
        </w:rPr>
        <w:t>we would not expect to see any changes in extreme weather/climate events until late in the 21st century</w:t>
      </w:r>
      <w:r>
        <w:rPr>
          <w:sz w:val="16"/>
        </w:rPr>
        <w:t xml:space="preserve">. The greatest impacts will be felt in the 22nd century and beyond, in terms of reducing sea level rise and ocean acidification. </w:t>
      </w:r>
    </w:p>
    <w:p w14:paraId="3A27F0B2" w14:textId="77777777" w:rsidR="009B0F81" w:rsidRDefault="009B0F81" w:rsidP="009B0F81">
      <w:pPr>
        <w:rPr>
          <w:sz w:val="12"/>
        </w:rPr>
      </w:pPr>
      <w:r>
        <w:rPr>
          <w:sz w:val="16"/>
        </w:rPr>
        <w:t xml:space="preserve">Resilience, anti-fragility and thrivability </w:t>
      </w:r>
    </w:p>
    <w:p w14:paraId="2949B382" w14:textId="77777777" w:rsidR="009B0F81" w:rsidRDefault="009B0F81" w:rsidP="009B0F81">
      <w:pPr>
        <w:rPr>
          <w:sz w:val="12"/>
        </w:rPr>
      </w:pPr>
      <w:r>
        <w:rPr>
          <w:sz w:val="16"/>
        </w:rPr>
        <w:t xml:space="preserve">Given that emissions reductions policies are very costly, politically contentious and are not expected to change the climate in a meaningful way in the 21st century, </w:t>
      </w:r>
      <w:r w:rsidRPr="00D9043E">
        <w:rPr>
          <w:rStyle w:val="Emphasis"/>
          <w:highlight w:val="yellow"/>
        </w:rPr>
        <w:t>adaptation strategies</w:t>
      </w:r>
      <w:r w:rsidRPr="00D9043E">
        <w:rPr>
          <w:sz w:val="16"/>
          <w:highlight w:val="yellow"/>
        </w:rPr>
        <w:t xml:space="preserve"> </w:t>
      </w:r>
      <w:r w:rsidRPr="00D9043E">
        <w:rPr>
          <w:rStyle w:val="StyleUnderline"/>
          <w:highlight w:val="yellow"/>
        </w:rPr>
        <w:t xml:space="preserve">are receiving </w:t>
      </w:r>
      <w:r>
        <w:rPr>
          <w:rStyle w:val="Emphasis"/>
        </w:rPr>
        <w:t xml:space="preserve">increasing </w:t>
      </w:r>
      <w:r w:rsidRPr="00D9043E">
        <w:rPr>
          <w:rStyle w:val="Emphasis"/>
          <w:highlight w:val="yellow"/>
        </w:rPr>
        <w:t>attention</w:t>
      </w:r>
      <w:r>
        <w:rPr>
          <w:sz w:val="16"/>
        </w:rPr>
        <w:t xml:space="preserve"> </w:t>
      </w:r>
      <w:r>
        <w:rPr>
          <w:rStyle w:val="StyleUnderline"/>
        </w:rPr>
        <w:t xml:space="preserve">in formulating responses </w:t>
      </w:r>
      <w:r>
        <w:rPr>
          <w:sz w:val="16"/>
        </w:rPr>
        <w:t xml:space="preserve">to climate change. </w:t>
      </w:r>
    </w:p>
    <w:p w14:paraId="0B7849B6" w14:textId="77777777" w:rsidR="009B0F81" w:rsidRDefault="009B0F81" w:rsidP="009B0F81">
      <w:pPr>
        <w:rPr>
          <w:sz w:val="12"/>
        </w:rPr>
      </w:pPr>
      <w:r>
        <w:rPr>
          <w:sz w:val="16"/>
        </w:rPr>
        <w:t xml:space="preserve">The extreme damages from recent hurricanes plus the recent billion dollar disasters from floods, droughts and wildfires, emphasize that the U.S. is highly vulnerable to current weather and climate disasters. Even worse disasters were encountered in the U.S. during the 1930’s and 1950’s. Possible scenarios of incremental worsening of weather and climate extremes over the course of the 21st century don’t change the fundamental storyline that many regions of the U.S. are not well adapted to the current weather and climate variability, let alone the range that has been experienced over the past two centuries. </w:t>
      </w:r>
    </w:p>
    <w:p w14:paraId="20B08989" w14:textId="77777777" w:rsidR="009B0F81" w:rsidRDefault="009B0F81" w:rsidP="009B0F81">
      <w:pPr>
        <w:rPr>
          <w:sz w:val="12"/>
        </w:rPr>
      </w:pPr>
      <w:r>
        <w:rPr>
          <w:sz w:val="16"/>
        </w:rPr>
        <w:t xml:space="preserve">As a practical matter, </w:t>
      </w:r>
      <w:r>
        <w:rPr>
          <w:rStyle w:val="StyleUnderline"/>
        </w:rPr>
        <w:t>adaptation has been driven by local crises associated with extreme weather and climate</w:t>
      </w:r>
      <w:r>
        <w:rPr>
          <w:sz w:val="16"/>
        </w:rPr>
        <w:t xml:space="preserve"> events, emphasizing the role of ‘surprises’ in shaping responses. </w:t>
      </w:r>
      <w:r w:rsidRPr="00D9043E">
        <w:rPr>
          <w:rStyle w:val="StyleUnderline"/>
          <w:highlight w:val="yellow"/>
        </w:rPr>
        <w:t>Advocates</w:t>
      </w:r>
      <w:r>
        <w:rPr>
          <w:rStyle w:val="StyleUnderline"/>
        </w:rPr>
        <w:t xml:space="preserve"> of adaptation to climate change </w:t>
      </w:r>
      <w:r>
        <w:rPr>
          <w:sz w:val="16"/>
        </w:rPr>
        <w:t xml:space="preserve">are not arguing for simply responding to events and changes after they occur; they </w:t>
      </w:r>
      <w:r>
        <w:rPr>
          <w:rStyle w:val="StyleUnderline"/>
        </w:rPr>
        <w:t xml:space="preserve">are </w:t>
      </w:r>
      <w:r w:rsidRPr="00D9043E">
        <w:rPr>
          <w:rStyle w:val="StyleUnderline"/>
          <w:highlight w:val="yellow"/>
        </w:rPr>
        <w:t xml:space="preserve">arguing for </w:t>
      </w:r>
      <w:r w:rsidRPr="00D9043E">
        <w:rPr>
          <w:rStyle w:val="Emphasis"/>
          <w:highlight w:val="yellow"/>
        </w:rPr>
        <w:t>anticipatory adaptation</w:t>
      </w:r>
      <w:r>
        <w:rPr>
          <w:sz w:val="16"/>
        </w:rPr>
        <w:t xml:space="preserve">. However, in adapting to climate change, we need to acknowledge that we cannot know how the climate will evolve in the 21st century, we are certain to be surprised and we will make mistakes along the way. </w:t>
      </w:r>
    </w:p>
    <w:p w14:paraId="2F990C03" w14:textId="77777777" w:rsidR="009B0F81" w:rsidRDefault="009B0F81" w:rsidP="009B0F81">
      <w:pPr>
        <w:rPr>
          <w:sz w:val="12"/>
        </w:rPr>
      </w:pPr>
      <w:r>
        <w:rPr>
          <w:sz w:val="16"/>
        </w:rPr>
        <w:t xml:space="preserve">‘Resilience’ is the ability to ‘bounce back’ in the face of unexpected events. Resilience carries a connotation of returning to the original state as quickly as possible. The difference in impact and recovery from Hurricane Sandy striking New York City in 2012 versus the impact of Tropical Cyclone Nargis striking Myanmar in 200830 reflects very different vulnerabilities and capacities for bouncing back. </w:t>
      </w:r>
    </w:p>
    <w:p w14:paraId="1D6E8E42" w14:textId="77777777" w:rsidR="009B0F81" w:rsidRDefault="009B0F81" w:rsidP="009B0F81">
      <w:pPr>
        <w:rPr>
          <w:sz w:val="12"/>
        </w:rPr>
      </w:pPr>
      <w:r>
        <w:rPr>
          <w:sz w:val="16"/>
        </w:rPr>
        <w:t xml:space="preserve">To increase our resilience to extreme weather and climate events, we can ‘bounce forward’ to reduce future vulnerability by evolving our infrastructures, institutions and practices. Nicholas Taleb’s concept of antifragility31 focuses on learning from adversity, and developing approaches that enable us to thrive from high levels of volatility, particularly unexpected extreme events. Anti-fragility goes beyond ‘bouncing back’ to becoming even better as a result of encountering and overcoming challenges. Anti-fragile systems are dynamic rather than static, thriving and growing in new directions rather than simply maintaining the status quo. </w:t>
      </w:r>
    </w:p>
    <w:p w14:paraId="3554322C" w14:textId="77777777" w:rsidR="009B0F81" w:rsidRDefault="009B0F81" w:rsidP="009B0F81">
      <w:pPr>
        <w:rPr>
          <w:sz w:val="12"/>
        </w:rPr>
      </w:pPr>
      <w:r>
        <w:rPr>
          <w:sz w:val="16"/>
        </w:rPr>
        <w:t xml:space="preserve">Strategies to increase antifragility include: economic development, reducing the downside from volatility, developing a range of options, tinkering with small experiments, and developing and testing transformative ideas. Antifragility is consistent with decentralized models of policy innovation that create flexibility and redundance in the face of volatility. This ‘innovation dividend’ is analogous to biodiversity in the natural world, enhancing resilience in the face of future shocks.32 </w:t>
      </w:r>
    </w:p>
    <w:p w14:paraId="7A15A4A9" w14:textId="77777777" w:rsidR="009B0F81" w:rsidRDefault="009B0F81" w:rsidP="009B0F81">
      <w:pPr>
        <w:rPr>
          <w:sz w:val="12"/>
        </w:rPr>
      </w:pPr>
      <w:r>
        <w:rPr>
          <w:sz w:val="16"/>
        </w:rPr>
        <w:t xml:space="preserve">Similar to anti-fragility, the concept of ‘thrivability’ has been articulated by Jean Russell:33 “It isn’t enough to repair the damage our progress has brought. It is also not enough to manage our risks and be more shock-resistant. Now is not only the time to course correct and be more resilient. It is a time to imagine what we can generate for the world. Not only can we work to minimize our footprint but we can also create positive handprints. It is time to strive for a world that thrives.” </w:t>
      </w:r>
    </w:p>
    <w:p w14:paraId="2B5AF011" w14:textId="77777777" w:rsidR="009B0F81" w:rsidRDefault="009B0F81" w:rsidP="009B0F81">
      <w:pPr>
        <w:rPr>
          <w:sz w:val="12"/>
        </w:rPr>
      </w:pPr>
      <w:r>
        <w:rPr>
          <w:sz w:val="16"/>
        </w:rPr>
        <w:t xml:space="preserve">A focus on policies that support resilience, anti-fragility and thrivability avoids the hubris of thinking we can predict the future climate. The relevant questions then become: </w:t>
      </w:r>
    </w:p>
    <w:p w14:paraId="5AB87BA4" w14:textId="77777777" w:rsidR="009B0F81" w:rsidRDefault="009B0F81" w:rsidP="009B0F81">
      <w:pPr>
        <w:rPr>
          <w:sz w:val="12"/>
        </w:rPr>
      </w:pPr>
      <w:r>
        <w:rPr>
          <w:sz w:val="16"/>
        </w:rPr>
        <w:t xml:space="preserve">• How can we best promote the development of transformative ideas and technologies? </w:t>
      </w:r>
    </w:p>
    <w:p w14:paraId="726C16A5" w14:textId="77777777" w:rsidR="009B0F81" w:rsidRDefault="009B0F81" w:rsidP="009B0F81">
      <w:pPr>
        <w:rPr>
          <w:sz w:val="12"/>
        </w:rPr>
      </w:pPr>
      <w:r>
        <w:rPr>
          <w:sz w:val="16"/>
        </w:rPr>
        <w:t xml:space="preserve">• How much resilience can we afford? </w:t>
      </w:r>
    </w:p>
    <w:p w14:paraId="37ADB080" w14:textId="77777777" w:rsidR="009B0F81" w:rsidRDefault="009B0F81" w:rsidP="009B0F81">
      <w:pPr>
        <w:rPr>
          <w:sz w:val="12"/>
        </w:rPr>
      </w:pPr>
      <w:r>
        <w:rPr>
          <w:sz w:val="16"/>
        </w:rPr>
        <w:t xml:space="preserve">The threats from climate change (whether natural or human caused) are fundamentally regional, associated not only with regional changes to the weather/climate, but with local vulnerabilities and cultural values and perceptions. In the least developed countries, energy poverty and survivability is of overwhelming concern, where there are severe challenges to meeting basic needs and their idea of clean energy is something other than burning dung inside their dwelling for cooking and heating. In many less developed countries, particularly in South Asia, an overwhelming concern is vulnerability to extreme weather events such as floods and hurricanes that can set back the local economies for a generation. In the developed world, countries are relatively less vulnerable to climate change and extreme weather events and have the luxury of experimenting with new ideas: entrepreneurs not only want to make money, but also to strive for greatness and transform the infrastructure for society. </w:t>
      </w:r>
    </w:p>
    <w:p w14:paraId="1D590262" w14:textId="77777777" w:rsidR="009B0F81" w:rsidRDefault="009B0F81" w:rsidP="009B0F81">
      <w:pPr>
        <w:rPr>
          <w:sz w:val="12"/>
        </w:rPr>
      </w:pPr>
      <w:r>
        <w:rPr>
          <w:sz w:val="16"/>
        </w:rPr>
        <w:t xml:space="preserve">Extreme weather/climate events such as landfalling major hurricanes, floods, extreme heat waves and droughts become catastrophes through a combination of large populations, large and exposed infrastructure in vulnerable locations, and human modification of natural systems that can provide a natural safety barrier (e.g. deforestation, draining wetlands). </w:t>
      </w:r>
      <w:r w:rsidRPr="00D9043E">
        <w:rPr>
          <w:rStyle w:val="StyleUnderline"/>
          <w:highlight w:val="yellow"/>
        </w:rPr>
        <w:t>Addressing</w:t>
      </w:r>
      <w:r>
        <w:rPr>
          <w:rStyle w:val="StyleUnderline"/>
        </w:rPr>
        <w:t xml:space="preserve"> current adaptive </w:t>
      </w:r>
      <w:r w:rsidRPr="00D9043E">
        <w:rPr>
          <w:rStyle w:val="StyleUnderline"/>
          <w:highlight w:val="yellow"/>
        </w:rPr>
        <w:t>deficits and planning</w:t>
      </w:r>
      <w:r>
        <w:rPr>
          <w:rStyle w:val="StyleUnderline"/>
        </w:rPr>
        <w:t xml:space="preserve"> for climate compatible development </w:t>
      </w:r>
      <w:r w:rsidRPr="00D9043E">
        <w:rPr>
          <w:rStyle w:val="StyleUnderline"/>
          <w:highlight w:val="yellow"/>
        </w:rPr>
        <w:t xml:space="preserve">will </w:t>
      </w:r>
      <w:r w:rsidRPr="00D9043E">
        <w:rPr>
          <w:rStyle w:val="Emphasis"/>
          <w:highlight w:val="yellow"/>
        </w:rPr>
        <w:t>increase societal resilience</w:t>
      </w:r>
      <w:r>
        <w:rPr>
          <w:sz w:val="16"/>
        </w:rPr>
        <w:t xml:space="preserve"> </w:t>
      </w:r>
      <w:r>
        <w:rPr>
          <w:rStyle w:val="StyleUnderline"/>
        </w:rPr>
        <w:t>to future extreme events</w:t>
      </w:r>
      <w:r>
        <w:rPr>
          <w:sz w:val="16"/>
        </w:rPr>
        <w:t xml:space="preserve"> that may possibly be more frequent or severe in the future. </w:t>
      </w:r>
    </w:p>
    <w:p w14:paraId="7ABD21F2" w14:textId="77777777" w:rsidR="009B0F81" w:rsidRDefault="009B0F81" w:rsidP="009B0F81">
      <w:pPr>
        <w:rPr>
          <w:sz w:val="12"/>
        </w:rPr>
      </w:pPr>
      <w:r>
        <w:rPr>
          <w:sz w:val="16"/>
        </w:rPr>
        <w:t xml:space="preserve">Ways forward </w:t>
      </w:r>
    </w:p>
    <w:p w14:paraId="44CC3188" w14:textId="77777777" w:rsidR="009B0F81" w:rsidRPr="00304988" w:rsidRDefault="009B0F81" w:rsidP="009B0F81">
      <w:r>
        <w:rPr>
          <w:sz w:val="16"/>
        </w:rPr>
        <w:t xml:space="preserve">Climate scientists have made a forceful argument for a future threat from manmade climate change. </w:t>
      </w:r>
      <w:r>
        <w:rPr>
          <w:rStyle w:val="StyleUnderline"/>
        </w:rPr>
        <w:t xml:space="preserve">Based upon our current assessment of the science, </w:t>
      </w:r>
      <w:r w:rsidRPr="00D9043E">
        <w:rPr>
          <w:rStyle w:val="Emphasis"/>
          <w:highlight w:val="yellow"/>
        </w:rPr>
        <w:t>the threat does not seem</w:t>
      </w:r>
      <w:r>
        <w:rPr>
          <w:rStyle w:val="Emphasis"/>
        </w:rPr>
        <w:t xml:space="preserve"> to be an </w:t>
      </w:r>
      <w:r w:rsidRPr="00D9043E">
        <w:rPr>
          <w:rStyle w:val="Emphasis"/>
          <w:highlight w:val="yellow"/>
        </w:rPr>
        <w:t>existential</w:t>
      </w:r>
      <w:r>
        <w:rPr>
          <w:rStyle w:val="Emphasis"/>
        </w:rPr>
        <w:t xml:space="preserve"> one</w:t>
      </w:r>
      <w:r>
        <w:rPr>
          <w:sz w:val="16"/>
        </w:rPr>
        <w:t xml:space="preserve"> on the time scale of the 21st century, </w:t>
      </w:r>
      <w:r>
        <w:rPr>
          <w:rStyle w:val="StyleUnderline"/>
        </w:rPr>
        <w:t>even in its most alarming incarnation</w:t>
      </w:r>
      <w:r>
        <w:rPr>
          <w:sz w:val="16"/>
        </w:rPr>
        <w:t xml:space="preserve">. However, </w:t>
      </w:r>
      <w:r>
        <w:rPr>
          <w:rStyle w:val="StyleUnderline"/>
        </w:rPr>
        <w:t>the perception of manmade climate change as a near-term apocalypse</w:t>
      </w:r>
      <w:r>
        <w:rPr>
          <w:sz w:val="16"/>
        </w:rPr>
        <w:t xml:space="preserve"> and alignment with range of other social objectives </w:t>
      </w:r>
      <w:r>
        <w:rPr>
          <w:rStyle w:val="StyleUnderline"/>
        </w:rPr>
        <w:t xml:space="preserve">has </w:t>
      </w:r>
      <w:r>
        <w:rPr>
          <w:rStyle w:val="Emphasis"/>
        </w:rPr>
        <w:t>narrowed the policy options that we’re willing to consider</w:t>
      </w:r>
      <w:r>
        <w:rPr>
          <w:sz w:val="16"/>
        </w:rPr>
        <w:t xml:space="preserve">. </w:t>
      </w:r>
    </w:p>
    <w:p w14:paraId="6895088B" w14:textId="77777777" w:rsidR="009B0F81" w:rsidRPr="00A0242D" w:rsidRDefault="009B0F81" w:rsidP="009B0F81"/>
    <w:p w14:paraId="68174BE2" w14:textId="32F9F35C" w:rsidR="009133AC" w:rsidRDefault="009133AC" w:rsidP="009133AC">
      <w:pPr>
        <w:pStyle w:val="Heading2"/>
      </w:pPr>
      <w:r>
        <w:t>Judicial Exchanges</w:t>
      </w:r>
    </w:p>
    <w:p w14:paraId="60C6FA50" w14:textId="77777777" w:rsidR="009133AC" w:rsidRDefault="009133AC" w:rsidP="009133AC">
      <w:pPr>
        <w:pStyle w:val="Heading3"/>
      </w:pPr>
      <w:r>
        <w:t>2AC---AT: LIO</w:t>
      </w:r>
    </w:p>
    <w:p w14:paraId="4C7DA767" w14:textId="77777777" w:rsidR="009133AC" w:rsidRDefault="009133AC" w:rsidP="009133AC">
      <w:pPr>
        <w:pStyle w:val="Heading4"/>
      </w:pPr>
      <w:bookmarkStart w:id="0" w:name="_Hlk91932678"/>
      <w:r>
        <w:t xml:space="preserve">LIO </w:t>
      </w:r>
      <w:r w:rsidRPr="0099605B">
        <w:rPr>
          <w:u w:val="single"/>
        </w:rPr>
        <w:t>structurally fails</w:t>
      </w:r>
      <w:r>
        <w:t xml:space="preserve"> and doesn’t </w:t>
      </w:r>
      <w:r w:rsidRPr="0099605B">
        <w:rPr>
          <w:u w:val="single"/>
        </w:rPr>
        <w:t>promote</w:t>
      </w:r>
      <w:r>
        <w:t xml:space="preserve"> democracy or prevent war.</w:t>
      </w:r>
    </w:p>
    <w:p w14:paraId="0B8BFA2E" w14:textId="77777777" w:rsidR="009133AC" w:rsidRPr="00FA3EEC" w:rsidRDefault="009133AC" w:rsidP="009133AC">
      <w:pPr>
        <w:rPr>
          <w:szCs w:val="20"/>
        </w:rPr>
      </w:pPr>
      <w:r>
        <w:rPr>
          <w:szCs w:val="20"/>
        </w:rPr>
        <w:t xml:space="preserve">Dr. </w:t>
      </w:r>
      <w:r w:rsidRPr="00FA3EEC">
        <w:rPr>
          <w:szCs w:val="20"/>
        </w:rPr>
        <w:t>Paul</w:t>
      </w:r>
      <w:r>
        <w:rPr>
          <w:szCs w:val="20"/>
        </w:rPr>
        <w:t xml:space="preserve"> </w:t>
      </w:r>
      <w:r w:rsidRPr="00CA5341">
        <w:rPr>
          <w:rStyle w:val="Style13ptBold"/>
        </w:rPr>
        <w:t>Staniland 18</w:t>
      </w:r>
      <w:r>
        <w:rPr>
          <w:szCs w:val="20"/>
        </w:rPr>
        <w:t>,</w:t>
      </w:r>
      <w:r w:rsidRPr="00FA3EEC">
        <w:rPr>
          <w:szCs w:val="20"/>
        </w:rPr>
        <w:t xml:space="preserve"> Associate Professor of Political Science and Chair of the Committee on International Relations at the </w:t>
      </w:r>
      <w:r w:rsidRPr="00CA5341">
        <w:t xml:space="preserve">University of Chicago, 7/29/18, "Misreading the ‘Liberal Order:’ Why We Need New Thinking in American Foreign Policy;" Lawfare, </w:t>
      </w:r>
      <w:hyperlink r:id="rId6" w:history="1">
        <w:r w:rsidRPr="00CA5341">
          <w:t>https://www.lawfareblog.com/misreading-liberal-order-why-we-need-new-thinking-american-foreign-policy</w:t>
        </w:r>
      </w:hyperlink>
    </w:p>
    <w:p w14:paraId="14096F6F" w14:textId="77777777" w:rsidR="009133AC" w:rsidRPr="004C76E9" w:rsidRDefault="009133AC" w:rsidP="009133AC">
      <w:pPr>
        <w:rPr>
          <w:sz w:val="16"/>
          <w:szCs w:val="12"/>
        </w:rPr>
      </w:pPr>
      <w:r w:rsidRPr="001672B8">
        <w:rPr>
          <w:rStyle w:val="Emphasis"/>
          <w:szCs w:val="20"/>
        </w:rPr>
        <w:t>Pushing back</w:t>
      </w:r>
      <w:r w:rsidRPr="001672B8">
        <w:rPr>
          <w:rStyle w:val="StyleUnderline"/>
          <w:szCs w:val="20"/>
        </w:rPr>
        <w:t xml:space="preserve"> against Trump’s foreign policy is an </w:t>
      </w:r>
      <w:r w:rsidRPr="00CA5341">
        <w:rPr>
          <w:rStyle w:val="Emphasis"/>
          <w:szCs w:val="20"/>
        </w:rPr>
        <w:t>important goal</w:t>
      </w:r>
      <w:r w:rsidRPr="00CA5341">
        <w:rPr>
          <w:rStyle w:val="StyleUnderline"/>
          <w:szCs w:val="20"/>
        </w:rPr>
        <w:t>.</w:t>
      </w:r>
      <w:r w:rsidRPr="004C76E9">
        <w:rPr>
          <w:sz w:val="16"/>
          <w:szCs w:val="20"/>
        </w:rPr>
        <w:t xml:space="preserve"> But </w:t>
      </w:r>
      <w:r w:rsidRPr="00CA5341">
        <w:rPr>
          <w:rStyle w:val="StyleUnderline"/>
          <w:szCs w:val="20"/>
        </w:rPr>
        <w:t xml:space="preserve">moving forward requires a </w:t>
      </w:r>
      <w:r w:rsidRPr="00CA5341">
        <w:rPr>
          <w:rStyle w:val="Emphasis"/>
          <w:szCs w:val="20"/>
        </w:rPr>
        <w:t>more serious analysis</w:t>
      </w:r>
      <w:r w:rsidRPr="00CA5341">
        <w:rPr>
          <w:rStyle w:val="StyleUnderline"/>
          <w:szCs w:val="20"/>
        </w:rPr>
        <w:t xml:space="preserve"> than claiming that </w:t>
      </w:r>
      <w:r w:rsidRPr="009B75AC">
        <w:rPr>
          <w:rStyle w:val="StyleUnderline"/>
          <w:szCs w:val="20"/>
          <w:highlight w:val="yellow"/>
        </w:rPr>
        <w:t>the “</w:t>
      </w:r>
      <w:r w:rsidRPr="009B75AC">
        <w:rPr>
          <w:rStyle w:val="Emphasis"/>
          <w:szCs w:val="20"/>
          <w:highlight w:val="yellow"/>
        </w:rPr>
        <w:t>liberal international order</w:t>
      </w:r>
      <w:r w:rsidRPr="009B75AC">
        <w:rPr>
          <w:rStyle w:val="StyleUnderline"/>
          <w:szCs w:val="20"/>
          <w:highlight w:val="yellow"/>
        </w:rPr>
        <w:t>” was</w:t>
      </w:r>
      <w:r w:rsidRPr="004C76E9">
        <w:rPr>
          <w:sz w:val="16"/>
          <w:szCs w:val="12"/>
        </w:rPr>
        <w:t xml:space="preserve"> the centerpiece of past U.S. foreign-policy successes, and thus should be again. Both claims are flawed. We need to understand the limits of the liberal international order, where it previously failed to deliver benefits, and why it offers little guidance for many contemporary questions. </w:t>
      </w:r>
    </w:p>
    <w:p w14:paraId="4904BC0E" w14:textId="77777777" w:rsidR="009133AC" w:rsidRPr="004C76E9" w:rsidRDefault="009133AC" w:rsidP="009133AC">
      <w:pPr>
        <w:rPr>
          <w:sz w:val="16"/>
          <w:szCs w:val="12"/>
        </w:rPr>
      </w:pPr>
      <w:r w:rsidRPr="004C76E9">
        <w:rPr>
          <w:sz w:val="16"/>
          <w:szCs w:val="12"/>
        </w:rPr>
        <w:t xml:space="preserve">First, advocates of the order tend to skim past the policies pursued under the liberal order that have not worked. These mistakes need to be directly confronted to do better in the future. </w:t>
      </w:r>
    </w:p>
    <w:p w14:paraId="55AF50E8" w14:textId="77777777" w:rsidR="009133AC" w:rsidRPr="004C76E9" w:rsidRDefault="009133AC" w:rsidP="009133AC">
      <w:pPr>
        <w:rPr>
          <w:sz w:val="16"/>
          <w:szCs w:val="12"/>
        </w:rPr>
      </w:pPr>
      <w:r w:rsidRPr="004C76E9">
        <w:rPr>
          <w:sz w:val="16"/>
          <w:szCs w:val="12"/>
        </w:rPr>
        <w:t xml:space="preserve">Proponents of the order, however, often present a narrow and highly selective reading of history that ignores much of the coercion, violence, and instability that accompanied post-war history. Problematic outcomes are treated as either aberrant exceptions or as not truly characterizing the order. One recent defense of the liberal order by prominent liberal institutionalists Daniel Deudney and G. John Ikenberry, for instance, does not mention Iraq, Afghanistan, Vietnam, or Libya. Professors Stephen Chaudoin, Helen Milner, and Dustin Tingley herald the order’s “support for freedom, democracy, human rights, a free press.” Kori Schake writes that Western democracies’ wars are “about enlarging the perimeter of security and prosperity, expanding and consolidating the liberal order.” Historian Hal Brands argues that the order has advocated “political liberalism in the form of representative government and human rights; and other liberal concepts, such as nonaggression, self-determination, and the peaceful settlement of disputes.” </w:t>
      </w:r>
    </w:p>
    <w:p w14:paraId="41BFBCBB" w14:textId="77777777" w:rsidR="009133AC" w:rsidRDefault="009133AC" w:rsidP="009133AC">
      <w:pPr>
        <w:rPr>
          <w:szCs w:val="20"/>
          <w:u w:val="single"/>
        </w:rPr>
      </w:pPr>
      <w:r w:rsidRPr="004C76E9">
        <w:rPr>
          <w:sz w:val="16"/>
          <w:szCs w:val="12"/>
        </w:rPr>
        <w:t xml:space="preserve">Other analysts have persuasively argued that these accounts create an “imagined” picture of post-World War II history. Patrick Porter outlines in detail how coercive, violent, and hypocritical U.S. foreign policy has often been. To the extent an international liberal order ever actually existed beyond a small cluster of countries, writes Nick Danforth, it was recent and short-lived. Thomas Meaney and Stephen Wertheim further argue that “critics exaggerate Mr. Trump’s abnormality,” situating him within a long history of the pursuit of American self-interest. Graham Allison—no bomb-throwing radical—has recently written that the order </w:t>
      </w:r>
      <w:r w:rsidRPr="009B75AC">
        <w:rPr>
          <w:rStyle w:val="StyleUnderline"/>
          <w:szCs w:val="20"/>
          <w:highlight w:val="yellow"/>
        </w:rPr>
        <w:t xml:space="preserve">was a </w:t>
      </w:r>
      <w:r w:rsidRPr="009B75AC">
        <w:rPr>
          <w:rStyle w:val="Emphasis"/>
          <w:highlight w:val="yellow"/>
        </w:rPr>
        <w:t>“myth”</w:t>
      </w:r>
      <w:r w:rsidRPr="004C76E9">
        <w:rPr>
          <w:sz w:val="16"/>
        </w:rPr>
        <w:t xml:space="preserve"> </w:t>
      </w:r>
      <w:r w:rsidRPr="004C76E9">
        <w:rPr>
          <w:sz w:val="16"/>
          <w:szCs w:val="20"/>
        </w:rPr>
        <w:t xml:space="preserve">and that </w:t>
      </w:r>
      <w:r w:rsidRPr="009B75AC">
        <w:rPr>
          <w:rStyle w:val="Emphasis"/>
          <w:szCs w:val="20"/>
          <w:highlight w:val="yellow"/>
        </w:rPr>
        <w:t>credit</w:t>
      </w:r>
      <w:r w:rsidRPr="009B75AC">
        <w:rPr>
          <w:rStyle w:val="StyleUnderline"/>
          <w:szCs w:val="20"/>
          <w:highlight w:val="yellow"/>
        </w:rPr>
        <w:t xml:space="preserve"> for</w:t>
      </w:r>
      <w:r w:rsidRPr="00CA5341">
        <w:rPr>
          <w:rStyle w:val="StyleUnderline"/>
          <w:szCs w:val="20"/>
        </w:rPr>
        <w:t xml:space="preserve"> the </w:t>
      </w:r>
      <w:r w:rsidRPr="009B75AC">
        <w:rPr>
          <w:rStyle w:val="Emphasis"/>
          <w:szCs w:val="20"/>
          <w:highlight w:val="yellow"/>
        </w:rPr>
        <w:t>lack of great power war</w:t>
      </w:r>
      <w:r w:rsidRPr="009B75AC">
        <w:rPr>
          <w:rStyle w:val="StyleUnderline"/>
          <w:szCs w:val="20"/>
          <w:highlight w:val="yellow"/>
        </w:rPr>
        <w:t xml:space="preserve"> </w:t>
      </w:r>
      <w:r w:rsidRPr="009B75AC">
        <w:rPr>
          <w:rStyle w:val="Emphasis"/>
          <w:szCs w:val="20"/>
          <w:highlight w:val="yellow"/>
        </w:rPr>
        <w:t>should instead go to nuclear deterrence</w:t>
      </w:r>
      <w:r w:rsidRPr="00CA5341">
        <w:rPr>
          <w:rStyle w:val="StyleUnderline"/>
        </w:rPr>
        <w:t xml:space="preserve">. </w:t>
      </w:r>
      <w:r w:rsidRPr="001672B8">
        <w:rPr>
          <w:rStyle w:val="Emphasis"/>
          <w:szCs w:val="20"/>
        </w:rPr>
        <w:t>Coercion</w:t>
      </w:r>
      <w:r w:rsidRPr="001672B8">
        <w:rPr>
          <w:rStyle w:val="StyleUnderline"/>
          <w:szCs w:val="20"/>
        </w:rPr>
        <w:t xml:space="preserve"> and </w:t>
      </w:r>
      <w:r w:rsidRPr="001672B8">
        <w:rPr>
          <w:rStyle w:val="Emphasis"/>
          <w:szCs w:val="20"/>
        </w:rPr>
        <w:t>disregard</w:t>
      </w:r>
      <w:r w:rsidRPr="001672B8">
        <w:rPr>
          <w:rStyle w:val="StyleUnderline"/>
          <w:szCs w:val="20"/>
        </w:rPr>
        <w:t xml:space="preserve"> for </w:t>
      </w:r>
      <w:r w:rsidRPr="004C76E9">
        <w:rPr>
          <w:sz w:val="16"/>
          <w:szCs w:val="20"/>
        </w:rPr>
        <w:t>both</w:t>
      </w:r>
      <w:r w:rsidRPr="001672B8">
        <w:rPr>
          <w:rStyle w:val="StyleUnderline"/>
          <w:szCs w:val="20"/>
        </w:rPr>
        <w:t xml:space="preserve"> </w:t>
      </w:r>
      <w:r w:rsidRPr="001672B8">
        <w:rPr>
          <w:rStyle w:val="Emphasis"/>
          <w:szCs w:val="20"/>
        </w:rPr>
        <w:t>allies</w:t>
      </w:r>
      <w:r w:rsidRPr="001672B8">
        <w:rPr>
          <w:rStyle w:val="StyleUnderline"/>
          <w:szCs w:val="20"/>
        </w:rPr>
        <w:t xml:space="preserve"> and </w:t>
      </w:r>
      <w:r w:rsidRPr="001672B8">
        <w:rPr>
          <w:rStyle w:val="Emphasis"/>
          <w:szCs w:val="20"/>
        </w:rPr>
        <w:t>political liberalism</w:t>
      </w:r>
      <w:r w:rsidRPr="001672B8">
        <w:rPr>
          <w:rStyle w:val="StyleUnderline"/>
          <w:szCs w:val="20"/>
        </w:rPr>
        <w:t xml:space="preserve"> have been </w:t>
      </w:r>
      <w:r w:rsidRPr="001672B8">
        <w:rPr>
          <w:rStyle w:val="Emphasis"/>
          <w:szCs w:val="20"/>
        </w:rPr>
        <w:t>entirely compatible</w:t>
      </w:r>
      <w:r w:rsidRPr="001672B8">
        <w:rPr>
          <w:rStyle w:val="StyleUnderline"/>
          <w:szCs w:val="20"/>
        </w:rPr>
        <w:t xml:space="preserve"> with the “</w:t>
      </w:r>
      <w:r w:rsidRPr="001672B8">
        <w:rPr>
          <w:rStyle w:val="Emphasis"/>
          <w:szCs w:val="20"/>
        </w:rPr>
        <w:t>liberal</w:t>
      </w:r>
      <w:r w:rsidRPr="001672B8">
        <w:rPr>
          <w:rStyle w:val="StyleUnderline"/>
          <w:szCs w:val="20"/>
        </w:rPr>
        <w:t xml:space="preserve">” </w:t>
      </w:r>
      <w:r w:rsidRPr="001672B8">
        <w:rPr>
          <w:rStyle w:val="Emphasis"/>
          <w:szCs w:val="20"/>
        </w:rPr>
        <w:t>order</w:t>
      </w:r>
      <w:r w:rsidRPr="001672B8">
        <w:rPr>
          <w:rStyle w:val="StyleUnderline"/>
          <w:szCs w:val="20"/>
        </w:rPr>
        <w:t>.</w:t>
      </w:r>
      <w:r w:rsidRPr="001672B8">
        <w:rPr>
          <w:szCs w:val="20"/>
          <w:u w:val="single"/>
        </w:rPr>
        <w:t xml:space="preserve"> </w:t>
      </w:r>
    </w:p>
    <w:p w14:paraId="73B833B6" w14:textId="77777777" w:rsidR="009133AC" w:rsidRPr="004C76E9" w:rsidRDefault="009133AC" w:rsidP="009133AC">
      <w:pPr>
        <w:rPr>
          <w:sz w:val="16"/>
          <w:szCs w:val="20"/>
        </w:rPr>
      </w:pPr>
      <w:r w:rsidRPr="004C76E9">
        <w:rPr>
          <w:sz w:val="16"/>
          <w:szCs w:val="20"/>
        </w:rPr>
        <w:t xml:space="preserve">The last two decades have been a bumpy ride for U.S. foreign policy. Since 9/11, we have seen the disintegration of Syria, Yemen, and Libya, a war without end in Afghanistan, the collapse of the Arab Spring, the rise and resurgence of the Islamic State, and the distinctly mixed success of strategies aimed at managing China’s rise. At home, the growth of a national-security state has placed remarkable power in the hands of Donald Trump. Simply returning to the old order is no guarantee of good results. Grappling openly with failure and self-inflicted wounds—while also acknowledging clear benefits of the order—is essential for moving beyond self-congratulatory platitudes. </w:t>
      </w:r>
    </w:p>
    <w:p w14:paraId="7CA4CEE4" w14:textId="77777777" w:rsidR="009133AC" w:rsidRPr="004C76E9" w:rsidRDefault="009133AC" w:rsidP="009133AC">
      <w:pPr>
        <w:rPr>
          <w:sz w:val="16"/>
          <w:szCs w:val="20"/>
        </w:rPr>
      </w:pPr>
      <w:r w:rsidRPr="004C76E9">
        <w:rPr>
          <w:sz w:val="16"/>
          <w:szCs w:val="20"/>
        </w:rPr>
        <w:t xml:space="preserve">Second, </w:t>
      </w:r>
      <w:r w:rsidRPr="009B75AC">
        <w:rPr>
          <w:rStyle w:val="StyleUnderline"/>
          <w:szCs w:val="20"/>
          <w:highlight w:val="yellow"/>
        </w:rPr>
        <w:t>the</w:t>
      </w:r>
      <w:r w:rsidRPr="00CA5341">
        <w:rPr>
          <w:rStyle w:val="StyleUnderline"/>
          <w:szCs w:val="20"/>
        </w:rPr>
        <w:t xml:space="preserve"> liberal </w:t>
      </w:r>
      <w:r w:rsidRPr="009B75AC">
        <w:rPr>
          <w:rStyle w:val="StyleUnderline"/>
          <w:szCs w:val="20"/>
          <w:highlight w:val="yellow"/>
        </w:rPr>
        <w:t>order</w:t>
      </w:r>
      <w:r w:rsidRPr="004C76E9">
        <w:rPr>
          <w:sz w:val="16"/>
          <w:szCs w:val="20"/>
        </w:rPr>
        <w:t xml:space="preserve"> in its idealized form </w:t>
      </w:r>
      <w:r w:rsidRPr="009B75AC">
        <w:rPr>
          <w:rStyle w:val="StyleUnderline"/>
          <w:szCs w:val="20"/>
          <w:highlight w:val="yellow"/>
        </w:rPr>
        <w:t xml:space="preserve">had </w:t>
      </w:r>
      <w:r w:rsidRPr="009B75AC">
        <w:rPr>
          <w:rStyle w:val="Emphasis"/>
          <w:szCs w:val="20"/>
          <w:highlight w:val="yellow"/>
        </w:rPr>
        <w:t>very limited reach</w:t>
      </w:r>
      <w:r w:rsidRPr="009B75AC">
        <w:rPr>
          <w:rStyle w:val="StyleUnderline"/>
          <w:szCs w:val="20"/>
          <w:highlight w:val="yellow"/>
        </w:rPr>
        <w:t xml:space="preserve"> into</w:t>
      </w:r>
      <w:r w:rsidRPr="001672B8">
        <w:rPr>
          <w:rStyle w:val="StyleUnderline"/>
          <w:szCs w:val="20"/>
        </w:rPr>
        <w:t xml:space="preserve"> what are now </w:t>
      </w:r>
      <w:r w:rsidRPr="001672B8">
        <w:rPr>
          <w:rStyle w:val="Emphasis"/>
          <w:szCs w:val="20"/>
        </w:rPr>
        <w:t>pivotal areas of U.S. security policy</w:t>
      </w:r>
      <w:r w:rsidRPr="001672B8">
        <w:rPr>
          <w:rStyle w:val="StyleUnderline"/>
          <w:szCs w:val="20"/>
        </w:rPr>
        <w:t xml:space="preserve">: </w:t>
      </w:r>
      <w:r w:rsidRPr="009B75AC">
        <w:rPr>
          <w:rStyle w:val="Emphasis"/>
          <w:szCs w:val="20"/>
          <w:highlight w:val="yellow"/>
        </w:rPr>
        <w:t>Asia</w:t>
      </w:r>
      <w:r w:rsidRPr="00CA5341">
        <w:rPr>
          <w:rStyle w:val="StyleUnderline"/>
          <w:szCs w:val="20"/>
        </w:rPr>
        <w:t xml:space="preserve">, the </w:t>
      </w:r>
      <w:r w:rsidRPr="009B75AC">
        <w:rPr>
          <w:rStyle w:val="Emphasis"/>
          <w:szCs w:val="20"/>
          <w:highlight w:val="yellow"/>
        </w:rPr>
        <w:t>Middle East</w:t>
      </w:r>
      <w:r w:rsidRPr="009B75AC">
        <w:rPr>
          <w:rStyle w:val="StyleUnderline"/>
          <w:szCs w:val="20"/>
          <w:highlight w:val="yellow"/>
        </w:rPr>
        <w:t>, and</w:t>
      </w:r>
      <w:r w:rsidRPr="00CA5341">
        <w:rPr>
          <w:rStyle w:val="StyleUnderline"/>
          <w:szCs w:val="20"/>
        </w:rPr>
        <w:t xml:space="preserve"> </w:t>
      </w:r>
      <w:r w:rsidRPr="001672B8">
        <w:rPr>
          <w:rStyle w:val="StyleUnderline"/>
          <w:szCs w:val="20"/>
        </w:rPr>
        <w:t xml:space="preserve">the </w:t>
      </w:r>
      <w:r w:rsidRPr="009B75AC">
        <w:rPr>
          <w:rStyle w:val="Emphasis"/>
          <w:highlight w:val="yellow"/>
        </w:rPr>
        <w:t>“developing world”</w:t>
      </w:r>
      <w:r w:rsidRPr="004C76E9">
        <w:rPr>
          <w:sz w:val="16"/>
          <w:szCs w:val="20"/>
        </w:rPr>
        <w:t xml:space="preserve"> more broadly. The core of the liberal order remains transatlantic, but Asia is now growing dramatically in wealth and military power. What is the record of the order in the region? There was certainly some democracy promotion when authoritarian regimes began to totter, but there was also deep, sustained cooperation with dictators like Suharto and Ferdinand Marcos; while there are some regional institutions (such as ASEAN), they are comparatively weak; while there are some rules, they have been deeply contested. Close U.S. allies like Japan, Taiwan, and South Korea (the latter two experiencing long bouts of U.S.-allied autocracy) were not integrated into a broad alliance pact like NATO. India and Pakistan were never part of the core order, and China was only very partially integrated (primarily into the economic pillar of the order, and through ad hoc security cooperation from the 1970s). Southeast Asia has been a site of warfare and authoritarianism for much of its post-1945 history. </w:t>
      </w:r>
    </w:p>
    <w:p w14:paraId="59A1F1BE" w14:textId="77777777" w:rsidR="009133AC" w:rsidRPr="004C76E9" w:rsidRDefault="009133AC" w:rsidP="009133AC">
      <w:pPr>
        <w:rPr>
          <w:sz w:val="16"/>
          <w:szCs w:val="20"/>
        </w:rPr>
      </w:pPr>
      <w:r w:rsidRPr="004C76E9">
        <w:rPr>
          <w:sz w:val="16"/>
          <w:szCs w:val="20"/>
        </w:rPr>
        <w:t xml:space="preserve">The United States has long considered the Middle East vital to its security, but the extent to which the United States should invest its own blood and treasure in protecting the area was always up for debate. It was only in the 1970s that the United States decided it was prepared to use force to defend the region; “dual containment” in the 1990s was always controversial, while </w:t>
      </w:r>
      <w:r w:rsidRPr="001672B8">
        <w:rPr>
          <w:rStyle w:val="StyleUnderline"/>
          <w:szCs w:val="20"/>
        </w:rPr>
        <w:t xml:space="preserve">the invasion of </w:t>
      </w:r>
      <w:r w:rsidRPr="001672B8">
        <w:rPr>
          <w:rStyle w:val="Emphasis"/>
          <w:szCs w:val="20"/>
        </w:rPr>
        <w:t>Iraq</w:t>
      </w:r>
      <w:r w:rsidRPr="001672B8">
        <w:rPr>
          <w:rStyle w:val="StyleUnderline"/>
          <w:szCs w:val="20"/>
        </w:rPr>
        <w:t xml:space="preserve"> and its </w:t>
      </w:r>
      <w:r w:rsidRPr="001672B8">
        <w:rPr>
          <w:rStyle w:val="Emphasis"/>
          <w:szCs w:val="20"/>
        </w:rPr>
        <w:t>chaotic aftermath</w:t>
      </w:r>
      <w:r w:rsidRPr="001672B8">
        <w:rPr>
          <w:rStyle w:val="StyleUnderline"/>
          <w:szCs w:val="20"/>
        </w:rPr>
        <w:t xml:space="preserve"> revealed </w:t>
      </w:r>
      <w:r w:rsidRPr="001672B8">
        <w:rPr>
          <w:rStyle w:val="Emphasis"/>
          <w:szCs w:val="20"/>
        </w:rPr>
        <w:t>deep fissures</w:t>
      </w:r>
      <w:r w:rsidRPr="001672B8">
        <w:rPr>
          <w:rStyle w:val="StyleUnderline"/>
          <w:szCs w:val="20"/>
        </w:rPr>
        <w:t xml:space="preserve"> over how much presence was </w:t>
      </w:r>
      <w:r w:rsidRPr="001672B8">
        <w:rPr>
          <w:rStyle w:val="Emphasis"/>
          <w:szCs w:val="20"/>
        </w:rPr>
        <w:t>enough</w:t>
      </w:r>
      <w:r w:rsidRPr="001672B8">
        <w:rPr>
          <w:rStyle w:val="StyleUnderline"/>
          <w:szCs w:val="20"/>
        </w:rPr>
        <w:t xml:space="preserve">. Meanwhile, </w:t>
      </w:r>
      <w:r w:rsidRPr="001672B8">
        <w:rPr>
          <w:rStyle w:val="Emphasis"/>
          <w:szCs w:val="20"/>
        </w:rPr>
        <w:t>liberalism, democracy, human rights</w:t>
      </w:r>
      <w:r w:rsidRPr="001672B8">
        <w:rPr>
          <w:rStyle w:val="StyleUnderline"/>
          <w:szCs w:val="20"/>
        </w:rPr>
        <w:t xml:space="preserve">, and </w:t>
      </w:r>
      <w:r w:rsidRPr="001672B8">
        <w:rPr>
          <w:rStyle w:val="Emphasis"/>
          <w:szCs w:val="20"/>
        </w:rPr>
        <w:t>international institutions</w:t>
      </w:r>
      <w:r w:rsidRPr="001672B8">
        <w:rPr>
          <w:rStyle w:val="StyleUnderline"/>
          <w:szCs w:val="20"/>
        </w:rPr>
        <w:t xml:space="preserve"> have </w:t>
      </w:r>
      <w:r w:rsidRPr="001672B8">
        <w:rPr>
          <w:rStyle w:val="Emphasis"/>
          <w:szCs w:val="20"/>
        </w:rPr>
        <w:t>not made much of a mark</w:t>
      </w:r>
      <w:r w:rsidRPr="001672B8">
        <w:rPr>
          <w:rStyle w:val="StyleUnderline"/>
          <w:szCs w:val="20"/>
        </w:rPr>
        <w:t xml:space="preserve"> in the region</w:t>
      </w:r>
      <w:r w:rsidRPr="004C76E9">
        <w:rPr>
          <w:sz w:val="16"/>
          <w:szCs w:val="20"/>
        </w:rPr>
        <w:t>. Jake Sullivan, in a rather odd defense of the order, suggests that “</w:t>
      </w:r>
      <w:r w:rsidRPr="00CA5341">
        <w:rPr>
          <w:rStyle w:val="StyleUnderline"/>
          <w:szCs w:val="20"/>
        </w:rPr>
        <w:t xml:space="preserve">Middle Eastern instability has been a </w:t>
      </w:r>
      <w:r w:rsidRPr="00CA5341">
        <w:rPr>
          <w:rStyle w:val="Emphasis"/>
          <w:szCs w:val="20"/>
        </w:rPr>
        <w:t>feature</w:t>
      </w:r>
      <w:r w:rsidRPr="00CA5341">
        <w:rPr>
          <w:rStyle w:val="StyleUnderline"/>
          <w:szCs w:val="20"/>
        </w:rPr>
        <w:t xml:space="preserve">, not a </w:t>
      </w:r>
      <w:r w:rsidRPr="00CA5341">
        <w:rPr>
          <w:rStyle w:val="Emphasis"/>
          <w:szCs w:val="20"/>
        </w:rPr>
        <w:t>bug</w:t>
      </w:r>
      <w:r w:rsidRPr="00CA5341">
        <w:rPr>
          <w:rStyle w:val="StyleUnderline"/>
          <w:szCs w:val="20"/>
        </w:rPr>
        <w:t>, of the system</w:t>
      </w:r>
      <w:r w:rsidRPr="004C76E9">
        <w:rPr>
          <w:sz w:val="16"/>
          <w:szCs w:val="20"/>
        </w:rPr>
        <w:t xml:space="preserve">.” </w:t>
      </w:r>
      <w:r w:rsidRPr="001672B8">
        <w:rPr>
          <w:rStyle w:val="StyleUnderline"/>
          <w:szCs w:val="20"/>
        </w:rPr>
        <w:t xml:space="preserve">This is </w:t>
      </w:r>
      <w:r w:rsidRPr="001672B8">
        <w:rPr>
          <w:rStyle w:val="Emphasis"/>
          <w:szCs w:val="20"/>
        </w:rPr>
        <w:t>not reassuring</w:t>
      </w:r>
      <w:r w:rsidRPr="001672B8">
        <w:rPr>
          <w:rStyle w:val="StyleUnderline"/>
          <w:szCs w:val="20"/>
        </w:rPr>
        <w:t xml:space="preserve"> about the order’s ability to </w:t>
      </w:r>
      <w:r w:rsidRPr="001672B8">
        <w:rPr>
          <w:rStyle w:val="Emphasis"/>
          <w:szCs w:val="20"/>
        </w:rPr>
        <w:t>structure politics</w:t>
      </w:r>
      <w:r w:rsidRPr="001672B8">
        <w:rPr>
          <w:rStyle w:val="StyleUnderline"/>
          <w:szCs w:val="20"/>
        </w:rPr>
        <w:t xml:space="preserve"> in the area</w:t>
      </w:r>
      <w:r w:rsidRPr="004C76E9">
        <w:rPr>
          <w:sz w:val="16"/>
          <w:szCs w:val="20"/>
        </w:rPr>
        <w:t xml:space="preserve">. </w:t>
      </w:r>
      <w:r w:rsidRPr="009B75AC">
        <w:rPr>
          <w:rStyle w:val="StyleUnderline"/>
          <w:szCs w:val="20"/>
          <w:highlight w:val="yellow"/>
        </w:rPr>
        <w:t>The same</w:t>
      </w:r>
      <w:r w:rsidRPr="00CA5341">
        <w:rPr>
          <w:rStyle w:val="StyleUnderline"/>
          <w:szCs w:val="20"/>
        </w:rPr>
        <w:t xml:space="preserve"> can be said </w:t>
      </w:r>
      <w:r w:rsidRPr="009B75AC">
        <w:rPr>
          <w:rStyle w:val="StyleUnderline"/>
          <w:szCs w:val="20"/>
          <w:highlight w:val="yellow"/>
        </w:rPr>
        <w:t>about</w:t>
      </w:r>
      <w:r w:rsidRPr="001672B8">
        <w:rPr>
          <w:rStyle w:val="StyleUnderline"/>
          <w:szCs w:val="20"/>
        </w:rPr>
        <w:t xml:space="preserve"> </w:t>
      </w:r>
      <w:r w:rsidRPr="004C76E9">
        <w:rPr>
          <w:sz w:val="16"/>
          <w:szCs w:val="20"/>
        </w:rPr>
        <w:t xml:space="preserve">the order’s history in </w:t>
      </w:r>
      <w:r w:rsidRPr="009B75AC">
        <w:rPr>
          <w:rStyle w:val="Emphasis"/>
          <w:szCs w:val="20"/>
          <w:highlight w:val="yellow"/>
        </w:rPr>
        <w:t>Africa</w:t>
      </w:r>
      <w:r w:rsidRPr="004C76E9">
        <w:rPr>
          <w:sz w:val="16"/>
          <w:szCs w:val="20"/>
        </w:rPr>
        <w:t xml:space="preserve">, </w:t>
      </w:r>
      <w:r w:rsidRPr="001672B8">
        <w:rPr>
          <w:rStyle w:val="StyleUnderline"/>
          <w:szCs w:val="20"/>
        </w:rPr>
        <w:t>with deep Western involvement</w:t>
      </w:r>
      <w:r w:rsidRPr="004C76E9">
        <w:rPr>
          <w:sz w:val="16"/>
          <w:szCs w:val="20"/>
        </w:rPr>
        <w:t xml:space="preserve"> in civil wars, support for authoritarian regimes, and often-counterproductive demands for economic liberalization contributing to ongoing instability. </w:t>
      </w:r>
    </w:p>
    <w:p w14:paraId="34C3FC09" w14:textId="77777777" w:rsidR="009133AC" w:rsidRPr="004C76E9" w:rsidRDefault="009133AC" w:rsidP="009133AC">
      <w:pPr>
        <w:rPr>
          <w:sz w:val="16"/>
          <w:szCs w:val="20"/>
        </w:rPr>
      </w:pPr>
      <w:r w:rsidRPr="004C76E9">
        <w:rPr>
          <w:sz w:val="16"/>
          <w:szCs w:val="20"/>
        </w:rPr>
        <w:t xml:space="preserve">The legacy of the “liberal order” is both far more complex and shallower outside of the north Atlantic core than within it. Invocations of the order are seen with greater cynicism and suspicion in these areas than in Washington or Berlin. Yet they are precisely the regions that are increasingly the focus of U.S. security policy. </w:t>
      </w:r>
    </w:p>
    <w:p w14:paraId="5DA8C254" w14:textId="77777777" w:rsidR="009133AC" w:rsidRDefault="009133AC" w:rsidP="009133AC">
      <w:pPr>
        <w:rPr>
          <w:rStyle w:val="StyleUnderline"/>
          <w:szCs w:val="20"/>
        </w:rPr>
      </w:pPr>
      <w:r w:rsidRPr="004C76E9">
        <w:rPr>
          <w:sz w:val="16"/>
          <w:szCs w:val="20"/>
        </w:rPr>
        <w:t xml:space="preserve">Finally, and as the preceding already suggests, </w:t>
      </w:r>
      <w:r w:rsidRPr="00CA5341">
        <w:rPr>
          <w:rStyle w:val="StyleUnderline"/>
          <w:szCs w:val="20"/>
        </w:rPr>
        <w:t>the</w:t>
      </w:r>
      <w:r w:rsidRPr="001672B8">
        <w:rPr>
          <w:rStyle w:val="StyleUnderline"/>
          <w:szCs w:val="20"/>
        </w:rPr>
        <w:t xml:space="preserve"> idea </w:t>
      </w:r>
      <w:r w:rsidRPr="00CA5341">
        <w:rPr>
          <w:rStyle w:val="StyleUnderline"/>
          <w:szCs w:val="20"/>
        </w:rPr>
        <w:t>of</w:t>
      </w:r>
      <w:r w:rsidRPr="004C76E9">
        <w:rPr>
          <w:sz w:val="16"/>
          <w:szCs w:val="20"/>
        </w:rPr>
        <w:t xml:space="preserve"> “</w:t>
      </w:r>
      <w:r w:rsidRPr="00CA5341">
        <w:rPr>
          <w:rStyle w:val="Emphasis"/>
          <w:szCs w:val="20"/>
        </w:rPr>
        <w:t>liberal order</w:t>
      </w:r>
      <w:r w:rsidRPr="004C76E9">
        <w:rPr>
          <w:sz w:val="16"/>
          <w:szCs w:val="20"/>
        </w:rPr>
        <w:t xml:space="preserve">” </w:t>
      </w:r>
      <w:r w:rsidRPr="00CA5341">
        <w:rPr>
          <w:rStyle w:val="StyleUnderline"/>
          <w:szCs w:val="20"/>
        </w:rPr>
        <w:t>is</w:t>
      </w:r>
      <w:r w:rsidRPr="001672B8">
        <w:rPr>
          <w:rStyle w:val="StyleUnderline"/>
          <w:szCs w:val="20"/>
        </w:rPr>
        <w:t xml:space="preserve"> itself frequently </w:t>
      </w:r>
      <w:r w:rsidRPr="009B75AC">
        <w:rPr>
          <w:rStyle w:val="Emphasis"/>
          <w:szCs w:val="20"/>
          <w:highlight w:val="yellow"/>
        </w:rPr>
        <w:t>too vague</w:t>
      </w:r>
      <w:r w:rsidRPr="00CA5341">
        <w:rPr>
          <w:rStyle w:val="Emphasis"/>
          <w:szCs w:val="20"/>
        </w:rPr>
        <w:t xml:space="preserve"> a concept</w:t>
      </w:r>
      <w:r w:rsidRPr="00CA5341">
        <w:rPr>
          <w:rStyle w:val="StyleUnderline"/>
          <w:szCs w:val="20"/>
        </w:rPr>
        <w:t xml:space="preserve">, and was too </w:t>
      </w:r>
      <w:r w:rsidRPr="00CA5341">
        <w:rPr>
          <w:rStyle w:val="Emphasis"/>
          <w:szCs w:val="20"/>
        </w:rPr>
        <w:t>incomplete a phenomenon</w:t>
      </w:r>
      <w:r w:rsidRPr="004C76E9">
        <w:rPr>
          <w:sz w:val="16"/>
          <w:szCs w:val="20"/>
        </w:rPr>
        <w:t xml:space="preserve">, </w:t>
      </w:r>
      <w:r w:rsidRPr="00CA5341">
        <w:rPr>
          <w:rStyle w:val="StyleUnderline"/>
          <w:szCs w:val="20"/>
        </w:rPr>
        <w:t>to offer guidance on a number of key contemporary questions</w:t>
      </w:r>
      <w:r w:rsidRPr="004C76E9">
        <w:rPr>
          <w:sz w:val="16"/>
          <w:szCs w:val="20"/>
        </w:rPr>
        <w:t xml:space="preserve">. </w:t>
      </w:r>
      <w:r w:rsidRPr="00CA5341">
        <w:rPr>
          <w:rStyle w:val="StyleUnderline"/>
          <w:szCs w:val="20"/>
        </w:rPr>
        <w:t>Allison</w:t>
      </w:r>
      <w:r w:rsidRPr="004C76E9">
        <w:rPr>
          <w:sz w:val="16"/>
          <w:szCs w:val="20"/>
        </w:rPr>
        <w:t xml:space="preserve"> goes so far as to </w:t>
      </w:r>
      <w:r w:rsidRPr="00CA5341">
        <w:rPr>
          <w:rStyle w:val="StyleUnderline"/>
          <w:szCs w:val="20"/>
        </w:rPr>
        <w:t>call it</w:t>
      </w:r>
      <w:r w:rsidRPr="001672B8">
        <w:rPr>
          <w:rStyle w:val="StyleUnderline"/>
          <w:szCs w:val="20"/>
        </w:rPr>
        <w:t xml:space="preserve"> </w:t>
      </w:r>
      <w:r w:rsidRPr="009B75AC">
        <w:rPr>
          <w:rStyle w:val="Emphasis"/>
          <w:highlight w:val="yellow"/>
        </w:rPr>
        <w:t>“conceptual Jell-o.”</w:t>
      </w:r>
      <w:r w:rsidRPr="004C76E9">
        <w:rPr>
          <w:sz w:val="16"/>
          <w:szCs w:val="20"/>
        </w:rPr>
        <w:t xml:space="preserve"> </w:t>
      </w:r>
      <w:r w:rsidRPr="001672B8">
        <w:rPr>
          <w:rStyle w:val="StyleUnderline"/>
          <w:szCs w:val="20"/>
        </w:rPr>
        <w:t xml:space="preserve">The </w:t>
      </w:r>
      <w:r w:rsidRPr="001672B8">
        <w:rPr>
          <w:rStyle w:val="Emphasis"/>
          <w:szCs w:val="20"/>
        </w:rPr>
        <w:t>extremely abstract principles</w:t>
      </w:r>
      <w:r w:rsidRPr="001672B8">
        <w:rPr>
          <w:rStyle w:val="StyleUnderline"/>
          <w:szCs w:val="20"/>
        </w:rPr>
        <w:t xml:space="preserve"> that experts use to define the order are </w:t>
      </w:r>
      <w:r w:rsidRPr="001672B8">
        <w:rPr>
          <w:rStyle w:val="Emphasis"/>
          <w:szCs w:val="20"/>
        </w:rPr>
        <w:t>confronted</w:t>
      </w:r>
      <w:r w:rsidRPr="001672B8">
        <w:rPr>
          <w:rStyle w:val="StyleUnderline"/>
          <w:szCs w:val="20"/>
        </w:rPr>
        <w:t xml:space="preserve"> with a reality of </w:t>
      </w:r>
      <w:r w:rsidRPr="001672B8">
        <w:rPr>
          <w:rStyle w:val="Emphasis"/>
          <w:szCs w:val="20"/>
        </w:rPr>
        <w:t>extreme historical variation</w:t>
      </w:r>
      <w:r w:rsidRPr="001672B8">
        <w:rPr>
          <w:rStyle w:val="StyleUnderline"/>
          <w:szCs w:val="20"/>
        </w:rPr>
        <w:t xml:space="preserve">. </w:t>
      </w:r>
      <w:r w:rsidRPr="009B75AC">
        <w:rPr>
          <w:rStyle w:val="StyleUnderline"/>
          <w:szCs w:val="20"/>
          <w:highlight w:val="yellow"/>
        </w:rPr>
        <w:t>This</w:t>
      </w:r>
      <w:r w:rsidRPr="00CA5341">
        <w:rPr>
          <w:rStyle w:val="StyleUnderline"/>
          <w:szCs w:val="20"/>
        </w:rPr>
        <w:t xml:space="preserve"> amorphousness </w:t>
      </w:r>
      <w:r w:rsidRPr="009B75AC">
        <w:rPr>
          <w:rStyle w:val="Emphasis"/>
          <w:szCs w:val="20"/>
          <w:highlight w:val="yellow"/>
        </w:rPr>
        <w:t>undermines</w:t>
      </w:r>
      <w:r w:rsidRPr="00CA5341">
        <w:rPr>
          <w:rStyle w:val="Emphasis"/>
          <w:szCs w:val="20"/>
        </w:rPr>
        <w:t xml:space="preserve"> its </w:t>
      </w:r>
      <w:r w:rsidRPr="009B75AC">
        <w:rPr>
          <w:rStyle w:val="Emphasis"/>
          <w:szCs w:val="20"/>
          <w:highlight w:val="yellow"/>
        </w:rPr>
        <w:t>usefulness</w:t>
      </w:r>
      <w:r w:rsidRPr="009B75AC">
        <w:rPr>
          <w:rStyle w:val="StyleUnderline"/>
          <w:szCs w:val="20"/>
          <w:highlight w:val="yellow"/>
        </w:rPr>
        <w:t xml:space="preserve"> as a</w:t>
      </w:r>
      <w:r w:rsidRPr="00CA5341">
        <w:rPr>
          <w:rStyle w:val="StyleUnderline"/>
          <w:szCs w:val="20"/>
        </w:rPr>
        <w:t xml:space="preserve">n </w:t>
      </w:r>
      <w:r w:rsidRPr="00CA5341">
        <w:rPr>
          <w:rStyle w:val="Emphasis"/>
          <w:szCs w:val="20"/>
        </w:rPr>
        <w:t xml:space="preserve">actual </w:t>
      </w:r>
      <w:r w:rsidRPr="009B75AC">
        <w:rPr>
          <w:rStyle w:val="Emphasis"/>
          <w:szCs w:val="20"/>
          <w:highlight w:val="yellow"/>
        </w:rPr>
        <w:t>guide to</w:t>
      </w:r>
      <w:r w:rsidRPr="00CA5341">
        <w:rPr>
          <w:rStyle w:val="Emphasis"/>
          <w:szCs w:val="20"/>
        </w:rPr>
        <w:t xml:space="preserve"> future </w:t>
      </w:r>
      <w:r w:rsidRPr="009B75AC">
        <w:rPr>
          <w:rStyle w:val="Emphasis"/>
          <w:szCs w:val="20"/>
          <w:highlight w:val="yellow"/>
        </w:rPr>
        <w:t>fo</w:t>
      </w:r>
      <w:r w:rsidRPr="00CA5341">
        <w:rPr>
          <w:rStyle w:val="Emphasis"/>
          <w:szCs w:val="20"/>
        </w:rPr>
        <w:t xml:space="preserve">reign </w:t>
      </w:r>
      <w:r w:rsidRPr="009B75AC">
        <w:rPr>
          <w:rStyle w:val="Emphasis"/>
          <w:szCs w:val="20"/>
          <w:highlight w:val="yellow"/>
        </w:rPr>
        <w:t>po</w:t>
      </w:r>
      <w:r w:rsidRPr="00CA5341">
        <w:rPr>
          <w:rStyle w:val="Emphasis"/>
          <w:szCs w:val="20"/>
        </w:rPr>
        <w:t>licy</w:t>
      </w:r>
      <w:r w:rsidRPr="00CA5341">
        <w:rPr>
          <w:rStyle w:val="StyleUnderline"/>
          <w:szCs w:val="20"/>
        </w:rPr>
        <w:t xml:space="preserve">. </w:t>
      </w:r>
    </w:p>
    <w:p w14:paraId="2E340149" w14:textId="77777777" w:rsidR="009133AC" w:rsidRPr="004C76E9" w:rsidRDefault="009133AC" w:rsidP="009133AC">
      <w:pPr>
        <w:rPr>
          <w:sz w:val="16"/>
          <w:szCs w:val="20"/>
        </w:rPr>
      </w:pPr>
      <w:r w:rsidRPr="004C76E9">
        <w:rPr>
          <w:sz w:val="16"/>
          <w:szCs w:val="20"/>
        </w:rPr>
        <w:t xml:space="preserve">U.S. </w:t>
      </w:r>
      <w:r w:rsidRPr="00CA5341">
        <w:rPr>
          <w:rStyle w:val="StyleUnderline"/>
          <w:szCs w:val="20"/>
        </w:rPr>
        <w:t>alliances in</w:t>
      </w:r>
      <w:r w:rsidRPr="004C76E9">
        <w:rPr>
          <w:sz w:val="16"/>
          <w:szCs w:val="20"/>
        </w:rPr>
        <w:t xml:space="preserve"> Western </w:t>
      </w:r>
      <w:r w:rsidRPr="00CA5341">
        <w:rPr>
          <w:rStyle w:val="StyleUnderline"/>
          <w:szCs w:val="20"/>
        </w:rPr>
        <w:t>Europe</w:t>
      </w:r>
      <w:r w:rsidRPr="004C76E9">
        <w:rPr>
          <w:sz w:val="16"/>
          <w:szCs w:val="20"/>
        </w:rPr>
        <w:t xml:space="preserve"> since World War II </w:t>
      </w:r>
      <w:r w:rsidRPr="00CA5341">
        <w:rPr>
          <w:rStyle w:val="StyleUnderline"/>
          <w:szCs w:val="20"/>
        </w:rPr>
        <w:t>look</w:t>
      </w:r>
      <w:r w:rsidRPr="004C76E9">
        <w:rPr>
          <w:sz w:val="16"/>
          <w:szCs w:val="20"/>
        </w:rPr>
        <w:t xml:space="preserve">ed </w:t>
      </w:r>
      <w:r w:rsidRPr="00CA5341">
        <w:rPr>
          <w:rStyle w:val="Emphasis"/>
          <w:szCs w:val="20"/>
        </w:rPr>
        <w:t>dramatically different</w:t>
      </w:r>
      <w:r w:rsidRPr="00CA5341">
        <w:rPr>
          <w:rStyle w:val="StyleUnderline"/>
          <w:szCs w:val="20"/>
        </w:rPr>
        <w:t xml:space="preserve"> than those in East Asia</w:t>
      </w:r>
      <w:r w:rsidRPr="004C76E9">
        <w:rPr>
          <w:sz w:val="16"/>
          <w:szCs w:val="20"/>
        </w:rPr>
        <w:t>. Both have achieved their basic goals, so which should be the model for the future? The United States often applied pressure to coerce its allies into adopting economic and security policies conducive to U.S. interests—going so far as to threaten abandonment of close European allies—even as it simultaneously built key elements of the liberal order</w:t>
      </w:r>
      <w:r w:rsidRPr="004C76E9">
        <w:rPr>
          <w:sz w:val="16"/>
        </w:rPr>
        <w:t xml:space="preserve">. </w:t>
      </w:r>
      <w:r w:rsidRPr="009B75AC">
        <w:rPr>
          <w:rStyle w:val="StyleUnderline"/>
          <w:szCs w:val="20"/>
          <w:highlight w:val="yellow"/>
        </w:rPr>
        <w:t>The core</w:t>
      </w:r>
      <w:r w:rsidRPr="001672B8">
        <w:rPr>
          <w:rStyle w:val="StyleUnderline"/>
          <w:szCs w:val="20"/>
        </w:rPr>
        <w:t xml:space="preserve"> of the liberal order </w:t>
      </w:r>
      <w:r w:rsidRPr="009B75AC">
        <w:rPr>
          <w:rStyle w:val="StyleUnderline"/>
          <w:szCs w:val="20"/>
          <w:highlight w:val="yellow"/>
        </w:rPr>
        <w:t>was</w:t>
      </w:r>
      <w:r w:rsidRPr="001672B8">
        <w:rPr>
          <w:rStyle w:val="StyleUnderline"/>
          <w:szCs w:val="20"/>
        </w:rPr>
        <w:t xml:space="preserve"> a more </w:t>
      </w:r>
      <w:r w:rsidRPr="009B75AC">
        <w:rPr>
          <w:rStyle w:val="Emphasis"/>
          <w:szCs w:val="20"/>
          <w:highlight w:val="yellow"/>
        </w:rPr>
        <w:t>tenuous</w:t>
      </w:r>
      <w:r w:rsidRPr="009B75AC">
        <w:rPr>
          <w:rStyle w:val="StyleUnderline"/>
          <w:szCs w:val="20"/>
          <w:highlight w:val="yellow"/>
        </w:rPr>
        <w:t xml:space="preserve"> and </w:t>
      </w:r>
      <w:r w:rsidRPr="009B75AC">
        <w:rPr>
          <w:rStyle w:val="Emphasis"/>
          <w:szCs w:val="20"/>
          <w:highlight w:val="yellow"/>
        </w:rPr>
        <w:t>contested</w:t>
      </w:r>
      <w:r w:rsidRPr="001672B8">
        <w:rPr>
          <w:rStyle w:val="StyleUnderline"/>
          <w:szCs w:val="20"/>
        </w:rPr>
        <w:t xml:space="preserve"> political space than we often remember.</w:t>
      </w:r>
      <w:r w:rsidRPr="004C76E9">
        <w:rPr>
          <w:sz w:val="16"/>
          <w:szCs w:val="20"/>
        </w:rPr>
        <w:t xml:space="preserve"> </w:t>
      </w:r>
    </w:p>
    <w:p w14:paraId="1C220F29" w14:textId="77777777" w:rsidR="009133AC" w:rsidRPr="004C76E9" w:rsidRDefault="009133AC" w:rsidP="009133AC">
      <w:pPr>
        <w:rPr>
          <w:sz w:val="16"/>
          <w:szCs w:val="20"/>
        </w:rPr>
      </w:pPr>
      <w:r w:rsidRPr="004C76E9">
        <w:rPr>
          <w:sz w:val="16"/>
          <w:szCs w:val="20"/>
        </w:rPr>
        <w:t xml:space="preserve">This inconsistency applies to involvement in the domestic politics of other states. </w:t>
      </w:r>
      <w:r w:rsidRPr="001672B8">
        <w:rPr>
          <w:rStyle w:val="StyleUnderline"/>
          <w:szCs w:val="20"/>
        </w:rPr>
        <w:t xml:space="preserve">The </w:t>
      </w:r>
      <w:r w:rsidRPr="009B75AC">
        <w:rPr>
          <w:rStyle w:val="Emphasis"/>
          <w:highlight w:val="yellow"/>
        </w:rPr>
        <w:t>U</w:t>
      </w:r>
      <w:r w:rsidRPr="001672B8">
        <w:rPr>
          <w:rStyle w:val="StyleUnderline"/>
          <w:szCs w:val="20"/>
        </w:rPr>
        <w:t xml:space="preserve">nited </w:t>
      </w:r>
      <w:r w:rsidRPr="009B75AC">
        <w:rPr>
          <w:rStyle w:val="Emphasis"/>
          <w:highlight w:val="yellow"/>
        </w:rPr>
        <w:t>S</w:t>
      </w:r>
      <w:r w:rsidRPr="001672B8">
        <w:rPr>
          <w:rStyle w:val="StyleUnderline"/>
          <w:szCs w:val="20"/>
        </w:rPr>
        <w:t xml:space="preserve">tates has </w:t>
      </w:r>
      <w:r w:rsidRPr="009B75AC">
        <w:rPr>
          <w:rStyle w:val="Emphasis"/>
          <w:szCs w:val="20"/>
          <w:highlight w:val="yellow"/>
        </w:rPr>
        <w:t>regularly embraced authoritarian leaders</w:t>
      </w:r>
      <w:r w:rsidRPr="004C76E9">
        <w:rPr>
          <w:sz w:val="16"/>
          <w:szCs w:val="20"/>
        </w:rPr>
        <w:t xml:space="preserve"> (</w:t>
      </w:r>
      <w:r w:rsidRPr="001672B8">
        <w:rPr>
          <w:rStyle w:val="StyleUnderline"/>
          <w:szCs w:val="20"/>
        </w:rPr>
        <w:t xml:space="preserve">and distanced itself from </w:t>
      </w:r>
      <w:r w:rsidRPr="001672B8">
        <w:rPr>
          <w:rStyle w:val="Emphasis"/>
          <w:szCs w:val="20"/>
        </w:rPr>
        <w:t>democratic regimes</w:t>
      </w:r>
      <w:r w:rsidRPr="004C76E9">
        <w:rPr>
          <w:sz w:val="16"/>
          <w:szCs w:val="20"/>
        </w:rPr>
        <w:t xml:space="preserve">), </w:t>
      </w:r>
      <w:r w:rsidRPr="001672B8">
        <w:rPr>
          <w:rStyle w:val="StyleUnderline"/>
          <w:szCs w:val="20"/>
        </w:rPr>
        <w:t xml:space="preserve">while at other times it has helped to </w:t>
      </w:r>
      <w:r w:rsidRPr="001672B8">
        <w:rPr>
          <w:rStyle w:val="Emphasis"/>
          <w:szCs w:val="20"/>
        </w:rPr>
        <w:t>push these leaders</w:t>
      </w:r>
      <w:r w:rsidRPr="001672B8">
        <w:rPr>
          <w:rStyle w:val="StyleUnderline"/>
          <w:szCs w:val="20"/>
        </w:rPr>
        <w:t xml:space="preserve"> </w:t>
      </w:r>
      <w:r w:rsidRPr="001672B8">
        <w:rPr>
          <w:rStyle w:val="Emphasis"/>
          <w:szCs w:val="20"/>
        </w:rPr>
        <w:t>out</w:t>
      </w:r>
      <w:r w:rsidRPr="001672B8">
        <w:rPr>
          <w:rStyle w:val="StyleUnderline"/>
          <w:szCs w:val="20"/>
        </w:rPr>
        <w:t xml:space="preserve"> in the face of domestic mobilization</w:t>
      </w:r>
      <w:r w:rsidRPr="004C76E9">
        <w:rPr>
          <w:sz w:val="16"/>
          <w:szCs w:val="20"/>
        </w:rPr>
        <w:t xml:space="preserve">. Advocates of the order tend to stress the latter and dismiss the former as aberrant, but both strategies contributed to the ultimate victory of the liberal order over the Soviet bloc. </w:t>
      </w:r>
    </w:p>
    <w:p w14:paraId="61AC4FDD" w14:textId="77777777" w:rsidR="009133AC" w:rsidRPr="004C76E9" w:rsidRDefault="009133AC" w:rsidP="009133AC">
      <w:pPr>
        <w:rPr>
          <w:sz w:val="16"/>
          <w:szCs w:val="20"/>
        </w:rPr>
      </w:pPr>
      <w:r w:rsidRPr="004C76E9">
        <w:rPr>
          <w:sz w:val="16"/>
          <w:szCs w:val="20"/>
        </w:rPr>
        <w:t xml:space="preserve">The order’s history offers support for aggressively promoting democracy, accepting democratization when it emerges, and strongly supporting friendly dictators. </w:t>
      </w:r>
      <w:r w:rsidRPr="00CA5341">
        <w:rPr>
          <w:rStyle w:val="StyleUnderline"/>
          <w:szCs w:val="20"/>
        </w:rPr>
        <w:t xml:space="preserve">This makes it </w:t>
      </w:r>
      <w:r w:rsidRPr="00CA5341">
        <w:rPr>
          <w:rStyle w:val="Emphasis"/>
          <w:szCs w:val="20"/>
        </w:rPr>
        <w:t>unhelpful</w:t>
      </w:r>
      <w:r w:rsidRPr="00CA5341">
        <w:rPr>
          <w:rStyle w:val="StyleUnderline"/>
          <w:szCs w:val="20"/>
        </w:rPr>
        <w:t xml:space="preserve"> for grappling with the question of </w:t>
      </w:r>
      <w:r w:rsidRPr="00CA5341">
        <w:rPr>
          <w:rStyle w:val="Emphasis"/>
          <w:szCs w:val="20"/>
        </w:rPr>
        <w:t>whether</w:t>
      </w:r>
      <w:r w:rsidRPr="004C76E9">
        <w:rPr>
          <w:sz w:val="16"/>
          <w:szCs w:val="20"/>
        </w:rPr>
        <w:t xml:space="preserve"> and how </w:t>
      </w:r>
      <w:r w:rsidRPr="00CA5341">
        <w:rPr>
          <w:rStyle w:val="Emphasis"/>
          <w:szCs w:val="20"/>
        </w:rPr>
        <w:t>to promote democracy</w:t>
      </w:r>
      <w:r w:rsidRPr="00CA5341">
        <w:rPr>
          <w:rStyle w:val="StyleUnderline"/>
          <w:szCs w:val="20"/>
        </w:rPr>
        <w:t>.</w:t>
      </w:r>
      <w:r w:rsidRPr="004C76E9">
        <w:rPr>
          <w:sz w:val="16"/>
          <w:szCs w:val="20"/>
        </w:rPr>
        <w:t xml:space="preserve"> The same is true of military interventions and covert operations abroad. U.S. leaders invested heavily in Cold War proxy wars and the overthrow of foreign regimes, while at other times and places they avoided such interventions. </w:t>
      </w:r>
    </w:p>
    <w:p w14:paraId="2A80C56D" w14:textId="77777777" w:rsidR="009133AC" w:rsidRPr="004C76E9" w:rsidRDefault="009133AC" w:rsidP="009133AC">
      <w:pPr>
        <w:rPr>
          <w:sz w:val="16"/>
          <w:szCs w:val="20"/>
        </w:rPr>
      </w:pPr>
      <w:r w:rsidRPr="004C76E9">
        <w:rPr>
          <w:sz w:val="16"/>
          <w:szCs w:val="20"/>
        </w:rPr>
        <w:t xml:space="preserve">This history carries important implications for addressing today’s policy challenges. Simply appealing to the order does not, for instance, tell us much about how to deal with a rising China: Since </w:t>
      </w:r>
      <w:r w:rsidRPr="00CA5341">
        <w:rPr>
          <w:rStyle w:val="StyleUnderline"/>
          <w:szCs w:val="20"/>
        </w:rPr>
        <w:t>the liberal order</w:t>
      </w:r>
      <w:r w:rsidRPr="004C76E9">
        <w:rPr>
          <w:sz w:val="16"/>
          <w:szCs w:val="20"/>
        </w:rPr>
        <w:t xml:space="preserve"> included highly institutionalized alliances, loose “hub-and-spoke” arrangements, and coalitions of the willing, and </w:t>
      </w:r>
      <w:r w:rsidRPr="00CA5341">
        <w:rPr>
          <w:rStyle w:val="StyleUnderline"/>
          <w:szCs w:val="20"/>
        </w:rPr>
        <w:t xml:space="preserve">was characterized by both </w:t>
      </w:r>
      <w:r w:rsidRPr="00CA5341">
        <w:rPr>
          <w:rStyle w:val="Emphasis"/>
          <w:szCs w:val="20"/>
        </w:rPr>
        <w:t>preventive wars</w:t>
      </w:r>
      <w:r w:rsidRPr="00CA5341">
        <w:rPr>
          <w:rStyle w:val="StyleUnderline"/>
          <w:szCs w:val="20"/>
        </w:rPr>
        <w:t xml:space="preserve"> and </w:t>
      </w:r>
      <w:r w:rsidRPr="00CA5341">
        <w:rPr>
          <w:rStyle w:val="Emphasis"/>
          <w:szCs w:val="20"/>
        </w:rPr>
        <w:t>containment</w:t>
      </w:r>
      <w:r w:rsidRPr="00CA5341">
        <w:rPr>
          <w:rStyle w:val="StyleUnderline"/>
          <w:szCs w:val="20"/>
        </w:rPr>
        <w:t xml:space="preserve">, </w:t>
      </w:r>
      <w:r w:rsidRPr="004C76E9">
        <w:rPr>
          <w:sz w:val="16"/>
          <w:szCs w:val="20"/>
        </w:rPr>
        <w:t xml:space="preserve">it is extremely unclear what the order suggests for America’s China strategy. While “rules-based” order is a term in vogue, it doesn’t tell us what the rules should actually be, or how they should be decided. </w:t>
      </w:r>
    </w:p>
    <w:p w14:paraId="2922AEE8" w14:textId="77777777" w:rsidR="009133AC" w:rsidRPr="004C76E9" w:rsidRDefault="009133AC" w:rsidP="009133AC">
      <w:pPr>
        <w:rPr>
          <w:sz w:val="16"/>
          <w:szCs w:val="20"/>
        </w:rPr>
      </w:pPr>
      <w:r w:rsidRPr="004C76E9">
        <w:rPr>
          <w:sz w:val="16"/>
          <w:szCs w:val="20"/>
        </w:rPr>
        <w:t xml:space="preserve">Nor does appealing to the liberal order help us understand whether the United States needs to be deeply involved or largely absent from the Middle East, or somewhere in between. </w:t>
      </w:r>
      <w:r w:rsidRPr="001672B8">
        <w:rPr>
          <w:rStyle w:val="Emphasis"/>
          <w:szCs w:val="20"/>
        </w:rPr>
        <w:t>Under the order</w:t>
      </w:r>
      <w:r w:rsidRPr="001672B8">
        <w:rPr>
          <w:rStyle w:val="StyleUnderline"/>
          <w:szCs w:val="20"/>
        </w:rPr>
        <w:t xml:space="preserve">, </w:t>
      </w:r>
      <w:r w:rsidRPr="009B75AC">
        <w:rPr>
          <w:rStyle w:val="Emphasis"/>
          <w:szCs w:val="20"/>
          <w:highlight w:val="yellow"/>
        </w:rPr>
        <w:t>democracy promotion</w:t>
      </w:r>
      <w:r w:rsidRPr="001672B8">
        <w:rPr>
          <w:rStyle w:val="StyleUnderline"/>
          <w:szCs w:val="20"/>
        </w:rPr>
        <w:t xml:space="preserve"> and </w:t>
      </w:r>
      <w:r w:rsidRPr="001672B8">
        <w:rPr>
          <w:rStyle w:val="Emphasis"/>
          <w:szCs w:val="20"/>
        </w:rPr>
        <w:t>assertive liberal intervention</w:t>
      </w:r>
      <w:r w:rsidRPr="001672B8">
        <w:rPr>
          <w:rStyle w:val="StyleUnderline"/>
          <w:szCs w:val="20"/>
        </w:rPr>
        <w:t xml:space="preserve"> sometimes </w:t>
      </w:r>
      <w:r w:rsidRPr="009B75AC">
        <w:rPr>
          <w:rStyle w:val="StyleUnderline"/>
          <w:szCs w:val="20"/>
          <w:highlight w:val="yellow"/>
        </w:rPr>
        <w:t>occurred, but so too did</w:t>
      </w:r>
      <w:r w:rsidRPr="001672B8">
        <w:rPr>
          <w:rStyle w:val="StyleUnderline"/>
          <w:szCs w:val="20"/>
        </w:rPr>
        <w:t xml:space="preserve"> </w:t>
      </w:r>
      <w:r w:rsidRPr="001672B8">
        <w:rPr>
          <w:rStyle w:val="Emphasis"/>
          <w:szCs w:val="20"/>
        </w:rPr>
        <w:t>restraint</w:t>
      </w:r>
      <w:r w:rsidRPr="001672B8">
        <w:rPr>
          <w:rStyle w:val="StyleUnderline"/>
          <w:szCs w:val="20"/>
        </w:rPr>
        <w:t xml:space="preserve"> and an </w:t>
      </w:r>
      <w:r w:rsidRPr="009B75AC">
        <w:rPr>
          <w:rStyle w:val="Emphasis"/>
          <w:szCs w:val="20"/>
          <w:highlight w:val="yellow"/>
        </w:rPr>
        <w:t>acceptance of autocracy</w:t>
      </w:r>
      <w:r w:rsidRPr="004C76E9">
        <w:rPr>
          <w:sz w:val="16"/>
          <w:szCs w:val="20"/>
        </w:rPr>
        <w:t xml:space="preserve">. There are no answers in the liberal international order for navigating the enormously difficult terrain of the contemporary Middle East. </w:t>
      </w:r>
    </w:p>
    <w:p w14:paraId="329CB89F" w14:textId="77777777" w:rsidR="009133AC" w:rsidRDefault="009133AC" w:rsidP="009133AC">
      <w:pPr>
        <w:pStyle w:val="Heading4"/>
      </w:pPr>
      <w:r>
        <w:t>The liberal order is resilient</w:t>
      </w:r>
      <w:r w:rsidRPr="004A6C8A">
        <w:rPr>
          <w:b w:val="0"/>
          <w:bCs/>
        </w:rPr>
        <w:t>---China isn’t a threat</w:t>
      </w:r>
    </w:p>
    <w:p w14:paraId="41638A65" w14:textId="77777777" w:rsidR="009133AC" w:rsidRDefault="009133AC" w:rsidP="009133AC">
      <w:r>
        <w:t xml:space="preserve">Dr. Fareed </w:t>
      </w:r>
      <w:r w:rsidRPr="00FB6641">
        <w:rPr>
          <w:rStyle w:val="Style13ptBold"/>
        </w:rPr>
        <w:t xml:space="preserve">Zakaria </w:t>
      </w:r>
      <w:r>
        <w:rPr>
          <w:rStyle w:val="Style13ptBold"/>
        </w:rPr>
        <w:t>19</w:t>
      </w:r>
      <w:r>
        <w:t>, PhD in Government from Harvard University, Former Managing Editor of Foreign Affairs, Columnist for The Washington Post, “The New China Scare: Why America Shouldn’t Panic About Its Latest Challenger”, Foreign Affairs, 12/6/2019, https://www.foreignaffairs.com/articles/china/2019-12-06/new-china-scare</w:t>
      </w:r>
    </w:p>
    <w:p w14:paraId="22C12E58" w14:textId="77777777" w:rsidR="009133AC" w:rsidRPr="00A04080" w:rsidRDefault="009133AC" w:rsidP="009133AC">
      <w:pPr>
        <w:rPr>
          <w:sz w:val="16"/>
        </w:rPr>
      </w:pPr>
      <w:r w:rsidRPr="00A04080">
        <w:rPr>
          <w:sz w:val="16"/>
        </w:rPr>
        <w:t>NEITHER LIBERAL NOR INTERNATIONAL NOR ORDERLY</w:t>
      </w:r>
    </w:p>
    <w:p w14:paraId="681B9DCA" w14:textId="77777777" w:rsidR="009133AC" w:rsidRPr="00A04080" w:rsidRDefault="009133AC" w:rsidP="009133AC">
      <w:pPr>
        <w:rPr>
          <w:sz w:val="16"/>
        </w:rPr>
      </w:pPr>
      <w:r w:rsidRPr="001D7718">
        <w:rPr>
          <w:rStyle w:val="StyleUnderline"/>
        </w:rPr>
        <w:t>To many, Beijing’s rise</w:t>
      </w:r>
      <w:r w:rsidRPr="00A04080">
        <w:rPr>
          <w:sz w:val="16"/>
        </w:rPr>
        <w:t xml:space="preserve"> has </w:t>
      </w:r>
      <w:r w:rsidRPr="001D7718">
        <w:rPr>
          <w:rStyle w:val="StyleUnderline"/>
        </w:rPr>
        <w:t xml:space="preserve">sounded the death knell of the </w:t>
      </w:r>
      <w:r w:rsidRPr="001D7718">
        <w:rPr>
          <w:rStyle w:val="Emphasis"/>
        </w:rPr>
        <w:t>liberal international order</w:t>
      </w:r>
      <w:r w:rsidRPr="00A04080">
        <w:rPr>
          <w:sz w:val="16"/>
        </w:rPr>
        <w:t>—the set of policies and institutions, forged largely by the United States after World War II, that compose a rules-based system in which interstate war has waned while free trade and human rights have flourished. China’s domestic political character—a one-party state that brooks no opposition or dissent—and some of its international actions make it an uneasy player in this system.</w:t>
      </w:r>
    </w:p>
    <w:p w14:paraId="06813497" w14:textId="77777777" w:rsidR="009133AC" w:rsidRPr="00A04080" w:rsidRDefault="009133AC" w:rsidP="009133AC">
      <w:pPr>
        <w:rPr>
          <w:sz w:val="16"/>
        </w:rPr>
      </w:pPr>
      <w:r w:rsidRPr="001D7718">
        <w:rPr>
          <w:rStyle w:val="StyleUnderline"/>
        </w:rPr>
        <w:t xml:space="preserve">It is, however, worth remembering that the liberal international </w:t>
      </w:r>
      <w:r w:rsidRPr="009B75AC">
        <w:rPr>
          <w:rStyle w:val="StyleUnderline"/>
          <w:highlight w:val="yellow"/>
        </w:rPr>
        <w:t xml:space="preserve">order was </w:t>
      </w:r>
      <w:r w:rsidRPr="009B75AC">
        <w:rPr>
          <w:rStyle w:val="Emphasis"/>
          <w:highlight w:val="yellow"/>
        </w:rPr>
        <w:t>never</w:t>
      </w:r>
      <w:r w:rsidRPr="009B75AC">
        <w:rPr>
          <w:rStyle w:val="StyleUnderline"/>
          <w:highlight w:val="yellow"/>
        </w:rPr>
        <w:t xml:space="preserve"> as </w:t>
      </w:r>
      <w:r w:rsidRPr="009B75AC">
        <w:rPr>
          <w:rStyle w:val="Emphasis"/>
          <w:highlight w:val="yellow"/>
        </w:rPr>
        <w:t>liberal</w:t>
      </w:r>
      <w:r w:rsidRPr="001D7718">
        <w:rPr>
          <w:rStyle w:val="StyleUnderline"/>
        </w:rPr>
        <w:t xml:space="preserve">, as </w:t>
      </w:r>
      <w:r w:rsidRPr="009B75AC">
        <w:rPr>
          <w:rStyle w:val="Emphasis"/>
          <w:highlight w:val="yellow"/>
        </w:rPr>
        <w:t>international</w:t>
      </w:r>
      <w:r w:rsidRPr="009B75AC">
        <w:rPr>
          <w:rStyle w:val="StyleUnderline"/>
          <w:highlight w:val="yellow"/>
        </w:rPr>
        <w:t>, or</w:t>
      </w:r>
      <w:r w:rsidRPr="001D7718">
        <w:rPr>
          <w:rStyle w:val="StyleUnderline"/>
        </w:rPr>
        <w:t xml:space="preserve"> as </w:t>
      </w:r>
      <w:r w:rsidRPr="009B75AC">
        <w:rPr>
          <w:rStyle w:val="Emphasis"/>
          <w:highlight w:val="yellow"/>
        </w:rPr>
        <w:t>orderly</w:t>
      </w:r>
      <w:r w:rsidRPr="009B75AC">
        <w:rPr>
          <w:rStyle w:val="StyleUnderline"/>
          <w:highlight w:val="yellow"/>
        </w:rPr>
        <w:t xml:space="preserve"> as</w:t>
      </w:r>
      <w:r w:rsidRPr="001D7718">
        <w:rPr>
          <w:rStyle w:val="StyleUnderline"/>
        </w:rPr>
        <w:t xml:space="preserve"> it is now </w:t>
      </w:r>
      <w:r w:rsidRPr="001D7718">
        <w:rPr>
          <w:rStyle w:val="Emphasis"/>
        </w:rPr>
        <w:t xml:space="preserve">nostalgically </w:t>
      </w:r>
      <w:r w:rsidRPr="009B75AC">
        <w:rPr>
          <w:rStyle w:val="Emphasis"/>
          <w:highlight w:val="yellow"/>
        </w:rPr>
        <w:t>described</w:t>
      </w:r>
      <w:r w:rsidRPr="001D7718">
        <w:rPr>
          <w:rStyle w:val="StyleUnderline"/>
        </w:rPr>
        <w:t xml:space="preserve">. From the very beginning, </w:t>
      </w:r>
      <w:r w:rsidRPr="009B75AC">
        <w:rPr>
          <w:rStyle w:val="StyleUnderline"/>
          <w:highlight w:val="yellow"/>
        </w:rPr>
        <w:t>it faced</w:t>
      </w:r>
      <w:r w:rsidRPr="001D7718">
        <w:rPr>
          <w:rStyle w:val="StyleUnderline"/>
        </w:rPr>
        <w:t xml:space="preserve"> </w:t>
      </w:r>
      <w:r w:rsidRPr="001D7718">
        <w:rPr>
          <w:rStyle w:val="Emphasis"/>
        </w:rPr>
        <w:t>vociferous opposition</w:t>
      </w:r>
      <w:r w:rsidRPr="00A04080">
        <w:rPr>
          <w:sz w:val="16"/>
        </w:rPr>
        <w:t xml:space="preserve"> from the Soviet Union, </w:t>
      </w:r>
      <w:r w:rsidRPr="001D7718">
        <w:rPr>
          <w:rStyle w:val="StyleUnderline"/>
        </w:rPr>
        <w:t xml:space="preserve">followed by </w:t>
      </w:r>
      <w:r w:rsidRPr="009B75AC">
        <w:rPr>
          <w:rStyle w:val="StyleUnderline"/>
          <w:highlight w:val="yellow"/>
        </w:rPr>
        <w:t xml:space="preserve">a </w:t>
      </w:r>
      <w:r w:rsidRPr="009B75AC">
        <w:rPr>
          <w:rStyle w:val="Emphasis"/>
          <w:highlight w:val="yellow"/>
        </w:rPr>
        <w:t>series of breakdowns</w:t>
      </w:r>
      <w:r w:rsidRPr="001D7718">
        <w:rPr>
          <w:rStyle w:val="StyleUnderline"/>
        </w:rPr>
        <w:t xml:space="preserve"> of cooperation among allies (over the Suez crisis in 1956, over Vietnam a decade later) and the partial defection of the </w:t>
      </w:r>
      <w:r w:rsidRPr="001D7718">
        <w:rPr>
          <w:rStyle w:val="Emphasis"/>
        </w:rPr>
        <w:t>U</w:t>
      </w:r>
      <w:r w:rsidRPr="00A04080">
        <w:rPr>
          <w:sz w:val="16"/>
        </w:rPr>
        <w:t xml:space="preserve">nited </w:t>
      </w:r>
      <w:r w:rsidRPr="001D7718">
        <w:rPr>
          <w:rStyle w:val="Emphasis"/>
        </w:rPr>
        <w:t>S</w:t>
      </w:r>
      <w:r w:rsidRPr="00A04080">
        <w:rPr>
          <w:sz w:val="16"/>
        </w:rPr>
        <w:t xml:space="preserve">tates </w:t>
      </w:r>
      <w:r w:rsidRPr="001D7718">
        <w:rPr>
          <w:rStyle w:val="StyleUnderline"/>
        </w:rPr>
        <w:t>under Nixon, who</w:t>
      </w:r>
      <w:r w:rsidRPr="00A04080">
        <w:rPr>
          <w:sz w:val="16"/>
        </w:rPr>
        <w:t xml:space="preserve"> in 1971 </w:t>
      </w:r>
      <w:r w:rsidRPr="001D7718">
        <w:rPr>
          <w:rStyle w:val="StyleUnderline"/>
        </w:rPr>
        <w:t>ended</w:t>
      </w:r>
      <w:r w:rsidRPr="00A04080">
        <w:rPr>
          <w:sz w:val="16"/>
        </w:rPr>
        <w:t xml:space="preserve"> Washington’s practice of </w:t>
      </w:r>
      <w:r w:rsidRPr="001D7718">
        <w:rPr>
          <w:rStyle w:val="StyleUnderline"/>
        </w:rPr>
        <w:t>underwriting</w:t>
      </w:r>
      <w:r w:rsidRPr="00A04080">
        <w:rPr>
          <w:sz w:val="16"/>
        </w:rPr>
        <w:t xml:space="preserve"> the international monetary order </w:t>
      </w:r>
      <w:r w:rsidRPr="001D7718">
        <w:rPr>
          <w:rStyle w:val="StyleUnderline"/>
        </w:rPr>
        <w:t>using</w:t>
      </w:r>
      <w:r w:rsidRPr="00A04080">
        <w:rPr>
          <w:sz w:val="16"/>
        </w:rPr>
        <w:t xml:space="preserve"> U.S. </w:t>
      </w:r>
      <w:r w:rsidRPr="001D7718">
        <w:rPr>
          <w:rStyle w:val="StyleUnderline"/>
        </w:rPr>
        <w:t>gold</w:t>
      </w:r>
      <w:r w:rsidRPr="00A04080">
        <w:rPr>
          <w:sz w:val="16"/>
        </w:rPr>
        <w:t xml:space="preserve"> reserves. </w:t>
      </w:r>
      <w:r w:rsidRPr="001D7718">
        <w:rPr>
          <w:rStyle w:val="StyleUnderline"/>
        </w:rPr>
        <w:t>A more realistic image is</w:t>
      </w:r>
      <w:r w:rsidRPr="00A04080">
        <w:rPr>
          <w:sz w:val="16"/>
        </w:rPr>
        <w:t xml:space="preserve"> that of a nascent liberal international order, </w:t>
      </w:r>
      <w:r w:rsidRPr="009B75AC">
        <w:rPr>
          <w:rStyle w:val="StyleUnderline"/>
          <w:highlight w:val="yellow"/>
        </w:rPr>
        <w:t>marred from</w:t>
      </w:r>
      <w:r w:rsidRPr="001D7718">
        <w:rPr>
          <w:rStyle w:val="StyleUnderline"/>
        </w:rPr>
        <w:t xml:space="preserve"> the start by </w:t>
      </w:r>
      <w:r w:rsidRPr="009B75AC">
        <w:rPr>
          <w:rStyle w:val="Emphasis"/>
          <w:highlight w:val="yellow"/>
        </w:rPr>
        <w:t>exceptions</w:t>
      </w:r>
      <w:r w:rsidRPr="001D7718">
        <w:rPr>
          <w:rStyle w:val="StyleUnderline"/>
        </w:rPr>
        <w:t xml:space="preserve">, </w:t>
      </w:r>
      <w:r w:rsidRPr="001D7718">
        <w:rPr>
          <w:rStyle w:val="Emphasis"/>
        </w:rPr>
        <w:t>discord</w:t>
      </w:r>
      <w:r w:rsidRPr="001D7718">
        <w:rPr>
          <w:rStyle w:val="StyleUnderline"/>
        </w:rPr>
        <w:t xml:space="preserve">, and </w:t>
      </w:r>
      <w:r w:rsidRPr="001D7718">
        <w:rPr>
          <w:rStyle w:val="Emphasis"/>
        </w:rPr>
        <w:t>fragility</w:t>
      </w:r>
      <w:r w:rsidRPr="001D7718">
        <w:rPr>
          <w:rStyle w:val="StyleUnderline"/>
        </w:rPr>
        <w:t xml:space="preserve">. The </w:t>
      </w:r>
      <w:r w:rsidRPr="001D7718">
        <w:rPr>
          <w:rStyle w:val="Emphasis"/>
        </w:rPr>
        <w:t>U</w:t>
      </w:r>
      <w:r w:rsidRPr="00A04080">
        <w:rPr>
          <w:sz w:val="16"/>
        </w:rPr>
        <w:t xml:space="preserve">nited </w:t>
      </w:r>
      <w:r w:rsidRPr="001D7718">
        <w:rPr>
          <w:rStyle w:val="Emphasis"/>
        </w:rPr>
        <w:t>S</w:t>
      </w:r>
      <w:r w:rsidRPr="00A04080">
        <w:rPr>
          <w:sz w:val="16"/>
        </w:rPr>
        <w:t xml:space="preserve">tates, </w:t>
      </w:r>
      <w:r w:rsidRPr="001D7718">
        <w:rPr>
          <w:rStyle w:val="StyleUnderline"/>
        </w:rPr>
        <w:t xml:space="preserve">for its part, often </w:t>
      </w:r>
      <w:r w:rsidRPr="001D7718">
        <w:rPr>
          <w:rStyle w:val="Emphasis"/>
        </w:rPr>
        <w:t>operated outside</w:t>
      </w:r>
      <w:r w:rsidRPr="001D7718">
        <w:rPr>
          <w:rStyle w:val="StyleUnderline"/>
        </w:rPr>
        <w:t xml:space="preserve"> the rules of this order, making </w:t>
      </w:r>
      <w:r w:rsidRPr="001D7718">
        <w:rPr>
          <w:rStyle w:val="Emphasis"/>
        </w:rPr>
        <w:t>frequent</w:t>
      </w:r>
      <w:r w:rsidRPr="00A04080">
        <w:rPr>
          <w:sz w:val="16"/>
        </w:rPr>
        <w:t xml:space="preserve"> military </w:t>
      </w:r>
      <w:r w:rsidRPr="001D7718">
        <w:rPr>
          <w:rStyle w:val="Emphasis"/>
        </w:rPr>
        <w:t>interventions</w:t>
      </w:r>
      <w:r w:rsidRPr="00A04080">
        <w:rPr>
          <w:sz w:val="16"/>
        </w:rPr>
        <w:t xml:space="preserve"> with or without UN approval; in the years between 1947 and 1989, when the United States was supposedly building up the liberal international order, it attempted regime change around the world 72 times. It reserved the same right in the economic realm, engaging in protectionism even as it railed against more modest measures adopted by other countries. </w:t>
      </w:r>
    </w:p>
    <w:p w14:paraId="25CB2F0B" w14:textId="77777777" w:rsidR="009133AC" w:rsidRPr="00A04080" w:rsidRDefault="009133AC" w:rsidP="009133AC">
      <w:pPr>
        <w:rPr>
          <w:sz w:val="16"/>
        </w:rPr>
      </w:pPr>
      <w:r w:rsidRPr="001D7718">
        <w:rPr>
          <w:rStyle w:val="StyleUnderline"/>
        </w:rPr>
        <w:t>The truth about the liberal international order</w:t>
      </w:r>
      <w:r w:rsidRPr="00A04080">
        <w:rPr>
          <w:sz w:val="16"/>
        </w:rPr>
        <w:t xml:space="preserve">, as with all such concepts, </w:t>
      </w:r>
      <w:r w:rsidRPr="001D7718">
        <w:rPr>
          <w:rStyle w:val="StyleUnderline"/>
        </w:rPr>
        <w:t xml:space="preserve">is that there </w:t>
      </w:r>
      <w:r w:rsidRPr="001D7718">
        <w:rPr>
          <w:rStyle w:val="Emphasis"/>
        </w:rPr>
        <w:t>never really was</w:t>
      </w:r>
      <w:r w:rsidRPr="001D7718">
        <w:rPr>
          <w:rStyle w:val="StyleUnderline"/>
        </w:rPr>
        <w:t xml:space="preserve"> a golden age, but </w:t>
      </w:r>
      <w:r w:rsidRPr="009B75AC">
        <w:rPr>
          <w:rStyle w:val="Emphasis"/>
          <w:highlight w:val="yellow"/>
        </w:rPr>
        <w:t>neither</w:t>
      </w:r>
      <w:r w:rsidRPr="009B75AC">
        <w:rPr>
          <w:rStyle w:val="StyleUnderline"/>
          <w:highlight w:val="yellow"/>
        </w:rPr>
        <w:t xml:space="preserve"> has</w:t>
      </w:r>
      <w:r w:rsidRPr="001D7718">
        <w:rPr>
          <w:rStyle w:val="StyleUnderline"/>
        </w:rPr>
        <w:t xml:space="preserve"> the </w:t>
      </w:r>
      <w:r w:rsidRPr="009B75AC">
        <w:rPr>
          <w:rStyle w:val="StyleUnderline"/>
          <w:highlight w:val="yellow"/>
        </w:rPr>
        <w:t xml:space="preserve">order </w:t>
      </w:r>
      <w:r w:rsidRPr="009B75AC">
        <w:rPr>
          <w:rStyle w:val="Emphasis"/>
          <w:highlight w:val="yellow"/>
        </w:rPr>
        <w:t>decayed</w:t>
      </w:r>
      <w:r w:rsidRPr="009B75AC">
        <w:rPr>
          <w:rStyle w:val="StyleUnderline"/>
          <w:highlight w:val="yellow"/>
        </w:rPr>
        <w:t xml:space="preserve"> as</w:t>
      </w:r>
      <w:r w:rsidRPr="001D7718">
        <w:rPr>
          <w:rStyle w:val="StyleUnderline"/>
        </w:rPr>
        <w:t xml:space="preserve"> much as </w:t>
      </w:r>
      <w:r w:rsidRPr="009B75AC">
        <w:rPr>
          <w:rStyle w:val="StyleUnderline"/>
          <w:highlight w:val="yellow"/>
        </w:rPr>
        <w:t>people claim</w:t>
      </w:r>
      <w:r w:rsidRPr="00A04080">
        <w:rPr>
          <w:sz w:val="16"/>
        </w:rPr>
        <w:t xml:space="preserve">. </w:t>
      </w:r>
      <w:r w:rsidRPr="001D7718">
        <w:rPr>
          <w:rStyle w:val="StyleUnderline"/>
        </w:rPr>
        <w:t xml:space="preserve">The </w:t>
      </w:r>
      <w:r w:rsidRPr="009B75AC">
        <w:rPr>
          <w:rStyle w:val="StyleUnderline"/>
          <w:highlight w:val="yellow"/>
        </w:rPr>
        <w:t>core attributes</w:t>
      </w:r>
      <w:r w:rsidRPr="001D7718">
        <w:rPr>
          <w:rStyle w:val="StyleUnderline"/>
        </w:rPr>
        <w:t xml:space="preserve"> of this order—peace and stability—</w:t>
      </w:r>
      <w:r w:rsidRPr="009B75AC">
        <w:rPr>
          <w:rStyle w:val="StyleUnderline"/>
          <w:highlight w:val="yellow"/>
        </w:rPr>
        <w:t>are</w:t>
      </w:r>
      <w:r w:rsidRPr="001D7718">
        <w:rPr>
          <w:rStyle w:val="StyleUnderline"/>
        </w:rPr>
        <w:t xml:space="preserve"> </w:t>
      </w:r>
      <w:r w:rsidRPr="001D7718">
        <w:rPr>
          <w:rStyle w:val="Emphasis"/>
        </w:rPr>
        <w:t xml:space="preserve">still </w:t>
      </w:r>
      <w:r w:rsidRPr="009B75AC">
        <w:rPr>
          <w:rStyle w:val="Emphasis"/>
          <w:highlight w:val="yellow"/>
        </w:rPr>
        <w:t>in place</w:t>
      </w:r>
      <w:r w:rsidRPr="001D7718">
        <w:rPr>
          <w:rStyle w:val="StyleUnderline"/>
        </w:rPr>
        <w:t>, with a marked decline in war</w:t>
      </w:r>
      <w:r w:rsidRPr="00A04080">
        <w:rPr>
          <w:sz w:val="16"/>
        </w:rPr>
        <w:t xml:space="preserve"> and annexation </w:t>
      </w:r>
      <w:r w:rsidRPr="001D7718">
        <w:rPr>
          <w:rStyle w:val="StyleUnderline"/>
        </w:rPr>
        <w:t>since 1945</w:t>
      </w:r>
      <w:r w:rsidRPr="00A04080">
        <w:rPr>
          <w:sz w:val="16"/>
        </w:rPr>
        <w:t xml:space="preserve">. (Russia’s behavior in Ukraine is an important exception.) </w:t>
      </w:r>
      <w:r w:rsidRPr="001D7718">
        <w:rPr>
          <w:rStyle w:val="StyleUnderline"/>
        </w:rPr>
        <w:t xml:space="preserve">In economic terms, it is </w:t>
      </w:r>
      <w:r w:rsidRPr="009B75AC">
        <w:rPr>
          <w:rStyle w:val="StyleUnderline"/>
          <w:highlight w:val="yellow"/>
        </w:rPr>
        <w:t xml:space="preserve">a </w:t>
      </w:r>
      <w:r w:rsidRPr="009B75AC">
        <w:rPr>
          <w:rStyle w:val="Emphasis"/>
          <w:highlight w:val="yellow"/>
        </w:rPr>
        <w:t>free-trade world</w:t>
      </w:r>
      <w:r w:rsidRPr="001D7718">
        <w:rPr>
          <w:rStyle w:val="StyleUnderline"/>
        </w:rPr>
        <w:t xml:space="preserve">. Average </w:t>
      </w:r>
      <w:r w:rsidRPr="009B75AC">
        <w:rPr>
          <w:rStyle w:val="StyleUnderline"/>
          <w:highlight w:val="yellow"/>
        </w:rPr>
        <w:t>tariffs</w:t>
      </w:r>
      <w:r w:rsidRPr="00A04080">
        <w:rPr>
          <w:sz w:val="16"/>
        </w:rPr>
        <w:t xml:space="preserve"> among industrialized countries </w:t>
      </w:r>
      <w:r w:rsidRPr="001D7718">
        <w:rPr>
          <w:rStyle w:val="StyleUnderline"/>
        </w:rPr>
        <w:t xml:space="preserve">are </w:t>
      </w:r>
      <w:r w:rsidRPr="009B75AC">
        <w:rPr>
          <w:rStyle w:val="StyleUnderline"/>
          <w:highlight w:val="yellow"/>
        </w:rPr>
        <w:t>below three percent</w:t>
      </w:r>
      <w:r w:rsidRPr="00A04080">
        <w:rPr>
          <w:sz w:val="16"/>
        </w:rPr>
        <w:t xml:space="preserve">, down from 15 percent before the Kennedy Round of international trade talks, in the 1960s. </w:t>
      </w:r>
      <w:r w:rsidRPr="001D7718">
        <w:rPr>
          <w:rStyle w:val="StyleUnderline"/>
        </w:rPr>
        <w:t xml:space="preserve">The last decade has seen backsliding on some measures of globalization but from an </w:t>
      </w:r>
      <w:r w:rsidRPr="001D7718">
        <w:rPr>
          <w:rStyle w:val="Emphasis"/>
        </w:rPr>
        <w:t>extremely high baseline</w:t>
      </w:r>
      <w:r w:rsidRPr="001D7718">
        <w:rPr>
          <w:rStyle w:val="StyleUnderline"/>
        </w:rPr>
        <w:t>. Globalization</w:t>
      </w:r>
      <w:r w:rsidRPr="00A04080">
        <w:rPr>
          <w:sz w:val="16"/>
        </w:rPr>
        <w:t xml:space="preserve"> since 1990 </w:t>
      </w:r>
      <w:r w:rsidRPr="001D7718">
        <w:rPr>
          <w:rStyle w:val="StyleUnderline"/>
        </w:rPr>
        <w:t xml:space="preserve">could be described as having moved </w:t>
      </w:r>
      <w:r w:rsidRPr="001D7718">
        <w:rPr>
          <w:rStyle w:val="Emphasis"/>
        </w:rPr>
        <w:t>three steps forward</w:t>
      </w:r>
      <w:r w:rsidRPr="001D7718">
        <w:rPr>
          <w:rStyle w:val="StyleUnderline"/>
        </w:rPr>
        <w:t xml:space="preserve"> and </w:t>
      </w:r>
      <w:r w:rsidRPr="001D7718">
        <w:rPr>
          <w:rStyle w:val="Emphasis"/>
        </w:rPr>
        <w:t>only one step back</w:t>
      </w:r>
      <w:r w:rsidRPr="00A04080">
        <w:rPr>
          <w:sz w:val="16"/>
        </w:rPr>
        <w:t>.</w:t>
      </w:r>
    </w:p>
    <w:p w14:paraId="7ED87695" w14:textId="77777777" w:rsidR="009133AC" w:rsidRPr="00A04080" w:rsidRDefault="009133AC" w:rsidP="009133AC">
      <w:pPr>
        <w:rPr>
          <w:sz w:val="16"/>
        </w:rPr>
      </w:pPr>
      <w:r w:rsidRPr="009B75AC">
        <w:rPr>
          <w:rStyle w:val="StyleUnderline"/>
          <w:highlight w:val="yellow"/>
        </w:rPr>
        <w:t xml:space="preserve">China </w:t>
      </w:r>
      <w:r w:rsidRPr="009B75AC">
        <w:rPr>
          <w:rStyle w:val="Emphasis"/>
          <w:highlight w:val="yellow"/>
        </w:rPr>
        <w:t>hardly qualifies</w:t>
      </w:r>
      <w:r w:rsidRPr="009B75AC">
        <w:rPr>
          <w:rStyle w:val="StyleUnderline"/>
          <w:highlight w:val="yellow"/>
        </w:rPr>
        <w:t xml:space="preserve"> as a </w:t>
      </w:r>
      <w:r w:rsidRPr="009B75AC">
        <w:rPr>
          <w:rStyle w:val="Emphasis"/>
          <w:highlight w:val="yellow"/>
        </w:rPr>
        <w:t>mortal danger</w:t>
      </w:r>
      <w:r w:rsidRPr="001D7718">
        <w:rPr>
          <w:rStyle w:val="StyleUnderline"/>
        </w:rPr>
        <w:t xml:space="preserve"> to this imperfect order. Compare its actions to</w:t>
      </w:r>
      <w:r w:rsidRPr="00A04080">
        <w:rPr>
          <w:sz w:val="16"/>
        </w:rPr>
        <w:t xml:space="preserve"> those of </w:t>
      </w:r>
      <w:r w:rsidRPr="009B75AC">
        <w:rPr>
          <w:rStyle w:val="Emphasis"/>
          <w:highlight w:val="yellow"/>
        </w:rPr>
        <w:t>Russia</w:t>
      </w:r>
      <w:r w:rsidRPr="00A32FB7">
        <w:rPr>
          <w:rStyle w:val="StyleUnderline"/>
        </w:rPr>
        <w:t xml:space="preserve">—a country that </w:t>
      </w:r>
      <w:r w:rsidRPr="00A04080">
        <w:rPr>
          <w:sz w:val="16"/>
        </w:rPr>
        <w:t xml:space="preserve">in many arenas simply </w:t>
      </w:r>
      <w:r w:rsidRPr="009B75AC">
        <w:rPr>
          <w:rStyle w:val="StyleUnderline"/>
          <w:highlight w:val="yellow"/>
        </w:rPr>
        <w:t xml:space="preserve">acts as a </w:t>
      </w:r>
      <w:r w:rsidRPr="009B75AC">
        <w:rPr>
          <w:rStyle w:val="Emphasis"/>
          <w:highlight w:val="yellow"/>
        </w:rPr>
        <w:t>spoiler</w:t>
      </w:r>
      <w:r w:rsidRPr="00A04080">
        <w:rPr>
          <w:sz w:val="16"/>
        </w:rPr>
        <w:t xml:space="preserve">, trying to disrupt the Western democratic world and its international objectives, often benefiting directly from instability because it raises oil prices (the Kremlin’s largest source of wealth). </w:t>
      </w:r>
      <w:r w:rsidRPr="009B75AC">
        <w:rPr>
          <w:rStyle w:val="StyleUnderline"/>
          <w:highlight w:val="yellow"/>
        </w:rPr>
        <w:t>China</w:t>
      </w:r>
      <w:r w:rsidRPr="00A32FB7">
        <w:rPr>
          <w:rStyle w:val="StyleUnderline"/>
        </w:rPr>
        <w:t xml:space="preserve"> plays </w:t>
      </w:r>
      <w:r w:rsidRPr="009B75AC">
        <w:rPr>
          <w:rStyle w:val="Emphasis"/>
          <w:highlight w:val="yellow"/>
        </w:rPr>
        <w:t>no such role</w:t>
      </w:r>
      <w:r w:rsidRPr="00A32FB7">
        <w:rPr>
          <w:rStyle w:val="StyleUnderline"/>
        </w:rPr>
        <w:t xml:space="preserve">. When </w:t>
      </w:r>
      <w:r w:rsidRPr="009B75AC">
        <w:rPr>
          <w:rStyle w:val="StyleUnderline"/>
          <w:highlight w:val="yellow"/>
        </w:rPr>
        <w:t xml:space="preserve">it does </w:t>
      </w:r>
      <w:r w:rsidRPr="009B75AC">
        <w:rPr>
          <w:rStyle w:val="Emphasis"/>
          <w:highlight w:val="yellow"/>
        </w:rPr>
        <w:t>bend</w:t>
      </w:r>
      <w:r w:rsidRPr="00A32FB7">
        <w:rPr>
          <w:rStyle w:val="StyleUnderline"/>
        </w:rPr>
        <w:t xml:space="preserve"> the rules</w:t>
      </w:r>
      <w:r w:rsidRPr="00A04080">
        <w:rPr>
          <w:sz w:val="16"/>
        </w:rPr>
        <w:t xml:space="preserve"> and, say, engages in cyberwarfare, </w:t>
      </w:r>
      <w:r w:rsidRPr="00A32FB7">
        <w:rPr>
          <w:rStyle w:val="StyleUnderline"/>
        </w:rPr>
        <w:t>it steals</w:t>
      </w:r>
      <w:r w:rsidRPr="00A04080">
        <w:rPr>
          <w:sz w:val="16"/>
        </w:rPr>
        <w:t xml:space="preserve"> military and economic </w:t>
      </w:r>
      <w:r w:rsidRPr="009574A8">
        <w:rPr>
          <w:rStyle w:val="StyleUnderline"/>
        </w:rPr>
        <w:t>secrets</w:t>
      </w:r>
      <w:r w:rsidRPr="00A32FB7">
        <w:rPr>
          <w:rStyle w:val="StyleUnderline"/>
        </w:rPr>
        <w:t xml:space="preserve"> rather than trying to </w:t>
      </w:r>
      <w:r w:rsidRPr="00A32FB7">
        <w:rPr>
          <w:rStyle w:val="Emphasis"/>
        </w:rPr>
        <w:t>delegitimize</w:t>
      </w:r>
      <w:r w:rsidRPr="00A04080">
        <w:rPr>
          <w:sz w:val="16"/>
        </w:rPr>
        <w:t xml:space="preserve"> democratic </w:t>
      </w:r>
      <w:r w:rsidRPr="00A32FB7">
        <w:rPr>
          <w:rStyle w:val="Emphasis"/>
        </w:rPr>
        <w:t>elections</w:t>
      </w:r>
      <w:r w:rsidRPr="00A04080">
        <w:rPr>
          <w:sz w:val="16"/>
        </w:rPr>
        <w:t xml:space="preserve"> in the United States or Europe. </w:t>
      </w:r>
      <w:r w:rsidRPr="00A32FB7">
        <w:rPr>
          <w:rStyle w:val="StyleUnderline"/>
        </w:rPr>
        <w:t>Beijing fears dissent and opposition and is especially neuralgic on</w:t>
      </w:r>
      <w:r w:rsidRPr="00A04080">
        <w:rPr>
          <w:sz w:val="16"/>
        </w:rPr>
        <w:t xml:space="preserve"> the issues of </w:t>
      </w:r>
      <w:r w:rsidRPr="00A32FB7">
        <w:rPr>
          <w:rStyle w:val="StyleUnderline"/>
        </w:rPr>
        <w:t>Hong Kong and Taiwan, using its economic clout</w:t>
      </w:r>
      <w:r w:rsidRPr="00A04080">
        <w:rPr>
          <w:sz w:val="16"/>
        </w:rPr>
        <w:t xml:space="preserve"> to censor Western companies unless they toe the party line. </w:t>
      </w:r>
      <w:r w:rsidRPr="009B75AC">
        <w:rPr>
          <w:rStyle w:val="StyleUnderline"/>
          <w:highlight w:val="yellow"/>
        </w:rPr>
        <w:t>But</w:t>
      </w:r>
      <w:r w:rsidRPr="00A32FB7">
        <w:rPr>
          <w:rStyle w:val="StyleUnderline"/>
        </w:rPr>
        <w:t xml:space="preserve"> these are </w:t>
      </w:r>
      <w:r w:rsidRPr="009B75AC">
        <w:rPr>
          <w:rStyle w:val="StyleUnderline"/>
          <w:highlight w:val="yellow"/>
        </w:rPr>
        <w:t>attempts to preserve</w:t>
      </w:r>
      <w:r w:rsidRPr="00A04080">
        <w:rPr>
          <w:sz w:val="16"/>
        </w:rPr>
        <w:t xml:space="preserve"> what Beijing views as its </w:t>
      </w:r>
      <w:r w:rsidRPr="009B75AC">
        <w:rPr>
          <w:rStyle w:val="Emphasis"/>
          <w:highlight w:val="yellow"/>
        </w:rPr>
        <w:t>sovereignty</w:t>
      </w:r>
      <w:r w:rsidRPr="00A32FB7">
        <w:rPr>
          <w:rStyle w:val="StyleUnderline"/>
        </w:rPr>
        <w:t>—</w:t>
      </w:r>
      <w:r w:rsidRPr="00A32FB7">
        <w:rPr>
          <w:rStyle w:val="Emphasis"/>
        </w:rPr>
        <w:t>nothing like</w:t>
      </w:r>
      <w:r w:rsidRPr="00A04080">
        <w:rPr>
          <w:sz w:val="16"/>
        </w:rPr>
        <w:t xml:space="preserve"> Moscow’s </w:t>
      </w:r>
      <w:r w:rsidRPr="00A32FB7">
        <w:rPr>
          <w:rStyle w:val="StyleUnderline"/>
        </w:rPr>
        <w:t>systematic efforts to disrupt</w:t>
      </w:r>
      <w:r w:rsidRPr="00A04080">
        <w:rPr>
          <w:sz w:val="16"/>
        </w:rPr>
        <w:t xml:space="preserve"> and delegitimize </w:t>
      </w:r>
      <w:r w:rsidRPr="00A32FB7">
        <w:rPr>
          <w:rStyle w:val="StyleUnderline"/>
        </w:rPr>
        <w:t>Western democracy</w:t>
      </w:r>
      <w:r w:rsidRPr="00A04080">
        <w:rPr>
          <w:sz w:val="16"/>
        </w:rPr>
        <w:t xml:space="preserve"> in Canada, the United States, and Europe. </w:t>
      </w:r>
      <w:r w:rsidRPr="00A32FB7">
        <w:rPr>
          <w:rStyle w:val="StyleUnderline"/>
        </w:rPr>
        <w:t xml:space="preserve">In short, China has acted in ways that are interventionist, mercantilist, and unilateral—but often </w:t>
      </w:r>
      <w:r w:rsidRPr="00A32FB7">
        <w:rPr>
          <w:rStyle w:val="Emphasis"/>
        </w:rPr>
        <w:t>far less</w:t>
      </w:r>
      <w:r w:rsidRPr="00A32FB7">
        <w:rPr>
          <w:rStyle w:val="StyleUnderline"/>
        </w:rPr>
        <w:t xml:space="preserve"> so than other great powers</w:t>
      </w:r>
      <w:r w:rsidRPr="00A04080">
        <w:rPr>
          <w:sz w:val="16"/>
        </w:rPr>
        <w:t>.</w:t>
      </w:r>
    </w:p>
    <w:p w14:paraId="514A3E2B" w14:textId="77777777" w:rsidR="009133AC" w:rsidRPr="00A04080" w:rsidRDefault="009133AC" w:rsidP="009133AC">
      <w:pPr>
        <w:rPr>
          <w:sz w:val="16"/>
        </w:rPr>
      </w:pPr>
      <w:r w:rsidRPr="00A04080">
        <w:rPr>
          <w:sz w:val="16"/>
        </w:rPr>
        <w:t xml:space="preserve">The rise of a one-party state that continues to reject core concepts of human rights presents a challenge. </w:t>
      </w:r>
      <w:r w:rsidRPr="009B75AC">
        <w:rPr>
          <w:rStyle w:val="StyleUnderline"/>
          <w:highlight w:val="yellow"/>
        </w:rPr>
        <w:t xml:space="preserve">In </w:t>
      </w:r>
      <w:r w:rsidRPr="009B75AC">
        <w:rPr>
          <w:rStyle w:val="Emphasis"/>
          <w:highlight w:val="yellow"/>
        </w:rPr>
        <w:t>certain areas</w:t>
      </w:r>
      <w:r w:rsidRPr="00A04080">
        <w:rPr>
          <w:rStyle w:val="StyleUnderline"/>
        </w:rPr>
        <w:t>, Beijing’s repressive policies do threaten elements of the liberal</w:t>
      </w:r>
      <w:r w:rsidRPr="00A04080">
        <w:rPr>
          <w:sz w:val="16"/>
        </w:rPr>
        <w:t xml:space="preserve"> international </w:t>
      </w:r>
      <w:r w:rsidRPr="00A04080">
        <w:rPr>
          <w:rStyle w:val="StyleUnderline"/>
        </w:rPr>
        <w:t>order, such as its</w:t>
      </w:r>
      <w:r w:rsidRPr="00A04080">
        <w:rPr>
          <w:sz w:val="16"/>
        </w:rPr>
        <w:t xml:space="preserve"> efforts to water down global </w:t>
      </w:r>
      <w:r w:rsidRPr="009B75AC">
        <w:rPr>
          <w:rStyle w:val="Emphasis"/>
          <w:highlight w:val="yellow"/>
        </w:rPr>
        <w:t>human rights</w:t>
      </w:r>
      <w:r w:rsidRPr="00A04080">
        <w:rPr>
          <w:sz w:val="16"/>
        </w:rPr>
        <w:t xml:space="preserve"> standards </w:t>
      </w:r>
      <w:r w:rsidRPr="009B75AC">
        <w:rPr>
          <w:rStyle w:val="StyleUnderline"/>
          <w:highlight w:val="yellow"/>
        </w:rPr>
        <w:t>and</w:t>
      </w:r>
      <w:r w:rsidRPr="00A04080">
        <w:rPr>
          <w:sz w:val="16"/>
        </w:rPr>
        <w:t xml:space="preserve"> its </w:t>
      </w:r>
      <w:r w:rsidRPr="00A04080">
        <w:rPr>
          <w:rStyle w:val="StyleUnderline"/>
        </w:rPr>
        <w:t xml:space="preserve">behavior in the </w:t>
      </w:r>
      <w:r w:rsidRPr="009B75AC">
        <w:rPr>
          <w:rStyle w:val="Emphasis"/>
          <w:highlight w:val="yellow"/>
        </w:rPr>
        <w:t>S</w:t>
      </w:r>
      <w:r w:rsidRPr="00A04080">
        <w:rPr>
          <w:sz w:val="16"/>
        </w:rPr>
        <w:t xml:space="preserve">outh </w:t>
      </w:r>
      <w:r w:rsidRPr="009B75AC">
        <w:rPr>
          <w:rStyle w:val="Emphasis"/>
          <w:highlight w:val="yellow"/>
        </w:rPr>
        <w:t>C</w:t>
      </w:r>
      <w:r w:rsidRPr="00A04080">
        <w:rPr>
          <w:sz w:val="16"/>
        </w:rPr>
        <w:t xml:space="preserve">hina </w:t>
      </w:r>
      <w:r w:rsidRPr="009B75AC">
        <w:rPr>
          <w:rStyle w:val="Emphasis"/>
          <w:highlight w:val="yellow"/>
        </w:rPr>
        <w:t>S</w:t>
      </w:r>
      <w:r w:rsidRPr="00A04080">
        <w:rPr>
          <w:sz w:val="16"/>
        </w:rPr>
        <w:t xml:space="preserve">ea and other parts of its “near abroad.” Those cases need to be examined honestly. </w:t>
      </w:r>
      <w:r w:rsidRPr="00A04080">
        <w:rPr>
          <w:rStyle w:val="StyleUnderline"/>
        </w:rPr>
        <w:t xml:space="preserve">In the former, </w:t>
      </w:r>
      <w:r w:rsidRPr="009B75AC">
        <w:rPr>
          <w:rStyle w:val="Emphasis"/>
          <w:highlight w:val="yellow"/>
        </w:rPr>
        <w:t>little can</w:t>
      </w:r>
      <w:r w:rsidRPr="00A04080">
        <w:rPr>
          <w:sz w:val="16"/>
        </w:rPr>
        <w:t xml:space="preserve"> be said to </w:t>
      </w:r>
      <w:r w:rsidRPr="009B75AC">
        <w:rPr>
          <w:rStyle w:val="Emphasis"/>
          <w:highlight w:val="yellow"/>
        </w:rPr>
        <w:t>mitigate</w:t>
      </w:r>
      <w:r w:rsidRPr="00A04080">
        <w:rPr>
          <w:rStyle w:val="Emphasis"/>
        </w:rPr>
        <w:t xml:space="preserve"> the charge</w:t>
      </w:r>
      <w:r w:rsidRPr="00A04080">
        <w:rPr>
          <w:sz w:val="16"/>
        </w:rPr>
        <w:t>. China is keen on defining away its egregious human rights abuses, and that agenda should be exposed and resisted. (The Trump administration’s decision to withdraw from the UN Human Rights Council achieved the exact opposite by ceding the field to Beijing.)</w:t>
      </w:r>
    </w:p>
    <w:p w14:paraId="283FE432" w14:textId="77777777" w:rsidR="009133AC" w:rsidRDefault="009133AC" w:rsidP="009133AC">
      <w:pPr>
        <w:rPr>
          <w:sz w:val="16"/>
        </w:rPr>
      </w:pPr>
      <w:r w:rsidRPr="009B75AC">
        <w:rPr>
          <w:rStyle w:val="StyleUnderline"/>
          <w:highlight w:val="yellow"/>
        </w:rPr>
        <w:t>But the</w:t>
      </w:r>
      <w:r w:rsidRPr="00A04080">
        <w:rPr>
          <w:rStyle w:val="StyleUnderline"/>
        </w:rPr>
        <w:t xml:space="preserve"> liberal international </w:t>
      </w:r>
      <w:r w:rsidRPr="009B75AC">
        <w:rPr>
          <w:rStyle w:val="StyleUnderline"/>
          <w:highlight w:val="yellow"/>
        </w:rPr>
        <w:t xml:space="preserve">order has been able to </w:t>
      </w:r>
      <w:r w:rsidRPr="009B75AC">
        <w:rPr>
          <w:rStyle w:val="Emphasis"/>
          <w:highlight w:val="yellow"/>
        </w:rPr>
        <w:t>accommodate</w:t>
      </w:r>
      <w:r w:rsidRPr="00A04080">
        <w:rPr>
          <w:rStyle w:val="Emphasis"/>
        </w:rPr>
        <w:t xml:space="preserve"> itself</w:t>
      </w:r>
      <w:r w:rsidRPr="00A04080">
        <w:rPr>
          <w:rStyle w:val="StyleUnderline"/>
        </w:rPr>
        <w:t xml:space="preserve"> to </w:t>
      </w:r>
      <w:r w:rsidRPr="009B75AC">
        <w:rPr>
          <w:rStyle w:val="StyleUnderline"/>
          <w:highlight w:val="yellow"/>
        </w:rPr>
        <w:t xml:space="preserve">a </w:t>
      </w:r>
      <w:r w:rsidRPr="009B75AC">
        <w:rPr>
          <w:rStyle w:val="Emphasis"/>
          <w:highlight w:val="yellow"/>
        </w:rPr>
        <w:t>variety of regimes</w:t>
      </w:r>
      <w:r w:rsidRPr="009B75AC">
        <w:rPr>
          <w:rStyle w:val="StyleUnderline"/>
          <w:highlight w:val="yellow"/>
        </w:rPr>
        <w:t xml:space="preserve">—from </w:t>
      </w:r>
      <w:r w:rsidRPr="009B75AC">
        <w:rPr>
          <w:rStyle w:val="Emphasis"/>
          <w:highlight w:val="yellow"/>
        </w:rPr>
        <w:t>Nigeria</w:t>
      </w:r>
      <w:r w:rsidRPr="009B75AC">
        <w:rPr>
          <w:rStyle w:val="StyleUnderline"/>
          <w:highlight w:val="yellow"/>
        </w:rPr>
        <w:t xml:space="preserve"> to </w:t>
      </w:r>
      <w:r w:rsidRPr="009B75AC">
        <w:rPr>
          <w:rStyle w:val="Emphasis"/>
          <w:highlight w:val="yellow"/>
        </w:rPr>
        <w:t>Saudi</w:t>
      </w:r>
      <w:r w:rsidRPr="00A04080">
        <w:rPr>
          <w:rStyle w:val="Emphasis"/>
        </w:rPr>
        <w:t xml:space="preserve"> Arabia</w:t>
      </w:r>
      <w:r w:rsidRPr="00A04080">
        <w:rPr>
          <w:rStyle w:val="StyleUnderline"/>
        </w:rPr>
        <w:t xml:space="preserve"> </w:t>
      </w:r>
      <w:r w:rsidRPr="009B75AC">
        <w:rPr>
          <w:rStyle w:val="StyleUnderline"/>
          <w:highlight w:val="yellow"/>
        </w:rPr>
        <w:t xml:space="preserve">to </w:t>
      </w:r>
      <w:r w:rsidRPr="009B75AC">
        <w:rPr>
          <w:rStyle w:val="Emphasis"/>
          <w:highlight w:val="yellow"/>
        </w:rPr>
        <w:t>Vietnam</w:t>
      </w:r>
      <w:r w:rsidRPr="009B75AC">
        <w:rPr>
          <w:rStyle w:val="StyleUnderline"/>
          <w:highlight w:val="yellow"/>
        </w:rPr>
        <w:t>—and still provide</w:t>
      </w:r>
      <w:r w:rsidRPr="00A04080">
        <w:rPr>
          <w:rStyle w:val="StyleUnderline"/>
        </w:rPr>
        <w:t xml:space="preserve"> a rules-based framework that encourages</w:t>
      </w:r>
      <w:r w:rsidRPr="00A04080">
        <w:rPr>
          <w:sz w:val="16"/>
        </w:rPr>
        <w:t xml:space="preserve"> greater peace, </w:t>
      </w:r>
      <w:r w:rsidRPr="009B75AC">
        <w:rPr>
          <w:rStyle w:val="StyleUnderline"/>
          <w:highlight w:val="yellow"/>
        </w:rPr>
        <w:t>stability</w:t>
      </w:r>
      <w:r w:rsidRPr="00A04080">
        <w:rPr>
          <w:sz w:val="16"/>
        </w:rPr>
        <w:t xml:space="preserve">, and civilized conduct among states. China’s size and policies present a new challenge to the expansion of human rights that has largely taken place since 1990. But that </w:t>
      </w:r>
      <w:r w:rsidRPr="009B75AC">
        <w:rPr>
          <w:rStyle w:val="StyleUnderline"/>
          <w:highlight w:val="yellow"/>
        </w:rPr>
        <w:t>one area of</w:t>
      </w:r>
      <w:r w:rsidRPr="00A04080">
        <w:rPr>
          <w:sz w:val="16"/>
        </w:rPr>
        <w:t xml:space="preserve"> potential </w:t>
      </w:r>
      <w:r w:rsidRPr="009B75AC">
        <w:rPr>
          <w:rStyle w:val="StyleUnderline"/>
          <w:highlight w:val="yellow"/>
        </w:rPr>
        <w:t>regression</w:t>
      </w:r>
      <w:r w:rsidRPr="00A04080">
        <w:rPr>
          <w:rStyle w:val="StyleUnderline"/>
        </w:rPr>
        <w:t xml:space="preserve"> should </w:t>
      </w:r>
      <w:r w:rsidRPr="009B75AC">
        <w:rPr>
          <w:rStyle w:val="Emphasis"/>
          <w:highlight w:val="yellow"/>
        </w:rPr>
        <w:t>not</w:t>
      </w:r>
      <w:r w:rsidRPr="00A04080">
        <w:rPr>
          <w:rStyle w:val="Emphasis"/>
        </w:rPr>
        <w:t xml:space="preserve"> be viewed as </w:t>
      </w:r>
      <w:r w:rsidRPr="009B75AC">
        <w:rPr>
          <w:rStyle w:val="Emphasis"/>
          <w:highlight w:val="yellow"/>
        </w:rPr>
        <w:t>a</w:t>
      </w:r>
      <w:r w:rsidRPr="00A04080">
        <w:rPr>
          <w:rStyle w:val="Emphasis"/>
        </w:rPr>
        <w:t xml:space="preserve"> mortal </w:t>
      </w:r>
      <w:r w:rsidRPr="009B75AC">
        <w:rPr>
          <w:rStyle w:val="Emphasis"/>
          <w:highlight w:val="yellow"/>
        </w:rPr>
        <w:t>threat</w:t>
      </w:r>
      <w:r w:rsidRPr="009B75AC">
        <w:rPr>
          <w:rStyle w:val="StyleUnderline"/>
          <w:highlight w:val="yellow"/>
        </w:rPr>
        <w:t xml:space="preserve"> to the</w:t>
      </w:r>
      <w:r w:rsidRPr="00A04080">
        <w:rPr>
          <w:sz w:val="16"/>
        </w:rPr>
        <w:t xml:space="preserve"> much </w:t>
      </w:r>
      <w:r w:rsidRPr="009B75AC">
        <w:rPr>
          <w:rStyle w:val="Emphasis"/>
          <w:highlight w:val="yellow"/>
        </w:rPr>
        <w:t>larger</w:t>
      </w:r>
      <w:r w:rsidRPr="009B75AC">
        <w:rPr>
          <w:rStyle w:val="StyleUnderline"/>
          <w:highlight w:val="yellow"/>
        </w:rPr>
        <w:t xml:space="preserve"> project</w:t>
      </w:r>
      <w:r w:rsidRPr="00A04080">
        <w:rPr>
          <w:sz w:val="16"/>
        </w:rPr>
        <w:t xml:space="preserve"> of a rules-based, open, free-trading international system.</w:t>
      </w:r>
    </w:p>
    <w:bookmarkEnd w:id="0"/>
    <w:p w14:paraId="78EFC376" w14:textId="77777777" w:rsidR="007B0661" w:rsidRDefault="007B0661" w:rsidP="007B0661">
      <w:pPr>
        <w:pStyle w:val="Heading3"/>
      </w:pPr>
      <w:r>
        <w:t>1AR---AT: LIO</w:t>
      </w:r>
    </w:p>
    <w:p w14:paraId="212A6DF2" w14:textId="77777777" w:rsidR="007B0661" w:rsidRPr="005D7786" w:rsidRDefault="007B0661" w:rsidP="007B0661">
      <w:pPr>
        <w:pStyle w:val="Heading4"/>
      </w:pPr>
      <w:r w:rsidRPr="005D7786">
        <w:t>No impact</w:t>
      </w:r>
      <w:r>
        <w:t xml:space="preserve"> to collapse</w:t>
      </w:r>
      <w:r w:rsidRPr="005D7786">
        <w:t xml:space="preserve">---states </w:t>
      </w:r>
      <w:r w:rsidRPr="005D7786">
        <w:rPr>
          <w:u w:val="single"/>
        </w:rPr>
        <w:t>won’t risk war</w:t>
      </w:r>
      <w:r w:rsidRPr="005D7786">
        <w:t xml:space="preserve">, </w:t>
      </w:r>
      <w:r w:rsidRPr="005D7786">
        <w:rPr>
          <w:u w:val="single"/>
        </w:rPr>
        <w:t>isolation</w:t>
      </w:r>
      <w:r w:rsidRPr="005D7786">
        <w:t xml:space="preserve">, AND are </w:t>
      </w:r>
      <w:r w:rsidRPr="005D7786">
        <w:rPr>
          <w:u w:val="single"/>
        </w:rPr>
        <w:t>already</w:t>
      </w:r>
      <w:r w:rsidRPr="005D7786">
        <w:t xml:space="preserve"> stagnant.</w:t>
      </w:r>
    </w:p>
    <w:p w14:paraId="73C89BED" w14:textId="77777777" w:rsidR="007B0661" w:rsidRPr="00A75534" w:rsidRDefault="007B0661" w:rsidP="007B0661">
      <w:r w:rsidRPr="00A75534">
        <w:t xml:space="preserve">John </w:t>
      </w:r>
      <w:r w:rsidRPr="00A75534">
        <w:rPr>
          <w:rStyle w:val="Style13ptBold"/>
        </w:rPr>
        <w:t>Mueller 21</w:t>
      </w:r>
      <w:r w:rsidRPr="00A75534">
        <w:t>, Adjunct Professor of Political Science and Senior Research Scientist at the Mershon Center for International Security Studies, "The Rise of China, the Assertiveness of Russia, and the Antics of Iran," in The Stupidity of War: American Foreign Policy and the Case for Complacency, Chapter 6, 02/17/2021, pg. 163-167.</w:t>
      </w:r>
    </w:p>
    <w:p w14:paraId="7212CA15" w14:textId="77777777" w:rsidR="007B0661" w:rsidRPr="005D7786" w:rsidRDefault="007B0661" w:rsidP="007B0661">
      <w:pPr>
        <w:rPr>
          <w:sz w:val="16"/>
        </w:rPr>
      </w:pPr>
      <w:r w:rsidRPr="005D7786">
        <w:rPr>
          <w:sz w:val="16"/>
        </w:rPr>
        <w:t>Complacency, Appeasement, Self-destruction, and the New Cold War</w:t>
      </w:r>
    </w:p>
    <w:p w14:paraId="55DF728D" w14:textId="77777777" w:rsidR="007B0661" w:rsidRPr="005D7786" w:rsidRDefault="007B0661" w:rsidP="007B0661">
      <w:pPr>
        <w:rPr>
          <w:sz w:val="16"/>
        </w:rPr>
      </w:pPr>
      <w:r w:rsidRPr="005D7786">
        <w:rPr>
          <w:sz w:val="16"/>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9B75AC">
        <w:rPr>
          <w:rStyle w:val="StyleUnderline"/>
          <w:highlight w:val="yellow"/>
        </w:rPr>
        <w:t>appeasement</w:t>
      </w:r>
      <w:r w:rsidRPr="005D7786">
        <w:rPr>
          <w:rStyle w:val="StyleUnderline"/>
        </w:rPr>
        <w:t xml:space="preserve"> can</w:t>
      </w:r>
      <w:r w:rsidRPr="005D7786">
        <w:rPr>
          <w:sz w:val="16"/>
        </w:rPr>
        <w:t xml:space="preserve"> </w:t>
      </w:r>
      <w:r w:rsidRPr="005D7786">
        <w:rPr>
          <w:rStyle w:val="Emphasis"/>
        </w:rPr>
        <w:t>work</w:t>
      </w:r>
      <w:r w:rsidRPr="005D7786">
        <w:rPr>
          <w:sz w:val="16"/>
        </w:rPr>
        <w:t xml:space="preserve"> </w:t>
      </w:r>
      <w:r w:rsidRPr="005D7786">
        <w:rPr>
          <w:rStyle w:val="StyleUnderline"/>
        </w:rPr>
        <w:t>to</w:t>
      </w:r>
      <w:r w:rsidRPr="005D7786">
        <w:rPr>
          <w:sz w:val="16"/>
        </w:rPr>
        <w:t xml:space="preserve"> </w:t>
      </w:r>
      <w:r w:rsidRPr="009B75AC">
        <w:rPr>
          <w:rStyle w:val="Emphasis"/>
          <w:highlight w:val="yellow"/>
        </w:rPr>
        <w:t>avoid military conflict</w:t>
      </w:r>
      <w:r w:rsidRPr="005D7786">
        <w:rPr>
          <w:sz w:val="16"/>
        </w:rPr>
        <w:t xml:space="preserve"> </w:t>
      </w:r>
      <w:r w:rsidRPr="005D7786">
        <w:rPr>
          <w:rStyle w:val="StyleUnderline"/>
        </w:rPr>
        <w:t>as</w:t>
      </w:r>
      <w:r w:rsidRPr="005D7786">
        <w:rPr>
          <w:sz w:val="16"/>
        </w:rPr>
        <w:t xml:space="preserve"> can be </w:t>
      </w:r>
      <w:r w:rsidRPr="005D7786">
        <w:rPr>
          <w:rStyle w:val="StyleUnderline"/>
        </w:rPr>
        <w:t>seen in the case of the</w:t>
      </w:r>
      <w:r w:rsidRPr="005D7786">
        <w:rPr>
          <w:sz w:val="16"/>
        </w:rPr>
        <w:t xml:space="preserve"> </w:t>
      </w:r>
      <w:r w:rsidRPr="005D7786">
        <w:rPr>
          <w:rStyle w:val="Emphasis"/>
        </w:rPr>
        <w:t>Cuban missile crisis</w:t>
      </w:r>
      <w:r w:rsidRPr="005D7786">
        <w:rPr>
          <w:sz w:val="16"/>
        </w:rPr>
        <w:t xml:space="preserve"> of 1962. As also discussed there, </w:t>
      </w:r>
      <w:r w:rsidRPr="005D7786">
        <w:rPr>
          <w:rStyle w:val="StyleUnderline"/>
        </w:rPr>
        <w:t>appeasement has been</w:t>
      </w:r>
      <w:r w:rsidRPr="005D7786">
        <w:rPr>
          <w:sz w:val="16"/>
        </w:rPr>
        <w:t xml:space="preserve"> </w:t>
      </w:r>
      <w:r w:rsidRPr="005D7786">
        <w:rPr>
          <w:rStyle w:val="Emphasis"/>
        </w:rPr>
        <w:t>given a bad name</w:t>
      </w:r>
      <w:r w:rsidRPr="005D7786">
        <w:rPr>
          <w:sz w:val="16"/>
        </w:rPr>
        <w:t xml:space="preserve"> by the experience with Hitler in 1938.</w:t>
      </w:r>
    </w:p>
    <w:p w14:paraId="783A6CDA" w14:textId="77777777" w:rsidR="007B0661" w:rsidRPr="005D7786" w:rsidRDefault="007B0661" w:rsidP="007B0661">
      <w:pPr>
        <w:rPr>
          <w:sz w:val="16"/>
        </w:rPr>
      </w:pPr>
      <w:r w:rsidRPr="005D7786">
        <w:rPr>
          <w:sz w:val="16"/>
        </w:rPr>
        <w:t xml:space="preserve">Hitlers are very rare, but </w:t>
      </w:r>
      <w:r w:rsidRPr="005D7786">
        <w:rPr>
          <w:rStyle w:val="StyleUnderline"/>
        </w:rPr>
        <w:t>there are</w:t>
      </w:r>
      <w:r w:rsidRPr="005D7786">
        <w:rPr>
          <w:sz w:val="16"/>
        </w:rPr>
        <w:t xml:space="preserve"> some </w:t>
      </w:r>
      <w:r w:rsidRPr="005D7786">
        <w:rPr>
          <w:rStyle w:val="Emphasis"/>
        </w:rPr>
        <w:t>resonances</w:t>
      </w:r>
      <w:r w:rsidRPr="005D7786">
        <w:rPr>
          <w:sz w:val="16"/>
        </w:rPr>
        <w:t xml:space="preserve"> today </w:t>
      </w:r>
      <w:r w:rsidRPr="005D7786">
        <w:rPr>
          <w:rStyle w:val="StyleUnderline"/>
        </w:rPr>
        <w:t>in</w:t>
      </w:r>
      <w:r w:rsidRPr="005D7786">
        <w:rPr>
          <w:sz w:val="16"/>
        </w:rPr>
        <w:t xml:space="preserve"> </w:t>
      </w:r>
      <w:r w:rsidRPr="009B75AC">
        <w:rPr>
          <w:rStyle w:val="Emphasis"/>
          <w:highlight w:val="yellow"/>
        </w:rPr>
        <w:t>Russia</w:t>
      </w:r>
      <w:r w:rsidRPr="005D7786">
        <w:rPr>
          <w:sz w:val="16"/>
        </w:rPr>
        <w:t xml:space="preserve">’s Vladimir Putin </w:t>
      </w:r>
      <w:r w:rsidRPr="009B75AC">
        <w:rPr>
          <w:rStyle w:val="StyleUnderline"/>
          <w:highlight w:val="yellow"/>
        </w:rPr>
        <w:t>and</w:t>
      </w:r>
      <w:r w:rsidRPr="009B75AC">
        <w:rPr>
          <w:sz w:val="16"/>
          <w:highlight w:val="yellow"/>
        </w:rPr>
        <w:t xml:space="preserve"> </w:t>
      </w:r>
      <w:r w:rsidRPr="009B75AC">
        <w:rPr>
          <w:rStyle w:val="Emphasis"/>
          <w:highlight w:val="yellow"/>
        </w:rPr>
        <w:t>China</w:t>
      </w:r>
      <w:r w:rsidRPr="005D7786">
        <w:rPr>
          <w:sz w:val="16"/>
        </w:rPr>
        <w:t xml:space="preserve">’s Xi Jinping. </w:t>
      </w:r>
      <w:r w:rsidRPr="005D7786">
        <w:rPr>
          <w:rStyle w:val="StyleUnderline"/>
        </w:rPr>
        <w:t>Both are</w:t>
      </w:r>
      <w:r w:rsidRPr="005D7786">
        <w:rPr>
          <w:sz w:val="16"/>
        </w:rPr>
        <w:t xml:space="preserve"> shrewd, </w:t>
      </w:r>
      <w:r w:rsidRPr="005D7786">
        <w:rPr>
          <w:rStyle w:val="Emphasis"/>
        </w:rPr>
        <w:t>determined</w:t>
      </w:r>
      <w:r w:rsidRPr="005D7786">
        <w:rPr>
          <w:sz w:val="16"/>
        </w:rPr>
        <w:t xml:space="preserve">, </w:t>
      </w:r>
      <w:r w:rsidRPr="005D7786">
        <w:rPr>
          <w:rStyle w:val="Emphasis"/>
        </w:rPr>
        <w:t>authoritarian</w:t>
      </w:r>
      <w:r w:rsidRPr="005D7786">
        <w:rPr>
          <w:rStyle w:val="StyleUnderline"/>
        </w:rPr>
        <w:t>,</w:t>
      </w:r>
      <w:r w:rsidRPr="005D7786">
        <w:rPr>
          <w:sz w:val="16"/>
        </w:rPr>
        <w:t xml:space="preserve"> </w:t>
      </w:r>
      <w:r w:rsidRPr="005D7786">
        <w:rPr>
          <w:rStyle w:val="StyleUnderline"/>
        </w:rPr>
        <w:t>and</w:t>
      </w:r>
      <w:r w:rsidRPr="005D7786">
        <w:rPr>
          <w:sz w:val="16"/>
        </w:rPr>
        <w:t xml:space="preserve"> seem to be quite intelligent, </w:t>
      </w:r>
      <w:r w:rsidRPr="005D7786">
        <w:rPr>
          <w:rStyle w:val="StyleUnderline"/>
        </w:rPr>
        <w:t>and</w:t>
      </w:r>
      <w:r w:rsidRPr="005D7786">
        <w:rPr>
          <w:sz w:val="16"/>
        </w:rPr>
        <w:t xml:space="preserve"> both </w:t>
      </w:r>
      <w:r w:rsidRPr="005D7786">
        <w:rPr>
          <w:rStyle w:val="StyleUnderline"/>
        </w:rPr>
        <w:t>are</w:t>
      </w:r>
      <w:r w:rsidRPr="005D7786">
        <w:rPr>
          <w:sz w:val="16"/>
        </w:rPr>
        <w:t xml:space="preserve"> </w:t>
      </w:r>
      <w:r w:rsidRPr="005D7786">
        <w:rPr>
          <w:rStyle w:val="Emphasis"/>
        </w:rPr>
        <w:t>fully in charge</w:t>
      </w:r>
      <w:r w:rsidRPr="005D7786">
        <w:rPr>
          <w:sz w:val="16"/>
        </w:rPr>
        <w:t xml:space="preserve">, are surrounded by sychophants, </w:t>
      </w:r>
      <w:r w:rsidRPr="005D7786">
        <w:rPr>
          <w:rStyle w:val="StyleUnderline"/>
        </w:rPr>
        <w:t>and</w:t>
      </w:r>
      <w:r w:rsidRPr="005D7786">
        <w:rPr>
          <w:sz w:val="16"/>
        </w:rPr>
        <w:t xml:space="preserve"> </w:t>
      </w:r>
      <w:r w:rsidRPr="005D7786">
        <w:rPr>
          <w:rStyle w:val="StyleUnderline"/>
        </w:rPr>
        <w:t>appear to have essentially</w:t>
      </w:r>
      <w:r w:rsidRPr="005D7786">
        <w:rPr>
          <w:sz w:val="16"/>
        </w:rPr>
        <w:t xml:space="preserve"> </w:t>
      </w:r>
      <w:r w:rsidRPr="005D7786">
        <w:rPr>
          <w:rStyle w:val="Emphasis"/>
        </w:rPr>
        <w:t>unlimited tenure</w:t>
      </w:r>
      <w:r w:rsidRPr="005D7786">
        <w:rPr>
          <w:sz w:val="16"/>
        </w:rPr>
        <w:t xml:space="preserve"> </w:t>
      </w:r>
      <w:r w:rsidRPr="005D7786">
        <w:rPr>
          <w:rStyle w:val="StyleUnderline"/>
        </w:rPr>
        <w:t>in office</w:t>
      </w:r>
      <w:r w:rsidRPr="005D7786">
        <w:rPr>
          <w:sz w:val="16"/>
        </w:rPr>
        <w:t xml:space="preserve">. Moreover, both, like Hitler in the 1930s, are appreciated domestically for maintaining a stable political and economic environment. However, unlike Hitler, </w:t>
      </w:r>
      <w:r w:rsidRPr="005D7786">
        <w:rPr>
          <w:rStyle w:val="StyleUnderline"/>
        </w:rPr>
        <w:t xml:space="preserve">both </w:t>
      </w:r>
      <w:r w:rsidRPr="009B75AC">
        <w:rPr>
          <w:rStyle w:val="StyleUnderline"/>
          <w:highlight w:val="yellow"/>
        </w:rPr>
        <w:t>run</w:t>
      </w:r>
      <w:r w:rsidRPr="009B75AC">
        <w:rPr>
          <w:sz w:val="16"/>
          <w:highlight w:val="yellow"/>
        </w:rPr>
        <w:t xml:space="preserve"> </w:t>
      </w:r>
      <w:r w:rsidRPr="009B75AC">
        <w:rPr>
          <w:rStyle w:val="Emphasis"/>
          <w:highlight w:val="yellow"/>
        </w:rPr>
        <w:t>trading states</w:t>
      </w:r>
      <w:r w:rsidRPr="009B75AC">
        <w:rPr>
          <w:sz w:val="16"/>
          <w:highlight w:val="yellow"/>
        </w:rPr>
        <w:t xml:space="preserve"> </w:t>
      </w:r>
      <w:r w:rsidRPr="009B75AC">
        <w:rPr>
          <w:rStyle w:val="StyleUnderline"/>
          <w:highlight w:val="yellow"/>
        </w:rPr>
        <w:t>and need a</w:t>
      </w:r>
      <w:r w:rsidRPr="009B75AC">
        <w:rPr>
          <w:sz w:val="16"/>
          <w:highlight w:val="yellow"/>
        </w:rPr>
        <w:t xml:space="preserve"> </w:t>
      </w:r>
      <w:r w:rsidRPr="009B75AC">
        <w:rPr>
          <w:rStyle w:val="Emphasis"/>
          <w:szCs w:val="24"/>
          <w:highlight w:val="yellow"/>
        </w:rPr>
        <w:t>stable and</w:t>
      </w:r>
      <w:r w:rsidRPr="005D7786">
        <w:rPr>
          <w:sz w:val="16"/>
        </w:rPr>
        <w:t xml:space="preserve"> essentially </w:t>
      </w:r>
      <w:r w:rsidRPr="009B75AC">
        <w:rPr>
          <w:rStyle w:val="Emphasis"/>
          <w:szCs w:val="24"/>
          <w:highlight w:val="yellow"/>
        </w:rPr>
        <w:t>congenial international environment</w:t>
      </w:r>
      <w:r w:rsidRPr="005D7786">
        <w:rPr>
          <w:sz w:val="16"/>
        </w:rPr>
        <w:t xml:space="preserve"> </w:t>
      </w:r>
      <w:r w:rsidRPr="005D7786">
        <w:rPr>
          <w:rStyle w:val="StyleUnderline"/>
        </w:rPr>
        <w:t>to flourish</w:t>
      </w:r>
      <w:r w:rsidRPr="005D7786">
        <w:rPr>
          <w:sz w:val="16"/>
        </w:rPr>
        <w:t xml:space="preserve">.128 Most importantly, except for China’s claim to Taiwan, </w:t>
      </w:r>
      <w:r w:rsidRPr="009B75AC">
        <w:rPr>
          <w:rStyle w:val="StyleUnderline"/>
          <w:highlight w:val="yellow"/>
        </w:rPr>
        <w:t>neither</w:t>
      </w:r>
      <w:r w:rsidRPr="005D7786">
        <w:rPr>
          <w:rStyle w:val="StyleUnderline"/>
        </w:rPr>
        <w:t xml:space="preserve"> seems to </w:t>
      </w:r>
      <w:r w:rsidRPr="009B75AC">
        <w:rPr>
          <w:rStyle w:val="StyleUnderline"/>
          <w:highlight w:val="yellow"/>
        </w:rPr>
        <w:t>harbor</w:t>
      </w:r>
      <w:r w:rsidRPr="005D7786">
        <w:rPr>
          <w:sz w:val="16"/>
        </w:rPr>
        <w:t xml:space="preserve"> Hitler-like </w:t>
      </w:r>
      <w:r w:rsidRPr="009B75AC">
        <w:rPr>
          <w:rStyle w:val="StyleUnderline"/>
          <w:highlight w:val="yellow"/>
        </w:rPr>
        <w:t>dreams of</w:t>
      </w:r>
      <w:r w:rsidRPr="005D7786">
        <w:rPr>
          <w:sz w:val="16"/>
        </w:rPr>
        <w:t xml:space="preserve"> </w:t>
      </w:r>
      <w:r w:rsidRPr="005D7786">
        <w:rPr>
          <w:rStyle w:val="Emphasis"/>
        </w:rPr>
        <w:t>extensive</w:t>
      </w:r>
      <w:r w:rsidRPr="005D7786">
        <w:rPr>
          <w:sz w:val="16"/>
        </w:rPr>
        <w:t xml:space="preserve"> </w:t>
      </w:r>
      <w:r w:rsidRPr="009B75AC">
        <w:rPr>
          <w:rStyle w:val="StyleUnderline"/>
          <w:highlight w:val="yellow"/>
        </w:rPr>
        <w:t>expansion by</w:t>
      </w:r>
      <w:r w:rsidRPr="005D7786">
        <w:rPr>
          <w:rStyle w:val="StyleUnderline"/>
        </w:rPr>
        <w:t xml:space="preserve"> </w:t>
      </w:r>
      <w:r w:rsidRPr="009B75AC">
        <w:rPr>
          <w:rStyle w:val="StyleUnderline"/>
          <w:highlight w:val="yellow"/>
        </w:rPr>
        <w:t>military</w:t>
      </w:r>
      <w:r w:rsidRPr="005D7786">
        <w:rPr>
          <w:rStyle w:val="StyleUnderline"/>
        </w:rPr>
        <w:t xml:space="preserve"> means</w:t>
      </w:r>
      <w:r w:rsidRPr="005D7786">
        <w:rPr>
          <w:sz w:val="16"/>
        </w:rPr>
        <w:t xml:space="preserve">. Both are </w:t>
      </w:r>
      <w:r w:rsidRPr="005D7786">
        <w:rPr>
          <w:rStyle w:val="StyleUnderline"/>
        </w:rPr>
        <w:t>leading their countries in an</w:t>
      </w:r>
      <w:r w:rsidRPr="005D7786">
        <w:rPr>
          <w:sz w:val="16"/>
        </w:rPr>
        <w:t xml:space="preserve"> </w:t>
      </w:r>
      <w:r w:rsidRPr="005D7786">
        <w:rPr>
          <w:rStyle w:val="Emphasis"/>
        </w:rPr>
        <w:t>illiberal direction</w:t>
      </w:r>
      <w:r w:rsidRPr="005D7786">
        <w:rPr>
          <w:sz w:val="16"/>
        </w:rPr>
        <w:t xml:space="preserve"> which </w:t>
      </w:r>
      <w:r w:rsidRPr="005D7786">
        <w:rPr>
          <w:rStyle w:val="StyleUnderline"/>
        </w:rPr>
        <w:t>will</w:t>
      </w:r>
      <w:r w:rsidRPr="005D7786">
        <w:rPr>
          <w:sz w:val="16"/>
        </w:rPr>
        <w:t xml:space="preserve"> </w:t>
      </w:r>
      <w:r w:rsidRPr="005D7786">
        <w:rPr>
          <w:rStyle w:val="Emphasis"/>
        </w:rPr>
        <w:t>hamper economic growth</w:t>
      </w:r>
      <w:r w:rsidRPr="005D7786">
        <w:rPr>
          <w:sz w:val="16"/>
        </w:rPr>
        <w:t xml:space="preserve"> </w:t>
      </w:r>
      <w:r w:rsidRPr="005D7786">
        <w:rPr>
          <w:rStyle w:val="StyleUnderline"/>
        </w:rPr>
        <w:t>while maintaining a kleptocratic system</w:t>
      </w:r>
      <w:r w:rsidRPr="005D7786">
        <w:rPr>
          <w:sz w:val="16"/>
        </w:rPr>
        <w:t xml:space="preserve">. But this may be acceptable to populations enjoying historically high living standards and fearful of less stable alternatives. </w:t>
      </w:r>
      <w:r w:rsidRPr="005D7786">
        <w:rPr>
          <w:rStyle w:val="StyleUnderline"/>
        </w:rPr>
        <w:t>Both</w:t>
      </w:r>
      <w:r w:rsidRPr="005D7786">
        <w:rPr>
          <w:sz w:val="16"/>
        </w:rPr>
        <w:t xml:space="preserve"> do seem to </w:t>
      </w:r>
      <w:r w:rsidRPr="005D7786">
        <w:rPr>
          <w:rStyle w:val="StyleUnderline"/>
        </w:rPr>
        <w:t>want to</w:t>
      </w:r>
      <w:r w:rsidRPr="005D7786">
        <w:rPr>
          <w:sz w:val="16"/>
        </w:rPr>
        <w:t xml:space="preserve"> </w:t>
      </w:r>
      <w:r w:rsidRPr="005D7786">
        <w:rPr>
          <w:rStyle w:val="Emphasis"/>
        </w:rPr>
        <w:t>overcome</w:t>
      </w:r>
      <w:r w:rsidRPr="005D7786">
        <w:rPr>
          <w:sz w:val="16"/>
        </w:rPr>
        <w:t xml:space="preserve"> what they view as </w:t>
      </w:r>
      <w:r w:rsidRPr="005D7786">
        <w:rPr>
          <w:rStyle w:val="StyleUnderline"/>
        </w:rPr>
        <w:t>past humiliations</w:t>
      </w:r>
      <w:r w:rsidRPr="005D7786">
        <w:rPr>
          <w:sz w:val="16"/>
        </w:rPr>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5D7786">
        <w:rPr>
          <w:rStyle w:val="StyleUnderline"/>
        </w:rPr>
        <w:t>both seem to be</w:t>
      </w:r>
      <w:r w:rsidRPr="005D7786">
        <w:rPr>
          <w:sz w:val="16"/>
        </w:rPr>
        <w:t xml:space="preserve"> </w:t>
      </w:r>
      <w:r w:rsidRPr="005D7786">
        <w:rPr>
          <w:rStyle w:val="Emphasis"/>
        </w:rPr>
        <w:t>entirely appeasable</w:t>
      </w:r>
      <w:r w:rsidRPr="005D7786">
        <w:rPr>
          <w:sz w:val="16"/>
        </w:rPr>
        <w:t xml:space="preserve">. </w:t>
      </w:r>
      <w:r w:rsidRPr="005D7786">
        <w:rPr>
          <w:rStyle w:val="StyleUnderline"/>
        </w:rPr>
        <w:t>That</w:t>
      </w:r>
      <w:r w:rsidRPr="005D7786">
        <w:rPr>
          <w:sz w:val="16"/>
        </w:rPr>
        <w:t xml:space="preserve"> </w:t>
      </w:r>
      <w:r w:rsidRPr="009B75AC">
        <w:rPr>
          <w:rStyle w:val="Emphasis"/>
          <w:highlight w:val="yellow"/>
        </w:rPr>
        <w:t>scarcely</w:t>
      </w:r>
      <w:r w:rsidRPr="009B75AC">
        <w:rPr>
          <w:sz w:val="16"/>
          <w:highlight w:val="yellow"/>
        </w:rPr>
        <w:t xml:space="preserve"> </w:t>
      </w:r>
      <w:r w:rsidRPr="009B75AC">
        <w:rPr>
          <w:rStyle w:val="StyleUnderline"/>
          <w:highlight w:val="yellow"/>
        </w:rPr>
        <w:t>seems</w:t>
      </w:r>
      <w:r w:rsidRPr="005D7786">
        <w:rPr>
          <w:rStyle w:val="StyleUnderline"/>
        </w:rPr>
        <w:t xml:space="preserve"> to present or represent </w:t>
      </w:r>
      <w:r w:rsidRPr="009B75AC">
        <w:rPr>
          <w:rStyle w:val="StyleUnderline"/>
          <w:highlight w:val="yellow"/>
        </w:rPr>
        <w:t>a threat</w:t>
      </w:r>
      <w:r w:rsidRPr="005D7786">
        <w:rPr>
          <w:sz w:val="16"/>
        </w:rPr>
        <w:t xml:space="preserve">. The </w:t>
      </w:r>
      <w:r w:rsidRPr="005D7786">
        <w:rPr>
          <w:rStyle w:val="StyleUnderline"/>
        </w:rPr>
        <w:t>United States</w:t>
      </w:r>
      <w:r w:rsidRPr="005D7786">
        <w:rPr>
          <w:sz w:val="16"/>
        </w:rPr>
        <w:t xml:space="preserve">, after all, </w:t>
      </w:r>
      <w:r w:rsidRPr="005D7786">
        <w:rPr>
          <w:rStyle w:val="Emphasis"/>
        </w:rPr>
        <w:t>continually</w:t>
      </w:r>
      <w:r w:rsidRPr="005D7786">
        <w:rPr>
          <w:sz w:val="16"/>
        </w:rPr>
        <w:t xml:space="preserve"> </w:t>
      </w:r>
      <w:r w:rsidRPr="005D7786">
        <w:rPr>
          <w:rStyle w:val="StyleUnderline"/>
        </w:rPr>
        <w:t>declares itself</w:t>
      </w:r>
      <w:r w:rsidRPr="005D7786">
        <w:rPr>
          <w:sz w:val="16"/>
        </w:rPr>
        <w:t xml:space="preserve"> </w:t>
      </w:r>
      <w:r w:rsidRPr="005D7786">
        <w:rPr>
          <w:rStyle w:val="StyleUnderline"/>
        </w:rPr>
        <w:t>to be</w:t>
      </w:r>
      <w:r w:rsidRPr="005D7786">
        <w:rPr>
          <w:sz w:val="16"/>
        </w:rPr>
        <w:t xml:space="preserve"> the </w:t>
      </w:r>
      <w:r w:rsidRPr="005D7786">
        <w:rPr>
          <w:rStyle w:val="Emphasis"/>
        </w:rPr>
        <w:t>indispensable</w:t>
      </w:r>
      <w:r w:rsidRPr="005D7786">
        <w:rPr>
          <w:sz w:val="16"/>
        </w:rPr>
        <w:t xml:space="preserve"> nation. </w:t>
      </w:r>
      <w:r w:rsidRPr="005D7786">
        <w:rPr>
          <w:rStyle w:val="StyleUnderline"/>
        </w:rPr>
        <w:t>If the United States is allowed to wallow</w:t>
      </w:r>
      <w:r w:rsidRPr="005D7786">
        <w:rPr>
          <w:sz w:val="16"/>
        </w:rPr>
        <w:t xml:space="preserve"> in such self-important, childish, essentially meaningless, and decidedly fatuous proclamations, </w:t>
      </w:r>
      <w:r w:rsidRPr="005D7786">
        <w:rPr>
          <w:rStyle w:val="StyleUnderline"/>
        </w:rPr>
        <w:t>why</w:t>
      </w:r>
      <w:r w:rsidRPr="005D7786">
        <w:rPr>
          <w:sz w:val="16"/>
        </w:rPr>
        <w:t xml:space="preserve"> </w:t>
      </w:r>
      <w:r w:rsidRPr="005D7786">
        <w:rPr>
          <w:rStyle w:val="StyleUnderline"/>
        </w:rPr>
        <w:t>should</w:t>
      </w:r>
      <w:r w:rsidRPr="005D7786">
        <w:rPr>
          <w:sz w:val="16"/>
        </w:rPr>
        <w:t xml:space="preserve"> </w:t>
      </w:r>
      <w:r w:rsidRPr="005D7786">
        <w:rPr>
          <w:rStyle w:val="Emphasis"/>
        </w:rPr>
        <w:t>other nations</w:t>
      </w:r>
      <w:r w:rsidRPr="005D7786">
        <w:rPr>
          <w:sz w:val="16"/>
        </w:rPr>
        <w:t xml:space="preserve"> </w:t>
      </w:r>
      <w:r w:rsidRPr="005D7786">
        <w:rPr>
          <w:rStyle w:val="StyleUnderline"/>
        </w:rPr>
        <w:t>be denied the opportunity to emit</w:t>
      </w:r>
      <w:r w:rsidRPr="005D7786">
        <w:rPr>
          <w:sz w:val="16"/>
        </w:rPr>
        <w:t xml:space="preserve"> </w:t>
      </w:r>
      <w:r w:rsidRPr="005D7786">
        <w:rPr>
          <w:rStyle w:val="Emphasis"/>
        </w:rPr>
        <w:t>similar inconsequential rattlings</w:t>
      </w:r>
      <w:r w:rsidRPr="005D7786">
        <w:rPr>
          <w:sz w:val="16"/>
        </w:rPr>
        <w:t xml:space="preserve">? If that constitutes appeasement, so be it. </w:t>
      </w:r>
      <w:r w:rsidRPr="009B75AC">
        <w:rPr>
          <w:rStyle w:val="StyleUnderline"/>
          <w:highlight w:val="yellow"/>
        </w:rPr>
        <w:t>If</w:t>
      </w:r>
      <w:r w:rsidRPr="005D7786">
        <w:rPr>
          <w:rStyle w:val="StyleUnderline"/>
        </w:rPr>
        <w:t xml:space="preserve"> the two </w:t>
      </w:r>
      <w:r w:rsidRPr="009B75AC">
        <w:rPr>
          <w:rStyle w:val="StyleUnderline"/>
          <w:highlight w:val="yellow"/>
        </w:rPr>
        <w:t>countries want</w:t>
      </w:r>
      <w:r w:rsidRPr="005D7786">
        <w:rPr>
          <w:rStyle w:val="StyleUnderline"/>
        </w:rPr>
        <w:t xml:space="preserve"> to</w:t>
      </w:r>
      <w:r w:rsidRPr="005D7786">
        <w:rPr>
          <w:sz w:val="16"/>
        </w:rPr>
        <w:t xml:space="preserve"> be able to say they now </w:t>
      </w:r>
      <w:r w:rsidRPr="005D7786">
        <w:rPr>
          <w:rStyle w:val="StyleUnderline"/>
        </w:rPr>
        <w:t xml:space="preserve">preside over </w:t>
      </w:r>
      <w:r w:rsidRPr="009B75AC">
        <w:rPr>
          <w:rStyle w:val="StyleUnderline"/>
          <w:highlight w:val="yellow"/>
        </w:rPr>
        <w:t>a</w:t>
      </w:r>
      <w:r w:rsidRPr="009B75AC">
        <w:rPr>
          <w:sz w:val="16"/>
          <w:highlight w:val="yellow"/>
        </w:rPr>
        <w:t xml:space="preserve"> </w:t>
      </w:r>
      <w:r w:rsidRPr="009B75AC">
        <w:rPr>
          <w:rStyle w:val="Emphasis"/>
          <w:highlight w:val="yellow"/>
        </w:rPr>
        <w:t>“sphere of influence,”</w:t>
      </w:r>
      <w:r w:rsidRPr="009B75AC">
        <w:rPr>
          <w:sz w:val="16"/>
          <w:highlight w:val="yellow"/>
        </w:rPr>
        <w:t xml:space="preserve"> </w:t>
      </w:r>
      <w:r w:rsidRPr="009B75AC">
        <w:rPr>
          <w:rStyle w:val="StyleUnderline"/>
          <w:highlight w:val="yellow"/>
        </w:rPr>
        <w:t>it scarcely seems</w:t>
      </w:r>
      <w:r w:rsidRPr="009B75AC">
        <w:rPr>
          <w:sz w:val="16"/>
          <w:highlight w:val="yellow"/>
        </w:rPr>
        <w:t xml:space="preserve"> </w:t>
      </w:r>
      <w:r w:rsidRPr="009B75AC">
        <w:rPr>
          <w:rStyle w:val="Emphasis"/>
          <w:highlight w:val="yellow"/>
        </w:rPr>
        <w:t>worth risking world war</w:t>
      </w:r>
      <w:r w:rsidRPr="005D7786">
        <w:rPr>
          <w:sz w:val="16"/>
        </w:rPr>
        <w:t xml:space="preserve"> </w:t>
      </w:r>
      <w:r w:rsidRPr="005D7786">
        <w:rPr>
          <w:rStyle w:val="StyleUnderline"/>
        </w:rPr>
        <w:t>to</w:t>
      </w:r>
      <w:r w:rsidRPr="005D7786">
        <w:rPr>
          <w:sz w:val="16"/>
        </w:rPr>
        <w:t xml:space="preserve"> somehow </w:t>
      </w:r>
      <w:r w:rsidRPr="005D7786">
        <w:rPr>
          <w:rStyle w:val="StyleUnderline"/>
        </w:rPr>
        <w:t xml:space="preserve">keep them from doing so – and </w:t>
      </w:r>
      <w:r w:rsidRPr="009B75AC">
        <w:rPr>
          <w:rStyle w:val="StyleUnderline"/>
          <w:highlight w:val="yellow"/>
        </w:rPr>
        <w:t>if the U</w:t>
      </w:r>
      <w:r w:rsidRPr="005D7786">
        <w:rPr>
          <w:rStyle w:val="StyleUnderline"/>
        </w:rPr>
        <w:t xml:space="preserve">nited </w:t>
      </w:r>
      <w:r w:rsidRPr="009B75AC">
        <w:rPr>
          <w:rStyle w:val="StyleUnderline"/>
          <w:highlight w:val="yellow"/>
        </w:rPr>
        <w:t>S</w:t>
      </w:r>
      <w:r w:rsidRPr="005D7786">
        <w:rPr>
          <w:rStyle w:val="StyleUnderline"/>
        </w:rPr>
        <w:t xml:space="preserve">tates </w:t>
      </w:r>
      <w:r w:rsidRPr="009B75AC">
        <w:rPr>
          <w:rStyle w:val="StyleUnderline"/>
          <w:highlight w:val="yellow"/>
        </w:rPr>
        <w:t>were</w:t>
      </w:r>
      <w:r w:rsidRPr="009B75AC">
        <w:rPr>
          <w:sz w:val="16"/>
          <w:highlight w:val="yellow"/>
        </w:rPr>
        <w:t xml:space="preserve"> </w:t>
      </w:r>
      <w:r w:rsidRPr="009B75AC">
        <w:rPr>
          <w:rStyle w:val="Emphasis"/>
          <w:highlight w:val="yellow"/>
        </w:rPr>
        <w:t>substantially disarmed</w:t>
      </w:r>
      <w:r w:rsidRPr="005D7786">
        <w:rPr>
          <w:sz w:val="16"/>
        </w:rPr>
        <w:t xml:space="preserve">, </w:t>
      </w:r>
      <w:r w:rsidRPr="005D7786">
        <w:rPr>
          <w:rStyle w:val="StyleUnderline"/>
        </w:rPr>
        <w:t>it would not have the</w:t>
      </w:r>
      <w:r w:rsidRPr="005D7786">
        <w:rPr>
          <w:sz w:val="16"/>
        </w:rPr>
        <w:t xml:space="preserve"> </w:t>
      </w:r>
      <w:r w:rsidRPr="005D7786">
        <w:rPr>
          <w:rStyle w:val="Emphasis"/>
        </w:rPr>
        <w:t>capacity</w:t>
      </w:r>
      <w:r w:rsidRPr="005D7786">
        <w:rPr>
          <w:sz w:val="16"/>
        </w:rPr>
        <w:t xml:space="preserve"> </w:t>
      </w:r>
      <w:r w:rsidRPr="005D7786">
        <w:rPr>
          <w:rStyle w:val="StyleUnderline"/>
        </w:rPr>
        <w:t>to even try</w:t>
      </w:r>
      <w:r w:rsidRPr="005D7786">
        <w:rPr>
          <w:sz w:val="16"/>
        </w:rPr>
        <w:t>.</w:t>
      </w:r>
    </w:p>
    <w:p w14:paraId="746EDB08" w14:textId="77777777" w:rsidR="007B0661" w:rsidRPr="005D7786" w:rsidRDefault="007B0661" w:rsidP="007B0661">
      <w:pPr>
        <w:rPr>
          <w:sz w:val="16"/>
        </w:rPr>
      </w:pPr>
      <w:r w:rsidRPr="005D7786">
        <w:rPr>
          <w:sz w:val="16"/>
        </w:rPr>
        <w:t xml:space="preserve">If China and Russia get off on self-absorbed pretensions about being big players, that should be of little concern – and </w:t>
      </w:r>
      <w:r w:rsidRPr="005D7786">
        <w:rPr>
          <w:rStyle w:val="StyleUnderline"/>
        </w:rPr>
        <w:t>their</w:t>
      </w:r>
      <w:r w:rsidRPr="005D7786">
        <w:rPr>
          <w:sz w:val="16"/>
        </w:rPr>
        <w:t xml:space="preserve"> </w:t>
      </w:r>
      <w:r w:rsidRPr="005D7786">
        <w:rPr>
          <w:rStyle w:val="Emphasis"/>
        </w:rPr>
        <w:t>success rate</w:t>
      </w:r>
      <w:r w:rsidRPr="005D7786">
        <w:rPr>
          <w:sz w:val="16"/>
        </w:rPr>
        <w:t xml:space="preserve"> </w:t>
      </w:r>
      <w:r w:rsidRPr="005D7786">
        <w:rPr>
          <w:rStyle w:val="StyleUnderline"/>
        </w:rPr>
        <w:t>is</w:t>
      </w:r>
      <w:r w:rsidRPr="005D7786">
        <w:rPr>
          <w:sz w:val="16"/>
        </w:rPr>
        <w:t xml:space="preserve"> </w:t>
      </w:r>
      <w:r w:rsidRPr="005D7786">
        <w:rPr>
          <w:rStyle w:val="Emphasis"/>
        </w:rPr>
        <w:t>unlikely</w:t>
      </w:r>
      <w:r w:rsidRPr="005D7786">
        <w:rPr>
          <w:sz w:val="16"/>
        </w:rPr>
        <w:t xml:space="preserve"> </w:t>
      </w:r>
      <w:r w:rsidRPr="005D7786">
        <w:rPr>
          <w:rStyle w:val="StyleUnderline"/>
        </w:rPr>
        <w:t>to be any better than that</w:t>
      </w:r>
      <w:r w:rsidRPr="005D7786">
        <w:rPr>
          <w:sz w:val="16"/>
        </w:rPr>
        <w:t xml:space="preserve"> of </w:t>
      </w:r>
      <w:r w:rsidRPr="005D7786">
        <w:rPr>
          <w:rStyle w:val="StyleUnderline"/>
        </w:rPr>
        <w:t>the United States</w:t>
      </w:r>
      <w:r w:rsidRPr="005D7786">
        <w:rPr>
          <w:sz w:val="16"/>
        </w:rPr>
        <w:t>. Charap and Colton observe that “</w:t>
      </w:r>
      <w:r w:rsidRPr="005D7786">
        <w:rPr>
          <w:sz w:val="16"/>
          <w:szCs w:val="16"/>
        </w:rPr>
        <w:t>The Kremlin’s idee fixe that Russia needs to be the leader of a pack of post-Soviet states in order to be taken seriously as a global power broker is more of a feel-good mantra than a fact-based strategy, and it irks even the closest of allies.” And they further suggest that</w:t>
      </w:r>
    </w:p>
    <w:p w14:paraId="5BD5BB37" w14:textId="77777777" w:rsidR="007B0661" w:rsidRPr="005D7786" w:rsidRDefault="007B0661" w:rsidP="007B0661">
      <w:pPr>
        <w:ind w:left="720"/>
        <w:rPr>
          <w:sz w:val="16"/>
        </w:rPr>
      </w:pPr>
      <w:r w:rsidRPr="005D7786">
        <w:rPr>
          <w:sz w:val="16"/>
        </w:rPr>
        <w:t>The towel should also be thrown in on the geo-ideational shadow-boxing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p>
    <w:p w14:paraId="317C09D1" w14:textId="77777777" w:rsidR="007B0661" w:rsidRPr="005D7786" w:rsidRDefault="007B0661" w:rsidP="007B0661">
      <w:pPr>
        <w:rPr>
          <w:sz w:val="16"/>
        </w:rPr>
      </w:pPr>
      <w:r w:rsidRPr="005D7786">
        <w:rPr>
          <w:sz w:val="16"/>
        </w:rPr>
        <w:t xml:space="preserve">Applying the Gingrich gospel, then, </w:t>
      </w:r>
      <w:r w:rsidRPr="005D7786">
        <w:rPr>
          <w:rStyle w:val="StyleUnderline"/>
        </w:rPr>
        <w:t>it</w:t>
      </w:r>
      <w:r w:rsidRPr="005D7786">
        <w:rPr>
          <w:sz w:val="16"/>
        </w:rPr>
        <w:t xml:space="preserve"> </w:t>
      </w:r>
      <w:r w:rsidRPr="005D7786">
        <w:rPr>
          <w:rStyle w:val="Emphasis"/>
        </w:rPr>
        <w:t>certainly</w:t>
      </w:r>
      <w:r w:rsidRPr="005D7786">
        <w:rPr>
          <w:sz w:val="16"/>
        </w:rPr>
        <w:t xml:space="preserve"> </w:t>
      </w:r>
      <w:r w:rsidRPr="005D7786">
        <w:rPr>
          <w:rStyle w:val="StyleUnderline"/>
        </w:rPr>
        <w:t xml:space="preserve">seems that, </w:t>
      </w:r>
      <w:r w:rsidRPr="009B75AC">
        <w:rPr>
          <w:rStyle w:val="StyleUnderline"/>
          <w:highlight w:val="yellow"/>
        </w:rPr>
        <w:t>although</w:t>
      </w:r>
      <w:r w:rsidRPr="009B75AC">
        <w:rPr>
          <w:sz w:val="16"/>
          <w:highlight w:val="yellow"/>
        </w:rPr>
        <w:t xml:space="preserve"> </w:t>
      </w:r>
      <w:r w:rsidRPr="009B75AC">
        <w:rPr>
          <w:rStyle w:val="Emphasis"/>
          <w:highlight w:val="yellow"/>
        </w:rPr>
        <w:t>China</w:t>
      </w:r>
      <w:r w:rsidRPr="009B75AC">
        <w:rPr>
          <w:sz w:val="16"/>
          <w:highlight w:val="yellow"/>
        </w:rPr>
        <w:t xml:space="preserve">, </w:t>
      </w:r>
      <w:r w:rsidRPr="009B75AC">
        <w:rPr>
          <w:rStyle w:val="Emphasis"/>
          <w:highlight w:val="yellow"/>
        </w:rPr>
        <w:t>Russia</w:t>
      </w:r>
      <w:r w:rsidRPr="009B75AC">
        <w:rPr>
          <w:sz w:val="16"/>
          <w:highlight w:val="yellow"/>
        </w:rPr>
        <w:t xml:space="preserve">, </w:t>
      </w:r>
      <w:r w:rsidRPr="009B75AC">
        <w:rPr>
          <w:rStyle w:val="StyleUnderline"/>
          <w:highlight w:val="yellow"/>
        </w:rPr>
        <w:t>and</w:t>
      </w:r>
      <w:r w:rsidRPr="009B75AC">
        <w:rPr>
          <w:sz w:val="16"/>
          <w:highlight w:val="yellow"/>
        </w:rPr>
        <w:t xml:space="preserve"> </w:t>
      </w:r>
      <w:r w:rsidRPr="009B75AC">
        <w:rPr>
          <w:rStyle w:val="Emphasis"/>
          <w:highlight w:val="yellow"/>
        </w:rPr>
        <w:t>Iran</w:t>
      </w:r>
      <w:r w:rsidRPr="005D7786">
        <w:rPr>
          <w:sz w:val="16"/>
        </w:rPr>
        <w:t xml:space="preserve"> </w:t>
      </w:r>
      <w:r w:rsidRPr="005D7786">
        <w:rPr>
          <w:rStyle w:val="StyleUnderline"/>
        </w:rPr>
        <w:t xml:space="preserve">may </w:t>
      </w:r>
      <w:r w:rsidRPr="009B75AC">
        <w:rPr>
          <w:rStyle w:val="StyleUnderline"/>
          <w:highlight w:val="yellow"/>
        </w:rPr>
        <w:t>present</w:t>
      </w:r>
      <w:r w:rsidRPr="005D7786">
        <w:rPr>
          <w:rStyle w:val="StyleUnderline"/>
        </w:rPr>
        <w:t xml:space="preserve"> some “</w:t>
      </w:r>
      <w:r w:rsidRPr="009B75AC">
        <w:rPr>
          <w:rStyle w:val="StyleUnderline"/>
          <w:highlight w:val="yellow"/>
        </w:rPr>
        <w:t>challenges</w:t>
      </w:r>
      <w:r w:rsidRPr="005D7786">
        <w:rPr>
          <w:rStyle w:val="StyleUnderline"/>
        </w:rPr>
        <w:t>”</w:t>
      </w:r>
      <w:r w:rsidRPr="005D7786">
        <w:rPr>
          <w:sz w:val="16"/>
        </w:rPr>
        <w:t xml:space="preserve"> to US policy, </w:t>
      </w:r>
      <w:r w:rsidRPr="005D7786">
        <w:rPr>
          <w:rStyle w:val="StyleUnderline"/>
        </w:rPr>
        <w:t>there is</w:t>
      </w:r>
      <w:r w:rsidRPr="005D7786">
        <w:rPr>
          <w:sz w:val="16"/>
        </w:rPr>
        <w:t xml:space="preserve"> </w:t>
      </w:r>
      <w:r w:rsidRPr="005D7786">
        <w:rPr>
          <w:rStyle w:val="Emphasis"/>
        </w:rPr>
        <w:t>little or nothing</w:t>
      </w:r>
      <w:r w:rsidRPr="005D7786">
        <w:rPr>
          <w:sz w:val="16"/>
        </w:rPr>
        <w:t xml:space="preserve"> </w:t>
      </w:r>
      <w:r w:rsidRPr="005D7786">
        <w:rPr>
          <w:rStyle w:val="StyleUnderline"/>
        </w:rPr>
        <w:t>to suggest</w:t>
      </w:r>
      <w:r w:rsidRPr="005D7786">
        <w:rPr>
          <w:sz w:val="16"/>
        </w:rPr>
        <w:t xml:space="preserve"> a need to maintain a </w:t>
      </w:r>
      <w:r w:rsidRPr="005D7786">
        <w:rPr>
          <w:rStyle w:val="StyleUnderline"/>
        </w:rPr>
        <w:t>large US military force</w:t>
      </w:r>
      <w:r w:rsidRPr="005D7786">
        <w:rPr>
          <w:sz w:val="16"/>
        </w:rPr>
        <w:t xml:space="preserve">-in-being </w:t>
      </w:r>
      <w:r w:rsidRPr="005D7786">
        <w:rPr>
          <w:rStyle w:val="StyleUnderline"/>
        </w:rPr>
        <w:t>to keep</w:t>
      </w:r>
      <w:r w:rsidRPr="005D7786">
        <w:rPr>
          <w:sz w:val="16"/>
        </w:rPr>
        <w:t xml:space="preserve"> these </w:t>
      </w:r>
      <w:r w:rsidRPr="005D7786">
        <w:rPr>
          <w:rStyle w:val="StyleUnderline"/>
        </w:rPr>
        <w:t>countries in line</w:t>
      </w:r>
      <w:r w:rsidRPr="005D7786">
        <w:rPr>
          <w:sz w:val="16"/>
        </w:rPr>
        <w:t xml:space="preserve">. Indeed, </w:t>
      </w:r>
      <w:r w:rsidRPr="009B75AC">
        <w:rPr>
          <w:rStyle w:val="StyleUnderline"/>
          <w:highlight w:val="yellow"/>
        </w:rPr>
        <w:t>all</w:t>
      </w:r>
      <w:r w:rsidRPr="005D7786">
        <w:rPr>
          <w:rStyle w:val="StyleUnderline"/>
        </w:rPr>
        <w:t xml:space="preserve"> three</w:t>
      </w:r>
      <w:r w:rsidRPr="005D7786">
        <w:rPr>
          <w:sz w:val="16"/>
        </w:rPr>
        <w:t xml:space="preserve"> monsters </w:t>
      </w:r>
      <w:r w:rsidRPr="009B75AC">
        <w:rPr>
          <w:rStyle w:val="StyleUnderline"/>
          <w:highlight w:val="yellow"/>
        </w:rPr>
        <w:t>seem</w:t>
      </w:r>
      <w:r w:rsidRPr="005D7786">
        <w:rPr>
          <w:rStyle w:val="StyleUnderline"/>
        </w:rPr>
        <w:t xml:space="preserve"> to be </w:t>
      </w:r>
      <w:r w:rsidRPr="009B75AC">
        <w:rPr>
          <w:rStyle w:val="StyleUnderline"/>
          <w:highlight w:val="yellow"/>
        </w:rPr>
        <w:t>in</w:t>
      </w:r>
      <w:r w:rsidRPr="005D7786">
        <w:rPr>
          <w:rStyle w:val="StyleUnderline"/>
        </w:rPr>
        <w:t xml:space="preserve"> some stage of</w:t>
      </w:r>
      <w:r w:rsidRPr="005D7786">
        <w:rPr>
          <w:sz w:val="16"/>
        </w:rPr>
        <w:t xml:space="preserve"> </w:t>
      </w:r>
      <w:r w:rsidRPr="005D7786">
        <w:rPr>
          <w:rStyle w:val="Emphasis"/>
        </w:rPr>
        <w:t>self-destruction</w:t>
      </w:r>
      <w:r w:rsidRPr="005D7786">
        <w:rPr>
          <w:sz w:val="16"/>
        </w:rPr>
        <w:t xml:space="preserve"> </w:t>
      </w:r>
      <w:r w:rsidRPr="005D7786">
        <w:rPr>
          <w:rStyle w:val="StyleUnderline"/>
        </w:rPr>
        <w:t>or</w:t>
      </w:r>
      <w:r w:rsidRPr="005D7786">
        <w:rPr>
          <w:sz w:val="16"/>
        </w:rPr>
        <w:t xml:space="preserve"> </w:t>
      </w:r>
      <w:r w:rsidRPr="005D7786">
        <w:rPr>
          <w:rStyle w:val="Emphasis"/>
        </w:rPr>
        <w:t xml:space="preserve">descent into </w:t>
      </w:r>
      <w:r w:rsidRPr="009B75AC">
        <w:rPr>
          <w:rStyle w:val="Emphasis"/>
          <w:highlight w:val="yellow"/>
        </w:rPr>
        <w:t>stagnation</w:t>
      </w:r>
      <w:r w:rsidRPr="005D7786">
        <w:rPr>
          <w:sz w:val="16"/>
        </w:rPr>
        <w:t xml:space="preserve"> – not, perhaps, unlike the Communist “threat” during the Cold War. Complacency thus seems to be a viable policy.</w:t>
      </w:r>
    </w:p>
    <w:p w14:paraId="7E9172C9" w14:textId="77777777" w:rsidR="007B0661" w:rsidRPr="005D7786" w:rsidRDefault="007B0661" w:rsidP="007B0661">
      <w:pPr>
        <w:rPr>
          <w:sz w:val="16"/>
        </w:rPr>
      </w:pPr>
      <w:r w:rsidRPr="005D7786">
        <w:rPr>
          <w:sz w:val="16"/>
        </w:rPr>
        <w:t xml:space="preserve">However, it may be useful to </w:t>
      </w:r>
      <w:r w:rsidRPr="005D7786">
        <w:rPr>
          <w:rStyle w:val="StyleUnderline"/>
        </w:rPr>
        <w:t>look</w:t>
      </w:r>
      <w:r w:rsidRPr="005D7786">
        <w:rPr>
          <w:sz w:val="16"/>
        </w:rPr>
        <w:t xml:space="preserve"> </w:t>
      </w:r>
      <w:r w:rsidRPr="005D7786">
        <w:rPr>
          <w:rStyle w:val="Emphasis"/>
        </w:rPr>
        <w:t>specifically</w:t>
      </w:r>
      <w:r w:rsidRPr="005D7786">
        <w:rPr>
          <w:sz w:val="16"/>
        </w:rPr>
        <w:t xml:space="preserve"> </w:t>
      </w:r>
      <w:r w:rsidRPr="005D7786">
        <w:rPr>
          <w:rStyle w:val="StyleUnderline"/>
        </w:rPr>
        <w:t xml:space="preserve">at a couple of </w:t>
      </w:r>
      <w:r w:rsidRPr="009B75AC">
        <w:rPr>
          <w:rStyle w:val="StyleUnderline"/>
          <w:highlight w:val="yellow"/>
        </w:rPr>
        <w:t>worst-case</w:t>
      </w:r>
      <w:r w:rsidRPr="005D7786">
        <w:rPr>
          <w:rStyle w:val="StyleUnderline"/>
        </w:rPr>
        <w:t xml:space="preserve"> scenarios</w:t>
      </w:r>
      <w:r w:rsidRPr="005D7786">
        <w:rPr>
          <w:sz w:val="16"/>
        </w:rPr>
        <w:t xml:space="preserve">: an </w:t>
      </w:r>
      <w:r w:rsidRPr="009B75AC">
        <w:rPr>
          <w:rStyle w:val="Emphasis"/>
          <w:highlight w:val="yellow"/>
        </w:rPr>
        <w:t>invasion</w:t>
      </w:r>
      <w:r w:rsidRPr="005D7786">
        <w:rPr>
          <w:rStyle w:val="Emphasis"/>
        </w:rPr>
        <w:t xml:space="preserve"> of Taiwan</w:t>
      </w:r>
      <w:r w:rsidRPr="005D7786">
        <w:rPr>
          <w:sz w:val="16"/>
        </w:rPr>
        <w:t xml:space="preserve"> </w:t>
      </w:r>
      <w:r w:rsidRPr="005D7786">
        <w:rPr>
          <w:rStyle w:val="StyleUnderline"/>
        </w:rPr>
        <w:t>by China</w:t>
      </w:r>
      <w:r w:rsidRPr="005D7786">
        <w:rPr>
          <w:sz w:val="16"/>
        </w:rPr>
        <w:t xml:space="preserve"> (after it builds up its navy more) </w:t>
      </w:r>
      <w:r w:rsidRPr="005D7786">
        <w:rPr>
          <w:rStyle w:val="StyleUnderline"/>
        </w:rPr>
        <w:t>and an</w:t>
      </w:r>
      <w:r w:rsidRPr="005D7786">
        <w:rPr>
          <w:sz w:val="16"/>
        </w:rPr>
        <w:t xml:space="preserve"> </w:t>
      </w:r>
      <w:r w:rsidRPr="005D7786">
        <w:rPr>
          <w:rStyle w:val="Emphasis"/>
        </w:rPr>
        <w:t>invasion of the Baltic states</w:t>
      </w:r>
      <w:r w:rsidRPr="005D7786">
        <w:rPr>
          <w:sz w:val="16"/>
        </w:rPr>
        <w:t xml:space="preserve"> of Estonia, Lithuania, and Latvia </w:t>
      </w:r>
      <w:r w:rsidRPr="005D7786">
        <w:rPr>
          <w:rStyle w:val="StyleUnderline"/>
        </w:rPr>
        <w:t>by Russia</w:t>
      </w:r>
      <w:r w:rsidRPr="005D7786">
        <w:rPr>
          <w:sz w:val="16"/>
        </w:rPr>
        <w:t xml:space="preserve">. </w:t>
      </w:r>
      <w:r w:rsidRPr="005D7786">
        <w:rPr>
          <w:rStyle w:val="StyleUnderline"/>
        </w:rPr>
        <w:t xml:space="preserve">It </w:t>
      </w:r>
      <w:r w:rsidRPr="009B75AC">
        <w:rPr>
          <w:rStyle w:val="StyleUnderline"/>
          <w:highlight w:val="yellow"/>
        </w:rPr>
        <w:t>is</w:t>
      </w:r>
      <w:r w:rsidRPr="005D7786">
        <w:rPr>
          <w:sz w:val="16"/>
        </w:rPr>
        <w:t xml:space="preserve"> </w:t>
      </w:r>
      <w:r w:rsidRPr="005D7786">
        <w:rPr>
          <w:rStyle w:val="Emphasis"/>
        </w:rPr>
        <w:t xml:space="preserve">wildly </w:t>
      </w:r>
      <w:r w:rsidRPr="009B75AC">
        <w:rPr>
          <w:rStyle w:val="Emphasis"/>
          <w:highlight w:val="yellow"/>
        </w:rPr>
        <w:t>unlikely</w:t>
      </w:r>
      <w:r w:rsidRPr="005D7786">
        <w:rPr>
          <w:sz w:val="16"/>
        </w:rPr>
        <w:t xml:space="preserve"> that </w:t>
      </w:r>
      <w:r w:rsidRPr="009B75AC">
        <w:rPr>
          <w:rStyle w:val="StyleUnderline"/>
          <w:highlight w:val="yellow"/>
        </w:rPr>
        <w:t>China or Russia</w:t>
      </w:r>
      <w:r w:rsidRPr="005D7786">
        <w:rPr>
          <w:rStyle w:val="StyleUnderline"/>
        </w:rPr>
        <w:t xml:space="preserve"> would </w:t>
      </w:r>
      <w:r w:rsidRPr="009B75AC">
        <w:rPr>
          <w:rStyle w:val="StyleUnderline"/>
          <w:highlight w:val="yellow"/>
        </w:rPr>
        <w:t>carry out</w:t>
      </w:r>
      <w:r w:rsidRPr="005D7786">
        <w:rPr>
          <w:rStyle w:val="StyleUnderline"/>
        </w:rPr>
        <w:t xml:space="preserve"> such</w:t>
      </w:r>
      <w:r w:rsidRPr="005D7786">
        <w:rPr>
          <w:sz w:val="16"/>
        </w:rPr>
        <w:t xml:space="preserve"> </w:t>
      </w:r>
      <w:r w:rsidRPr="009B75AC">
        <w:rPr>
          <w:rStyle w:val="Emphasis"/>
          <w:szCs w:val="24"/>
          <w:highlight w:val="yellow"/>
        </w:rPr>
        <w:t>economically self-destructive acts</w:t>
      </w:r>
      <w:r w:rsidRPr="005D7786">
        <w:rPr>
          <w:sz w:val="16"/>
        </w:rPr>
        <w:t xml:space="preserve">: the </w:t>
      </w:r>
      <w:r w:rsidRPr="005D7786">
        <w:rPr>
          <w:rStyle w:val="StyleUnderline"/>
        </w:rPr>
        <w:t>economic</w:t>
      </w:r>
      <w:r w:rsidRPr="005D7786">
        <w:rPr>
          <w:sz w:val="16"/>
        </w:rPr>
        <w:t xml:space="preserve"> </w:t>
      </w:r>
      <w:r w:rsidRPr="009B75AC">
        <w:rPr>
          <w:rStyle w:val="StyleUnderline"/>
          <w:highlight w:val="yellow"/>
        </w:rPr>
        <w:t>lessons</w:t>
      </w:r>
      <w:r w:rsidRPr="005D7786">
        <w:rPr>
          <w:sz w:val="16"/>
        </w:rPr>
        <w:t xml:space="preserve"> from Putin’s comparatively minor Ukraine gambit </w:t>
      </w:r>
      <w:r w:rsidRPr="009B75AC">
        <w:rPr>
          <w:rStyle w:val="StyleUnderline"/>
          <w:highlight w:val="yellow"/>
        </w:rPr>
        <w:t>are</w:t>
      </w:r>
      <w:r w:rsidRPr="009B75AC">
        <w:rPr>
          <w:sz w:val="16"/>
          <w:highlight w:val="yellow"/>
        </w:rPr>
        <w:t xml:space="preserve"> </w:t>
      </w:r>
      <w:r w:rsidRPr="009B75AC">
        <w:rPr>
          <w:rStyle w:val="Emphasis"/>
          <w:highlight w:val="yellow"/>
        </w:rPr>
        <w:t>clear</w:t>
      </w:r>
      <w:r w:rsidRPr="005D7786">
        <w:rPr>
          <w:sz w:val="16"/>
        </w:rPr>
        <w:t xml:space="preserve">, </w:t>
      </w:r>
      <w:r w:rsidRPr="005D7786">
        <w:rPr>
          <w:rStyle w:val="StyleUnderline"/>
        </w:rPr>
        <w:t>and</w:t>
      </w:r>
      <w:r w:rsidRPr="005D7786">
        <w:rPr>
          <w:sz w:val="16"/>
        </w:rPr>
        <w:t xml:space="preserve"> these are </w:t>
      </w:r>
      <w:r w:rsidRPr="005D7786">
        <w:rPr>
          <w:rStyle w:val="Emphasis"/>
        </w:rPr>
        <w:t>unlikely</w:t>
      </w:r>
      <w:r w:rsidRPr="005D7786">
        <w:rPr>
          <w:sz w:val="16"/>
        </w:rPr>
        <w:t xml:space="preserve"> </w:t>
      </w:r>
      <w:r w:rsidRPr="005D7786">
        <w:rPr>
          <w:rStyle w:val="StyleUnderline"/>
        </w:rPr>
        <w:t>to be lost on the Chinese</w:t>
      </w:r>
      <w:r w:rsidRPr="005D7786">
        <w:rPr>
          <w:sz w:val="16"/>
        </w:rPr>
        <w:t xml:space="preserve">. Moreover, the analyses of Michael </w:t>
      </w:r>
      <w:r w:rsidRPr="005D7786">
        <w:rPr>
          <w:rStyle w:val="Emphasis"/>
        </w:rPr>
        <w:t>Beckley</w:t>
      </w:r>
      <w:r w:rsidRPr="005D7786">
        <w:rPr>
          <w:sz w:val="16"/>
        </w:rPr>
        <w:t xml:space="preserve"> </w:t>
      </w:r>
      <w:r w:rsidRPr="005D7786">
        <w:rPr>
          <w:rStyle w:val="StyleUnderline"/>
        </w:rPr>
        <w:t>certainly</w:t>
      </w:r>
      <w:r w:rsidRPr="005D7786">
        <w:rPr>
          <w:sz w:val="16"/>
        </w:rPr>
        <w:t xml:space="preserve"> </w:t>
      </w:r>
      <w:r w:rsidRPr="005D7786">
        <w:rPr>
          <w:rStyle w:val="StyleUnderline"/>
        </w:rPr>
        <w:t>suggest</w:t>
      </w:r>
      <w:r w:rsidRPr="005D7786">
        <w:rPr>
          <w:sz w:val="16"/>
        </w:rPr>
        <w:t xml:space="preserve"> that </w:t>
      </w:r>
      <w:r w:rsidRPr="005D7786">
        <w:rPr>
          <w:rStyle w:val="StyleUnderline"/>
        </w:rPr>
        <w:t>Taiwan has the conventional military</w:t>
      </w:r>
      <w:r w:rsidRPr="005D7786">
        <w:rPr>
          <w:sz w:val="16"/>
        </w:rPr>
        <w:t xml:space="preserve"> </w:t>
      </w:r>
      <w:r w:rsidRPr="005D7786">
        <w:rPr>
          <w:rStyle w:val="Emphasis"/>
        </w:rPr>
        <w:t>capacity</w:t>
      </w:r>
      <w:r w:rsidRPr="005D7786">
        <w:rPr>
          <w:sz w:val="16"/>
        </w:rPr>
        <w:t xml:space="preserve"> </w:t>
      </w:r>
      <w:r w:rsidRPr="005D7786">
        <w:rPr>
          <w:rStyle w:val="StyleUnderline"/>
        </w:rPr>
        <w:t>to</w:t>
      </w:r>
      <w:r w:rsidRPr="005D7786">
        <w:rPr>
          <w:sz w:val="16"/>
        </w:rPr>
        <w:t xml:space="preserve"> concentrate the mind of, if not necessarily fully to </w:t>
      </w:r>
      <w:r w:rsidRPr="005D7786">
        <w:rPr>
          <w:rStyle w:val="Emphasis"/>
        </w:rPr>
        <w:t>deter, any Chinese attackers</w:t>
      </w:r>
      <w:r w:rsidRPr="005D7786">
        <w:rPr>
          <w:sz w:val="16"/>
        </w:rPr>
        <w:t xml:space="preserve">. </w:t>
      </w:r>
      <w:r w:rsidRPr="005D7786">
        <w:rPr>
          <w:rStyle w:val="StyleUnderline"/>
        </w:rPr>
        <w:t>It has “spent</w:t>
      </w:r>
      <w:r w:rsidRPr="005D7786">
        <w:rPr>
          <w:sz w:val="16"/>
        </w:rPr>
        <w:t xml:space="preserve"> </w:t>
      </w:r>
      <w:r w:rsidRPr="005D7786">
        <w:rPr>
          <w:rStyle w:val="Emphasis"/>
        </w:rPr>
        <w:t>decades</w:t>
      </w:r>
      <w:r w:rsidRPr="005D7786">
        <w:rPr>
          <w:sz w:val="16"/>
        </w:rPr>
        <w:t xml:space="preserve"> </w:t>
      </w:r>
      <w:r w:rsidRPr="005D7786">
        <w:rPr>
          <w:rStyle w:val="StyleUnderline"/>
        </w:rPr>
        <w:t>preparing for this exact contingency</w:t>
      </w:r>
      <w:r w:rsidRPr="005D7786">
        <w:rPr>
          <w:sz w:val="16"/>
        </w:rPr>
        <w:t xml:space="preserve">,” has an advanced early warning system, can call into action massed forces to defend “fortified positions on home soil with precision-guided munitions,” and has supply dumps, booby traps, an wide array of mobile missile launchers, artillery, and minelayers. In addition, there are </w:t>
      </w:r>
      <w:r w:rsidRPr="005D7786">
        <w:rPr>
          <w:rStyle w:val="StyleUnderline"/>
        </w:rPr>
        <w:t>only</w:t>
      </w:r>
      <w:r w:rsidRPr="005D7786">
        <w:rPr>
          <w:sz w:val="16"/>
        </w:rPr>
        <w:t xml:space="preserve"> </w:t>
      </w:r>
      <w:r w:rsidRPr="005D7786">
        <w:rPr>
          <w:rStyle w:val="Emphasis"/>
        </w:rPr>
        <w:t>14 locations</w:t>
      </w:r>
      <w:r w:rsidRPr="005D7786">
        <w:rPr>
          <w:sz w:val="16"/>
        </w:rPr>
        <w:t xml:space="preserve"> that </w:t>
      </w:r>
      <w:r w:rsidRPr="005D7786">
        <w:rPr>
          <w:rStyle w:val="StyleUnderline"/>
        </w:rPr>
        <w:t>can support</w:t>
      </w:r>
      <w:r w:rsidRPr="005D7786">
        <w:rPr>
          <w:sz w:val="16"/>
        </w:rPr>
        <w:t xml:space="preserve"> amphibious </w:t>
      </w:r>
      <w:r w:rsidRPr="005D7786">
        <w:rPr>
          <w:rStyle w:val="StyleUnderline"/>
        </w:rPr>
        <w:t>landing and</w:t>
      </w:r>
      <w:r w:rsidRPr="005D7786">
        <w:rPr>
          <w:sz w:val="16"/>
        </w:rPr>
        <w:t xml:space="preserve"> these </w:t>
      </w:r>
      <w:r w:rsidRPr="005D7786">
        <w:rPr>
          <w:rStyle w:val="StyleUnderline"/>
        </w:rPr>
        <w:t>are</w:t>
      </w:r>
      <w:r w:rsidRPr="005D7786">
        <w:rPr>
          <w:sz w:val="16"/>
        </w:rPr>
        <w:t xml:space="preserve">, not surprisingly, </w:t>
      </w:r>
      <w:r w:rsidRPr="005D7786">
        <w:rPr>
          <w:rStyle w:val="Emphasis"/>
        </w:rPr>
        <w:t>well-fortified by the defenders</w:t>
      </w:r>
      <w:r w:rsidRPr="005D7786">
        <w:rPr>
          <w:sz w:val="16"/>
        </w:rPr>
        <w:t>.130</w:t>
      </w:r>
    </w:p>
    <w:p w14:paraId="2CED7D62" w14:textId="77777777" w:rsidR="007B0661" w:rsidRPr="005D7786" w:rsidRDefault="007B0661" w:rsidP="007B0661">
      <w:pPr>
        <w:rPr>
          <w:sz w:val="16"/>
        </w:rPr>
      </w:pPr>
      <w:r w:rsidRPr="005D7786">
        <w:rPr>
          <w:sz w:val="16"/>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5D7786">
        <w:rPr>
          <w:rStyle w:val="StyleUnderline"/>
        </w:rPr>
        <w:t>the</w:t>
      </w:r>
      <w:r w:rsidRPr="005D7786">
        <w:rPr>
          <w:sz w:val="16"/>
        </w:rPr>
        <w:t xml:space="preserve"> </w:t>
      </w:r>
      <w:r w:rsidRPr="005D7786">
        <w:rPr>
          <w:rStyle w:val="Emphasis"/>
        </w:rPr>
        <w:t xml:space="preserve">most likely </w:t>
      </w:r>
      <w:r w:rsidRPr="009B75AC">
        <w:rPr>
          <w:rStyle w:val="Emphasis"/>
          <w:highlight w:val="yellow"/>
        </w:rPr>
        <w:t>response</w:t>
      </w:r>
      <w:r w:rsidRPr="005D7786">
        <w:rPr>
          <w:sz w:val="16"/>
        </w:rPr>
        <w:t xml:space="preserve"> in either eventuality </w:t>
      </w:r>
      <w:r w:rsidRPr="009B75AC">
        <w:rPr>
          <w:rStyle w:val="StyleUnderline"/>
          <w:highlight w:val="yellow"/>
        </w:rPr>
        <w:t>would be</w:t>
      </w:r>
      <w:r w:rsidRPr="005D7786">
        <w:rPr>
          <w:sz w:val="16"/>
        </w:rPr>
        <w:t xml:space="preserve"> </w:t>
      </w:r>
      <w:r w:rsidRPr="005D7786">
        <w:rPr>
          <w:rStyle w:val="StyleUnderline"/>
        </w:rPr>
        <w:t xml:space="preserve">for the United States to wage </w:t>
      </w:r>
      <w:r w:rsidRPr="009B75AC">
        <w:rPr>
          <w:rStyle w:val="StyleUnderline"/>
          <w:highlight w:val="yellow"/>
        </w:rPr>
        <w:t>a</w:t>
      </w:r>
      <w:r w:rsidRPr="005D7786">
        <w:rPr>
          <w:rStyle w:val="StyleUnderline"/>
        </w:rPr>
        <w:t xml:space="preserve"> campaign of</w:t>
      </w:r>
      <w:r w:rsidRPr="005D7786">
        <w:rPr>
          <w:sz w:val="16"/>
        </w:rPr>
        <w:t xml:space="preserve"> </w:t>
      </w:r>
      <w:r w:rsidRPr="009B75AC">
        <w:rPr>
          <w:rStyle w:val="Emphasis"/>
          <w:highlight w:val="yellow"/>
        </w:rPr>
        <w:t>economic and military</w:t>
      </w:r>
      <w:r w:rsidRPr="005D7786">
        <w:rPr>
          <w:sz w:val="16"/>
        </w:rPr>
        <w:t xml:space="preserve"> (including naval) </w:t>
      </w:r>
      <w:r w:rsidRPr="009B75AC">
        <w:rPr>
          <w:rStyle w:val="StyleUnderline"/>
          <w:highlight w:val="yellow"/>
        </w:rPr>
        <w:t>harassment</w:t>
      </w:r>
      <w:r w:rsidRPr="005D7786">
        <w:rPr>
          <w:sz w:val="16"/>
        </w:rPr>
        <w:t xml:space="preserve"> and to support local – or partisan – resistance as it did in Afghanistan after the Soviet invasion there in 1979. 132 </w:t>
      </w:r>
      <w:r w:rsidRPr="005D7786">
        <w:rPr>
          <w:rStyle w:val="StyleUnderline"/>
        </w:rPr>
        <w:t>Such a response</w:t>
      </w:r>
      <w:r w:rsidRPr="005D7786">
        <w:rPr>
          <w:sz w:val="16"/>
        </w:rPr>
        <w:t xml:space="preserve"> </w:t>
      </w:r>
      <w:r w:rsidRPr="009B75AC">
        <w:rPr>
          <w:rStyle w:val="Emphasis"/>
          <w:highlight w:val="yellow"/>
        </w:rPr>
        <w:t>does not</w:t>
      </w:r>
      <w:r w:rsidRPr="009B75AC">
        <w:rPr>
          <w:sz w:val="16"/>
          <w:highlight w:val="yellow"/>
        </w:rPr>
        <w:t xml:space="preserve"> </w:t>
      </w:r>
      <w:r w:rsidRPr="009B75AC">
        <w:rPr>
          <w:rStyle w:val="StyleUnderline"/>
          <w:highlight w:val="yellow"/>
        </w:rPr>
        <w:t>require</w:t>
      </w:r>
      <w:r w:rsidRPr="005D7786">
        <w:rPr>
          <w:sz w:val="16"/>
        </w:rPr>
        <w:t xml:space="preserve"> the United States to have, and perpetually to maintain, </w:t>
      </w:r>
      <w:r w:rsidRPr="005D7786">
        <w:rPr>
          <w:rStyle w:val="StyleUnderline"/>
        </w:rPr>
        <w:t xml:space="preserve">huge </w:t>
      </w:r>
      <w:r w:rsidRPr="009B75AC">
        <w:rPr>
          <w:rStyle w:val="StyleUnderline"/>
          <w:highlight w:val="yellow"/>
        </w:rPr>
        <w:t>forces</w:t>
      </w:r>
      <w:r w:rsidRPr="005D7786">
        <w:rPr>
          <w:sz w:val="16"/>
        </w:rPr>
        <w:t xml:space="preserve"> in place and </w:t>
      </w:r>
      <w:r w:rsidRPr="009B75AC">
        <w:rPr>
          <w:rStyle w:val="StyleUnderline"/>
          <w:highlight w:val="yellow"/>
        </w:rPr>
        <w:t>at the ready</w:t>
      </w:r>
      <w:r w:rsidRPr="005D7786">
        <w:rPr>
          <w:sz w:val="16"/>
        </w:rPr>
        <w:t xml:space="preserve"> to deal with such improbable eventualities.</w:t>
      </w:r>
    </w:p>
    <w:p w14:paraId="2DEFF5E4" w14:textId="77777777" w:rsidR="007B0661" w:rsidRPr="005D7786" w:rsidRDefault="007B0661" w:rsidP="007B0661">
      <w:pPr>
        <w:rPr>
          <w:sz w:val="16"/>
        </w:rPr>
      </w:pPr>
      <w:r w:rsidRPr="005D7786">
        <w:rPr>
          <w:sz w:val="16"/>
        </w:rPr>
        <w:t xml:space="preserve">The </w:t>
      </w:r>
      <w:r w:rsidRPr="005D7786">
        <w:rPr>
          <w:rStyle w:val="StyleUnderline"/>
        </w:rPr>
        <w:t>current</w:t>
      </w:r>
      <w:r w:rsidRPr="005D7786">
        <w:rPr>
          <w:sz w:val="16"/>
        </w:rPr>
        <w:t xml:space="preserve"> </w:t>
      </w:r>
      <w:r w:rsidRPr="005D7786">
        <w:rPr>
          <w:rStyle w:val="Emphasis"/>
        </w:rPr>
        <w:t>wariness</w:t>
      </w:r>
      <w:r w:rsidRPr="005D7786">
        <w:rPr>
          <w:sz w:val="16"/>
        </w:rPr>
        <w:t xml:space="preserve"> about, </w:t>
      </w:r>
      <w:r w:rsidRPr="005D7786">
        <w:rPr>
          <w:rStyle w:val="StyleUnderline"/>
        </w:rPr>
        <w:t>and</w:t>
      </w:r>
      <w:r w:rsidRPr="005D7786">
        <w:rPr>
          <w:sz w:val="16"/>
        </w:rPr>
        <w:t xml:space="preserve"> </w:t>
      </w:r>
      <w:r w:rsidRPr="005D7786">
        <w:rPr>
          <w:rStyle w:val="Emphasis"/>
        </w:rPr>
        <w:t>hostility</w:t>
      </w:r>
      <w:r w:rsidRPr="005D7786">
        <w:rPr>
          <w:sz w:val="16"/>
        </w:rPr>
        <w:t xml:space="preserve"> </w:t>
      </w:r>
      <w:r w:rsidRPr="005D7786">
        <w:rPr>
          <w:rStyle w:val="StyleUnderline"/>
        </w:rPr>
        <w:t>toward, Russia and China is</w:t>
      </w:r>
      <w:r w:rsidRPr="005D7786">
        <w:rPr>
          <w:sz w:val="16"/>
        </w:rPr>
        <w:t xml:space="preserve"> sometimes </w:t>
      </w:r>
      <w:r w:rsidRPr="005D7786">
        <w:rPr>
          <w:rStyle w:val="StyleUnderline"/>
        </w:rPr>
        <w:t>said to constitute “a new Cold War.”</w:t>
      </w:r>
      <w:r w:rsidRPr="005D7786">
        <w:rPr>
          <w:sz w:val="16"/>
        </w:rPr>
        <w:t xml:space="preserve">133 There are, of course, considerable differences. In particular, during the Cold War, the Soviet Union – indeed the whole international Communist movement – was under the sway of a Marxist theory that explicitly and determinedly advocated the destruction of capitalism and probably of democracy, and by violence to the degree required. </w:t>
      </w:r>
      <w:r w:rsidRPr="009B75AC">
        <w:rPr>
          <w:rStyle w:val="StyleUnderline"/>
          <w:highlight w:val="yellow"/>
        </w:rPr>
        <w:t>Neither</w:t>
      </w:r>
      <w:r w:rsidRPr="009B75AC">
        <w:rPr>
          <w:sz w:val="16"/>
          <w:highlight w:val="yellow"/>
        </w:rPr>
        <w:t xml:space="preserve"> </w:t>
      </w:r>
      <w:r w:rsidRPr="009B75AC">
        <w:rPr>
          <w:rStyle w:val="Emphasis"/>
          <w:highlight w:val="yellow"/>
        </w:rPr>
        <w:t>Russia nor China</w:t>
      </w:r>
      <w:r w:rsidRPr="005D7786">
        <w:rPr>
          <w:sz w:val="16"/>
        </w:rPr>
        <w:t xml:space="preserve"> today </w:t>
      </w:r>
      <w:r w:rsidRPr="009B75AC">
        <w:rPr>
          <w:rStyle w:val="StyleUnderline"/>
          <w:highlight w:val="yellow"/>
        </w:rPr>
        <w:t>sport</w:t>
      </w:r>
      <w:r w:rsidRPr="005D7786">
        <w:rPr>
          <w:rStyle w:val="StyleUnderline"/>
        </w:rPr>
        <w:t>s such</w:t>
      </w:r>
      <w:r w:rsidRPr="005D7786">
        <w:rPr>
          <w:sz w:val="16"/>
        </w:rPr>
        <w:t xml:space="preserve"> </w:t>
      </w:r>
      <w:r w:rsidRPr="009B75AC">
        <w:rPr>
          <w:rStyle w:val="Emphasis"/>
          <w:highlight w:val="yellow"/>
        </w:rPr>
        <w:t>cosmic goals</w:t>
      </w:r>
      <w:r w:rsidRPr="005D7786">
        <w:rPr>
          <w:sz w:val="16"/>
        </w:rPr>
        <w:t xml:space="preserve"> </w:t>
      </w:r>
      <w:r w:rsidRPr="005D7786">
        <w:rPr>
          <w:rStyle w:val="StyleUnderline"/>
        </w:rPr>
        <w:t>or is enamored of</w:t>
      </w:r>
      <w:r w:rsidRPr="005D7786">
        <w:rPr>
          <w:sz w:val="16"/>
        </w:rPr>
        <w:t xml:space="preserve"> such </w:t>
      </w:r>
      <w:r w:rsidRPr="005D7786">
        <w:rPr>
          <w:rStyle w:val="Emphasis"/>
        </w:rPr>
        <w:t>destructive</w:t>
      </w:r>
      <w:r w:rsidRPr="005D7786">
        <w:rPr>
          <w:sz w:val="16"/>
        </w:rPr>
        <w:t xml:space="preserve"> </w:t>
      </w:r>
      <w:r w:rsidRPr="005D7786">
        <w:rPr>
          <w:rStyle w:val="StyleUnderline"/>
        </w:rPr>
        <w:t>methods</w:t>
      </w:r>
      <w:r w:rsidRPr="005D7786">
        <w:rPr>
          <w:sz w:val="16"/>
        </w:rPr>
        <w:t xml:space="preserve">. However, as discussed in Chapters 1 and 2, </w:t>
      </w:r>
      <w:r w:rsidRPr="005D7786">
        <w:rPr>
          <w:rStyle w:val="StyleUnderline"/>
        </w:rPr>
        <w:t xml:space="preserve">the </w:t>
      </w:r>
      <w:r w:rsidRPr="009B75AC">
        <w:rPr>
          <w:rStyle w:val="StyleUnderline"/>
          <w:highlight w:val="yellow"/>
        </w:rPr>
        <w:t>U</w:t>
      </w:r>
      <w:r w:rsidRPr="005D7786">
        <w:rPr>
          <w:rStyle w:val="StyleUnderline"/>
        </w:rPr>
        <w:t xml:space="preserve">nited </w:t>
      </w:r>
      <w:r w:rsidRPr="009B75AC">
        <w:rPr>
          <w:rStyle w:val="StyleUnderline"/>
          <w:highlight w:val="yellow"/>
        </w:rPr>
        <w:t>S</w:t>
      </w:r>
      <w:r w:rsidRPr="005D7786">
        <w:rPr>
          <w:rStyle w:val="StyleUnderline"/>
        </w:rPr>
        <w:t>tates was</w:t>
      </w:r>
      <w:r w:rsidRPr="005D7786">
        <w:rPr>
          <w:sz w:val="16"/>
        </w:rPr>
        <w:t xml:space="preserve"> </w:t>
      </w:r>
      <w:r w:rsidRPr="005D7786">
        <w:rPr>
          <w:rStyle w:val="Emphasis"/>
        </w:rPr>
        <w:t>strongly</w:t>
      </w:r>
      <w:r w:rsidRPr="005D7786">
        <w:rPr>
          <w:sz w:val="16"/>
        </w:rPr>
        <w:t xml:space="preserve"> </w:t>
      </w:r>
      <w:r w:rsidRPr="005D7786">
        <w:rPr>
          <w:rStyle w:val="StyleUnderline"/>
        </w:rPr>
        <w:t>inclined</w:t>
      </w:r>
      <w:r w:rsidRPr="005D7786">
        <w:rPr>
          <w:sz w:val="16"/>
        </w:rPr>
        <w:t xml:space="preserve"> during the Cold War massively </w:t>
      </w:r>
      <w:r w:rsidRPr="005D7786">
        <w:rPr>
          <w:rStyle w:val="StyleUnderline"/>
        </w:rPr>
        <w:t>to</w:t>
      </w:r>
      <w:r w:rsidRPr="005D7786">
        <w:rPr>
          <w:sz w:val="16"/>
        </w:rPr>
        <w:t xml:space="preserve"> </w:t>
      </w:r>
      <w:r w:rsidRPr="009B75AC">
        <w:rPr>
          <w:rStyle w:val="Emphasis"/>
          <w:highlight w:val="yellow"/>
        </w:rPr>
        <w:t>inflate the threat</w:t>
      </w:r>
      <w:r w:rsidRPr="005D7786">
        <w:rPr>
          <w:sz w:val="16"/>
        </w:rPr>
        <w:t xml:space="preserve"> that </w:t>
      </w:r>
      <w:r w:rsidRPr="005D7786">
        <w:rPr>
          <w:rStyle w:val="StyleUnderline"/>
        </w:rPr>
        <w:t>it imagined</w:t>
      </w:r>
      <w:r w:rsidRPr="005D7786">
        <w:rPr>
          <w:sz w:val="16"/>
        </w:rPr>
        <w:t xml:space="preserve"> the Communist adversary to present. The current “new Cold War” is thus in an important respect quite a bit like the old one: </w:t>
      </w:r>
      <w:r w:rsidRPr="005D7786">
        <w:rPr>
          <w:rStyle w:val="StyleUnderline"/>
        </w:rPr>
        <w:t xml:space="preserve">it is </w:t>
      </w:r>
      <w:r w:rsidRPr="009B75AC">
        <w:rPr>
          <w:rStyle w:val="StyleUnderline"/>
          <w:highlight w:val="yellow"/>
        </w:rPr>
        <w:t>an</w:t>
      </w:r>
      <w:r w:rsidRPr="005D7786">
        <w:rPr>
          <w:sz w:val="16"/>
        </w:rPr>
        <w:t xml:space="preserve"> </w:t>
      </w:r>
      <w:r w:rsidRPr="009B75AC">
        <w:rPr>
          <w:rStyle w:val="Emphasis"/>
          <w:highlight w:val="yellow"/>
        </w:rPr>
        <w:t>expensive</w:t>
      </w:r>
      <w:r w:rsidRPr="005D7786">
        <w:rPr>
          <w:sz w:val="16"/>
        </w:rPr>
        <w:t xml:space="preserve">, substantially </w:t>
      </w:r>
      <w:r w:rsidRPr="005D7786">
        <w:rPr>
          <w:rStyle w:val="Emphasis"/>
        </w:rPr>
        <w:t>militarized</w:t>
      </w:r>
      <w:r w:rsidRPr="005D7786">
        <w:rPr>
          <w:sz w:val="16"/>
        </w:rPr>
        <w:t xml:space="preserve">, </w:t>
      </w:r>
      <w:r w:rsidRPr="009B75AC">
        <w:rPr>
          <w:rStyle w:val="StyleUnderline"/>
          <w:highlight w:val="yellow"/>
        </w:rPr>
        <w:t>and</w:t>
      </w:r>
      <w:r w:rsidRPr="005D7786">
        <w:rPr>
          <w:sz w:val="16"/>
        </w:rPr>
        <w:t xml:space="preserve"> often </w:t>
      </w:r>
      <w:r w:rsidRPr="009B75AC">
        <w:rPr>
          <w:rStyle w:val="Emphasis"/>
          <w:highlight w:val="yellow"/>
        </w:rPr>
        <w:t>hysterical</w:t>
      </w:r>
      <w:r w:rsidRPr="009B75AC">
        <w:rPr>
          <w:sz w:val="16"/>
          <w:highlight w:val="yellow"/>
        </w:rPr>
        <w:t xml:space="preserve"> </w:t>
      </w:r>
      <w:r w:rsidRPr="009B75AC">
        <w:rPr>
          <w:rStyle w:val="StyleUnderline"/>
          <w:highlight w:val="yellow"/>
        </w:rPr>
        <w:t>campaign</w:t>
      </w:r>
      <w:r w:rsidRPr="005D7786">
        <w:rPr>
          <w:rStyle w:val="StyleUnderline"/>
        </w:rPr>
        <w:t xml:space="preserve"> to deal with threats that do not exist</w:t>
      </w:r>
      <w:r w:rsidRPr="005D7786">
        <w:rPr>
          <w:sz w:val="16"/>
        </w:rPr>
        <w:t xml:space="preserve"> or are likely to selfdestruct.134</w:t>
      </w:r>
    </w:p>
    <w:p w14:paraId="69B8E4C5" w14:textId="77777777" w:rsidR="007B0661" w:rsidRPr="005D7786" w:rsidRDefault="007B0661" w:rsidP="007B0661">
      <w:pPr>
        <w:rPr>
          <w:sz w:val="16"/>
          <w:szCs w:val="16"/>
        </w:rPr>
      </w:pPr>
      <w:r w:rsidRPr="005D7786">
        <w:rPr>
          <w:sz w:val="16"/>
          <w:szCs w:val="16"/>
        </w:rPr>
        <w:t>It may also be useful to evaluate terms that are often bandied about in considerations within foreign policy circles about the rise of China, the assertiveness of Russia, and the antics of Iran. High among these is “hegemony.”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Ikenberry and Charles Kupchan in which a hegemon is defined as an entity that has the ability to establish a set of norms that others willingly embrace.135 But this really seems to constitute an extreme watering-down of the word and suggests opinion leadership or entrepreneurship and success at persuasion, not hegemony.</w:t>
      </w:r>
    </w:p>
    <w:p w14:paraId="752D5B90" w14:textId="77777777" w:rsidR="007B0661" w:rsidRPr="005D7786" w:rsidRDefault="007B0661" w:rsidP="007B0661">
      <w:pPr>
        <w:rPr>
          <w:sz w:val="16"/>
          <w:szCs w:val="16"/>
        </w:rPr>
      </w:pPr>
      <w:r w:rsidRPr="005D7786">
        <w:rPr>
          <w:sz w:val="16"/>
          <w:szCs w:val="16"/>
        </w:rPr>
        <w:t>Moreover, insofar as they carry meaning, the militarized application of American primacy and hegemony to order the world has often been a fiasco.136 Indeed, it is impressive that the hegemon, endowed by definition by what Reich and Lebow aptly call a grossly disproportionate military capacity, has had such a miserable record of military achievement since 1945 – an issue discussed frequently in this book.137 Reich and Lebow argue that it is incumbent on IR scholars to cut themselves loose from the concept of hegemony.138 It seems even more important for the foreign policy establishment to do so.</w:t>
      </w:r>
    </w:p>
    <w:p w14:paraId="681EA922" w14:textId="77777777" w:rsidR="007B0661" w:rsidRPr="005D7786" w:rsidRDefault="007B0661" w:rsidP="007B0661">
      <w:pPr>
        <w:rPr>
          <w:sz w:val="16"/>
        </w:rPr>
      </w:pPr>
      <w:r w:rsidRPr="005D7786">
        <w:rPr>
          <w:rStyle w:val="StyleUnderline"/>
        </w:rPr>
        <w:t>There is</w:t>
      </w:r>
      <w:r w:rsidRPr="005D7786">
        <w:rPr>
          <w:sz w:val="16"/>
        </w:rPr>
        <w:t xml:space="preserve"> also </w:t>
      </w:r>
      <w:r w:rsidRPr="009B75AC">
        <w:rPr>
          <w:rStyle w:val="Emphasis"/>
          <w:highlight w:val="yellow"/>
        </w:rPr>
        <w:t>absurdity</w:t>
      </w:r>
      <w:r w:rsidRPr="005D7786">
        <w:rPr>
          <w:sz w:val="16"/>
        </w:rPr>
        <w:t xml:space="preserve"> </w:t>
      </w:r>
      <w:r w:rsidRPr="005D7786">
        <w:rPr>
          <w:rStyle w:val="StyleUnderline"/>
        </w:rPr>
        <w:t xml:space="preserve">in getting up tight </w:t>
      </w:r>
      <w:r w:rsidRPr="009B75AC">
        <w:rPr>
          <w:rStyle w:val="StyleUnderline"/>
          <w:highlight w:val="yellow"/>
        </w:rPr>
        <w:t>over something as</w:t>
      </w:r>
      <w:r w:rsidRPr="009B75AC">
        <w:rPr>
          <w:sz w:val="16"/>
          <w:highlight w:val="yellow"/>
        </w:rPr>
        <w:t xml:space="preserve"> </w:t>
      </w:r>
      <w:r w:rsidRPr="009B75AC">
        <w:rPr>
          <w:rStyle w:val="Emphasis"/>
          <w:szCs w:val="24"/>
          <w:highlight w:val="yellow"/>
        </w:rPr>
        <w:t>vacuous as</w:t>
      </w:r>
      <w:r w:rsidRPr="005D7786">
        <w:rPr>
          <w:rStyle w:val="Emphasis"/>
          <w:szCs w:val="24"/>
        </w:rPr>
        <w:t xml:space="preserve"> the venerable “</w:t>
      </w:r>
      <w:r w:rsidRPr="009B75AC">
        <w:rPr>
          <w:rStyle w:val="Emphasis"/>
          <w:szCs w:val="24"/>
          <w:highlight w:val="yellow"/>
        </w:rPr>
        <w:t>s</w:t>
      </w:r>
      <w:r w:rsidRPr="005D7786">
        <w:rPr>
          <w:rStyle w:val="Emphasis"/>
          <w:szCs w:val="24"/>
        </w:rPr>
        <w:t xml:space="preserve">phere </w:t>
      </w:r>
      <w:r w:rsidRPr="009B75AC">
        <w:rPr>
          <w:rStyle w:val="Emphasis"/>
          <w:szCs w:val="24"/>
          <w:highlight w:val="yellow"/>
        </w:rPr>
        <w:t>o</w:t>
      </w:r>
      <w:r w:rsidRPr="005D7786">
        <w:rPr>
          <w:rStyle w:val="Emphasis"/>
          <w:szCs w:val="24"/>
        </w:rPr>
        <w:t xml:space="preserve">f </w:t>
      </w:r>
      <w:r w:rsidRPr="009B75AC">
        <w:rPr>
          <w:rStyle w:val="Emphasis"/>
          <w:szCs w:val="24"/>
          <w:highlight w:val="yellow"/>
        </w:rPr>
        <w:t>i</w:t>
      </w:r>
      <w:r w:rsidRPr="005D7786">
        <w:rPr>
          <w:rStyle w:val="Emphasis"/>
          <w:szCs w:val="24"/>
        </w:rPr>
        <w:t>nfluence” concept</w:t>
      </w:r>
      <w:r w:rsidRPr="005D7786">
        <w:rPr>
          <w:sz w:val="16"/>
        </w:rPr>
        <w:t xml:space="preserve"> (or conceit). The </w:t>
      </w:r>
      <w:r w:rsidRPr="005D7786">
        <w:rPr>
          <w:rStyle w:val="StyleUnderline"/>
        </w:rPr>
        <w:t>notion that world affairs</w:t>
      </w:r>
      <w:r w:rsidRPr="005D7786">
        <w:rPr>
          <w:sz w:val="16"/>
        </w:rPr>
        <w:t xml:space="preserve"> </w:t>
      </w:r>
      <w:r w:rsidRPr="005D7786">
        <w:rPr>
          <w:rStyle w:val="StyleUnderline"/>
        </w:rPr>
        <w:t>are a process in which countries</w:t>
      </w:r>
      <w:r w:rsidRPr="005D7786">
        <w:rPr>
          <w:sz w:val="16"/>
        </w:rPr>
        <w:t xml:space="preserve"> </w:t>
      </w:r>
      <w:r w:rsidRPr="005D7786">
        <w:rPr>
          <w:rStyle w:val="Emphasis"/>
        </w:rPr>
        <w:t>scamper</w:t>
      </w:r>
      <w:r w:rsidRPr="005D7786">
        <w:rPr>
          <w:sz w:val="16"/>
        </w:rPr>
        <w:t xml:space="preserve"> around the world </w:t>
      </w:r>
      <w:r w:rsidRPr="005D7786">
        <w:rPr>
          <w:rStyle w:val="StyleUnderline"/>
        </w:rPr>
        <w:t>seeking to establish spheres</w:t>
      </w:r>
      <w:r w:rsidRPr="005D7786">
        <w:rPr>
          <w:sz w:val="16"/>
        </w:rPr>
        <w:t xml:space="preserve"> </w:t>
      </w:r>
      <w:r w:rsidRPr="005D7786">
        <w:rPr>
          <w:rStyle w:val="StyleUnderline"/>
        </w:rPr>
        <w:t>of influence is</w:t>
      </w:r>
      <w:r w:rsidRPr="005D7786">
        <w:rPr>
          <w:sz w:val="16"/>
        </w:rPr>
        <w:t xml:space="preserve"> </w:t>
      </w:r>
      <w:r w:rsidRPr="009B75AC">
        <w:rPr>
          <w:sz w:val="16"/>
          <w:highlight w:val="yellow"/>
        </w:rPr>
        <w:t>at</w:t>
      </w:r>
      <w:r w:rsidRPr="005D7786">
        <w:rPr>
          <w:sz w:val="16"/>
        </w:rPr>
        <w:t xml:space="preserve"> best decidedly unhelpful and at worst </w:t>
      </w:r>
      <w:r w:rsidRPr="005D7786">
        <w:rPr>
          <w:rStyle w:val="Emphasis"/>
        </w:rPr>
        <w:t xml:space="preserve">utterly </w:t>
      </w:r>
      <w:r w:rsidRPr="009B75AC">
        <w:rPr>
          <w:rStyle w:val="Emphasis"/>
          <w:highlight w:val="yellow"/>
        </w:rPr>
        <w:t>misguided</w:t>
      </w:r>
      <w:r w:rsidRPr="005D7786">
        <w:rPr>
          <w:sz w:val="16"/>
        </w:rPr>
        <w:t xml:space="preserve">. But the concept continues to be embraced in some quarters as if it had some palpable meaning. For example, in early 2017, the august National Intelligence Council opined that “Geopolitical competition is on the rise as China and Russia seek to exert more sway over their neighboring regions and promote an order in which US influence does not dominate.”139 </w:t>
      </w:r>
      <w:r w:rsidRPr="005D7786">
        <w:rPr>
          <w:rStyle w:val="StyleUnderline"/>
        </w:rPr>
        <w:t xml:space="preserve">Setting aside </w:t>
      </w:r>
      <w:r w:rsidRPr="009B75AC">
        <w:rPr>
          <w:rStyle w:val="StyleUnderline"/>
          <w:highlight w:val="yellow"/>
        </w:rPr>
        <w:t>the</w:t>
      </w:r>
      <w:r w:rsidRPr="009B75AC">
        <w:rPr>
          <w:sz w:val="16"/>
          <w:highlight w:val="yellow"/>
        </w:rPr>
        <w:t xml:space="preserve"> </w:t>
      </w:r>
      <w:r w:rsidRPr="009B75AC">
        <w:rPr>
          <w:rStyle w:val="Emphasis"/>
          <w:highlight w:val="yellow"/>
        </w:rPr>
        <w:t>issue of</w:t>
      </w:r>
      <w:r w:rsidRPr="005D7786">
        <w:rPr>
          <w:rStyle w:val="Emphasis"/>
        </w:rPr>
        <w:t xml:space="preserve"> the </w:t>
      </w:r>
      <w:r w:rsidRPr="009B75AC">
        <w:rPr>
          <w:rStyle w:val="Emphasis"/>
          <w:highlight w:val="yellow"/>
        </w:rPr>
        <w:t>degree</w:t>
      </w:r>
      <w:r w:rsidRPr="005D7786">
        <w:rPr>
          <w:sz w:val="16"/>
        </w:rPr>
        <w:t xml:space="preserve"> </w:t>
      </w:r>
      <w:r w:rsidRPr="005D7786">
        <w:rPr>
          <w:rStyle w:val="StyleUnderline"/>
        </w:rPr>
        <w:t xml:space="preserve">to which American “influence” </w:t>
      </w:r>
      <w:r w:rsidRPr="009B75AC">
        <w:rPr>
          <w:rStyle w:val="StyleUnderline"/>
          <w:highlight w:val="yellow"/>
        </w:rPr>
        <w:t>could</w:t>
      </w:r>
      <w:r w:rsidRPr="005D7786">
        <w:rPr>
          <w:rStyle w:val="StyleUnderline"/>
        </w:rPr>
        <w:t xml:space="preserve"> be said to</w:t>
      </w:r>
      <w:r w:rsidRPr="005D7786">
        <w:rPr>
          <w:sz w:val="16"/>
        </w:rPr>
        <w:t xml:space="preserve"> </w:t>
      </w:r>
      <w:r w:rsidRPr="005D7786">
        <w:rPr>
          <w:rStyle w:val="Emphasis"/>
        </w:rPr>
        <w:t>“</w:t>
      </w:r>
      <w:r w:rsidRPr="009B75AC">
        <w:rPr>
          <w:rStyle w:val="Emphasis"/>
          <w:highlight w:val="yellow"/>
        </w:rPr>
        <w:t>dominate</w:t>
      </w:r>
      <w:r w:rsidRPr="005D7786">
        <w:rPr>
          <w:rStyle w:val="Emphasis"/>
        </w:rPr>
        <w:t>”</w:t>
      </w:r>
      <w:r w:rsidRPr="005D7786">
        <w:rPr>
          <w:sz w:val="16"/>
        </w:rPr>
        <w:t xml:space="preserve"> anywhere (</w:t>
      </w:r>
      <w:r w:rsidRPr="005D7786">
        <w:rPr>
          <w:rStyle w:val="StyleUnderline"/>
        </w:rPr>
        <w:t>we still wait</w:t>
      </w:r>
      <w:r w:rsidRPr="005D7786">
        <w:rPr>
          <w:sz w:val="16"/>
        </w:rPr>
        <w:t xml:space="preserve">, for example, </w:t>
      </w:r>
      <w:r w:rsidRPr="005D7786">
        <w:rPr>
          <w:rStyle w:val="StyleUnderline"/>
        </w:rPr>
        <w:t>for</w:t>
      </w:r>
      <w:r w:rsidRPr="005D7786">
        <w:rPr>
          <w:sz w:val="16"/>
        </w:rPr>
        <w:t xml:space="preserve"> </w:t>
      </w:r>
      <w:r w:rsidRPr="005D7786">
        <w:rPr>
          <w:rStyle w:val="Emphasis"/>
        </w:rPr>
        <w:t>dominated Mexico</w:t>
      </w:r>
      <w:r w:rsidRPr="005D7786">
        <w:rPr>
          <w:sz w:val="16"/>
        </w:rPr>
        <w:t xml:space="preserve"> supinely </w:t>
      </w:r>
      <w:r w:rsidRPr="005D7786">
        <w:rPr>
          <w:rStyle w:val="StyleUnderline"/>
        </w:rPr>
        <w:t>to pay for a wall</w:t>
      </w:r>
      <w:r w:rsidRPr="005D7786">
        <w:rPr>
          <w:sz w:val="16"/>
        </w:rPr>
        <w:t xml:space="preserve"> to seal off its self-infatuated neighbor’s southern border), </w:t>
      </w:r>
      <w:r w:rsidRPr="009B75AC">
        <w:rPr>
          <w:rStyle w:val="StyleUnderline"/>
          <w:highlight w:val="yellow"/>
        </w:rPr>
        <w:t>it</w:t>
      </w:r>
      <w:r w:rsidRPr="009B75AC">
        <w:rPr>
          <w:sz w:val="16"/>
          <w:highlight w:val="yellow"/>
        </w:rPr>
        <w:t xml:space="preserve"> </w:t>
      </w:r>
      <w:r w:rsidRPr="009B75AC">
        <w:rPr>
          <w:rStyle w:val="Emphasis"/>
          <w:szCs w:val="24"/>
          <w:highlight w:val="yellow"/>
        </w:rPr>
        <w:t>doesn’t</w:t>
      </w:r>
      <w:r w:rsidRPr="005D7786">
        <w:rPr>
          <w:rStyle w:val="Emphasis"/>
          <w:szCs w:val="24"/>
        </w:rPr>
        <w:t xml:space="preserve"> bloody well </w:t>
      </w:r>
      <w:r w:rsidRPr="009B75AC">
        <w:rPr>
          <w:rStyle w:val="Emphasis"/>
          <w:szCs w:val="24"/>
          <w:highlight w:val="yellow"/>
        </w:rPr>
        <w:t>matter</w:t>
      </w:r>
      <w:r w:rsidRPr="005D7786">
        <w:rPr>
          <w:sz w:val="16"/>
        </w:rPr>
        <w:t xml:space="preserve"> whether China or Russia has, or seems to have, a “sphere of influence” someplace or other.</w:t>
      </w:r>
    </w:p>
    <w:p w14:paraId="7B4B6712" w14:textId="77777777" w:rsidR="007B0661" w:rsidRPr="005D7786" w:rsidRDefault="007B0661" w:rsidP="007B0661">
      <w:pPr>
        <w:rPr>
          <w:sz w:val="16"/>
        </w:rPr>
      </w:pPr>
      <w:r w:rsidRPr="005D7786">
        <w:rPr>
          <w:sz w:val="16"/>
        </w:rPr>
        <w:t>More importantly, the whole notion is vapid and essentially meaningless. Except perhaps in Gilbert and Sullivan’s Iolanthe. When members of the House of Lords fail to pay sufficient respect to a group of women they take to be members of a ladies’ seminary who are actually fairies, their queen, outraged at the Lords’ collected effrontery, steps forward, proclaims that she happens to be an “influential fairy,” and then, with a few passes of her wand, brushes past the Lords’ pleas (“no!” “mercy!” “spare us!” and “horror!”), and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2017, when the United States sought to alter the status of Jerusalem, the United Nations General Assembly voted to repudiate the US stand in a nearly unanimous vote that included many US allies. Now, that’s not influence.</w:t>
      </w:r>
    </w:p>
    <w:p w14:paraId="16BE290F" w14:textId="77777777" w:rsidR="007B0661" w:rsidRPr="00A75534" w:rsidRDefault="007B0661" w:rsidP="007B0661">
      <w:pPr>
        <w:rPr>
          <w:sz w:val="16"/>
        </w:rPr>
      </w:pPr>
      <w:r w:rsidRPr="005D7786">
        <w:rPr>
          <w:sz w:val="16"/>
        </w:rPr>
        <w:t xml:space="preserve">In fact, </w:t>
      </w:r>
      <w:r w:rsidRPr="005D7786">
        <w:rPr>
          <w:rStyle w:val="StyleUnderline"/>
        </w:rPr>
        <w:t>to push this point</w:t>
      </w:r>
      <w:r w:rsidRPr="005D7786">
        <w:rPr>
          <w:sz w:val="16"/>
        </w:rPr>
        <w:t xml:space="preserve"> perhaps </w:t>
      </w:r>
      <w:r w:rsidRPr="005D7786">
        <w:rPr>
          <w:rStyle w:val="Emphasis"/>
        </w:rPr>
        <w:t>to an extreme</w:t>
      </w:r>
      <w:r w:rsidRPr="005D7786">
        <w:rPr>
          <w:sz w:val="16"/>
        </w:rPr>
        <w:t xml:space="preserve">, </w:t>
      </w:r>
      <w:r w:rsidRPr="009B75AC">
        <w:rPr>
          <w:rStyle w:val="StyleUnderline"/>
          <w:highlight w:val="yellow"/>
        </w:rPr>
        <w:t>if</w:t>
      </w:r>
      <w:r w:rsidRPr="005D7786">
        <w:rPr>
          <w:rStyle w:val="StyleUnderline"/>
        </w:rPr>
        <w:t xml:space="preserve"> we are entering an era in which</w:t>
      </w:r>
      <w:r w:rsidRPr="005D7786">
        <w:rPr>
          <w:sz w:val="16"/>
        </w:rPr>
        <w:t xml:space="preserve"> </w:t>
      </w:r>
      <w:r w:rsidRPr="009B75AC">
        <w:rPr>
          <w:rStyle w:val="Emphasis"/>
          <w:highlight w:val="yellow"/>
        </w:rPr>
        <w:t xml:space="preserve">economic </w:t>
      </w:r>
      <w:r w:rsidRPr="005D7786">
        <w:rPr>
          <w:rStyle w:val="Emphasis"/>
        </w:rPr>
        <w:t>motivation</w:t>
      </w:r>
      <w:r w:rsidRPr="009B75AC">
        <w:rPr>
          <w:rStyle w:val="Emphasis"/>
          <w:highlight w:val="yellow"/>
        </w:rPr>
        <w:t>s</w:t>
      </w:r>
      <w:r w:rsidRPr="005D7786">
        <w:rPr>
          <w:sz w:val="16"/>
        </w:rPr>
        <w:t xml:space="preserve"> </w:t>
      </w:r>
      <w:r w:rsidRPr="009B75AC">
        <w:rPr>
          <w:rStyle w:val="StyleUnderline"/>
          <w:highlight w:val="yellow"/>
        </w:rPr>
        <w:t>became</w:t>
      </w:r>
      <w:r w:rsidRPr="009B75AC">
        <w:rPr>
          <w:sz w:val="16"/>
          <w:highlight w:val="yellow"/>
        </w:rPr>
        <w:t xml:space="preserve"> </w:t>
      </w:r>
      <w:r w:rsidRPr="009B75AC">
        <w:rPr>
          <w:rStyle w:val="Emphasis"/>
          <w:highlight w:val="yellow"/>
        </w:rPr>
        <w:t>paramount</w:t>
      </w:r>
      <w:r w:rsidRPr="005D7786">
        <w:rPr>
          <w:sz w:val="16"/>
        </w:rPr>
        <w:t xml:space="preserve"> </w:t>
      </w:r>
      <w:r w:rsidRPr="005D7786">
        <w:rPr>
          <w:rStyle w:val="StyleUnderline"/>
        </w:rPr>
        <w:t>and</w:t>
      </w:r>
      <w:r w:rsidRPr="005D7786">
        <w:rPr>
          <w:sz w:val="16"/>
        </w:rPr>
        <w:t xml:space="preserve"> in which </w:t>
      </w:r>
      <w:r w:rsidRPr="005D7786">
        <w:rPr>
          <w:rStyle w:val="StyleUnderline"/>
        </w:rPr>
        <w:t>military force is</w:t>
      </w:r>
      <w:r w:rsidRPr="005D7786">
        <w:rPr>
          <w:sz w:val="16"/>
        </w:rPr>
        <w:t xml:space="preserve"> </w:t>
      </w:r>
      <w:r w:rsidRPr="005D7786">
        <w:rPr>
          <w:rStyle w:val="Emphasis"/>
        </w:rPr>
        <w:t>not deemed a sensible method</w:t>
      </w:r>
      <w:r w:rsidRPr="005D7786">
        <w:rPr>
          <w:sz w:val="16"/>
        </w:rPr>
        <w:t xml:space="preserve"> for pursuing wealth, </w:t>
      </w:r>
      <w:r w:rsidRPr="005D7786">
        <w:rPr>
          <w:rStyle w:val="StyleUnderline"/>
        </w:rPr>
        <w:t>the</w:t>
      </w:r>
      <w:r w:rsidRPr="005D7786">
        <w:rPr>
          <w:sz w:val="16"/>
        </w:rPr>
        <w:t xml:space="preserve"> </w:t>
      </w:r>
      <w:r w:rsidRPr="005D7786">
        <w:rPr>
          <w:rStyle w:val="Emphasis"/>
        </w:rPr>
        <w:t>idea of “</w:t>
      </w:r>
      <w:r w:rsidRPr="009B75AC">
        <w:rPr>
          <w:rStyle w:val="Emphasis"/>
          <w:highlight w:val="yellow"/>
        </w:rPr>
        <w:t>influence”</w:t>
      </w:r>
      <w:r w:rsidRPr="009B75AC">
        <w:rPr>
          <w:sz w:val="16"/>
          <w:highlight w:val="yellow"/>
        </w:rPr>
        <w:t xml:space="preserve"> </w:t>
      </w:r>
      <w:r w:rsidRPr="009B75AC">
        <w:rPr>
          <w:rStyle w:val="StyleUnderline"/>
          <w:highlight w:val="yellow"/>
        </w:rPr>
        <w:t>would be</w:t>
      </w:r>
      <w:r w:rsidRPr="005D7786">
        <w:rPr>
          <w:rStyle w:val="StyleUnderline"/>
        </w:rPr>
        <w:t xml:space="preserve">come </w:t>
      </w:r>
      <w:r w:rsidRPr="009B75AC">
        <w:rPr>
          <w:rStyle w:val="StyleUnderline"/>
          <w:highlight w:val="yellow"/>
        </w:rPr>
        <w:t>obsolete</w:t>
      </w:r>
      <w:r w:rsidRPr="005D7786">
        <w:rPr>
          <w:sz w:val="16"/>
        </w:rPr>
        <w:t xml:space="preserve"> </w:t>
      </w:r>
      <w:r w:rsidRPr="005D7786">
        <w:rPr>
          <w:rStyle w:val="StyleUnderline"/>
        </w:rPr>
        <w:t>because</w:t>
      </w:r>
      <w:r w:rsidRPr="005D7786">
        <w:rPr>
          <w:sz w:val="16"/>
        </w:rPr>
        <w:t xml:space="preserve">, in principle, </w:t>
      </w:r>
      <w:r w:rsidRPr="005D7786">
        <w:rPr>
          <w:rStyle w:val="StyleUnderline"/>
        </w:rPr>
        <w:t>pure economic actors do not care</w:t>
      </w:r>
      <w:r w:rsidRPr="005D7786">
        <w:rPr>
          <w:sz w:val="16"/>
        </w:rPr>
        <w:t xml:space="preserve"> much about influence. They care about getting rich. (As Japan and Germany have found, however, influence, status, and prestige tend to accompany the accumulation of wealth, but this is just an ancillary effect.) Suppose the president of a company could choose between two stories to tell the stockholders. One message would be, “We enjoy great influence in the industry. When we talk everybody listens. Our profits are nil.” The other would be, “No one in the industry pays the slightest attention to us or ever asks our advice. We are, in fact, the butt of jokes in the trade. We are making money hand over fist.” There is no doubt about which story would most thoroughly warm the stockholders’ hearts.</w:t>
      </w:r>
    </w:p>
    <w:p w14:paraId="1839E052" w14:textId="77777777" w:rsidR="007B0661" w:rsidRDefault="007B0661" w:rsidP="007B0661">
      <w:pPr>
        <w:pStyle w:val="Heading4"/>
      </w:pPr>
      <w:r>
        <w:t>China won’t dislodge the order AND it’s resilient and adaptable, anyway</w:t>
      </w:r>
    </w:p>
    <w:p w14:paraId="7F5F6248" w14:textId="77777777" w:rsidR="007B0661" w:rsidRPr="008B2D0D" w:rsidRDefault="007B0661" w:rsidP="007B0661">
      <w:r w:rsidRPr="008B2D0D">
        <w:t xml:space="preserve">Jake </w:t>
      </w:r>
      <w:r w:rsidRPr="008B2D0D">
        <w:rPr>
          <w:rStyle w:val="Style13ptBold"/>
        </w:rPr>
        <w:t>Sullivan 18</w:t>
      </w:r>
      <w:r w:rsidRPr="008B2D0D">
        <w:t>, Senior Fellow at the Carnegie Endowment for International Peace, Former National Security Adviser to Vice President Joe Biden and Director of Policy Planning at the U.S. Department of State, J.D. from Yale Law School, March/April 2018, “The World After Trump: How the System Can Endure,” https://www.foreignaffairs.com/articles/2018-03-05/world-after-trump</w:t>
      </w:r>
    </w:p>
    <w:p w14:paraId="094A62B7" w14:textId="77777777" w:rsidR="007B0661" w:rsidRPr="008B2D0D" w:rsidRDefault="007B0661" w:rsidP="007B0661">
      <w:pPr>
        <w:rPr>
          <w:rStyle w:val="StyleUnderline"/>
        </w:rPr>
      </w:pPr>
      <w:r w:rsidRPr="0015014F">
        <w:rPr>
          <w:sz w:val="14"/>
        </w:rPr>
        <w:t xml:space="preserve">But </w:t>
      </w:r>
      <w:r w:rsidRPr="00DD09F3">
        <w:rPr>
          <w:rStyle w:val="StyleUnderline"/>
        </w:rPr>
        <w:t xml:space="preserve">the </w:t>
      </w:r>
      <w:r w:rsidRPr="009B75AC">
        <w:rPr>
          <w:rStyle w:val="StyleUnderline"/>
          <w:highlight w:val="yellow"/>
        </w:rPr>
        <w:t>existing order is</w:t>
      </w:r>
      <w:r w:rsidRPr="008B2D0D">
        <w:rPr>
          <w:rStyle w:val="StyleUnderline"/>
        </w:rPr>
        <w:t xml:space="preserve"> more </w:t>
      </w:r>
      <w:r w:rsidRPr="009B75AC">
        <w:rPr>
          <w:rStyle w:val="Emphasis"/>
          <w:highlight w:val="yellow"/>
        </w:rPr>
        <w:t>resilient</w:t>
      </w:r>
      <w:r w:rsidRPr="008B2D0D">
        <w:rPr>
          <w:rStyle w:val="StyleUnderline"/>
        </w:rPr>
        <w:t xml:space="preserve"> than</w:t>
      </w:r>
      <w:r w:rsidRPr="0015014F">
        <w:rPr>
          <w:sz w:val="14"/>
        </w:rPr>
        <w:t xml:space="preserve"> this </w:t>
      </w:r>
      <w:r w:rsidRPr="008B2D0D">
        <w:rPr>
          <w:rStyle w:val="StyleUnderline"/>
        </w:rPr>
        <w:t>assessment suggests</w:t>
      </w:r>
      <w:r w:rsidRPr="0015014F">
        <w:rPr>
          <w:sz w:val="14"/>
        </w:rPr>
        <w:t xml:space="preserve">. There is no doubt that </w:t>
      </w:r>
      <w:r w:rsidRPr="0015014F">
        <w:rPr>
          <w:rStyle w:val="StyleUnderline"/>
        </w:rPr>
        <w:t>Trump represents a meaningful threat</w:t>
      </w:r>
      <w:r w:rsidRPr="0015014F">
        <w:rPr>
          <w:sz w:val="14"/>
        </w:rPr>
        <w:t xml:space="preserve"> to the health of both American democracy and the international system. And there is a nonnegligible risk that he could drag the country into a constitutional crisis, or the world into a crippling trade war or even an all-out nuclear war. </w:t>
      </w:r>
      <w:r w:rsidRPr="008B2D0D">
        <w:rPr>
          <w:rStyle w:val="StyleUnderline"/>
        </w:rPr>
        <w:t xml:space="preserve">Yet </w:t>
      </w:r>
      <w:r w:rsidRPr="009B75AC">
        <w:rPr>
          <w:rStyle w:val="StyleUnderline"/>
          <w:highlight w:val="yellow"/>
        </w:rPr>
        <w:t>despite</w:t>
      </w:r>
      <w:r w:rsidRPr="0015014F">
        <w:rPr>
          <w:sz w:val="14"/>
        </w:rPr>
        <w:t xml:space="preserve"> these </w:t>
      </w:r>
      <w:r w:rsidRPr="009B75AC">
        <w:rPr>
          <w:rStyle w:val="StyleUnderline"/>
          <w:highlight w:val="yellow"/>
        </w:rPr>
        <w:t>risks, rumors of</w:t>
      </w:r>
      <w:r w:rsidRPr="008B2D0D">
        <w:rPr>
          <w:rStyle w:val="StyleUnderline"/>
        </w:rPr>
        <w:t xml:space="preserve"> the international order’s </w:t>
      </w:r>
      <w:r w:rsidRPr="009B75AC">
        <w:rPr>
          <w:rStyle w:val="StyleUnderline"/>
          <w:highlight w:val="yellow"/>
        </w:rPr>
        <w:t>demise have been</w:t>
      </w:r>
      <w:r w:rsidRPr="008B2D0D">
        <w:rPr>
          <w:rStyle w:val="StyleUnderline"/>
        </w:rPr>
        <w:t xml:space="preserve"> </w:t>
      </w:r>
      <w:r w:rsidRPr="008B2D0D">
        <w:rPr>
          <w:rStyle w:val="Emphasis"/>
        </w:rPr>
        <w:t xml:space="preserve">greatly </w:t>
      </w:r>
      <w:r w:rsidRPr="009B75AC">
        <w:rPr>
          <w:rStyle w:val="Emphasis"/>
          <w:highlight w:val="yellow"/>
        </w:rPr>
        <w:t>exaggerated</w:t>
      </w:r>
      <w:r w:rsidRPr="009B75AC">
        <w:rPr>
          <w:sz w:val="14"/>
          <w:highlight w:val="yellow"/>
        </w:rPr>
        <w:t xml:space="preserve">. </w:t>
      </w:r>
      <w:r w:rsidRPr="009B75AC">
        <w:rPr>
          <w:rStyle w:val="StyleUnderline"/>
          <w:highlight w:val="yellow"/>
        </w:rPr>
        <w:t>The system is</w:t>
      </w:r>
      <w:r w:rsidRPr="008B2D0D">
        <w:rPr>
          <w:rStyle w:val="StyleUnderline"/>
        </w:rPr>
        <w:t xml:space="preserve"> built to last through significant shifts in global politics and economics and </w:t>
      </w:r>
      <w:r w:rsidRPr="009B75AC">
        <w:rPr>
          <w:rStyle w:val="Emphasis"/>
          <w:highlight w:val="yellow"/>
        </w:rPr>
        <w:t>strong enough to survive</w:t>
      </w:r>
      <w:r w:rsidRPr="008B2D0D">
        <w:rPr>
          <w:rStyle w:val="Emphasis"/>
        </w:rPr>
        <w:t xml:space="preserve"> a term of President </w:t>
      </w:r>
      <w:r w:rsidRPr="0015014F">
        <w:rPr>
          <w:rStyle w:val="Emphasis"/>
        </w:rPr>
        <w:t>Trump</w:t>
      </w:r>
      <w:r w:rsidRPr="008B2D0D">
        <w:rPr>
          <w:rStyle w:val="StyleUnderline"/>
        </w:rPr>
        <w:t xml:space="preserve">. </w:t>
      </w:r>
    </w:p>
    <w:p w14:paraId="05B9B205" w14:textId="77777777" w:rsidR="007B0661" w:rsidRPr="0015014F" w:rsidRDefault="007B0661" w:rsidP="007B0661">
      <w:pPr>
        <w:rPr>
          <w:sz w:val="14"/>
        </w:rPr>
      </w:pPr>
      <w:r w:rsidRPr="0015014F">
        <w:rPr>
          <w:sz w:val="14"/>
        </w:rPr>
        <w:t xml:space="preserve">This more optimistic view is offered not as comfort but as a call to action. The present moment demands resolve and affirmative thinking from the foreign policy community about how to sustain and reinforce the international order, not just lamentations about Trump’s destructiveness or resignation about the order’s fate. No one knows for certain how things will turn out. But fatalism will become a self-fulfilling prophecy. </w:t>
      </w:r>
    </w:p>
    <w:p w14:paraId="3FEF0B62" w14:textId="77777777" w:rsidR="007B0661" w:rsidRPr="0015014F" w:rsidRDefault="007B0661" w:rsidP="007B0661">
      <w:pPr>
        <w:rPr>
          <w:sz w:val="14"/>
        </w:rPr>
      </w:pPr>
      <w:r w:rsidRPr="0015014F">
        <w:rPr>
          <w:sz w:val="14"/>
        </w:rPr>
        <w:t>The order can endure only if its defenders step up. It may be durable, but it also needs an update to account for new realities and new challenges. Between fatalism and complacency lies urgency. Champions of the order must start working now to protect its key elements, to build a new consensus at home and abroad about needed adjustments, and to set the stage for a better approach, before it’s too late.</w:t>
      </w:r>
    </w:p>
    <w:p w14:paraId="509496D3" w14:textId="77777777" w:rsidR="007B0661" w:rsidRPr="0015014F" w:rsidRDefault="007B0661" w:rsidP="007B0661">
      <w:pPr>
        <w:rPr>
          <w:sz w:val="14"/>
        </w:rPr>
      </w:pPr>
      <w:r w:rsidRPr="0015014F">
        <w:rPr>
          <w:sz w:val="14"/>
        </w:rPr>
        <w:t>A RESILIENT ORDER</w:t>
      </w:r>
    </w:p>
    <w:p w14:paraId="6F6B0FE4" w14:textId="77777777" w:rsidR="007B0661" w:rsidRPr="0015014F" w:rsidRDefault="007B0661" w:rsidP="007B0661">
      <w:pPr>
        <w:rPr>
          <w:sz w:val="14"/>
        </w:rPr>
      </w:pPr>
      <w:r w:rsidRPr="0015014F">
        <w:rPr>
          <w:sz w:val="14"/>
        </w:rPr>
        <w:t xml:space="preserve">In a world where the major trends seem to spell chaos, it is fair to place the burden of proof on those who claim that the current order can continue. Yet </w:t>
      </w:r>
      <w:r w:rsidRPr="008B2D0D">
        <w:rPr>
          <w:rStyle w:val="StyleUnderline"/>
        </w:rPr>
        <w:t xml:space="preserve">well </w:t>
      </w:r>
      <w:r w:rsidRPr="0015014F">
        <w:rPr>
          <w:rStyle w:val="StyleUnderline"/>
        </w:rPr>
        <w:t xml:space="preserve">before Trump, </w:t>
      </w:r>
      <w:r w:rsidRPr="009B75AC">
        <w:rPr>
          <w:rStyle w:val="StyleUnderline"/>
          <w:highlight w:val="yellow"/>
        </w:rPr>
        <w:t>it</w:t>
      </w:r>
      <w:r w:rsidRPr="008B2D0D">
        <w:rPr>
          <w:rStyle w:val="StyleUnderline"/>
        </w:rPr>
        <w:t xml:space="preserve"> had already </w:t>
      </w:r>
      <w:r w:rsidRPr="009B75AC">
        <w:rPr>
          <w:rStyle w:val="StyleUnderline"/>
          <w:highlight w:val="yellow"/>
        </w:rPr>
        <w:t>demonstrated</w:t>
      </w:r>
      <w:r w:rsidRPr="008B2D0D">
        <w:rPr>
          <w:rStyle w:val="StyleUnderline"/>
        </w:rPr>
        <w:t xml:space="preserve"> its </w:t>
      </w:r>
      <w:r w:rsidRPr="009B75AC">
        <w:rPr>
          <w:rStyle w:val="StyleUnderline"/>
          <w:highlight w:val="yellow"/>
        </w:rPr>
        <w:t xml:space="preserve">capacity to </w:t>
      </w:r>
      <w:r w:rsidRPr="009B75AC">
        <w:rPr>
          <w:rStyle w:val="Emphasis"/>
          <w:highlight w:val="yellow"/>
        </w:rPr>
        <w:t>adapt</w:t>
      </w:r>
      <w:r w:rsidRPr="008B2D0D">
        <w:rPr>
          <w:rStyle w:val="StyleUnderline"/>
        </w:rPr>
        <w:t xml:space="preserve"> to changes in the nature and distribution of power. Three basic factors account for such resilience</w:t>
      </w:r>
      <w:r w:rsidRPr="0015014F">
        <w:rPr>
          <w:sz w:val="14"/>
        </w:rPr>
        <w:t>—and demonstrate why the emphasis now should be on protecting and improving the order rather than planning for the aftermath of its demise.</w:t>
      </w:r>
    </w:p>
    <w:p w14:paraId="794D859A" w14:textId="77777777" w:rsidR="007B0661" w:rsidRPr="0015014F" w:rsidRDefault="007B0661" w:rsidP="007B0661">
      <w:pPr>
        <w:rPr>
          <w:sz w:val="14"/>
        </w:rPr>
      </w:pPr>
      <w:r w:rsidRPr="0015014F">
        <w:rPr>
          <w:sz w:val="14"/>
        </w:rPr>
        <w:t xml:space="preserve">First, </w:t>
      </w:r>
      <w:r w:rsidRPr="008B2D0D">
        <w:rPr>
          <w:rStyle w:val="StyleUnderline"/>
        </w:rPr>
        <w:t xml:space="preserve">most of </w:t>
      </w:r>
      <w:r w:rsidRPr="009B75AC">
        <w:rPr>
          <w:rStyle w:val="StyleUnderline"/>
          <w:highlight w:val="yellow"/>
        </w:rPr>
        <w:t xml:space="preserve">the world </w:t>
      </w:r>
      <w:r w:rsidRPr="009B75AC">
        <w:rPr>
          <w:rStyle w:val="Emphasis"/>
          <w:highlight w:val="yellow"/>
        </w:rPr>
        <w:t>remains invested</w:t>
      </w:r>
      <w:r w:rsidRPr="009B75AC">
        <w:rPr>
          <w:rStyle w:val="StyleUnderline"/>
          <w:highlight w:val="yellow"/>
        </w:rPr>
        <w:t xml:space="preserve"> in</w:t>
      </w:r>
      <w:r w:rsidRPr="008B2D0D">
        <w:rPr>
          <w:rStyle w:val="StyleUnderline"/>
        </w:rPr>
        <w:t xml:space="preserve"> major aspects of </w:t>
      </w:r>
      <w:r w:rsidRPr="009B75AC">
        <w:rPr>
          <w:rStyle w:val="StyleUnderline"/>
          <w:highlight w:val="yellow"/>
        </w:rPr>
        <w:t>the order</w:t>
      </w:r>
      <w:r w:rsidRPr="008B2D0D">
        <w:rPr>
          <w:rStyle w:val="StyleUnderline"/>
        </w:rPr>
        <w:t xml:space="preserve"> and still counts on the </w:t>
      </w:r>
      <w:r w:rsidRPr="008B2D0D">
        <w:rPr>
          <w:rStyle w:val="Emphasis"/>
        </w:rPr>
        <w:t>U</w:t>
      </w:r>
      <w:r w:rsidRPr="008B2D0D">
        <w:rPr>
          <w:rStyle w:val="StyleUnderline"/>
        </w:rPr>
        <w:t xml:space="preserve">nited </w:t>
      </w:r>
      <w:r w:rsidRPr="008B2D0D">
        <w:rPr>
          <w:rStyle w:val="Emphasis"/>
        </w:rPr>
        <w:t>S</w:t>
      </w:r>
      <w:r w:rsidRPr="008B2D0D">
        <w:rPr>
          <w:rStyle w:val="StyleUnderline"/>
        </w:rPr>
        <w:t>tates to operate at its center. The passing of U.S. dominance need not mean the end of U.S. leadership.</w:t>
      </w:r>
      <w:r w:rsidRPr="0015014F">
        <w:rPr>
          <w:sz w:val="14"/>
        </w:rPr>
        <w:t xml:space="preserve"> That is, </w:t>
      </w:r>
      <w:r w:rsidRPr="0015014F">
        <w:rPr>
          <w:rStyle w:val="StyleUnderline"/>
        </w:rPr>
        <w:t xml:space="preserve">the </w:t>
      </w:r>
      <w:r w:rsidRPr="009B75AC">
        <w:rPr>
          <w:rStyle w:val="Emphasis"/>
          <w:highlight w:val="yellow"/>
        </w:rPr>
        <w:t>U</w:t>
      </w:r>
      <w:r w:rsidRPr="008B2D0D">
        <w:rPr>
          <w:rStyle w:val="StyleUnderline"/>
        </w:rPr>
        <w:t xml:space="preserve">nited </w:t>
      </w:r>
      <w:r w:rsidRPr="009B75AC">
        <w:rPr>
          <w:rStyle w:val="Emphasis"/>
          <w:highlight w:val="yellow"/>
        </w:rPr>
        <w:t>S</w:t>
      </w:r>
      <w:r w:rsidRPr="008B2D0D">
        <w:rPr>
          <w:rStyle w:val="StyleUnderline"/>
        </w:rPr>
        <w:t xml:space="preserve">tates </w:t>
      </w:r>
      <w:r w:rsidRPr="009B75AC">
        <w:rPr>
          <w:rStyle w:val="StyleUnderline"/>
          <w:highlight w:val="yellow"/>
        </w:rPr>
        <w:t>may not be able to direct outcomes</w:t>
      </w:r>
      <w:r w:rsidRPr="008B2D0D">
        <w:rPr>
          <w:rStyle w:val="StyleUnderline"/>
        </w:rPr>
        <w:t xml:space="preserve"> from a position of preeminent economic, political, and military influence, </w:t>
      </w:r>
      <w:r w:rsidRPr="009B75AC">
        <w:rPr>
          <w:rStyle w:val="StyleUnderline"/>
          <w:highlight w:val="yellow"/>
        </w:rPr>
        <w:t xml:space="preserve">but it can still </w:t>
      </w:r>
      <w:r w:rsidRPr="009B75AC">
        <w:rPr>
          <w:rStyle w:val="Emphasis"/>
          <w:highlight w:val="yellow"/>
        </w:rPr>
        <w:t>mobilize coop</w:t>
      </w:r>
      <w:r w:rsidRPr="0015014F">
        <w:rPr>
          <w:rStyle w:val="Emphasis"/>
        </w:rPr>
        <w:t>eration</w:t>
      </w:r>
      <w:r w:rsidRPr="008B2D0D">
        <w:rPr>
          <w:rStyle w:val="Emphasis"/>
        </w:rPr>
        <w:t xml:space="preserve"> on shared challenges</w:t>
      </w:r>
      <w:r w:rsidRPr="0015014F">
        <w:rPr>
          <w:sz w:val="14"/>
        </w:rPr>
        <w:t xml:space="preserve"> </w:t>
      </w:r>
      <w:r w:rsidRPr="008B2D0D">
        <w:rPr>
          <w:rStyle w:val="StyleUnderline"/>
        </w:rPr>
        <w:t>and shape consensus on key rules</w:t>
      </w:r>
      <w:r w:rsidRPr="0015014F">
        <w:rPr>
          <w:sz w:val="14"/>
        </w:rPr>
        <w:t>. In the years ahead, although Washington will not be the only destination for countries seeking capital, resources, or influence, it will remain the most important agenda-setter.</w:t>
      </w:r>
    </w:p>
    <w:p w14:paraId="2E0B54D1" w14:textId="77777777" w:rsidR="007B0661" w:rsidRPr="0015014F" w:rsidRDefault="007B0661" w:rsidP="007B0661">
      <w:pPr>
        <w:rPr>
          <w:sz w:val="14"/>
        </w:rPr>
      </w:pPr>
      <w:r w:rsidRPr="0015014F">
        <w:rPr>
          <w:sz w:val="14"/>
        </w:rPr>
        <w:t xml:space="preserve">Some context is important. The U.S.-led order was built at a unique moment, at the end of World War II. Europe’s and Asia’s erstwhile great powers were reduced to rubble, and a combination of dominance abroad and shared economic prosperity at home allowed the United States to serve as the architect and guarantor of a new order fashioned in its own image. It had not just the material power to shape rules and drive outcomes but also a model many other countries wanted to emulate. It used the opportunity to build an order that benefited itself as well as others, with clear advantages for populations at home and abroad. As the international relations scholar G. John Ikenberry has put it in this magazine, the resulting system was “hard to overturn and easy to join.” The end of the Cold War and the fall of the Soviet Union served to reinforce and extend American preeminence. </w:t>
      </w:r>
    </w:p>
    <w:p w14:paraId="03C190C0" w14:textId="77777777" w:rsidR="007B0661" w:rsidRPr="008B2D0D" w:rsidRDefault="007B0661" w:rsidP="007B0661">
      <w:pPr>
        <w:rPr>
          <w:rStyle w:val="Emphasis"/>
        </w:rPr>
      </w:pPr>
      <w:r w:rsidRPr="0015014F">
        <w:rPr>
          <w:sz w:val="14"/>
        </w:rPr>
        <w:t xml:space="preserve">This precise state of affairs was never going to last forever. </w:t>
      </w:r>
      <w:r w:rsidRPr="008B2D0D">
        <w:rPr>
          <w:rStyle w:val="StyleUnderline"/>
        </w:rPr>
        <w:t>Other powers</w:t>
      </w:r>
      <w:r w:rsidRPr="0015014F">
        <w:rPr>
          <w:sz w:val="14"/>
        </w:rPr>
        <w:t xml:space="preserve"> would </w:t>
      </w:r>
      <w:r w:rsidRPr="008B2D0D">
        <w:rPr>
          <w:rStyle w:val="StyleUnderline"/>
        </w:rPr>
        <w:t>eventually rise</w:t>
      </w:r>
      <w:r w:rsidRPr="0015014F">
        <w:rPr>
          <w:sz w:val="14"/>
        </w:rPr>
        <w:t xml:space="preserve">, and the basic bargain would one day need to be revisited. </w:t>
      </w:r>
      <w:r w:rsidRPr="008B2D0D">
        <w:rPr>
          <w:rStyle w:val="StyleUnderline"/>
        </w:rPr>
        <w:t>That day has arrived</w:t>
      </w:r>
      <w:r w:rsidRPr="0015014F">
        <w:rPr>
          <w:sz w:val="14"/>
        </w:rPr>
        <w:t xml:space="preserve">, and the question now is, do other countries want a fundamentally different bargain or simply some adjustments? A comprehensive 2016 rand analysis found that </w:t>
      </w:r>
      <w:r w:rsidRPr="009B75AC">
        <w:rPr>
          <w:rStyle w:val="StyleUnderline"/>
          <w:highlight w:val="yellow"/>
        </w:rPr>
        <w:t>few powers display</w:t>
      </w:r>
      <w:r w:rsidRPr="008B2D0D">
        <w:rPr>
          <w:rStyle w:val="StyleUnderline"/>
        </w:rPr>
        <w:t xml:space="preserve"> an </w:t>
      </w:r>
      <w:r w:rsidRPr="009B75AC">
        <w:rPr>
          <w:rStyle w:val="Emphasis"/>
          <w:highlight w:val="yellow"/>
        </w:rPr>
        <w:t>appetite</w:t>
      </w:r>
      <w:r w:rsidRPr="009B75AC">
        <w:rPr>
          <w:rStyle w:val="StyleUnderline"/>
          <w:highlight w:val="yellow"/>
        </w:rPr>
        <w:t xml:space="preserve"> for dismantling</w:t>
      </w:r>
      <w:r w:rsidRPr="0015014F">
        <w:rPr>
          <w:rStyle w:val="StyleUnderline"/>
        </w:rPr>
        <w:t xml:space="preserve"> the international order</w:t>
      </w:r>
      <w:r w:rsidRPr="008B2D0D">
        <w:rPr>
          <w:rStyle w:val="StyleUnderline"/>
        </w:rPr>
        <w:t xml:space="preserve"> or transforming it into something unrecognizable.</w:t>
      </w:r>
      <w:r w:rsidRPr="0015014F">
        <w:rPr>
          <w:sz w:val="14"/>
        </w:rPr>
        <w:t xml:space="preserve"> And </w:t>
      </w:r>
      <w:r w:rsidRPr="008B2D0D">
        <w:rPr>
          <w:rStyle w:val="StyleUnderline"/>
        </w:rPr>
        <w:t xml:space="preserve">while Trump’s </w:t>
      </w:r>
      <w:r w:rsidRPr="0015014F">
        <w:rPr>
          <w:rStyle w:val="StyleUnderline"/>
        </w:rPr>
        <w:t xml:space="preserve">election has forced countries to contemplate a world without a central role for the </w:t>
      </w:r>
      <w:r w:rsidRPr="0015014F">
        <w:rPr>
          <w:rStyle w:val="Emphasis"/>
        </w:rPr>
        <w:t>U</w:t>
      </w:r>
      <w:r w:rsidRPr="0015014F">
        <w:rPr>
          <w:rStyle w:val="StyleUnderline"/>
        </w:rPr>
        <w:t xml:space="preserve">nited </w:t>
      </w:r>
      <w:r w:rsidRPr="0015014F">
        <w:rPr>
          <w:rStyle w:val="Emphasis"/>
        </w:rPr>
        <w:t>S</w:t>
      </w:r>
      <w:r w:rsidRPr="0015014F">
        <w:rPr>
          <w:rStyle w:val="StyleUnderline"/>
        </w:rPr>
        <w:t xml:space="preserve">tates, many still view the president as an aberration and not a new American normal, especially given that </w:t>
      </w:r>
      <w:r w:rsidRPr="0015014F">
        <w:rPr>
          <w:rStyle w:val="Emphasis"/>
        </w:rPr>
        <w:t>the United States has bounced back before</w:t>
      </w:r>
      <w:r w:rsidRPr="0015014F">
        <w:rPr>
          <w:sz w:val="14"/>
        </w:rPr>
        <w:t>.</w:t>
      </w:r>
      <w:r w:rsidRPr="008B2D0D">
        <w:rPr>
          <w:rStyle w:val="Emphasis"/>
        </w:rPr>
        <w:t xml:space="preserve"> </w:t>
      </w:r>
    </w:p>
    <w:p w14:paraId="33DAB96B" w14:textId="77777777" w:rsidR="007B0661" w:rsidRDefault="007B0661" w:rsidP="007B0661">
      <w:pPr>
        <w:rPr>
          <w:sz w:val="14"/>
        </w:rPr>
      </w:pPr>
      <w:r w:rsidRPr="009B75AC">
        <w:rPr>
          <w:rStyle w:val="Emphasis"/>
          <w:highlight w:val="yellow"/>
        </w:rPr>
        <w:t>Even China</w:t>
      </w:r>
      <w:r w:rsidRPr="009B75AC">
        <w:rPr>
          <w:rStyle w:val="StyleUnderline"/>
          <w:highlight w:val="yellow"/>
        </w:rPr>
        <w:t xml:space="preserve"> has </w:t>
      </w:r>
      <w:r w:rsidRPr="009B75AC">
        <w:rPr>
          <w:rStyle w:val="Emphasis"/>
          <w:highlight w:val="yellow"/>
        </w:rPr>
        <w:t>concluded</w:t>
      </w:r>
      <w:r w:rsidRPr="0015014F">
        <w:rPr>
          <w:rStyle w:val="Emphasis"/>
        </w:rPr>
        <w:t xml:space="preserve"> that </w:t>
      </w:r>
      <w:r w:rsidRPr="009B75AC">
        <w:rPr>
          <w:rStyle w:val="Emphasis"/>
          <w:highlight w:val="yellow"/>
        </w:rPr>
        <w:t>it largely benefits</w:t>
      </w:r>
      <w:r w:rsidRPr="009B75AC">
        <w:rPr>
          <w:rStyle w:val="StyleUnderline"/>
          <w:highlight w:val="yellow"/>
        </w:rPr>
        <w:t xml:space="preserve"> from the order’s</w:t>
      </w:r>
      <w:r w:rsidRPr="008B2D0D">
        <w:rPr>
          <w:rStyle w:val="StyleUnderline"/>
        </w:rPr>
        <w:t xml:space="preserve"> continued </w:t>
      </w:r>
      <w:r w:rsidRPr="009B75AC">
        <w:rPr>
          <w:rStyle w:val="StyleUnderline"/>
          <w:highlight w:val="yellow"/>
        </w:rPr>
        <w:t>operation</w:t>
      </w:r>
      <w:r w:rsidRPr="0015014F">
        <w:rPr>
          <w:sz w:val="14"/>
        </w:rPr>
        <w:t xml:space="preserve">. Around the time of Trump’s inauguration, breathless reports interpreted Chinese President Xi Jinping’s comments on an open international economy and climate change as indicators that China planned to somehow take over for the United States. But </w:t>
      </w:r>
      <w:r w:rsidRPr="008B2D0D">
        <w:rPr>
          <w:rStyle w:val="StyleUnderline"/>
        </w:rPr>
        <w:t>what Xi was really signaling was that China does not want near-term radical change in the global system, even as it seeks to gain more influence by taking advantage of the vacuum left by Trump</w:t>
      </w:r>
      <w:r w:rsidRPr="0015014F">
        <w:rPr>
          <w:sz w:val="14"/>
        </w:rPr>
        <w:t xml:space="preserve">. And to the extent that Beijing has set out to construct its own parallel institutions, particularly when it comes to trade and investment, thus far these institutions largely supplement the existing order rather than threatening to supplant it. </w:t>
      </w:r>
    </w:p>
    <w:p w14:paraId="69080307" w14:textId="77777777" w:rsidR="007B0661" w:rsidRPr="00BC6B42" w:rsidRDefault="007B0661" w:rsidP="007B0661">
      <w:pPr>
        <w:pStyle w:val="Heading4"/>
      </w:pPr>
      <w:r>
        <w:t xml:space="preserve">China’s </w:t>
      </w:r>
      <w:r>
        <w:rPr>
          <w:u w:val="single"/>
        </w:rPr>
        <w:t>restrained</w:t>
      </w:r>
      <w:r>
        <w:t xml:space="preserve"> and </w:t>
      </w:r>
      <w:r>
        <w:rPr>
          <w:u w:val="single"/>
        </w:rPr>
        <w:t>won’t</w:t>
      </w:r>
      <w:r>
        <w:t xml:space="preserve"> cause authoritarianism</w:t>
      </w:r>
    </w:p>
    <w:p w14:paraId="7369167B" w14:textId="77777777" w:rsidR="007B0661" w:rsidRPr="008B2D0D" w:rsidRDefault="007B0661" w:rsidP="007B0661">
      <w:r>
        <w:t xml:space="preserve">Dr. Jessica </w:t>
      </w:r>
      <w:r w:rsidRPr="00A04080">
        <w:rPr>
          <w:rStyle w:val="Style13ptBold"/>
        </w:rPr>
        <w:t>Chen 19</w:t>
      </w:r>
      <w:r>
        <w:t>, Associate Professor of Government at Cornell University, Ph.D. from the University of California, San Diego, “A World Safe for Autocracy?”, Foreign Affairs, July/August 2019, https://www.foreignaffairs.com/articles/china/2019-06-11/world-safe-autocracy</w:t>
      </w:r>
    </w:p>
    <w:p w14:paraId="21905EF4" w14:textId="77777777" w:rsidR="007B0661" w:rsidRPr="00BC6B42" w:rsidRDefault="007B0661" w:rsidP="007B0661">
      <w:pPr>
        <w:rPr>
          <w:u w:val="single"/>
        </w:rPr>
      </w:pPr>
      <w:r w:rsidRPr="008B2D0D">
        <w:rPr>
          <w:sz w:val="16"/>
        </w:rPr>
        <w:t xml:space="preserve">Many </w:t>
      </w:r>
      <w:r w:rsidRPr="008B2D0D">
        <w:rPr>
          <w:rStyle w:val="StyleUnderline"/>
        </w:rPr>
        <w:t>Western politicians</w:t>
      </w:r>
      <w:r w:rsidRPr="008B2D0D">
        <w:rPr>
          <w:sz w:val="16"/>
        </w:rPr>
        <w:t xml:space="preserve"> have </w:t>
      </w:r>
      <w:r w:rsidRPr="008B2D0D">
        <w:rPr>
          <w:rStyle w:val="StyleUnderline"/>
        </w:rPr>
        <w:t>watched this authoritarian turn</w:t>
      </w:r>
      <w:r w:rsidRPr="008B2D0D">
        <w:rPr>
          <w:sz w:val="16"/>
        </w:rPr>
        <w:t xml:space="preserve"> at home and search for influence abroad </w:t>
      </w:r>
      <w:r w:rsidRPr="008B2D0D">
        <w:rPr>
          <w:rStyle w:val="StyleUnderline"/>
        </w:rPr>
        <w:t>and concluded that China is engaged in a life-and-death attempt to defeat democracy</w:t>
      </w:r>
      <w:r w:rsidRPr="008B2D0D">
        <w:rPr>
          <w:sz w:val="16"/>
        </w:rPr>
        <w:t xml:space="preserve">—a struggle it may even be winning. In Washington, the pendulum has swung from a consensus supporting engagement with China to one calling for competition or even containment in a new Cold War, driven in part by concerns that an emboldened China is seeking to spread its own model of domestic and international order. Last October, U.S. Vice President Mike Pence decried China’s “whole-of-government” effort to influence U.S. domestic politics and policy. In February, Christopher Wray, the director of the FBI, went further: the danger from China, he said, was “not just a whole-of-government threat but a whole-of-society threat.” </w:t>
      </w:r>
      <w:r w:rsidRPr="008B2D0D">
        <w:rPr>
          <w:rStyle w:val="StyleUnderline"/>
        </w:rPr>
        <w:t xml:space="preserve">Such </w:t>
      </w:r>
      <w:r w:rsidRPr="009B75AC">
        <w:rPr>
          <w:rStyle w:val="StyleUnderline"/>
          <w:highlight w:val="yellow"/>
        </w:rPr>
        <w:t>warnings reflect a</w:t>
      </w:r>
      <w:r w:rsidRPr="008B2D0D">
        <w:rPr>
          <w:rStyle w:val="StyleUnderline"/>
        </w:rPr>
        <w:t xml:space="preserve"> </w:t>
      </w:r>
      <w:r w:rsidRPr="008B2D0D">
        <w:rPr>
          <w:rStyle w:val="Emphasis"/>
        </w:rPr>
        <w:t xml:space="preserve">mounting </w:t>
      </w:r>
      <w:r w:rsidRPr="009B75AC">
        <w:rPr>
          <w:rStyle w:val="Emphasis"/>
          <w:highlight w:val="yellow"/>
        </w:rPr>
        <w:t>fear</w:t>
      </w:r>
      <w:r w:rsidRPr="008B2D0D">
        <w:rPr>
          <w:rStyle w:val="StyleUnderline"/>
        </w:rPr>
        <w:t xml:space="preserve"> that </w:t>
      </w:r>
      <w:r w:rsidRPr="009B75AC">
        <w:rPr>
          <w:rStyle w:val="Emphasis"/>
          <w:highlight w:val="yellow"/>
        </w:rPr>
        <w:t>China represents a threat</w:t>
      </w:r>
      <w:r w:rsidRPr="008B2D0D">
        <w:rPr>
          <w:sz w:val="16"/>
        </w:rPr>
        <w:t xml:space="preserve"> not just to specific U.S. interests but also </w:t>
      </w:r>
      <w:r w:rsidRPr="009B75AC">
        <w:rPr>
          <w:rStyle w:val="StyleUnderline"/>
          <w:highlight w:val="yellow"/>
        </w:rPr>
        <w:t>to</w:t>
      </w:r>
      <w:r w:rsidRPr="008B2D0D">
        <w:rPr>
          <w:rStyle w:val="StyleUnderline"/>
        </w:rPr>
        <w:t xml:space="preserve"> the </w:t>
      </w:r>
      <w:r w:rsidRPr="008B2D0D">
        <w:rPr>
          <w:rStyle w:val="Emphasis"/>
        </w:rPr>
        <w:t xml:space="preserve">very </w:t>
      </w:r>
      <w:r w:rsidRPr="00A04080">
        <w:rPr>
          <w:rStyle w:val="Emphasis"/>
        </w:rPr>
        <w:t>survival of</w:t>
      </w:r>
      <w:r w:rsidRPr="009B75AC">
        <w:rPr>
          <w:rStyle w:val="Emphasis"/>
          <w:highlight w:val="yellow"/>
        </w:rPr>
        <w:t xml:space="preserve"> democracy</w:t>
      </w:r>
      <w:r w:rsidRPr="009B75AC">
        <w:rPr>
          <w:rStyle w:val="StyleUnderline"/>
          <w:highlight w:val="yellow"/>
        </w:rPr>
        <w:t xml:space="preserve"> and</w:t>
      </w:r>
      <w:r w:rsidRPr="008B2D0D">
        <w:rPr>
          <w:rStyle w:val="StyleUnderline"/>
        </w:rPr>
        <w:t xml:space="preserve"> the </w:t>
      </w:r>
      <w:r w:rsidRPr="00A04080">
        <w:rPr>
          <w:rStyle w:val="Emphasis"/>
        </w:rPr>
        <w:t xml:space="preserve">U.S.-led </w:t>
      </w:r>
      <w:r w:rsidRPr="009B75AC">
        <w:rPr>
          <w:rStyle w:val="Emphasis"/>
          <w:highlight w:val="yellow"/>
        </w:rPr>
        <w:t>international order</w:t>
      </w:r>
      <w:r w:rsidRPr="009B75AC">
        <w:rPr>
          <w:rStyle w:val="StyleUnderline"/>
          <w:highlight w:val="yellow"/>
        </w:rPr>
        <w:t>.</w:t>
      </w:r>
      <w:r w:rsidRPr="008B2D0D">
        <w:rPr>
          <w:rStyle w:val="StyleUnderline"/>
        </w:rPr>
        <w:t xml:space="preserve"> This fear gets the challenge from Beijing </w:t>
      </w:r>
      <w:r w:rsidRPr="008B2D0D">
        <w:rPr>
          <w:rStyle w:val="Emphasis"/>
        </w:rPr>
        <w:t>wrong</w:t>
      </w:r>
      <w:r w:rsidRPr="008B2D0D">
        <w:rPr>
          <w:rStyle w:val="StyleUnderline"/>
        </w:rPr>
        <w:t xml:space="preserve">. </w:t>
      </w:r>
      <w:r w:rsidRPr="009B75AC">
        <w:rPr>
          <w:rStyle w:val="StyleUnderline"/>
          <w:highlight w:val="yellow"/>
        </w:rPr>
        <w:t>Not since</w:t>
      </w:r>
      <w:r w:rsidRPr="008B2D0D">
        <w:rPr>
          <w:sz w:val="16"/>
        </w:rPr>
        <w:t xml:space="preserve"> the days of </w:t>
      </w:r>
      <w:r w:rsidRPr="009B75AC">
        <w:rPr>
          <w:rStyle w:val="Emphasis"/>
          <w:highlight w:val="yellow"/>
        </w:rPr>
        <w:t>Mao</w:t>
      </w:r>
      <w:r w:rsidRPr="008B2D0D">
        <w:rPr>
          <w:sz w:val="16"/>
        </w:rPr>
        <w:t xml:space="preserve"> Zedong </w:t>
      </w:r>
      <w:r w:rsidRPr="009B75AC">
        <w:rPr>
          <w:rStyle w:val="StyleUnderline"/>
          <w:highlight w:val="yellow"/>
        </w:rPr>
        <w:t xml:space="preserve">has China </w:t>
      </w:r>
      <w:r w:rsidRPr="009B75AC">
        <w:rPr>
          <w:rStyle w:val="Emphasis"/>
          <w:highlight w:val="yellow"/>
        </w:rPr>
        <w:t>sought to export revolution</w:t>
      </w:r>
      <w:r w:rsidRPr="009B75AC">
        <w:rPr>
          <w:rStyle w:val="StyleUnderline"/>
          <w:highlight w:val="yellow"/>
        </w:rPr>
        <w:t xml:space="preserve"> or </w:t>
      </w:r>
      <w:r w:rsidRPr="009B75AC">
        <w:rPr>
          <w:rStyle w:val="Emphasis"/>
          <w:highlight w:val="yellow"/>
        </w:rPr>
        <w:t>topple democracy</w:t>
      </w:r>
      <w:r w:rsidRPr="009B75AC">
        <w:rPr>
          <w:rStyle w:val="StyleUnderline"/>
          <w:highlight w:val="yellow"/>
        </w:rPr>
        <w:t>. Under Xi</w:t>
      </w:r>
      <w:r w:rsidRPr="008B2D0D">
        <w:rPr>
          <w:rStyle w:val="StyleUnderline"/>
        </w:rPr>
        <w:t xml:space="preserve">, the CCP has </w:t>
      </w:r>
      <w:r w:rsidRPr="009B75AC">
        <w:rPr>
          <w:rStyle w:val="StyleUnderline"/>
          <w:highlight w:val="yellow"/>
        </w:rPr>
        <w:t xml:space="preserve">promoted “the </w:t>
      </w:r>
      <w:r w:rsidRPr="009B75AC">
        <w:rPr>
          <w:rStyle w:val="Emphasis"/>
          <w:highlight w:val="yellow"/>
        </w:rPr>
        <w:t>Chinese dream</w:t>
      </w:r>
      <w:r w:rsidRPr="009B75AC">
        <w:rPr>
          <w:rStyle w:val="StyleUnderline"/>
          <w:highlight w:val="yellow"/>
        </w:rPr>
        <w:t xml:space="preserve">,” a </w:t>
      </w:r>
      <w:r w:rsidRPr="009B75AC">
        <w:rPr>
          <w:rStyle w:val="Emphasis"/>
          <w:highlight w:val="yellow"/>
        </w:rPr>
        <w:t>parochial vision</w:t>
      </w:r>
      <w:r w:rsidRPr="008B2D0D">
        <w:rPr>
          <w:rStyle w:val="StyleUnderline"/>
        </w:rPr>
        <w:t xml:space="preserve"> of national rejuvenation </w:t>
      </w:r>
      <w:r w:rsidRPr="009B75AC">
        <w:rPr>
          <w:rStyle w:val="StyleUnderline"/>
          <w:highlight w:val="yellow"/>
        </w:rPr>
        <w:t xml:space="preserve">that has </w:t>
      </w:r>
      <w:r w:rsidRPr="009B75AC">
        <w:rPr>
          <w:rStyle w:val="Emphasis"/>
          <w:highlight w:val="yellow"/>
        </w:rPr>
        <w:t>little international appeal</w:t>
      </w:r>
      <w:r w:rsidRPr="00BC6B42">
        <w:rPr>
          <w:rStyle w:val="StyleUnderline"/>
        </w:rPr>
        <w:t>.</w:t>
      </w:r>
      <w:r w:rsidRPr="008B2D0D">
        <w:rPr>
          <w:sz w:val="16"/>
        </w:rPr>
        <w:t xml:space="preserve"> China’s remarkable economic growth under previous leaders came from experimentation and flexibility, not a coherent “China model.” </w:t>
      </w:r>
      <w:r w:rsidRPr="008B2D0D">
        <w:rPr>
          <w:rStyle w:val="StyleUnderline"/>
        </w:rPr>
        <w:t xml:space="preserve">Since 2012, China’s growing authoritarianism and resurgent state dominance over the economy </w:t>
      </w:r>
      <w:r w:rsidRPr="008B2D0D">
        <w:rPr>
          <w:sz w:val="16"/>
        </w:rPr>
        <w:t xml:space="preserve">have </w:t>
      </w:r>
      <w:r w:rsidRPr="008B2D0D">
        <w:rPr>
          <w:rStyle w:val="StyleUnderline"/>
        </w:rPr>
        <w:t>dashed Western hopes that China would eventually embrace liberalism.</w:t>
      </w:r>
      <w:r w:rsidRPr="008B2D0D">
        <w:rPr>
          <w:sz w:val="16"/>
        </w:rPr>
        <w:t xml:space="preserve"> </w:t>
      </w:r>
      <w:r w:rsidRPr="00BC6B42">
        <w:rPr>
          <w:sz w:val="16"/>
        </w:rPr>
        <w:t xml:space="preserve">And </w:t>
      </w:r>
      <w:r w:rsidRPr="00BC6B42">
        <w:rPr>
          <w:rStyle w:val="StyleUnderline"/>
        </w:rPr>
        <w:t>China’s actions abroad</w:t>
      </w:r>
      <w:r w:rsidRPr="008B2D0D">
        <w:rPr>
          <w:sz w:val="16"/>
        </w:rPr>
        <w:t xml:space="preserve"> have </w:t>
      </w:r>
      <w:r w:rsidRPr="009B75AC">
        <w:rPr>
          <w:rStyle w:val="StyleUnderline"/>
          <w:highlight w:val="yellow"/>
        </w:rPr>
        <w:t>offered alternatives</w:t>
      </w:r>
      <w:r w:rsidRPr="008B2D0D">
        <w:rPr>
          <w:rStyle w:val="StyleUnderline"/>
        </w:rPr>
        <w:t xml:space="preserve"> to </w:t>
      </w:r>
      <w:r w:rsidRPr="009B75AC">
        <w:rPr>
          <w:rStyle w:val="StyleUnderline"/>
          <w:highlight w:val="yellow"/>
        </w:rPr>
        <w:t>U.S.-</w:t>
      </w:r>
      <w:r w:rsidRPr="008B2D0D">
        <w:rPr>
          <w:rStyle w:val="StyleUnderline"/>
        </w:rPr>
        <w:t xml:space="preserve">led international </w:t>
      </w:r>
      <w:r w:rsidRPr="009B75AC">
        <w:rPr>
          <w:rStyle w:val="StyleUnderline"/>
          <w:highlight w:val="yellow"/>
        </w:rPr>
        <w:t>institutions</w:t>
      </w:r>
      <w:r w:rsidRPr="008B2D0D">
        <w:rPr>
          <w:sz w:val="16"/>
        </w:rPr>
        <w:t xml:space="preserve">, made the world safer for other authoritarian governments, and undermined liberal values. </w:t>
      </w:r>
      <w:r w:rsidRPr="00BC6B42">
        <w:rPr>
          <w:rStyle w:val="StyleUnderline"/>
        </w:rPr>
        <w:t>But those</w:t>
      </w:r>
      <w:r w:rsidRPr="008B2D0D">
        <w:rPr>
          <w:rStyle w:val="StyleUnderline"/>
        </w:rPr>
        <w:t xml:space="preserve"> developments </w:t>
      </w:r>
      <w:r w:rsidRPr="009B75AC">
        <w:rPr>
          <w:rStyle w:val="StyleUnderline"/>
          <w:highlight w:val="yellow"/>
        </w:rPr>
        <w:t>reflect less a grand</w:t>
      </w:r>
      <w:r w:rsidRPr="00BC6B42">
        <w:rPr>
          <w:rStyle w:val="StyleUnderline"/>
        </w:rPr>
        <w:t xml:space="preserve"> strategic </w:t>
      </w:r>
      <w:r w:rsidRPr="009B75AC">
        <w:rPr>
          <w:rStyle w:val="StyleUnderline"/>
          <w:highlight w:val="yellow"/>
        </w:rPr>
        <w:t>effort</w:t>
      </w:r>
      <w:r w:rsidRPr="008B2D0D">
        <w:rPr>
          <w:rStyle w:val="StyleUnderline"/>
        </w:rPr>
        <w:t xml:space="preserve"> to undermine democracy and spread autocracy </w:t>
      </w:r>
      <w:r w:rsidRPr="009B75AC">
        <w:rPr>
          <w:rStyle w:val="StyleUnderline"/>
          <w:highlight w:val="yellow"/>
        </w:rPr>
        <w:t>than</w:t>
      </w:r>
      <w:r w:rsidRPr="008B2D0D">
        <w:rPr>
          <w:rStyle w:val="StyleUnderline"/>
        </w:rPr>
        <w:t xml:space="preserve"> the </w:t>
      </w:r>
      <w:r w:rsidRPr="008B2D0D">
        <w:rPr>
          <w:rStyle w:val="Emphasis"/>
        </w:rPr>
        <w:t>Chinese leadership’s desire to secure its position</w:t>
      </w:r>
      <w:r w:rsidRPr="008B2D0D">
        <w:rPr>
          <w:rStyle w:val="StyleUnderline"/>
        </w:rPr>
        <w:t xml:space="preserve"> at home and abroad. Its </w:t>
      </w:r>
      <w:r w:rsidRPr="009B75AC">
        <w:rPr>
          <w:rStyle w:val="StyleUnderline"/>
          <w:highlight w:val="yellow"/>
        </w:rPr>
        <w:t xml:space="preserve">efforts to </w:t>
      </w:r>
      <w:r w:rsidRPr="00BC6B42">
        <w:rPr>
          <w:rStyle w:val="Emphasis"/>
        </w:rPr>
        <w:t>revise</w:t>
      </w:r>
      <w:r w:rsidRPr="00BC6B42">
        <w:rPr>
          <w:rStyle w:val="StyleUnderline"/>
        </w:rPr>
        <w:t xml:space="preserve"> and </w:t>
      </w:r>
      <w:r w:rsidRPr="009B75AC">
        <w:rPr>
          <w:rStyle w:val="Emphasis"/>
          <w:highlight w:val="yellow"/>
        </w:rPr>
        <w:t>work around</w:t>
      </w:r>
      <w:r w:rsidRPr="00BC6B42">
        <w:rPr>
          <w:rStyle w:val="Emphasis"/>
        </w:rPr>
        <w:t xml:space="preserve"> international institutions</w:t>
      </w:r>
      <w:r w:rsidRPr="008B2D0D">
        <w:rPr>
          <w:rStyle w:val="StyleUnderline"/>
        </w:rPr>
        <w:t xml:space="preserve"> are the result of pragmatic decisions </w:t>
      </w:r>
      <w:r w:rsidRPr="009B75AC">
        <w:rPr>
          <w:rStyle w:val="StyleUnderline"/>
          <w:highlight w:val="yellow"/>
        </w:rPr>
        <w:t xml:space="preserve">about </w:t>
      </w:r>
      <w:r w:rsidRPr="009B75AC">
        <w:rPr>
          <w:rStyle w:val="Emphasis"/>
          <w:highlight w:val="yellow"/>
        </w:rPr>
        <w:t>Chinese interests rather than</w:t>
      </w:r>
      <w:r w:rsidRPr="00BC6B42">
        <w:rPr>
          <w:rStyle w:val="Emphasis"/>
        </w:rPr>
        <w:t xml:space="preserve"> a </w:t>
      </w:r>
      <w:r w:rsidRPr="009B75AC">
        <w:rPr>
          <w:rStyle w:val="Emphasis"/>
          <w:highlight w:val="yellow"/>
        </w:rPr>
        <w:t>wholesale rejection</w:t>
      </w:r>
      <w:r w:rsidRPr="008B2D0D">
        <w:rPr>
          <w:rStyle w:val="StyleUnderline"/>
        </w:rPr>
        <w:t xml:space="preserve"> of the U.S.-led international order.</w:t>
      </w:r>
      <w:r w:rsidRPr="008B2D0D">
        <w:rPr>
          <w:sz w:val="16"/>
        </w:rPr>
        <w:t xml:space="preserve"> Beijing’s behavior suggests that </w:t>
      </w:r>
      <w:r w:rsidRPr="009B75AC">
        <w:rPr>
          <w:rStyle w:val="StyleUnderline"/>
          <w:highlight w:val="yellow"/>
        </w:rPr>
        <w:t>China is</w:t>
      </w:r>
      <w:r w:rsidRPr="008B2D0D">
        <w:rPr>
          <w:rStyle w:val="StyleUnderline"/>
        </w:rPr>
        <w:t xml:space="preserve"> a </w:t>
      </w:r>
      <w:r w:rsidRPr="008B2D0D">
        <w:rPr>
          <w:rStyle w:val="Emphasis"/>
        </w:rPr>
        <w:t>disgruntled</w:t>
      </w:r>
      <w:r w:rsidRPr="008B2D0D">
        <w:rPr>
          <w:rStyle w:val="StyleUnderline"/>
        </w:rPr>
        <w:t xml:space="preserve"> and </w:t>
      </w:r>
      <w:r w:rsidRPr="00BC6B42">
        <w:rPr>
          <w:rStyle w:val="StyleUnderline"/>
        </w:rPr>
        <w:t xml:space="preserve">increasingly </w:t>
      </w:r>
      <w:r w:rsidRPr="00BC6B42">
        <w:rPr>
          <w:rStyle w:val="Emphasis"/>
        </w:rPr>
        <w:t>ambitious stakeholder</w:t>
      </w:r>
      <w:r w:rsidRPr="008B2D0D">
        <w:rPr>
          <w:rStyle w:val="StyleUnderline"/>
        </w:rPr>
        <w:t xml:space="preserve"> in that order, </w:t>
      </w:r>
      <w:r w:rsidRPr="009B75AC">
        <w:rPr>
          <w:rStyle w:val="Emphasis"/>
          <w:highlight w:val="yellow"/>
        </w:rPr>
        <w:t>not an</w:t>
      </w:r>
      <w:r w:rsidRPr="008B2D0D">
        <w:rPr>
          <w:rStyle w:val="Emphasis"/>
        </w:rPr>
        <w:t xml:space="preserve"> implacable </w:t>
      </w:r>
      <w:r w:rsidRPr="009B75AC">
        <w:rPr>
          <w:rStyle w:val="Emphasis"/>
          <w:highlight w:val="yellow"/>
        </w:rPr>
        <w:t>enemy</w:t>
      </w:r>
      <w:r w:rsidRPr="008B2D0D">
        <w:rPr>
          <w:rStyle w:val="StyleUnderline"/>
        </w:rPr>
        <w:t xml:space="preserve"> of it.</w:t>
      </w:r>
      <w:r w:rsidRPr="008B2D0D">
        <w:rPr>
          <w:sz w:val="16"/>
        </w:rPr>
        <w:t xml:space="preserve"> In seeking to make the world safer for the CCP, </w:t>
      </w:r>
      <w:r w:rsidRPr="00BC6B42">
        <w:rPr>
          <w:rStyle w:val="StyleUnderline"/>
        </w:rPr>
        <w:t>Beijing</w:t>
      </w:r>
      <w:r w:rsidRPr="00BC6B42">
        <w:rPr>
          <w:sz w:val="16"/>
        </w:rPr>
        <w:t xml:space="preserve"> has rejected universal values and </w:t>
      </w:r>
      <w:r w:rsidRPr="00BC6B42">
        <w:rPr>
          <w:rStyle w:val="StyleUnderline"/>
        </w:rPr>
        <w:t xml:space="preserve">made it easier for </w:t>
      </w:r>
      <w:r w:rsidRPr="00BC6B42">
        <w:rPr>
          <w:rStyle w:val="Emphasis"/>
        </w:rPr>
        <w:t>authoritarian states</w:t>
      </w:r>
      <w:r w:rsidRPr="00BC6B42">
        <w:rPr>
          <w:rStyle w:val="StyleUnderline"/>
        </w:rPr>
        <w:t xml:space="preserve"> to </w:t>
      </w:r>
      <w:r w:rsidRPr="00BC6B42">
        <w:rPr>
          <w:rStyle w:val="Emphasis"/>
        </w:rPr>
        <w:t>coexist alongside democracies</w:t>
      </w:r>
      <w:r w:rsidRPr="00BC6B42">
        <w:rPr>
          <w:rStyle w:val="StyleUnderline"/>
        </w:rPr>
        <w:t>.</w:t>
      </w:r>
      <w:r w:rsidRPr="00BC6B42">
        <w:rPr>
          <w:sz w:val="16"/>
        </w:rPr>
        <w:t xml:space="preserve"> And within democracies, the CCP’s attempts to squelch overseas opposition to its rule have had a corrosive influence on free speech and free society, particularly among the Chinese diaspora. These are real challenges, but </w:t>
      </w:r>
      <w:r w:rsidRPr="00BC6B42">
        <w:rPr>
          <w:rStyle w:val="StyleUnderline"/>
        </w:rPr>
        <w:t xml:space="preserve">they </w:t>
      </w:r>
      <w:r w:rsidRPr="00BC6B42">
        <w:rPr>
          <w:rStyle w:val="Emphasis"/>
        </w:rPr>
        <w:t>do not</w:t>
      </w:r>
      <w:r w:rsidRPr="00BC6B42">
        <w:rPr>
          <w:rStyle w:val="StyleUnderline"/>
        </w:rPr>
        <w:t xml:space="preserve"> yet </w:t>
      </w:r>
      <w:r w:rsidRPr="00BC6B42">
        <w:rPr>
          <w:rStyle w:val="Emphasis"/>
        </w:rPr>
        <w:t>amount to an existential threat</w:t>
      </w:r>
      <w:r w:rsidRPr="00BC6B42">
        <w:rPr>
          <w:rStyle w:val="StyleUnderline"/>
        </w:rPr>
        <w:t xml:space="preserve"> to the international order or liberal democracy.</w:t>
      </w:r>
      <w:r w:rsidRPr="00BC6B42">
        <w:rPr>
          <w:sz w:val="16"/>
        </w:rPr>
        <w:t xml:space="preserve"> Successfully</w:t>
      </w:r>
      <w:r w:rsidRPr="008B2D0D">
        <w:rPr>
          <w:sz w:val="16"/>
        </w:rPr>
        <w:t xml:space="preserve"> competing with China will require more precisely understanding its motives and actions and developing tough but nuanced responses. </w:t>
      </w:r>
      <w:r w:rsidRPr="009B75AC">
        <w:rPr>
          <w:rStyle w:val="Emphasis"/>
          <w:highlight w:val="yellow"/>
        </w:rPr>
        <w:t>Overreacting</w:t>
      </w:r>
      <w:r w:rsidRPr="008B2D0D">
        <w:rPr>
          <w:rStyle w:val="StyleUnderline"/>
        </w:rPr>
        <w:t xml:space="preserve"> by framing competition with China in civilizational</w:t>
      </w:r>
      <w:r w:rsidRPr="008B2D0D">
        <w:rPr>
          <w:sz w:val="16"/>
        </w:rPr>
        <w:t xml:space="preserve"> or ideological </w:t>
      </w:r>
      <w:r w:rsidRPr="008B2D0D">
        <w:rPr>
          <w:rStyle w:val="StyleUnderline"/>
        </w:rPr>
        <w:t xml:space="preserve">terms </w:t>
      </w:r>
      <w:r w:rsidRPr="009B75AC">
        <w:rPr>
          <w:rStyle w:val="Emphasis"/>
          <w:highlight w:val="yellow"/>
        </w:rPr>
        <w:t>risks backfiring</w:t>
      </w:r>
      <w:r w:rsidRPr="008B2D0D">
        <w:rPr>
          <w:rStyle w:val="StyleUnderline"/>
        </w:rPr>
        <w:t xml:space="preserve"> by </w:t>
      </w:r>
      <w:r w:rsidRPr="009B75AC">
        <w:rPr>
          <w:rStyle w:val="Emphasis"/>
          <w:highlight w:val="yellow"/>
        </w:rPr>
        <w:t>turning China into what many</w:t>
      </w:r>
      <w:r w:rsidRPr="008B2D0D">
        <w:rPr>
          <w:rStyle w:val="Emphasis"/>
        </w:rPr>
        <w:t xml:space="preserve"> in Washington </w:t>
      </w:r>
      <w:r w:rsidRPr="009B75AC">
        <w:rPr>
          <w:rStyle w:val="Emphasis"/>
          <w:highlight w:val="yellow"/>
        </w:rPr>
        <w:t>fear</w:t>
      </w:r>
      <w:r w:rsidRPr="008B2D0D">
        <w:rPr>
          <w:rStyle w:val="Emphasis"/>
        </w:rPr>
        <w:t xml:space="preserve"> it already is</w:t>
      </w:r>
      <w:r w:rsidRPr="008B2D0D">
        <w:rPr>
          <w:rStyle w:val="StyleUnderline"/>
        </w:rPr>
        <w:t>.</w:t>
      </w:r>
    </w:p>
    <w:p w14:paraId="3A976A44" w14:textId="77777777" w:rsidR="007B0661" w:rsidRDefault="007B0661" w:rsidP="007B0661"/>
    <w:p w14:paraId="6484697E" w14:textId="4AC35EDD" w:rsidR="007B0661" w:rsidRDefault="007B0661" w:rsidP="009133AC">
      <w:pPr>
        <w:pStyle w:val="Heading3"/>
      </w:pPr>
      <w:r>
        <w:t>2AC---AT: Multilat</w:t>
      </w:r>
    </w:p>
    <w:p w14:paraId="28C43BC2" w14:textId="77777777" w:rsidR="007B0661" w:rsidRPr="00070C38" w:rsidRDefault="007B0661" w:rsidP="007B0661">
      <w:pPr>
        <w:pStyle w:val="Heading4"/>
        <w:rPr>
          <w:rFonts w:cs="Times New Roman"/>
        </w:rPr>
      </w:pPr>
      <w:r w:rsidRPr="00070C38">
        <w:rPr>
          <w:rFonts w:cs="Times New Roman"/>
        </w:rPr>
        <w:t>Multilat resilient</w:t>
      </w:r>
    </w:p>
    <w:p w14:paraId="0B3550E7" w14:textId="77777777" w:rsidR="007B0661" w:rsidRPr="00070C38" w:rsidRDefault="007B0661" w:rsidP="007B0661">
      <w:r w:rsidRPr="00070C38">
        <w:t xml:space="preserve">Richard </w:t>
      </w:r>
      <w:r w:rsidRPr="00070C38">
        <w:rPr>
          <w:rStyle w:val="Style13ptBold"/>
        </w:rPr>
        <w:t>Gowan 18</w:t>
      </w:r>
      <w:r w:rsidRPr="00070C38">
        <w:t>, Senior Fellow at the Centre for Policy Research at United Nations University., 7-30-2018, "Multilateralism in Freefall?," UN University Centre for Policy Research, https://cpr.unu.edu/the-multilateral-freefall.html</w:t>
      </w:r>
    </w:p>
    <w:p w14:paraId="176D7614" w14:textId="77777777" w:rsidR="007B0661" w:rsidRPr="00070C38" w:rsidRDefault="007B0661" w:rsidP="007B0661">
      <w:pPr>
        <w:rPr>
          <w:sz w:val="16"/>
        </w:rPr>
      </w:pPr>
      <w:r w:rsidRPr="00070C38">
        <w:rPr>
          <w:sz w:val="16"/>
        </w:rPr>
        <w:t xml:space="preserve">Yet reports of the </w:t>
      </w:r>
      <w:r w:rsidRPr="00D9043E">
        <w:rPr>
          <w:rStyle w:val="Emphasis"/>
          <w:highlight w:val="yellow"/>
        </w:rPr>
        <w:t>death of international coop</w:t>
      </w:r>
      <w:r w:rsidRPr="00070C38">
        <w:rPr>
          <w:rStyle w:val="Emphasis"/>
        </w:rPr>
        <w:t xml:space="preserve">eration appear to be </w:t>
      </w:r>
      <w:r w:rsidRPr="00D9043E">
        <w:rPr>
          <w:rStyle w:val="Emphasis"/>
          <w:highlight w:val="yellow"/>
        </w:rPr>
        <w:t>exaggerated</w:t>
      </w:r>
      <w:r w:rsidRPr="00070C38">
        <w:rPr>
          <w:rStyle w:val="Emphasis"/>
        </w:rPr>
        <w:t>,</w:t>
      </w:r>
      <w:r w:rsidRPr="00070C38">
        <w:rPr>
          <w:sz w:val="16"/>
        </w:rPr>
        <w:t xml:space="preserve"> at least for now. US disengagement aside, the three most noteworthy features of multilateral diplomacy in the last few years have been slightly reassuring. Firstly, a </w:t>
      </w:r>
      <w:r w:rsidRPr="00070C38">
        <w:rPr>
          <w:rStyle w:val="StyleUnderline"/>
        </w:rPr>
        <w:t xml:space="preserve">majority of </w:t>
      </w:r>
      <w:r w:rsidRPr="00D9043E">
        <w:rPr>
          <w:rStyle w:val="StyleUnderline"/>
          <w:highlight w:val="yellow"/>
        </w:rPr>
        <w:t>states</w:t>
      </w:r>
      <w:r w:rsidRPr="00070C38">
        <w:rPr>
          <w:rStyle w:val="StyleUnderline"/>
        </w:rPr>
        <w:t xml:space="preserve"> have </w:t>
      </w:r>
      <w:r w:rsidRPr="00D9043E">
        <w:rPr>
          <w:rStyle w:val="StyleUnderline"/>
          <w:highlight w:val="yellow"/>
        </w:rPr>
        <w:t>responded to</w:t>
      </w:r>
      <w:r w:rsidRPr="00070C38">
        <w:rPr>
          <w:rStyle w:val="StyleUnderline"/>
        </w:rPr>
        <w:t xml:space="preserve"> the </w:t>
      </w:r>
      <w:r w:rsidRPr="00D9043E">
        <w:rPr>
          <w:rStyle w:val="StyleUnderline"/>
          <w:highlight w:val="yellow"/>
        </w:rPr>
        <w:t>Trump</w:t>
      </w:r>
      <w:r w:rsidRPr="00070C38">
        <w:rPr>
          <w:rStyle w:val="StyleUnderline"/>
        </w:rPr>
        <w:t xml:space="preserve"> administration</w:t>
      </w:r>
      <w:r w:rsidRPr="00D9043E">
        <w:rPr>
          <w:rStyle w:val="StyleUnderline"/>
          <w:highlight w:val="yellow"/>
        </w:rPr>
        <w:t>’s</w:t>
      </w:r>
      <w:r w:rsidRPr="00070C38">
        <w:rPr>
          <w:rStyle w:val="StyleUnderline"/>
        </w:rPr>
        <w:t xml:space="preserve"> </w:t>
      </w:r>
      <w:r w:rsidRPr="00D9043E">
        <w:rPr>
          <w:rStyle w:val="StyleUnderline"/>
          <w:highlight w:val="yellow"/>
        </w:rPr>
        <w:t>attacks on international mechanisms by increasing</w:t>
      </w:r>
      <w:r w:rsidRPr="00070C38">
        <w:rPr>
          <w:rStyle w:val="StyleUnderline"/>
        </w:rPr>
        <w:t xml:space="preserve"> their </w:t>
      </w:r>
      <w:r w:rsidRPr="00D9043E">
        <w:rPr>
          <w:rStyle w:val="StyleUnderline"/>
          <w:highlight w:val="yellow"/>
        </w:rPr>
        <w:t>support for them.</w:t>
      </w:r>
      <w:r w:rsidRPr="00070C38">
        <w:rPr>
          <w:sz w:val="16"/>
        </w:rPr>
        <w:t xml:space="preserve"> </w:t>
      </w:r>
      <w:r w:rsidRPr="00070C38">
        <w:rPr>
          <w:rStyle w:val="StyleUnderline"/>
        </w:rPr>
        <w:t>No other country has followed Washington out of the Paris agreement.</w:t>
      </w:r>
      <w:r w:rsidRPr="00070C38">
        <w:rPr>
          <w:sz w:val="16"/>
        </w:rPr>
        <w:t xml:space="preserve"> Secondly, there is still some </w:t>
      </w:r>
      <w:r w:rsidRPr="00D9043E">
        <w:rPr>
          <w:rStyle w:val="Emphasis"/>
          <w:highlight w:val="yellow"/>
        </w:rPr>
        <w:t>room for innovation in multilateral affairs</w:t>
      </w:r>
      <w:r w:rsidRPr="00070C38">
        <w:rPr>
          <w:rStyle w:val="Emphasis"/>
        </w:rPr>
        <w:t>:</w:t>
      </w:r>
      <w:r w:rsidRPr="00070C38">
        <w:rPr>
          <w:sz w:val="16"/>
        </w:rPr>
        <w:t xml:space="preserve"> </w:t>
      </w:r>
      <w:r w:rsidRPr="00070C38">
        <w:rPr>
          <w:rStyle w:val="StyleUnderline"/>
        </w:rPr>
        <w:t>the UN’</w:t>
      </w:r>
      <w:r w:rsidRPr="00070C38">
        <w:rPr>
          <w:sz w:val="16"/>
        </w:rPr>
        <w:t xml:space="preserve">s members have just </w:t>
      </w:r>
      <w:r w:rsidRPr="00070C38">
        <w:rPr>
          <w:rStyle w:val="StyleUnderline"/>
        </w:rPr>
        <w:t>signed off on a new Global Compact on Migration (GCM) despite America’s decision not to participate in the process</w:t>
      </w:r>
      <w:r w:rsidRPr="00070C38">
        <w:rPr>
          <w:sz w:val="16"/>
        </w:rPr>
        <w:t xml:space="preserve">. Thirdly, </w:t>
      </w:r>
      <w:r w:rsidRPr="00D9043E">
        <w:rPr>
          <w:rStyle w:val="Emphasis"/>
          <w:highlight w:val="yellow"/>
        </w:rPr>
        <w:t>operational arms of the multilateral system</w:t>
      </w:r>
      <w:r w:rsidRPr="00070C38">
        <w:rPr>
          <w:rStyle w:val="Emphasis"/>
        </w:rPr>
        <w:t xml:space="preserve"> continue to </w:t>
      </w:r>
      <w:r w:rsidRPr="00D9043E">
        <w:rPr>
          <w:rStyle w:val="Emphasis"/>
          <w:highlight w:val="yellow"/>
        </w:rPr>
        <w:t xml:space="preserve">function despite facing extreme </w:t>
      </w:r>
      <w:r w:rsidRPr="00070C38">
        <w:rPr>
          <w:rStyle w:val="Emphasis"/>
        </w:rPr>
        <w:t xml:space="preserve">levels of </w:t>
      </w:r>
      <w:r w:rsidRPr="00D9043E">
        <w:rPr>
          <w:rStyle w:val="Emphasis"/>
          <w:highlight w:val="yellow"/>
        </w:rPr>
        <w:t>strain</w:t>
      </w:r>
      <w:r w:rsidRPr="00070C38">
        <w:rPr>
          <w:rStyle w:val="Emphasis"/>
        </w:rPr>
        <w:t xml:space="preserve"> in crises</w:t>
      </w:r>
      <w:r w:rsidRPr="00070C38">
        <w:rPr>
          <w:sz w:val="16"/>
        </w:rPr>
        <w:t xml:space="preserve">, albeit highly imperfectly. </w:t>
      </w:r>
      <w:r w:rsidRPr="00D9043E">
        <w:rPr>
          <w:rStyle w:val="StyleUnderline"/>
          <w:highlight w:val="yellow"/>
        </w:rPr>
        <w:t>UN peacekeeping</w:t>
      </w:r>
      <w:r w:rsidRPr="00070C38">
        <w:rPr>
          <w:rStyle w:val="StyleUnderline"/>
        </w:rPr>
        <w:t xml:space="preserve"> forces have not been able to </w:t>
      </w:r>
      <w:r w:rsidRPr="00D9043E">
        <w:rPr>
          <w:rStyle w:val="StyleUnderline"/>
          <w:highlight w:val="yellow"/>
        </w:rPr>
        <w:t xml:space="preserve">halt violence </w:t>
      </w:r>
      <w:r w:rsidRPr="00070C38">
        <w:rPr>
          <w:rStyle w:val="StyleUnderline"/>
        </w:rPr>
        <w:t xml:space="preserve">in Mali or South Sudan, </w:t>
      </w:r>
      <w:r w:rsidRPr="00D9043E">
        <w:rPr>
          <w:rStyle w:val="StyleUnderline"/>
          <w:highlight w:val="yellow"/>
        </w:rPr>
        <w:t>but there has been no general collapse</w:t>
      </w:r>
      <w:r w:rsidRPr="00070C38">
        <w:rPr>
          <w:rStyle w:val="StyleUnderline"/>
        </w:rPr>
        <w:t xml:space="preserve"> of blue helmet missions comparable to that which followed the Rwandan and Balkan disasters</w:t>
      </w:r>
      <w:r w:rsidRPr="00070C38">
        <w:rPr>
          <w:sz w:val="16"/>
        </w:rPr>
        <w:t xml:space="preserve"> in the mid-1990s. The flow of refugees from Syria came close to overwhelming relief agencies completely in 2015, but they have managed to struggle on. There is no case for complacency. </w:t>
      </w:r>
      <w:r w:rsidRPr="00070C38">
        <w:rPr>
          <w:rStyle w:val="StyleUnderline"/>
        </w:rPr>
        <w:t xml:space="preserve">Keeping </w:t>
      </w:r>
      <w:r w:rsidRPr="00D9043E">
        <w:rPr>
          <w:rStyle w:val="StyleUnderline"/>
          <w:highlight w:val="yellow"/>
        </w:rPr>
        <w:t>multilateral diplomacy</w:t>
      </w:r>
      <w:r w:rsidRPr="00070C38">
        <w:rPr>
          <w:rStyle w:val="StyleUnderline"/>
        </w:rPr>
        <w:t xml:space="preserve"> and operations </w:t>
      </w:r>
      <w:r w:rsidRPr="00D9043E">
        <w:rPr>
          <w:rStyle w:val="StyleUnderline"/>
          <w:highlight w:val="yellow"/>
        </w:rPr>
        <w:t>alive</w:t>
      </w:r>
      <w:r w:rsidRPr="00070C38">
        <w:rPr>
          <w:rStyle w:val="StyleUnderline"/>
        </w:rPr>
        <w:t xml:space="preserve"> has involved enormous compromises.</w:t>
      </w:r>
      <w:r w:rsidRPr="00070C38">
        <w:rPr>
          <w:sz w:val="16"/>
        </w:rPr>
        <w:t xml:space="preserve"> Recent </w:t>
      </w:r>
      <w:r w:rsidRPr="00070C38">
        <w:rPr>
          <w:rStyle w:val="StyleUnderline"/>
        </w:rPr>
        <w:t>major international agreements, from the Paris deal to the GCM, have been legally non-binding bargains rather than formal treaties</w:t>
      </w:r>
      <w:r w:rsidRPr="00070C38">
        <w:rPr>
          <w:sz w:val="16"/>
        </w:rPr>
        <w:t xml:space="preserve">. It is not clear that they have the heft to confront other immense challenges like global warming and mass movements of people. It is possible that future generations will conclude that the 2010s were a decade of international footling, with diplomats settling on lowest common denominator agreements that were insufficient to address worldwide threats. Similarly, </w:t>
      </w:r>
      <w:r w:rsidRPr="00070C38">
        <w:rPr>
          <w:rStyle w:val="StyleUnderline"/>
        </w:rPr>
        <w:t xml:space="preserve">the recent </w:t>
      </w:r>
      <w:r w:rsidRPr="00D9043E">
        <w:rPr>
          <w:rStyle w:val="StyleUnderline"/>
          <w:highlight w:val="yellow"/>
        </w:rPr>
        <w:t>resilience</w:t>
      </w:r>
      <w:r w:rsidRPr="00070C38">
        <w:rPr>
          <w:rStyle w:val="StyleUnderline"/>
        </w:rPr>
        <w:t xml:space="preserve"> of UN peacekeepers and agencies such as UNHCR </w:t>
      </w:r>
      <w:r w:rsidRPr="00D9043E">
        <w:rPr>
          <w:rStyle w:val="StyleUnderline"/>
          <w:highlight w:val="yellow"/>
        </w:rPr>
        <w:t>will ultimately count for little if,</w:t>
      </w:r>
      <w:r w:rsidRPr="00070C38">
        <w:rPr>
          <w:rStyle w:val="StyleUnderline"/>
        </w:rPr>
        <w:t xml:space="preserve"> as is quite possible, </w:t>
      </w:r>
      <w:r w:rsidRPr="00D9043E">
        <w:rPr>
          <w:rStyle w:val="StyleUnderline"/>
          <w:highlight w:val="yellow"/>
        </w:rPr>
        <w:t>the years ahead see more and bigger wars</w:t>
      </w:r>
      <w:r w:rsidRPr="00070C38">
        <w:rPr>
          <w:rStyle w:val="StyleUnderline"/>
        </w:rPr>
        <w:t xml:space="preserve"> and refugee crises. </w:t>
      </w:r>
      <w:r w:rsidRPr="00070C38">
        <w:rPr>
          <w:sz w:val="16"/>
        </w:rPr>
        <w:t xml:space="preserve">The historical record shows that </w:t>
      </w:r>
      <w:r w:rsidRPr="00D9043E">
        <w:rPr>
          <w:rStyle w:val="Emphasis"/>
          <w:highlight w:val="yellow"/>
        </w:rPr>
        <w:t xml:space="preserve">international systems do not </w:t>
      </w:r>
      <w:r w:rsidRPr="00070C38">
        <w:rPr>
          <w:rStyle w:val="Emphasis"/>
        </w:rPr>
        <w:t xml:space="preserve">necessarily </w:t>
      </w:r>
      <w:r w:rsidRPr="00D9043E">
        <w:rPr>
          <w:rStyle w:val="Emphasis"/>
          <w:highlight w:val="yellow"/>
        </w:rPr>
        <w:t>implode all at once.</w:t>
      </w:r>
      <w:r w:rsidRPr="00070C38">
        <w:rPr>
          <w:sz w:val="16"/>
        </w:rPr>
        <w:t xml:space="preserve"> </w:t>
      </w:r>
      <w:r w:rsidRPr="00070C38">
        <w:rPr>
          <w:rStyle w:val="StyleUnderline"/>
        </w:rPr>
        <w:t xml:space="preserve">It is </w:t>
      </w:r>
      <w:r w:rsidRPr="00D9043E">
        <w:rPr>
          <w:rStyle w:val="StyleUnderline"/>
          <w:highlight w:val="yellow"/>
        </w:rPr>
        <w:t>possible for states</w:t>
      </w:r>
      <w:r w:rsidRPr="00070C38">
        <w:rPr>
          <w:rStyle w:val="StyleUnderline"/>
        </w:rPr>
        <w:t xml:space="preserve"> and institutions </w:t>
      </w:r>
      <w:r w:rsidRPr="00D9043E">
        <w:rPr>
          <w:rStyle w:val="StyleUnderline"/>
          <w:highlight w:val="yellow"/>
        </w:rPr>
        <w:t>to pursue</w:t>
      </w:r>
      <w:r w:rsidRPr="00070C38">
        <w:rPr>
          <w:rStyle w:val="StyleUnderline"/>
        </w:rPr>
        <w:t xml:space="preserve"> successful </w:t>
      </w:r>
      <w:r w:rsidRPr="00D9043E">
        <w:rPr>
          <w:rStyle w:val="StyleUnderline"/>
          <w:highlight w:val="yellow"/>
        </w:rPr>
        <w:t>multilateral processes while the world is falling apart</w:t>
      </w:r>
      <w:r w:rsidRPr="00070C38">
        <w:rPr>
          <w:rStyle w:val="StyleUnderline"/>
        </w:rPr>
        <w:t xml:space="preserve"> around them. </w:t>
      </w:r>
      <w:r w:rsidRPr="00070C38">
        <w:rPr>
          <w:sz w:val="16"/>
        </w:rPr>
        <w:t xml:space="preserve">As Zara Steiner notes in her monumental history of the 1930s, The Triumph of the Dark, the League of Nations remained busy and useful as war approached. The Health Organization (precursor to today’s World Health Organization) and International Labour Organization made serious contributions to spreading new standards in medicine and industrial legislation. </w:t>
      </w:r>
      <w:r w:rsidRPr="00070C38">
        <w:rPr>
          <w:rStyle w:val="StyleUnderline"/>
        </w:rPr>
        <w:t>The economic arm of the organization backed up international cooperation on navigating the depression.</w:t>
      </w:r>
      <w:r w:rsidRPr="00070C38">
        <w:rPr>
          <w:sz w:val="16"/>
        </w:rPr>
        <w:t xml:space="preserve"> In doing so, </w:t>
      </w:r>
      <w:r w:rsidRPr="00070C38">
        <w:rPr>
          <w:rStyle w:val="StyleUnderline"/>
        </w:rPr>
        <w:t xml:space="preserve">the League laid the foundations for further progress by the UN </w:t>
      </w:r>
      <w:r w:rsidRPr="00070C38">
        <w:rPr>
          <w:sz w:val="16"/>
        </w:rPr>
        <w:t xml:space="preserve">in these fields and others after 1945. Yet, as Steiner notes, “during the later 1930s the League was perceived to be, and indeed simply was, a failure” because of its basic failure to manage the threat posed by Nazi Germany and Axis powers. Historical comparisons have their limits. Although bleak, </w:t>
      </w:r>
      <w:r w:rsidRPr="00070C38">
        <w:rPr>
          <w:rStyle w:val="Emphasis"/>
        </w:rPr>
        <w:t xml:space="preserve">the </w:t>
      </w:r>
      <w:r w:rsidRPr="00D9043E">
        <w:rPr>
          <w:rStyle w:val="Emphasis"/>
          <w:highlight w:val="yellow"/>
        </w:rPr>
        <w:t>international security</w:t>
      </w:r>
      <w:r w:rsidRPr="00070C38">
        <w:rPr>
          <w:rStyle w:val="Emphasis"/>
        </w:rPr>
        <w:t xml:space="preserve"> picture </w:t>
      </w:r>
      <w:r w:rsidRPr="00D9043E">
        <w:rPr>
          <w:rStyle w:val="Emphasis"/>
          <w:highlight w:val="yellow"/>
        </w:rPr>
        <w:t>is still far less dire than</w:t>
      </w:r>
      <w:r w:rsidRPr="00070C38">
        <w:rPr>
          <w:rStyle w:val="Emphasis"/>
        </w:rPr>
        <w:t xml:space="preserve"> it was </w:t>
      </w:r>
      <w:r w:rsidRPr="00D9043E">
        <w:rPr>
          <w:rStyle w:val="Emphasis"/>
          <w:highlight w:val="yellow"/>
        </w:rPr>
        <w:t>in the 1930s</w:t>
      </w:r>
      <w:r w:rsidRPr="00070C38">
        <w:rPr>
          <w:rStyle w:val="Emphasis"/>
        </w:rPr>
        <w:t>.</w:t>
      </w:r>
      <w:r w:rsidRPr="00070C38">
        <w:rPr>
          <w:sz w:val="16"/>
        </w:rPr>
        <w:t xml:space="preserve"> </w:t>
      </w:r>
      <w:r w:rsidRPr="00070C38">
        <w:rPr>
          <w:rStyle w:val="StyleUnderline"/>
        </w:rPr>
        <w:t>Today’s multilateral system is also vastly more developed than the nascent mechanisms of the inter-war period</w:t>
      </w:r>
      <w:r w:rsidRPr="00070C38">
        <w:rPr>
          <w:sz w:val="16"/>
        </w:rPr>
        <w:t xml:space="preserve">. Nonetheless, it is best to view the current multilateral scene with a 50/50 mix of optimism and pessimism. On the upside, </w:t>
      </w:r>
      <w:r w:rsidRPr="00D9043E">
        <w:rPr>
          <w:rStyle w:val="StyleUnderline"/>
          <w:highlight w:val="yellow"/>
        </w:rPr>
        <w:t>the system is enduring the current period of disorder better than many analysts presume.</w:t>
      </w:r>
      <w:r w:rsidRPr="00070C38">
        <w:rPr>
          <w:sz w:val="16"/>
        </w:rPr>
        <w:t xml:space="preserve"> On the downside, we know that even successful strands of cooperation can unravel if deeper geopolitical shifts render them irrelevant.</w:t>
      </w:r>
    </w:p>
    <w:p w14:paraId="5EC44A47" w14:textId="77777777" w:rsidR="007B0661" w:rsidRPr="007B0661" w:rsidRDefault="007B0661" w:rsidP="007B0661"/>
    <w:p w14:paraId="3EFDD836" w14:textId="3A18D071" w:rsidR="007B0661" w:rsidRDefault="007B0661" w:rsidP="00202FF3">
      <w:pPr>
        <w:pStyle w:val="Heading3"/>
      </w:pPr>
      <w:r>
        <w:t>1AR---AT: Multilat</w:t>
      </w:r>
    </w:p>
    <w:p w14:paraId="0308B466" w14:textId="77777777" w:rsidR="007B0661" w:rsidRDefault="007B0661" w:rsidP="007B0661">
      <w:pPr>
        <w:pStyle w:val="Heading4"/>
        <w:rPr>
          <w:u w:val="single"/>
        </w:rPr>
      </w:pPr>
      <w:r>
        <w:t xml:space="preserve">Multilateralism </w:t>
      </w:r>
      <w:r>
        <w:rPr>
          <w:u w:val="single"/>
        </w:rPr>
        <w:t>resilient</w:t>
      </w:r>
    </w:p>
    <w:p w14:paraId="7FFD4BEC" w14:textId="77777777" w:rsidR="007B0661" w:rsidRDefault="007B0661" w:rsidP="007B0661">
      <w:r>
        <w:t xml:space="preserve">William A. </w:t>
      </w:r>
      <w:r>
        <w:rPr>
          <w:rStyle w:val="Style13ptBold"/>
        </w:rPr>
        <w:t>Galston 19</w:t>
      </w:r>
      <w:r>
        <w:t>, Ezra K. Zilkha Chair in Governance Studies and senior fellow at the Brookings Institution, 2/5/19, “Multilateralism May Survive Trump”, https://www.wsj.com/articles/multilateralism-may-survive-trump-11549410491</w:t>
      </w:r>
    </w:p>
    <w:p w14:paraId="335696A5" w14:textId="77777777" w:rsidR="007B0661" w:rsidRDefault="007B0661" w:rsidP="007B0661">
      <w:pPr>
        <w:rPr>
          <w:u w:val="single"/>
        </w:rPr>
      </w:pPr>
      <w:r>
        <w:rPr>
          <w:sz w:val="16"/>
        </w:rPr>
        <w:t xml:space="preserve">This proposal rests on a fundamental confusion. </w:t>
      </w:r>
      <w:r w:rsidRPr="00D9043E">
        <w:rPr>
          <w:rStyle w:val="StyleUnderline"/>
          <w:highlight w:val="yellow"/>
        </w:rPr>
        <w:t>The</w:t>
      </w:r>
      <w:r w:rsidRPr="00D9043E">
        <w:rPr>
          <w:sz w:val="16"/>
          <w:highlight w:val="yellow"/>
        </w:rPr>
        <w:t xml:space="preserve"> </w:t>
      </w:r>
      <w:r w:rsidRPr="00D9043E">
        <w:rPr>
          <w:rStyle w:val="Emphasis"/>
          <w:highlight w:val="yellow"/>
        </w:rPr>
        <w:t>institutions</w:t>
      </w:r>
      <w:r w:rsidRPr="00D9043E">
        <w:rPr>
          <w:sz w:val="16"/>
          <w:highlight w:val="yellow"/>
        </w:rPr>
        <w:t xml:space="preserve"> </w:t>
      </w:r>
      <w:r w:rsidRPr="00D9043E">
        <w:rPr>
          <w:rStyle w:val="StyleUnderline"/>
          <w:highlight w:val="yellow"/>
        </w:rPr>
        <w:t>and</w:t>
      </w:r>
      <w:r w:rsidRPr="00D9043E">
        <w:rPr>
          <w:sz w:val="16"/>
          <w:highlight w:val="yellow"/>
        </w:rPr>
        <w:t xml:space="preserve"> </w:t>
      </w:r>
      <w:r w:rsidRPr="00D9043E">
        <w:rPr>
          <w:rStyle w:val="Emphasis"/>
          <w:highlight w:val="yellow"/>
        </w:rPr>
        <w:t>treaties</w:t>
      </w:r>
      <w:r>
        <w:rPr>
          <w:sz w:val="16"/>
        </w:rPr>
        <w:t xml:space="preserve"> Mr. </w:t>
      </w:r>
      <w:r w:rsidRPr="00D9043E">
        <w:rPr>
          <w:rStyle w:val="Emphasis"/>
          <w:highlight w:val="yellow"/>
        </w:rPr>
        <w:t>Pompeo</w:t>
      </w:r>
      <w:r>
        <w:rPr>
          <w:sz w:val="16"/>
        </w:rPr>
        <w:t xml:space="preserve"> </w:t>
      </w:r>
      <w:r w:rsidRPr="00D9043E">
        <w:rPr>
          <w:rStyle w:val="StyleUnderline"/>
          <w:highlight w:val="yellow"/>
        </w:rPr>
        <w:t>scourged</w:t>
      </w:r>
      <w:r>
        <w:rPr>
          <w:rStyle w:val="StyleUnderline"/>
        </w:rPr>
        <w:t xml:space="preserve"> were constructed, and </w:t>
      </w:r>
      <w:r w:rsidRPr="00D9043E">
        <w:rPr>
          <w:rStyle w:val="StyleUnderline"/>
          <w:highlight w:val="yellow"/>
        </w:rPr>
        <w:t>are</w:t>
      </w:r>
      <w:r>
        <w:rPr>
          <w:rStyle w:val="StyleUnderline"/>
        </w:rPr>
        <w:t xml:space="preserve"> still </w:t>
      </w:r>
      <w:r w:rsidRPr="00D9043E">
        <w:rPr>
          <w:rStyle w:val="StyleUnderline"/>
          <w:highlight w:val="yellow"/>
        </w:rPr>
        <w:t>maintained, by</w:t>
      </w:r>
      <w:r w:rsidRPr="00D9043E">
        <w:rPr>
          <w:sz w:val="16"/>
          <w:highlight w:val="yellow"/>
        </w:rPr>
        <w:t xml:space="preserve"> </w:t>
      </w:r>
      <w:r w:rsidRPr="00D9043E">
        <w:rPr>
          <w:rStyle w:val="Emphasis"/>
          <w:highlight w:val="yellow"/>
        </w:rPr>
        <w:t>nation-states</w:t>
      </w:r>
      <w:r>
        <w:rPr>
          <w:sz w:val="16"/>
        </w:rPr>
        <w:t xml:space="preserve">. </w:t>
      </w:r>
      <w:r w:rsidRPr="00D9043E">
        <w:rPr>
          <w:rStyle w:val="StyleUnderline"/>
          <w:highlight w:val="yellow"/>
        </w:rPr>
        <w:t>International institutions do not abrogate</w:t>
      </w:r>
      <w:r>
        <w:rPr>
          <w:rStyle w:val="StyleUnderline"/>
        </w:rPr>
        <w:t xml:space="preserve"> national sovereignty, </w:t>
      </w:r>
      <w:r w:rsidRPr="00D9043E">
        <w:rPr>
          <w:rStyle w:val="StyleUnderline"/>
          <w:highlight w:val="yellow"/>
        </w:rPr>
        <w:t>for the simple reason that dissatisfied states have the right to leave them</w:t>
      </w:r>
      <w:r>
        <w:rPr>
          <w:sz w:val="16"/>
        </w:rPr>
        <w:t xml:space="preserve">. </w:t>
      </w:r>
      <w:r>
        <w:rPr>
          <w:rStyle w:val="StyleUnderline"/>
        </w:rPr>
        <w:t xml:space="preserve">Whether sensible or </w:t>
      </w:r>
      <w:r>
        <w:rPr>
          <w:rStyle w:val="Emphasis"/>
        </w:rPr>
        <w:t>misguided</w:t>
      </w:r>
      <w:r>
        <w:rPr>
          <w:sz w:val="16"/>
        </w:rPr>
        <w:t>,</w:t>
      </w:r>
      <w:r>
        <w:rPr>
          <w:rStyle w:val="StyleUnderline"/>
        </w:rPr>
        <w:t xml:space="preserve"> Brexit represents a straightforward exercise of national </w:t>
      </w:r>
      <w:r>
        <w:rPr>
          <w:rStyle w:val="Emphasis"/>
        </w:rPr>
        <w:t>self-determination</w:t>
      </w:r>
      <w:r>
        <w:rPr>
          <w:sz w:val="16"/>
        </w:rPr>
        <w:t xml:space="preserve">, </w:t>
      </w:r>
      <w:r>
        <w:rPr>
          <w:rStyle w:val="StyleUnderline"/>
        </w:rPr>
        <w:t>the legitimacy of which is acknowledged explicitly in the EU’s founding documents.</w:t>
      </w:r>
    </w:p>
    <w:p w14:paraId="1BDE16BA" w14:textId="77777777" w:rsidR="007B0661" w:rsidRDefault="007B0661" w:rsidP="007B0661">
      <w:pPr>
        <w:rPr>
          <w:sz w:val="16"/>
        </w:rPr>
      </w:pPr>
      <w:r>
        <w:rPr>
          <w:sz w:val="16"/>
        </w:rPr>
        <w:t>“Our mission is to reassert our sovereignty,” says Mr. Pompeo, as though anyone had ever denied it. But it is one thing to assert America’s right to act unilaterally, without permission from others, and quite another to coerce other sovereign states to go along with us. President George W. Bush went to war against Iraq with a coalition of the willing. President Trump wants to enforce sanctions on Iran with a coalition of the unwilling—European countries and companies bludgeoned into submission by the threat of losing access to the U.S.-dominated international financial system. This approach tacitly acknowledges the need for concerted international action, but denies other countries the right to make their own choices.</w:t>
      </w:r>
    </w:p>
    <w:p w14:paraId="321AAECB" w14:textId="77777777" w:rsidR="007B0661" w:rsidRDefault="007B0661" w:rsidP="007B0661">
      <w:pPr>
        <w:rPr>
          <w:sz w:val="16"/>
        </w:rPr>
      </w:pPr>
      <w:r>
        <w:rPr>
          <w:sz w:val="16"/>
        </w:rPr>
        <w:t>Two questions arise for those concerned by the White House’s vision. First, how best to contain the growing resentment from overseas toward U.S. unilateralism? And more important, what will be left of postwar internationalism once President Trump leaves the scene?</w:t>
      </w:r>
    </w:p>
    <w:p w14:paraId="44B077B0" w14:textId="77777777" w:rsidR="007B0661" w:rsidRDefault="007B0661" w:rsidP="007B0661">
      <w:pPr>
        <w:rPr>
          <w:u w:val="single"/>
        </w:rPr>
      </w:pPr>
      <w:r>
        <w:rPr>
          <w:sz w:val="16"/>
        </w:rPr>
        <w:t xml:space="preserve">Optimists like me believe that </w:t>
      </w:r>
      <w:r w:rsidRPr="00D9043E">
        <w:rPr>
          <w:rStyle w:val="StyleUnderline"/>
          <w:highlight w:val="yellow"/>
        </w:rPr>
        <w:t>the events of recent years have been a</w:t>
      </w:r>
      <w:r w:rsidRPr="00D9043E">
        <w:rPr>
          <w:sz w:val="16"/>
          <w:highlight w:val="yellow"/>
        </w:rPr>
        <w:t xml:space="preserve"> </w:t>
      </w:r>
      <w:r w:rsidRPr="00D9043E">
        <w:rPr>
          <w:rStyle w:val="StyleUnderline"/>
          <w:highlight w:val="yellow"/>
        </w:rPr>
        <w:t xml:space="preserve">wake-up call rather than a </w:t>
      </w:r>
      <w:r w:rsidRPr="00D9043E">
        <w:rPr>
          <w:rStyle w:val="Emphasis"/>
          <w:highlight w:val="yellow"/>
        </w:rPr>
        <w:t>death knell</w:t>
      </w:r>
      <w:r>
        <w:rPr>
          <w:sz w:val="16"/>
        </w:rPr>
        <w:t xml:space="preserve">. </w:t>
      </w:r>
      <w:r w:rsidRPr="00D9043E">
        <w:rPr>
          <w:rStyle w:val="StyleUnderline"/>
          <w:highlight w:val="yellow"/>
        </w:rPr>
        <w:t>Political leaders</w:t>
      </w:r>
      <w:r>
        <w:rPr>
          <w:rStyle w:val="StyleUnderline"/>
        </w:rPr>
        <w:t xml:space="preserve"> </w:t>
      </w:r>
      <w:r w:rsidRPr="00D9043E">
        <w:rPr>
          <w:rStyle w:val="StyleUnderline"/>
          <w:highlight w:val="yellow"/>
        </w:rPr>
        <w:t xml:space="preserve">have been reminded </w:t>
      </w:r>
      <w:r>
        <w:rPr>
          <w:rStyle w:val="StyleUnderline"/>
        </w:rPr>
        <w:t xml:space="preserve">that most </w:t>
      </w:r>
      <w:r w:rsidRPr="00D9043E">
        <w:rPr>
          <w:rStyle w:val="StyleUnderline"/>
          <w:highlight w:val="yellow"/>
        </w:rPr>
        <w:t>people judge political institutions</w:t>
      </w:r>
      <w:r>
        <w:rPr>
          <w:rStyle w:val="StyleUnderline"/>
        </w:rPr>
        <w:t xml:space="preserve">, international as well as domestic, </w:t>
      </w:r>
      <w:r w:rsidRPr="00D9043E">
        <w:rPr>
          <w:rStyle w:val="StyleUnderline"/>
          <w:highlight w:val="yellow"/>
        </w:rPr>
        <w:t>by their propensity to</w:t>
      </w:r>
      <w:r>
        <w:rPr>
          <w:rStyle w:val="StyleUnderline"/>
        </w:rPr>
        <w:t xml:space="preserve"> </w:t>
      </w:r>
      <w:r w:rsidRPr="00D9043E">
        <w:rPr>
          <w:rStyle w:val="StyleUnderline"/>
          <w:highlight w:val="yellow"/>
        </w:rPr>
        <w:t>produce</w:t>
      </w:r>
      <w:r>
        <w:rPr>
          <w:rStyle w:val="StyleUnderline"/>
        </w:rPr>
        <w:t xml:space="preserve"> </w:t>
      </w:r>
      <w:r w:rsidRPr="00D9043E">
        <w:rPr>
          <w:rStyle w:val="Emphasis"/>
          <w:highlight w:val="yellow"/>
        </w:rPr>
        <w:t>security</w:t>
      </w:r>
      <w:r>
        <w:rPr>
          <w:rStyle w:val="StyleUnderline"/>
        </w:rPr>
        <w:t xml:space="preserve"> and </w:t>
      </w:r>
      <w:r>
        <w:rPr>
          <w:rStyle w:val="Emphasis"/>
        </w:rPr>
        <w:t>prosperity</w:t>
      </w:r>
      <w:r>
        <w:rPr>
          <w:sz w:val="16"/>
        </w:rPr>
        <w:t xml:space="preserve">. </w:t>
      </w:r>
      <w:r>
        <w:rPr>
          <w:rStyle w:val="StyleUnderline"/>
        </w:rPr>
        <w:t>They have waited too long to address some of the weaknesses within global institutions, such as inattention to China’s harmful trade practices</w:t>
      </w:r>
      <w:r>
        <w:rPr>
          <w:sz w:val="16"/>
        </w:rPr>
        <w:t xml:space="preserve">. But it isn’t too late. </w:t>
      </w:r>
      <w:r>
        <w:rPr>
          <w:rStyle w:val="StyleUnderline"/>
        </w:rPr>
        <w:t xml:space="preserve">The </w:t>
      </w:r>
      <w:r w:rsidRPr="00D9043E">
        <w:rPr>
          <w:rStyle w:val="StyleUnderline"/>
          <w:highlight w:val="yellow"/>
        </w:rPr>
        <w:t>will to crack down on abuses is growing</w:t>
      </w:r>
      <w:r>
        <w:rPr>
          <w:rStyle w:val="StyleUnderline"/>
        </w:rPr>
        <w:t xml:space="preserve"> world-wide, and the next U.S. administration can work with allies to reform international trade rules rather than face down China alone.</w:t>
      </w:r>
    </w:p>
    <w:p w14:paraId="40EC81E4" w14:textId="77777777" w:rsidR="007B0661" w:rsidRDefault="007B0661" w:rsidP="007B0661">
      <w:pPr>
        <w:rPr>
          <w:u w:val="single"/>
        </w:rPr>
      </w:pPr>
      <w:r>
        <w:rPr>
          <w:sz w:val="16"/>
        </w:rPr>
        <w:t xml:space="preserve">The pessimists, many located on the other side of the Atlantic, argue that confidence in the U.S. has been eroded beyond repair. For three generations Europeans could count on the continuity of America’s core foreign policy, regardless of which party controlled the White House. The U.S. might go it alone from time to time, but always within the context of support for treaties and international institutions. </w:t>
      </w:r>
      <w:r w:rsidRPr="00D9043E">
        <w:rPr>
          <w:rStyle w:val="StyleUnderline"/>
          <w:highlight w:val="yellow"/>
        </w:rPr>
        <w:t>Relationships among</w:t>
      </w:r>
      <w:r>
        <w:rPr>
          <w:rStyle w:val="StyleUnderline"/>
        </w:rPr>
        <w:t xml:space="preserve"> the world’s </w:t>
      </w:r>
      <w:r w:rsidRPr="00D9043E">
        <w:rPr>
          <w:rStyle w:val="StyleUnderline"/>
          <w:highlight w:val="yellow"/>
        </w:rPr>
        <w:t>democracies reflected national</w:t>
      </w:r>
      <w:r w:rsidRPr="00D9043E">
        <w:rPr>
          <w:sz w:val="16"/>
          <w:highlight w:val="yellow"/>
        </w:rPr>
        <w:t xml:space="preserve"> </w:t>
      </w:r>
      <w:r w:rsidRPr="00D9043E">
        <w:rPr>
          <w:rStyle w:val="Emphasis"/>
          <w:highlight w:val="yellow"/>
        </w:rPr>
        <w:t>self-interest</w:t>
      </w:r>
      <w:r w:rsidRPr="00D9043E">
        <w:rPr>
          <w:sz w:val="16"/>
          <w:highlight w:val="yellow"/>
        </w:rPr>
        <w:t xml:space="preserve"> </w:t>
      </w:r>
      <w:r w:rsidRPr="00D9043E">
        <w:rPr>
          <w:rStyle w:val="StyleUnderline"/>
          <w:highlight w:val="yellow"/>
        </w:rPr>
        <w:t>but also</w:t>
      </w:r>
      <w:r>
        <w:rPr>
          <w:sz w:val="16"/>
        </w:rPr>
        <w:t xml:space="preserve"> </w:t>
      </w:r>
      <w:r w:rsidRPr="00D9043E">
        <w:rPr>
          <w:rStyle w:val="Emphasis"/>
          <w:highlight w:val="yellow"/>
        </w:rPr>
        <w:t>transcended</w:t>
      </w:r>
      <w:r w:rsidRPr="00D9043E">
        <w:rPr>
          <w:sz w:val="16"/>
          <w:highlight w:val="yellow"/>
        </w:rPr>
        <w:t xml:space="preserve"> </w:t>
      </w:r>
      <w:r w:rsidRPr="00D9043E">
        <w:rPr>
          <w:rStyle w:val="StyleUnderline"/>
          <w:highlight w:val="yellow"/>
        </w:rPr>
        <w:t>it</w:t>
      </w:r>
      <w:r>
        <w:rPr>
          <w:sz w:val="16"/>
        </w:rPr>
        <w:t xml:space="preserve">. </w:t>
      </w:r>
      <w:r w:rsidRPr="00D9043E">
        <w:rPr>
          <w:rStyle w:val="StyleUnderline"/>
          <w:highlight w:val="yellow"/>
        </w:rPr>
        <w:t>A shared notion of human rights shaped policies</w:t>
      </w:r>
      <w:r>
        <w:rPr>
          <w:rStyle w:val="StyleUnderline"/>
        </w:rPr>
        <w:t xml:space="preserve"> of friendship </w:t>
      </w:r>
      <w:r w:rsidRPr="00D9043E">
        <w:rPr>
          <w:rStyle w:val="StyleUnderline"/>
          <w:highlight w:val="yellow"/>
        </w:rPr>
        <w:t>and mutual support.</w:t>
      </w:r>
    </w:p>
    <w:p w14:paraId="4C3FD155" w14:textId="77777777" w:rsidR="007B0661" w:rsidRDefault="007B0661" w:rsidP="007B0661">
      <w:pPr>
        <w:pStyle w:val="Heading4"/>
      </w:pPr>
      <w:r>
        <w:t xml:space="preserve">Global multilateral cooperation structurally fails---overwhelming data confirms </w:t>
      </w:r>
    </w:p>
    <w:p w14:paraId="474E8AFC" w14:textId="77777777" w:rsidR="007B0661" w:rsidRDefault="007B0661" w:rsidP="007B0661">
      <w:r>
        <w:t xml:space="preserve">Robert J </w:t>
      </w:r>
      <w:r>
        <w:rPr>
          <w:rStyle w:val="Style13ptBold"/>
        </w:rPr>
        <w:t>Lieber 14</w:t>
      </w:r>
      <w:r>
        <w:t>, Professor, Department of Government, Georgetown University, 2014, “The Rise of the BRICS and American primacy,” International Politics, Vol. 51, p. 137-154</w:t>
      </w:r>
    </w:p>
    <w:p w14:paraId="2B36CEF9" w14:textId="77777777" w:rsidR="007B0661" w:rsidRDefault="007B0661" w:rsidP="007B0661">
      <w:pPr>
        <w:rPr>
          <w:sz w:val="16"/>
          <w:szCs w:val="20"/>
        </w:rPr>
      </w:pPr>
      <w:r>
        <w:rPr>
          <w:sz w:val="16"/>
          <w:szCs w:val="20"/>
        </w:rPr>
        <w:t xml:space="preserve">Equally important, </w:t>
      </w:r>
      <w:r w:rsidRPr="00D9043E">
        <w:rPr>
          <w:rStyle w:val="StyleUnderline"/>
          <w:szCs w:val="20"/>
          <w:highlight w:val="yellow"/>
        </w:rPr>
        <w:t>liberal internationalists</w:t>
      </w:r>
      <w:r>
        <w:rPr>
          <w:sz w:val="16"/>
          <w:szCs w:val="20"/>
        </w:rPr>
        <w:t xml:space="preserve"> and others tend to </w:t>
      </w:r>
      <w:r w:rsidRPr="00D9043E">
        <w:rPr>
          <w:rStyle w:val="StyleUnderline"/>
          <w:szCs w:val="20"/>
          <w:highlight w:val="yellow"/>
        </w:rPr>
        <w:t>assume</w:t>
      </w:r>
      <w:r>
        <w:rPr>
          <w:sz w:val="16"/>
          <w:szCs w:val="20"/>
        </w:rPr>
        <w:t xml:space="preserve"> that </w:t>
      </w:r>
      <w:r w:rsidRPr="00D9043E">
        <w:rPr>
          <w:rStyle w:val="StyleUnderline"/>
          <w:szCs w:val="20"/>
          <w:highlight w:val="yellow"/>
          <w:bdr w:val="single" w:sz="4" w:space="0" w:color="auto" w:frame="1"/>
        </w:rPr>
        <w:t>i</w:t>
      </w:r>
      <w:r>
        <w:rPr>
          <w:rStyle w:val="StyleUnderline"/>
          <w:szCs w:val="20"/>
        </w:rPr>
        <w:t xml:space="preserve">nternational </w:t>
      </w:r>
      <w:r w:rsidRPr="00D9043E">
        <w:rPr>
          <w:rStyle w:val="StyleUnderline"/>
          <w:szCs w:val="20"/>
          <w:highlight w:val="yellow"/>
          <w:bdr w:val="single" w:sz="4" w:space="0" w:color="auto" w:frame="1"/>
        </w:rPr>
        <w:t>r</w:t>
      </w:r>
      <w:r>
        <w:rPr>
          <w:rStyle w:val="StyleUnderline"/>
          <w:szCs w:val="20"/>
        </w:rPr>
        <w:t xml:space="preserve">elations </w:t>
      </w:r>
      <w:r w:rsidRPr="00D9043E">
        <w:rPr>
          <w:rStyle w:val="StyleUnderline"/>
          <w:szCs w:val="20"/>
          <w:highlight w:val="yellow"/>
        </w:rPr>
        <w:t>are</w:t>
      </w:r>
      <w:r>
        <w:rPr>
          <w:rStyle w:val="StyleUnderline"/>
          <w:szCs w:val="20"/>
        </w:rPr>
        <w:t xml:space="preserve"> a </w:t>
      </w:r>
      <w:r w:rsidRPr="00D9043E">
        <w:rPr>
          <w:rStyle w:val="StyleUnderline"/>
          <w:szCs w:val="20"/>
          <w:highlight w:val="yellow"/>
        </w:rPr>
        <w:t>positive sum</w:t>
      </w:r>
      <w:r>
        <w:rPr>
          <w:rStyle w:val="StyleUnderline"/>
          <w:szCs w:val="20"/>
        </w:rPr>
        <w:t xml:space="preserve"> game</w:t>
      </w:r>
      <w:r>
        <w:rPr>
          <w:sz w:val="16"/>
          <w:szCs w:val="20"/>
        </w:rPr>
        <w:t xml:space="preserve"> (Keohane, 1984; Ruggie, 1993). Experiences with multilateralism and with regional international institutions are said to encourage cooperation. Transparency, reciprocity and habits of collaboration are seen as self-reinforcing. In order to achieve their own domestic needs for economic growth, countries find not only these experiences beneficial, but such cooperation spills over across related functions and issue areas. A generation ago, scholars writing and theorizing about regional integration in Western Europe defined this process as one of ‘spillover’. For liberal internationalists and globalists there is at least an implied analogy with that European experience despite the immense differences in geography, history and path dependence.5 That assumption has some basis in the areas of economics and trade, though the mercantilist and predatory behavior of China provides a serious contrary indicator. </w:t>
      </w:r>
      <w:r w:rsidRPr="00D9043E">
        <w:rPr>
          <w:rStyle w:val="StyleUnderline"/>
          <w:szCs w:val="20"/>
          <w:highlight w:val="yellow"/>
          <w:bdr w:val="single" w:sz="4" w:space="0" w:color="auto" w:frame="1"/>
        </w:rPr>
        <w:t>In</w:t>
      </w:r>
      <w:r>
        <w:rPr>
          <w:rStyle w:val="StyleUnderline"/>
          <w:szCs w:val="20"/>
          <w:bdr w:val="single" w:sz="4" w:space="0" w:color="auto" w:frame="1"/>
        </w:rPr>
        <w:t xml:space="preserve"> the </w:t>
      </w:r>
      <w:r w:rsidRPr="00D9043E">
        <w:rPr>
          <w:rStyle w:val="StyleUnderline"/>
          <w:szCs w:val="20"/>
          <w:highlight w:val="yellow"/>
          <w:bdr w:val="single" w:sz="4" w:space="0" w:color="auto" w:frame="1"/>
        </w:rPr>
        <w:t>security</w:t>
      </w:r>
      <w:r>
        <w:rPr>
          <w:rStyle w:val="StyleUnderline"/>
          <w:szCs w:val="20"/>
          <w:bdr w:val="single" w:sz="4" w:space="0" w:color="auto" w:frame="1"/>
        </w:rPr>
        <w:t xml:space="preserve"> realm</w:t>
      </w:r>
      <w:r>
        <w:rPr>
          <w:sz w:val="16"/>
          <w:szCs w:val="20"/>
        </w:rPr>
        <w:t xml:space="preserve">, however, </w:t>
      </w:r>
      <w:r w:rsidRPr="00D9043E">
        <w:rPr>
          <w:rStyle w:val="StyleUnderline"/>
          <w:szCs w:val="20"/>
          <w:highlight w:val="yellow"/>
        </w:rPr>
        <w:t>there is little reason for</w:t>
      </w:r>
      <w:r>
        <w:rPr>
          <w:rStyle w:val="StyleUnderline"/>
          <w:szCs w:val="20"/>
        </w:rPr>
        <w:t xml:space="preserve"> such </w:t>
      </w:r>
      <w:r w:rsidRPr="00D9043E">
        <w:rPr>
          <w:rStyle w:val="StyleUnderline"/>
          <w:szCs w:val="20"/>
          <w:highlight w:val="yellow"/>
        </w:rPr>
        <w:t>an optimistic assumption. Cases</w:t>
      </w:r>
      <w:r>
        <w:rPr>
          <w:rStyle w:val="StyleUnderline"/>
          <w:szCs w:val="20"/>
        </w:rPr>
        <w:t xml:space="preserve"> in point </w:t>
      </w:r>
      <w:r w:rsidRPr="00D9043E">
        <w:rPr>
          <w:rStyle w:val="StyleUnderline"/>
          <w:szCs w:val="20"/>
          <w:highlight w:val="yellow"/>
        </w:rPr>
        <w:t>include</w:t>
      </w:r>
      <w:r>
        <w:rPr>
          <w:rStyle w:val="StyleUnderline"/>
          <w:szCs w:val="20"/>
        </w:rPr>
        <w:t xml:space="preserve"> nuclear </w:t>
      </w:r>
      <w:r w:rsidRPr="00D9043E">
        <w:rPr>
          <w:rStyle w:val="StyleUnderline"/>
          <w:szCs w:val="20"/>
          <w:highlight w:val="yellow"/>
        </w:rPr>
        <w:t>prolif</w:t>
      </w:r>
      <w:r>
        <w:rPr>
          <w:rStyle w:val="StyleUnderline"/>
          <w:szCs w:val="20"/>
        </w:rPr>
        <w:t>eration</w:t>
      </w:r>
      <w:r>
        <w:rPr>
          <w:sz w:val="16"/>
          <w:szCs w:val="20"/>
        </w:rPr>
        <w:t xml:space="preserve"> (North Korea, Iran), </w:t>
      </w:r>
      <w:r>
        <w:rPr>
          <w:rStyle w:val="StyleUnderline"/>
          <w:szCs w:val="20"/>
        </w:rPr>
        <w:t xml:space="preserve">tensions in </w:t>
      </w:r>
      <w:r w:rsidRPr="00D9043E">
        <w:rPr>
          <w:rStyle w:val="StyleUnderline"/>
          <w:szCs w:val="20"/>
          <w:highlight w:val="yellow"/>
        </w:rPr>
        <w:t>East Asia</w:t>
      </w:r>
      <w:r>
        <w:rPr>
          <w:sz w:val="16"/>
          <w:szCs w:val="20"/>
        </w:rPr>
        <w:t xml:space="preserve"> (China, Japan, Vietnam, South Korea, the Philippines, the East and South China Seas) </w:t>
      </w:r>
      <w:r w:rsidRPr="00D9043E">
        <w:rPr>
          <w:rStyle w:val="StyleUnderline"/>
          <w:szCs w:val="20"/>
          <w:highlight w:val="yellow"/>
        </w:rPr>
        <w:t>and</w:t>
      </w:r>
      <w:r>
        <w:rPr>
          <w:rStyle w:val="StyleUnderline"/>
          <w:szCs w:val="20"/>
        </w:rPr>
        <w:t xml:space="preserve"> conflicts in </w:t>
      </w:r>
      <w:r w:rsidRPr="00D9043E">
        <w:rPr>
          <w:rStyle w:val="StyleUnderline"/>
          <w:szCs w:val="20"/>
          <w:highlight w:val="yellow"/>
        </w:rPr>
        <w:t>the Middle East</w:t>
      </w:r>
      <w:r>
        <w:rPr>
          <w:sz w:val="16"/>
          <w:szCs w:val="20"/>
        </w:rPr>
        <w:t xml:space="preserve"> (Iran, Syria, Saudi Arabia, Qatar, Egypt, Lebanon, as well as Israel and the Palestinians). Nonetheless there are exceptions. Brazil has played a continuing role in UN Peacekeeping. It assigns nearly 2500 military and police personnel to those missions and has played a leading role in Haiti, where it has commanded the UN’s operation since 2004. It also has headed the maritime component of UNIFIL (Lebanon) since 2011. In addition, Turkey has participated actively in NATO-led peacekeeping missions in Bosnia (SFOR), Kosovo (KFOR), and Afghanistan (ISAF). </w:t>
      </w:r>
    </w:p>
    <w:p w14:paraId="70AEEFBC" w14:textId="77777777" w:rsidR="007B0661" w:rsidRDefault="007B0661" w:rsidP="007B0661">
      <w:pPr>
        <w:rPr>
          <w:sz w:val="16"/>
          <w:szCs w:val="20"/>
        </w:rPr>
      </w:pPr>
      <w:r>
        <w:rPr>
          <w:rStyle w:val="StyleUnderline"/>
          <w:szCs w:val="20"/>
        </w:rPr>
        <w:t>Skepticism about the BRICS and the momentum assumed by liberal internationalists has not been scarce</w:t>
      </w:r>
      <w:r>
        <w:rPr>
          <w:sz w:val="16"/>
          <w:szCs w:val="20"/>
        </w:rPr>
        <w:t xml:space="preserve">.6 Realist scholars have understandably been critical of the assumptions underlying these approaches as well as of the foreign policy choices they imply. However, other </w:t>
      </w:r>
      <w:r w:rsidRPr="00D9043E">
        <w:rPr>
          <w:rStyle w:val="StyleUnderline"/>
          <w:szCs w:val="20"/>
          <w:highlight w:val="yellow"/>
        </w:rPr>
        <w:t>scholars</w:t>
      </w:r>
      <w:r>
        <w:rPr>
          <w:sz w:val="16"/>
          <w:szCs w:val="20"/>
        </w:rPr>
        <w:t xml:space="preserve"> too </w:t>
      </w:r>
      <w:r>
        <w:rPr>
          <w:rStyle w:val="StyleUnderline"/>
          <w:szCs w:val="20"/>
        </w:rPr>
        <w:t xml:space="preserve">have </w:t>
      </w:r>
      <w:r w:rsidRPr="00D9043E">
        <w:rPr>
          <w:rStyle w:val="StyleUnderline"/>
          <w:szCs w:val="20"/>
          <w:highlight w:val="yellow"/>
        </w:rPr>
        <w:t>found</w:t>
      </w:r>
      <w:r>
        <w:rPr>
          <w:sz w:val="16"/>
          <w:szCs w:val="20"/>
        </w:rPr>
        <w:t xml:space="preserve"> </w:t>
      </w:r>
      <w:r>
        <w:rPr>
          <w:rStyle w:val="StyleUnderline"/>
          <w:szCs w:val="20"/>
          <w:bdr w:val="single" w:sz="4" w:space="0" w:color="auto" w:frame="1"/>
        </w:rPr>
        <w:t>increasing reason for criticism</w:t>
      </w:r>
      <w:r>
        <w:rPr>
          <w:sz w:val="16"/>
          <w:szCs w:val="20"/>
        </w:rPr>
        <w:t xml:space="preserve">. For example, Barma et al (2013, p. 56) have recently observed that, </w:t>
      </w:r>
      <w:r>
        <w:rPr>
          <w:rStyle w:val="StyleUnderline"/>
          <w:szCs w:val="20"/>
        </w:rPr>
        <w:t>‘</w:t>
      </w:r>
      <w:r w:rsidRPr="00D9043E">
        <w:rPr>
          <w:rStyle w:val="StyleUnderline"/>
          <w:szCs w:val="20"/>
          <w:highlight w:val="yellow"/>
        </w:rPr>
        <w:t>Instead of a</w:t>
      </w:r>
      <w:r>
        <w:rPr>
          <w:rStyle w:val="StyleUnderline"/>
          <w:szCs w:val="20"/>
        </w:rPr>
        <w:t xml:space="preserve"> gradual </w:t>
      </w:r>
      <w:r w:rsidRPr="00D9043E">
        <w:rPr>
          <w:rStyle w:val="StyleUnderline"/>
          <w:szCs w:val="20"/>
          <w:highlight w:val="yellow"/>
        </w:rPr>
        <w:t>trend toward global problem solving</w:t>
      </w:r>
      <w:r>
        <w:rPr>
          <w:rStyle w:val="StyleUnderline"/>
          <w:szCs w:val="20"/>
        </w:rPr>
        <w:t xml:space="preserve"> punctuated by isolated failures</w:t>
      </w:r>
      <w:r>
        <w:rPr>
          <w:sz w:val="16"/>
          <w:szCs w:val="20"/>
        </w:rPr>
        <w:t xml:space="preserve">, </w:t>
      </w:r>
      <w:r w:rsidRPr="00D9043E">
        <w:rPr>
          <w:rStyle w:val="StyleUnderline"/>
          <w:szCs w:val="20"/>
          <w:highlight w:val="yellow"/>
        </w:rPr>
        <w:t>we have seen</w:t>
      </w:r>
      <w:r>
        <w:rPr>
          <w:sz w:val="16"/>
          <w:szCs w:val="20"/>
        </w:rPr>
        <w:t xml:space="preserve"> over the last several years essentially </w:t>
      </w:r>
      <w:r>
        <w:rPr>
          <w:rStyle w:val="StyleUnderline"/>
          <w:szCs w:val="20"/>
          <w:bdr w:val="single" w:sz="4" w:space="0" w:color="auto" w:frame="1"/>
        </w:rPr>
        <w:t>the opposite</w:t>
      </w:r>
      <w:r>
        <w:rPr>
          <w:sz w:val="16"/>
          <w:szCs w:val="20"/>
        </w:rPr>
        <w:t xml:space="preserve">: </w:t>
      </w:r>
      <w:r w:rsidRPr="00D9043E">
        <w:rPr>
          <w:rStyle w:val="StyleUnderline"/>
          <w:szCs w:val="20"/>
          <w:highlight w:val="yellow"/>
          <w:bdr w:val="single" w:sz="4" w:space="0" w:color="auto" w:frame="1"/>
        </w:rPr>
        <w:t>stunningly few</w:t>
      </w:r>
      <w:r w:rsidRPr="00D9043E">
        <w:rPr>
          <w:sz w:val="16"/>
          <w:szCs w:val="20"/>
          <w:highlight w:val="yellow"/>
        </w:rPr>
        <w:t xml:space="preserve"> </w:t>
      </w:r>
      <w:r w:rsidRPr="00D9043E">
        <w:rPr>
          <w:rStyle w:val="StyleUnderline"/>
          <w:szCs w:val="20"/>
          <w:highlight w:val="yellow"/>
        </w:rPr>
        <w:t>instances of</w:t>
      </w:r>
      <w:r>
        <w:rPr>
          <w:rStyle w:val="StyleUnderline"/>
          <w:szCs w:val="20"/>
        </w:rPr>
        <w:t xml:space="preserve"> international </w:t>
      </w:r>
      <w:r w:rsidRPr="00D9043E">
        <w:rPr>
          <w:rStyle w:val="StyleUnderline"/>
          <w:szCs w:val="20"/>
          <w:highlight w:val="yellow"/>
        </w:rPr>
        <w:t>coop</w:t>
      </w:r>
      <w:r>
        <w:rPr>
          <w:rStyle w:val="StyleUnderline"/>
          <w:szCs w:val="20"/>
        </w:rPr>
        <w:t xml:space="preserve">eration </w:t>
      </w:r>
      <w:r w:rsidRPr="00D9043E">
        <w:rPr>
          <w:rStyle w:val="StyleUnderline"/>
          <w:szCs w:val="20"/>
          <w:highlight w:val="yellow"/>
        </w:rPr>
        <w:t>on significant issues’</w:t>
      </w:r>
      <w:r>
        <w:rPr>
          <w:sz w:val="16"/>
          <w:szCs w:val="20"/>
        </w:rPr>
        <w:t>. Moreover, Patrick (2010, p. 44) of the Council on Foreign Relations has cautioned that, ‘</w:t>
      </w:r>
      <w:r>
        <w:rPr>
          <w:rStyle w:val="StyleUnderline"/>
          <w:szCs w:val="20"/>
        </w:rPr>
        <w:t>The U</w:t>
      </w:r>
      <w:r>
        <w:rPr>
          <w:sz w:val="16"/>
          <w:szCs w:val="20"/>
        </w:rPr>
        <w:t xml:space="preserve">nited </w:t>
      </w:r>
      <w:r>
        <w:rPr>
          <w:rStyle w:val="StyleUnderline"/>
          <w:szCs w:val="20"/>
        </w:rPr>
        <w:t>S</w:t>
      </w:r>
      <w:r>
        <w:rPr>
          <w:sz w:val="16"/>
          <w:szCs w:val="20"/>
        </w:rPr>
        <w:t xml:space="preserve">tates </w:t>
      </w:r>
      <w:r>
        <w:rPr>
          <w:rStyle w:val="StyleUnderline"/>
          <w:szCs w:val="20"/>
        </w:rPr>
        <w:t>should be under no illusions about the ease of socializing rising nations.</w:t>
      </w:r>
      <w:r>
        <w:rPr>
          <w:sz w:val="16"/>
          <w:szCs w:val="20"/>
        </w:rPr>
        <w:t xml:space="preserve"> </w:t>
      </w:r>
      <w:r w:rsidRPr="00D9043E">
        <w:rPr>
          <w:rStyle w:val="StyleUnderline"/>
          <w:szCs w:val="20"/>
          <w:highlight w:val="yellow"/>
        </w:rPr>
        <w:t>Emerging powers</w:t>
      </w:r>
      <w:r>
        <w:rPr>
          <w:rStyle w:val="StyleUnderline"/>
          <w:szCs w:val="20"/>
        </w:rPr>
        <w:t xml:space="preserve"> may be clamoring for greater global influence, but they</w:t>
      </w:r>
      <w:r>
        <w:rPr>
          <w:sz w:val="16"/>
          <w:szCs w:val="20"/>
        </w:rPr>
        <w:t xml:space="preserve"> often </w:t>
      </w:r>
      <w:r w:rsidRPr="00D9043E">
        <w:rPr>
          <w:rStyle w:val="StyleUnderline"/>
          <w:szCs w:val="20"/>
          <w:highlight w:val="yellow"/>
          <w:bdr w:val="single" w:sz="4" w:space="0" w:color="auto" w:frame="1"/>
        </w:rPr>
        <w:t>oppose the</w:t>
      </w:r>
      <w:r>
        <w:rPr>
          <w:rStyle w:val="StyleUnderline"/>
          <w:szCs w:val="20"/>
          <w:bdr w:val="single" w:sz="4" w:space="0" w:color="auto" w:frame="1"/>
        </w:rPr>
        <w:t xml:space="preserve"> political and economic </w:t>
      </w:r>
      <w:r w:rsidRPr="00D9043E">
        <w:rPr>
          <w:rStyle w:val="StyleUnderline"/>
          <w:szCs w:val="20"/>
          <w:highlight w:val="yellow"/>
          <w:bdr w:val="single" w:sz="4" w:space="0" w:color="auto" w:frame="1"/>
        </w:rPr>
        <w:t>ground rules</w:t>
      </w:r>
      <w:r w:rsidRPr="00D9043E">
        <w:rPr>
          <w:rStyle w:val="StyleUnderline"/>
          <w:szCs w:val="20"/>
          <w:highlight w:val="yellow"/>
        </w:rPr>
        <w:t xml:space="preserve"> of the</w:t>
      </w:r>
      <w:r>
        <w:rPr>
          <w:rStyle w:val="StyleUnderline"/>
          <w:szCs w:val="20"/>
        </w:rPr>
        <w:t xml:space="preserve"> inherited </w:t>
      </w:r>
      <w:r w:rsidRPr="00D9043E">
        <w:rPr>
          <w:rStyle w:val="StyleUnderline"/>
          <w:szCs w:val="20"/>
          <w:highlight w:val="yellow"/>
        </w:rPr>
        <w:t>Western liberal order</w:t>
      </w:r>
      <w:r w:rsidRPr="00D9043E">
        <w:rPr>
          <w:sz w:val="16"/>
          <w:szCs w:val="20"/>
          <w:highlight w:val="yellow"/>
        </w:rPr>
        <w:t xml:space="preserve">, </w:t>
      </w:r>
      <w:r w:rsidRPr="00D9043E">
        <w:rPr>
          <w:rStyle w:val="StyleUnderline"/>
          <w:szCs w:val="20"/>
          <w:highlight w:val="yellow"/>
        </w:rPr>
        <w:t>seek to</w:t>
      </w:r>
      <w:r w:rsidRPr="00D9043E">
        <w:rPr>
          <w:sz w:val="16"/>
          <w:szCs w:val="20"/>
          <w:highlight w:val="yellow"/>
        </w:rPr>
        <w:t xml:space="preserve"> </w:t>
      </w:r>
      <w:r w:rsidRPr="00D9043E">
        <w:rPr>
          <w:rStyle w:val="StyleUnderline"/>
          <w:szCs w:val="20"/>
          <w:highlight w:val="yellow"/>
          <w:bdr w:val="single" w:sz="4" w:space="0" w:color="auto" w:frame="1"/>
        </w:rPr>
        <w:t>transform</w:t>
      </w:r>
      <w:r>
        <w:rPr>
          <w:rStyle w:val="StyleUnderline"/>
          <w:szCs w:val="20"/>
          <w:bdr w:val="single" w:sz="4" w:space="0" w:color="auto" w:frame="1"/>
        </w:rPr>
        <w:t xml:space="preserve"> existing </w:t>
      </w:r>
      <w:r w:rsidRPr="00D9043E">
        <w:rPr>
          <w:rStyle w:val="StyleUnderline"/>
          <w:szCs w:val="20"/>
          <w:highlight w:val="yellow"/>
          <w:bdr w:val="single" w:sz="4" w:space="0" w:color="auto" w:frame="1"/>
        </w:rPr>
        <w:t>multilateral arrangements</w:t>
      </w:r>
      <w:r w:rsidRPr="00D9043E">
        <w:rPr>
          <w:rStyle w:val="StyleUnderline"/>
          <w:szCs w:val="20"/>
          <w:highlight w:val="yellow"/>
        </w:rPr>
        <w:t>, and shy away from</w:t>
      </w:r>
      <w:r>
        <w:rPr>
          <w:rStyle w:val="StyleUnderline"/>
          <w:szCs w:val="20"/>
        </w:rPr>
        <w:t xml:space="preserve"> assuming significant </w:t>
      </w:r>
      <w:r w:rsidRPr="00D9043E">
        <w:rPr>
          <w:rStyle w:val="StyleUnderline"/>
          <w:szCs w:val="20"/>
          <w:highlight w:val="yellow"/>
        </w:rPr>
        <w:t>global responsibilities’</w:t>
      </w:r>
      <w:r>
        <w:rPr>
          <w:sz w:val="16"/>
          <w:szCs w:val="20"/>
        </w:rPr>
        <w:t xml:space="preserve">. In this regard, Laidi has argued that </w:t>
      </w:r>
      <w:r>
        <w:rPr>
          <w:rStyle w:val="StyleUnderline"/>
          <w:szCs w:val="20"/>
        </w:rPr>
        <w:t xml:space="preserve">despite their own heterogeneity, the </w:t>
      </w:r>
      <w:r w:rsidRPr="00D9043E">
        <w:rPr>
          <w:rStyle w:val="StyleUnderline"/>
          <w:szCs w:val="20"/>
          <w:highlight w:val="yellow"/>
        </w:rPr>
        <w:t>BRICS</w:t>
      </w:r>
      <w:r>
        <w:rPr>
          <w:sz w:val="16"/>
          <w:szCs w:val="20"/>
        </w:rPr>
        <w:t xml:space="preserve"> actually </w:t>
      </w:r>
      <w:r w:rsidRPr="00D9043E">
        <w:rPr>
          <w:rStyle w:val="StyleUnderline"/>
          <w:szCs w:val="20"/>
          <w:highlight w:val="yellow"/>
        </w:rPr>
        <w:t>share</w:t>
      </w:r>
      <w:r>
        <w:rPr>
          <w:rStyle w:val="StyleUnderline"/>
          <w:szCs w:val="20"/>
        </w:rPr>
        <w:t xml:space="preserve"> a common objective in</w:t>
      </w:r>
      <w:r>
        <w:rPr>
          <w:sz w:val="16"/>
          <w:szCs w:val="20"/>
        </w:rPr>
        <w:t xml:space="preserve"> </w:t>
      </w:r>
      <w:r w:rsidRPr="00D9043E">
        <w:rPr>
          <w:rStyle w:val="StyleUnderline"/>
          <w:szCs w:val="20"/>
          <w:highlight w:val="yellow"/>
          <w:bdr w:val="single" w:sz="4" w:space="0" w:color="auto" w:frame="1"/>
        </w:rPr>
        <w:t>opposing Western liberal</w:t>
      </w:r>
      <w:r>
        <w:rPr>
          <w:rStyle w:val="StyleUnderline"/>
          <w:szCs w:val="20"/>
          <w:bdr w:val="single" w:sz="4" w:space="0" w:color="auto" w:frame="1"/>
        </w:rPr>
        <w:t xml:space="preserve"> internationalist </w:t>
      </w:r>
      <w:r w:rsidRPr="00D9043E">
        <w:rPr>
          <w:rStyle w:val="StyleUnderline"/>
          <w:szCs w:val="20"/>
          <w:highlight w:val="yellow"/>
          <w:bdr w:val="single" w:sz="4" w:space="0" w:color="auto" w:frame="1"/>
        </w:rPr>
        <w:t>narratives</w:t>
      </w:r>
      <w:r>
        <w:rPr>
          <w:sz w:val="16"/>
          <w:szCs w:val="20"/>
        </w:rPr>
        <w:t xml:space="preserve"> that run counter to traditional state sovereignty. Instead, </w:t>
      </w:r>
      <w:r w:rsidRPr="00D9043E">
        <w:rPr>
          <w:rStyle w:val="StyleUnderline"/>
          <w:szCs w:val="20"/>
          <w:highlight w:val="yellow"/>
        </w:rPr>
        <w:t>they seek</w:t>
      </w:r>
      <w:r>
        <w:rPr>
          <w:rStyle w:val="StyleUnderline"/>
          <w:szCs w:val="20"/>
        </w:rPr>
        <w:t xml:space="preserve"> to protect their own prerogatives, independence of action and </w:t>
      </w:r>
      <w:r w:rsidRPr="00D9043E">
        <w:rPr>
          <w:rStyle w:val="StyleUnderline"/>
          <w:szCs w:val="20"/>
          <w:highlight w:val="yellow"/>
        </w:rPr>
        <w:t>national autonomy in an increasingly interdependent world</w:t>
      </w:r>
      <w:r>
        <w:rPr>
          <w:sz w:val="16"/>
          <w:szCs w:val="20"/>
        </w:rPr>
        <w:t xml:space="preserve"> (Laidi, 2012, pp. 614–615).</w:t>
      </w:r>
    </w:p>
    <w:p w14:paraId="7CB3D76A" w14:textId="77777777" w:rsidR="007B0661" w:rsidRPr="007B0661" w:rsidRDefault="007B0661" w:rsidP="007B0661"/>
    <w:p w14:paraId="428F6734" w14:textId="5DD4924F" w:rsidR="00202FF3" w:rsidRDefault="00202FF3" w:rsidP="00202FF3">
      <w:pPr>
        <w:pStyle w:val="Heading3"/>
      </w:pPr>
      <w:r>
        <w:t>1AR---AT: Critical Infrastructure</w:t>
      </w:r>
    </w:p>
    <w:p w14:paraId="12770B89" w14:textId="77777777" w:rsidR="00202FF3" w:rsidRPr="0070174B" w:rsidRDefault="00202FF3" w:rsidP="00202FF3">
      <w:pPr>
        <w:pStyle w:val="Heading4"/>
      </w:pPr>
      <w:r>
        <w:t xml:space="preserve">Grid’s </w:t>
      </w:r>
      <w:r>
        <w:rPr>
          <w:u w:val="single"/>
        </w:rPr>
        <w:t>resilient</w:t>
      </w:r>
      <w:r>
        <w:t xml:space="preserve"> AND </w:t>
      </w:r>
      <w:r>
        <w:rPr>
          <w:u w:val="single"/>
        </w:rPr>
        <w:t>no cascades</w:t>
      </w:r>
      <w:r w:rsidRPr="00442634">
        <w:t>.</w:t>
      </w:r>
    </w:p>
    <w:p w14:paraId="7C0251D8" w14:textId="77777777" w:rsidR="00202FF3" w:rsidRPr="00B27650" w:rsidRDefault="00202FF3" w:rsidP="00202FF3">
      <w:r w:rsidRPr="00B27650">
        <w:t xml:space="preserve">Selena </w:t>
      </w:r>
      <w:r w:rsidRPr="00B27650">
        <w:rPr>
          <w:rStyle w:val="Style13ptBold"/>
        </w:rPr>
        <w:t>Larson 18</w:t>
      </w:r>
      <w:r w:rsidRPr="00B27650">
        <w:t>, Cyber Threat Intelligence Analyst at Dragos, Inc.</w:t>
      </w:r>
      <w:r>
        <w:t>, “</w:t>
      </w:r>
      <w:r w:rsidRPr="00B27650">
        <w:t>Threats to Electric Grid are Real; Widespread Blackouts are Not</w:t>
      </w:r>
      <w:r>
        <w:t>”</w:t>
      </w:r>
      <w:r w:rsidRPr="00B27650">
        <w:t>, 8</w:t>
      </w:r>
      <w:r>
        <w:t>/</w:t>
      </w:r>
      <w:r w:rsidRPr="00B27650">
        <w:t>6</w:t>
      </w:r>
      <w:r>
        <w:t>/</w:t>
      </w:r>
      <w:r w:rsidRPr="00B27650">
        <w:t>2018, https://dragos.com/blog/industry-news/threats-to-electric-grid-are-real-widespread-blackouts-are-not/</w:t>
      </w:r>
    </w:p>
    <w:p w14:paraId="000ACBD3" w14:textId="77777777" w:rsidR="00202FF3" w:rsidRDefault="00202FF3" w:rsidP="00202FF3">
      <w:r w:rsidRPr="00B27650">
        <w:rPr>
          <w:rStyle w:val="Emphasis"/>
        </w:rPr>
        <w:t xml:space="preserve">The US electric </w:t>
      </w:r>
      <w:r w:rsidRPr="00D9043E">
        <w:rPr>
          <w:rStyle w:val="Emphasis"/>
          <w:highlight w:val="yellow"/>
        </w:rPr>
        <w:t>grid</w:t>
      </w:r>
      <w:r w:rsidRPr="00D9043E">
        <w:rPr>
          <w:rStyle w:val="StyleUnderline"/>
          <w:highlight w:val="yellow"/>
        </w:rPr>
        <w:t xml:space="preserve"> is not about to go down</w:t>
      </w:r>
      <w:r w:rsidRPr="00B27650">
        <w:t xml:space="preserve">. Though it’s understandable if someone believed that. Over the last few weeks, numerous media reports suggest state-backed hackers have infiltrated the US electric grid and are capable of manipulating the flow of electricity on a grand scale and cause chaos. </w:t>
      </w:r>
      <w:r w:rsidRPr="00B27650">
        <w:rPr>
          <w:rStyle w:val="StyleUnderline"/>
        </w:rPr>
        <w:t>Threats</w:t>
      </w:r>
      <w:r w:rsidRPr="00B27650">
        <w:t xml:space="preserve"> against industrial sectors including electric utilities, oil and gas, and manufacturing </w:t>
      </w:r>
      <w:r w:rsidRPr="00B27650">
        <w:rPr>
          <w:rStyle w:val="StyleUnderline"/>
        </w:rPr>
        <w:t>are growing,</w:t>
      </w:r>
      <w:r w:rsidRPr="00B27650">
        <w:t xml:space="preserve"> and it’s reasonable for people to be concerned. </w:t>
      </w:r>
      <w:r w:rsidRPr="00B27650">
        <w:rPr>
          <w:rStyle w:val="StyleUnderline"/>
        </w:rPr>
        <w:t>But to say hackers</w:t>
      </w:r>
      <w:r w:rsidRPr="00B27650">
        <w:t xml:space="preserve"> have </w:t>
      </w:r>
      <w:r w:rsidRPr="00B27650">
        <w:rPr>
          <w:rStyle w:val="StyleUnderline"/>
        </w:rPr>
        <w:t>invaded the US electric grid and are prepared to cause blackouts is false</w:t>
      </w:r>
      <w:r w:rsidRPr="00B27650">
        <w:t xml:space="preserve">. The initial reporting stemmed from a public Department of Homeland Security (DHS) presentation in July on Russian hacking activity targeting US electric utilities. This presentation contained previously-reported information on a group known as Dragonfly by Symantec and which Dragos associates to activity labeled DYMALLOY and ALLANITE. These </w:t>
      </w:r>
      <w:r w:rsidRPr="00D9043E">
        <w:rPr>
          <w:rStyle w:val="StyleUnderline"/>
          <w:highlight w:val="yellow"/>
        </w:rPr>
        <w:t>groups</w:t>
      </w:r>
      <w:r w:rsidRPr="00B27650">
        <w:t xml:space="preserve"> focus on information gathering from industrial control system (ICS) networks and </w:t>
      </w:r>
      <w:r w:rsidRPr="00D9043E">
        <w:rPr>
          <w:rStyle w:val="StyleUnderline"/>
          <w:highlight w:val="yellow"/>
        </w:rPr>
        <w:t>have not demonstrated</w:t>
      </w:r>
      <w:r w:rsidRPr="00B27650">
        <w:rPr>
          <w:rStyle w:val="StyleUnderline"/>
        </w:rPr>
        <w:t xml:space="preserve"> </w:t>
      </w:r>
      <w:r w:rsidRPr="00B27650">
        <w:rPr>
          <w:rStyle w:val="Emphasis"/>
        </w:rPr>
        <w:t xml:space="preserve">disruptive or damaging </w:t>
      </w:r>
      <w:r w:rsidRPr="00D9043E">
        <w:rPr>
          <w:rStyle w:val="Emphasis"/>
          <w:highlight w:val="yellow"/>
        </w:rPr>
        <w:t>capabilities</w:t>
      </w:r>
      <w:r w:rsidRPr="00B27650">
        <w:t xml:space="preserve">. While some news reports cite 2015 and 2016 blackouts in Ukraine as evidence of hackers’ disruptive capabilities, DYMALLOY nor ALLANITE were involved in those incidents and it is inaccurate to suggest the DHS’s public presentation and those destructive behaviors are linked. </w:t>
      </w:r>
      <w:r w:rsidRPr="00B27650">
        <w:rPr>
          <w:rStyle w:val="StyleUnderline"/>
        </w:rPr>
        <w:t>Adversaries</w:t>
      </w:r>
      <w:r w:rsidRPr="00B27650">
        <w:t xml:space="preserve"> have not placed “cyber implants” into the electric grid to cause blackouts; but they are </w:t>
      </w:r>
      <w:r w:rsidRPr="00B27650">
        <w:rPr>
          <w:rStyle w:val="StyleUnderline"/>
        </w:rPr>
        <w:t>infiltrating business networks</w:t>
      </w:r>
      <w:r w:rsidRPr="00B27650">
        <w:t xml:space="preserve"> – and in some cases, ICS networks – in an effort to steal information and intelligence to potentially gain access to operational systems. Overall, the activity is concerning and represents the prerequisites towards a potential future disruptive event – </w:t>
      </w:r>
      <w:r w:rsidRPr="00B27650">
        <w:rPr>
          <w:rStyle w:val="StyleUnderline"/>
        </w:rPr>
        <w:t>but evidence</w:t>
      </w:r>
      <w:r w:rsidRPr="00B27650">
        <w:t xml:space="preserve"> to date </w:t>
      </w:r>
      <w:r w:rsidRPr="00B27650">
        <w:rPr>
          <w:rStyle w:val="StyleUnderline"/>
        </w:rPr>
        <w:t xml:space="preserve">does not support the claim that such an attack is imminent. </w:t>
      </w:r>
      <w:r w:rsidRPr="00D9043E">
        <w:rPr>
          <w:rStyle w:val="Emphasis"/>
          <w:highlight w:val="yellow"/>
        </w:rPr>
        <w:t>The</w:t>
      </w:r>
      <w:r w:rsidRPr="00B27650">
        <w:rPr>
          <w:rStyle w:val="Emphasis"/>
        </w:rPr>
        <w:t xml:space="preserve"> US electric </w:t>
      </w:r>
      <w:r w:rsidRPr="00D9043E">
        <w:rPr>
          <w:rStyle w:val="Emphasis"/>
          <w:highlight w:val="yellow"/>
        </w:rPr>
        <w:t>grid</w:t>
      </w:r>
      <w:r w:rsidRPr="00D9043E">
        <w:rPr>
          <w:rStyle w:val="StyleUnderline"/>
          <w:highlight w:val="yellow"/>
        </w:rPr>
        <w:t xml:space="preserve"> is </w:t>
      </w:r>
      <w:r w:rsidRPr="00D9043E">
        <w:rPr>
          <w:rStyle w:val="Emphasis"/>
          <w:highlight w:val="yellow"/>
        </w:rPr>
        <w:t>resilient</w:t>
      </w:r>
      <w:r w:rsidRPr="00D9043E">
        <w:rPr>
          <w:rStyle w:val="StyleUnderline"/>
          <w:highlight w:val="yellow"/>
        </w:rPr>
        <w:t xml:space="preserve"> and </w:t>
      </w:r>
      <w:r w:rsidRPr="00D9043E">
        <w:rPr>
          <w:rStyle w:val="Emphasis"/>
          <w:highlight w:val="yellow"/>
        </w:rPr>
        <w:t>segmented</w:t>
      </w:r>
      <w:r w:rsidRPr="00B27650">
        <w:t xml:space="preserve">, and </w:t>
      </w:r>
      <w:r w:rsidRPr="00B27650">
        <w:rPr>
          <w:rStyle w:val="StyleUnderline"/>
        </w:rPr>
        <w:t>although it makes an interesting plot to an action movie</w:t>
      </w:r>
      <w:r w:rsidRPr="00B27650">
        <w:t xml:space="preserve">, one or two strains of malware </w:t>
      </w:r>
      <w:r w:rsidRPr="00D9043E">
        <w:rPr>
          <w:rStyle w:val="Emphasis"/>
          <w:highlight w:val="yellow"/>
        </w:rPr>
        <w:t>targeting</w:t>
      </w:r>
      <w:r w:rsidRPr="00B27650">
        <w:rPr>
          <w:rStyle w:val="Emphasis"/>
        </w:rPr>
        <w:t xml:space="preserve"> operational </w:t>
      </w:r>
      <w:r w:rsidRPr="00D9043E">
        <w:rPr>
          <w:rStyle w:val="Emphasis"/>
          <w:highlight w:val="yellow"/>
        </w:rPr>
        <w:t>networks</w:t>
      </w:r>
      <w:r w:rsidRPr="00D9043E">
        <w:rPr>
          <w:rStyle w:val="StyleUnderline"/>
          <w:highlight w:val="yellow"/>
        </w:rPr>
        <w:t xml:space="preserve"> would not cause</w:t>
      </w:r>
      <w:r w:rsidRPr="00B27650">
        <w:rPr>
          <w:rStyle w:val="StyleUnderline"/>
        </w:rPr>
        <w:t xml:space="preserve"> </w:t>
      </w:r>
      <w:r w:rsidRPr="00B27650">
        <w:rPr>
          <w:rStyle w:val="Emphasis"/>
        </w:rPr>
        <w:t xml:space="preserve">widespread </w:t>
      </w:r>
      <w:r w:rsidRPr="00D9043E">
        <w:rPr>
          <w:rStyle w:val="Emphasis"/>
          <w:highlight w:val="yellow"/>
        </w:rPr>
        <w:t>blackouts</w:t>
      </w:r>
      <w:r w:rsidRPr="00B27650">
        <w:rPr>
          <w:rStyle w:val="StyleUnderline"/>
        </w:rPr>
        <w:t xml:space="preserve">. A destructive </w:t>
      </w:r>
      <w:r w:rsidRPr="00D9043E">
        <w:rPr>
          <w:rStyle w:val="StyleUnderline"/>
          <w:highlight w:val="yellow"/>
        </w:rPr>
        <w:t>incident at one site would require</w:t>
      </w:r>
      <w:r w:rsidRPr="00B27650">
        <w:rPr>
          <w:rStyle w:val="StyleUnderline"/>
        </w:rPr>
        <w:t xml:space="preserve"> </w:t>
      </w:r>
      <w:r w:rsidRPr="00B27650">
        <w:rPr>
          <w:rStyle w:val="Emphasis"/>
        </w:rPr>
        <w:t>highly-</w:t>
      </w:r>
      <w:r w:rsidRPr="00D9043E">
        <w:rPr>
          <w:rStyle w:val="Emphasis"/>
          <w:highlight w:val="yellow"/>
        </w:rPr>
        <w:t>tailored tools</w:t>
      </w:r>
      <w:r w:rsidRPr="00D9043E">
        <w:rPr>
          <w:highlight w:val="yellow"/>
        </w:rPr>
        <w:t xml:space="preserve"> </w:t>
      </w:r>
      <w:r w:rsidRPr="00D9043E">
        <w:rPr>
          <w:rStyle w:val="StyleUnderline"/>
          <w:highlight w:val="yellow"/>
        </w:rPr>
        <w:t xml:space="preserve">and </w:t>
      </w:r>
      <w:r w:rsidRPr="00D9043E">
        <w:rPr>
          <w:rStyle w:val="Emphasis"/>
          <w:highlight w:val="yellow"/>
        </w:rPr>
        <w:t>op</w:t>
      </w:r>
      <w:r w:rsidRPr="004B36F7">
        <w:rPr>
          <w:rStyle w:val="Emphasis"/>
        </w:rPr>
        <w:t>eration</w:t>
      </w:r>
      <w:r w:rsidRPr="00D9043E">
        <w:rPr>
          <w:rStyle w:val="Emphasis"/>
          <w:highlight w:val="yellow"/>
        </w:rPr>
        <w:t>s</w:t>
      </w:r>
      <w:r w:rsidRPr="00D9043E">
        <w:rPr>
          <w:rStyle w:val="StyleUnderline"/>
          <w:highlight w:val="yellow"/>
        </w:rPr>
        <w:t xml:space="preserve"> and would not</w:t>
      </w:r>
      <w:r w:rsidRPr="00B27650">
        <w:rPr>
          <w:rStyle w:val="StyleUnderline"/>
        </w:rPr>
        <w:t xml:space="preserve"> </w:t>
      </w:r>
      <w:r w:rsidRPr="00B27650">
        <w:rPr>
          <w:rStyle w:val="Emphasis"/>
        </w:rPr>
        <w:t xml:space="preserve">effectively </w:t>
      </w:r>
      <w:r w:rsidRPr="00D9043E">
        <w:rPr>
          <w:rStyle w:val="Emphasis"/>
          <w:highlight w:val="yellow"/>
        </w:rPr>
        <w:t>scale</w:t>
      </w:r>
      <w:r w:rsidRPr="00B27650">
        <w:t xml:space="preserve">. Essentially, </w:t>
      </w:r>
      <w:r w:rsidRPr="00D9043E">
        <w:rPr>
          <w:rStyle w:val="Emphasis"/>
          <w:highlight w:val="yellow"/>
        </w:rPr>
        <w:t>localized</w:t>
      </w:r>
      <w:r w:rsidRPr="00B27650">
        <w:rPr>
          <w:rStyle w:val="Emphasis"/>
        </w:rPr>
        <w:t xml:space="preserve"> impacts</w:t>
      </w:r>
      <w:r w:rsidRPr="00B27650">
        <w:rPr>
          <w:rStyle w:val="StyleUnderline"/>
        </w:rPr>
        <w:t xml:space="preserve"> </w:t>
      </w:r>
      <w:r w:rsidRPr="00D9043E">
        <w:rPr>
          <w:rStyle w:val="StyleUnderline"/>
          <w:highlight w:val="yellow"/>
        </w:rPr>
        <w:t>are possible</w:t>
      </w:r>
      <w:r w:rsidRPr="00B27650">
        <w:t xml:space="preserve">, and asset owners and operators should work to defend their networks from intrusions such as those described by DHS. </w:t>
      </w:r>
      <w:r w:rsidRPr="00D9043E">
        <w:rPr>
          <w:rStyle w:val="StyleUnderline"/>
          <w:highlight w:val="yellow"/>
        </w:rPr>
        <w:t>But scaling up</w:t>
      </w:r>
      <w:r w:rsidRPr="00B27650">
        <w:t xml:space="preserve"> from isolated events to widespread impacts </w:t>
      </w:r>
      <w:r w:rsidRPr="00D9043E">
        <w:rPr>
          <w:rStyle w:val="StyleUnderline"/>
          <w:highlight w:val="yellow"/>
        </w:rPr>
        <w:t>is</w:t>
      </w:r>
      <w:r w:rsidRPr="00B27650">
        <w:rPr>
          <w:rStyle w:val="StyleUnderline"/>
        </w:rPr>
        <w:t xml:space="preserve"> </w:t>
      </w:r>
      <w:r w:rsidRPr="00B27650">
        <w:rPr>
          <w:rStyle w:val="Emphasis"/>
        </w:rPr>
        <w:t xml:space="preserve">highly </w:t>
      </w:r>
      <w:r w:rsidRPr="00D9043E">
        <w:rPr>
          <w:rStyle w:val="Emphasis"/>
          <w:highlight w:val="yellow"/>
        </w:rPr>
        <w:t>unlikely</w:t>
      </w:r>
      <w:r w:rsidRPr="00B27650">
        <w:t>.</w:t>
      </w:r>
    </w:p>
    <w:p w14:paraId="393A16F9" w14:textId="77777777" w:rsidR="00202FF3" w:rsidRPr="005D7786" w:rsidRDefault="00202FF3" w:rsidP="00202FF3">
      <w:pPr>
        <w:pStyle w:val="Heading4"/>
      </w:pPr>
      <w:r w:rsidRPr="005D7786">
        <w:t xml:space="preserve">Grid resilient. </w:t>
      </w:r>
    </w:p>
    <w:p w14:paraId="04902694" w14:textId="77777777" w:rsidR="00202FF3" w:rsidRPr="005D7786" w:rsidRDefault="00202FF3" w:rsidP="00202FF3">
      <w:r w:rsidRPr="005D7786">
        <w:t xml:space="preserve">Eric </w:t>
      </w:r>
      <w:r w:rsidRPr="005D7786">
        <w:rPr>
          <w:rStyle w:val="Style13ptBold"/>
        </w:rPr>
        <w:t>Niiler 19</w:t>
      </w:r>
      <w:r w:rsidRPr="005D7786">
        <w:t>, citing a study by the Electric Power Research Institute, "The Grid Might Survive an Electromagnetic Pulse Just Fine", Wired, 4-30-2019, https://www.wired.com/story/the-grid-might-survive-an-electromagnetic-pulse-just-fine/</w:t>
      </w:r>
    </w:p>
    <w:p w14:paraId="2924ADE5" w14:textId="77777777" w:rsidR="00202FF3" w:rsidRPr="005D7786" w:rsidRDefault="00202FF3" w:rsidP="00202FF3">
      <w:pPr>
        <w:rPr>
          <w:sz w:val="16"/>
        </w:rPr>
      </w:pPr>
      <w:r w:rsidRPr="005D7786">
        <w:rPr>
          <w:sz w:val="16"/>
        </w:rPr>
        <w:t xml:space="preserve">The study, by </w:t>
      </w:r>
      <w:r w:rsidRPr="005D7786">
        <w:rPr>
          <w:rStyle w:val="StyleUnderline"/>
        </w:rPr>
        <w:t>the Electric Power Research Institute</w:t>
      </w:r>
      <w:r w:rsidRPr="005D7786">
        <w:rPr>
          <w:sz w:val="16"/>
        </w:rPr>
        <w:t xml:space="preserve">, a utility-funded research organization, </w:t>
      </w:r>
      <w:r w:rsidRPr="005D7786">
        <w:rPr>
          <w:rStyle w:val="StyleUnderline"/>
        </w:rPr>
        <w:t xml:space="preserve">finds that </w:t>
      </w:r>
      <w:r w:rsidRPr="005D7786">
        <w:rPr>
          <w:rStyle w:val="Emphasis"/>
          <w:highlight w:val="yellow"/>
        </w:rPr>
        <w:t>existing tech</w:t>
      </w:r>
      <w:r w:rsidRPr="005D7786">
        <w:rPr>
          <w:rStyle w:val="Emphasis"/>
        </w:rPr>
        <w:t>nology</w:t>
      </w:r>
      <w:r w:rsidRPr="005D7786">
        <w:rPr>
          <w:rStyle w:val="StyleUnderline"/>
        </w:rPr>
        <w:t xml:space="preserve"> can </w:t>
      </w:r>
      <w:r w:rsidRPr="005D7786">
        <w:rPr>
          <w:rStyle w:val="Emphasis"/>
          <w:highlight w:val="yellow"/>
        </w:rPr>
        <w:t>protect</w:t>
      </w:r>
      <w:r w:rsidRPr="005D7786">
        <w:rPr>
          <w:rStyle w:val="StyleUnderline"/>
        </w:rPr>
        <w:t xml:space="preserve"> various components of </w:t>
      </w:r>
      <w:r w:rsidRPr="005D7786">
        <w:rPr>
          <w:rStyle w:val="StyleUnderline"/>
          <w:highlight w:val="yellow"/>
        </w:rPr>
        <w:t>the</w:t>
      </w:r>
      <w:r w:rsidRPr="005D7786">
        <w:rPr>
          <w:rStyle w:val="StyleUnderline"/>
        </w:rPr>
        <w:t xml:space="preserve"> electric </w:t>
      </w:r>
      <w:r w:rsidRPr="005D7786">
        <w:rPr>
          <w:rStyle w:val="StyleUnderline"/>
          <w:highlight w:val="yellow"/>
        </w:rPr>
        <w:t xml:space="preserve">grid to </w:t>
      </w:r>
      <w:r w:rsidRPr="005D7786">
        <w:rPr>
          <w:rStyle w:val="Emphasis"/>
          <w:highlight w:val="yellow"/>
        </w:rPr>
        <w:t>buffer</w:t>
      </w:r>
      <w:r w:rsidRPr="005D7786">
        <w:rPr>
          <w:rStyle w:val="StyleUnderline"/>
          <w:highlight w:val="yellow"/>
        </w:rPr>
        <w:t xml:space="preserve"> it from</w:t>
      </w:r>
      <w:r w:rsidRPr="005D7786">
        <w:rPr>
          <w:rStyle w:val="StyleUnderline"/>
        </w:rPr>
        <w:t xml:space="preserve"> the effects of </w:t>
      </w:r>
      <w:r w:rsidRPr="005D7786">
        <w:rPr>
          <w:rStyle w:val="Emphasis"/>
          <w:highlight w:val="yellow"/>
        </w:rPr>
        <w:t>solar flares</w:t>
      </w:r>
      <w:r w:rsidRPr="005D7786">
        <w:rPr>
          <w:rStyle w:val="StyleUnderline"/>
        </w:rPr>
        <w:t xml:space="preserve">, </w:t>
      </w:r>
      <w:r w:rsidRPr="005D7786">
        <w:rPr>
          <w:rStyle w:val="Emphasis"/>
          <w:highlight w:val="yellow"/>
        </w:rPr>
        <w:t>lightning</w:t>
      </w:r>
      <w:r w:rsidRPr="005D7786">
        <w:rPr>
          <w:rStyle w:val="Emphasis"/>
        </w:rPr>
        <w:t xml:space="preserve"> strikes</w:t>
      </w:r>
      <w:r w:rsidRPr="005D7786">
        <w:rPr>
          <w:rStyle w:val="StyleUnderline"/>
        </w:rPr>
        <w:t xml:space="preserve">, </w:t>
      </w:r>
      <w:r w:rsidRPr="005D7786">
        <w:rPr>
          <w:rStyle w:val="StyleUnderline"/>
          <w:highlight w:val="yellow"/>
        </w:rPr>
        <w:t xml:space="preserve">and an </w:t>
      </w:r>
      <w:r w:rsidRPr="005D7786">
        <w:rPr>
          <w:rStyle w:val="Emphasis"/>
          <w:highlight w:val="yellow"/>
        </w:rPr>
        <w:t>EMP</w:t>
      </w:r>
      <w:r w:rsidRPr="005D7786">
        <w:rPr>
          <w:rStyle w:val="StyleUnderline"/>
        </w:rPr>
        <w:t xml:space="preserve"> from a nuclear blast</w:t>
      </w:r>
      <w:r w:rsidRPr="005D7786">
        <w:rPr>
          <w:sz w:val="16"/>
        </w:rPr>
        <w:t xml:space="preserve"> </w:t>
      </w:r>
      <w:r w:rsidRPr="005D7786">
        <w:rPr>
          <w:rStyle w:val="Emphasis"/>
        </w:rPr>
        <w:t>all at the same time</w:t>
      </w:r>
      <w:r w:rsidRPr="005D7786">
        <w:rPr>
          <w:sz w:val="16"/>
        </w:rPr>
        <w:t>: a three-for-one surge protector. “</w:t>
      </w:r>
      <w:r w:rsidRPr="005D7786">
        <w:rPr>
          <w:rStyle w:val="StyleUnderline"/>
          <w:highlight w:val="yellow"/>
        </w:rPr>
        <w:t xml:space="preserve">We have a </w:t>
      </w:r>
      <w:r w:rsidRPr="005D7786">
        <w:rPr>
          <w:rStyle w:val="Emphasis"/>
          <w:highlight w:val="yellow"/>
        </w:rPr>
        <w:t>strong technical basis</w:t>
      </w:r>
      <w:r w:rsidRPr="005D7786">
        <w:rPr>
          <w:sz w:val="16"/>
        </w:rPr>
        <w:t xml:space="preserve"> </w:t>
      </w:r>
      <w:r w:rsidRPr="005D7786">
        <w:rPr>
          <w:rStyle w:val="StyleUnderline"/>
        </w:rPr>
        <w:t>for what the impacts</w:t>
      </w:r>
      <w:r w:rsidRPr="005D7786">
        <w:rPr>
          <w:sz w:val="16"/>
        </w:rPr>
        <w:t xml:space="preserve"> [of an EMP] </w:t>
      </w:r>
      <w:r w:rsidRPr="005D7786">
        <w:rPr>
          <w:rStyle w:val="StyleUnderline"/>
        </w:rPr>
        <w:t>might be</w:t>
      </w:r>
      <w:r w:rsidRPr="005D7786">
        <w:rPr>
          <w:sz w:val="16"/>
        </w:rPr>
        <w:t>,” says Randy Horton, EPRI project manager and author of the report being released today. “That is one thing that didn’t exist before.”</w:t>
      </w:r>
    </w:p>
    <w:p w14:paraId="7F2FF185" w14:textId="77777777" w:rsidR="00202FF3" w:rsidRPr="005D7786" w:rsidRDefault="00202FF3" w:rsidP="00202FF3">
      <w:pPr>
        <w:rPr>
          <w:rStyle w:val="StyleUnderline"/>
        </w:rPr>
      </w:pPr>
      <w:r w:rsidRPr="005D7786">
        <w:rPr>
          <w:sz w:val="16"/>
        </w:rPr>
        <w:t xml:space="preserve">Horton says that </w:t>
      </w:r>
      <w:r w:rsidRPr="005D7786">
        <w:rPr>
          <w:rStyle w:val="StyleUnderline"/>
        </w:rPr>
        <w:t xml:space="preserve">EPRI </w:t>
      </w:r>
      <w:r w:rsidRPr="005D7786">
        <w:rPr>
          <w:rStyle w:val="StyleUnderline"/>
          <w:highlight w:val="yellow"/>
        </w:rPr>
        <w:t>technicians</w:t>
      </w:r>
      <w:r w:rsidRPr="005D7786">
        <w:rPr>
          <w:rStyle w:val="StyleUnderline"/>
        </w:rPr>
        <w:t xml:space="preserve"> </w:t>
      </w:r>
      <w:r w:rsidRPr="005D7786">
        <w:rPr>
          <w:rStyle w:val="StyleUnderline"/>
          <w:highlight w:val="yellow"/>
        </w:rPr>
        <w:t>worked</w:t>
      </w:r>
      <w:r w:rsidRPr="005D7786">
        <w:rPr>
          <w:rStyle w:val="StyleUnderline"/>
        </w:rPr>
        <w:t xml:space="preserve"> </w:t>
      </w:r>
      <w:r w:rsidRPr="005D7786">
        <w:rPr>
          <w:rStyle w:val="StyleUnderline"/>
          <w:highlight w:val="yellow"/>
        </w:rPr>
        <w:t>with</w:t>
      </w:r>
      <w:r w:rsidRPr="005D7786">
        <w:rPr>
          <w:rStyle w:val="StyleUnderline"/>
        </w:rPr>
        <w:t xml:space="preserve"> experts at </w:t>
      </w:r>
      <w:r w:rsidRPr="005D7786">
        <w:rPr>
          <w:rStyle w:val="StyleUnderline"/>
          <w:highlight w:val="yellow"/>
        </w:rPr>
        <w:t xml:space="preserve">the </w:t>
      </w:r>
      <w:r w:rsidRPr="005D7786">
        <w:rPr>
          <w:rStyle w:val="Emphasis"/>
          <w:highlight w:val="yellow"/>
        </w:rPr>
        <w:t>D</w:t>
      </w:r>
      <w:r w:rsidRPr="005D7786">
        <w:rPr>
          <w:rStyle w:val="Emphasis"/>
        </w:rPr>
        <w:t xml:space="preserve">epartment </w:t>
      </w:r>
      <w:r w:rsidRPr="005D7786">
        <w:rPr>
          <w:rStyle w:val="Emphasis"/>
          <w:highlight w:val="yellow"/>
        </w:rPr>
        <w:t>o</w:t>
      </w:r>
      <w:r w:rsidRPr="005D7786">
        <w:rPr>
          <w:rStyle w:val="Emphasis"/>
        </w:rPr>
        <w:t xml:space="preserve">f </w:t>
      </w:r>
      <w:r w:rsidRPr="005D7786">
        <w:rPr>
          <w:rStyle w:val="Emphasis"/>
          <w:highlight w:val="yellow"/>
        </w:rPr>
        <w:t>E</w:t>
      </w:r>
      <w:r w:rsidRPr="005D7786">
        <w:rPr>
          <w:rStyle w:val="Emphasis"/>
        </w:rPr>
        <w:t>nergy labs</w:t>
      </w:r>
      <w:r w:rsidRPr="005D7786">
        <w:rPr>
          <w:sz w:val="16"/>
        </w:rPr>
        <w:t xml:space="preserve"> at Los Alamos and Sandia </w:t>
      </w:r>
      <w:r w:rsidRPr="005D7786">
        <w:rPr>
          <w:rStyle w:val="StyleUnderline"/>
        </w:rPr>
        <w:t>to simulate some effects of an EMP</w:t>
      </w:r>
      <w:r w:rsidRPr="005D7786">
        <w:rPr>
          <w:sz w:val="16"/>
        </w:rPr>
        <w:t xml:space="preserve"> on substations and distribution systems. </w:t>
      </w:r>
      <w:r w:rsidRPr="005D7786">
        <w:rPr>
          <w:rStyle w:val="StyleUnderline"/>
          <w:highlight w:val="yellow"/>
        </w:rPr>
        <w:t>They</w:t>
      </w:r>
      <w:r w:rsidRPr="005D7786">
        <w:rPr>
          <w:rStyle w:val="StyleUnderline"/>
        </w:rPr>
        <w:t xml:space="preserve"> also </w:t>
      </w:r>
      <w:r w:rsidRPr="005D7786">
        <w:rPr>
          <w:rStyle w:val="StyleUnderline"/>
          <w:highlight w:val="yellow"/>
        </w:rPr>
        <w:t xml:space="preserve">did </w:t>
      </w:r>
      <w:r w:rsidRPr="005D7786">
        <w:rPr>
          <w:rStyle w:val="Emphasis"/>
          <w:highlight w:val="yellow"/>
        </w:rPr>
        <w:t>real-world testing</w:t>
      </w:r>
      <w:r w:rsidRPr="005D7786">
        <w:rPr>
          <w:rStyle w:val="Emphasis"/>
        </w:rPr>
        <w:t xml:space="preserve"> of electrical equipment</w:t>
      </w:r>
      <w:r w:rsidRPr="005D7786">
        <w:rPr>
          <w:sz w:val="16"/>
        </w:rPr>
        <w:t xml:space="preserve"> at an EPRI laboratory in Charlotte, North Carolina. </w:t>
      </w:r>
      <w:r w:rsidRPr="005D7786">
        <w:rPr>
          <w:rStyle w:val="StyleUnderline"/>
        </w:rPr>
        <w:t xml:space="preserve">The study, which took </w:t>
      </w:r>
      <w:r w:rsidRPr="005D7786">
        <w:rPr>
          <w:rStyle w:val="Emphasis"/>
        </w:rPr>
        <w:t>three years</w:t>
      </w:r>
      <w:r w:rsidRPr="005D7786">
        <w:rPr>
          <w:rStyle w:val="StyleUnderline"/>
        </w:rPr>
        <w:t xml:space="preserve"> to complete, looks at the effects of three kinds of energy spawned by a nuclear detonation.</w:t>
      </w:r>
    </w:p>
    <w:p w14:paraId="6D517885" w14:textId="77777777" w:rsidR="00202FF3" w:rsidRPr="005D7786" w:rsidRDefault="00202FF3" w:rsidP="00202FF3">
      <w:pPr>
        <w:rPr>
          <w:sz w:val="16"/>
        </w:rPr>
      </w:pPr>
      <w:r w:rsidRPr="005D7786">
        <w:rPr>
          <w:sz w:val="16"/>
        </w:rPr>
        <w:t>The first high-energy wave occurs in just a few nanoseconds and is called an E1. The second wave, called an E2, lasts up to a second and can fry electric systems the way a lightning strike does, unless they are properly grounded. Effects of an E2 wave on the grid are expected to be minimal. The third kind of wave can last for tens of seconds and is similar to what utility operators might expect from a low-frequency, long-duration solar flare or geomagnetic storm. The report says that the combination of an E1 and E3 would cause the most damage over the widest area.</w:t>
      </w:r>
    </w:p>
    <w:p w14:paraId="6989743C" w14:textId="77777777" w:rsidR="00202FF3" w:rsidRPr="005D7786" w:rsidRDefault="00202FF3" w:rsidP="00202FF3">
      <w:pPr>
        <w:rPr>
          <w:sz w:val="16"/>
        </w:rPr>
      </w:pPr>
      <w:r w:rsidRPr="005D7786">
        <w:rPr>
          <w:sz w:val="16"/>
        </w:rPr>
        <w:t xml:space="preserve">Horton says </w:t>
      </w:r>
      <w:r w:rsidRPr="005D7786">
        <w:rPr>
          <w:rStyle w:val="StyleUnderline"/>
          <w:highlight w:val="yellow"/>
        </w:rPr>
        <w:t>simulations</w:t>
      </w:r>
      <w:r w:rsidRPr="005D7786">
        <w:rPr>
          <w:sz w:val="16"/>
        </w:rPr>
        <w:t xml:space="preserve"> and testing by EPRI </w:t>
      </w:r>
      <w:r w:rsidRPr="005D7786">
        <w:rPr>
          <w:rStyle w:val="Emphasis"/>
          <w:highlight w:val="yellow"/>
        </w:rPr>
        <w:t>contradict</w:t>
      </w:r>
      <w:r w:rsidRPr="005D7786">
        <w:rPr>
          <w:rStyle w:val="Emphasis"/>
        </w:rPr>
        <w:t>s</w:t>
      </w:r>
      <w:r w:rsidRPr="005D7786">
        <w:rPr>
          <w:sz w:val="16"/>
        </w:rPr>
        <w:t xml:space="preserve"> </w:t>
      </w:r>
      <w:r w:rsidRPr="005D7786">
        <w:rPr>
          <w:rStyle w:val="StyleUnderline"/>
        </w:rPr>
        <w:t xml:space="preserve">earlier </w:t>
      </w:r>
      <w:r w:rsidRPr="005D7786">
        <w:rPr>
          <w:rStyle w:val="StyleUnderline"/>
          <w:highlight w:val="yellow"/>
        </w:rPr>
        <w:t>findings</w:t>
      </w:r>
      <w:r w:rsidRPr="005D7786">
        <w:rPr>
          <w:rStyle w:val="StyleUnderline"/>
        </w:rPr>
        <w:t xml:space="preserve"> that </w:t>
      </w:r>
      <w:r w:rsidRPr="005D7786">
        <w:rPr>
          <w:rStyle w:val="StyleUnderline"/>
          <w:highlight w:val="yellow"/>
        </w:rPr>
        <w:t xml:space="preserve">an EMP would </w:t>
      </w:r>
      <w:r w:rsidRPr="005D7786">
        <w:rPr>
          <w:rStyle w:val="Emphasis"/>
          <w:highlight w:val="yellow"/>
        </w:rPr>
        <w:t>wipe out the</w:t>
      </w:r>
      <w:r w:rsidRPr="005D7786">
        <w:rPr>
          <w:rStyle w:val="Emphasis"/>
        </w:rPr>
        <w:t xml:space="preserve"> US </w:t>
      </w:r>
      <w:r w:rsidRPr="005D7786">
        <w:rPr>
          <w:rStyle w:val="Emphasis"/>
          <w:highlight w:val="yellow"/>
        </w:rPr>
        <w:t>grid</w:t>
      </w:r>
      <w:r w:rsidRPr="005D7786">
        <w:rPr>
          <w:sz w:val="16"/>
        </w:rPr>
        <w:t>. “</w:t>
      </w:r>
      <w:r w:rsidRPr="005D7786">
        <w:rPr>
          <w:rStyle w:val="StyleUnderline"/>
          <w:highlight w:val="yellow"/>
        </w:rPr>
        <w:t xml:space="preserve">You could have a </w:t>
      </w:r>
      <w:r w:rsidRPr="005D7786">
        <w:rPr>
          <w:rStyle w:val="Emphasis"/>
          <w:highlight w:val="yellow"/>
        </w:rPr>
        <w:t>regional</w:t>
      </w:r>
      <w:r w:rsidRPr="005D7786">
        <w:rPr>
          <w:rStyle w:val="Emphasis"/>
        </w:rPr>
        <w:t xml:space="preserve"> voltage </w:t>
      </w:r>
      <w:r w:rsidRPr="005D7786">
        <w:rPr>
          <w:rStyle w:val="Emphasis"/>
          <w:highlight w:val="yellow"/>
        </w:rPr>
        <w:t>collapse</w:t>
      </w:r>
      <w:r w:rsidRPr="005D7786">
        <w:rPr>
          <w:rStyle w:val="StyleUnderline"/>
        </w:rPr>
        <w:t xml:space="preserve">, </w:t>
      </w:r>
      <w:r w:rsidRPr="005D7786">
        <w:rPr>
          <w:rStyle w:val="StyleUnderline"/>
          <w:highlight w:val="yellow"/>
        </w:rPr>
        <w:t xml:space="preserve">but you </w:t>
      </w:r>
      <w:r w:rsidRPr="005D7786">
        <w:rPr>
          <w:rStyle w:val="Emphasis"/>
          <w:highlight w:val="yellow"/>
        </w:rPr>
        <w:t>wouldn’t damage</w:t>
      </w:r>
      <w:r w:rsidRPr="005D7786">
        <w:rPr>
          <w:rStyle w:val="StyleUnderline"/>
          <w:highlight w:val="yellow"/>
        </w:rPr>
        <w:t xml:space="preserve"> a </w:t>
      </w:r>
      <w:r w:rsidRPr="005D7786">
        <w:rPr>
          <w:rStyle w:val="Emphasis"/>
          <w:highlight w:val="yellow"/>
        </w:rPr>
        <w:t>large number</w:t>
      </w:r>
      <w:r w:rsidRPr="005D7786">
        <w:rPr>
          <w:rStyle w:val="Emphasis"/>
        </w:rPr>
        <w:t xml:space="preserve"> of bulk power transformers immediately</w:t>
      </w:r>
      <w:r w:rsidRPr="005D7786">
        <w:rPr>
          <w:rStyle w:val="StyleUnderline"/>
        </w:rPr>
        <w:t>,” Horton</w:t>
      </w:r>
      <w:r w:rsidRPr="005D7786">
        <w:rPr>
          <w:sz w:val="16"/>
        </w:rPr>
        <w:t xml:space="preserve"> says. “That was the difference in our finding. </w:t>
      </w:r>
      <w:r w:rsidRPr="005D7786">
        <w:rPr>
          <w:rStyle w:val="StyleUnderline"/>
        </w:rPr>
        <w:t xml:space="preserve">There were some studies that said you could damage hundreds of transformers. We just </w:t>
      </w:r>
      <w:r w:rsidRPr="005D7786">
        <w:rPr>
          <w:rStyle w:val="Emphasis"/>
        </w:rPr>
        <w:t>didn’t find it</w:t>
      </w:r>
      <w:r w:rsidRPr="005D7786">
        <w:rPr>
          <w:sz w:val="16"/>
        </w:rPr>
        <w:t>.”</w:t>
      </w:r>
    </w:p>
    <w:p w14:paraId="593D0D9E" w14:textId="77777777" w:rsidR="00202FF3" w:rsidRDefault="00202FF3" w:rsidP="00202FF3">
      <w:pPr>
        <w:pStyle w:val="Heading4"/>
      </w:pPr>
      <w:r>
        <w:t>Resilience solves.</w:t>
      </w:r>
    </w:p>
    <w:p w14:paraId="16404EDA" w14:textId="77777777" w:rsidR="00202FF3" w:rsidRPr="00F543EF" w:rsidRDefault="00202FF3" w:rsidP="00202FF3">
      <w:r w:rsidRPr="00F543EF">
        <w:t xml:space="preserve">James Andrew </w:t>
      </w:r>
      <w:r w:rsidRPr="00F543EF">
        <w:rPr>
          <w:rStyle w:val="Style13ptBold"/>
        </w:rPr>
        <w:t>Lewis 20</w:t>
      </w:r>
      <w:r w:rsidRPr="00F543EF">
        <w:t>, senior vice president and director of the Strategic Technologies Program at the Center for Strategic and International Studies, "Dismissing Cyber Catastrophe," CSIS, 8/17/20, https://www.csis.org/analysis/dismissing-cyber-catastrophe</w:t>
      </w:r>
    </w:p>
    <w:p w14:paraId="3C1DBC9D" w14:textId="77777777" w:rsidR="00202FF3" w:rsidRDefault="00202FF3" w:rsidP="00202FF3">
      <w:pPr>
        <w:rPr>
          <w:sz w:val="16"/>
        </w:rPr>
      </w:pPr>
      <w:r w:rsidRPr="001573A0">
        <w:rPr>
          <w:sz w:val="16"/>
        </w:rPr>
        <w:t xml:space="preserve">One major failing of catastrophe scenarios is that they discount the robustness and resilience of </w:t>
      </w:r>
      <w:r w:rsidRPr="00952EB2">
        <w:rPr>
          <w:sz w:val="16"/>
        </w:rPr>
        <w:t xml:space="preserve">modern economies. These </w:t>
      </w:r>
      <w:r w:rsidRPr="0018732C">
        <w:rPr>
          <w:rStyle w:val="StyleUnderline"/>
          <w:highlight w:val="yellow"/>
        </w:rPr>
        <w:t>economies</w:t>
      </w:r>
      <w:r w:rsidRPr="00952EB2">
        <w:rPr>
          <w:rStyle w:val="StyleUnderline"/>
        </w:rPr>
        <w:t xml:space="preserve"> present multiple targets and configurations; they </w:t>
      </w:r>
      <w:r w:rsidRPr="0018732C">
        <w:rPr>
          <w:rStyle w:val="StyleUnderline"/>
          <w:highlight w:val="yellow"/>
        </w:rPr>
        <w:t>are hard</w:t>
      </w:r>
      <w:r w:rsidRPr="00952EB2">
        <w:rPr>
          <w:rStyle w:val="StyleUnderline"/>
        </w:rPr>
        <w:t xml:space="preserve">er </w:t>
      </w:r>
      <w:r w:rsidRPr="0018732C">
        <w:rPr>
          <w:rStyle w:val="StyleUnderline"/>
          <w:highlight w:val="yellow"/>
        </w:rPr>
        <w:t>to damage through cyberattack</w:t>
      </w:r>
      <w:r w:rsidRPr="00952EB2">
        <w:rPr>
          <w:rStyle w:val="StyleUnderline"/>
        </w:rPr>
        <w:t xml:space="preserve"> than they look, </w:t>
      </w:r>
      <w:r w:rsidRPr="0018732C">
        <w:rPr>
          <w:rStyle w:val="StyleUnderline"/>
          <w:highlight w:val="yellow"/>
        </w:rPr>
        <w:t>given</w:t>
      </w:r>
      <w:r w:rsidRPr="00952EB2">
        <w:rPr>
          <w:rStyle w:val="StyleUnderline"/>
        </w:rPr>
        <w:t xml:space="preserve"> the </w:t>
      </w:r>
      <w:r w:rsidRPr="0018732C">
        <w:rPr>
          <w:rStyle w:val="StyleUnderline"/>
          <w:highlight w:val="yellow"/>
        </w:rPr>
        <w:t>growing</w:t>
      </w:r>
      <w:r w:rsidRPr="00952EB2">
        <w:rPr>
          <w:sz w:val="16"/>
        </w:rPr>
        <w:t xml:space="preserve"> (albeit incomplete) </w:t>
      </w:r>
      <w:r w:rsidRPr="0018732C">
        <w:rPr>
          <w:rStyle w:val="Emphasis"/>
          <w:highlight w:val="yellow"/>
        </w:rPr>
        <w:t>attention</w:t>
      </w:r>
      <w:r w:rsidRPr="00952EB2">
        <w:rPr>
          <w:rStyle w:val="StyleUnderline"/>
        </w:rPr>
        <w:t xml:space="preserve"> to cybersecurity; and </w:t>
      </w:r>
      <w:r w:rsidRPr="0018732C">
        <w:rPr>
          <w:rStyle w:val="Emphasis"/>
          <w:highlight w:val="yellow"/>
        </w:rPr>
        <w:t>experience</w:t>
      </w:r>
      <w:r w:rsidRPr="0018732C">
        <w:rPr>
          <w:rStyle w:val="StyleUnderline"/>
          <w:highlight w:val="yellow"/>
        </w:rPr>
        <w:t xml:space="preserve"> shows</w:t>
      </w:r>
      <w:r w:rsidRPr="00952EB2">
        <w:rPr>
          <w:rStyle w:val="StyleUnderline"/>
        </w:rPr>
        <w:t xml:space="preserve"> that </w:t>
      </w:r>
      <w:r w:rsidRPr="0018732C">
        <w:rPr>
          <w:rStyle w:val="StyleUnderline"/>
          <w:highlight w:val="yellow"/>
        </w:rPr>
        <w:t>people</w:t>
      </w:r>
      <w:r w:rsidRPr="00952EB2">
        <w:rPr>
          <w:rStyle w:val="StyleUnderline"/>
        </w:rPr>
        <w:t xml:space="preserve"> </w:t>
      </w:r>
      <w:r w:rsidRPr="00952EB2">
        <w:rPr>
          <w:rStyle w:val="Emphasis"/>
        </w:rPr>
        <w:t>compensate</w:t>
      </w:r>
      <w:r w:rsidRPr="00952EB2">
        <w:rPr>
          <w:rStyle w:val="StyleUnderline"/>
        </w:rPr>
        <w:t xml:space="preserve"> for damage and </w:t>
      </w:r>
      <w:r w:rsidRPr="00952EB2">
        <w:rPr>
          <w:rStyle w:val="Emphasis"/>
        </w:rPr>
        <w:t xml:space="preserve">quickly </w:t>
      </w:r>
      <w:r w:rsidRPr="0018732C">
        <w:rPr>
          <w:rStyle w:val="Emphasis"/>
          <w:highlight w:val="yellow"/>
        </w:rPr>
        <w:t>repair</w:t>
      </w:r>
      <w:r w:rsidRPr="00952EB2">
        <w:rPr>
          <w:rStyle w:val="StyleUnderline"/>
        </w:rPr>
        <w:t xml:space="preserve"> or </w:t>
      </w:r>
      <w:r w:rsidRPr="00952EB2">
        <w:rPr>
          <w:rStyle w:val="Emphasis"/>
        </w:rPr>
        <w:t>rebuild</w:t>
      </w:r>
      <w:r w:rsidRPr="00952EB2">
        <w:rPr>
          <w:sz w:val="16"/>
        </w:rPr>
        <w:t xml:space="preserve">. This was one of the counterintuitive lessons of the Strategic Bombing Survey. </w:t>
      </w:r>
      <w:r w:rsidRPr="00952EB2">
        <w:rPr>
          <w:rStyle w:val="StyleUnderline"/>
        </w:rPr>
        <w:t xml:space="preserve">Pre-war </w:t>
      </w:r>
      <w:r w:rsidRPr="0018732C">
        <w:rPr>
          <w:rStyle w:val="StyleUnderline"/>
          <w:highlight w:val="yellow"/>
        </w:rPr>
        <w:t xml:space="preserve">planning </w:t>
      </w:r>
      <w:r w:rsidRPr="0018732C">
        <w:rPr>
          <w:rStyle w:val="Emphasis"/>
          <w:highlight w:val="yellow"/>
        </w:rPr>
        <w:t>assumed</w:t>
      </w:r>
      <w:r w:rsidRPr="00952EB2">
        <w:rPr>
          <w:rStyle w:val="StyleUnderline"/>
        </w:rPr>
        <w:t xml:space="preserve"> that </w:t>
      </w:r>
      <w:r w:rsidRPr="00952EB2">
        <w:rPr>
          <w:rStyle w:val="Emphasis"/>
        </w:rPr>
        <w:t xml:space="preserve">civilian </w:t>
      </w:r>
      <w:r w:rsidRPr="0018732C">
        <w:rPr>
          <w:rStyle w:val="Emphasis"/>
          <w:highlight w:val="yellow"/>
        </w:rPr>
        <w:t>morale</w:t>
      </w:r>
      <w:r w:rsidRPr="00952EB2">
        <w:rPr>
          <w:rStyle w:val="Emphasis"/>
        </w:rPr>
        <w:t xml:space="preserve"> and production</w:t>
      </w:r>
      <w:r w:rsidRPr="00952EB2">
        <w:rPr>
          <w:rStyle w:val="StyleUnderline"/>
        </w:rPr>
        <w:t xml:space="preserve"> </w:t>
      </w:r>
      <w:r w:rsidRPr="0018732C">
        <w:rPr>
          <w:rStyle w:val="StyleUnderline"/>
          <w:highlight w:val="yellow"/>
        </w:rPr>
        <w:t xml:space="preserve">would </w:t>
      </w:r>
      <w:r w:rsidRPr="0018732C">
        <w:rPr>
          <w:rStyle w:val="Emphasis"/>
          <w:highlight w:val="yellow"/>
        </w:rPr>
        <w:t>crumple</w:t>
      </w:r>
      <w:r w:rsidRPr="001573A0">
        <w:rPr>
          <w:sz w:val="16"/>
        </w:rPr>
        <w:t xml:space="preserve"> under aerial bombardment. In fact, </w:t>
      </w:r>
      <w:r w:rsidRPr="001573A0">
        <w:rPr>
          <w:rStyle w:val="StyleUnderline"/>
        </w:rPr>
        <w:t xml:space="preserve">the </w:t>
      </w:r>
      <w:r w:rsidRPr="0018732C">
        <w:rPr>
          <w:rStyle w:val="StyleUnderline"/>
          <w:highlight w:val="yellow"/>
        </w:rPr>
        <w:t xml:space="preserve">opposite occurred. </w:t>
      </w:r>
      <w:r w:rsidRPr="0018732C">
        <w:rPr>
          <w:rStyle w:val="Emphasis"/>
          <w:highlight w:val="yellow"/>
        </w:rPr>
        <w:t>Resistance hardened</w:t>
      </w:r>
      <w:r w:rsidRPr="001573A0">
        <w:rPr>
          <w:rStyle w:val="StyleUnderline"/>
        </w:rPr>
        <w:t xml:space="preserve"> and </w:t>
      </w:r>
      <w:r w:rsidRPr="0018732C">
        <w:rPr>
          <w:rStyle w:val="Emphasis"/>
          <w:highlight w:val="yellow"/>
        </w:rPr>
        <w:t>production</w:t>
      </w:r>
      <w:r w:rsidRPr="001573A0">
        <w:rPr>
          <w:rStyle w:val="StyleUnderline"/>
        </w:rPr>
        <w:t xml:space="preserve"> was</w:t>
      </w:r>
      <w:r w:rsidRPr="00952EB2">
        <w:rPr>
          <w:rStyle w:val="StyleUnderline"/>
        </w:rPr>
        <w:t xml:space="preserve"> </w:t>
      </w:r>
      <w:r w:rsidRPr="0018732C">
        <w:rPr>
          <w:rStyle w:val="Emphasis"/>
          <w:highlight w:val="yellow"/>
        </w:rPr>
        <w:t>restored</w:t>
      </w:r>
      <w:r w:rsidRPr="001573A0">
        <w:rPr>
          <w:sz w:val="16"/>
        </w:rPr>
        <w:t>.1</w:t>
      </w:r>
    </w:p>
    <w:p w14:paraId="37FA59D6" w14:textId="77777777" w:rsidR="009133AC" w:rsidRDefault="009133AC" w:rsidP="009133AC"/>
    <w:p w14:paraId="1A552B87" w14:textId="77777777" w:rsidR="009133AC" w:rsidRDefault="009133AC" w:rsidP="009133AC"/>
    <w:p w14:paraId="5073AA24" w14:textId="0671D588" w:rsidR="009133AC" w:rsidRDefault="00202FF3" w:rsidP="009133AC">
      <w:pPr>
        <w:pStyle w:val="Heading3"/>
      </w:pPr>
      <w:r>
        <w:t xml:space="preserve">1AR---AT: </w:t>
      </w:r>
      <w:r w:rsidR="009133AC">
        <w:t>Rule of Law</w:t>
      </w:r>
    </w:p>
    <w:p w14:paraId="58112B1B" w14:textId="22305D69" w:rsidR="00202FF3" w:rsidRPr="00070C38" w:rsidRDefault="00202FF3" w:rsidP="00202FF3">
      <w:pPr>
        <w:pStyle w:val="Heading4"/>
        <w:rPr>
          <w:rFonts w:cs="Times New Roman"/>
        </w:rPr>
      </w:pPr>
      <w:r w:rsidRPr="00070C38">
        <w:rPr>
          <w:rFonts w:cs="Times New Roman"/>
        </w:rPr>
        <w:t xml:space="preserve">Rule of law </w:t>
      </w:r>
      <w:r w:rsidRPr="00202FF3">
        <w:rPr>
          <w:rFonts w:cs="Times New Roman"/>
          <w:u w:val="single"/>
        </w:rPr>
        <w:t>doomed</w:t>
      </w:r>
      <w:r>
        <w:rPr>
          <w:rFonts w:cs="Times New Roman"/>
        </w:rPr>
        <w:t>.</w:t>
      </w:r>
    </w:p>
    <w:p w14:paraId="25AF9AC1" w14:textId="77777777" w:rsidR="00202FF3" w:rsidRPr="00070C38" w:rsidRDefault="00202FF3" w:rsidP="00202FF3">
      <w:r>
        <w:t xml:space="preserve">Will </w:t>
      </w:r>
      <w:r w:rsidRPr="00237BAD">
        <w:rPr>
          <w:rStyle w:val="Style13ptBold"/>
        </w:rPr>
        <w:t>Bordell &amp;</w:t>
      </w:r>
      <w:r>
        <w:t xml:space="preserve"> Jon </w:t>
      </w:r>
      <w:r w:rsidRPr="00237BAD">
        <w:rPr>
          <w:rStyle w:val="Style13ptBold"/>
        </w:rPr>
        <w:t>Robins 18</w:t>
      </w:r>
      <w:r w:rsidRPr="00070C38">
        <w:rPr>
          <w:rStyle w:val="Style13ptBold"/>
        </w:rPr>
        <w:t>,</w:t>
      </w:r>
      <w:r w:rsidRPr="00070C38">
        <w:t xml:space="preserve"> </w:t>
      </w:r>
      <w:r>
        <w:t xml:space="preserve">Robins is a freelance journalist who writes about the law and justice, runs thejusticegap.com and is the author of Guilty Until Proven Innocent: the crisis in our justice system (Biteback, 2018) and The First Miscarriage of Justice, </w:t>
      </w:r>
      <w:r w:rsidRPr="00070C38">
        <w:t>"'A crisis for human rights': new index reveals global fall in basic justice," 1-31-2018, Guardian, https://www.theguardian.com/inequality/2018/jan/31/human-rights-new-rule-of-law-index-reveals-global-fall-basic-justice</w:t>
      </w:r>
    </w:p>
    <w:p w14:paraId="5CD09FD3" w14:textId="77777777" w:rsidR="00202FF3" w:rsidRPr="00237BAD" w:rsidRDefault="00202FF3" w:rsidP="00202FF3">
      <w:pPr>
        <w:rPr>
          <w:sz w:val="16"/>
        </w:rPr>
      </w:pPr>
      <w:r w:rsidRPr="00237BAD">
        <w:rPr>
          <w:rStyle w:val="StyleUnderline"/>
        </w:rPr>
        <w:t>Fundamental</w:t>
      </w:r>
      <w:r w:rsidRPr="00070C38">
        <w:rPr>
          <w:rStyle w:val="StyleUnderline"/>
        </w:rPr>
        <w:t xml:space="preserve"> human rights are reported to have diminished in almost two-thirds of the 113 countries </w:t>
      </w:r>
      <w:r w:rsidRPr="00237BAD">
        <w:rPr>
          <w:rStyle w:val="StyleUnderline"/>
        </w:rPr>
        <w:t>surveyed</w:t>
      </w:r>
      <w:r w:rsidRPr="00070C38">
        <w:rPr>
          <w:rStyle w:val="StyleUnderline"/>
        </w:rPr>
        <w:t xml:space="preserve"> for the 2018 Rule of Law Ind</w:t>
      </w:r>
      <w:r w:rsidRPr="00237BAD">
        <w:rPr>
          <w:sz w:val="16"/>
        </w:rPr>
        <w:t xml:space="preserve">ex, amid concerns over a worldwide surge in authoritarian nationalism and a retreat from international legal obligations. </w:t>
      </w:r>
    </w:p>
    <w:p w14:paraId="4A9046F4" w14:textId="77777777" w:rsidR="00202FF3" w:rsidRPr="00237BAD" w:rsidRDefault="00202FF3" w:rsidP="00202FF3">
      <w:pPr>
        <w:rPr>
          <w:sz w:val="16"/>
        </w:rPr>
      </w:pPr>
      <w:r w:rsidRPr="00237BAD">
        <w:rPr>
          <w:sz w:val="16"/>
        </w:rPr>
        <w:t>“</w:t>
      </w:r>
      <w:r w:rsidRPr="00070C38">
        <w:rPr>
          <w:rStyle w:val="StyleUnderline"/>
        </w:rPr>
        <w:t>All signs point to a crisis not just for human rights, but for the human rights movement</w:t>
      </w:r>
      <w:r w:rsidRPr="00237BAD">
        <w:rPr>
          <w:sz w:val="16"/>
        </w:rPr>
        <w:t>,” said Professor Samuel Moyn of Yale University. “</w:t>
      </w:r>
      <w:r w:rsidRPr="00070C38">
        <w:rPr>
          <w:rStyle w:val="StyleUnderline"/>
        </w:rPr>
        <w:t xml:space="preserve">Within many nations, these </w:t>
      </w:r>
      <w:r w:rsidRPr="00B53E21">
        <w:rPr>
          <w:rStyle w:val="StyleUnderline"/>
          <w:highlight w:val="yellow"/>
        </w:rPr>
        <w:t>fundamental rights are falling prey to t</w:t>
      </w:r>
      <w:r w:rsidRPr="00070C38">
        <w:rPr>
          <w:rStyle w:val="StyleUnderline"/>
        </w:rPr>
        <w:t xml:space="preserve">he </w:t>
      </w:r>
      <w:r w:rsidRPr="00B53E21">
        <w:rPr>
          <w:rStyle w:val="StyleUnderline"/>
          <w:highlight w:val="yellow"/>
        </w:rPr>
        <w:t>backlash against a globalising economy</w:t>
      </w:r>
      <w:r w:rsidRPr="00070C38">
        <w:rPr>
          <w:rStyle w:val="StyleUnderline"/>
        </w:rPr>
        <w:t xml:space="preserve"> in which the rich are winning</w:t>
      </w:r>
      <w:r w:rsidRPr="00237BAD">
        <w:rPr>
          <w:sz w:val="16"/>
        </w:rPr>
        <w:t xml:space="preserve">. But human rights movements have not historically set out to name or shame inequality.” </w:t>
      </w:r>
    </w:p>
    <w:p w14:paraId="1BFEEEA9" w14:textId="77777777" w:rsidR="00202FF3" w:rsidRPr="00237BAD" w:rsidRDefault="00202FF3" w:rsidP="00202FF3">
      <w:pPr>
        <w:rPr>
          <w:sz w:val="16"/>
        </w:rPr>
      </w:pPr>
      <w:r w:rsidRPr="00070C38">
        <w:rPr>
          <w:rStyle w:val="StyleUnderline"/>
        </w:rPr>
        <w:t>The 2018 index, published by the World Justice Project (WJP), gathers data from more than 110,000 households and 3,000 experts</w:t>
      </w:r>
      <w:r w:rsidRPr="00237BAD">
        <w:rPr>
          <w:sz w:val="16"/>
        </w:rPr>
        <w:t xml:space="preserve"> to compare their experiences of legal systems worldwide, by calculating weighted scores across eight separate categories. While Venezuela retains its unwanted position at the bottom of the index – just behind Cambodia and Afghanistan – the Philippines is this year’s biggest faller, dropping 18 places to 88th in the table, on top of a slump of nine places in the 2016 survey. </w:t>
      </w:r>
    </w:p>
    <w:p w14:paraId="1E169214" w14:textId="77777777" w:rsidR="00202FF3" w:rsidRPr="00237BAD" w:rsidRDefault="00202FF3" w:rsidP="00202FF3">
      <w:pPr>
        <w:rPr>
          <w:sz w:val="16"/>
        </w:rPr>
      </w:pPr>
      <w:r w:rsidRPr="00070C38">
        <w:rPr>
          <w:rStyle w:val="StyleUnderline"/>
        </w:rPr>
        <w:t>President Rodrigo Duterte’s administration has put a “palpable strain upon established countervailing institutions of society</w:t>
      </w:r>
      <w:r w:rsidRPr="00237BAD">
        <w:rPr>
          <w:sz w:val="16"/>
        </w:rPr>
        <w:t xml:space="preserve">”, according to Jose Luis Martin Gascon, chairman of the Philippine Commission on Human Rights. He said there had been a “chilling effect” on the country’s opposition in the wake of attacks against personalities who have criticised Duterte’s policies. </w:t>
      </w:r>
    </w:p>
    <w:p w14:paraId="62EEC415" w14:textId="77777777" w:rsidR="00202FF3" w:rsidRPr="00237BAD" w:rsidRDefault="00202FF3" w:rsidP="00202FF3">
      <w:pPr>
        <w:rPr>
          <w:sz w:val="16"/>
        </w:rPr>
      </w:pPr>
      <w:r w:rsidRPr="00070C38">
        <w:rPr>
          <w:rStyle w:val="Emphasis"/>
        </w:rPr>
        <w:t>Non-discrimination, freedom of expression and religion, the right to privacy and workers’ rights were all taken into accoun</w:t>
      </w:r>
      <w:r w:rsidRPr="00237BAD">
        <w:rPr>
          <w:sz w:val="16"/>
        </w:rPr>
        <w:t xml:space="preserve">t in calculating observance of people’s fundamental rights across the world. </w:t>
      </w:r>
      <w:r w:rsidRPr="00070C38">
        <w:rPr>
          <w:rStyle w:val="StyleUnderline"/>
        </w:rPr>
        <w:t xml:space="preserve">Respondents’ </w:t>
      </w:r>
      <w:r w:rsidRPr="00B53E21">
        <w:rPr>
          <w:rStyle w:val="StyleUnderline"/>
          <w:highlight w:val="yellow"/>
        </w:rPr>
        <w:t>belief in the protections afforded</w:t>
      </w:r>
      <w:r w:rsidRPr="00070C38">
        <w:rPr>
          <w:rStyle w:val="StyleUnderline"/>
        </w:rPr>
        <w:t xml:space="preserve"> by such </w:t>
      </w:r>
      <w:r w:rsidRPr="00B53E21">
        <w:rPr>
          <w:rStyle w:val="StyleUnderline"/>
          <w:highlight w:val="yellow"/>
        </w:rPr>
        <w:t>rights</w:t>
      </w:r>
      <w:r w:rsidRPr="00070C38">
        <w:rPr>
          <w:rStyle w:val="StyleUnderline"/>
        </w:rPr>
        <w:t xml:space="preserve"> has </w:t>
      </w:r>
      <w:r w:rsidRPr="00B53E21">
        <w:rPr>
          <w:rStyle w:val="StyleUnderline"/>
          <w:highlight w:val="yellow"/>
        </w:rPr>
        <w:t xml:space="preserve">dropped </w:t>
      </w:r>
      <w:r w:rsidRPr="00070C38">
        <w:rPr>
          <w:rStyle w:val="StyleUnderline"/>
        </w:rPr>
        <w:t>in 71 of the 113 countries surveyed for the latest index.</w:t>
      </w:r>
      <w:r w:rsidRPr="00237BAD">
        <w:rPr>
          <w:sz w:val="16"/>
        </w:rPr>
        <w:t xml:space="preserve"> </w:t>
      </w:r>
    </w:p>
    <w:p w14:paraId="7CE54A05" w14:textId="77777777" w:rsidR="00202FF3" w:rsidRPr="00237BAD" w:rsidRDefault="00202FF3" w:rsidP="00202FF3">
      <w:pPr>
        <w:rPr>
          <w:sz w:val="16"/>
        </w:rPr>
      </w:pPr>
      <w:r w:rsidRPr="00237BAD">
        <w:rPr>
          <w:sz w:val="16"/>
        </w:rPr>
        <w:t>“</w:t>
      </w:r>
      <w:r w:rsidRPr="00070C38">
        <w:rPr>
          <w:rStyle w:val="StyleUnderline"/>
        </w:rPr>
        <w:t xml:space="preserve">The WJP’s </w:t>
      </w:r>
      <w:r w:rsidRPr="00B53E21">
        <w:rPr>
          <w:rStyle w:val="StyleUnderline"/>
          <w:highlight w:val="yellow"/>
        </w:rPr>
        <w:t xml:space="preserve">findings provide </w:t>
      </w:r>
      <w:r w:rsidRPr="00070C38">
        <w:rPr>
          <w:rStyle w:val="StyleUnderline"/>
        </w:rPr>
        <w:t xml:space="preserve">worrying </w:t>
      </w:r>
      <w:r w:rsidRPr="00B53E21">
        <w:rPr>
          <w:rStyle w:val="StyleUnderline"/>
          <w:highlight w:val="yellow"/>
        </w:rPr>
        <w:t>confirmation that we live in very dangerous times for the rule of law and human rights</w:t>
      </w:r>
      <w:r w:rsidRPr="00B53E21">
        <w:rPr>
          <w:sz w:val="16"/>
          <w:highlight w:val="yellow"/>
        </w:rPr>
        <w:t xml:space="preserve">,” </w:t>
      </w:r>
      <w:r w:rsidRPr="00237BAD">
        <w:rPr>
          <w:sz w:val="16"/>
        </w:rPr>
        <w:t xml:space="preserve">said Murray Hunt, director of the Bingham Centre for the Rule of Law. </w:t>
      </w:r>
    </w:p>
    <w:p w14:paraId="03558D58" w14:textId="77777777" w:rsidR="00202FF3" w:rsidRPr="00237BAD" w:rsidRDefault="00202FF3" w:rsidP="00202FF3">
      <w:pPr>
        <w:rPr>
          <w:sz w:val="16"/>
        </w:rPr>
      </w:pPr>
      <w:r w:rsidRPr="00237BAD">
        <w:rPr>
          <w:sz w:val="16"/>
        </w:rPr>
        <w:t>“</w:t>
      </w:r>
      <w:r w:rsidRPr="00070C38">
        <w:rPr>
          <w:rStyle w:val="Emphasis"/>
        </w:rPr>
        <w:t xml:space="preserve">The </w:t>
      </w:r>
      <w:r w:rsidRPr="00B53E21">
        <w:rPr>
          <w:rStyle w:val="Emphasis"/>
          <w:highlight w:val="yellow"/>
        </w:rPr>
        <w:t>worldwide resurgence of populism, authoritarian nationalism and the general retreat from international legal obligations are trends which</w:t>
      </w:r>
      <w:r w:rsidRPr="00070C38">
        <w:rPr>
          <w:rStyle w:val="Emphasis"/>
        </w:rPr>
        <w:t xml:space="preserve">, if not checked, </w:t>
      </w:r>
      <w:r w:rsidRPr="00B53E21">
        <w:rPr>
          <w:rStyle w:val="Emphasis"/>
          <w:highlight w:val="yellow"/>
        </w:rPr>
        <w:t>pose an existential threat to the rule of law.</w:t>
      </w:r>
      <w:r w:rsidRPr="00070C38">
        <w:rPr>
          <w:rStyle w:val="Emphasis"/>
        </w:rPr>
        <w:t xml:space="preserve"> </w:t>
      </w:r>
      <w:r w:rsidRPr="00237BAD">
        <w:rPr>
          <w:sz w:val="16"/>
        </w:rPr>
        <w:t>Preventing violations of the rule of law and human rights is always better than curing them after the event,” Hunt said.</w:t>
      </w:r>
    </w:p>
    <w:p w14:paraId="29333A0B" w14:textId="77777777" w:rsidR="00202FF3" w:rsidRPr="00070C38" w:rsidRDefault="00202FF3" w:rsidP="00202FF3">
      <w:pPr>
        <w:pStyle w:val="Heading4"/>
        <w:rPr>
          <w:rFonts w:cs="Times New Roman"/>
        </w:rPr>
      </w:pPr>
      <w:r w:rsidRPr="00070C38">
        <w:rPr>
          <w:rFonts w:cs="Times New Roman"/>
        </w:rPr>
        <w:t xml:space="preserve">Rule of law doesn’t stop abuses of power---history. </w:t>
      </w:r>
    </w:p>
    <w:p w14:paraId="2D467AE9" w14:textId="77777777" w:rsidR="00202FF3" w:rsidRPr="00070C38" w:rsidRDefault="00202FF3" w:rsidP="00202FF3">
      <w:r w:rsidRPr="00070C38">
        <w:t xml:space="preserve">Jordan Von </w:t>
      </w:r>
      <w:r w:rsidRPr="00070C38">
        <w:rPr>
          <w:rStyle w:val="Style13ptBold"/>
        </w:rPr>
        <w:t>Manalastas 17</w:t>
      </w:r>
      <w:r w:rsidRPr="00070C38">
        <w:t xml:space="preserve">, Cornell JD, </w:t>
      </w:r>
      <w:r>
        <w:t xml:space="preserve">writer and human rights activist from Los Angeles, California, </w:t>
      </w:r>
      <w:r w:rsidRPr="00070C38">
        <w:t>"The Rule of Law Won’t Save Us," Jacobin, 4-26-2017, https://www.jacobinmag.com/2017/04/law-constitution-trump-president-abuse-power</w:t>
      </w:r>
    </w:p>
    <w:p w14:paraId="03E5F7FE" w14:textId="77777777" w:rsidR="00202FF3" w:rsidRDefault="00202FF3" w:rsidP="00202FF3">
      <w:pPr>
        <w:rPr>
          <w:sz w:val="16"/>
        </w:rPr>
      </w:pPr>
      <w:r w:rsidRPr="00070C38">
        <w:rPr>
          <w:rStyle w:val="StyleUnderline"/>
        </w:rPr>
        <w:t>Yoo’s op-ed is less interesting as a statement of constitutional theory than as a reminder of something liberals do not like to admit</w:t>
      </w:r>
      <w:r w:rsidRPr="00070C38">
        <w:rPr>
          <w:rStyle w:val="Emphasis"/>
        </w:rPr>
        <w:t xml:space="preserve">: that </w:t>
      </w:r>
      <w:r w:rsidRPr="00B53E21">
        <w:rPr>
          <w:rStyle w:val="Emphasis"/>
          <w:highlight w:val="yellow"/>
        </w:rPr>
        <w:t>the “rule of law”</w:t>
      </w:r>
      <w:r w:rsidRPr="00070C38">
        <w:rPr>
          <w:rStyle w:val="Emphasis"/>
        </w:rPr>
        <w:t xml:space="preserve"> and other bourgeois norms </w:t>
      </w:r>
      <w:r w:rsidRPr="00B53E21">
        <w:rPr>
          <w:rStyle w:val="Emphasis"/>
          <w:highlight w:val="yellow"/>
        </w:rPr>
        <w:t>are hardly a good check on presidential mischief</w:t>
      </w:r>
      <w:r w:rsidRPr="00070C38">
        <w:rPr>
          <w:rStyle w:val="StyleUnderline"/>
        </w:rPr>
        <w:t xml:space="preserve">. For many decades, </w:t>
      </w:r>
      <w:r w:rsidRPr="00B53E21">
        <w:rPr>
          <w:rStyle w:val="StyleUnderline"/>
          <w:highlight w:val="yellow"/>
        </w:rPr>
        <w:t xml:space="preserve">presidents </w:t>
      </w:r>
      <w:r w:rsidRPr="00070C38">
        <w:rPr>
          <w:rStyle w:val="StyleUnderline"/>
        </w:rPr>
        <w:t xml:space="preserve">were able to </w:t>
      </w:r>
      <w:r w:rsidRPr="00B53E21">
        <w:rPr>
          <w:rStyle w:val="StyleUnderline"/>
          <w:highlight w:val="yellow"/>
        </w:rPr>
        <w:t>exert their worst abuses</w:t>
      </w:r>
      <w:r w:rsidRPr="00070C38">
        <w:rPr>
          <w:rStyle w:val="StyleUnderline"/>
        </w:rPr>
        <w:t xml:space="preserve"> not despite, but really </w:t>
      </w:r>
      <w:r w:rsidRPr="00B53E21">
        <w:rPr>
          <w:rStyle w:val="StyleUnderline"/>
          <w:highlight w:val="yellow"/>
        </w:rPr>
        <w:t>through, the</w:t>
      </w:r>
      <w:r w:rsidRPr="00070C38">
        <w:rPr>
          <w:rStyle w:val="StyleUnderline"/>
        </w:rPr>
        <w:t xml:space="preserve"> established rules of our </w:t>
      </w:r>
      <w:r w:rsidRPr="00B53E21">
        <w:rPr>
          <w:rStyle w:val="StyleUnderline"/>
          <w:highlight w:val="yellow"/>
        </w:rPr>
        <w:t>legal order</w:t>
      </w:r>
      <w:r w:rsidRPr="00237BAD">
        <w:rPr>
          <w:sz w:val="16"/>
        </w:rPr>
        <w:t xml:space="preserve"> — especially with people like John Yoo on hand to lend them some legitimacy. </w:t>
      </w:r>
    </w:p>
    <w:p w14:paraId="2867795B" w14:textId="77777777" w:rsidR="00202FF3" w:rsidRDefault="00202FF3" w:rsidP="00202FF3">
      <w:pPr>
        <w:rPr>
          <w:sz w:val="16"/>
        </w:rPr>
      </w:pPr>
      <w:r w:rsidRPr="00237BAD">
        <w:rPr>
          <w:sz w:val="16"/>
        </w:rPr>
        <w:t xml:space="preserve">So what does it say about our current president when he’s decried by those who turned the country into a land of torturers and snoops? In some ways, Trump’s brand of quasi-authoritarianism is a rupture from past precedents: more vulgar, less crafty, and more cruel. But I can’t help but think back to the dictatorship of Louis-Napoléon, which Marx famously described as being “contained readymade in the [preceding] parliamentary republic. It required only a bayonet thrust for the bubble to burst and the monster to leap forth before our eyes.” </w:t>
      </w:r>
    </w:p>
    <w:p w14:paraId="24A766BC" w14:textId="77777777" w:rsidR="00202FF3" w:rsidRDefault="00202FF3" w:rsidP="00202FF3">
      <w:pPr>
        <w:rPr>
          <w:sz w:val="16"/>
        </w:rPr>
      </w:pPr>
      <w:r w:rsidRPr="00237BAD">
        <w:rPr>
          <w:sz w:val="16"/>
        </w:rPr>
        <w:t xml:space="preserve">Our constitutional bubble had been filling up for quite some time, bloating with lawless potential. The germ of a Caesar, or a Louis, was swelling up inside it; all it took was a gibbering billionaire to pop it free. </w:t>
      </w:r>
    </w:p>
    <w:p w14:paraId="451D097F" w14:textId="77777777" w:rsidR="00202FF3" w:rsidRDefault="00202FF3" w:rsidP="00202FF3">
      <w:pPr>
        <w:rPr>
          <w:sz w:val="16"/>
        </w:rPr>
      </w:pPr>
      <w:r w:rsidRPr="00237BAD">
        <w:rPr>
          <w:sz w:val="16"/>
        </w:rPr>
        <w:t xml:space="preserve">Beating Around the Legal Bush </w:t>
      </w:r>
    </w:p>
    <w:p w14:paraId="060226C1" w14:textId="77777777" w:rsidR="00202FF3" w:rsidRDefault="00202FF3" w:rsidP="00202FF3">
      <w:pPr>
        <w:rPr>
          <w:sz w:val="16"/>
        </w:rPr>
      </w:pPr>
      <w:r w:rsidRPr="00237BAD">
        <w:rPr>
          <w:sz w:val="16"/>
        </w:rPr>
        <w:t xml:space="preserve">John Yoo is not the only right-wing scoundrel who’s attempted to save face by disavowing Donald Trump. George W. Bush himself became a liberal darling of sorts when he came out to say he didn’t “like the racism” and “name-calling” you see in Trump’s administration. </w:t>
      </w:r>
    </w:p>
    <w:p w14:paraId="1B9576E2" w14:textId="77777777" w:rsidR="00202FF3" w:rsidRDefault="00202FF3" w:rsidP="00202FF3">
      <w:pPr>
        <w:rPr>
          <w:sz w:val="16"/>
        </w:rPr>
      </w:pPr>
      <w:r w:rsidRPr="00237BAD">
        <w:rPr>
          <w:sz w:val="16"/>
        </w:rPr>
        <w:t xml:space="preserve">On one hand, his point is taken: there is a difference between the cuddly grandpa George, who says “Islam is peace,” and the blithering uncle Donald. But it’s a very low bar indeed if all it takes is to respect the table manners of the ruling elite. </w:t>
      </w:r>
    </w:p>
    <w:p w14:paraId="4FFE7B7E" w14:textId="77777777" w:rsidR="00202FF3" w:rsidRDefault="00202FF3" w:rsidP="00202FF3">
      <w:pPr>
        <w:rPr>
          <w:sz w:val="16"/>
        </w:rPr>
      </w:pPr>
      <w:r w:rsidRPr="00237BAD">
        <w:rPr>
          <w:sz w:val="16"/>
        </w:rPr>
        <w:t>The more you look at it, the more shallow and frivolous their differences become</w:t>
      </w:r>
      <w:r w:rsidRPr="00070C38">
        <w:rPr>
          <w:rStyle w:val="StyleUnderline"/>
        </w:rPr>
        <w:t>. Trump’s main faux pas is that he breaks the rules of decorum that made otherwise monstrous things sound legitimate</w:t>
      </w:r>
      <w:r w:rsidRPr="00237BAD">
        <w:rPr>
          <w:sz w:val="16"/>
        </w:rPr>
        <w:t xml:space="preserve">. </w:t>
      </w:r>
    </w:p>
    <w:p w14:paraId="70D45DDF" w14:textId="77777777" w:rsidR="00202FF3" w:rsidRDefault="00202FF3" w:rsidP="00202FF3">
      <w:pPr>
        <w:rPr>
          <w:sz w:val="16"/>
        </w:rPr>
      </w:pPr>
      <w:r w:rsidRPr="00B53E21">
        <w:rPr>
          <w:rStyle w:val="StyleUnderline"/>
          <w:highlight w:val="yellow"/>
        </w:rPr>
        <w:t>When Yoo and the O</w:t>
      </w:r>
      <w:r w:rsidRPr="00070C38">
        <w:rPr>
          <w:rStyle w:val="StyleUnderline"/>
        </w:rPr>
        <w:t xml:space="preserve">ffice of </w:t>
      </w:r>
      <w:r w:rsidRPr="00B53E21">
        <w:rPr>
          <w:rStyle w:val="StyleUnderline"/>
          <w:highlight w:val="yellow"/>
        </w:rPr>
        <w:t>L</w:t>
      </w:r>
      <w:r w:rsidRPr="00070C38">
        <w:rPr>
          <w:rStyle w:val="StyleUnderline"/>
        </w:rPr>
        <w:t xml:space="preserve">egal </w:t>
      </w:r>
      <w:r w:rsidRPr="00B53E21">
        <w:rPr>
          <w:rStyle w:val="StyleUnderline"/>
          <w:highlight w:val="yellow"/>
        </w:rPr>
        <w:t>C</w:t>
      </w:r>
      <w:r w:rsidRPr="00070C38">
        <w:rPr>
          <w:rStyle w:val="StyleUnderline"/>
        </w:rPr>
        <w:t xml:space="preserve">ounsel </w:t>
      </w:r>
      <w:r w:rsidRPr="00B53E21">
        <w:rPr>
          <w:rStyle w:val="StyleUnderline"/>
          <w:highlight w:val="yellow"/>
        </w:rPr>
        <w:t>authorized the worldwide torture apparatus</w:t>
      </w:r>
      <w:r w:rsidRPr="00070C38">
        <w:rPr>
          <w:rStyle w:val="StyleUnderline"/>
        </w:rPr>
        <w:t xml:space="preserve">, they didn’t quite say that torture would be lawful. </w:t>
      </w:r>
      <w:r w:rsidRPr="00B53E21">
        <w:rPr>
          <w:rStyle w:val="StyleUnderline"/>
          <w:highlight w:val="yellow"/>
        </w:rPr>
        <w:t>They</w:t>
      </w:r>
      <w:r w:rsidRPr="00070C38">
        <w:rPr>
          <w:rStyle w:val="StyleUnderline"/>
        </w:rPr>
        <w:t xml:space="preserve"> got around it by </w:t>
      </w:r>
      <w:r w:rsidRPr="00B53E21">
        <w:rPr>
          <w:rStyle w:val="StyleUnderline"/>
          <w:highlight w:val="yellow"/>
        </w:rPr>
        <w:t xml:space="preserve">redefining “torture” </w:t>
      </w:r>
      <w:r w:rsidRPr="00070C38">
        <w:rPr>
          <w:rStyle w:val="StyleUnderline"/>
        </w:rPr>
        <w:t xml:space="preserve">nearly </w:t>
      </w:r>
      <w:r w:rsidRPr="00B53E21">
        <w:rPr>
          <w:rStyle w:val="StyleUnderline"/>
          <w:highlight w:val="yellow"/>
        </w:rPr>
        <w:t>out of existence</w:t>
      </w:r>
      <w:r w:rsidRPr="00070C38">
        <w:rPr>
          <w:rStyle w:val="StyleUnderline"/>
        </w:rPr>
        <w:t>, so that nothing the president ordered would even qualify</w:t>
      </w:r>
      <w:r w:rsidRPr="00237BAD">
        <w:rPr>
          <w:sz w:val="16"/>
        </w:rPr>
        <w:t xml:space="preserve">. By comparison, Trump’s open willingness to say that “torture works” — and his pledge to “bring back a hell of a lot worse than waterboarding” — may seem more alarming. But when it comes to industrialized state violence and abuse, word choice is really a distinction without a difference. </w:t>
      </w:r>
    </w:p>
    <w:p w14:paraId="1E2230B2" w14:textId="77777777" w:rsidR="00202FF3" w:rsidRDefault="00202FF3" w:rsidP="00202FF3">
      <w:pPr>
        <w:rPr>
          <w:sz w:val="16"/>
        </w:rPr>
      </w:pPr>
      <w:r w:rsidRPr="00237BAD">
        <w:rPr>
          <w:sz w:val="16"/>
        </w:rPr>
        <w:t xml:space="preserve">Still, past presidents were usually more circumspect about adhering (or appearing to adhere) to the law. The Bush administration may not have cared that much about legality before they plunged headlong into Iraq, but they did drum up some bad intel to make a spurious case for “preemptive self-defense,” and they did attempt to use some old UN Security Council resolutions (dating to the 1990s) to authorize their invasion. </w:t>
      </w:r>
    </w:p>
    <w:p w14:paraId="20B2D9BC" w14:textId="77777777" w:rsidR="00202FF3" w:rsidRDefault="00202FF3" w:rsidP="00202FF3">
      <w:pPr>
        <w:rPr>
          <w:rStyle w:val="StyleUnderline"/>
        </w:rPr>
      </w:pPr>
      <w:r w:rsidRPr="00070C38">
        <w:rPr>
          <w:rStyle w:val="StyleUnderline"/>
        </w:rPr>
        <w:t xml:space="preserve">Likewise, President </w:t>
      </w:r>
      <w:r w:rsidRPr="00B53E21">
        <w:rPr>
          <w:rStyle w:val="StyleUnderline"/>
          <w:highlight w:val="yellow"/>
        </w:rPr>
        <w:t>Obama made creative use of Congress’s</w:t>
      </w:r>
      <w:r w:rsidRPr="00070C38">
        <w:rPr>
          <w:rStyle w:val="StyleUnderline"/>
        </w:rPr>
        <w:t xml:space="preserve"> 2001 </w:t>
      </w:r>
      <w:r w:rsidRPr="00B53E21">
        <w:rPr>
          <w:rStyle w:val="StyleUnderline"/>
          <w:highlight w:val="yellow"/>
        </w:rPr>
        <w:t>authorization of force</w:t>
      </w:r>
      <w:r w:rsidRPr="00070C38">
        <w:rPr>
          <w:rStyle w:val="StyleUnderline"/>
        </w:rPr>
        <w:t xml:space="preserve"> </w:t>
      </w:r>
      <w:r w:rsidRPr="00B53E21">
        <w:rPr>
          <w:rStyle w:val="StyleUnderline"/>
          <w:highlight w:val="yellow"/>
        </w:rPr>
        <w:t>against al-Qaeda</w:t>
      </w:r>
      <w:r w:rsidRPr="00070C38">
        <w:rPr>
          <w:rStyle w:val="StyleUnderline"/>
        </w:rPr>
        <w:t xml:space="preserve">, which was aimed at states or groups that “planned, authorized, committed or aided” the 9/11 attacks, </w:t>
      </w:r>
      <w:r w:rsidRPr="00B53E21">
        <w:rPr>
          <w:rStyle w:val="StyleUnderline"/>
          <w:highlight w:val="yellow"/>
        </w:rPr>
        <w:t>and stretched it</w:t>
      </w:r>
      <w:r w:rsidRPr="00070C38">
        <w:rPr>
          <w:rStyle w:val="StyleUnderline"/>
        </w:rPr>
        <w:t xml:space="preserve"> somehow </w:t>
      </w:r>
      <w:r w:rsidRPr="00B53E21">
        <w:rPr>
          <w:rStyle w:val="StyleUnderline"/>
          <w:highlight w:val="yellow"/>
        </w:rPr>
        <w:t xml:space="preserve">to apply to the Islamic State </w:t>
      </w:r>
      <w:r w:rsidRPr="00070C38">
        <w:rPr>
          <w:rStyle w:val="StyleUnderline"/>
        </w:rPr>
        <w:t xml:space="preserve">in Syria. </w:t>
      </w:r>
    </w:p>
    <w:p w14:paraId="0857B633" w14:textId="77777777" w:rsidR="00202FF3" w:rsidRDefault="00202FF3" w:rsidP="00202FF3">
      <w:pPr>
        <w:rPr>
          <w:sz w:val="16"/>
        </w:rPr>
      </w:pPr>
      <w:r w:rsidRPr="00070C38">
        <w:rPr>
          <w:rStyle w:val="StyleUnderline"/>
        </w:rPr>
        <w:t>The Obama administration is perhaps the best example of this legal pussyfooting</w:t>
      </w:r>
      <w:r w:rsidRPr="00237BAD">
        <w:rPr>
          <w:sz w:val="16"/>
        </w:rPr>
        <w:t xml:space="preserve">. As the journalist Charlie Savage described in his book Power Wars, Obama’s lawyers scrambled to provide painstaking legal rationales for all sorts of nasty business: targeted killings, mass surveillance, military intervention, preventive detention. The idea was, in Obama’s words, to “turn the page on the imperial presidency”; the effect was to give it newer and fancier clothes. </w:t>
      </w:r>
    </w:p>
    <w:p w14:paraId="27F57F25" w14:textId="77777777" w:rsidR="00202FF3" w:rsidRDefault="00202FF3" w:rsidP="00202FF3">
      <w:pPr>
        <w:rPr>
          <w:sz w:val="16"/>
        </w:rPr>
      </w:pPr>
      <w:r w:rsidRPr="00237BAD">
        <w:rPr>
          <w:sz w:val="16"/>
        </w:rPr>
        <w:t xml:space="preserve">So it’s always been there — the recklessness, the cruelty, the power lust, the downright criminality — lurking just beneath the surface. A </w:t>
      </w:r>
      <w:r w:rsidRPr="00070C38">
        <w:rPr>
          <w:rStyle w:val="StyleUnderline"/>
        </w:rPr>
        <w:t>thin veneer of legal formality made it more presentable, but even then its ugly head would rear from time to tim</w:t>
      </w:r>
      <w:r w:rsidRPr="00237BAD">
        <w:rPr>
          <w:sz w:val="16"/>
        </w:rPr>
        <w:t xml:space="preserve">e. What sets apart Donald Trump is only his indifference to those norms and rules behind which our rulers’ savagery could hide before. </w:t>
      </w:r>
    </w:p>
    <w:p w14:paraId="101B8643" w14:textId="77777777" w:rsidR="00202FF3" w:rsidRDefault="00202FF3" w:rsidP="00202FF3">
      <w:pPr>
        <w:rPr>
          <w:sz w:val="16"/>
        </w:rPr>
      </w:pPr>
      <w:r w:rsidRPr="00237BAD">
        <w:rPr>
          <w:sz w:val="16"/>
        </w:rPr>
        <w:t xml:space="preserve">The Constitutional Dictatorship </w:t>
      </w:r>
    </w:p>
    <w:p w14:paraId="0AFA6753" w14:textId="77777777" w:rsidR="00202FF3" w:rsidRDefault="00202FF3" w:rsidP="00202FF3">
      <w:pPr>
        <w:rPr>
          <w:sz w:val="16"/>
        </w:rPr>
      </w:pPr>
      <w:r w:rsidRPr="00237BAD">
        <w:rPr>
          <w:sz w:val="16"/>
        </w:rPr>
        <w:t xml:space="preserve">“Well, when the president does it,” Richard Nixon famously said back in 1977, “that means that it is not illegal.” What’s impressive about this statement isn’t quite its disregard for the law, but rather its twisted and dangerous interpretation of it. It isn’t the expression of one who wishes to break the law, but of one who thinks the law will let him do it. </w:t>
      </w:r>
    </w:p>
    <w:p w14:paraId="435A8A5B" w14:textId="77777777" w:rsidR="00202FF3" w:rsidRDefault="00202FF3" w:rsidP="00202FF3">
      <w:pPr>
        <w:rPr>
          <w:sz w:val="16"/>
        </w:rPr>
      </w:pPr>
      <w:r w:rsidRPr="00237BAD">
        <w:rPr>
          <w:sz w:val="16"/>
        </w:rPr>
        <w:t xml:space="preserve">The ruling class have always had this strained and two-faced relationship with their own laws. And when they break the rules, so we are told, it’s for our own good. Who can forget Attorney General John Ashcroft’s claim that individual legal rights are “weapons with which to kill Americans”? Power is unleashed, or the rules are relaxed, to protect us from crises real or imagined. </w:t>
      </w:r>
    </w:p>
    <w:p w14:paraId="037AAF89" w14:textId="77777777" w:rsidR="00202FF3" w:rsidRDefault="00202FF3" w:rsidP="00202FF3">
      <w:pPr>
        <w:rPr>
          <w:sz w:val="16"/>
        </w:rPr>
      </w:pPr>
      <w:r w:rsidRPr="00237BAD">
        <w:rPr>
          <w:sz w:val="16"/>
        </w:rPr>
        <w:t xml:space="preserve">When the penal colony at Guantánamo Bay was opened in 2002, Bush tried very hard to deny his prisoners protection under the black-letter law. He argued that he, as commander-in-chief, had the authority to “suspend” the Geneva Conventions for those dangerous miscreants. Then again, he did say that the United States would be “adhering to the spirit of the Geneva Convention.” But we all know how well that turned out. </w:t>
      </w:r>
    </w:p>
    <w:p w14:paraId="14ACD285" w14:textId="77777777" w:rsidR="00202FF3" w:rsidRDefault="00202FF3" w:rsidP="00202FF3">
      <w:pPr>
        <w:rPr>
          <w:rStyle w:val="StyleUnderline"/>
        </w:rPr>
      </w:pPr>
      <w:r w:rsidRPr="00070C38">
        <w:rPr>
          <w:rStyle w:val="StyleUnderline"/>
        </w:rPr>
        <w:t xml:space="preserve">It wasn’t simply that our rulers weaseled their way past the law; it’s that they stretched and mangled the law itself to suit their needs. </w:t>
      </w:r>
      <w:r w:rsidRPr="00B53E21">
        <w:rPr>
          <w:rStyle w:val="StyleUnderline"/>
          <w:highlight w:val="yellow"/>
        </w:rPr>
        <w:t xml:space="preserve">By framing their abuses as lawful expressions of the president’s authority, past administrations embedded their abuse within the framework of the legal order. </w:t>
      </w:r>
      <w:r w:rsidRPr="00070C38">
        <w:rPr>
          <w:rStyle w:val="StyleUnderline"/>
        </w:rPr>
        <w:t xml:space="preserve">It wasn’t so much about upholding the “spirit” of the law and breaking the “letter,” as much as twisting the letter in order to break its spirit. </w:t>
      </w:r>
    </w:p>
    <w:p w14:paraId="4514F130" w14:textId="77777777" w:rsidR="00202FF3" w:rsidRDefault="00202FF3" w:rsidP="00202FF3">
      <w:pPr>
        <w:rPr>
          <w:rStyle w:val="StyleUnderline"/>
        </w:rPr>
      </w:pPr>
      <w:r w:rsidRPr="00B53E21">
        <w:rPr>
          <w:rStyle w:val="StyleUnderline"/>
          <w:highlight w:val="yellow"/>
        </w:rPr>
        <w:t xml:space="preserve">Through generous readings of the law — </w:t>
      </w:r>
      <w:r w:rsidRPr="00070C38">
        <w:rPr>
          <w:rStyle w:val="StyleUnderline"/>
        </w:rPr>
        <w:t xml:space="preserve">and </w:t>
      </w:r>
      <w:r w:rsidRPr="00B53E21">
        <w:rPr>
          <w:rStyle w:val="StyleUnderline"/>
          <w:highlight w:val="yellow"/>
        </w:rPr>
        <w:t xml:space="preserve">often with the help of Congress and the courts — the executive branch consolidated its power, </w:t>
      </w:r>
      <w:r w:rsidRPr="00070C38">
        <w:rPr>
          <w:rStyle w:val="StyleUnderline"/>
        </w:rPr>
        <w:t xml:space="preserve">undermining basic human rights and civil liberties along the way. The effect was </w:t>
      </w:r>
      <w:r w:rsidRPr="00B53E21">
        <w:rPr>
          <w:rStyle w:val="StyleUnderline"/>
          <w:highlight w:val="yellow"/>
        </w:rPr>
        <w:t xml:space="preserve">to build </w:t>
      </w:r>
      <w:r w:rsidRPr="00070C38">
        <w:rPr>
          <w:rStyle w:val="StyleUnderline"/>
        </w:rPr>
        <w:t xml:space="preserve">up what Clinton Rossiter called </w:t>
      </w:r>
      <w:r w:rsidRPr="00B53E21">
        <w:rPr>
          <w:rStyle w:val="StyleUnderline"/>
          <w:highlight w:val="yellow"/>
        </w:rPr>
        <w:t>a “constitutional dictatorship”: where dictatorial powers emanate from</w:t>
      </w:r>
      <w:r w:rsidRPr="00070C38">
        <w:rPr>
          <w:rStyle w:val="StyleUnderline"/>
        </w:rPr>
        <w:t xml:space="preserve">, and not despite, </w:t>
      </w:r>
      <w:r w:rsidRPr="00B53E21">
        <w:rPr>
          <w:rStyle w:val="StyleUnderline"/>
          <w:highlight w:val="yellow"/>
        </w:rPr>
        <w:t>the legal regime.</w:t>
      </w:r>
      <w:r w:rsidRPr="00070C38">
        <w:rPr>
          <w:rStyle w:val="StyleUnderline"/>
        </w:rPr>
        <w:t xml:space="preserve"> </w:t>
      </w:r>
    </w:p>
    <w:p w14:paraId="4F75931B" w14:textId="77777777" w:rsidR="00202FF3" w:rsidRDefault="00202FF3" w:rsidP="00202FF3">
      <w:pPr>
        <w:rPr>
          <w:rStyle w:val="Emphasis"/>
        </w:rPr>
      </w:pPr>
      <w:r w:rsidRPr="00237BAD">
        <w:rPr>
          <w:sz w:val="16"/>
        </w:rPr>
        <w:t xml:space="preserve">That’s because however insincerely, previous presidents were still wedded to the ideal of bourgeois constitutionalism. So even when they strained against the limits of legality, and as their cruelty widened and deepened, they made themselves out to be continuous with the existing legal order. </w:t>
      </w:r>
      <w:r w:rsidRPr="00070C38">
        <w:rPr>
          <w:rStyle w:val="Emphasis"/>
        </w:rPr>
        <w:t xml:space="preserve">Arguments for the “rule of law” and fidelity to the Constitution were compatible with, and helped to normalize, the constitutional dictator. </w:t>
      </w:r>
    </w:p>
    <w:p w14:paraId="6C995663" w14:textId="77777777" w:rsidR="00202FF3" w:rsidRDefault="00202FF3" w:rsidP="00202FF3">
      <w:pPr>
        <w:rPr>
          <w:sz w:val="16"/>
        </w:rPr>
      </w:pPr>
      <w:r w:rsidRPr="00237BAD">
        <w:rPr>
          <w:sz w:val="16"/>
        </w:rPr>
        <w:t xml:space="preserve">Now Donald Trump is sitting at the reins of this leviathan. And yet the looseness of his tongue — when he attacks the judiciary, say, or when he threatens war crimes or invasions — doesn’t sound like it belongs to a man who spends much time on legal theory. Indeed he doesn’t sound like one who cares at all for legal limitations. </w:t>
      </w:r>
    </w:p>
    <w:p w14:paraId="5193FD2A" w14:textId="77777777" w:rsidR="00202FF3" w:rsidRDefault="00202FF3" w:rsidP="00202FF3">
      <w:pPr>
        <w:rPr>
          <w:sz w:val="16"/>
        </w:rPr>
      </w:pPr>
      <w:r w:rsidRPr="00237BAD">
        <w:rPr>
          <w:sz w:val="16"/>
        </w:rPr>
        <w:t xml:space="preserve">It’s no wonder the old guard would be so wary of the new guy. After all the trouble they went through to mutilate the law, Trump comes along and makes it look easy. </w:t>
      </w:r>
    </w:p>
    <w:p w14:paraId="35640EFF" w14:textId="77777777" w:rsidR="00202FF3" w:rsidRDefault="00202FF3" w:rsidP="00202FF3">
      <w:pPr>
        <w:rPr>
          <w:sz w:val="16"/>
        </w:rPr>
      </w:pPr>
      <w:r w:rsidRPr="00237BAD">
        <w:rPr>
          <w:sz w:val="16"/>
        </w:rPr>
        <w:t xml:space="preserve">The Billionaire Dictator </w:t>
      </w:r>
    </w:p>
    <w:p w14:paraId="5AA02533" w14:textId="77777777" w:rsidR="00202FF3" w:rsidRDefault="00202FF3" w:rsidP="00202FF3">
      <w:pPr>
        <w:rPr>
          <w:sz w:val="16"/>
        </w:rPr>
      </w:pPr>
      <w:r w:rsidRPr="00237BAD">
        <w:rPr>
          <w:sz w:val="16"/>
        </w:rPr>
        <w:t xml:space="preserve">As early as 1917, Max Weber theorized that every democracy tends toward Caesarism, as parliaments grow dysfunctional and the masses yearn for a charismatic strongman. But it was the Nazi jurist Carl Schmitt who gave a still more helpful account of dictatorship by distinguishing a constitutional (or “commissarial”) dictator from a “sovereign” dictator. </w:t>
      </w:r>
    </w:p>
    <w:p w14:paraId="4CC00A31" w14:textId="77777777" w:rsidR="00202FF3" w:rsidRDefault="00202FF3" w:rsidP="00202FF3">
      <w:pPr>
        <w:rPr>
          <w:sz w:val="16"/>
        </w:rPr>
      </w:pPr>
      <w:r w:rsidRPr="00237BAD">
        <w:rPr>
          <w:sz w:val="16"/>
        </w:rPr>
        <w:t xml:space="preserve">The former is empowered by the existing legal order to break it if required in a crisis or emergency — an authoritarian safety valve, so to speak. A “sovereign” dictator, on the other hand, ruptures the status quo and ushers in a new regime entirely. </w:t>
      </w:r>
    </w:p>
    <w:p w14:paraId="7E53CC85" w14:textId="77777777" w:rsidR="00202FF3" w:rsidRDefault="00202FF3" w:rsidP="00202FF3">
      <w:pPr>
        <w:rPr>
          <w:sz w:val="16"/>
        </w:rPr>
      </w:pPr>
      <w:r w:rsidRPr="00237BAD">
        <w:rPr>
          <w:sz w:val="16"/>
        </w:rPr>
        <w:t xml:space="preserve">What sort of dictator is Donald Trump? It’s clear that he’s inherited the enormous powers of the constitutional dictators who came before him. At the same time, his sheer vulgarity and peurility don’t seem in line with any sense of constitutional fidelity. Just look at his inaugural address, in which he said: “The oath of office I take today is an oath of allegiance to all Americans” — instead of, as it were, to uphold the Constitution. It’s possible he never pondered the significance of that rewording, but it does make one wonder. </w:t>
      </w:r>
    </w:p>
    <w:p w14:paraId="6FD9F889" w14:textId="77777777" w:rsidR="00202FF3" w:rsidRDefault="00202FF3" w:rsidP="00202FF3">
      <w:pPr>
        <w:rPr>
          <w:sz w:val="16"/>
        </w:rPr>
      </w:pPr>
      <w:r w:rsidRPr="00237BAD">
        <w:rPr>
          <w:sz w:val="16"/>
        </w:rPr>
        <w:t xml:space="preserve">Trump has tapped into the dark heart of American anxiety and disillusion at a time when the established order struggles to maintain its credibility and legitimacy. To see a blithering bully who doesn’t fuss around with technicalities and fine print must be refreshing. Trump’s appeal is the appeal of power, unmediated and raw: not the kind that quibbles with definitions of “torture,” but that says of course we’ll torture, because it works. </w:t>
      </w:r>
    </w:p>
    <w:p w14:paraId="1820811B" w14:textId="77777777" w:rsidR="00202FF3" w:rsidRDefault="00202FF3" w:rsidP="00202FF3">
      <w:pPr>
        <w:rPr>
          <w:sz w:val="16"/>
        </w:rPr>
      </w:pPr>
      <w:r w:rsidRPr="00237BAD">
        <w:rPr>
          <w:sz w:val="16"/>
        </w:rPr>
        <w:t xml:space="preserve">This is where the fears of a Schmittian sovereign dictator — or even a proper fascist — come in. An authoritarian strongman comes in to shake up the ossified status quo, not simply above the law but entirely outside it. But in Donald Trump’s America, there is no higher authority, no transcendental order, no radical renewal to upend or replace the old. Beneath the bluster and hysterics, there is only the banal, crude logic of a businessman. </w:t>
      </w:r>
    </w:p>
    <w:p w14:paraId="32059A7D" w14:textId="77777777" w:rsidR="00202FF3" w:rsidRDefault="00202FF3" w:rsidP="00202FF3">
      <w:pPr>
        <w:rPr>
          <w:sz w:val="16"/>
        </w:rPr>
      </w:pPr>
      <w:r w:rsidRPr="00237BAD">
        <w:rPr>
          <w:sz w:val="16"/>
        </w:rPr>
        <w:t xml:space="preserve">He doesn’t even seem especially opposed to the older law: he is in fact extremely litigious, willing to use the law to bludgeon his opponents or to silence them. He thinks of law in terms of use-value, like a business prop or skill. </w:t>
      </w:r>
    </w:p>
    <w:p w14:paraId="1C04714C" w14:textId="77777777" w:rsidR="00202FF3" w:rsidRDefault="00202FF3" w:rsidP="00202FF3">
      <w:pPr>
        <w:rPr>
          <w:sz w:val="16"/>
        </w:rPr>
      </w:pPr>
      <w:r w:rsidRPr="00237BAD">
        <w:rPr>
          <w:sz w:val="16"/>
        </w:rPr>
        <w:t xml:space="preserve">When faced against a judge who halts his immigration ban, Trump attacks his qualifications: “this so-called judge,” says Trump. “I’d bet a good lawyer could make a great case out of the fact that President Obama was tapping my phones in October.” He tells his followers how to deal with protestors at his rally: “Knock the crap out of them….Just the knock the hell — I promise you, I will pay for the legal fees.” </w:t>
      </w:r>
    </w:p>
    <w:p w14:paraId="717B39D0" w14:textId="77777777" w:rsidR="00202FF3" w:rsidRDefault="00202FF3" w:rsidP="00202FF3">
      <w:pPr>
        <w:rPr>
          <w:sz w:val="16"/>
        </w:rPr>
      </w:pPr>
      <w:r w:rsidRPr="00237BAD">
        <w:rPr>
          <w:sz w:val="16"/>
        </w:rPr>
        <w:t xml:space="preserve">Trump doesn’t see the law as an object to uphold or to transform, but as an instrument of business, a weapon of the deal. Because beneath the sturm and drang of the new Trump era, there is only the vulgar misrule of a capitalist. </w:t>
      </w:r>
    </w:p>
    <w:p w14:paraId="1F65CC29" w14:textId="77777777" w:rsidR="00202FF3" w:rsidRDefault="00202FF3" w:rsidP="00202FF3">
      <w:pPr>
        <w:rPr>
          <w:sz w:val="16"/>
        </w:rPr>
      </w:pPr>
      <w:r w:rsidRPr="00237BAD">
        <w:rPr>
          <w:sz w:val="16"/>
        </w:rPr>
        <w:t xml:space="preserve">The pathologies of Trumpism were always there, latent and malignant, feeding on the American fetish for maximal power. Trump does what previous rulers had always done, but in a fuller, more open and cavalier way. In that sense, Trump’s America isn’t quite the birth of a brand new order, risen through a putsch or a coup. The real takeover was a kind of coup in slow-motion, of which Trump is the culmination: the long and steady subordination of the law to the whims of capital and empire. </w:t>
      </w:r>
    </w:p>
    <w:p w14:paraId="1F561471" w14:textId="77777777" w:rsidR="00202FF3" w:rsidRDefault="00202FF3" w:rsidP="00202FF3">
      <w:pPr>
        <w:rPr>
          <w:sz w:val="16"/>
        </w:rPr>
      </w:pPr>
      <w:r w:rsidRPr="00237BAD">
        <w:rPr>
          <w:sz w:val="16"/>
        </w:rPr>
        <w:t xml:space="preserve">The Gangsterization of America </w:t>
      </w:r>
    </w:p>
    <w:p w14:paraId="445AFAD5" w14:textId="77777777" w:rsidR="00202FF3" w:rsidRDefault="00202FF3" w:rsidP="00202FF3">
      <w:pPr>
        <w:rPr>
          <w:sz w:val="16"/>
        </w:rPr>
      </w:pPr>
      <w:r w:rsidRPr="00237BAD">
        <w:rPr>
          <w:sz w:val="16"/>
        </w:rPr>
        <w:t xml:space="preserve">For many years, conservatives have claimed the country should be run like a business, by a businessman. The presidency of Donald Trump is their wish come true. Is anyone genuinely surprised that he would treat the law as a personal prop, to ignore or to use at whim, in exactly the way a power-tripping businessman would do — what Cornel West’s calls “the full-scale gangsterization of the world”? </w:t>
      </w:r>
    </w:p>
    <w:p w14:paraId="715597AA" w14:textId="77777777" w:rsidR="00202FF3" w:rsidRDefault="00202FF3" w:rsidP="00202FF3">
      <w:pPr>
        <w:rPr>
          <w:sz w:val="16"/>
        </w:rPr>
      </w:pPr>
      <w:r w:rsidRPr="00237BAD">
        <w:rPr>
          <w:sz w:val="16"/>
        </w:rPr>
        <w:t xml:space="preserve">In past administrations, the legal order was the medium of power and cruelty, but also their limitation. Trump has peeled back this façade to reveal the ugly, rotten germ of authoritarianism that was latent all along — the impulse for a strongman who gets things done, no matter what. Trumpism is what happens when the best the ruling class can vomit up is the sniveling face of a petty billionaire. </w:t>
      </w:r>
    </w:p>
    <w:p w14:paraId="7BA8503C" w14:textId="77777777" w:rsidR="00202FF3" w:rsidRDefault="00202FF3" w:rsidP="00202FF3">
      <w:pPr>
        <w:rPr>
          <w:rStyle w:val="StyleUnderline"/>
        </w:rPr>
      </w:pPr>
      <w:r w:rsidRPr="00070C38">
        <w:rPr>
          <w:rStyle w:val="StyleUnderline"/>
        </w:rPr>
        <w:t xml:space="preserve">So when a reptile like Yoo expresses their half-assed misgivings about Trump, it calls to mind an important lesson about the American system. </w:t>
      </w:r>
      <w:r w:rsidRPr="00B53E21">
        <w:rPr>
          <w:rStyle w:val="StyleUnderline"/>
          <w:highlight w:val="yellow"/>
        </w:rPr>
        <w:t xml:space="preserve">There is a </w:t>
      </w:r>
      <w:r w:rsidRPr="00070C38">
        <w:rPr>
          <w:rStyle w:val="StyleUnderline"/>
        </w:rPr>
        <w:t xml:space="preserve">through </w:t>
      </w:r>
      <w:r w:rsidRPr="00B53E21">
        <w:rPr>
          <w:rStyle w:val="StyleUnderline"/>
          <w:highlight w:val="yellow"/>
        </w:rPr>
        <w:t xml:space="preserve">line that extends from previous presidents </w:t>
      </w:r>
      <w:r w:rsidRPr="00070C38">
        <w:rPr>
          <w:rStyle w:val="StyleUnderline"/>
        </w:rPr>
        <w:t xml:space="preserve">right </w:t>
      </w:r>
      <w:r w:rsidRPr="00B53E21">
        <w:rPr>
          <w:rStyle w:val="StyleUnderline"/>
          <w:highlight w:val="yellow"/>
        </w:rPr>
        <w:t xml:space="preserve">to </w:t>
      </w:r>
      <w:r w:rsidRPr="00070C38">
        <w:rPr>
          <w:rStyle w:val="StyleUnderline"/>
        </w:rPr>
        <w:t xml:space="preserve">Donald </w:t>
      </w:r>
      <w:r w:rsidRPr="00B53E21">
        <w:rPr>
          <w:rStyle w:val="StyleUnderline"/>
          <w:highlight w:val="yellow"/>
        </w:rPr>
        <w:t xml:space="preserve">Trump, which no constitution-minded critic has any right to ignore. </w:t>
      </w:r>
      <w:r w:rsidRPr="00B53E21">
        <w:rPr>
          <w:rStyle w:val="Emphasis"/>
          <w:highlight w:val="yellow"/>
        </w:rPr>
        <w:t xml:space="preserve">Despite the alarming ways he might misuse </w:t>
      </w:r>
      <w:r w:rsidRPr="00070C38">
        <w:rPr>
          <w:rStyle w:val="Emphasis"/>
        </w:rPr>
        <w:t xml:space="preserve">or abuse </w:t>
      </w:r>
      <w:r w:rsidRPr="00B53E21">
        <w:rPr>
          <w:rStyle w:val="Emphasis"/>
          <w:highlight w:val="yellow"/>
        </w:rPr>
        <w:t xml:space="preserve">his power, we shouldn’t harbor </w:t>
      </w:r>
      <w:r w:rsidRPr="00070C38">
        <w:rPr>
          <w:rStyle w:val="Emphasis"/>
        </w:rPr>
        <w:t xml:space="preserve">any </w:t>
      </w:r>
      <w:r w:rsidRPr="00B53E21">
        <w:rPr>
          <w:rStyle w:val="Emphasis"/>
          <w:highlight w:val="yellow"/>
        </w:rPr>
        <w:t xml:space="preserve">illusions that </w:t>
      </w:r>
      <w:r w:rsidRPr="00070C38">
        <w:rPr>
          <w:rStyle w:val="Emphasis"/>
        </w:rPr>
        <w:t xml:space="preserve">a return to </w:t>
      </w:r>
      <w:r w:rsidRPr="00B53E21">
        <w:rPr>
          <w:rStyle w:val="Emphasis"/>
          <w:highlight w:val="yellow"/>
        </w:rPr>
        <w:t>the “rule of law” will save us</w:t>
      </w:r>
      <w:r w:rsidRPr="00B53E21">
        <w:rPr>
          <w:rStyle w:val="StyleUnderline"/>
          <w:highlight w:val="yellow"/>
        </w:rPr>
        <w:t>.</w:t>
      </w:r>
      <w:r w:rsidRPr="00070C38">
        <w:rPr>
          <w:rStyle w:val="StyleUnderline"/>
        </w:rPr>
        <w:t xml:space="preserve"> </w:t>
      </w:r>
    </w:p>
    <w:p w14:paraId="031B1B31" w14:textId="77777777" w:rsidR="00202FF3" w:rsidRPr="00237BAD" w:rsidRDefault="00202FF3" w:rsidP="00202FF3">
      <w:pPr>
        <w:rPr>
          <w:u w:val="single"/>
        </w:rPr>
      </w:pPr>
      <w:r w:rsidRPr="00070C38">
        <w:rPr>
          <w:rStyle w:val="StyleUnderline"/>
        </w:rPr>
        <w:t>The thing about the rule of the bourgeoisie is that it is just that — the way the bourgeoisie rule. As an instrument of capital and empire, the law could be read or stretched to allow all sorts of thuggery and mischief. And as the crises of US hegemony grow and magnify, it perpetuates the urge toward more expansive power and brutality. The “rule of law” was nurturing the seeds of its own abuse.</w:t>
      </w:r>
    </w:p>
    <w:p w14:paraId="00530797" w14:textId="77777777" w:rsidR="009133AC" w:rsidRDefault="009133AC" w:rsidP="009133AC"/>
    <w:p w14:paraId="0C56DD89" w14:textId="77777777" w:rsidR="009133AC" w:rsidRPr="00BC398E" w:rsidRDefault="009133AC" w:rsidP="009133AC"/>
    <w:p w14:paraId="2F503564" w14:textId="7803C35E" w:rsidR="002F2D1E" w:rsidRDefault="00A0242D" w:rsidP="002F2D1E">
      <w:pPr>
        <w:pStyle w:val="Heading2"/>
      </w:pPr>
      <w:r>
        <w:t>Data/AI</w:t>
      </w:r>
    </w:p>
    <w:p w14:paraId="24A0C067" w14:textId="7EC94B50" w:rsidR="002917BE" w:rsidRDefault="002917BE" w:rsidP="002917BE">
      <w:pPr>
        <w:pStyle w:val="Heading3"/>
      </w:pPr>
      <w:bookmarkStart w:id="1" w:name="BlockBM5514"/>
      <w:r>
        <w:t>2AC---AT: AI</w:t>
      </w:r>
    </w:p>
    <w:p w14:paraId="4601E7B0" w14:textId="09E8E425" w:rsidR="002917BE" w:rsidRDefault="002917BE" w:rsidP="002917BE">
      <w:pPr>
        <w:pStyle w:val="Heading4"/>
      </w:pPr>
      <w:bookmarkStart w:id="2" w:name="_Hlk91931749"/>
      <w:r>
        <w:t xml:space="preserve">No </w:t>
      </w:r>
      <w:r w:rsidRPr="002917BE">
        <w:rPr>
          <w:u w:val="single"/>
        </w:rPr>
        <w:t>runaway</w:t>
      </w:r>
      <w:r>
        <w:t xml:space="preserve"> AI.</w:t>
      </w:r>
    </w:p>
    <w:p w14:paraId="52223496" w14:textId="77777777" w:rsidR="002917BE" w:rsidRDefault="002917BE" w:rsidP="002917BE">
      <w:r>
        <w:t xml:space="preserve">Edward Moore </w:t>
      </w:r>
      <w:r w:rsidRPr="00457659">
        <w:rPr>
          <w:rStyle w:val="Style13ptBold"/>
        </w:rPr>
        <w:t>Geist 15</w:t>
      </w:r>
      <w:r>
        <w:t>, MacArthur Nuclear Security Fellow at Stanford University's Center for International Security and Cooperation, Former Stanton Nuclear Security Fellow at the RAND Corporation, Doctorate in History from the University of North Carolina, “Is Artificial Intelligence Really An Existential Threat to Humanity?”, Bulletin of the Atomic Scientists, 8-9, https://thebulletin.org/2015/08/is-artificial-intelligence-really-an-existential-threat-to-humanity/</w:t>
      </w:r>
    </w:p>
    <w:p w14:paraId="05483CAE" w14:textId="77777777" w:rsidR="002917BE" w:rsidRPr="00583645" w:rsidRDefault="002917BE" w:rsidP="002917BE">
      <w:pPr>
        <w:rPr>
          <w:szCs w:val="20"/>
        </w:rPr>
      </w:pPr>
      <w:r w:rsidRPr="00583645">
        <w:rPr>
          <w:szCs w:val="20"/>
        </w:rPr>
        <w:t xml:space="preserve">Superintelligence: Paths, Dangers, Strategies is an astonishing book with an alarming thesis: Intelligent machines are “quite possibly the most important and most daunting challenge humanity has ever faced.” In it, Oxford University philosopher Nick </w:t>
      </w:r>
      <w:r w:rsidRPr="004D577C">
        <w:rPr>
          <w:rStyle w:val="StyleUnderline"/>
          <w:szCs w:val="20"/>
          <w:highlight w:val="yellow"/>
        </w:rPr>
        <w:t>Bostrom</w:t>
      </w:r>
      <w:r w:rsidRPr="00583645">
        <w:rPr>
          <w:szCs w:val="20"/>
        </w:rPr>
        <w:t xml:space="preserve">, who has built his reputation on the study of “existential risk,” </w:t>
      </w:r>
      <w:r w:rsidRPr="004D577C">
        <w:rPr>
          <w:rStyle w:val="StyleUnderline"/>
          <w:szCs w:val="20"/>
          <w:highlight w:val="yellow"/>
        </w:rPr>
        <w:t>argues</w:t>
      </w:r>
      <w:r w:rsidRPr="00583645">
        <w:rPr>
          <w:szCs w:val="20"/>
        </w:rPr>
        <w:t xml:space="preserve"> forcefully </w:t>
      </w:r>
      <w:r w:rsidRPr="00583645">
        <w:rPr>
          <w:rStyle w:val="StyleUnderline"/>
          <w:szCs w:val="20"/>
        </w:rPr>
        <w:t xml:space="preserve">that </w:t>
      </w:r>
      <w:r w:rsidRPr="004D577C">
        <w:rPr>
          <w:rStyle w:val="Emphasis"/>
          <w:szCs w:val="20"/>
          <w:highlight w:val="yellow"/>
        </w:rPr>
        <w:t>a</w:t>
      </w:r>
      <w:r w:rsidRPr="00583645">
        <w:rPr>
          <w:rStyle w:val="StyleUnderline"/>
          <w:szCs w:val="20"/>
        </w:rPr>
        <w:t xml:space="preserve">rtificial </w:t>
      </w:r>
      <w:r w:rsidRPr="004D577C">
        <w:rPr>
          <w:rStyle w:val="Emphasis"/>
          <w:szCs w:val="20"/>
          <w:highlight w:val="yellow"/>
        </w:rPr>
        <w:t>i</w:t>
      </w:r>
      <w:r w:rsidRPr="00583645">
        <w:rPr>
          <w:rStyle w:val="StyleUnderline"/>
          <w:szCs w:val="20"/>
        </w:rPr>
        <w:t xml:space="preserve">ntelligence </w:t>
      </w:r>
      <w:r w:rsidRPr="004D577C">
        <w:rPr>
          <w:rStyle w:val="StyleUnderline"/>
          <w:szCs w:val="20"/>
          <w:highlight w:val="yellow"/>
        </w:rPr>
        <w:t>might be</w:t>
      </w:r>
      <w:r w:rsidRPr="00583645">
        <w:rPr>
          <w:szCs w:val="20"/>
        </w:rPr>
        <w:t xml:space="preserve"> the most </w:t>
      </w:r>
      <w:r w:rsidRPr="004D577C">
        <w:rPr>
          <w:rStyle w:val="StyleUnderline"/>
          <w:szCs w:val="20"/>
          <w:highlight w:val="yellow"/>
        </w:rPr>
        <w:t>apocalyptic</w:t>
      </w:r>
      <w:r w:rsidRPr="00583645">
        <w:rPr>
          <w:rStyle w:val="StyleUnderline"/>
          <w:szCs w:val="20"/>
        </w:rPr>
        <w:t xml:space="preserve"> technology</w:t>
      </w:r>
      <w:r w:rsidRPr="00583645">
        <w:rPr>
          <w:szCs w:val="20"/>
        </w:rPr>
        <w:t xml:space="preserve"> of all. With intellectual powers beyond human comprehension, he prognosticates, self-improving artificial intelligences could effortlessly enslave or destroy Homo sapiens if they so wished. While he expresses skepticism that such machines can be controlled, Bostrom claims that if we program the right “human-friendly” values into them, they will continue to uphold these virtues, no matter how powerful the machines become.</w:t>
      </w:r>
    </w:p>
    <w:p w14:paraId="3F4C9F0D" w14:textId="77777777" w:rsidR="002917BE" w:rsidRPr="00583645" w:rsidRDefault="002917BE" w:rsidP="002917BE">
      <w:pPr>
        <w:rPr>
          <w:szCs w:val="20"/>
        </w:rPr>
      </w:pPr>
      <w:r w:rsidRPr="00583645">
        <w:rPr>
          <w:rStyle w:val="StyleUnderline"/>
          <w:szCs w:val="20"/>
        </w:rPr>
        <w:t>These views have found an eager audience</w:t>
      </w:r>
      <w:r w:rsidRPr="00583645">
        <w:rPr>
          <w:szCs w:val="20"/>
        </w:rPr>
        <w:t xml:space="preserve">. In August 2014, PayPal cofounder and electric car magnate Elon Musk tweeted “Worth reading Superintelligence by Bostrom. We need to be super careful with AI. Potentially more dangerous than nukes.” Bill Gates declared, “I agree with Elon Musk and some others on this and don’t understand why some people are not concerned.” More ominously, legendary astrophysicist Stephen </w:t>
      </w:r>
      <w:r w:rsidRPr="00583645">
        <w:rPr>
          <w:rStyle w:val="StyleUnderline"/>
          <w:szCs w:val="20"/>
        </w:rPr>
        <w:t>Hawking concurred</w:t>
      </w:r>
      <w:r w:rsidRPr="00583645">
        <w:rPr>
          <w:szCs w:val="20"/>
        </w:rPr>
        <w:t xml:space="preserve">: “I think </w:t>
      </w:r>
      <w:r w:rsidRPr="00583645">
        <w:rPr>
          <w:rStyle w:val="StyleUnderline"/>
          <w:szCs w:val="20"/>
        </w:rPr>
        <w:t>the development of</w:t>
      </w:r>
      <w:r w:rsidRPr="00583645">
        <w:rPr>
          <w:szCs w:val="20"/>
        </w:rPr>
        <w:t xml:space="preserve"> full </w:t>
      </w:r>
      <w:r w:rsidRPr="00583645">
        <w:rPr>
          <w:rStyle w:val="StyleUnderline"/>
          <w:szCs w:val="20"/>
        </w:rPr>
        <w:t>artificial intelligence could spell the end of the human race</w:t>
      </w:r>
      <w:r w:rsidRPr="00583645">
        <w:rPr>
          <w:szCs w:val="20"/>
        </w:rPr>
        <w:t>.” Proving his concern went beyond mere rhetoric, Musk donated $10 million to the Future of Life Institute “to support research aimed at keeping AI beneficial for humanity.”</w:t>
      </w:r>
    </w:p>
    <w:p w14:paraId="797E8644" w14:textId="77777777" w:rsidR="002917BE" w:rsidRPr="00583645" w:rsidRDefault="002917BE" w:rsidP="002917BE">
      <w:pPr>
        <w:rPr>
          <w:szCs w:val="20"/>
        </w:rPr>
      </w:pPr>
      <w:r w:rsidRPr="00583645">
        <w:rPr>
          <w:szCs w:val="20"/>
        </w:rPr>
        <w:t xml:space="preserve">Superintelligence is propounding a solution that will not work to a problem that probably does not exist, but Bostrom and Musk are right that now is the time to take the ethical and policy implications of artificial intelligence seriously. </w:t>
      </w:r>
      <w:r w:rsidRPr="00583645">
        <w:rPr>
          <w:rStyle w:val="StyleUnderline"/>
          <w:szCs w:val="20"/>
        </w:rPr>
        <w:t xml:space="preserve">The </w:t>
      </w:r>
      <w:r w:rsidRPr="004D577C">
        <w:rPr>
          <w:rStyle w:val="StyleUnderline"/>
          <w:szCs w:val="20"/>
          <w:highlight w:val="yellow"/>
        </w:rPr>
        <w:t>extraordinary claim</w:t>
      </w:r>
      <w:r w:rsidRPr="00583645">
        <w:rPr>
          <w:rStyle w:val="StyleUnderline"/>
          <w:szCs w:val="20"/>
        </w:rPr>
        <w:t xml:space="preserve"> that machines can become so intelligent as to gain demonic powers </w:t>
      </w:r>
      <w:r w:rsidRPr="004D577C">
        <w:rPr>
          <w:rStyle w:val="Emphasis"/>
          <w:szCs w:val="20"/>
          <w:highlight w:val="yellow"/>
        </w:rPr>
        <w:t>requires extraordinary evidence</w:t>
      </w:r>
      <w:r w:rsidRPr="00583645">
        <w:rPr>
          <w:rStyle w:val="StyleUnderline"/>
          <w:szCs w:val="20"/>
        </w:rPr>
        <w:t xml:space="preserve">, particularly </w:t>
      </w:r>
      <w:r w:rsidRPr="004D577C">
        <w:rPr>
          <w:rStyle w:val="StyleUnderline"/>
          <w:szCs w:val="20"/>
          <w:highlight w:val="yellow"/>
        </w:rPr>
        <w:t>since</w:t>
      </w:r>
      <w:r w:rsidRPr="00583645">
        <w:rPr>
          <w:rStyle w:val="StyleUnderline"/>
          <w:szCs w:val="20"/>
        </w:rPr>
        <w:t xml:space="preserve"> artificial intelligence (AI) </w:t>
      </w:r>
      <w:r w:rsidRPr="004D577C">
        <w:rPr>
          <w:rStyle w:val="StyleUnderline"/>
          <w:szCs w:val="20"/>
          <w:highlight w:val="yellow"/>
        </w:rPr>
        <w:t>researchers</w:t>
      </w:r>
      <w:r w:rsidRPr="00583645">
        <w:rPr>
          <w:rStyle w:val="StyleUnderline"/>
          <w:szCs w:val="20"/>
        </w:rPr>
        <w:t xml:space="preserve"> have </w:t>
      </w:r>
      <w:r w:rsidRPr="004D577C">
        <w:rPr>
          <w:rStyle w:val="Emphasis"/>
          <w:szCs w:val="20"/>
          <w:highlight w:val="yellow"/>
        </w:rPr>
        <w:t>struggled</w:t>
      </w:r>
      <w:r w:rsidRPr="004D577C">
        <w:rPr>
          <w:rStyle w:val="StyleUnderline"/>
          <w:szCs w:val="20"/>
          <w:highlight w:val="yellow"/>
        </w:rPr>
        <w:t xml:space="preserve"> to create</w:t>
      </w:r>
      <w:r w:rsidRPr="00583645">
        <w:rPr>
          <w:rStyle w:val="StyleUnderline"/>
          <w:szCs w:val="20"/>
        </w:rPr>
        <w:t xml:space="preserve"> machines that show </w:t>
      </w:r>
      <w:r w:rsidRPr="004D577C">
        <w:rPr>
          <w:rStyle w:val="StyleUnderline"/>
          <w:szCs w:val="20"/>
          <w:highlight w:val="yellow"/>
        </w:rPr>
        <w:t>much</w:t>
      </w:r>
      <w:r w:rsidRPr="00583645">
        <w:rPr>
          <w:rStyle w:val="StyleUnderline"/>
          <w:szCs w:val="20"/>
        </w:rPr>
        <w:t xml:space="preserve"> evidence of </w:t>
      </w:r>
      <w:r w:rsidRPr="004D577C">
        <w:rPr>
          <w:rStyle w:val="StyleUnderline"/>
          <w:szCs w:val="20"/>
          <w:highlight w:val="yellow"/>
        </w:rPr>
        <w:t>intelligence at all</w:t>
      </w:r>
      <w:r w:rsidRPr="00583645">
        <w:rPr>
          <w:szCs w:val="20"/>
        </w:rPr>
        <w:t xml:space="preserve">. While these investigators’ ultimate goals have varied since the emergence of the discipline in the mid-1950s, the fundamental aim of AI has always been to create machines that demonstrate intelligent behavior, whether to better understand human cognition or to solve practical problems. Some AI researchers even tried to create the self-improving reasoning machines Bostrom fears. </w:t>
      </w:r>
      <w:r w:rsidRPr="00583645">
        <w:rPr>
          <w:rStyle w:val="StyleUnderline"/>
          <w:szCs w:val="20"/>
        </w:rPr>
        <w:t>Through decades of bitter experience</w:t>
      </w:r>
      <w:r w:rsidRPr="00583645">
        <w:rPr>
          <w:szCs w:val="20"/>
        </w:rPr>
        <w:t xml:space="preserve">, however, </w:t>
      </w:r>
      <w:r w:rsidRPr="004D577C">
        <w:rPr>
          <w:rStyle w:val="StyleUnderline"/>
          <w:szCs w:val="20"/>
          <w:highlight w:val="yellow"/>
        </w:rPr>
        <w:t>they learned</w:t>
      </w:r>
      <w:r w:rsidRPr="00583645">
        <w:rPr>
          <w:rStyle w:val="StyleUnderline"/>
          <w:szCs w:val="20"/>
        </w:rPr>
        <w:t xml:space="preserve"> not only that creating </w:t>
      </w:r>
      <w:r w:rsidRPr="004D577C">
        <w:rPr>
          <w:rStyle w:val="StyleUnderline"/>
          <w:szCs w:val="20"/>
          <w:highlight w:val="yellow"/>
        </w:rPr>
        <w:t xml:space="preserve">intelligence is </w:t>
      </w:r>
      <w:r w:rsidRPr="004D577C">
        <w:rPr>
          <w:rStyle w:val="Emphasis"/>
          <w:szCs w:val="20"/>
          <w:highlight w:val="yellow"/>
        </w:rPr>
        <w:t>more difficult</w:t>
      </w:r>
      <w:r w:rsidRPr="004D577C">
        <w:rPr>
          <w:rStyle w:val="StyleUnderline"/>
          <w:szCs w:val="20"/>
          <w:highlight w:val="yellow"/>
        </w:rPr>
        <w:t xml:space="preserve"> than</w:t>
      </w:r>
      <w:r w:rsidRPr="00583645">
        <w:rPr>
          <w:rStyle w:val="StyleUnderline"/>
          <w:szCs w:val="20"/>
        </w:rPr>
        <w:t xml:space="preserve"> they initially </w:t>
      </w:r>
      <w:r w:rsidRPr="004D577C">
        <w:rPr>
          <w:rStyle w:val="StyleUnderline"/>
          <w:szCs w:val="20"/>
          <w:highlight w:val="yellow"/>
        </w:rPr>
        <w:t>expected</w:t>
      </w:r>
      <w:r w:rsidRPr="00583645">
        <w:rPr>
          <w:rStyle w:val="StyleUnderline"/>
          <w:szCs w:val="20"/>
        </w:rPr>
        <w:t xml:space="preserve">, but also that </w:t>
      </w:r>
      <w:r w:rsidRPr="004D577C">
        <w:rPr>
          <w:rStyle w:val="StyleUnderline"/>
          <w:szCs w:val="20"/>
          <w:highlight w:val="yellow"/>
        </w:rPr>
        <w:t xml:space="preserve">it grows </w:t>
      </w:r>
      <w:r w:rsidRPr="004D577C">
        <w:rPr>
          <w:rStyle w:val="Emphasis"/>
          <w:szCs w:val="20"/>
          <w:highlight w:val="yellow"/>
        </w:rPr>
        <w:t>increasingly harder</w:t>
      </w:r>
      <w:r w:rsidRPr="00583645">
        <w:rPr>
          <w:rStyle w:val="StyleUnderline"/>
          <w:szCs w:val="20"/>
        </w:rPr>
        <w:t xml:space="preserve"> the smarter one tries to become. </w:t>
      </w:r>
      <w:r w:rsidRPr="004D577C">
        <w:rPr>
          <w:rStyle w:val="StyleUnderline"/>
          <w:szCs w:val="20"/>
          <w:highlight w:val="yellow"/>
        </w:rPr>
        <w:t>Bostrom</w:t>
      </w:r>
      <w:r w:rsidRPr="00583645">
        <w:rPr>
          <w:rStyle w:val="StyleUnderline"/>
          <w:szCs w:val="20"/>
        </w:rPr>
        <w:t>’s concept of “superintelligence,”</w:t>
      </w:r>
      <w:r w:rsidRPr="00583645">
        <w:rPr>
          <w:szCs w:val="20"/>
        </w:rPr>
        <w:t xml:space="preserve"> which he defines as “any intellect that greatly exceeds the cognitive performance of humans in virtually all domains of interest,” </w:t>
      </w:r>
      <w:r w:rsidRPr="004D577C">
        <w:rPr>
          <w:rStyle w:val="StyleUnderline"/>
          <w:szCs w:val="20"/>
          <w:highlight w:val="yellow"/>
        </w:rPr>
        <w:t>builds upon</w:t>
      </w:r>
      <w:r w:rsidRPr="00583645">
        <w:rPr>
          <w:szCs w:val="20"/>
        </w:rPr>
        <w:t xml:space="preserve"> similar </w:t>
      </w:r>
      <w:r w:rsidRPr="004D577C">
        <w:rPr>
          <w:rStyle w:val="Emphasis"/>
          <w:szCs w:val="20"/>
          <w:highlight w:val="yellow"/>
        </w:rPr>
        <w:t>discredited assumptions</w:t>
      </w:r>
      <w:r w:rsidRPr="00583645">
        <w:rPr>
          <w:rStyle w:val="StyleUnderline"/>
          <w:szCs w:val="20"/>
        </w:rPr>
        <w:t xml:space="preserve"> about the nature of thought</w:t>
      </w:r>
      <w:r w:rsidRPr="00583645">
        <w:rPr>
          <w:szCs w:val="20"/>
        </w:rPr>
        <w:t xml:space="preserve"> that the pioneers of AI held decades ago. A summary of Bostrom’s arguments, contextualized in the history of artificial intelligence, demonstrates how this is so.</w:t>
      </w:r>
    </w:p>
    <w:p w14:paraId="05F1E906" w14:textId="77777777" w:rsidR="002917BE" w:rsidRPr="00583645" w:rsidRDefault="002917BE" w:rsidP="002917BE">
      <w:pPr>
        <w:rPr>
          <w:rStyle w:val="StyleUnderline"/>
          <w:szCs w:val="20"/>
        </w:rPr>
      </w:pPr>
      <w:r w:rsidRPr="00583645">
        <w:rPr>
          <w:szCs w:val="20"/>
        </w:rPr>
        <w:t xml:space="preserve">In the 1950s, the founders of the field of artificial intelligence assumed that the discovery of a few fundamental insights would make machines smarter than people within a few decades. By the 1980s, however, they discovered </w:t>
      </w:r>
      <w:r w:rsidRPr="004D577C">
        <w:rPr>
          <w:rStyle w:val="Emphasis"/>
          <w:szCs w:val="20"/>
          <w:highlight w:val="yellow"/>
        </w:rPr>
        <w:t>fundamental limitations</w:t>
      </w:r>
      <w:r w:rsidRPr="00583645">
        <w:rPr>
          <w:szCs w:val="20"/>
        </w:rPr>
        <w:t xml:space="preserve"> that </w:t>
      </w:r>
      <w:r w:rsidRPr="004D577C">
        <w:rPr>
          <w:rStyle w:val="StyleUnderline"/>
          <w:szCs w:val="20"/>
          <w:highlight w:val="yellow"/>
        </w:rPr>
        <w:t>show</w:t>
      </w:r>
      <w:r w:rsidRPr="00583645">
        <w:rPr>
          <w:rStyle w:val="StyleUnderline"/>
          <w:szCs w:val="20"/>
        </w:rPr>
        <w:t xml:space="preserve"> that there will </w:t>
      </w:r>
      <w:r w:rsidRPr="004D577C">
        <w:rPr>
          <w:rStyle w:val="Emphasis"/>
          <w:szCs w:val="20"/>
          <w:highlight w:val="yellow"/>
        </w:rPr>
        <w:t>always</w:t>
      </w:r>
      <w:r w:rsidRPr="00583645">
        <w:rPr>
          <w:rStyle w:val="StyleUnderline"/>
          <w:szCs w:val="20"/>
        </w:rPr>
        <w:t xml:space="preserve"> be </w:t>
      </w:r>
      <w:r w:rsidRPr="004D577C">
        <w:rPr>
          <w:rStyle w:val="Emphasis"/>
          <w:szCs w:val="20"/>
          <w:highlight w:val="yellow"/>
        </w:rPr>
        <w:t>diminishing returns</w:t>
      </w:r>
      <w:r w:rsidRPr="004D577C">
        <w:rPr>
          <w:rStyle w:val="StyleUnderline"/>
          <w:szCs w:val="20"/>
          <w:highlight w:val="yellow"/>
        </w:rPr>
        <w:t xml:space="preserve"> to additional</w:t>
      </w:r>
      <w:r w:rsidRPr="00583645">
        <w:rPr>
          <w:rStyle w:val="StyleUnderline"/>
          <w:szCs w:val="20"/>
        </w:rPr>
        <w:t xml:space="preserve"> processing </w:t>
      </w:r>
      <w:r w:rsidRPr="004D577C">
        <w:rPr>
          <w:rStyle w:val="StyleUnderline"/>
          <w:szCs w:val="20"/>
          <w:highlight w:val="yellow"/>
        </w:rPr>
        <w:t>power and data</w:t>
      </w:r>
      <w:r w:rsidRPr="00583645">
        <w:rPr>
          <w:szCs w:val="20"/>
        </w:rPr>
        <w:t xml:space="preserve">. Although these </w:t>
      </w:r>
      <w:r w:rsidRPr="004D577C">
        <w:rPr>
          <w:rStyle w:val="Emphasis"/>
          <w:szCs w:val="20"/>
          <w:highlight w:val="yellow"/>
        </w:rPr>
        <w:t>technical hurdles</w:t>
      </w:r>
      <w:r w:rsidRPr="00583645">
        <w:rPr>
          <w:szCs w:val="20"/>
        </w:rPr>
        <w:t xml:space="preserve"> pose no barrier to the creation of human-level AI, they </w:t>
      </w:r>
      <w:r w:rsidRPr="00583645">
        <w:rPr>
          <w:rStyle w:val="StyleUnderline"/>
          <w:szCs w:val="20"/>
        </w:rPr>
        <w:t xml:space="preserve">will likely </w:t>
      </w:r>
      <w:r w:rsidRPr="004D577C">
        <w:rPr>
          <w:rStyle w:val="Emphasis"/>
          <w:szCs w:val="20"/>
          <w:highlight w:val="yellow"/>
        </w:rPr>
        <w:t>forestall</w:t>
      </w:r>
      <w:r w:rsidRPr="00583645">
        <w:rPr>
          <w:rStyle w:val="StyleUnderline"/>
          <w:szCs w:val="20"/>
        </w:rPr>
        <w:t xml:space="preserve"> the</w:t>
      </w:r>
      <w:r w:rsidRPr="00583645">
        <w:rPr>
          <w:szCs w:val="20"/>
        </w:rPr>
        <w:t xml:space="preserve"> sudden </w:t>
      </w:r>
      <w:r w:rsidRPr="00583645">
        <w:rPr>
          <w:rStyle w:val="StyleUnderline"/>
          <w:szCs w:val="20"/>
        </w:rPr>
        <w:t xml:space="preserve">emergence of </w:t>
      </w:r>
      <w:r w:rsidRPr="004D577C">
        <w:rPr>
          <w:rStyle w:val="StyleUnderline"/>
          <w:szCs w:val="20"/>
          <w:highlight w:val="yellow"/>
        </w:rPr>
        <w:t>an unstoppable “superintelligence.”</w:t>
      </w:r>
    </w:p>
    <w:p w14:paraId="2C854AA5" w14:textId="77777777" w:rsidR="002917BE" w:rsidRDefault="002917BE" w:rsidP="002917BE">
      <w:pPr>
        <w:rPr>
          <w:szCs w:val="20"/>
        </w:rPr>
      </w:pPr>
      <w:r w:rsidRPr="00583645">
        <w:rPr>
          <w:rStyle w:val="StyleUnderline"/>
          <w:szCs w:val="20"/>
        </w:rPr>
        <w:t xml:space="preserve">The </w:t>
      </w:r>
      <w:r w:rsidRPr="004D577C">
        <w:rPr>
          <w:rStyle w:val="StyleUnderline"/>
          <w:szCs w:val="20"/>
          <w:highlight w:val="yellow"/>
        </w:rPr>
        <w:t>risks of self-improving</w:t>
      </w:r>
      <w:r w:rsidRPr="00583645">
        <w:rPr>
          <w:rStyle w:val="StyleUnderline"/>
          <w:szCs w:val="20"/>
        </w:rPr>
        <w:t xml:space="preserve"> intelligent </w:t>
      </w:r>
      <w:r w:rsidRPr="004D577C">
        <w:rPr>
          <w:rStyle w:val="StyleUnderline"/>
          <w:szCs w:val="20"/>
          <w:highlight w:val="yellow"/>
        </w:rPr>
        <w:t xml:space="preserve">machines are </w:t>
      </w:r>
      <w:r w:rsidRPr="004D577C">
        <w:rPr>
          <w:rStyle w:val="Emphasis"/>
          <w:szCs w:val="20"/>
          <w:highlight w:val="yellow"/>
        </w:rPr>
        <w:t>grossly exaggerated</w:t>
      </w:r>
      <w:r w:rsidRPr="00583645">
        <w:rPr>
          <w:rStyle w:val="StyleUnderline"/>
          <w:szCs w:val="20"/>
        </w:rPr>
        <w:t xml:space="preserve"> and ought not serve as a </w:t>
      </w:r>
      <w:r w:rsidRPr="00583645">
        <w:rPr>
          <w:rStyle w:val="Emphasis"/>
          <w:szCs w:val="20"/>
        </w:rPr>
        <w:t>distraction</w:t>
      </w:r>
      <w:r w:rsidRPr="00583645">
        <w:rPr>
          <w:rStyle w:val="StyleUnderline"/>
          <w:szCs w:val="20"/>
        </w:rPr>
        <w:t xml:space="preserve"> from the existential risks we already face</w:t>
      </w:r>
      <w:r w:rsidRPr="00583645">
        <w:rPr>
          <w:szCs w:val="20"/>
        </w:rPr>
        <w:t>, especially given that the limited AI technology we already have is poised to make threats like those posed by nuclear weapons even more pressing than they currently are. Disturbingly, little or no technical progress beyond that demonstrated by self-driving cars is necessary for artificial intelligence to have potentially devastating, cascading economic, strategic, and political effects. While policymakers ought not lose sleep over the technically implausible menace of “superintelligence,” they have every reason to be worried about emerging AI applications such as the Defense Advanced Research Projects Agency’s submarine-hunting drones, which threaten to upend longstanding geostrategic assumptions in the near future. Unfortunately, Superintelligence offers little insight into how to confront these pressing challenges.</w:t>
      </w:r>
    </w:p>
    <w:p w14:paraId="108D7004" w14:textId="77777777" w:rsidR="002917BE" w:rsidRDefault="002917BE" w:rsidP="002917BE">
      <w:pPr>
        <w:rPr>
          <w:szCs w:val="20"/>
        </w:rPr>
      </w:pPr>
    </w:p>
    <w:p w14:paraId="1D0EF54A" w14:textId="77777777" w:rsidR="002917BE" w:rsidRPr="00327F6E" w:rsidRDefault="002917BE" w:rsidP="002917BE">
      <w:pPr>
        <w:pStyle w:val="Heading4"/>
      </w:pPr>
      <w:r>
        <w:t xml:space="preserve">It's </w:t>
      </w:r>
      <w:r>
        <w:rPr>
          <w:u w:val="single"/>
        </w:rPr>
        <w:t>super far off</w:t>
      </w:r>
      <w:r>
        <w:t xml:space="preserve"> and won’t be threatening</w:t>
      </w:r>
    </w:p>
    <w:p w14:paraId="61E4D553" w14:textId="77777777" w:rsidR="002917BE" w:rsidRDefault="002917BE" w:rsidP="002917BE">
      <w:r>
        <w:t xml:space="preserve">Dr. Oren </w:t>
      </w:r>
      <w:r w:rsidRPr="00457659">
        <w:rPr>
          <w:rStyle w:val="Style13ptBold"/>
        </w:rPr>
        <w:t>Etzioni 16</w:t>
      </w:r>
      <w:r>
        <w:t>, Professor of Computer Science at the University of Washington, CEO of the Allen Institute for Artificial Intelligence, Ph.D. from Carnegie Mellon University and BA from Harvard University, “No, the Experts Don’t Think Superintelligent AI is a Threat to Humanity”, MIT Technology Review, 9-20, https://www.technologyreview.com/s/602410/no-the-experts-dont-think-superintelligent-ai-is-a-threat-to-humanity/</w:t>
      </w:r>
    </w:p>
    <w:p w14:paraId="22D8A8E5" w14:textId="77777777" w:rsidR="002917BE" w:rsidRPr="00327F6E" w:rsidRDefault="002917BE" w:rsidP="002917BE">
      <w:pPr>
        <w:rPr>
          <w:sz w:val="16"/>
        </w:rPr>
      </w:pPr>
      <w:r w:rsidRPr="004D577C">
        <w:rPr>
          <w:rStyle w:val="StyleUnderline"/>
          <w:highlight w:val="yellow"/>
        </w:rPr>
        <w:t xml:space="preserve">If you </w:t>
      </w:r>
      <w:r w:rsidRPr="004D577C">
        <w:rPr>
          <w:rStyle w:val="Emphasis"/>
          <w:highlight w:val="yellow"/>
        </w:rPr>
        <w:t>believe everything you read</w:t>
      </w:r>
      <w:r w:rsidRPr="004D577C">
        <w:rPr>
          <w:rStyle w:val="StyleUnderline"/>
          <w:highlight w:val="yellow"/>
        </w:rPr>
        <w:t>, you are</w:t>
      </w:r>
      <w:r w:rsidRPr="000A4EB7">
        <w:rPr>
          <w:rStyle w:val="StyleUnderline"/>
        </w:rPr>
        <w:t xml:space="preserve"> probably quite </w:t>
      </w:r>
      <w:r w:rsidRPr="004D577C">
        <w:rPr>
          <w:rStyle w:val="StyleUnderline"/>
          <w:highlight w:val="yellow"/>
        </w:rPr>
        <w:t>worried about</w:t>
      </w:r>
      <w:r w:rsidRPr="00833386">
        <w:rPr>
          <w:sz w:val="16"/>
        </w:rPr>
        <w:t xml:space="preserve"> the prospect of </w:t>
      </w:r>
      <w:r w:rsidRPr="000A4EB7">
        <w:rPr>
          <w:rStyle w:val="StyleUnderline"/>
        </w:rPr>
        <w:t xml:space="preserve">a superintelligent, </w:t>
      </w:r>
      <w:r w:rsidRPr="004D577C">
        <w:rPr>
          <w:rStyle w:val="StyleUnderline"/>
          <w:highlight w:val="yellow"/>
        </w:rPr>
        <w:t>killer AI</w:t>
      </w:r>
      <w:r w:rsidRPr="00833386">
        <w:rPr>
          <w:sz w:val="16"/>
        </w:rPr>
        <w:t xml:space="preserve">. The Guardian, a British newspaper, warned recently that “we’re like children playing with a bomb,” and a recent Newsweek headline reads, “Artificial </w:t>
      </w:r>
      <w:r w:rsidRPr="00327F6E">
        <w:rPr>
          <w:sz w:val="16"/>
        </w:rPr>
        <w:t>Intelligence Is Coming, and It Could Wipe Us Out.”</w:t>
      </w:r>
    </w:p>
    <w:p w14:paraId="6CD42790" w14:textId="77777777" w:rsidR="002917BE" w:rsidRPr="00327F6E" w:rsidRDefault="002917BE" w:rsidP="002917BE">
      <w:pPr>
        <w:rPr>
          <w:sz w:val="16"/>
        </w:rPr>
      </w:pPr>
      <w:r w:rsidRPr="00327F6E">
        <w:rPr>
          <w:sz w:val="16"/>
        </w:rPr>
        <w:t xml:space="preserve">Numerous such </w:t>
      </w:r>
      <w:r w:rsidRPr="00327F6E">
        <w:rPr>
          <w:rStyle w:val="StyleUnderline"/>
        </w:rPr>
        <w:t>headlines</w:t>
      </w:r>
      <w:r w:rsidRPr="00327F6E">
        <w:rPr>
          <w:sz w:val="16"/>
        </w:rPr>
        <w:t xml:space="preserve">, fueled by comments from the likes of Elon Musk and Stephen Hawking, </w:t>
      </w:r>
      <w:r w:rsidRPr="00327F6E">
        <w:rPr>
          <w:rStyle w:val="StyleUnderline"/>
        </w:rPr>
        <w:t>are strongly influenced by</w:t>
      </w:r>
      <w:r w:rsidRPr="00327F6E">
        <w:rPr>
          <w:sz w:val="16"/>
        </w:rPr>
        <w:t xml:space="preserve"> the work of one man: professor Nick </w:t>
      </w:r>
      <w:r w:rsidRPr="00327F6E">
        <w:rPr>
          <w:rStyle w:val="StyleUnderline"/>
        </w:rPr>
        <w:t>Bostrom</w:t>
      </w:r>
      <w:r w:rsidRPr="00327F6E">
        <w:rPr>
          <w:sz w:val="16"/>
        </w:rPr>
        <w:t>, author of the philosophical treatise Superintelligence: Paths, Dangers, and Strategies.</w:t>
      </w:r>
    </w:p>
    <w:p w14:paraId="21FEBF5E" w14:textId="77777777" w:rsidR="002917BE" w:rsidRPr="00327F6E" w:rsidRDefault="002917BE" w:rsidP="002917BE">
      <w:pPr>
        <w:rPr>
          <w:sz w:val="16"/>
        </w:rPr>
      </w:pPr>
      <w:r w:rsidRPr="00327F6E">
        <w:rPr>
          <w:rStyle w:val="StyleUnderline"/>
        </w:rPr>
        <w:t>Bostrom is a</w:t>
      </w:r>
      <w:r w:rsidRPr="00327F6E">
        <w:rPr>
          <w:sz w:val="16"/>
        </w:rPr>
        <w:t xml:space="preserve">n Oxford </w:t>
      </w:r>
      <w:r w:rsidRPr="00327F6E">
        <w:rPr>
          <w:rStyle w:val="StyleUnderline"/>
        </w:rPr>
        <w:t xml:space="preserve">philosopher, but </w:t>
      </w:r>
      <w:r w:rsidRPr="00327F6E">
        <w:rPr>
          <w:rStyle w:val="Emphasis"/>
        </w:rPr>
        <w:t>quantitative assessment of risks</w:t>
      </w:r>
      <w:r w:rsidRPr="00327F6E">
        <w:rPr>
          <w:rStyle w:val="StyleUnderline"/>
        </w:rPr>
        <w:t xml:space="preserve"> is the province of actuarial science</w:t>
      </w:r>
      <w:r w:rsidRPr="00327F6E">
        <w:rPr>
          <w:sz w:val="16"/>
        </w:rPr>
        <w:t>. He may be dubbed the world’s first prominent “actuarial philosopher,” though the term seems an oxymoron given that philosophy is an arena for conceptual arguments, and risk assessment is a data-driven statistical exercise.</w:t>
      </w:r>
    </w:p>
    <w:p w14:paraId="45003CF5" w14:textId="77777777" w:rsidR="002917BE" w:rsidRPr="00327F6E" w:rsidRDefault="002917BE" w:rsidP="002917BE">
      <w:pPr>
        <w:rPr>
          <w:sz w:val="16"/>
        </w:rPr>
      </w:pPr>
      <w:r w:rsidRPr="00327F6E">
        <w:rPr>
          <w:sz w:val="16"/>
        </w:rPr>
        <w:t>So what do the data say? Bostrom aggregates the results of four different surveys of groups such as participants in a conference called “Philosophy and Theory of AI,” held in 2011 in Thessaloniki, Greece, and members of the Greek Association for Artificial Intelligence (he does not provide response rates or the phrasing of questions, and he does not account for the reliance on data collected in Greece).</w:t>
      </w:r>
    </w:p>
    <w:p w14:paraId="352F6B9B" w14:textId="77777777" w:rsidR="002917BE" w:rsidRPr="00327F6E" w:rsidRDefault="002917BE" w:rsidP="002917BE">
      <w:pPr>
        <w:rPr>
          <w:sz w:val="16"/>
        </w:rPr>
      </w:pPr>
      <w:r w:rsidRPr="00327F6E">
        <w:rPr>
          <w:sz w:val="16"/>
        </w:rPr>
        <w:t>His findings are presented as probabilities that human-level AI will be attained by a certain time:</w:t>
      </w:r>
    </w:p>
    <w:p w14:paraId="773FE2A9" w14:textId="77777777" w:rsidR="002917BE" w:rsidRPr="00327F6E" w:rsidRDefault="002917BE" w:rsidP="002917BE">
      <w:pPr>
        <w:ind w:left="720"/>
        <w:rPr>
          <w:sz w:val="16"/>
        </w:rPr>
      </w:pPr>
      <w:r w:rsidRPr="00327F6E">
        <w:rPr>
          <w:sz w:val="16"/>
        </w:rPr>
        <w:t>By 2022: 10 percent.</w:t>
      </w:r>
    </w:p>
    <w:p w14:paraId="68E766ED" w14:textId="77777777" w:rsidR="002917BE" w:rsidRPr="00327F6E" w:rsidRDefault="002917BE" w:rsidP="002917BE">
      <w:pPr>
        <w:ind w:left="720"/>
        <w:rPr>
          <w:sz w:val="16"/>
        </w:rPr>
      </w:pPr>
      <w:r w:rsidRPr="00327F6E">
        <w:rPr>
          <w:sz w:val="16"/>
        </w:rPr>
        <w:t>By 2040: 50 percent.</w:t>
      </w:r>
    </w:p>
    <w:p w14:paraId="106483EB" w14:textId="77777777" w:rsidR="002917BE" w:rsidRPr="00327F6E" w:rsidRDefault="002917BE" w:rsidP="002917BE">
      <w:pPr>
        <w:ind w:left="720"/>
        <w:rPr>
          <w:sz w:val="16"/>
        </w:rPr>
      </w:pPr>
      <w:r w:rsidRPr="00327F6E">
        <w:rPr>
          <w:sz w:val="16"/>
        </w:rPr>
        <w:t>By 2075: 90 percent.</w:t>
      </w:r>
    </w:p>
    <w:p w14:paraId="7B257E79" w14:textId="77777777" w:rsidR="002917BE" w:rsidRPr="00327F6E" w:rsidRDefault="002917BE" w:rsidP="002917BE">
      <w:pPr>
        <w:rPr>
          <w:sz w:val="16"/>
        </w:rPr>
      </w:pPr>
      <w:r w:rsidRPr="00327F6E">
        <w:rPr>
          <w:sz w:val="16"/>
        </w:rPr>
        <w:t xml:space="preserve">This aggregate of four surveys is the main source of data on the advent of human-level intelligence in over 300 pages of philosophical arguments, fables, and metaphors. </w:t>
      </w:r>
    </w:p>
    <w:p w14:paraId="6871D952" w14:textId="77777777" w:rsidR="002917BE" w:rsidRPr="00327F6E" w:rsidRDefault="002917BE" w:rsidP="002917BE">
      <w:pPr>
        <w:rPr>
          <w:sz w:val="16"/>
        </w:rPr>
      </w:pPr>
      <w:r w:rsidRPr="00327F6E">
        <w:rPr>
          <w:sz w:val="16"/>
        </w:rPr>
        <w:t xml:space="preserve">To get a more accurate assessment of the opinion of leading researchers in the field, I turned to </w:t>
      </w:r>
      <w:r w:rsidRPr="00327F6E">
        <w:rPr>
          <w:rStyle w:val="StyleUnderline"/>
        </w:rPr>
        <w:t xml:space="preserve">the Fellows of the </w:t>
      </w:r>
      <w:r w:rsidRPr="00327F6E">
        <w:rPr>
          <w:rStyle w:val="Emphasis"/>
        </w:rPr>
        <w:t>A</w:t>
      </w:r>
      <w:r w:rsidRPr="00327F6E">
        <w:rPr>
          <w:rStyle w:val="StyleUnderline"/>
        </w:rPr>
        <w:t xml:space="preserve">merican </w:t>
      </w:r>
      <w:r w:rsidRPr="00327F6E">
        <w:rPr>
          <w:rStyle w:val="Emphasis"/>
        </w:rPr>
        <w:t>A</w:t>
      </w:r>
      <w:r w:rsidRPr="00327F6E">
        <w:rPr>
          <w:rStyle w:val="StyleUnderline"/>
        </w:rPr>
        <w:t xml:space="preserve">ssociation for </w:t>
      </w:r>
      <w:r w:rsidRPr="00327F6E">
        <w:rPr>
          <w:rStyle w:val="Emphasis"/>
        </w:rPr>
        <w:t>A</w:t>
      </w:r>
      <w:r w:rsidRPr="00327F6E">
        <w:rPr>
          <w:rStyle w:val="StyleUnderline"/>
        </w:rPr>
        <w:t xml:space="preserve">rtificial </w:t>
      </w:r>
      <w:r w:rsidRPr="00327F6E">
        <w:rPr>
          <w:rStyle w:val="Emphasis"/>
        </w:rPr>
        <w:t>I</w:t>
      </w:r>
      <w:r w:rsidRPr="00327F6E">
        <w:rPr>
          <w:rStyle w:val="StyleUnderline"/>
        </w:rPr>
        <w:t>ntelligence</w:t>
      </w:r>
      <w:r w:rsidRPr="00327F6E">
        <w:rPr>
          <w:sz w:val="16"/>
        </w:rPr>
        <w:t xml:space="preserve">, </w:t>
      </w:r>
      <w:r w:rsidRPr="00327F6E">
        <w:rPr>
          <w:rStyle w:val="StyleUnderline"/>
        </w:rPr>
        <w:t>a group of researchers who are recognized as having made significant, sustained contributions to the field</w:t>
      </w:r>
      <w:r w:rsidRPr="00327F6E">
        <w:rPr>
          <w:sz w:val="16"/>
        </w:rPr>
        <w:t>.</w:t>
      </w:r>
    </w:p>
    <w:p w14:paraId="72AB183F" w14:textId="77777777" w:rsidR="002917BE" w:rsidRPr="00833386" w:rsidRDefault="002917BE" w:rsidP="002917BE">
      <w:pPr>
        <w:rPr>
          <w:sz w:val="16"/>
        </w:rPr>
      </w:pPr>
      <w:r w:rsidRPr="00327F6E">
        <w:rPr>
          <w:sz w:val="16"/>
        </w:rPr>
        <w:t xml:space="preserve">In early March 2016, AAAI </w:t>
      </w:r>
      <w:r w:rsidRPr="00327F6E">
        <w:rPr>
          <w:rStyle w:val="StyleUnderline"/>
        </w:rPr>
        <w:t>sent out</w:t>
      </w:r>
      <w:r w:rsidRPr="00833386">
        <w:rPr>
          <w:rStyle w:val="StyleUnderline"/>
        </w:rPr>
        <w:t xml:space="preserve"> </w:t>
      </w:r>
      <w:r w:rsidRPr="004D577C">
        <w:rPr>
          <w:rStyle w:val="StyleUnderline"/>
          <w:highlight w:val="yellow"/>
        </w:rPr>
        <w:t>a</w:t>
      </w:r>
      <w:r w:rsidRPr="00833386">
        <w:rPr>
          <w:rStyle w:val="StyleUnderline"/>
        </w:rPr>
        <w:t xml:space="preserve">n anonymous </w:t>
      </w:r>
      <w:r w:rsidRPr="004D577C">
        <w:rPr>
          <w:rStyle w:val="StyleUnderline"/>
          <w:highlight w:val="yellow"/>
        </w:rPr>
        <w:t>survey</w:t>
      </w:r>
      <w:r w:rsidRPr="00833386">
        <w:rPr>
          <w:sz w:val="16"/>
        </w:rPr>
        <w:t xml:space="preserve"> on my behalf, posing the following question </w:t>
      </w:r>
      <w:r w:rsidRPr="004D577C">
        <w:rPr>
          <w:rStyle w:val="StyleUnderline"/>
          <w:highlight w:val="yellow"/>
        </w:rPr>
        <w:t>to 193 fellows</w:t>
      </w:r>
      <w:r w:rsidRPr="00833386">
        <w:rPr>
          <w:sz w:val="16"/>
        </w:rPr>
        <w:t>:</w:t>
      </w:r>
    </w:p>
    <w:p w14:paraId="28CE1396" w14:textId="77777777" w:rsidR="002917BE" w:rsidRPr="00833386" w:rsidRDefault="002917BE" w:rsidP="002917BE">
      <w:pPr>
        <w:rPr>
          <w:sz w:val="16"/>
        </w:rPr>
      </w:pPr>
      <w:r w:rsidRPr="00833386">
        <w:rPr>
          <w:sz w:val="16"/>
        </w:rPr>
        <w:t xml:space="preserve">“In his book, Nick Bostrom has defined Superintelligence as ‘an intellect that is much smarter than the best human brains in practically every field, including scientific creativity, general wisdom and social skills.’ </w:t>
      </w:r>
      <w:r w:rsidRPr="004D577C">
        <w:rPr>
          <w:rStyle w:val="Emphasis"/>
          <w:highlight w:val="yellow"/>
        </w:rPr>
        <w:t>When</w:t>
      </w:r>
      <w:r w:rsidRPr="00327F6E">
        <w:rPr>
          <w:rStyle w:val="Emphasis"/>
        </w:rPr>
        <w:t xml:space="preserve"> do you think </w:t>
      </w:r>
      <w:r w:rsidRPr="004D577C">
        <w:rPr>
          <w:rStyle w:val="Emphasis"/>
          <w:highlight w:val="yellow"/>
        </w:rPr>
        <w:t>we will achieve Superintelligence?</w:t>
      </w:r>
      <w:r w:rsidRPr="00833386">
        <w:rPr>
          <w:sz w:val="16"/>
        </w:rPr>
        <w:t>”</w:t>
      </w:r>
    </w:p>
    <w:p w14:paraId="04D22E26" w14:textId="77777777" w:rsidR="002917BE" w:rsidRDefault="002917BE" w:rsidP="002917BE">
      <w:pPr>
        <w:rPr>
          <w:sz w:val="16"/>
        </w:rPr>
      </w:pPr>
      <w:r w:rsidRPr="00833386">
        <w:rPr>
          <w:sz w:val="16"/>
        </w:rPr>
        <w:t xml:space="preserve">Over the next week or so, 80 fellows responded (a 41 percent response rate), and their responses are summarized below: </w:t>
      </w:r>
    </w:p>
    <w:p w14:paraId="0E411451" w14:textId="77777777" w:rsidR="002917BE" w:rsidRPr="00833386" w:rsidRDefault="002917BE" w:rsidP="002917BE">
      <w:pPr>
        <w:rPr>
          <w:sz w:val="16"/>
        </w:rPr>
      </w:pPr>
      <w:r>
        <w:rPr>
          <w:noProof/>
          <w:lang w:eastAsia="zh-TW"/>
        </w:rPr>
        <w:drawing>
          <wp:inline distT="0" distB="0" distL="0" distR="0" wp14:anchorId="63A0D5B9" wp14:editId="2C340AD3">
            <wp:extent cx="2618842" cy="1760449"/>
            <wp:effectExtent l="0" t="0" r="0" b="0"/>
            <wp:docPr id="12" name="Picture 12" descr="https://cdn.technologyreview.com/i/images/ykuvebi16-1.jpg?sw=600&amp;cx=0&amp;cy=0&amp;cw=1024&amp;ch=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technologyreview.com/i/images/ykuvebi16-1.jpg?sw=600&amp;cx=0&amp;cy=0&amp;cw=1024&amp;ch=68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26640" cy="1765691"/>
                    </a:xfrm>
                    <a:prstGeom prst="rect">
                      <a:avLst/>
                    </a:prstGeom>
                    <a:noFill/>
                    <a:ln>
                      <a:noFill/>
                    </a:ln>
                  </pic:spPr>
                </pic:pic>
              </a:graphicData>
            </a:graphic>
          </wp:inline>
        </w:drawing>
      </w:r>
    </w:p>
    <w:p w14:paraId="71B516DA" w14:textId="77777777" w:rsidR="002917BE" w:rsidRPr="00833386" w:rsidRDefault="002917BE" w:rsidP="002917BE">
      <w:pPr>
        <w:rPr>
          <w:sz w:val="16"/>
        </w:rPr>
      </w:pPr>
      <w:r w:rsidRPr="00833386">
        <w:rPr>
          <w:sz w:val="16"/>
        </w:rPr>
        <w:t xml:space="preserve">In essence, </w:t>
      </w:r>
      <w:r w:rsidRPr="004D577C">
        <w:rPr>
          <w:rStyle w:val="StyleUnderline"/>
          <w:highlight w:val="yellow"/>
        </w:rPr>
        <w:t>according to 92</w:t>
      </w:r>
      <w:r w:rsidRPr="00833386">
        <w:rPr>
          <w:rStyle w:val="StyleUnderline"/>
        </w:rPr>
        <w:t xml:space="preserve">.5 </w:t>
      </w:r>
      <w:r w:rsidRPr="004D577C">
        <w:rPr>
          <w:rStyle w:val="StyleUnderline"/>
          <w:highlight w:val="yellow"/>
        </w:rPr>
        <w:t>percent</w:t>
      </w:r>
      <w:r w:rsidRPr="00833386">
        <w:rPr>
          <w:rStyle w:val="StyleUnderline"/>
        </w:rPr>
        <w:t xml:space="preserve"> of the respondents, </w:t>
      </w:r>
      <w:r w:rsidRPr="00833386">
        <w:rPr>
          <w:rStyle w:val="Emphasis"/>
        </w:rPr>
        <w:t xml:space="preserve">superintelligence is </w:t>
      </w:r>
      <w:r w:rsidRPr="004D577C">
        <w:rPr>
          <w:rStyle w:val="Emphasis"/>
          <w:highlight w:val="yellow"/>
        </w:rPr>
        <w:t>beyond the foreseeable horizon</w:t>
      </w:r>
      <w:r w:rsidRPr="00833386">
        <w:rPr>
          <w:sz w:val="16"/>
        </w:rPr>
        <w:t>. This interpretation is also supported by written comments shared by the fellows.</w:t>
      </w:r>
    </w:p>
    <w:p w14:paraId="4B3AA893" w14:textId="77777777" w:rsidR="002917BE" w:rsidRPr="00833386" w:rsidRDefault="002917BE" w:rsidP="002917BE">
      <w:pPr>
        <w:rPr>
          <w:sz w:val="16"/>
        </w:rPr>
      </w:pPr>
      <w:r w:rsidRPr="00833386">
        <w:rPr>
          <w:sz w:val="16"/>
        </w:rPr>
        <w:t>Even though the survey was anonymous, 44 fellows chose to identify themselves, including Geoff Hinton (deep-learning luminary), Ed Feigenbaum (Stanford, Turing Award winner), Rodney Brooks (leading roboticist), and Peter Norvig (Google).</w:t>
      </w:r>
    </w:p>
    <w:p w14:paraId="2461E127" w14:textId="77777777" w:rsidR="002917BE" w:rsidRPr="00833386" w:rsidRDefault="002917BE" w:rsidP="002917BE">
      <w:pPr>
        <w:rPr>
          <w:sz w:val="16"/>
        </w:rPr>
      </w:pPr>
      <w:r w:rsidRPr="00833386">
        <w:rPr>
          <w:sz w:val="16"/>
        </w:rPr>
        <w:t>The respondents also shared several comments, including the following:</w:t>
      </w:r>
    </w:p>
    <w:p w14:paraId="5A074F29" w14:textId="77777777" w:rsidR="002917BE" w:rsidRPr="00833386" w:rsidRDefault="002917BE" w:rsidP="002917BE">
      <w:pPr>
        <w:ind w:left="720"/>
        <w:rPr>
          <w:sz w:val="16"/>
        </w:rPr>
      </w:pPr>
      <w:r w:rsidRPr="00833386">
        <w:rPr>
          <w:sz w:val="16"/>
        </w:rPr>
        <w:t>“</w:t>
      </w:r>
      <w:r w:rsidRPr="00833386">
        <w:rPr>
          <w:rStyle w:val="StyleUnderline"/>
        </w:rPr>
        <w:t>Way, way, way more than 25 years.</w:t>
      </w:r>
      <w:r w:rsidRPr="00833386">
        <w:rPr>
          <w:sz w:val="16"/>
        </w:rPr>
        <w:t xml:space="preserve"> </w:t>
      </w:r>
      <w:r w:rsidRPr="004D577C">
        <w:rPr>
          <w:rStyle w:val="Emphasis"/>
          <w:highlight w:val="yellow"/>
        </w:rPr>
        <w:t>Centuries most likely</w:t>
      </w:r>
      <w:r w:rsidRPr="00833386">
        <w:rPr>
          <w:rStyle w:val="Emphasis"/>
        </w:rPr>
        <w:t>. But not never</w:t>
      </w:r>
      <w:r w:rsidRPr="00833386">
        <w:rPr>
          <w:sz w:val="16"/>
        </w:rPr>
        <w:t>.”</w:t>
      </w:r>
    </w:p>
    <w:p w14:paraId="6574C85C" w14:textId="77777777" w:rsidR="002917BE" w:rsidRPr="00833386" w:rsidRDefault="002917BE" w:rsidP="002917BE">
      <w:pPr>
        <w:ind w:left="720"/>
        <w:rPr>
          <w:sz w:val="16"/>
        </w:rPr>
      </w:pPr>
      <w:r w:rsidRPr="00327F6E">
        <w:rPr>
          <w:sz w:val="16"/>
        </w:rPr>
        <w:t>“</w:t>
      </w:r>
      <w:r w:rsidRPr="00327F6E">
        <w:rPr>
          <w:rStyle w:val="StyleUnderline"/>
        </w:rPr>
        <w:t>We’re competing with millions of years’ evolution of the human</w:t>
      </w:r>
      <w:r w:rsidRPr="00833386">
        <w:rPr>
          <w:rStyle w:val="StyleUnderline"/>
        </w:rPr>
        <w:t xml:space="preserve"> brain. </w:t>
      </w:r>
      <w:r w:rsidRPr="004D577C">
        <w:rPr>
          <w:rStyle w:val="StyleUnderline"/>
          <w:highlight w:val="yellow"/>
        </w:rPr>
        <w:t>We can write single-purpose programs</w:t>
      </w:r>
      <w:r w:rsidRPr="00833386">
        <w:rPr>
          <w:rStyle w:val="StyleUnderline"/>
        </w:rPr>
        <w:t xml:space="preserve"> that can compete with humans</w:t>
      </w:r>
      <w:r w:rsidRPr="00833386">
        <w:rPr>
          <w:sz w:val="16"/>
        </w:rPr>
        <w:t xml:space="preserve">, and sometimes excel, </w:t>
      </w:r>
      <w:r w:rsidRPr="004D577C">
        <w:rPr>
          <w:rStyle w:val="StyleUnderline"/>
          <w:highlight w:val="yellow"/>
        </w:rPr>
        <w:t xml:space="preserve">but the world is </w:t>
      </w:r>
      <w:r w:rsidRPr="004D577C">
        <w:rPr>
          <w:rStyle w:val="Emphasis"/>
          <w:highlight w:val="yellow"/>
        </w:rPr>
        <w:t>not</w:t>
      </w:r>
      <w:r w:rsidRPr="00833386">
        <w:rPr>
          <w:rStyle w:val="Emphasis"/>
        </w:rPr>
        <w:t xml:space="preserve"> neatly </w:t>
      </w:r>
      <w:r w:rsidRPr="004D577C">
        <w:rPr>
          <w:rStyle w:val="Emphasis"/>
          <w:highlight w:val="yellow"/>
        </w:rPr>
        <w:t>compartmentalized</w:t>
      </w:r>
      <w:r w:rsidRPr="00833386">
        <w:rPr>
          <w:rStyle w:val="Emphasis"/>
        </w:rPr>
        <w:t xml:space="preserve"> into single-problem questions</w:t>
      </w:r>
      <w:r w:rsidRPr="00833386">
        <w:rPr>
          <w:sz w:val="16"/>
        </w:rPr>
        <w:t>.”</w:t>
      </w:r>
    </w:p>
    <w:p w14:paraId="4C3763E9" w14:textId="77777777" w:rsidR="002917BE" w:rsidRPr="00833386" w:rsidRDefault="002917BE" w:rsidP="002917BE">
      <w:pPr>
        <w:ind w:left="720"/>
        <w:rPr>
          <w:sz w:val="16"/>
        </w:rPr>
      </w:pPr>
      <w:r w:rsidRPr="00833386">
        <w:rPr>
          <w:sz w:val="16"/>
        </w:rPr>
        <w:t xml:space="preserve">“Nick </w:t>
      </w:r>
      <w:r w:rsidRPr="004D577C">
        <w:rPr>
          <w:rStyle w:val="StyleUnderline"/>
          <w:highlight w:val="yellow"/>
        </w:rPr>
        <w:t>Bostrom is a</w:t>
      </w:r>
      <w:r w:rsidRPr="00327F6E">
        <w:rPr>
          <w:rStyle w:val="StyleUnderline"/>
        </w:rPr>
        <w:t xml:space="preserve"> professional </w:t>
      </w:r>
      <w:r w:rsidRPr="004D577C">
        <w:rPr>
          <w:rStyle w:val="Emphasis"/>
          <w:highlight w:val="yellow"/>
        </w:rPr>
        <w:t>scare monger</w:t>
      </w:r>
      <w:r w:rsidRPr="004D577C">
        <w:rPr>
          <w:rStyle w:val="StyleUnderline"/>
          <w:highlight w:val="yellow"/>
        </w:rPr>
        <w:t>. His</w:t>
      </w:r>
      <w:r w:rsidRPr="00327F6E">
        <w:rPr>
          <w:rStyle w:val="StyleUnderline"/>
        </w:rPr>
        <w:t xml:space="preserve"> Institute’s </w:t>
      </w:r>
      <w:r w:rsidRPr="004D577C">
        <w:rPr>
          <w:rStyle w:val="StyleUnderline"/>
          <w:highlight w:val="yellow"/>
        </w:rPr>
        <w:t>role is to find existential threats</w:t>
      </w:r>
      <w:r w:rsidRPr="00833386">
        <w:rPr>
          <w:sz w:val="16"/>
        </w:rPr>
        <w:t xml:space="preserve"> to humanity. </w:t>
      </w:r>
      <w:r w:rsidRPr="004D577C">
        <w:rPr>
          <w:rStyle w:val="Emphasis"/>
          <w:highlight w:val="yellow"/>
        </w:rPr>
        <w:t>He sees them everywhere</w:t>
      </w:r>
      <w:r w:rsidRPr="00833386">
        <w:rPr>
          <w:rStyle w:val="StyleUnderline"/>
        </w:rPr>
        <w:t xml:space="preserve">. I am tempted to refer to him as </w:t>
      </w:r>
      <w:r w:rsidRPr="004D577C">
        <w:rPr>
          <w:rStyle w:val="StyleUnderline"/>
          <w:highlight w:val="yellow"/>
        </w:rPr>
        <w:t>the ‘</w:t>
      </w:r>
      <w:r w:rsidRPr="004D577C">
        <w:rPr>
          <w:rStyle w:val="Emphasis"/>
          <w:highlight w:val="yellow"/>
        </w:rPr>
        <w:t>Donald Trump’ of AI</w:t>
      </w:r>
      <w:r w:rsidRPr="00833386">
        <w:rPr>
          <w:sz w:val="16"/>
        </w:rPr>
        <w:t>.”</w:t>
      </w:r>
    </w:p>
    <w:p w14:paraId="0400D078" w14:textId="77777777" w:rsidR="002917BE" w:rsidRPr="00833386" w:rsidRDefault="002917BE" w:rsidP="002917BE">
      <w:pPr>
        <w:rPr>
          <w:sz w:val="16"/>
        </w:rPr>
      </w:pPr>
      <w:r w:rsidRPr="00833386">
        <w:rPr>
          <w:sz w:val="16"/>
        </w:rPr>
        <w:t>Surveys do, of course, have limited scientific value. They are notoriously sensitive to question phrasing, selection of respondents, etc. However, it is the one source of data that Bostrom himself turned to.</w:t>
      </w:r>
    </w:p>
    <w:p w14:paraId="2E4A3182" w14:textId="77777777" w:rsidR="002917BE" w:rsidRPr="00833386" w:rsidRDefault="002917BE" w:rsidP="002917BE">
      <w:pPr>
        <w:rPr>
          <w:sz w:val="16"/>
        </w:rPr>
      </w:pPr>
      <w:r w:rsidRPr="00833386">
        <w:rPr>
          <w:sz w:val="16"/>
        </w:rPr>
        <w:t>Another methodology would be to extrapolate from the current state of AI to the future. However, this is difficult because we do not have a quantitative measurement of the current state of human-level intelligence. We have achieved superintelligence in board games like chess and Go (see “Google’s AI Masters Go a Decade Earlier than Expected”), and yet our programs failed to score above 60 percent on eighth grade science tests, as the Allen Institute’s research has shown (see “The Best AI Program Still Flunks an Eighth Grade Science Test”), or above 48 percent in disambiguating simple sentences (see “Tougher Turing Test Exposes Chatbots’ Stupidity”).</w:t>
      </w:r>
    </w:p>
    <w:p w14:paraId="6F5A1E9E" w14:textId="77777777" w:rsidR="002917BE" w:rsidRPr="00AA42AA" w:rsidRDefault="002917BE" w:rsidP="002917BE">
      <w:pPr>
        <w:rPr>
          <w:sz w:val="16"/>
        </w:rPr>
      </w:pPr>
      <w:r w:rsidRPr="00833386">
        <w:rPr>
          <w:rStyle w:val="StyleUnderline"/>
        </w:rPr>
        <w:t>There are many valid concerns about</w:t>
      </w:r>
      <w:r w:rsidRPr="00833386">
        <w:rPr>
          <w:sz w:val="16"/>
        </w:rPr>
        <w:t xml:space="preserve"> AI, from its impact on jobs to its uses in autonomous weapons systems and even to the potential risk of </w:t>
      </w:r>
      <w:r w:rsidRPr="00833386">
        <w:rPr>
          <w:rStyle w:val="StyleUnderline"/>
        </w:rPr>
        <w:t xml:space="preserve">superintelligence. However, </w:t>
      </w:r>
      <w:r w:rsidRPr="004D577C">
        <w:rPr>
          <w:rStyle w:val="StyleUnderline"/>
          <w:highlight w:val="yellow"/>
        </w:rPr>
        <w:t>predictions</w:t>
      </w:r>
      <w:r w:rsidRPr="00833386">
        <w:rPr>
          <w:sz w:val="16"/>
        </w:rPr>
        <w:t xml:space="preserve"> that </w:t>
      </w:r>
      <w:r w:rsidRPr="004D577C">
        <w:rPr>
          <w:rStyle w:val="Emphasis"/>
          <w:highlight w:val="yellow"/>
        </w:rPr>
        <w:t xml:space="preserve">superintelligence is on the foreseeable horizon are </w:t>
      </w:r>
      <w:r w:rsidRPr="004D577C">
        <w:rPr>
          <w:rStyle w:val="Emphasis"/>
          <w:sz w:val="26"/>
          <w:highlight w:val="yellow"/>
        </w:rPr>
        <w:t>not supported by</w:t>
      </w:r>
      <w:r w:rsidRPr="00327F6E">
        <w:rPr>
          <w:rStyle w:val="Emphasis"/>
          <w:sz w:val="26"/>
        </w:rPr>
        <w:t xml:space="preserve"> the available </w:t>
      </w:r>
      <w:r w:rsidRPr="004D577C">
        <w:rPr>
          <w:rStyle w:val="Emphasis"/>
          <w:sz w:val="26"/>
          <w:highlight w:val="yellow"/>
        </w:rPr>
        <w:t>data</w:t>
      </w:r>
      <w:r w:rsidRPr="00833386">
        <w:rPr>
          <w:sz w:val="16"/>
        </w:rPr>
        <w:t xml:space="preserve">. Moreover, </w:t>
      </w:r>
      <w:r w:rsidRPr="004D577C">
        <w:rPr>
          <w:rStyle w:val="StyleUnderline"/>
          <w:highlight w:val="yellow"/>
        </w:rPr>
        <w:t>doom-and-gloom predictions</w:t>
      </w:r>
      <w:r w:rsidRPr="00833386">
        <w:rPr>
          <w:sz w:val="16"/>
        </w:rPr>
        <w:t xml:space="preserve"> often </w:t>
      </w:r>
      <w:r w:rsidRPr="004D577C">
        <w:rPr>
          <w:rStyle w:val="StyleUnderline"/>
          <w:highlight w:val="yellow"/>
        </w:rPr>
        <w:t>fail</w:t>
      </w:r>
      <w:r w:rsidRPr="00833386">
        <w:rPr>
          <w:rStyle w:val="StyleUnderline"/>
        </w:rPr>
        <w:t xml:space="preserve"> to consider the potential benefits of AI</w:t>
      </w:r>
      <w:r w:rsidRPr="00833386">
        <w:rPr>
          <w:sz w:val="16"/>
        </w:rPr>
        <w:t xml:space="preserve"> in preventing medical errors, reducing car accidents, and more.</w:t>
      </w:r>
    </w:p>
    <w:bookmarkEnd w:id="1"/>
    <w:bookmarkEnd w:id="2"/>
    <w:p w14:paraId="6F557DCB" w14:textId="03A668AC" w:rsidR="002917BE" w:rsidRDefault="002917BE" w:rsidP="002917BE">
      <w:pPr>
        <w:pStyle w:val="Heading3"/>
      </w:pPr>
      <w:r>
        <w:t>1AR---AT: AI</w:t>
      </w:r>
    </w:p>
    <w:p w14:paraId="5A712509" w14:textId="77777777" w:rsidR="00546A16" w:rsidRPr="00070C38" w:rsidRDefault="00546A16" w:rsidP="00546A16">
      <w:pPr>
        <w:pStyle w:val="Heading4"/>
        <w:rPr>
          <w:rFonts w:cs="Times New Roman"/>
        </w:rPr>
      </w:pPr>
      <w:r w:rsidRPr="00070C38">
        <w:rPr>
          <w:rFonts w:cs="Times New Roman"/>
        </w:rPr>
        <w:t xml:space="preserve">Machines won’t take us over unless we tell them to which is stupid. </w:t>
      </w:r>
    </w:p>
    <w:p w14:paraId="41A6BAE3" w14:textId="77777777" w:rsidR="00546A16" w:rsidRPr="00070C38" w:rsidRDefault="00546A16" w:rsidP="00546A16">
      <w:r w:rsidRPr="00070C38">
        <w:t xml:space="preserve">Yann </w:t>
      </w:r>
      <w:r w:rsidRPr="00070C38">
        <w:rPr>
          <w:rStyle w:val="Style13ptBold"/>
        </w:rPr>
        <w:t>Lecun 17,</w:t>
      </w:r>
      <w:r w:rsidRPr="00070C38">
        <w:t xml:space="preserve"> Director of AI Research at Facebook and Professor at NYU, 2-9-2017, "Could Artificial Intelligence Ever Become A Threat To Humanity?," Forbes, https://www.forbes.com/sites/quora/2017/02/09/could-artificial-intelligence-ever-become-a-threat-to-humanity/#5b626a112142</w:t>
      </w:r>
    </w:p>
    <w:p w14:paraId="345C7088" w14:textId="77777777" w:rsidR="00546A16" w:rsidRPr="00070C38" w:rsidRDefault="00546A16" w:rsidP="00546A16">
      <w:pPr>
        <w:rPr>
          <w:rStyle w:val="StyleUnderline"/>
        </w:rPr>
      </w:pPr>
      <w:r w:rsidRPr="004D577C">
        <w:rPr>
          <w:rStyle w:val="StyleUnderline"/>
          <w:highlight w:val="yellow"/>
        </w:rPr>
        <w:t>I don’t think at AI will become an existential</w:t>
      </w:r>
      <w:r w:rsidRPr="00070C38">
        <w:rPr>
          <w:rStyle w:val="StyleUnderline"/>
        </w:rPr>
        <w:t xml:space="preserve"> threat to humanity. I’m not saying that it’s impossible, but </w:t>
      </w:r>
      <w:r w:rsidRPr="004D577C">
        <w:rPr>
          <w:rStyle w:val="StyleUnderline"/>
          <w:highlight w:val="yellow"/>
        </w:rPr>
        <w:t>we would have to be very stupid</w:t>
      </w:r>
      <w:r w:rsidRPr="00070C38">
        <w:rPr>
          <w:rStyle w:val="StyleUnderline"/>
        </w:rPr>
        <w:t xml:space="preserve"> to let that happen. </w:t>
      </w:r>
      <w:r w:rsidRPr="00070C38">
        <w:rPr>
          <w:sz w:val="14"/>
        </w:rPr>
        <w:t xml:space="preserve">Others have claimed that we would have to be very smart to prevent that from happening, but I don’t think it’s true. </w:t>
      </w:r>
      <w:r w:rsidRPr="00070C38">
        <w:rPr>
          <w:rStyle w:val="StyleUnderline"/>
        </w:rPr>
        <w:t xml:space="preserve">If we are smart enough to build machine with super-human intelligence, chances are we will not be stupid enough to give them infinite power to destroy humanity. Also, </w:t>
      </w:r>
      <w:r w:rsidRPr="004D577C">
        <w:rPr>
          <w:rStyle w:val="StyleUnderline"/>
          <w:highlight w:val="yellow"/>
        </w:rPr>
        <w:t>there is a complete fallacy due to</w:t>
      </w:r>
      <w:r w:rsidRPr="00070C38">
        <w:rPr>
          <w:rStyle w:val="StyleUnderline"/>
        </w:rPr>
        <w:t xml:space="preserve"> the fact that </w:t>
      </w:r>
      <w:r w:rsidRPr="004D577C">
        <w:rPr>
          <w:rStyle w:val="StyleUnderline"/>
          <w:highlight w:val="yellow"/>
        </w:rPr>
        <w:t>our</w:t>
      </w:r>
      <w:r w:rsidRPr="00070C38">
        <w:rPr>
          <w:rStyle w:val="StyleUnderline"/>
        </w:rPr>
        <w:t xml:space="preserve"> only </w:t>
      </w:r>
      <w:r w:rsidRPr="004D577C">
        <w:rPr>
          <w:rStyle w:val="StyleUnderline"/>
          <w:highlight w:val="yellow"/>
        </w:rPr>
        <w:t>exposure to intelligence is through other humans</w:t>
      </w:r>
      <w:r w:rsidRPr="00070C38">
        <w:rPr>
          <w:rStyle w:val="StyleUnderline"/>
        </w:rPr>
        <w:t xml:space="preserve">. There are absolutely no reason that intelligent machines will even want to dominate the world and/or threaten humanity. The will to dominate is a very human one (and only for certain humans). </w:t>
      </w:r>
      <w:r w:rsidRPr="00070C38">
        <w:rPr>
          <w:sz w:val="14"/>
        </w:rPr>
        <w:t xml:space="preserve">Even in humans, </w:t>
      </w:r>
      <w:r w:rsidRPr="004D577C">
        <w:rPr>
          <w:rStyle w:val="Emphasis"/>
          <w:highlight w:val="yellow"/>
        </w:rPr>
        <w:t>intelligence is not correlated with a desire for power</w:t>
      </w:r>
      <w:r w:rsidRPr="00070C38">
        <w:rPr>
          <w:sz w:val="14"/>
        </w:rPr>
        <w:t xml:space="preserve">. In fact, </w:t>
      </w:r>
      <w:r w:rsidRPr="00070C38">
        <w:rPr>
          <w:rStyle w:val="StyleUnderline"/>
        </w:rPr>
        <w:t xml:space="preserve">current events tell us that the thirst for power can be excessive (and somewhat successful) in people with limited intelligence. </w:t>
      </w:r>
      <w:r w:rsidRPr="00070C38">
        <w:rPr>
          <w:sz w:val="14"/>
        </w:rPr>
        <w:t xml:space="preserve">As a manager in an industry research lab, I’m the boss of many people who are way smarter than I am (I see it as a major objective of my job to hire people who are smarter than me). </w:t>
      </w:r>
      <w:r w:rsidRPr="00070C38">
        <w:rPr>
          <w:rStyle w:val="StyleUnderline"/>
        </w:rPr>
        <w:t>A lot of the bad things humans do to each other are very specific to human nature. Behavior like becoming violent when we feel threatened, being jealous, wanting exclusive access to resources, preferring our next of kin to strangers, etc were built into us by evolution for the survival of the species.</w:t>
      </w:r>
      <w:r w:rsidRPr="00070C38">
        <w:rPr>
          <w:sz w:val="14"/>
        </w:rPr>
        <w:t xml:space="preserve"> </w:t>
      </w:r>
      <w:r w:rsidRPr="004D577C">
        <w:rPr>
          <w:rStyle w:val="Emphasis"/>
          <w:highlight w:val="yellow"/>
        </w:rPr>
        <w:t>Intelligent machines will not have</w:t>
      </w:r>
      <w:r w:rsidRPr="00070C38">
        <w:rPr>
          <w:rStyle w:val="Emphasis"/>
        </w:rPr>
        <w:t xml:space="preserve"> these </w:t>
      </w:r>
      <w:r w:rsidRPr="004D577C">
        <w:rPr>
          <w:rStyle w:val="Emphasis"/>
          <w:highlight w:val="yellow"/>
        </w:rPr>
        <w:t>basic behavior unless we explicitly build these behaviors into them. W</w:t>
      </w:r>
      <w:r w:rsidRPr="00070C38">
        <w:rPr>
          <w:rStyle w:val="Emphasis"/>
        </w:rPr>
        <w:t xml:space="preserve">hy would we? Also, </w:t>
      </w:r>
      <w:r w:rsidRPr="004D577C">
        <w:rPr>
          <w:rStyle w:val="Emphasis"/>
          <w:highlight w:val="yellow"/>
        </w:rPr>
        <w:t>if someone deliberately builds a dangerous</w:t>
      </w:r>
      <w:r w:rsidRPr="00070C38">
        <w:rPr>
          <w:rStyle w:val="Emphasis"/>
        </w:rPr>
        <w:t xml:space="preserve"> and generally-intelligent </w:t>
      </w:r>
      <w:r w:rsidRPr="004D577C">
        <w:rPr>
          <w:rStyle w:val="Emphasis"/>
          <w:highlight w:val="yellow"/>
        </w:rPr>
        <w:t>AI, other will be able to build a second, narrower AI whose only purpose will be to destroy the first one</w:t>
      </w:r>
      <w:r w:rsidRPr="00070C38">
        <w:rPr>
          <w:sz w:val="14"/>
        </w:rPr>
        <w:t xml:space="preserve">. </w:t>
      </w:r>
      <w:r w:rsidRPr="00070C38">
        <w:rPr>
          <w:rStyle w:val="StyleUnderline"/>
        </w:rPr>
        <w:t>If both AIs have access to the same amount of computing resources, the second one will win, just like a tiger a shark or a virus can kill a human of superior intelligence.</w:t>
      </w:r>
    </w:p>
    <w:p w14:paraId="4781D264" w14:textId="77777777" w:rsidR="00546A16" w:rsidRPr="00546A16" w:rsidRDefault="00546A16" w:rsidP="00546A16"/>
    <w:p w14:paraId="3DC7D240" w14:textId="77777777" w:rsidR="002917BE" w:rsidRPr="007464BC" w:rsidRDefault="002917BE" w:rsidP="002917BE">
      <w:pPr>
        <w:pStyle w:val="Heading4"/>
        <w:rPr>
          <w:u w:val="single"/>
        </w:rPr>
      </w:pPr>
      <w:r>
        <w:t xml:space="preserve">It'll </w:t>
      </w:r>
      <w:r>
        <w:rPr>
          <w:u w:val="single"/>
        </w:rPr>
        <w:t>never</w:t>
      </w:r>
      <w:r>
        <w:t xml:space="preserve"> become autonomous</w:t>
      </w:r>
    </w:p>
    <w:p w14:paraId="35D9C4AE" w14:textId="77777777" w:rsidR="002917BE" w:rsidRDefault="002917BE" w:rsidP="002917BE">
      <w:r>
        <w:t xml:space="preserve">Dr. Oren </w:t>
      </w:r>
      <w:r w:rsidRPr="00457659">
        <w:rPr>
          <w:rStyle w:val="Style13ptBold"/>
        </w:rPr>
        <w:t>Etzioni 16</w:t>
      </w:r>
      <w:r>
        <w:t>, Professor of Computer Science at the University of Washington, CEO of the Allen Institute for Artificial Intelligence, Ph.D. from Carnegie Mellon University and BA from Harvard University, “It’s Time to Intelligently Discuss Artificial Intelligence”, Medium, 12-9, https://medium.com/backchannel/ai-wont-exterminate-us-it-will-empower-us-5b7224735bf3</w:t>
      </w:r>
    </w:p>
    <w:p w14:paraId="7E5B2278" w14:textId="77777777" w:rsidR="002917BE" w:rsidRDefault="002917BE" w:rsidP="002917BE">
      <w:r>
        <w:t xml:space="preserve">Tesla CEO Elon Musk worries it is “potentially more dangerous than nukes.” Physicist Stephen </w:t>
      </w:r>
      <w:r w:rsidRPr="007464BC">
        <w:rPr>
          <w:rStyle w:val="StyleUnderline"/>
        </w:rPr>
        <w:t>Hawking warns, “AI could be a big danger</w:t>
      </w:r>
      <w:r>
        <w:t xml:space="preserve"> in the not-too-distant future.” Fear mongering about AI has also hit the box office in recent films such as Her and Transcendence.</w:t>
      </w:r>
    </w:p>
    <w:p w14:paraId="09465EF1" w14:textId="77777777" w:rsidR="002917BE" w:rsidRPr="007464BC" w:rsidRDefault="002917BE" w:rsidP="002917BE">
      <w:pPr>
        <w:rPr>
          <w:u w:val="single"/>
        </w:rPr>
      </w:pPr>
      <w:r>
        <w:t xml:space="preserve">So as an active researcher in the field for over 20 years, and now the CEO of the Allen Institute for Artificial Intelligence, </w:t>
      </w:r>
      <w:r w:rsidRPr="007464BC">
        <w:rPr>
          <w:rStyle w:val="StyleUnderline"/>
        </w:rPr>
        <w:t>why am I not afraid?</w:t>
      </w:r>
    </w:p>
    <w:p w14:paraId="6BB4F513" w14:textId="77777777" w:rsidR="002917BE" w:rsidRDefault="002917BE" w:rsidP="002917BE">
      <w:r w:rsidRPr="007464BC">
        <w:rPr>
          <w:rStyle w:val="StyleUnderline"/>
        </w:rPr>
        <w:t xml:space="preserve">The popular </w:t>
      </w:r>
      <w:r w:rsidRPr="004D577C">
        <w:rPr>
          <w:rStyle w:val="Emphasis"/>
          <w:highlight w:val="yellow"/>
        </w:rPr>
        <w:t>dystopian vision of AI is wrong</w:t>
      </w:r>
      <w:r w:rsidRPr="007464BC">
        <w:rPr>
          <w:rStyle w:val="StyleUnderline"/>
        </w:rPr>
        <w:t xml:space="preserve"> for one simple reason: </w:t>
      </w:r>
      <w:r w:rsidRPr="004D577C">
        <w:rPr>
          <w:rStyle w:val="StyleUnderline"/>
          <w:highlight w:val="yellow"/>
        </w:rPr>
        <w:t>it equates intelligence with autonomy</w:t>
      </w:r>
      <w:r w:rsidRPr="007464BC">
        <w:rPr>
          <w:rStyle w:val="StyleUnderline"/>
        </w:rPr>
        <w:t xml:space="preserve">. That is, it assumes a smart computer will create its own goals, and have its own will, and will use its faster processing abilities and deep databases to beat humans at their own game. It assumes that with intelligence comes free will, </w:t>
      </w:r>
      <w:r w:rsidRPr="004D577C">
        <w:rPr>
          <w:rStyle w:val="StyleUnderline"/>
          <w:highlight w:val="yellow"/>
        </w:rPr>
        <w:t>but</w:t>
      </w:r>
      <w:r>
        <w:t xml:space="preserve"> I believe </w:t>
      </w:r>
      <w:r w:rsidRPr="004D577C">
        <w:rPr>
          <w:rStyle w:val="StyleUnderline"/>
          <w:highlight w:val="yellow"/>
        </w:rPr>
        <w:t>those</w:t>
      </w:r>
      <w:r w:rsidRPr="007464BC">
        <w:rPr>
          <w:rStyle w:val="StyleUnderline"/>
        </w:rPr>
        <w:t xml:space="preserve"> two things </w:t>
      </w:r>
      <w:r w:rsidRPr="004D577C">
        <w:rPr>
          <w:rStyle w:val="StyleUnderline"/>
          <w:highlight w:val="yellow"/>
        </w:rPr>
        <w:t xml:space="preserve">are </w:t>
      </w:r>
      <w:r w:rsidRPr="004D577C">
        <w:rPr>
          <w:rStyle w:val="Emphasis"/>
          <w:highlight w:val="yellow"/>
        </w:rPr>
        <w:t>entirely different</w:t>
      </w:r>
      <w:r>
        <w:t>.</w:t>
      </w:r>
    </w:p>
    <w:p w14:paraId="182ADC94" w14:textId="77777777" w:rsidR="002917BE" w:rsidRDefault="002917BE" w:rsidP="002917BE">
      <w:r w:rsidRPr="004D577C">
        <w:rPr>
          <w:rStyle w:val="StyleUnderline"/>
          <w:highlight w:val="yellow"/>
        </w:rPr>
        <w:t>To say</w:t>
      </w:r>
      <w:r w:rsidRPr="007464BC">
        <w:rPr>
          <w:rStyle w:val="StyleUnderline"/>
        </w:rPr>
        <w:t xml:space="preserve"> that </w:t>
      </w:r>
      <w:r w:rsidRPr="004D577C">
        <w:rPr>
          <w:rStyle w:val="StyleUnderline"/>
          <w:highlight w:val="yellow"/>
        </w:rPr>
        <w:t>AI will</w:t>
      </w:r>
      <w:r w:rsidRPr="007464BC">
        <w:rPr>
          <w:rStyle w:val="StyleUnderline"/>
        </w:rPr>
        <w:t xml:space="preserve"> start </w:t>
      </w:r>
      <w:r w:rsidRPr="004D577C">
        <w:rPr>
          <w:rStyle w:val="StyleUnderline"/>
          <w:highlight w:val="yellow"/>
        </w:rPr>
        <w:t>do</w:t>
      </w:r>
      <w:r w:rsidRPr="007464BC">
        <w:rPr>
          <w:rStyle w:val="StyleUnderline"/>
        </w:rPr>
        <w:t xml:space="preserve">ing </w:t>
      </w:r>
      <w:r w:rsidRPr="004D577C">
        <w:rPr>
          <w:rStyle w:val="StyleUnderline"/>
          <w:highlight w:val="yellow"/>
        </w:rPr>
        <w:t>what it wants</w:t>
      </w:r>
      <w:r w:rsidRPr="007464BC">
        <w:rPr>
          <w:rStyle w:val="StyleUnderline"/>
        </w:rPr>
        <w:t xml:space="preserve"> for its own purposes </w:t>
      </w:r>
      <w:r w:rsidRPr="004D577C">
        <w:rPr>
          <w:rStyle w:val="StyleUnderline"/>
          <w:highlight w:val="yellow"/>
        </w:rPr>
        <w:t xml:space="preserve">is </w:t>
      </w:r>
      <w:r w:rsidRPr="004D577C">
        <w:rPr>
          <w:rStyle w:val="Emphasis"/>
          <w:highlight w:val="yellow"/>
        </w:rPr>
        <w:t>like saying a calculator will start</w:t>
      </w:r>
      <w:r w:rsidRPr="00A26C03">
        <w:rPr>
          <w:rStyle w:val="Emphasis"/>
        </w:rPr>
        <w:t xml:space="preserve"> making </w:t>
      </w:r>
      <w:r w:rsidRPr="004D577C">
        <w:rPr>
          <w:rStyle w:val="Emphasis"/>
          <w:highlight w:val="yellow"/>
        </w:rPr>
        <w:t>its own calculations</w:t>
      </w:r>
      <w:r>
        <w:t xml:space="preserve">. A calculator is a tool for humans to do math more quickly and accurately than they could ever do by hand; similarly AI computers are tools for us to perform tasks too difficult or expensive for us to do on our own, such as analyzing large data sets, or keeping up to date on medical research. </w:t>
      </w:r>
      <w:r w:rsidRPr="007464BC">
        <w:rPr>
          <w:rStyle w:val="StyleUnderline"/>
        </w:rPr>
        <w:t xml:space="preserve">Like calculators, </w:t>
      </w:r>
      <w:r w:rsidRPr="004D577C">
        <w:rPr>
          <w:rStyle w:val="StyleUnderline"/>
          <w:highlight w:val="yellow"/>
        </w:rPr>
        <w:t xml:space="preserve">AI tools </w:t>
      </w:r>
      <w:r w:rsidRPr="004D577C">
        <w:rPr>
          <w:rStyle w:val="Emphasis"/>
          <w:highlight w:val="yellow"/>
        </w:rPr>
        <w:t>require</w:t>
      </w:r>
      <w:r w:rsidRPr="007464BC">
        <w:rPr>
          <w:rStyle w:val="Emphasis"/>
        </w:rPr>
        <w:t xml:space="preserve"> human input and </w:t>
      </w:r>
      <w:r w:rsidRPr="004D577C">
        <w:rPr>
          <w:rStyle w:val="Emphasis"/>
          <w:highlight w:val="yellow"/>
        </w:rPr>
        <w:t>human directions</w:t>
      </w:r>
      <w:r>
        <w:t>.</w:t>
      </w:r>
    </w:p>
    <w:p w14:paraId="3F5CEB37" w14:textId="77777777" w:rsidR="002917BE" w:rsidRPr="007464BC" w:rsidRDefault="002917BE" w:rsidP="002917BE">
      <w:pPr>
        <w:rPr>
          <w:u w:val="single"/>
        </w:rPr>
      </w:pPr>
      <w:r>
        <w:t xml:space="preserve">Now, </w:t>
      </w:r>
      <w:r w:rsidRPr="004D577C">
        <w:rPr>
          <w:rStyle w:val="StyleUnderline"/>
          <w:highlight w:val="yellow"/>
        </w:rPr>
        <w:t>autonomous</w:t>
      </w:r>
      <w:r>
        <w:t xml:space="preserve"> computer </w:t>
      </w:r>
      <w:r w:rsidRPr="004D577C">
        <w:rPr>
          <w:rStyle w:val="StyleUnderline"/>
          <w:highlight w:val="yellow"/>
        </w:rPr>
        <w:t>programs</w:t>
      </w:r>
      <w:r w:rsidRPr="007464BC">
        <w:rPr>
          <w:rStyle w:val="StyleUnderline"/>
        </w:rPr>
        <w:t xml:space="preserve"> exist</w:t>
      </w:r>
      <w:r>
        <w:t xml:space="preserve"> and some are scary — such as viruses or cyber-weapons. </w:t>
      </w:r>
      <w:r w:rsidRPr="007464BC">
        <w:rPr>
          <w:rStyle w:val="StyleUnderline"/>
        </w:rPr>
        <w:t xml:space="preserve">But they </w:t>
      </w:r>
      <w:r w:rsidRPr="004D577C">
        <w:rPr>
          <w:rStyle w:val="StyleUnderline"/>
          <w:highlight w:val="yellow"/>
        </w:rPr>
        <w:t xml:space="preserve">are not </w:t>
      </w:r>
      <w:r w:rsidRPr="004D577C">
        <w:rPr>
          <w:rStyle w:val="Emphasis"/>
          <w:highlight w:val="yellow"/>
        </w:rPr>
        <w:t>intelligent</w:t>
      </w:r>
      <w:r w:rsidRPr="004D577C">
        <w:rPr>
          <w:rStyle w:val="StyleUnderline"/>
          <w:highlight w:val="yellow"/>
        </w:rPr>
        <w:t>. And</w:t>
      </w:r>
      <w:r w:rsidRPr="007464BC">
        <w:rPr>
          <w:rStyle w:val="StyleUnderline"/>
        </w:rPr>
        <w:t xml:space="preserve"> most</w:t>
      </w:r>
      <w:r>
        <w:t xml:space="preserve"> intelligent software </w:t>
      </w:r>
      <w:r w:rsidRPr="007464BC">
        <w:rPr>
          <w:rStyle w:val="StyleUnderline"/>
        </w:rPr>
        <w:t xml:space="preserve">is </w:t>
      </w:r>
      <w:r w:rsidRPr="004D577C">
        <w:rPr>
          <w:rStyle w:val="Emphasis"/>
          <w:highlight w:val="yellow"/>
        </w:rPr>
        <w:t>highly specialized</w:t>
      </w:r>
      <w:r w:rsidRPr="007464BC">
        <w:rPr>
          <w:rStyle w:val="StyleUnderline"/>
        </w:rPr>
        <w:t xml:space="preserve">; the program that can beat humans in </w:t>
      </w:r>
      <w:r w:rsidRPr="007464BC">
        <w:rPr>
          <w:rStyle w:val="Emphasis"/>
        </w:rPr>
        <w:t>narrow tasks</w:t>
      </w:r>
      <w:r>
        <w:t xml:space="preserve">, such as playing Jeopardy, </w:t>
      </w:r>
      <w:r w:rsidRPr="007464BC">
        <w:rPr>
          <w:rStyle w:val="StyleUnderline"/>
        </w:rPr>
        <w:t xml:space="preserve">has </w:t>
      </w:r>
      <w:r w:rsidRPr="007464BC">
        <w:rPr>
          <w:rStyle w:val="Emphasis"/>
        </w:rPr>
        <w:t>zero autonomy</w:t>
      </w:r>
      <w:r>
        <w:t xml:space="preserve">. IBM’s Watson is not champing at the bit to take on Wheel of Fortune next. </w:t>
      </w:r>
      <w:r w:rsidRPr="007464BC">
        <w:rPr>
          <w:rStyle w:val="StyleUnderline"/>
        </w:rPr>
        <w:t xml:space="preserve">Moreover, </w:t>
      </w:r>
      <w:r w:rsidRPr="004D577C">
        <w:rPr>
          <w:rStyle w:val="StyleUnderline"/>
          <w:highlight w:val="yellow"/>
        </w:rPr>
        <w:t>AI</w:t>
      </w:r>
      <w:r w:rsidRPr="007464BC">
        <w:rPr>
          <w:rStyle w:val="StyleUnderline"/>
        </w:rPr>
        <w:t xml:space="preserve"> software </w:t>
      </w:r>
      <w:r w:rsidRPr="004D577C">
        <w:rPr>
          <w:rStyle w:val="StyleUnderline"/>
          <w:highlight w:val="yellow"/>
        </w:rPr>
        <w:t xml:space="preserve">is </w:t>
      </w:r>
      <w:r w:rsidRPr="004D577C">
        <w:rPr>
          <w:rStyle w:val="Emphasis"/>
          <w:highlight w:val="yellow"/>
        </w:rPr>
        <w:t>not conscious</w:t>
      </w:r>
      <w:r>
        <w:t xml:space="preserve">. As the philosopher John Searle put it, </w:t>
      </w:r>
      <w:r w:rsidRPr="007464BC">
        <w:rPr>
          <w:rStyle w:val="StyleUnderline"/>
        </w:rPr>
        <w:t>“Watson doesn't know it won Jeopardy!”</w:t>
      </w:r>
    </w:p>
    <w:p w14:paraId="6AB86176" w14:textId="77777777" w:rsidR="002917BE" w:rsidRDefault="002917BE" w:rsidP="002917BE">
      <w:r w:rsidRPr="007464BC">
        <w:rPr>
          <w:rStyle w:val="StyleUnderline"/>
        </w:rPr>
        <w:t xml:space="preserve">Anti-AI </w:t>
      </w:r>
      <w:r w:rsidRPr="004D577C">
        <w:rPr>
          <w:rStyle w:val="StyleUnderline"/>
          <w:highlight w:val="yellow"/>
        </w:rPr>
        <w:t>sentiment is</w:t>
      </w:r>
      <w:r w:rsidRPr="007464BC">
        <w:rPr>
          <w:rStyle w:val="StyleUnderline"/>
        </w:rPr>
        <w:t xml:space="preserve"> often couched in </w:t>
      </w:r>
      <w:r w:rsidRPr="004D577C">
        <w:rPr>
          <w:rStyle w:val="StyleUnderline"/>
          <w:highlight w:val="yellow"/>
        </w:rPr>
        <w:t>hypothetical</w:t>
      </w:r>
      <w:r w:rsidRPr="007464BC">
        <w:rPr>
          <w:rStyle w:val="StyleUnderline"/>
        </w:rPr>
        <w:t xml:space="preserve"> terms, </w:t>
      </w:r>
      <w:r w:rsidRPr="004D577C">
        <w:rPr>
          <w:rStyle w:val="StyleUnderline"/>
          <w:highlight w:val="yellow"/>
        </w:rPr>
        <w:t>as</w:t>
      </w:r>
      <w:r w:rsidRPr="007464BC">
        <w:rPr>
          <w:rStyle w:val="StyleUnderline"/>
        </w:rPr>
        <w:t xml:space="preserve"> in</w:t>
      </w:r>
      <w:r>
        <w:t xml:space="preserve"> Hawking’s recent comment that </w:t>
      </w:r>
      <w:r w:rsidRPr="007464BC">
        <w:rPr>
          <w:rStyle w:val="StyleUnderline"/>
        </w:rPr>
        <w:t xml:space="preserve">“The development of full </w:t>
      </w:r>
      <w:r w:rsidRPr="004D577C">
        <w:rPr>
          <w:rStyle w:val="Emphasis"/>
          <w:highlight w:val="yellow"/>
        </w:rPr>
        <w:t>a</w:t>
      </w:r>
      <w:r w:rsidRPr="007464BC">
        <w:rPr>
          <w:rStyle w:val="StyleUnderline"/>
        </w:rPr>
        <w:t xml:space="preserve">rtificial </w:t>
      </w:r>
      <w:r w:rsidRPr="004D577C">
        <w:rPr>
          <w:rStyle w:val="Emphasis"/>
          <w:highlight w:val="yellow"/>
        </w:rPr>
        <w:t>i</w:t>
      </w:r>
      <w:r w:rsidRPr="007464BC">
        <w:rPr>
          <w:rStyle w:val="StyleUnderline"/>
        </w:rPr>
        <w:t xml:space="preserve">ntelligence </w:t>
      </w:r>
      <w:r w:rsidRPr="004D577C">
        <w:rPr>
          <w:rStyle w:val="StyleUnderline"/>
          <w:highlight w:val="yellow"/>
        </w:rPr>
        <w:t>could</w:t>
      </w:r>
      <w:r w:rsidRPr="007464BC">
        <w:rPr>
          <w:rStyle w:val="StyleUnderline"/>
        </w:rPr>
        <w:t xml:space="preserve"> spell the </w:t>
      </w:r>
      <w:r w:rsidRPr="004D577C">
        <w:rPr>
          <w:rStyle w:val="StyleUnderline"/>
          <w:highlight w:val="yellow"/>
        </w:rPr>
        <w:t>end</w:t>
      </w:r>
      <w:r w:rsidRPr="007464BC">
        <w:rPr>
          <w:rStyle w:val="StyleUnderline"/>
        </w:rPr>
        <w:t xml:space="preserve"> of </w:t>
      </w:r>
      <w:r w:rsidRPr="004D577C">
        <w:rPr>
          <w:rStyle w:val="StyleUnderline"/>
          <w:highlight w:val="yellow"/>
        </w:rPr>
        <w:t>the human race</w:t>
      </w:r>
      <w:r w:rsidRPr="007464BC">
        <w:rPr>
          <w:rStyle w:val="StyleUnderline"/>
        </w:rPr>
        <w:t xml:space="preserve">.” The problem with hypothetical statements is that </w:t>
      </w:r>
      <w:r w:rsidRPr="004D577C">
        <w:rPr>
          <w:rStyle w:val="StyleUnderline"/>
          <w:highlight w:val="yellow"/>
        </w:rPr>
        <w:t xml:space="preserve">they </w:t>
      </w:r>
      <w:r w:rsidRPr="004D577C">
        <w:rPr>
          <w:rStyle w:val="Emphasis"/>
          <w:highlight w:val="yellow"/>
        </w:rPr>
        <w:t>ignore reality</w:t>
      </w:r>
      <w:r w:rsidRPr="007464BC">
        <w:rPr>
          <w:rStyle w:val="StyleUnderline"/>
        </w:rPr>
        <w:t xml:space="preserve">—the </w:t>
      </w:r>
      <w:r w:rsidRPr="004D577C">
        <w:rPr>
          <w:rStyle w:val="StyleUnderline"/>
          <w:highlight w:val="yellow"/>
        </w:rPr>
        <w:t>emergence of</w:t>
      </w:r>
      <w:r w:rsidRPr="007464BC">
        <w:rPr>
          <w:rStyle w:val="StyleUnderline"/>
        </w:rPr>
        <w:t xml:space="preserve"> “full </w:t>
      </w:r>
      <w:r w:rsidRPr="004D577C">
        <w:rPr>
          <w:rStyle w:val="Emphasis"/>
          <w:highlight w:val="yellow"/>
        </w:rPr>
        <w:t>a</w:t>
      </w:r>
      <w:r w:rsidRPr="007464BC">
        <w:rPr>
          <w:rStyle w:val="StyleUnderline"/>
        </w:rPr>
        <w:t xml:space="preserve">rtificial </w:t>
      </w:r>
      <w:r w:rsidRPr="004D577C">
        <w:rPr>
          <w:rStyle w:val="Emphasis"/>
          <w:highlight w:val="yellow"/>
        </w:rPr>
        <w:t>i</w:t>
      </w:r>
      <w:r w:rsidRPr="007464BC">
        <w:rPr>
          <w:rStyle w:val="StyleUnderline"/>
        </w:rPr>
        <w:t xml:space="preserve">ntelligence” </w:t>
      </w:r>
      <w:r w:rsidRPr="004D577C">
        <w:rPr>
          <w:rStyle w:val="StyleUnderline"/>
          <w:highlight w:val="yellow"/>
        </w:rPr>
        <w:t>over</w:t>
      </w:r>
      <w:r w:rsidRPr="007464BC">
        <w:rPr>
          <w:rStyle w:val="StyleUnderline"/>
        </w:rPr>
        <w:t xml:space="preserve"> the next </w:t>
      </w:r>
      <w:r w:rsidRPr="004D577C">
        <w:rPr>
          <w:rStyle w:val="StyleUnderline"/>
          <w:highlight w:val="yellow"/>
        </w:rPr>
        <w:t xml:space="preserve">twenty-five years is </w:t>
      </w:r>
      <w:r w:rsidRPr="004D577C">
        <w:rPr>
          <w:rStyle w:val="Emphasis"/>
          <w:highlight w:val="yellow"/>
        </w:rPr>
        <w:t>far less likely</w:t>
      </w:r>
      <w:r w:rsidRPr="007464BC">
        <w:rPr>
          <w:rStyle w:val="StyleUnderline"/>
        </w:rPr>
        <w:t xml:space="preserve"> than an asteroid striking the earth and annihilating us</w:t>
      </w:r>
      <w:r>
        <w:t>.</w:t>
      </w:r>
    </w:p>
    <w:p w14:paraId="3E7FECD2" w14:textId="77777777" w:rsidR="002917BE" w:rsidRPr="00685CA1" w:rsidRDefault="002917BE" w:rsidP="002917BE">
      <w:pPr>
        <w:pStyle w:val="Heading4"/>
      </w:pPr>
      <w:r>
        <w:t xml:space="preserve">It’s </w:t>
      </w:r>
      <w:r>
        <w:rPr>
          <w:u w:val="single"/>
        </w:rPr>
        <w:t>slow</w:t>
      </w:r>
      <w:r>
        <w:t xml:space="preserve">, </w:t>
      </w:r>
      <w:r w:rsidRPr="00285CF4">
        <w:rPr>
          <w:u w:val="single"/>
        </w:rPr>
        <w:t>peaceful</w:t>
      </w:r>
      <w:r>
        <w:t xml:space="preserve">, and </w:t>
      </w:r>
      <w:r>
        <w:rPr>
          <w:u w:val="single"/>
        </w:rPr>
        <w:t>countermeasures check</w:t>
      </w:r>
    </w:p>
    <w:p w14:paraId="4CACFEEB" w14:textId="77777777" w:rsidR="002917BE" w:rsidRDefault="002917BE" w:rsidP="002917BE">
      <w:r>
        <w:t xml:space="preserve">Dr. Michael </w:t>
      </w:r>
      <w:r w:rsidRPr="00457659">
        <w:rPr>
          <w:rStyle w:val="Style13ptBold"/>
        </w:rPr>
        <w:t>Shermer 17</w:t>
      </w:r>
      <w:r>
        <w:t>, Ph.D. in the History of Science from Claremont Graduate University, M.A. in Experimental Psychology from California State University, Fullerton, B.A. in Psychology from Pepperdine University, Presidential Fellow at Chapman University, Founding Publisher of Skeptic Magazine, Columnist for Scientific American, “Artificial Intelligence Is Not a Threat—Yet”, Scientific American, 3-1, https://www.scientificamerican.com/article/artificial-intelligence-is-not-a-threat-mdash-yet/</w:t>
      </w:r>
    </w:p>
    <w:p w14:paraId="23BC53EA" w14:textId="77777777" w:rsidR="002917BE" w:rsidRPr="00167D9C" w:rsidRDefault="002917BE" w:rsidP="002917BE">
      <w:pPr>
        <w:rPr>
          <w:rStyle w:val="StyleUnderline"/>
        </w:rPr>
      </w:pPr>
      <w:r w:rsidRPr="00685CA1">
        <w:rPr>
          <w:sz w:val="16"/>
        </w:rPr>
        <w:t xml:space="preserve">In 2014 SpaceX CEO Elon </w:t>
      </w:r>
      <w:r w:rsidRPr="00167D9C">
        <w:rPr>
          <w:rStyle w:val="StyleUnderline"/>
        </w:rPr>
        <w:t>Musk tweeted</w:t>
      </w:r>
      <w:r w:rsidRPr="00685CA1">
        <w:rPr>
          <w:sz w:val="16"/>
        </w:rPr>
        <w:t xml:space="preserve">: “Worth reading Superintelligence by Bostrom. </w:t>
      </w:r>
      <w:r w:rsidRPr="00167D9C">
        <w:rPr>
          <w:rStyle w:val="StyleUnderline"/>
        </w:rPr>
        <w:t>We need to be super careful with AI</w:t>
      </w:r>
      <w:r w:rsidRPr="00685CA1">
        <w:rPr>
          <w:sz w:val="16"/>
        </w:rPr>
        <w:t xml:space="preserve">. Potentially more dangerous than nukes.” That same year University of Cambridge cosmologist Stephen </w:t>
      </w:r>
      <w:r w:rsidRPr="00167D9C">
        <w:rPr>
          <w:rStyle w:val="StyleUnderline"/>
        </w:rPr>
        <w:t>Hawking told the BBC</w:t>
      </w:r>
      <w:r w:rsidRPr="00685CA1">
        <w:rPr>
          <w:sz w:val="16"/>
        </w:rPr>
        <w:t xml:space="preserve">: “The development of full </w:t>
      </w:r>
      <w:r w:rsidRPr="00167D9C">
        <w:rPr>
          <w:rStyle w:val="StyleUnderline"/>
        </w:rPr>
        <w:t>artificial intelligence could spell the end of the human race</w:t>
      </w:r>
      <w:r w:rsidRPr="00685CA1">
        <w:rPr>
          <w:sz w:val="16"/>
        </w:rPr>
        <w:t xml:space="preserve">.” Microsoft co-founder Bill </w:t>
      </w:r>
      <w:r w:rsidRPr="00167D9C">
        <w:rPr>
          <w:rStyle w:val="StyleUnderline"/>
        </w:rPr>
        <w:t>Gates</w:t>
      </w:r>
      <w:r w:rsidRPr="00685CA1">
        <w:rPr>
          <w:sz w:val="16"/>
        </w:rPr>
        <w:t xml:space="preserve"> also </w:t>
      </w:r>
      <w:r w:rsidRPr="00167D9C">
        <w:rPr>
          <w:rStyle w:val="StyleUnderline"/>
        </w:rPr>
        <w:t>cautioned: “I am in the camp that is concerned about super intelligence.”</w:t>
      </w:r>
    </w:p>
    <w:p w14:paraId="0AEC09FC" w14:textId="77777777" w:rsidR="002917BE" w:rsidRPr="00685CA1" w:rsidRDefault="002917BE" w:rsidP="002917BE">
      <w:pPr>
        <w:rPr>
          <w:sz w:val="16"/>
        </w:rPr>
      </w:pPr>
      <w:r w:rsidRPr="00685CA1">
        <w:rPr>
          <w:sz w:val="16"/>
        </w:rPr>
        <w:t>How the AI apocalypse might unfold was outlined by computer scientist Eliezer Yudkowsky in a paper in the 2008 book Global Catastrophic Risks: “How likely is it that AI will cross the entire vast gap from amoeba to village idiot, and then stop at the level of human genius?” His answer: “It would be physically possible to build a brain that computed a million times as fast as a human brain.... If a human mind were thus accelerated, a subjective year of thinking would be accomplished for every 31 physical seconds in the outside world, and a millennium would fly by in eight-and-a-half hours.” Yudkowsky thinks that if we don't get on top of this now it will be too late: “The AI runs on a different timescale than you do; by the time your neurons finish thinking the words ‘I should do something’ you have already lost.”</w:t>
      </w:r>
    </w:p>
    <w:p w14:paraId="1C47B116" w14:textId="77777777" w:rsidR="002917BE" w:rsidRPr="00685CA1" w:rsidRDefault="002917BE" w:rsidP="002917BE">
      <w:pPr>
        <w:rPr>
          <w:sz w:val="16"/>
        </w:rPr>
      </w:pPr>
      <w:r w:rsidRPr="00685CA1">
        <w:rPr>
          <w:rStyle w:val="StyleUnderline"/>
        </w:rPr>
        <w:t>The paradigmatic example is</w:t>
      </w:r>
      <w:r w:rsidRPr="00685CA1">
        <w:rPr>
          <w:sz w:val="16"/>
        </w:rPr>
        <w:t xml:space="preserve"> University of Oxford philosopher Nick </w:t>
      </w:r>
      <w:r w:rsidRPr="00685CA1">
        <w:rPr>
          <w:rStyle w:val="StyleUnderline"/>
        </w:rPr>
        <w:t>Bostrom's</w:t>
      </w:r>
      <w:r w:rsidRPr="00685CA1">
        <w:rPr>
          <w:sz w:val="16"/>
        </w:rPr>
        <w:t xml:space="preserve"> thought experiment of the so-called paperclip maximizer presented in his </w:t>
      </w:r>
      <w:r w:rsidRPr="00685CA1">
        <w:rPr>
          <w:rStyle w:val="StyleUnderline"/>
        </w:rPr>
        <w:t>Superintelligence</w:t>
      </w:r>
      <w:r w:rsidRPr="00685CA1">
        <w:rPr>
          <w:sz w:val="16"/>
        </w:rPr>
        <w:t xml:space="preserve"> book: An AI is designed to make paperclips, and after running through its initial supply of raw materials, it utilizes any available atoms that happen to be within its reach, including humans. As he described in a 2003 paper, from there it “starts transforming first all of earth and then increasing portions of space into paperclip manufacturing facilities.” </w:t>
      </w:r>
      <w:r w:rsidRPr="00685CA1">
        <w:rPr>
          <w:rStyle w:val="StyleUnderline"/>
        </w:rPr>
        <w:t>Before long, the entire universe is</w:t>
      </w:r>
      <w:r w:rsidRPr="00685CA1">
        <w:rPr>
          <w:sz w:val="16"/>
        </w:rPr>
        <w:t xml:space="preserve"> made up of paperclips and </w:t>
      </w:r>
      <w:r w:rsidRPr="00685CA1">
        <w:rPr>
          <w:rStyle w:val="StyleUnderline"/>
        </w:rPr>
        <w:t>paperclip makers</w:t>
      </w:r>
      <w:r w:rsidRPr="00685CA1">
        <w:rPr>
          <w:sz w:val="16"/>
        </w:rPr>
        <w:t>.</w:t>
      </w:r>
    </w:p>
    <w:p w14:paraId="056156BD" w14:textId="77777777" w:rsidR="002917BE" w:rsidRPr="00685CA1" w:rsidRDefault="002917BE" w:rsidP="002917BE">
      <w:pPr>
        <w:rPr>
          <w:sz w:val="16"/>
        </w:rPr>
      </w:pPr>
      <w:r w:rsidRPr="00685CA1">
        <w:rPr>
          <w:rStyle w:val="Emphasis"/>
        </w:rPr>
        <w:t>I'm skeptical</w:t>
      </w:r>
      <w:r w:rsidRPr="00685CA1">
        <w:rPr>
          <w:rStyle w:val="StyleUnderline"/>
        </w:rPr>
        <w:t xml:space="preserve">. First, all such </w:t>
      </w:r>
      <w:r w:rsidRPr="004D577C">
        <w:rPr>
          <w:rStyle w:val="StyleUnderline"/>
          <w:highlight w:val="yellow"/>
        </w:rPr>
        <w:t>doomsday scenarios involve</w:t>
      </w:r>
      <w:r w:rsidRPr="00685CA1">
        <w:rPr>
          <w:rStyle w:val="StyleUnderline"/>
        </w:rPr>
        <w:t xml:space="preserve"> a </w:t>
      </w:r>
      <w:r w:rsidRPr="004D577C">
        <w:rPr>
          <w:rStyle w:val="Emphasis"/>
          <w:highlight w:val="yellow"/>
        </w:rPr>
        <w:t>long</w:t>
      </w:r>
      <w:r w:rsidRPr="00685CA1">
        <w:rPr>
          <w:rStyle w:val="Emphasis"/>
        </w:rPr>
        <w:t xml:space="preserve"> sequence of </w:t>
      </w:r>
      <w:r w:rsidRPr="004D577C">
        <w:rPr>
          <w:rStyle w:val="Emphasis"/>
          <w:highlight w:val="yellow"/>
        </w:rPr>
        <w:t>if-then contingencies</w:t>
      </w:r>
      <w:r w:rsidRPr="00685CA1">
        <w:rPr>
          <w:rStyle w:val="StyleUnderline"/>
        </w:rPr>
        <w:t>, a failure of which at any point would negate the apocalypse</w:t>
      </w:r>
      <w:r w:rsidRPr="00685CA1">
        <w:rPr>
          <w:sz w:val="16"/>
        </w:rPr>
        <w:t xml:space="preserve">. University of West England Bristol professor of electrical engineering Alan Winfield put it this way in a 2014 article: “If we succeed in building human equivalent AI and if that AI acquires a full understanding of how it works, and if it then succeeds in improving itself to produce super-intelligent AI, and if that super-AI, accidentally or maliciously, starts to consume resources, and if we fail to pull the plug, then, yes, we may well have a problem. </w:t>
      </w:r>
      <w:r w:rsidRPr="00685CA1">
        <w:rPr>
          <w:rStyle w:val="StyleUnderline"/>
        </w:rPr>
        <w:t xml:space="preserve">The </w:t>
      </w:r>
      <w:r w:rsidRPr="004D577C">
        <w:rPr>
          <w:rStyle w:val="StyleUnderline"/>
          <w:highlight w:val="yellow"/>
        </w:rPr>
        <w:t>risk</w:t>
      </w:r>
      <w:r w:rsidRPr="00685CA1">
        <w:rPr>
          <w:sz w:val="16"/>
        </w:rPr>
        <w:t xml:space="preserve">, while not impossible, </w:t>
      </w:r>
      <w:r w:rsidRPr="004D577C">
        <w:rPr>
          <w:rStyle w:val="StyleUnderline"/>
          <w:highlight w:val="yellow"/>
        </w:rPr>
        <w:t xml:space="preserve">is </w:t>
      </w:r>
      <w:r w:rsidRPr="004D577C">
        <w:rPr>
          <w:rStyle w:val="Emphasis"/>
          <w:highlight w:val="yellow"/>
        </w:rPr>
        <w:t>improbable</w:t>
      </w:r>
      <w:r w:rsidRPr="00685CA1">
        <w:rPr>
          <w:sz w:val="16"/>
        </w:rPr>
        <w:t>.”</w:t>
      </w:r>
    </w:p>
    <w:p w14:paraId="0249378D" w14:textId="77777777" w:rsidR="002917BE" w:rsidRPr="00685CA1" w:rsidRDefault="002917BE" w:rsidP="002917BE">
      <w:pPr>
        <w:rPr>
          <w:sz w:val="16"/>
        </w:rPr>
      </w:pPr>
      <w:r w:rsidRPr="00685CA1">
        <w:rPr>
          <w:rStyle w:val="StyleUnderline"/>
        </w:rPr>
        <w:t xml:space="preserve">Second, the </w:t>
      </w:r>
      <w:r w:rsidRPr="004D577C">
        <w:rPr>
          <w:rStyle w:val="StyleUnderline"/>
          <w:highlight w:val="yellow"/>
        </w:rPr>
        <w:t>development</w:t>
      </w:r>
      <w:r w:rsidRPr="00685CA1">
        <w:rPr>
          <w:rStyle w:val="StyleUnderline"/>
        </w:rPr>
        <w:t xml:space="preserve"> of AI </w:t>
      </w:r>
      <w:r w:rsidRPr="004D577C">
        <w:rPr>
          <w:rStyle w:val="StyleUnderline"/>
          <w:highlight w:val="yellow"/>
        </w:rPr>
        <w:t xml:space="preserve">has been </w:t>
      </w:r>
      <w:r w:rsidRPr="004D577C">
        <w:rPr>
          <w:rStyle w:val="Emphasis"/>
          <w:highlight w:val="yellow"/>
        </w:rPr>
        <w:t>much slower</w:t>
      </w:r>
      <w:r w:rsidRPr="00685CA1">
        <w:rPr>
          <w:rStyle w:val="Emphasis"/>
        </w:rPr>
        <w:t xml:space="preserve"> than predicted</w:t>
      </w:r>
      <w:r w:rsidRPr="00685CA1">
        <w:rPr>
          <w:rStyle w:val="StyleUnderline"/>
        </w:rPr>
        <w:t xml:space="preserve">, </w:t>
      </w:r>
      <w:r w:rsidRPr="004D577C">
        <w:rPr>
          <w:rStyle w:val="Emphasis"/>
          <w:highlight w:val="yellow"/>
        </w:rPr>
        <w:t>allowing</w:t>
      </w:r>
      <w:r w:rsidRPr="00E93BE7">
        <w:rPr>
          <w:rStyle w:val="Emphasis"/>
        </w:rPr>
        <w:t xml:space="preserve"> time to build in </w:t>
      </w:r>
      <w:r w:rsidRPr="004D577C">
        <w:rPr>
          <w:rStyle w:val="Emphasis"/>
          <w:highlight w:val="yellow"/>
        </w:rPr>
        <w:t>checks</w:t>
      </w:r>
      <w:r w:rsidRPr="004D577C">
        <w:rPr>
          <w:rStyle w:val="StyleUnderline"/>
          <w:highlight w:val="yellow"/>
        </w:rPr>
        <w:t xml:space="preserve"> at </w:t>
      </w:r>
      <w:r w:rsidRPr="004D577C">
        <w:rPr>
          <w:rStyle w:val="Emphasis"/>
          <w:highlight w:val="yellow"/>
        </w:rPr>
        <w:t>each stage</w:t>
      </w:r>
      <w:r w:rsidRPr="00685CA1">
        <w:rPr>
          <w:sz w:val="16"/>
        </w:rPr>
        <w:t xml:space="preserve">. As Google executive chairman Eric Schmidt said in response to Musk and Hawking: </w:t>
      </w:r>
      <w:r w:rsidRPr="00685CA1">
        <w:rPr>
          <w:rStyle w:val="StyleUnderline"/>
        </w:rPr>
        <w:t xml:space="preserve">“Don't you think humans would </w:t>
      </w:r>
      <w:r w:rsidRPr="00685CA1">
        <w:rPr>
          <w:rStyle w:val="Emphasis"/>
        </w:rPr>
        <w:t>notice</w:t>
      </w:r>
      <w:r w:rsidRPr="00685CA1">
        <w:rPr>
          <w:rStyle w:val="StyleUnderline"/>
        </w:rPr>
        <w:t xml:space="preserve"> this happening? And don't you think </w:t>
      </w:r>
      <w:r w:rsidRPr="004D577C">
        <w:rPr>
          <w:rStyle w:val="StyleUnderline"/>
          <w:highlight w:val="yellow"/>
        </w:rPr>
        <w:t>humans would</w:t>
      </w:r>
      <w:r w:rsidRPr="00685CA1">
        <w:rPr>
          <w:rStyle w:val="StyleUnderline"/>
        </w:rPr>
        <w:t xml:space="preserve"> then go about </w:t>
      </w:r>
      <w:r w:rsidRPr="004D577C">
        <w:rPr>
          <w:rStyle w:val="Emphasis"/>
          <w:highlight w:val="yellow"/>
        </w:rPr>
        <w:t>turn</w:t>
      </w:r>
      <w:r w:rsidRPr="00685CA1">
        <w:rPr>
          <w:rStyle w:val="Emphasis"/>
        </w:rPr>
        <w:t xml:space="preserve">ing these </w:t>
      </w:r>
      <w:r w:rsidRPr="004D577C">
        <w:rPr>
          <w:rStyle w:val="Emphasis"/>
          <w:highlight w:val="yellow"/>
        </w:rPr>
        <w:t>computers off</w:t>
      </w:r>
      <w:r w:rsidRPr="00685CA1">
        <w:rPr>
          <w:rStyle w:val="StyleUnderline"/>
        </w:rPr>
        <w:t xml:space="preserve">?” </w:t>
      </w:r>
      <w:r w:rsidRPr="004D577C">
        <w:rPr>
          <w:rStyle w:val="StyleUnderline"/>
          <w:highlight w:val="yellow"/>
        </w:rPr>
        <w:t>Google</w:t>
      </w:r>
      <w:r w:rsidRPr="00685CA1">
        <w:rPr>
          <w:rStyle w:val="StyleUnderline"/>
        </w:rPr>
        <w:t xml:space="preserve">'s own DeepMind has </w:t>
      </w:r>
      <w:r w:rsidRPr="004D577C">
        <w:rPr>
          <w:rStyle w:val="StyleUnderline"/>
          <w:highlight w:val="yellow"/>
        </w:rPr>
        <w:t>developed</w:t>
      </w:r>
      <w:r w:rsidRPr="00685CA1">
        <w:rPr>
          <w:rStyle w:val="StyleUnderline"/>
        </w:rPr>
        <w:t xml:space="preserve"> the concept of </w:t>
      </w:r>
      <w:r w:rsidRPr="004D577C">
        <w:rPr>
          <w:rStyle w:val="StyleUnderline"/>
          <w:highlight w:val="yellow"/>
        </w:rPr>
        <w:t>an</w:t>
      </w:r>
      <w:r w:rsidRPr="00685CA1">
        <w:rPr>
          <w:rStyle w:val="StyleUnderline"/>
        </w:rPr>
        <w:t xml:space="preserve"> AI </w:t>
      </w:r>
      <w:r w:rsidRPr="004D577C">
        <w:rPr>
          <w:rStyle w:val="Emphasis"/>
          <w:highlight w:val="yellow"/>
        </w:rPr>
        <w:t>off switch</w:t>
      </w:r>
      <w:r w:rsidRPr="00685CA1">
        <w:rPr>
          <w:rStyle w:val="StyleUnderline"/>
        </w:rPr>
        <w:t xml:space="preserve">, playfully described as </w:t>
      </w:r>
      <w:r w:rsidRPr="004D577C">
        <w:rPr>
          <w:rStyle w:val="StyleUnderline"/>
          <w:highlight w:val="yellow"/>
        </w:rPr>
        <w:t xml:space="preserve">a </w:t>
      </w:r>
      <w:r w:rsidRPr="004D577C">
        <w:rPr>
          <w:rStyle w:val="Emphasis"/>
          <w:highlight w:val="yellow"/>
        </w:rPr>
        <w:t>“big red button”</w:t>
      </w:r>
      <w:r w:rsidRPr="00685CA1">
        <w:rPr>
          <w:rStyle w:val="StyleUnderline"/>
        </w:rPr>
        <w:t xml:space="preserve"> to be pushed in the event of an attempted AI takeover</w:t>
      </w:r>
      <w:r w:rsidRPr="00685CA1">
        <w:rPr>
          <w:sz w:val="16"/>
        </w:rPr>
        <w:t xml:space="preserve">. As Baidu vice president Andrew Ng put it (in a jab at Musk), </w:t>
      </w:r>
      <w:r w:rsidRPr="00685CA1">
        <w:rPr>
          <w:rStyle w:val="StyleUnderline"/>
        </w:rPr>
        <w:t>it would be “like worrying about overpopulation on Mars when we have not even set foot on the planet yet.</w:t>
      </w:r>
      <w:r w:rsidRPr="00685CA1">
        <w:rPr>
          <w:sz w:val="16"/>
        </w:rPr>
        <w:t>”</w:t>
      </w:r>
    </w:p>
    <w:p w14:paraId="4DE4DA1D" w14:textId="77777777" w:rsidR="002917BE" w:rsidRPr="00685CA1" w:rsidRDefault="002917BE" w:rsidP="002917BE">
      <w:pPr>
        <w:rPr>
          <w:rStyle w:val="StyleUnderline"/>
        </w:rPr>
      </w:pPr>
      <w:r w:rsidRPr="00685CA1">
        <w:rPr>
          <w:rStyle w:val="StyleUnderline"/>
        </w:rPr>
        <w:t xml:space="preserve">Third, AI doomsday </w:t>
      </w:r>
      <w:r w:rsidRPr="004D577C">
        <w:rPr>
          <w:rStyle w:val="StyleUnderline"/>
          <w:highlight w:val="yellow"/>
        </w:rPr>
        <w:t>scenarios are</w:t>
      </w:r>
      <w:r w:rsidRPr="00685CA1">
        <w:rPr>
          <w:rStyle w:val="StyleUnderline"/>
        </w:rPr>
        <w:t xml:space="preserve"> often </w:t>
      </w:r>
      <w:r w:rsidRPr="004D577C">
        <w:rPr>
          <w:rStyle w:val="StyleUnderline"/>
          <w:highlight w:val="yellow"/>
        </w:rPr>
        <w:t xml:space="preserve">predicated on a </w:t>
      </w:r>
      <w:r w:rsidRPr="004D577C">
        <w:rPr>
          <w:rStyle w:val="Emphasis"/>
          <w:highlight w:val="yellow"/>
        </w:rPr>
        <w:t>false analogy</w:t>
      </w:r>
      <w:r w:rsidRPr="004D577C">
        <w:rPr>
          <w:rStyle w:val="StyleUnderline"/>
          <w:highlight w:val="yellow"/>
        </w:rPr>
        <w:t xml:space="preserve"> between natural</w:t>
      </w:r>
      <w:r w:rsidRPr="00685CA1">
        <w:rPr>
          <w:rStyle w:val="StyleUnderline"/>
        </w:rPr>
        <w:t xml:space="preserve"> intelligence </w:t>
      </w:r>
      <w:r w:rsidRPr="004D577C">
        <w:rPr>
          <w:rStyle w:val="StyleUnderline"/>
          <w:highlight w:val="yellow"/>
        </w:rPr>
        <w:t xml:space="preserve">and </w:t>
      </w:r>
      <w:r w:rsidRPr="004D577C">
        <w:rPr>
          <w:rStyle w:val="Emphasis"/>
          <w:highlight w:val="yellow"/>
        </w:rPr>
        <w:t>a</w:t>
      </w:r>
      <w:r w:rsidRPr="00685CA1">
        <w:rPr>
          <w:rStyle w:val="StyleUnderline"/>
        </w:rPr>
        <w:t xml:space="preserve">rtificial </w:t>
      </w:r>
      <w:r w:rsidRPr="004D577C">
        <w:rPr>
          <w:rStyle w:val="Emphasis"/>
          <w:highlight w:val="yellow"/>
        </w:rPr>
        <w:t>i</w:t>
      </w:r>
      <w:r w:rsidRPr="00685CA1">
        <w:rPr>
          <w:rStyle w:val="StyleUnderline"/>
        </w:rPr>
        <w:t>ntelligence</w:t>
      </w:r>
      <w:r w:rsidRPr="00685CA1">
        <w:rPr>
          <w:sz w:val="16"/>
        </w:rPr>
        <w:t>. As Harvard University experimental psychologist Steven Pinker elucidated in his answer to the 2015 Edge.org Annual Question “What Do You Think about Machines That Think?”: “</w:t>
      </w:r>
      <w:r w:rsidRPr="00685CA1">
        <w:rPr>
          <w:rStyle w:val="StyleUnderline"/>
        </w:rPr>
        <w:t xml:space="preserve">AI </w:t>
      </w:r>
      <w:r w:rsidRPr="004D577C">
        <w:rPr>
          <w:rStyle w:val="StyleUnderline"/>
          <w:highlight w:val="yellow"/>
        </w:rPr>
        <w:t xml:space="preserve">dystopias </w:t>
      </w:r>
      <w:r w:rsidRPr="004D577C">
        <w:rPr>
          <w:rStyle w:val="Emphasis"/>
          <w:highlight w:val="yellow"/>
        </w:rPr>
        <w:t>project</w:t>
      </w:r>
      <w:r w:rsidRPr="004D577C">
        <w:rPr>
          <w:rStyle w:val="StyleUnderline"/>
          <w:highlight w:val="yellow"/>
        </w:rPr>
        <w:t xml:space="preserve"> a parochial</w:t>
      </w:r>
      <w:r w:rsidRPr="00685CA1">
        <w:rPr>
          <w:rStyle w:val="StyleUnderline"/>
        </w:rPr>
        <w:t xml:space="preserve"> alpha-male </w:t>
      </w:r>
      <w:r w:rsidRPr="004D577C">
        <w:rPr>
          <w:rStyle w:val="StyleUnderline"/>
          <w:highlight w:val="yellow"/>
        </w:rPr>
        <w:t>psychology</w:t>
      </w:r>
      <w:r w:rsidRPr="00685CA1">
        <w:rPr>
          <w:rStyle w:val="StyleUnderline"/>
        </w:rPr>
        <w:t xml:space="preserve"> onto the concept of intelligence. They assume that superhumanly intelligent robots would develop goals like deposing their masters or taking over the world.” </w:t>
      </w:r>
      <w:r w:rsidRPr="004D577C">
        <w:rPr>
          <w:rStyle w:val="StyleUnderline"/>
          <w:highlight w:val="yellow"/>
        </w:rPr>
        <w:t>It is equally possible</w:t>
      </w:r>
      <w:r w:rsidRPr="00685CA1">
        <w:rPr>
          <w:sz w:val="16"/>
        </w:rPr>
        <w:t xml:space="preserve">, Pinker suggests, </w:t>
      </w:r>
      <w:r w:rsidRPr="00685CA1">
        <w:rPr>
          <w:rStyle w:val="StyleUnderline"/>
        </w:rPr>
        <w:t>that “</w:t>
      </w:r>
      <w:r w:rsidRPr="004D577C">
        <w:rPr>
          <w:rStyle w:val="Emphasis"/>
          <w:highlight w:val="yellow"/>
        </w:rPr>
        <w:t>a</w:t>
      </w:r>
      <w:r w:rsidRPr="00685CA1">
        <w:rPr>
          <w:rStyle w:val="StyleUnderline"/>
        </w:rPr>
        <w:t xml:space="preserve">rtificial </w:t>
      </w:r>
      <w:r w:rsidRPr="004D577C">
        <w:rPr>
          <w:rStyle w:val="Emphasis"/>
          <w:highlight w:val="yellow"/>
        </w:rPr>
        <w:t>i</w:t>
      </w:r>
      <w:r w:rsidRPr="00685CA1">
        <w:rPr>
          <w:rStyle w:val="StyleUnderline"/>
        </w:rPr>
        <w:t xml:space="preserve">ntelligence </w:t>
      </w:r>
      <w:r w:rsidRPr="004D577C">
        <w:rPr>
          <w:rStyle w:val="StyleUnderline"/>
          <w:highlight w:val="yellow"/>
        </w:rPr>
        <w:t>will</w:t>
      </w:r>
      <w:r w:rsidRPr="00685CA1">
        <w:rPr>
          <w:rStyle w:val="StyleUnderline"/>
        </w:rPr>
        <w:t xml:space="preserve"> naturally </w:t>
      </w:r>
      <w:r w:rsidRPr="004D577C">
        <w:rPr>
          <w:rStyle w:val="StyleUnderline"/>
          <w:highlight w:val="yellow"/>
        </w:rPr>
        <w:t>develop</w:t>
      </w:r>
      <w:r w:rsidRPr="00685CA1">
        <w:rPr>
          <w:sz w:val="16"/>
        </w:rPr>
        <w:t xml:space="preserve"> along female lines: fully capable of solving problems, but </w:t>
      </w:r>
      <w:r w:rsidRPr="004D577C">
        <w:rPr>
          <w:rStyle w:val="StyleUnderline"/>
          <w:highlight w:val="yellow"/>
        </w:rPr>
        <w:t xml:space="preserve">with </w:t>
      </w:r>
      <w:r w:rsidRPr="004D577C">
        <w:rPr>
          <w:rStyle w:val="Emphasis"/>
          <w:highlight w:val="yellow"/>
        </w:rPr>
        <w:t>no desire</w:t>
      </w:r>
      <w:r w:rsidRPr="004D577C">
        <w:rPr>
          <w:rStyle w:val="StyleUnderline"/>
          <w:highlight w:val="yellow"/>
        </w:rPr>
        <w:t xml:space="preserve"> to annihilate</w:t>
      </w:r>
      <w:r w:rsidRPr="00685CA1">
        <w:rPr>
          <w:rStyle w:val="StyleUnderline"/>
        </w:rPr>
        <w:t xml:space="preserve"> innocents or dominate the civilization.”</w:t>
      </w:r>
    </w:p>
    <w:p w14:paraId="5F9065B9" w14:textId="77777777" w:rsidR="002917BE" w:rsidRPr="00685CA1" w:rsidRDefault="002917BE" w:rsidP="002917BE">
      <w:pPr>
        <w:rPr>
          <w:rStyle w:val="StyleUnderline"/>
        </w:rPr>
      </w:pPr>
      <w:r w:rsidRPr="00685CA1">
        <w:rPr>
          <w:rStyle w:val="StyleUnderline"/>
        </w:rPr>
        <w:t xml:space="preserve">Fourth, </w:t>
      </w:r>
      <w:r w:rsidRPr="004D577C">
        <w:rPr>
          <w:rStyle w:val="StyleUnderline"/>
          <w:highlight w:val="yellow"/>
        </w:rPr>
        <w:t>the implication</w:t>
      </w:r>
      <w:r w:rsidRPr="00685CA1">
        <w:rPr>
          <w:rStyle w:val="StyleUnderline"/>
        </w:rPr>
        <w:t xml:space="preserve"> that </w:t>
      </w:r>
      <w:r w:rsidRPr="004D577C">
        <w:rPr>
          <w:rStyle w:val="StyleUnderline"/>
          <w:highlight w:val="yellow"/>
        </w:rPr>
        <w:t>computers</w:t>
      </w:r>
      <w:r w:rsidRPr="00E93BE7">
        <w:rPr>
          <w:rStyle w:val="StyleUnderline"/>
        </w:rPr>
        <w:t xml:space="preserve"> will </w:t>
      </w:r>
      <w:r w:rsidRPr="004D577C">
        <w:rPr>
          <w:rStyle w:val="StyleUnderline"/>
          <w:highlight w:val="yellow"/>
        </w:rPr>
        <w:t>“want”</w:t>
      </w:r>
      <w:r w:rsidRPr="00685CA1">
        <w:rPr>
          <w:rStyle w:val="StyleUnderline"/>
        </w:rPr>
        <w:t xml:space="preserve"> to do </w:t>
      </w:r>
      <w:r w:rsidRPr="004D577C">
        <w:rPr>
          <w:rStyle w:val="StyleUnderline"/>
          <w:highlight w:val="yellow"/>
        </w:rPr>
        <w:t>something</w:t>
      </w:r>
      <w:r w:rsidRPr="00685CA1">
        <w:rPr>
          <w:rStyle w:val="StyleUnderline"/>
        </w:rPr>
        <w:t xml:space="preserve"> (like convert the world into paperclips) </w:t>
      </w:r>
      <w:r w:rsidRPr="004D577C">
        <w:rPr>
          <w:rStyle w:val="StyleUnderline"/>
          <w:highlight w:val="yellow"/>
        </w:rPr>
        <w:t>means</w:t>
      </w:r>
      <w:r w:rsidRPr="00685CA1">
        <w:rPr>
          <w:rStyle w:val="StyleUnderline"/>
        </w:rPr>
        <w:t xml:space="preserve"> AI has emotions, but</w:t>
      </w:r>
      <w:r w:rsidRPr="00685CA1">
        <w:rPr>
          <w:sz w:val="16"/>
        </w:rPr>
        <w:t xml:space="preserve"> as science writer Michael Chorost notes, “</w:t>
      </w:r>
      <w:r w:rsidRPr="00685CA1">
        <w:rPr>
          <w:rStyle w:val="StyleUnderline"/>
        </w:rPr>
        <w:t xml:space="preserve">the minute an A.I. wants anything, </w:t>
      </w:r>
      <w:r w:rsidRPr="004D577C">
        <w:rPr>
          <w:rStyle w:val="StyleUnderline"/>
          <w:highlight w:val="yellow"/>
        </w:rPr>
        <w:t>it will live</w:t>
      </w:r>
      <w:r w:rsidRPr="00685CA1">
        <w:rPr>
          <w:rStyle w:val="StyleUnderline"/>
        </w:rPr>
        <w:t xml:space="preserve"> in a universe </w:t>
      </w:r>
      <w:r w:rsidRPr="004D577C">
        <w:rPr>
          <w:rStyle w:val="StyleUnderline"/>
          <w:highlight w:val="yellow"/>
        </w:rPr>
        <w:t>with</w:t>
      </w:r>
      <w:r w:rsidRPr="00685CA1">
        <w:rPr>
          <w:rStyle w:val="StyleUnderline"/>
        </w:rPr>
        <w:t xml:space="preserve"> rewards and punishments—including </w:t>
      </w:r>
      <w:r w:rsidRPr="004D577C">
        <w:rPr>
          <w:rStyle w:val="Emphasis"/>
          <w:highlight w:val="yellow"/>
        </w:rPr>
        <w:t>punishments</w:t>
      </w:r>
      <w:r w:rsidRPr="00685CA1">
        <w:rPr>
          <w:rStyle w:val="Emphasis"/>
        </w:rPr>
        <w:t xml:space="preserve"> from us </w:t>
      </w:r>
      <w:r w:rsidRPr="004D577C">
        <w:rPr>
          <w:rStyle w:val="Emphasis"/>
          <w:highlight w:val="yellow"/>
        </w:rPr>
        <w:t>for behaving badly</w:t>
      </w:r>
      <w:r w:rsidRPr="00685CA1">
        <w:rPr>
          <w:rStyle w:val="StyleUnderline"/>
        </w:rPr>
        <w:t>.”</w:t>
      </w:r>
    </w:p>
    <w:p w14:paraId="419B5D39" w14:textId="77777777" w:rsidR="002917BE" w:rsidRDefault="002917BE" w:rsidP="002917BE">
      <w:pPr>
        <w:rPr>
          <w:sz w:val="16"/>
        </w:rPr>
      </w:pPr>
      <w:r w:rsidRPr="004D577C">
        <w:rPr>
          <w:rStyle w:val="StyleUnderline"/>
          <w:highlight w:val="yellow"/>
        </w:rPr>
        <w:t>Given</w:t>
      </w:r>
      <w:r w:rsidRPr="00685CA1">
        <w:rPr>
          <w:rStyle w:val="StyleUnderline"/>
        </w:rPr>
        <w:t xml:space="preserve"> the </w:t>
      </w:r>
      <w:r w:rsidRPr="004D577C">
        <w:rPr>
          <w:rStyle w:val="Emphasis"/>
          <w:highlight w:val="yellow"/>
        </w:rPr>
        <w:t>zero percent historical success rate</w:t>
      </w:r>
      <w:r w:rsidRPr="004D577C">
        <w:rPr>
          <w:rStyle w:val="StyleUnderline"/>
          <w:highlight w:val="yellow"/>
        </w:rPr>
        <w:t xml:space="preserve"> of</w:t>
      </w:r>
      <w:r w:rsidRPr="00685CA1">
        <w:rPr>
          <w:rStyle w:val="StyleUnderline"/>
        </w:rPr>
        <w:t xml:space="preserve"> apocalyptic </w:t>
      </w:r>
      <w:r w:rsidRPr="004D577C">
        <w:rPr>
          <w:rStyle w:val="StyleUnderline"/>
          <w:highlight w:val="yellow"/>
        </w:rPr>
        <w:t>predictions, coupled with</w:t>
      </w:r>
      <w:r w:rsidRPr="00685CA1">
        <w:rPr>
          <w:rStyle w:val="StyleUnderline"/>
        </w:rPr>
        <w:t xml:space="preserve"> the </w:t>
      </w:r>
      <w:r w:rsidRPr="004D577C">
        <w:rPr>
          <w:rStyle w:val="Emphasis"/>
          <w:highlight w:val="yellow"/>
        </w:rPr>
        <w:t>incremental</w:t>
      </w:r>
      <w:r w:rsidRPr="00685CA1">
        <w:rPr>
          <w:rStyle w:val="Emphasis"/>
        </w:rPr>
        <w:t>ly gradual</w:t>
      </w:r>
      <w:r w:rsidRPr="00685CA1">
        <w:rPr>
          <w:rStyle w:val="StyleUnderline"/>
        </w:rPr>
        <w:t xml:space="preserve"> </w:t>
      </w:r>
      <w:r w:rsidRPr="004D577C">
        <w:rPr>
          <w:rStyle w:val="StyleUnderline"/>
          <w:highlight w:val="yellow"/>
        </w:rPr>
        <w:t>development</w:t>
      </w:r>
      <w:r w:rsidRPr="00685CA1">
        <w:rPr>
          <w:rStyle w:val="StyleUnderline"/>
        </w:rPr>
        <w:t xml:space="preserve"> of AI </w:t>
      </w:r>
      <w:r w:rsidRPr="004D577C">
        <w:rPr>
          <w:rStyle w:val="StyleUnderline"/>
          <w:highlight w:val="yellow"/>
        </w:rPr>
        <w:t>over</w:t>
      </w:r>
      <w:r w:rsidRPr="00685CA1">
        <w:rPr>
          <w:rStyle w:val="StyleUnderline"/>
        </w:rPr>
        <w:t xml:space="preserve"> the </w:t>
      </w:r>
      <w:r w:rsidRPr="004D577C">
        <w:rPr>
          <w:rStyle w:val="Emphasis"/>
          <w:highlight w:val="yellow"/>
        </w:rPr>
        <w:t>decades</w:t>
      </w:r>
      <w:r w:rsidRPr="004D577C">
        <w:rPr>
          <w:rStyle w:val="StyleUnderline"/>
          <w:highlight w:val="yellow"/>
        </w:rPr>
        <w:t xml:space="preserve">, we have </w:t>
      </w:r>
      <w:r w:rsidRPr="004D577C">
        <w:rPr>
          <w:rStyle w:val="Emphasis"/>
          <w:highlight w:val="yellow"/>
        </w:rPr>
        <w:t>plenty of time</w:t>
      </w:r>
      <w:r w:rsidRPr="00685CA1">
        <w:rPr>
          <w:rStyle w:val="StyleUnderline"/>
        </w:rPr>
        <w:t xml:space="preserve"> to build in fail-safe systems </w:t>
      </w:r>
      <w:r w:rsidRPr="004D577C">
        <w:rPr>
          <w:rStyle w:val="StyleUnderline"/>
          <w:highlight w:val="yellow"/>
        </w:rPr>
        <w:t xml:space="preserve">to </w:t>
      </w:r>
      <w:r w:rsidRPr="004D577C">
        <w:rPr>
          <w:rStyle w:val="Emphasis"/>
          <w:highlight w:val="yellow"/>
        </w:rPr>
        <w:t>prevent any</w:t>
      </w:r>
      <w:r w:rsidRPr="00685CA1">
        <w:rPr>
          <w:rStyle w:val="Emphasis"/>
        </w:rPr>
        <w:t xml:space="preserve"> such AI </w:t>
      </w:r>
      <w:r w:rsidRPr="004D577C">
        <w:rPr>
          <w:rStyle w:val="Emphasis"/>
          <w:highlight w:val="yellow"/>
        </w:rPr>
        <w:t>apocalypse</w:t>
      </w:r>
      <w:r w:rsidRPr="00685CA1">
        <w:rPr>
          <w:sz w:val="16"/>
        </w:rPr>
        <w:t>.</w:t>
      </w:r>
    </w:p>
    <w:p w14:paraId="00542695" w14:textId="77777777" w:rsidR="002917BE" w:rsidRPr="00BE0019" w:rsidRDefault="002917BE" w:rsidP="002917BE">
      <w:pPr>
        <w:pStyle w:val="Heading4"/>
      </w:pPr>
      <w:r w:rsidRPr="00BE0019">
        <w:t>No AI extinction</w:t>
      </w:r>
    </w:p>
    <w:p w14:paraId="3758D18F" w14:textId="77777777" w:rsidR="002917BE" w:rsidRDefault="002917BE" w:rsidP="002917BE">
      <w:r>
        <w:t xml:space="preserve">Jennifer </w:t>
      </w:r>
      <w:r>
        <w:rPr>
          <w:rStyle w:val="Style13ptBold"/>
        </w:rPr>
        <w:t>O’Brien 18</w:t>
      </w:r>
      <w:r>
        <w:t>, writer for CIO, citing Toby Walsh, Scientia Professor of Artificial Intelligence at UNSW, leader of the Algorithmic Decision Theory group at Data61, Australia's Centre of Excellence for ICT Research, Guest Professor at TU Berlin, fellow of the Australian Academy of Science, 8/22/18, “‘Don’t worry about existential threat AI might pose’: futurist,” https://www.cio.com.au/article/645581/don-t-worry-about-existential-threat-ai-might-pose-futurist/</w:t>
      </w:r>
    </w:p>
    <w:p w14:paraId="656C33F7" w14:textId="77777777" w:rsidR="002917BE" w:rsidRDefault="002917BE" w:rsidP="002917BE">
      <w:pPr>
        <w:rPr>
          <w:sz w:val="12"/>
        </w:rPr>
      </w:pPr>
      <w:r>
        <w:rPr>
          <w:sz w:val="16"/>
        </w:rPr>
        <w:t xml:space="preserve">CIOs need to </w:t>
      </w:r>
      <w:r w:rsidRPr="004D577C">
        <w:rPr>
          <w:rStyle w:val="StyleUnderline"/>
          <w:highlight w:val="yellow"/>
        </w:rPr>
        <w:t>put aside</w:t>
      </w:r>
      <w:r>
        <w:rPr>
          <w:rStyle w:val="StyleUnderline"/>
        </w:rPr>
        <w:t xml:space="preserve"> the </w:t>
      </w:r>
      <w:r w:rsidRPr="004D577C">
        <w:rPr>
          <w:rStyle w:val="StyleUnderline"/>
          <w:highlight w:val="yellow"/>
        </w:rPr>
        <w:t>Hollywood</w:t>
      </w:r>
      <w:r>
        <w:rPr>
          <w:rStyle w:val="StyleUnderline"/>
        </w:rPr>
        <w:t xml:space="preserve">-induced </w:t>
      </w:r>
      <w:r w:rsidRPr="004D577C">
        <w:rPr>
          <w:rStyle w:val="StyleUnderline"/>
          <w:highlight w:val="yellow"/>
        </w:rPr>
        <w:t>fear that machines will take over</w:t>
      </w:r>
      <w:r>
        <w:rPr>
          <w:rStyle w:val="StyleUnderline"/>
        </w:rPr>
        <w:t xml:space="preserve"> the world and that humanity’s days are numbered</w:t>
      </w:r>
      <w:r>
        <w:rPr>
          <w:sz w:val="16"/>
        </w:rPr>
        <w:t>, according to AI expert Toby Walsh.</w:t>
      </w:r>
    </w:p>
    <w:p w14:paraId="03126ADE" w14:textId="77777777" w:rsidR="002917BE" w:rsidRDefault="002917BE" w:rsidP="002917BE">
      <w:pPr>
        <w:rPr>
          <w:sz w:val="12"/>
        </w:rPr>
      </w:pPr>
      <w:r>
        <w:rPr>
          <w:sz w:val="16"/>
        </w:rPr>
        <w:t xml:space="preserve"> “</w:t>
      </w:r>
      <w:r>
        <w:rPr>
          <w:rStyle w:val="StyleUnderline"/>
        </w:rPr>
        <w:t xml:space="preserve">We’re a </w:t>
      </w:r>
      <w:r>
        <w:rPr>
          <w:rStyle w:val="Emphasis"/>
        </w:rPr>
        <w:t>long way</w:t>
      </w:r>
      <w:r>
        <w:rPr>
          <w:rStyle w:val="StyleUnderline"/>
        </w:rPr>
        <w:t xml:space="preserve"> from building machines that match human brains</w:t>
      </w:r>
      <w:r>
        <w:rPr>
          <w:sz w:val="16"/>
        </w:rPr>
        <w:t>,” said Walsh, UNSW professor and research group leader at Data61 (CSIRO), during his keynote address at the CIO Summit in Sydney.</w:t>
      </w:r>
    </w:p>
    <w:p w14:paraId="749A7BD8" w14:textId="77777777" w:rsidR="002917BE" w:rsidRDefault="002917BE" w:rsidP="002917BE">
      <w:pPr>
        <w:rPr>
          <w:sz w:val="12"/>
        </w:rPr>
      </w:pPr>
      <w:r>
        <w:rPr>
          <w:sz w:val="16"/>
        </w:rPr>
        <w:t xml:space="preserve"> “</w:t>
      </w:r>
      <w:r>
        <w:rPr>
          <w:rStyle w:val="StyleUnderline"/>
        </w:rPr>
        <w:t xml:space="preserve">We can build </w:t>
      </w:r>
      <w:r w:rsidRPr="004D577C">
        <w:rPr>
          <w:rStyle w:val="StyleUnderline"/>
          <w:highlight w:val="yellow"/>
        </w:rPr>
        <w:t>machines</w:t>
      </w:r>
      <w:r>
        <w:rPr>
          <w:rStyle w:val="StyleUnderline"/>
        </w:rPr>
        <w:t xml:space="preserve"> that </w:t>
      </w:r>
      <w:r w:rsidRPr="004D577C">
        <w:rPr>
          <w:rStyle w:val="StyleUnderline"/>
          <w:highlight w:val="yellow"/>
        </w:rPr>
        <w:t xml:space="preserve">do </w:t>
      </w:r>
      <w:r w:rsidRPr="004D577C">
        <w:rPr>
          <w:rStyle w:val="Emphasis"/>
          <w:highlight w:val="yellow"/>
        </w:rPr>
        <w:t>narrow</w:t>
      </w:r>
      <w:r>
        <w:rPr>
          <w:rStyle w:val="Emphasis"/>
        </w:rPr>
        <w:t xml:space="preserve"> focused </w:t>
      </w:r>
      <w:r w:rsidRPr="004D577C">
        <w:rPr>
          <w:rStyle w:val="Emphasis"/>
          <w:highlight w:val="yellow"/>
        </w:rPr>
        <w:t>tasks</w:t>
      </w:r>
      <w:r>
        <w:rPr>
          <w:sz w:val="16"/>
        </w:rPr>
        <w:t xml:space="preserve"> - and they can do those tasks often at super-human level - </w:t>
      </w:r>
      <w:r w:rsidRPr="004D577C">
        <w:rPr>
          <w:rStyle w:val="StyleUnderline"/>
          <w:highlight w:val="yellow"/>
        </w:rPr>
        <w:t>but it’s yet</w:t>
      </w:r>
      <w:r>
        <w:rPr>
          <w:rStyle w:val="StyleUnderline"/>
        </w:rPr>
        <w:t xml:space="preserve"> to be</w:t>
      </w:r>
      <w:r>
        <w:rPr>
          <w:sz w:val="16"/>
        </w:rPr>
        <w:t xml:space="preserve"> (maybe 50 or </w:t>
      </w:r>
      <w:r w:rsidRPr="004D577C">
        <w:rPr>
          <w:rStyle w:val="StyleUnderline"/>
          <w:highlight w:val="yellow"/>
        </w:rPr>
        <w:t xml:space="preserve">100 years, or </w:t>
      </w:r>
      <w:r w:rsidRPr="004D577C">
        <w:rPr>
          <w:rStyle w:val="Emphasis"/>
          <w:highlight w:val="yellow"/>
        </w:rPr>
        <w:t>ever</w:t>
      </w:r>
      <w:r>
        <w:rPr>
          <w:sz w:val="16"/>
        </w:rPr>
        <w:t xml:space="preserve">) </w:t>
      </w:r>
      <w:r w:rsidRPr="004D577C">
        <w:rPr>
          <w:rStyle w:val="StyleUnderline"/>
          <w:highlight w:val="yellow"/>
        </w:rPr>
        <w:t>before</w:t>
      </w:r>
      <w:r>
        <w:rPr>
          <w:rStyle w:val="StyleUnderline"/>
        </w:rPr>
        <w:t xml:space="preserve"> we can build </w:t>
      </w:r>
      <w:r w:rsidRPr="004D577C">
        <w:rPr>
          <w:rStyle w:val="StyleUnderline"/>
          <w:highlight w:val="yellow"/>
        </w:rPr>
        <w:t>machines</w:t>
      </w:r>
      <w:r>
        <w:rPr>
          <w:rStyle w:val="StyleUnderline"/>
        </w:rPr>
        <w:t xml:space="preserve"> that </w:t>
      </w:r>
      <w:r w:rsidRPr="004D577C">
        <w:rPr>
          <w:rStyle w:val="StyleUnderline"/>
          <w:highlight w:val="yellow"/>
        </w:rPr>
        <w:t>match</w:t>
      </w:r>
      <w:r>
        <w:rPr>
          <w:rStyle w:val="StyleUnderline"/>
        </w:rPr>
        <w:t xml:space="preserve"> the </w:t>
      </w:r>
      <w:r w:rsidRPr="004D577C">
        <w:rPr>
          <w:rStyle w:val="Emphasis"/>
          <w:highlight w:val="yellow"/>
        </w:rPr>
        <w:t>full capabilities</w:t>
      </w:r>
      <w:r>
        <w:rPr>
          <w:rStyle w:val="Emphasis"/>
        </w:rPr>
        <w:t xml:space="preserve"> of humans</w:t>
      </w:r>
      <w:r>
        <w:rPr>
          <w:sz w:val="16"/>
        </w:rPr>
        <w:t xml:space="preserve">. And </w:t>
      </w:r>
      <w:r w:rsidRPr="004D577C">
        <w:rPr>
          <w:rStyle w:val="StyleUnderline"/>
          <w:highlight w:val="yellow"/>
        </w:rPr>
        <w:t>we</w:t>
      </w:r>
      <w:r>
        <w:rPr>
          <w:rStyle w:val="StyleUnderline"/>
        </w:rPr>
        <w:t xml:space="preserve"> certainly </w:t>
      </w:r>
      <w:r w:rsidRPr="004D577C">
        <w:rPr>
          <w:rStyle w:val="StyleUnderline"/>
          <w:highlight w:val="yellow"/>
        </w:rPr>
        <w:t>don’t build machines that have</w:t>
      </w:r>
      <w:r>
        <w:rPr>
          <w:rStyle w:val="StyleUnderline"/>
        </w:rPr>
        <w:t xml:space="preserve"> any </w:t>
      </w:r>
      <w:r w:rsidRPr="004D577C">
        <w:rPr>
          <w:rStyle w:val="StyleUnderline"/>
          <w:highlight w:val="yellow"/>
        </w:rPr>
        <w:t>consciousness</w:t>
      </w:r>
      <w:r>
        <w:rPr>
          <w:rStyle w:val="StyleUnderline"/>
        </w:rPr>
        <w:t xml:space="preserve">, sentience, </w:t>
      </w:r>
      <w:r w:rsidRPr="004D577C">
        <w:rPr>
          <w:rStyle w:val="StyleUnderline"/>
          <w:highlight w:val="yellow"/>
        </w:rPr>
        <w:t>or desires</w:t>
      </w:r>
      <w:r>
        <w:rPr>
          <w:rStyle w:val="StyleUnderline"/>
        </w:rPr>
        <w:t xml:space="preserve"> of their own</w:t>
      </w:r>
      <w:r>
        <w:rPr>
          <w:sz w:val="16"/>
        </w:rPr>
        <w:t>.</w:t>
      </w:r>
    </w:p>
    <w:p w14:paraId="658E0C53" w14:textId="77777777" w:rsidR="002917BE" w:rsidRDefault="002917BE" w:rsidP="002917BE">
      <w:pPr>
        <w:rPr>
          <w:sz w:val="12"/>
        </w:rPr>
      </w:pPr>
      <w:r>
        <w:rPr>
          <w:sz w:val="16"/>
        </w:rPr>
        <w:t xml:space="preserve"> “</w:t>
      </w:r>
      <w:r w:rsidRPr="004D577C">
        <w:rPr>
          <w:rStyle w:val="Emphasis"/>
          <w:highlight w:val="yellow"/>
        </w:rPr>
        <w:t>They do exactly what we tell them</w:t>
      </w:r>
      <w:r>
        <w:rPr>
          <w:rStyle w:val="Emphasis"/>
        </w:rPr>
        <w:t xml:space="preserve"> to do</w:t>
      </w:r>
      <w:r>
        <w:rPr>
          <w:sz w:val="16"/>
        </w:rPr>
        <w:t xml:space="preserve">. That’s the problem in fact,” he said, explaining </w:t>
      </w:r>
      <w:r w:rsidRPr="004D577C">
        <w:rPr>
          <w:rStyle w:val="StyleUnderline"/>
          <w:highlight w:val="yellow"/>
        </w:rPr>
        <w:t xml:space="preserve">computers are </w:t>
      </w:r>
      <w:r w:rsidRPr="004D577C">
        <w:rPr>
          <w:rStyle w:val="Emphasis"/>
          <w:highlight w:val="yellow"/>
        </w:rPr>
        <w:t>frustratingly literal</w:t>
      </w:r>
      <w:r>
        <w:rPr>
          <w:rStyle w:val="StyleUnderline"/>
        </w:rPr>
        <w:t xml:space="preserve"> devices</w:t>
      </w:r>
      <w:r>
        <w:rPr>
          <w:sz w:val="16"/>
        </w:rPr>
        <w:t>.</w:t>
      </w:r>
    </w:p>
    <w:p w14:paraId="157BAA7D" w14:textId="77777777" w:rsidR="002917BE" w:rsidRDefault="002917BE" w:rsidP="002917BE">
      <w:pPr>
        <w:rPr>
          <w:sz w:val="12"/>
        </w:rPr>
      </w:pPr>
      <w:r>
        <w:rPr>
          <w:sz w:val="16"/>
        </w:rPr>
        <w:t xml:space="preserve"> “</w:t>
      </w:r>
      <w:r w:rsidRPr="004D577C">
        <w:rPr>
          <w:rStyle w:val="StyleUnderline"/>
          <w:highlight w:val="yellow"/>
        </w:rPr>
        <w:t>There are</w:t>
      </w:r>
      <w:r>
        <w:rPr>
          <w:rStyle w:val="StyleUnderline"/>
        </w:rPr>
        <w:t xml:space="preserve"> far </w:t>
      </w:r>
      <w:r w:rsidRPr="004D577C">
        <w:rPr>
          <w:rStyle w:val="StyleUnderline"/>
          <w:highlight w:val="yellow"/>
        </w:rPr>
        <w:t>more pressing problems</w:t>
      </w:r>
      <w:r>
        <w:rPr>
          <w:rStyle w:val="StyleUnderline"/>
        </w:rPr>
        <w:t xml:space="preserve"> facing the planet</w:t>
      </w:r>
      <w:r>
        <w:rPr>
          <w:sz w:val="16"/>
        </w:rPr>
        <w:t xml:space="preserve">, like climate change, that we really need to deal with </w:t>
      </w:r>
      <w:r w:rsidRPr="004D577C">
        <w:rPr>
          <w:rStyle w:val="StyleUnderline"/>
          <w:highlight w:val="yellow"/>
        </w:rPr>
        <w:t>before</w:t>
      </w:r>
      <w:r>
        <w:rPr>
          <w:rStyle w:val="StyleUnderline"/>
        </w:rPr>
        <w:t xml:space="preserve"> we have to worry about</w:t>
      </w:r>
      <w:r>
        <w:rPr>
          <w:sz w:val="16"/>
        </w:rPr>
        <w:t xml:space="preserve"> the existential threat that </w:t>
      </w:r>
      <w:r w:rsidRPr="004D577C">
        <w:rPr>
          <w:rStyle w:val="Emphasis"/>
          <w:highlight w:val="yellow"/>
        </w:rPr>
        <w:t>a</w:t>
      </w:r>
      <w:r>
        <w:rPr>
          <w:rStyle w:val="StyleUnderline"/>
        </w:rPr>
        <w:t xml:space="preserve">rtificial </w:t>
      </w:r>
      <w:r w:rsidRPr="004D577C">
        <w:rPr>
          <w:rStyle w:val="Emphasis"/>
          <w:highlight w:val="yellow"/>
        </w:rPr>
        <w:t>i</w:t>
      </w:r>
      <w:r>
        <w:rPr>
          <w:rStyle w:val="StyleUnderline"/>
        </w:rPr>
        <w:t>ntelligence</w:t>
      </w:r>
      <w:r>
        <w:rPr>
          <w:sz w:val="16"/>
        </w:rPr>
        <w:t xml:space="preserve"> might pose.”</w:t>
      </w:r>
    </w:p>
    <w:p w14:paraId="44484B30" w14:textId="77777777" w:rsidR="002917BE" w:rsidRDefault="002917BE" w:rsidP="002917BE">
      <w:pPr>
        <w:rPr>
          <w:sz w:val="12"/>
        </w:rPr>
      </w:pPr>
      <w:r>
        <w:rPr>
          <w:sz w:val="16"/>
        </w:rPr>
        <w:t xml:space="preserve"> That said, Walsh said he’s thrilled the topic is now on the radar of the CIO community and starting to show up in strategic business plans.</w:t>
      </w:r>
    </w:p>
    <w:p w14:paraId="247938BF" w14:textId="77777777" w:rsidR="002917BE" w:rsidRDefault="002917BE" w:rsidP="002917BE">
      <w:pPr>
        <w:rPr>
          <w:sz w:val="12"/>
        </w:rPr>
      </w:pPr>
      <w:r>
        <w:rPr>
          <w:sz w:val="16"/>
        </w:rPr>
        <w:t xml:space="preserve"> “AI is everyone’s favourite subject these days. It was pretty much my favourite subject since I was a young boy. I was reading too much science fiction and dreaming about a future full of intelligent computers and robots.</w:t>
      </w:r>
    </w:p>
    <w:p w14:paraId="5982B5BA" w14:textId="77777777" w:rsidR="002917BE" w:rsidRDefault="002917BE" w:rsidP="002917BE">
      <w:pPr>
        <w:rPr>
          <w:sz w:val="12"/>
        </w:rPr>
      </w:pPr>
      <w:r>
        <w:rPr>
          <w:sz w:val="16"/>
        </w:rPr>
        <w:t xml:space="preserve"> “And that future seems to be arriving rather rapidly, so it’s great the rest of you are catching up to that dream I had as a young boy reading people like Arthur C. Clarke and Isaac Asimov.”</w:t>
      </w:r>
    </w:p>
    <w:p w14:paraId="06827F35" w14:textId="77777777" w:rsidR="002917BE" w:rsidRDefault="002917BE" w:rsidP="002917BE">
      <w:pPr>
        <w:rPr>
          <w:sz w:val="12"/>
        </w:rPr>
      </w:pPr>
      <w:r>
        <w:rPr>
          <w:sz w:val="16"/>
        </w:rPr>
        <w:t xml:space="preserve"> Walsh said there are a number of reasons why AI is making progress today and happening at this point in history.</w:t>
      </w:r>
    </w:p>
    <w:p w14:paraId="5756D78A" w14:textId="77777777" w:rsidR="002917BE" w:rsidRDefault="002917BE" w:rsidP="002917BE">
      <w:pPr>
        <w:rPr>
          <w:sz w:val="12"/>
        </w:rPr>
      </w:pPr>
      <w:r>
        <w:rPr>
          <w:sz w:val="16"/>
        </w:rPr>
        <w:t xml:space="preserve"> “AI is starting to invade our lives in some way, sometimes good and sometimes bad,” he said. “So why is it happening at this point in history? Not ten years ago and not ten years in the future.”</w:t>
      </w:r>
    </w:p>
    <w:p w14:paraId="3997A752" w14:textId="77777777" w:rsidR="002917BE" w:rsidRDefault="002917BE" w:rsidP="002917BE">
      <w:pPr>
        <w:rPr>
          <w:sz w:val="12"/>
        </w:rPr>
      </w:pPr>
      <w:r>
        <w:rPr>
          <w:sz w:val="16"/>
        </w:rPr>
        <w:t xml:space="preserve"> He said the answer lies with four exponential trends. The first exponential trend is </w:t>
      </w:r>
      <w:r w:rsidRPr="004D577C">
        <w:rPr>
          <w:rStyle w:val="StyleUnderline"/>
          <w:highlight w:val="yellow"/>
        </w:rPr>
        <w:t>Moore’s Law</w:t>
      </w:r>
      <w:r>
        <w:rPr>
          <w:sz w:val="16"/>
        </w:rPr>
        <w:t xml:space="preserve">, which </w:t>
      </w:r>
      <w:r w:rsidRPr="004D577C">
        <w:rPr>
          <w:rStyle w:val="StyleUnderline"/>
          <w:highlight w:val="yellow"/>
        </w:rPr>
        <w:t>is</w:t>
      </w:r>
      <w:r>
        <w:rPr>
          <w:rStyle w:val="StyleUnderline"/>
        </w:rPr>
        <w:t xml:space="preserve"> officially </w:t>
      </w:r>
      <w:r w:rsidRPr="004D577C">
        <w:rPr>
          <w:rStyle w:val="StyleUnderline"/>
          <w:highlight w:val="yellow"/>
        </w:rPr>
        <w:t>dead</w:t>
      </w:r>
      <w:r>
        <w:rPr>
          <w:rStyle w:val="StyleUnderline"/>
        </w:rPr>
        <w:t xml:space="preserve"> because of technical issues like physical quantum limits</w:t>
      </w:r>
      <w:r>
        <w:rPr>
          <w:sz w:val="16"/>
        </w:rPr>
        <w:t>.</w:t>
      </w:r>
    </w:p>
    <w:p w14:paraId="09FAB4A2" w14:textId="77777777" w:rsidR="002917BE" w:rsidRDefault="002917BE" w:rsidP="002917BE">
      <w:pPr>
        <w:rPr>
          <w:sz w:val="16"/>
        </w:rPr>
      </w:pPr>
      <w:r>
        <w:rPr>
          <w:sz w:val="16"/>
        </w:rPr>
        <w:t xml:space="preserve"> “</w:t>
      </w:r>
      <w:r>
        <w:rPr>
          <w:rStyle w:val="StyleUnderline"/>
        </w:rPr>
        <w:t>Intel has declared they are not going to double transistor count every two years</w:t>
      </w:r>
      <w:r>
        <w:rPr>
          <w:sz w:val="16"/>
        </w:rPr>
        <w:t xml:space="preserve"> going forward," he said.</w:t>
      </w:r>
    </w:p>
    <w:p w14:paraId="71F05509" w14:textId="77777777" w:rsidR="002917BE" w:rsidRDefault="002917BE" w:rsidP="002917BE">
      <w:pPr>
        <w:rPr>
          <w:sz w:val="12"/>
        </w:rPr>
      </w:pPr>
      <w:r>
        <w:rPr>
          <w:sz w:val="16"/>
        </w:rPr>
        <w:t xml:space="preserve"> “I’m not worried that’s going to hold back the field. Chip designers have been pretty lazy over the last 20 years. They have mostly been just shrinking the 806 architecture.</w:t>
      </w:r>
    </w:p>
    <w:p w14:paraId="2BFB1E3A" w14:textId="77777777" w:rsidR="002917BE" w:rsidRDefault="002917BE" w:rsidP="002917BE">
      <w:pPr>
        <w:rPr>
          <w:sz w:val="12"/>
        </w:rPr>
      </w:pPr>
      <w:r>
        <w:rPr>
          <w:sz w:val="16"/>
        </w:rPr>
        <w:t xml:space="preserve"> "There has not been so much innovation in the design of chips and we’re starting to see that with DPUs. We’re going to see a lot more interesting things in specialised hardware to do particular tasks like machine learning, which will give us more compute with the same transistor count.”</w:t>
      </w:r>
    </w:p>
    <w:p w14:paraId="5BC35689" w14:textId="77777777" w:rsidR="002917BE" w:rsidRDefault="002917BE" w:rsidP="002917BE">
      <w:pPr>
        <w:rPr>
          <w:sz w:val="12"/>
        </w:rPr>
      </w:pPr>
      <w:r>
        <w:rPr>
          <w:sz w:val="16"/>
        </w:rPr>
        <w:t xml:space="preserve"> “Whilst Moore’s Law is technically dead, there’s enough innovation that’s going to happen that will give us ever-increasing compute power.”</w:t>
      </w:r>
    </w:p>
    <w:p w14:paraId="6FDB99D6" w14:textId="77777777" w:rsidR="002917BE" w:rsidRDefault="002917BE" w:rsidP="002917BE">
      <w:pPr>
        <w:rPr>
          <w:sz w:val="12"/>
        </w:rPr>
      </w:pPr>
      <w:r>
        <w:rPr>
          <w:sz w:val="16"/>
        </w:rPr>
        <w:t xml:space="preserve"> The second exponential is the ever-escalating amount of data. “Corporations are discovering one of the most vital things they have in their business is the data they have, about their operations, about their customers.</w:t>
      </w:r>
    </w:p>
    <w:p w14:paraId="56A99F4D" w14:textId="77777777" w:rsidR="002917BE" w:rsidRDefault="002917BE" w:rsidP="002917BE">
      <w:pPr>
        <w:rPr>
          <w:sz w:val="12"/>
        </w:rPr>
      </w:pPr>
      <w:r>
        <w:rPr>
          <w:sz w:val="16"/>
        </w:rPr>
        <w:t xml:space="preserve"> “The data that’s available has been doubling and that’s very useful for artificial intelligence because a lot of what we do these days, particularly machine learning, is training on data,” he said.</w:t>
      </w:r>
    </w:p>
    <w:p w14:paraId="445130DA" w14:textId="77777777" w:rsidR="002917BE" w:rsidRDefault="002917BE" w:rsidP="002917BE">
      <w:pPr>
        <w:rPr>
          <w:sz w:val="12"/>
        </w:rPr>
      </w:pPr>
      <w:r>
        <w:rPr>
          <w:sz w:val="16"/>
        </w:rPr>
        <w:t xml:space="preserve"> But </w:t>
      </w:r>
      <w:r>
        <w:rPr>
          <w:rStyle w:val="StyleUnderline"/>
        </w:rPr>
        <w:t>there’s one limitation worth pointing out about AI today</w:t>
      </w:r>
      <w:r>
        <w:rPr>
          <w:sz w:val="16"/>
        </w:rPr>
        <w:t xml:space="preserve">, he noted, explaining </w:t>
      </w:r>
      <w:r w:rsidRPr="004D577C">
        <w:rPr>
          <w:rStyle w:val="StyleUnderline"/>
          <w:highlight w:val="yellow"/>
        </w:rPr>
        <w:t>machines are</w:t>
      </w:r>
      <w:r>
        <w:rPr>
          <w:rStyle w:val="StyleUnderline"/>
        </w:rPr>
        <w:t xml:space="preserve"> incredibly </w:t>
      </w:r>
      <w:r w:rsidRPr="004D577C">
        <w:rPr>
          <w:rStyle w:val="Emphasis"/>
          <w:highlight w:val="yellow"/>
        </w:rPr>
        <w:t>slow learners</w:t>
      </w:r>
      <w:r>
        <w:rPr>
          <w:sz w:val="16"/>
        </w:rPr>
        <w:t>.</w:t>
      </w:r>
    </w:p>
    <w:p w14:paraId="79CBF9E7" w14:textId="77777777" w:rsidR="002917BE" w:rsidRDefault="002917BE" w:rsidP="002917BE">
      <w:pPr>
        <w:rPr>
          <w:sz w:val="12"/>
        </w:rPr>
      </w:pPr>
      <w:r>
        <w:rPr>
          <w:sz w:val="16"/>
        </w:rPr>
        <w:t xml:space="preserve"> “</w:t>
      </w:r>
      <w:r>
        <w:rPr>
          <w:rStyle w:val="StyleUnderline"/>
        </w:rPr>
        <w:t xml:space="preserve">Unlike humans, you can all learn from a single example. Machines and state-of-the-art </w:t>
      </w:r>
      <w:r w:rsidRPr="004D577C">
        <w:rPr>
          <w:rStyle w:val="StyleUnderline"/>
          <w:highlight w:val="yellow"/>
        </w:rPr>
        <w:t>machine learning</w:t>
      </w:r>
      <w:r>
        <w:rPr>
          <w:rStyle w:val="StyleUnderline"/>
        </w:rPr>
        <w:t xml:space="preserve"> still </w:t>
      </w:r>
      <w:r w:rsidRPr="004D577C">
        <w:rPr>
          <w:rStyle w:val="StyleUnderline"/>
          <w:highlight w:val="yellow"/>
        </w:rPr>
        <w:t>needs</w:t>
      </w:r>
      <w:r>
        <w:rPr>
          <w:rStyle w:val="StyleUnderline"/>
        </w:rPr>
        <w:t xml:space="preserve"> hundreds of thousands, sometimes </w:t>
      </w:r>
      <w:r w:rsidRPr="004D577C">
        <w:rPr>
          <w:rStyle w:val="Emphasis"/>
          <w:highlight w:val="yellow"/>
        </w:rPr>
        <w:t>millions of examples</w:t>
      </w:r>
      <w:r w:rsidRPr="004D577C">
        <w:rPr>
          <w:sz w:val="16"/>
          <w:highlight w:val="yellow"/>
        </w:rPr>
        <w:t xml:space="preserve"> </w:t>
      </w:r>
      <w:r w:rsidRPr="004D577C">
        <w:rPr>
          <w:rStyle w:val="StyleUnderline"/>
          <w:highlight w:val="yellow"/>
        </w:rPr>
        <w:t>to learn</w:t>
      </w:r>
      <w:r>
        <w:rPr>
          <w:rStyle w:val="StyleUnderline"/>
        </w:rPr>
        <w:t xml:space="preserve"> from</w:t>
      </w:r>
      <w:r>
        <w:rPr>
          <w:sz w:val="16"/>
        </w:rPr>
        <w:t>," he said.</w:t>
      </w:r>
    </w:p>
    <w:p w14:paraId="213F038A" w14:textId="77777777" w:rsidR="002917BE" w:rsidRDefault="002917BE" w:rsidP="002917BE">
      <w:pPr>
        <w:rPr>
          <w:sz w:val="12"/>
        </w:rPr>
      </w:pPr>
      <w:r>
        <w:rPr>
          <w:sz w:val="16"/>
        </w:rPr>
        <w:t xml:space="preserve"> "But the good news is that that data is often being collected and we’re often having datasets that we can do that number from.”</w:t>
      </w:r>
    </w:p>
    <w:p w14:paraId="097778E9" w14:textId="77777777" w:rsidR="002917BE" w:rsidRDefault="002917BE" w:rsidP="002917BE">
      <w:pPr>
        <w:rPr>
          <w:sz w:val="12"/>
        </w:rPr>
      </w:pPr>
      <w:r>
        <w:rPr>
          <w:sz w:val="16"/>
        </w:rPr>
        <w:t xml:space="preserve"> The third exponential trend is the progress being made on the algorithmic front. “In the last few years, with things like deep learning, we’ve been seeing in some cases exponential improvements in the performance of those algorithms.”</w:t>
      </w:r>
    </w:p>
    <w:p w14:paraId="476649D4" w14:textId="77777777" w:rsidR="002917BE" w:rsidRDefault="002917BE" w:rsidP="002917BE">
      <w:pPr>
        <w:rPr>
          <w:sz w:val="12"/>
        </w:rPr>
      </w:pPr>
      <w:r>
        <w:rPr>
          <w:sz w:val="16"/>
        </w:rPr>
        <w:t xml:space="preserve"> The fourth exponential trend is the amount of money flowing into the field, he noted.</w:t>
      </w:r>
    </w:p>
    <w:p w14:paraId="3A2B12EC" w14:textId="77777777" w:rsidR="002917BE" w:rsidRDefault="002917BE" w:rsidP="002917BE">
      <w:pPr>
        <w:rPr>
          <w:sz w:val="12"/>
        </w:rPr>
      </w:pPr>
      <w:r>
        <w:rPr>
          <w:sz w:val="16"/>
        </w:rPr>
        <w:t xml:space="preserve"> “With this you can measure the amount of venture capital flowing into the field. You can see the activity, the amount of people, the number of companies and the number of startups - all of these sorts of things have been doubling again every two years or so,” he said.</w:t>
      </w:r>
    </w:p>
    <w:p w14:paraId="2181B776" w14:textId="77777777" w:rsidR="002917BE" w:rsidRDefault="002917BE" w:rsidP="002917BE">
      <w:pPr>
        <w:rPr>
          <w:sz w:val="12"/>
        </w:rPr>
      </w:pPr>
      <w:r>
        <w:rPr>
          <w:sz w:val="16"/>
        </w:rPr>
        <w:t xml:space="preserve"> “Put those four things in a pot together and that is the recipe, largely speaking, for making significant progress.”</w:t>
      </w:r>
    </w:p>
    <w:p w14:paraId="0867E789" w14:textId="77777777" w:rsidR="002917BE" w:rsidRDefault="002917BE" w:rsidP="002917BE">
      <w:pPr>
        <w:rPr>
          <w:sz w:val="12"/>
        </w:rPr>
      </w:pPr>
      <w:r>
        <w:rPr>
          <w:sz w:val="16"/>
        </w:rPr>
        <w:t xml:space="preserve"> But </w:t>
      </w:r>
      <w:r>
        <w:rPr>
          <w:rStyle w:val="StyleUnderline"/>
        </w:rPr>
        <w:t>while progress is being made,</w:t>
      </w:r>
      <w:r>
        <w:rPr>
          <w:sz w:val="16"/>
        </w:rPr>
        <w:t xml:space="preserve"> Walsh cautioned </w:t>
      </w:r>
      <w:r w:rsidRPr="004D577C">
        <w:rPr>
          <w:rStyle w:val="StyleUnderline"/>
          <w:highlight w:val="yellow"/>
        </w:rPr>
        <w:t xml:space="preserve">there’s </w:t>
      </w:r>
      <w:r>
        <w:rPr>
          <w:rStyle w:val="StyleUnderline"/>
        </w:rPr>
        <w:t xml:space="preserve">still </w:t>
      </w:r>
      <w:r w:rsidRPr="004D577C">
        <w:rPr>
          <w:rStyle w:val="StyleUnderline"/>
          <w:highlight w:val="yellow"/>
        </w:rPr>
        <w:t>a long way to go before</w:t>
      </w:r>
      <w:r>
        <w:rPr>
          <w:rStyle w:val="StyleUnderline"/>
        </w:rPr>
        <w:t xml:space="preserve"> the industry can build </w:t>
      </w:r>
      <w:r w:rsidRPr="004D577C">
        <w:rPr>
          <w:rStyle w:val="StyleUnderline"/>
          <w:highlight w:val="yellow"/>
        </w:rPr>
        <w:t>machines</w:t>
      </w:r>
      <w:r>
        <w:rPr>
          <w:rStyle w:val="StyleUnderline"/>
        </w:rPr>
        <w:t xml:space="preserve"> that </w:t>
      </w:r>
      <w:r w:rsidRPr="004D577C">
        <w:rPr>
          <w:rStyle w:val="StyleUnderline"/>
          <w:highlight w:val="yellow"/>
        </w:rPr>
        <w:t>can perform a broad set of tasks</w:t>
      </w:r>
      <w:r>
        <w:rPr>
          <w:rStyle w:val="StyleUnderline"/>
        </w:rPr>
        <w:t xml:space="preserve"> that humans can do</w:t>
      </w:r>
      <w:r>
        <w:rPr>
          <w:sz w:val="16"/>
        </w:rPr>
        <w:t>.</w:t>
      </w:r>
    </w:p>
    <w:p w14:paraId="152A390E" w14:textId="77777777" w:rsidR="002917BE" w:rsidRDefault="002917BE" w:rsidP="002917BE">
      <w:pPr>
        <w:rPr>
          <w:sz w:val="12"/>
        </w:rPr>
      </w:pPr>
      <w:r>
        <w:rPr>
          <w:sz w:val="16"/>
        </w:rPr>
        <w:t xml:space="preserve"> “We can build narrow-focused tasks. We can teach them to do narrow-focused things like play Go, read x-rays, diagnose eye disease. So there’s a lot we can do, but there’s a lot still we can’t do and a number of challenges.”</w:t>
      </w:r>
    </w:p>
    <w:p w14:paraId="0FDB901A" w14:textId="77777777" w:rsidR="002917BE" w:rsidRDefault="002917BE" w:rsidP="002917BE">
      <w:pPr>
        <w:rPr>
          <w:sz w:val="12"/>
        </w:rPr>
      </w:pPr>
      <w:r>
        <w:rPr>
          <w:sz w:val="16"/>
        </w:rPr>
        <w:t xml:space="preserve"> Given the ongoing limitations, he said </w:t>
      </w:r>
      <w:r>
        <w:rPr>
          <w:rStyle w:val="StyleUnderline"/>
        </w:rPr>
        <w:t>AI today can do tasks that require a ‘moment’s thought</w:t>
      </w:r>
      <w:r>
        <w:rPr>
          <w:sz w:val="16"/>
        </w:rPr>
        <w:t>.’</w:t>
      </w:r>
    </w:p>
    <w:p w14:paraId="7533E9E4" w14:textId="77777777" w:rsidR="002917BE" w:rsidRDefault="002917BE" w:rsidP="002917BE">
      <w:r>
        <w:rPr>
          <w:sz w:val="16"/>
        </w:rPr>
        <w:t xml:space="preserve"> “</w:t>
      </w:r>
      <w:r>
        <w:rPr>
          <w:rStyle w:val="StyleUnderline"/>
        </w:rPr>
        <w:t>You can recognise faces with a moment’s thought and that’s what we can teach computers to do.</w:t>
      </w:r>
      <w:r>
        <w:rPr>
          <w:sz w:val="16"/>
        </w:rPr>
        <w:t xml:space="preserve"> We can teach computers to do it, but we should be very careful that when we do so, they may very well have the same biases that we have,” he said.</w:t>
      </w:r>
    </w:p>
    <w:p w14:paraId="1C9BEB5B" w14:textId="77777777" w:rsidR="002917BE" w:rsidRPr="002917BE" w:rsidRDefault="002917BE" w:rsidP="002917BE"/>
    <w:p w14:paraId="5F69F4D3" w14:textId="78B007D2" w:rsidR="00BC398E" w:rsidRDefault="002917BE" w:rsidP="00BC398E">
      <w:pPr>
        <w:pStyle w:val="Heading3"/>
      </w:pPr>
      <w:r>
        <w:t>1AR---AT: Internet</w:t>
      </w:r>
    </w:p>
    <w:p w14:paraId="26D8181D" w14:textId="77777777" w:rsidR="002917BE" w:rsidRDefault="002917BE" w:rsidP="002917BE">
      <w:pPr>
        <w:pStyle w:val="Heading4"/>
      </w:pPr>
      <w:r>
        <w:t>The Internet will never collapse</w:t>
      </w:r>
    </w:p>
    <w:p w14:paraId="4B21C97B" w14:textId="77777777" w:rsidR="002917BE" w:rsidRPr="00254F36" w:rsidRDefault="002917BE" w:rsidP="002917BE">
      <w:pPr>
        <w:rPr>
          <w:rStyle w:val="Style13ptBold"/>
        </w:rPr>
      </w:pPr>
      <w:r w:rsidRPr="00254F36">
        <w:t>John C.</w:t>
      </w:r>
      <w:r>
        <w:t xml:space="preserve"> </w:t>
      </w:r>
      <w:r w:rsidRPr="00147204">
        <w:rPr>
          <w:rStyle w:val="Style13ptBold"/>
        </w:rPr>
        <w:t>Dvorak 7</w:t>
      </w:r>
      <w:r w:rsidRPr="00254F36">
        <w:t xml:space="preserve">, Syndicated Technology and Computing Analyst, Bachelors in History </w:t>
      </w:r>
      <w:r>
        <w:t xml:space="preserve">from </w:t>
      </w:r>
      <w:r w:rsidRPr="00254F36">
        <w:t>California-Berkley, “Will the Internet Collapse?” PC Mag</w:t>
      </w:r>
      <w:r>
        <w:t>azine</w:t>
      </w:r>
      <w:r w:rsidRPr="00254F36">
        <w:t>, 5/1</w:t>
      </w:r>
      <w:r>
        <w:t>/2007</w:t>
      </w:r>
      <w:r w:rsidRPr="00254F36">
        <w:t>, http://www.pcmag.com/article2/0%2c2817%2c2124376%2c00.asp</w:t>
      </w:r>
    </w:p>
    <w:p w14:paraId="6A3B4F52" w14:textId="77777777" w:rsidR="002917BE" w:rsidRPr="0018718F" w:rsidRDefault="002917BE" w:rsidP="002917BE">
      <w:pPr>
        <w:rPr>
          <w:sz w:val="16"/>
          <w:szCs w:val="20"/>
        </w:rPr>
      </w:pPr>
      <w:r w:rsidRPr="00D9043E">
        <w:rPr>
          <w:rStyle w:val="StyleUnderline"/>
          <w:szCs w:val="20"/>
          <w:highlight w:val="yellow"/>
        </w:rPr>
        <w:t>When is the Internet going to collapse</w:t>
      </w:r>
      <w:r w:rsidRPr="00497921">
        <w:rPr>
          <w:rStyle w:val="StyleUnderline"/>
          <w:szCs w:val="20"/>
        </w:rPr>
        <w:t>?</w:t>
      </w:r>
      <w:r w:rsidRPr="00497921">
        <w:rPr>
          <w:sz w:val="16"/>
          <w:szCs w:val="20"/>
        </w:rPr>
        <w:t xml:space="preserve"> The answer is </w:t>
      </w:r>
      <w:r w:rsidRPr="00D9043E">
        <w:rPr>
          <w:rStyle w:val="Emphasis"/>
          <w:szCs w:val="20"/>
          <w:highlight w:val="yellow"/>
        </w:rPr>
        <w:t>NEVER</w:t>
      </w:r>
      <w:r w:rsidRPr="00497921">
        <w:rPr>
          <w:sz w:val="16"/>
          <w:szCs w:val="20"/>
        </w:rPr>
        <w:t xml:space="preserve">. </w:t>
      </w:r>
      <w:r w:rsidRPr="00497921">
        <w:rPr>
          <w:rStyle w:val="StyleUnderline"/>
          <w:szCs w:val="20"/>
        </w:rPr>
        <w:t xml:space="preserve">The Internet is amazing for no other reason than that </w:t>
      </w:r>
      <w:r w:rsidRPr="00D9043E">
        <w:rPr>
          <w:rStyle w:val="Emphasis"/>
          <w:szCs w:val="20"/>
          <w:highlight w:val="yellow"/>
        </w:rPr>
        <w:t>it hasn't</w:t>
      </w:r>
      <w:r w:rsidRPr="00497921">
        <w:rPr>
          <w:rStyle w:val="Emphasis"/>
          <w:szCs w:val="20"/>
        </w:rPr>
        <w:t xml:space="preserve"> simply collapsed</w:t>
      </w:r>
      <w:r w:rsidRPr="00497921">
        <w:rPr>
          <w:sz w:val="16"/>
          <w:szCs w:val="20"/>
        </w:rPr>
        <w:t xml:space="preserve">, never to be rebooted. Over a decade ago, many pundits were predicting an all-out catastrophic failure, and back then the load was nothing compared with what it is today. So how much more can this network take? Let's look at the basic changes that have occurred since the Net became chat-worthy around 1990. First of all, only a few people were on the Net back in 1990, since it was essentially a carrier for e-mail (spam free!), newsgroups, gopher, and FTP. These capabilities remain. But the e-mail load has grown to phenomenal proportions and become burdened with megatons of spam. In one year, the amount of spam can exceed a decade's worth, say 1990 to 2000, of all Internet traffic. </w:t>
      </w:r>
      <w:r w:rsidRPr="00497921">
        <w:rPr>
          <w:rStyle w:val="StyleUnderline"/>
          <w:szCs w:val="20"/>
        </w:rPr>
        <w:t>It's actually the astonishing overall growth of the Internet that is amazing.</w:t>
      </w:r>
      <w:r w:rsidRPr="00497921">
        <w:rPr>
          <w:sz w:val="16"/>
          <w:szCs w:val="20"/>
        </w:rPr>
        <w:t xml:space="preserve"> In 1990, the total U.S. backbone throughput of the Internet was 1 terabyte, and in 1991 it doubled to 2TB. Throughput continued to double until 1996, when it jumped to 1,500TB. After that huge jump, it returned to doubling, reaching 80,000 to 140,000TB in 2002. This ridiculous growth rate has continued as more and more services are added to the burden. The jump in 1996 is attributable to the one-two punch of the universal popularization of the Web and the introduction of the MP3 standard and subsequent music file sharing. More recently, the emergence of inane video clips (YouTube and the rest) as universal entertainment has continued to slam the Net with overhead, as has large video file sharing via BitTorrent and other systems. Then VoIP came along, and IPTV is next. All the while, e-mail numbers are in the trillions of messages, and spam has never been more plentiful and bloated. Add blogging, vlogging, and twittering and it just gets worse. According to some expensive studies, the growth rate has begun to slow down to something like 50 percent per year. But that's growth on top of huge numbers. Petabytes. </w:t>
      </w:r>
      <w:r w:rsidRPr="00497921">
        <w:rPr>
          <w:rStyle w:val="StyleUnderline"/>
          <w:szCs w:val="20"/>
        </w:rPr>
        <w:t xml:space="preserve">So when does this thing just grind to a halt or blow up? </w:t>
      </w:r>
      <w:r w:rsidRPr="00497921">
        <w:rPr>
          <w:sz w:val="16"/>
          <w:szCs w:val="20"/>
        </w:rPr>
        <w:t xml:space="preserve">To date, </w:t>
      </w:r>
      <w:r w:rsidRPr="00497921">
        <w:rPr>
          <w:rStyle w:val="StyleUnderline"/>
          <w:szCs w:val="20"/>
        </w:rPr>
        <w:t xml:space="preserve">we have to admit that </w:t>
      </w:r>
      <w:r w:rsidRPr="00D9043E">
        <w:rPr>
          <w:rStyle w:val="StyleUnderline"/>
          <w:szCs w:val="20"/>
          <w:highlight w:val="yellow"/>
        </w:rPr>
        <w:t>the structure</w:t>
      </w:r>
      <w:r w:rsidRPr="00497921">
        <w:rPr>
          <w:rStyle w:val="StyleUnderline"/>
          <w:szCs w:val="20"/>
        </w:rPr>
        <w:t xml:space="preserve"> of the Net </w:t>
      </w:r>
      <w:r w:rsidRPr="00D9043E">
        <w:rPr>
          <w:rStyle w:val="StyleUnderline"/>
          <w:szCs w:val="20"/>
          <w:highlight w:val="yellow"/>
        </w:rPr>
        <w:t>is robust</w:t>
      </w:r>
      <w:r w:rsidRPr="00497921">
        <w:rPr>
          <w:rStyle w:val="StyleUnderline"/>
          <w:szCs w:val="20"/>
        </w:rPr>
        <w:t xml:space="preserve">, to say the least. </w:t>
      </w:r>
      <w:r w:rsidRPr="00D9043E">
        <w:rPr>
          <w:rStyle w:val="StyleUnderline"/>
          <w:szCs w:val="20"/>
          <w:highlight w:val="yellow"/>
        </w:rPr>
        <w:t>This is impressive, considering</w:t>
      </w:r>
      <w:r w:rsidRPr="00497921">
        <w:rPr>
          <w:rStyle w:val="StyleUnderline"/>
          <w:szCs w:val="20"/>
        </w:rPr>
        <w:t xml:space="preserve"> the fact that </w:t>
      </w:r>
      <w:r w:rsidRPr="00D9043E">
        <w:rPr>
          <w:rStyle w:val="Emphasis"/>
          <w:szCs w:val="20"/>
          <w:highlight w:val="yellow"/>
        </w:rPr>
        <w:t>experts were predicting</w:t>
      </w:r>
      <w:r w:rsidRPr="00497921">
        <w:rPr>
          <w:rStyle w:val="Emphasis"/>
          <w:szCs w:val="20"/>
        </w:rPr>
        <w:t xml:space="preserve"> a </w:t>
      </w:r>
      <w:r w:rsidRPr="00D9043E">
        <w:rPr>
          <w:rStyle w:val="Emphasis"/>
          <w:szCs w:val="20"/>
          <w:highlight w:val="yellow"/>
        </w:rPr>
        <w:t>collapse in</w:t>
      </w:r>
      <w:r w:rsidRPr="00497921">
        <w:rPr>
          <w:rStyle w:val="Emphasis"/>
          <w:szCs w:val="20"/>
        </w:rPr>
        <w:t xml:space="preserve"> the 19</w:t>
      </w:r>
      <w:r w:rsidRPr="00D9043E">
        <w:rPr>
          <w:rStyle w:val="Emphasis"/>
          <w:szCs w:val="20"/>
          <w:highlight w:val="yellow"/>
        </w:rPr>
        <w:t>90s</w:t>
      </w:r>
      <w:r w:rsidRPr="00497921">
        <w:rPr>
          <w:sz w:val="16"/>
          <w:szCs w:val="20"/>
        </w:rPr>
        <w:t xml:space="preserve">. Robust or not, this Internet is a transportation system. It transports data. All transportation systems eventually need upgrading, repair, basic changes, or reinvention. But what needs to be done here? This, to me, has come to be the big question. Does anything at all need to be done, or do we run it into the ground and then fix it later? Is this like a jalopy leaking oil and water about to blow, or an organic perpetual-motion machine that fixes itself somehow? </w:t>
      </w:r>
      <w:r w:rsidRPr="00497921">
        <w:rPr>
          <w:rStyle w:val="StyleUnderline"/>
          <w:szCs w:val="20"/>
        </w:rPr>
        <w:t xml:space="preserve">Many believe that the Net has never collapsed because </w:t>
      </w:r>
      <w:r w:rsidRPr="00D9043E">
        <w:rPr>
          <w:rStyle w:val="Emphasis"/>
          <w:szCs w:val="20"/>
          <w:highlight w:val="yellow"/>
        </w:rPr>
        <w:t>it does tend to fix itself.</w:t>
      </w:r>
      <w:r w:rsidRPr="00D9043E">
        <w:rPr>
          <w:rStyle w:val="StyleUnderline"/>
          <w:szCs w:val="20"/>
          <w:highlight w:val="yellow"/>
        </w:rPr>
        <w:t xml:space="preserve"> A decade ago we were going to run out of</w:t>
      </w:r>
      <w:r w:rsidRPr="00325266">
        <w:rPr>
          <w:rStyle w:val="StyleUnderline"/>
          <w:szCs w:val="20"/>
        </w:rPr>
        <w:t xml:space="preserve"> </w:t>
      </w:r>
      <w:r w:rsidRPr="00497921">
        <w:rPr>
          <w:rStyle w:val="StyleUnderline"/>
          <w:szCs w:val="20"/>
        </w:rPr>
        <w:t xml:space="preserve">IP </w:t>
      </w:r>
      <w:r w:rsidRPr="00D9043E">
        <w:rPr>
          <w:rStyle w:val="StyleUnderline"/>
          <w:szCs w:val="20"/>
          <w:highlight w:val="yellow"/>
        </w:rPr>
        <w:t>addresses</w:t>
      </w:r>
      <w:r w:rsidRPr="00497921">
        <w:rPr>
          <w:sz w:val="16"/>
          <w:szCs w:val="20"/>
        </w:rPr>
        <w:t xml:space="preserve">—remember? </w:t>
      </w:r>
      <w:r w:rsidRPr="00D9043E">
        <w:rPr>
          <w:rStyle w:val="Emphasis"/>
          <w:szCs w:val="20"/>
          <w:highlight w:val="yellow"/>
        </w:rPr>
        <w:t>It righted itself</w:t>
      </w:r>
      <w:r w:rsidRPr="00497921">
        <w:rPr>
          <w:rStyle w:val="StyleUnderline"/>
          <w:szCs w:val="20"/>
        </w:rPr>
        <w:t xml:space="preserve">, with rotating addresses and subnets. Many of the Net's </w:t>
      </w:r>
      <w:r w:rsidRPr="00497921">
        <w:rPr>
          <w:rStyle w:val="Emphasis"/>
          <w:szCs w:val="20"/>
        </w:rPr>
        <w:t>improvements are self-improvements</w:t>
      </w:r>
      <w:r w:rsidRPr="00497921">
        <w:rPr>
          <w:rStyle w:val="StyleUnderline"/>
          <w:szCs w:val="20"/>
        </w:rPr>
        <w:t xml:space="preserve">. </w:t>
      </w:r>
      <w:r w:rsidRPr="00D9043E">
        <w:rPr>
          <w:rStyle w:val="Emphasis"/>
          <w:szCs w:val="20"/>
          <w:highlight w:val="yellow"/>
        </w:rPr>
        <w:t>Only spam</w:t>
      </w:r>
      <w:r w:rsidRPr="00497921">
        <w:rPr>
          <w:rStyle w:val="Emphasis"/>
          <w:szCs w:val="20"/>
        </w:rPr>
        <w:t xml:space="preserve">, viruses, and spyware </w:t>
      </w:r>
      <w:r w:rsidRPr="00D9043E">
        <w:rPr>
          <w:rStyle w:val="Emphasis"/>
          <w:szCs w:val="20"/>
          <w:highlight w:val="yellow"/>
        </w:rPr>
        <w:t>represent incurable diseases</w:t>
      </w:r>
      <w:r w:rsidRPr="00497921">
        <w:rPr>
          <w:sz w:val="16"/>
          <w:szCs w:val="20"/>
        </w:rPr>
        <w:t xml:space="preserve"> that could kill the organism. I have to conclude that </w:t>
      </w:r>
      <w:r w:rsidRPr="00497921">
        <w:rPr>
          <w:rStyle w:val="StyleUnderline"/>
          <w:szCs w:val="20"/>
        </w:rPr>
        <w:t xml:space="preserve">the </w:t>
      </w:r>
      <w:r w:rsidRPr="00D9043E">
        <w:rPr>
          <w:rStyle w:val="StyleUnderline"/>
          <w:szCs w:val="20"/>
          <w:highlight w:val="yellow"/>
        </w:rPr>
        <w:t>worst-case</w:t>
      </w:r>
      <w:r w:rsidRPr="00497921">
        <w:rPr>
          <w:rStyle w:val="StyleUnderline"/>
          <w:szCs w:val="20"/>
        </w:rPr>
        <w:t xml:space="preserve"> scenario </w:t>
      </w:r>
      <w:r w:rsidRPr="00497921">
        <w:rPr>
          <w:sz w:val="16"/>
          <w:szCs w:val="20"/>
        </w:rPr>
        <w:t xml:space="preserve">for the </w:t>
      </w:r>
      <w:r w:rsidRPr="00497921">
        <w:rPr>
          <w:rStyle w:val="StyleUnderline"/>
          <w:szCs w:val="20"/>
        </w:rPr>
        <w:t xml:space="preserve">Net </w:t>
      </w:r>
      <w:r w:rsidRPr="00D9043E">
        <w:rPr>
          <w:rStyle w:val="StyleUnderline"/>
          <w:szCs w:val="20"/>
          <w:highlight w:val="yellow"/>
        </w:rPr>
        <w:t>is</w:t>
      </w:r>
      <w:r w:rsidRPr="00497921">
        <w:rPr>
          <w:rStyle w:val="StyleUnderline"/>
          <w:szCs w:val="20"/>
        </w:rPr>
        <w:t xml:space="preserve"> an </w:t>
      </w:r>
      <w:r w:rsidRPr="00D9043E">
        <w:rPr>
          <w:rStyle w:val="StyleUnderline"/>
          <w:szCs w:val="20"/>
          <w:highlight w:val="yellow"/>
        </w:rPr>
        <w:t>outage</w:t>
      </w:r>
      <w:r w:rsidRPr="00497921">
        <w:rPr>
          <w:rStyle w:val="StyleUnderline"/>
          <w:szCs w:val="20"/>
        </w:rPr>
        <w:t xml:space="preserve"> here or there</w:t>
      </w:r>
      <w:r w:rsidRPr="00497921">
        <w:rPr>
          <w:rStyle w:val="Emphasis"/>
          <w:szCs w:val="20"/>
        </w:rPr>
        <w:t>, if anywhere</w:t>
      </w:r>
      <w:r w:rsidRPr="00497921">
        <w:rPr>
          <w:sz w:val="16"/>
          <w:szCs w:val="20"/>
        </w:rPr>
        <w:t xml:space="preserve">. </w:t>
      </w:r>
      <w:r w:rsidRPr="00497921">
        <w:rPr>
          <w:rStyle w:val="StyleUnderline"/>
          <w:szCs w:val="20"/>
        </w:rPr>
        <w:t xml:space="preserve">After all, </w:t>
      </w:r>
      <w:r w:rsidRPr="00D9043E">
        <w:rPr>
          <w:rStyle w:val="StyleUnderline"/>
          <w:szCs w:val="20"/>
          <w:highlight w:val="yellow"/>
        </w:rPr>
        <w:t>the phone system</w:t>
      </w:r>
      <w:r w:rsidRPr="00497921">
        <w:rPr>
          <w:rStyle w:val="StyleUnderline"/>
          <w:szCs w:val="20"/>
        </w:rPr>
        <w:t>,</w:t>
      </w:r>
      <w:r w:rsidRPr="00497921">
        <w:rPr>
          <w:sz w:val="16"/>
          <w:szCs w:val="20"/>
        </w:rPr>
        <w:t xml:space="preserve"> a more machine-intensive system, </w:t>
      </w:r>
      <w:r w:rsidRPr="00D9043E">
        <w:rPr>
          <w:rStyle w:val="StyleUnderline"/>
          <w:szCs w:val="20"/>
          <w:highlight w:val="yellow"/>
        </w:rPr>
        <w:t>never</w:t>
      </w:r>
      <w:r w:rsidRPr="00497921">
        <w:rPr>
          <w:rStyle w:val="StyleUnderline"/>
          <w:szCs w:val="20"/>
        </w:rPr>
        <w:t xml:space="preserve"> really </w:t>
      </w:r>
      <w:r w:rsidRPr="00D9043E">
        <w:rPr>
          <w:rStyle w:val="StyleUnderline"/>
          <w:szCs w:val="20"/>
          <w:highlight w:val="yellow"/>
        </w:rPr>
        <w:t>imploded</w:t>
      </w:r>
      <w:r w:rsidRPr="00497921">
        <w:rPr>
          <w:sz w:val="16"/>
          <w:szCs w:val="20"/>
        </w:rPr>
        <w:t xml:space="preserve"> after years and years of growth, did it? </w:t>
      </w:r>
      <w:r w:rsidRPr="00497921">
        <w:rPr>
          <w:rStyle w:val="StyleUnderline"/>
          <w:szCs w:val="20"/>
        </w:rPr>
        <w:t xml:space="preserve">While it has outages, </w:t>
      </w:r>
      <w:r w:rsidRPr="00D9043E">
        <w:rPr>
          <w:rStyle w:val="StyleUnderline"/>
          <w:szCs w:val="20"/>
          <w:highlight w:val="yellow"/>
        </w:rPr>
        <w:t>it's</w:t>
      </w:r>
      <w:r w:rsidRPr="00497921">
        <w:rPr>
          <w:rStyle w:val="StyleUnderline"/>
          <w:szCs w:val="20"/>
        </w:rPr>
        <w:t xml:space="preserve"> </w:t>
      </w:r>
      <w:r w:rsidRPr="00497921">
        <w:rPr>
          <w:rStyle w:val="Emphasis"/>
          <w:szCs w:val="20"/>
        </w:rPr>
        <w:t xml:space="preserve">actually </w:t>
      </w:r>
      <w:r w:rsidRPr="00D9043E">
        <w:rPr>
          <w:rStyle w:val="Emphasis"/>
          <w:szCs w:val="20"/>
          <w:highlight w:val="yellow"/>
        </w:rPr>
        <w:t>more reliable than the</w:t>
      </w:r>
      <w:r w:rsidRPr="00497921">
        <w:rPr>
          <w:rStyle w:val="Emphasis"/>
          <w:szCs w:val="20"/>
        </w:rPr>
        <w:t xml:space="preserve"> power </w:t>
      </w:r>
      <w:r w:rsidRPr="00D9043E">
        <w:rPr>
          <w:rStyle w:val="Emphasis"/>
          <w:szCs w:val="20"/>
          <w:highlight w:val="yellow"/>
        </w:rPr>
        <w:t>grid</w:t>
      </w:r>
      <w:r w:rsidRPr="00497921">
        <w:rPr>
          <w:rStyle w:val="Emphasis"/>
          <w:szCs w:val="20"/>
        </w:rPr>
        <w:t xml:space="preserve"> it sits on</w:t>
      </w:r>
      <w:r w:rsidRPr="00497921">
        <w:rPr>
          <w:sz w:val="16"/>
          <w:szCs w:val="20"/>
        </w:rPr>
        <w:t xml:space="preserve">. </w:t>
      </w:r>
      <w:r w:rsidRPr="00D9043E">
        <w:rPr>
          <w:rStyle w:val="StyleUnderline"/>
          <w:szCs w:val="20"/>
          <w:highlight w:val="yellow"/>
        </w:rPr>
        <w:t>Why should the Internet be</w:t>
      </w:r>
      <w:r w:rsidRPr="00497921">
        <w:rPr>
          <w:rStyle w:val="StyleUnderline"/>
          <w:szCs w:val="20"/>
        </w:rPr>
        <w:t xml:space="preserve"> any </w:t>
      </w:r>
      <w:r w:rsidRPr="00D9043E">
        <w:rPr>
          <w:rStyle w:val="StyleUnderline"/>
          <w:szCs w:val="20"/>
          <w:highlight w:val="yellow"/>
        </w:rPr>
        <w:t>different</w:t>
      </w:r>
      <w:r w:rsidRPr="00497921">
        <w:rPr>
          <w:rStyle w:val="StyleUnderline"/>
          <w:szCs w:val="20"/>
        </w:rPr>
        <w:t xml:space="preserve"> now that it is essentially </w:t>
      </w:r>
      <w:r w:rsidRPr="00D9043E">
        <w:rPr>
          <w:rStyle w:val="StyleUnderline"/>
          <w:szCs w:val="20"/>
          <w:highlight w:val="yellow"/>
        </w:rPr>
        <w:t>run by phone companies</w:t>
      </w:r>
      <w:r w:rsidRPr="00497921">
        <w:rPr>
          <w:sz w:val="16"/>
          <w:szCs w:val="20"/>
        </w:rPr>
        <w:t xml:space="preserve"> who know how to keep networks up? </w:t>
      </w:r>
      <w:r w:rsidRPr="00497921">
        <w:rPr>
          <w:rStyle w:val="StyleUnderline"/>
          <w:szCs w:val="20"/>
        </w:rPr>
        <w:t xml:space="preserve">And let's be real here. The Net is being </w:t>
      </w:r>
      <w:r w:rsidRPr="00497921">
        <w:rPr>
          <w:rStyle w:val="Emphasis"/>
          <w:szCs w:val="20"/>
        </w:rPr>
        <w:t>improved daily</w:t>
      </w:r>
      <w:r w:rsidRPr="00497921">
        <w:rPr>
          <w:rStyle w:val="StyleUnderline"/>
          <w:szCs w:val="20"/>
        </w:rPr>
        <w:t>, with newer routers and better gear being constantly hot-swapped all over the world. This is not the same Internet we had in 1990, nor</w:t>
      </w:r>
      <w:r w:rsidRPr="00497921">
        <w:rPr>
          <w:sz w:val="16"/>
          <w:szCs w:val="20"/>
        </w:rPr>
        <w:t xml:space="preserve"> is it what we had in </w:t>
      </w:r>
      <w:r w:rsidRPr="00497921">
        <w:rPr>
          <w:rStyle w:val="StyleUnderline"/>
          <w:szCs w:val="20"/>
        </w:rPr>
        <w:t>2000</w:t>
      </w:r>
      <w:r w:rsidRPr="00497921">
        <w:rPr>
          <w:sz w:val="16"/>
          <w:szCs w:val="20"/>
        </w:rPr>
        <w:t>.</w:t>
      </w:r>
    </w:p>
    <w:p w14:paraId="57BA72EF" w14:textId="77777777" w:rsidR="002917BE" w:rsidRPr="002917BE" w:rsidRDefault="002917BE" w:rsidP="002917BE"/>
    <w:p w14:paraId="09B20C4A" w14:textId="77777777" w:rsidR="002917BE" w:rsidRDefault="002917BE" w:rsidP="002917BE">
      <w:pPr>
        <w:pStyle w:val="Heading4"/>
      </w:pPr>
      <w:r>
        <w:t xml:space="preserve">Status quo solves broadband access for sustainable development </w:t>
      </w:r>
    </w:p>
    <w:p w14:paraId="0E8E211E" w14:textId="77777777" w:rsidR="002917BE" w:rsidRDefault="002917BE" w:rsidP="002917BE">
      <w:r>
        <w:t xml:space="preserve">John </w:t>
      </w:r>
      <w:r>
        <w:rPr>
          <w:rStyle w:val="Style13ptBold"/>
        </w:rPr>
        <w:t>Garrity 19</w:t>
      </w:r>
      <w:r>
        <w:t>, independent consultant on digital economy and digital inclusion engagements for public sector and private sector organizations, including to Connectivity Capital, a sector-focused investment management firm providing debt capital to Internet Service Providers, the UN Broadband Commission for Sustainable Development to author 2019 annual report, UNDP as the technical advisor on a national rollout of free public WiFi in SE Asia, and to the UN ITU to develop a last mile connectivity toolkit, September 2019, “THE STATE OF BROADBAND 2019: Broadband as a Foundation for Sustainable Development,” https://www.itu.int/dms_pub/itu-s/opb/pol/S-POL-BROADBAND.20-2019-PDF-E.pdf</w:t>
      </w:r>
    </w:p>
    <w:p w14:paraId="7D993225" w14:textId="77777777" w:rsidR="002917BE" w:rsidRDefault="002917BE" w:rsidP="002917BE">
      <w:pPr>
        <w:rPr>
          <w:sz w:val="16"/>
        </w:rPr>
      </w:pPr>
      <w:r>
        <w:rPr>
          <w:sz w:val="16"/>
        </w:rPr>
        <w:t xml:space="preserve">And yet in many respects the </w:t>
      </w:r>
      <w:r>
        <w:rPr>
          <w:rStyle w:val="StyleUnderline"/>
        </w:rPr>
        <w:t>benefits of internet connectivity have never been greater</w:t>
      </w:r>
      <w:r>
        <w:rPr>
          <w:sz w:val="16"/>
        </w:rPr>
        <w:t>. Broadband connectivity does not merely transform individual human potential, it also underpins national efforts to develop knowledge economies, foster digital transformation in government services and digital transition across economic sectors, expand opportunities for enterprises, and provide greater value for citizens and consumers.</w:t>
      </w:r>
    </w:p>
    <w:p w14:paraId="7925A2C2" w14:textId="77777777" w:rsidR="002917BE" w:rsidRDefault="002917BE" w:rsidP="002917BE">
      <w:pPr>
        <w:rPr>
          <w:sz w:val="16"/>
        </w:rPr>
      </w:pPr>
      <w:r w:rsidRPr="00D9043E">
        <w:rPr>
          <w:rStyle w:val="StyleUnderline"/>
          <w:highlight w:val="yellow"/>
        </w:rPr>
        <w:t>Broadband</w:t>
      </w:r>
      <w:r>
        <w:rPr>
          <w:rStyle w:val="StyleUnderline"/>
        </w:rPr>
        <w:t xml:space="preserve"> connectivity </w:t>
      </w:r>
      <w:r w:rsidRPr="00D9043E">
        <w:rPr>
          <w:rStyle w:val="StyleUnderline"/>
          <w:highlight w:val="yellow"/>
        </w:rPr>
        <w:t>is</w:t>
      </w:r>
      <w:r>
        <w:rPr>
          <w:sz w:val="16"/>
        </w:rPr>
        <w:t xml:space="preserve"> also widely </w:t>
      </w:r>
      <w:r w:rsidRPr="00D9043E">
        <w:rPr>
          <w:rStyle w:val="StyleUnderline"/>
          <w:highlight w:val="yellow"/>
        </w:rPr>
        <w:t>recognized as a</w:t>
      </w:r>
      <w:r>
        <w:rPr>
          <w:rStyle w:val="StyleUnderline"/>
        </w:rPr>
        <w:t xml:space="preserve"> critical </w:t>
      </w:r>
      <w:r w:rsidRPr="00D9043E">
        <w:rPr>
          <w:rStyle w:val="StyleUnderline"/>
          <w:highlight w:val="yellow"/>
        </w:rPr>
        <w:t>enabler of</w:t>
      </w:r>
      <w:r>
        <w:rPr>
          <w:sz w:val="16"/>
        </w:rPr>
        <w:t xml:space="preserve"> efforts to achieve the UN </w:t>
      </w:r>
      <w:r w:rsidRPr="00D9043E">
        <w:rPr>
          <w:rStyle w:val="Emphasis"/>
          <w:highlight w:val="yellow"/>
        </w:rPr>
        <w:t>S</w:t>
      </w:r>
      <w:r>
        <w:rPr>
          <w:rStyle w:val="StyleUnderline"/>
        </w:rPr>
        <w:t xml:space="preserve">ustainable </w:t>
      </w:r>
      <w:r w:rsidRPr="00D9043E">
        <w:rPr>
          <w:rStyle w:val="Emphasis"/>
          <w:highlight w:val="yellow"/>
        </w:rPr>
        <w:t>D</w:t>
      </w:r>
      <w:r>
        <w:rPr>
          <w:rStyle w:val="StyleUnderline"/>
        </w:rPr>
        <w:t xml:space="preserve">evelopment </w:t>
      </w:r>
      <w:r w:rsidRPr="00D9043E">
        <w:rPr>
          <w:rStyle w:val="Emphasis"/>
          <w:highlight w:val="yellow"/>
        </w:rPr>
        <w:t>G</w:t>
      </w:r>
      <w:r>
        <w:rPr>
          <w:rStyle w:val="StyleUnderline"/>
        </w:rPr>
        <w:t>oal</w:t>
      </w:r>
      <w:r w:rsidRPr="00D9043E">
        <w:rPr>
          <w:rStyle w:val="Emphasis"/>
          <w:highlight w:val="yellow"/>
        </w:rPr>
        <w:t>s</w:t>
      </w:r>
      <w:r>
        <w:rPr>
          <w:sz w:val="16"/>
        </w:rPr>
        <w:t>. The importance of digital technologies in international development efforts was emphasized by the UN Secretary-General’s High-Level Panel on Digital Cooperation, which issued its findings earlier this year.</w:t>
      </w:r>
    </w:p>
    <w:p w14:paraId="33E1ED48" w14:textId="77777777" w:rsidR="002917BE" w:rsidRDefault="002917BE" w:rsidP="002917BE">
      <w:pPr>
        <w:rPr>
          <w:sz w:val="16"/>
        </w:rPr>
      </w:pPr>
      <w:r>
        <w:rPr>
          <w:sz w:val="16"/>
        </w:rPr>
        <w:t>For nearly a decade now, the Broadband Commission for Sustainable Development has been advocating for policies and programmes to expand access and adoption of high-speed, highcapacity broadband connections, so that the entire world can take advantage of the benefits that broadband can offer.</w:t>
      </w:r>
    </w:p>
    <w:p w14:paraId="7D589FEB" w14:textId="77777777" w:rsidR="002917BE" w:rsidRDefault="002917BE" w:rsidP="002917BE">
      <w:pPr>
        <w:rPr>
          <w:sz w:val="16"/>
        </w:rPr>
      </w:pPr>
      <w:r>
        <w:rPr>
          <w:sz w:val="16"/>
        </w:rPr>
        <w:t xml:space="preserve">Meaningful universal connectivity </w:t>
      </w:r>
    </w:p>
    <w:p w14:paraId="4BFC067D" w14:textId="77777777" w:rsidR="002917BE" w:rsidRDefault="002917BE" w:rsidP="002917BE">
      <w:pPr>
        <w:rPr>
          <w:sz w:val="16"/>
        </w:rPr>
      </w:pPr>
      <w:r>
        <w:rPr>
          <w:sz w:val="16"/>
        </w:rPr>
        <w:t>The concept of ‘</w:t>
      </w:r>
      <w:r w:rsidRPr="00D9043E">
        <w:rPr>
          <w:rStyle w:val="Emphasis"/>
          <w:highlight w:val="yellow"/>
        </w:rPr>
        <w:t>meaningful universal connectivity</w:t>
      </w:r>
      <w:r w:rsidRPr="00D9043E">
        <w:rPr>
          <w:rStyle w:val="StyleUnderline"/>
          <w:highlight w:val="yellow"/>
        </w:rPr>
        <w:t>’</w:t>
      </w:r>
      <w:r>
        <w:rPr>
          <w:rStyle w:val="StyleUnderline"/>
        </w:rPr>
        <w:t xml:space="preserve"> has </w:t>
      </w:r>
      <w:r w:rsidRPr="00D9043E">
        <w:rPr>
          <w:rStyle w:val="StyleUnderline"/>
          <w:highlight w:val="yellow"/>
        </w:rPr>
        <w:t>emerged as the focus of efforts to promote</w:t>
      </w:r>
      <w:r>
        <w:rPr>
          <w:rStyle w:val="StyleUnderline"/>
        </w:rPr>
        <w:t xml:space="preserve"> the benefits of </w:t>
      </w:r>
      <w:r w:rsidRPr="00D9043E">
        <w:rPr>
          <w:rStyle w:val="StyleUnderline"/>
          <w:highlight w:val="yellow"/>
        </w:rPr>
        <w:t>online participation while mitigating</w:t>
      </w:r>
      <w:r>
        <w:rPr>
          <w:sz w:val="16"/>
        </w:rPr>
        <w:t xml:space="preserve"> the potential </w:t>
      </w:r>
      <w:r w:rsidRPr="00D9043E">
        <w:rPr>
          <w:rStyle w:val="StyleUnderline"/>
          <w:highlight w:val="yellow"/>
        </w:rPr>
        <w:t>downsides</w:t>
      </w:r>
      <w:r>
        <w:rPr>
          <w:sz w:val="16"/>
        </w:rPr>
        <w:t xml:space="preserve"> of digital connectivity. </w:t>
      </w:r>
      <w:r w:rsidRPr="00D9043E">
        <w:rPr>
          <w:rStyle w:val="StyleUnderline"/>
          <w:highlight w:val="yellow"/>
        </w:rPr>
        <w:t>It encompasses broadband</w:t>
      </w:r>
      <w:r>
        <w:rPr>
          <w:rStyle w:val="StyleUnderline"/>
        </w:rPr>
        <w:t xml:space="preserve"> adoption </w:t>
      </w:r>
      <w:r w:rsidRPr="00D9043E">
        <w:rPr>
          <w:rStyle w:val="StyleUnderline"/>
          <w:highlight w:val="yellow"/>
        </w:rPr>
        <w:t>that is</w:t>
      </w:r>
      <w:r>
        <w:rPr>
          <w:sz w:val="16"/>
        </w:rPr>
        <w:t xml:space="preserve"> not just </w:t>
      </w:r>
      <w:r>
        <w:rPr>
          <w:rStyle w:val="StyleUnderline"/>
        </w:rPr>
        <w:t xml:space="preserve">available, </w:t>
      </w:r>
      <w:r w:rsidRPr="00D9043E">
        <w:rPr>
          <w:rStyle w:val="StyleUnderline"/>
          <w:highlight w:val="yellow"/>
        </w:rPr>
        <w:t>accessible</w:t>
      </w:r>
      <w:r>
        <w:rPr>
          <w:rStyle w:val="StyleUnderline"/>
        </w:rPr>
        <w:t>, relevant</w:t>
      </w:r>
      <w:r>
        <w:rPr>
          <w:sz w:val="16"/>
        </w:rPr>
        <w:t xml:space="preserve"> and </w:t>
      </w:r>
      <w:r w:rsidRPr="00D9043E">
        <w:rPr>
          <w:rStyle w:val="StyleUnderline"/>
          <w:highlight w:val="yellow"/>
        </w:rPr>
        <w:t>affordable</w:t>
      </w:r>
      <w:r>
        <w:rPr>
          <w:sz w:val="16"/>
        </w:rPr>
        <w:t xml:space="preserve">, but that is also </w:t>
      </w:r>
      <w:r w:rsidRPr="00D9043E">
        <w:rPr>
          <w:rStyle w:val="StyleUnderline"/>
          <w:highlight w:val="yellow"/>
        </w:rPr>
        <w:t>safe</w:t>
      </w:r>
      <w:r>
        <w:rPr>
          <w:rStyle w:val="StyleUnderline"/>
        </w:rPr>
        <w:t xml:space="preserve">, trusted, </w:t>
      </w:r>
      <w:r w:rsidRPr="00D9043E">
        <w:rPr>
          <w:rStyle w:val="StyleUnderline"/>
          <w:highlight w:val="yellow"/>
        </w:rPr>
        <w:t>empowering</w:t>
      </w:r>
      <w:r>
        <w:rPr>
          <w:rStyle w:val="StyleUnderline"/>
        </w:rPr>
        <w:t xml:space="preserve"> users and </w:t>
      </w:r>
      <w:r w:rsidRPr="00D9043E">
        <w:rPr>
          <w:rStyle w:val="StyleUnderline"/>
          <w:highlight w:val="yellow"/>
        </w:rPr>
        <w:t>leading to positive impact</w:t>
      </w:r>
      <w:r>
        <w:rPr>
          <w:sz w:val="16"/>
        </w:rPr>
        <w:t xml:space="preserve">. </w:t>
      </w:r>
    </w:p>
    <w:p w14:paraId="1E91B6AA" w14:textId="77777777" w:rsidR="002917BE" w:rsidRDefault="002917BE" w:rsidP="002917BE">
      <w:pPr>
        <w:rPr>
          <w:sz w:val="16"/>
        </w:rPr>
      </w:pPr>
      <w:r w:rsidRPr="00D9043E">
        <w:rPr>
          <w:rStyle w:val="StyleUnderline"/>
          <w:highlight w:val="yellow"/>
        </w:rPr>
        <w:t>Successful approaches</w:t>
      </w:r>
      <w:r>
        <w:rPr>
          <w:sz w:val="16"/>
        </w:rPr>
        <w:t xml:space="preserve"> to delivering meaningful universal connectivity </w:t>
      </w:r>
      <w:r w:rsidRPr="00D9043E">
        <w:rPr>
          <w:rStyle w:val="StyleUnderline"/>
          <w:highlight w:val="yellow"/>
        </w:rPr>
        <w:t>are cognizant of</w:t>
      </w:r>
      <w:r>
        <w:rPr>
          <w:rStyle w:val="StyleUnderline"/>
        </w:rPr>
        <w:t xml:space="preserve"> the </w:t>
      </w:r>
      <w:r w:rsidRPr="00D9043E">
        <w:rPr>
          <w:rStyle w:val="StyleUnderline"/>
          <w:highlight w:val="yellow"/>
        </w:rPr>
        <w:t>nuances</w:t>
      </w:r>
      <w:r>
        <w:rPr>
          <w:rStyle w:val="StyleUnderline"/>
        </w:rPr>
        <w:t xml:space="preserve"> that characterize barriers to access </w:t>
      </w:r>
      <w:r w:rsidRPr="00D9043E">
        <w:rPr>
          <w:rStyle w:val="StyleUnderline"/>
          <w:highlight w:val="yellow"/>
        </w:rPr>
        <w:t>at local and regional levels</w:t>
      </w:r>
      <w:r>
        <w:rPr>
          <w:sz w:val="16"/>
        </w:rPr>
        <w:t>. Internet users are as diverse as the global population itself. Users are not simply online or offline, but rather take myriad strategies to engage in the digital economy.</w:t>
      </w:r>
    </w:p>
    <w:p w14:paraId="571955A6" w14:textId="77777777" w:rsidR="002917BE" w:rsidRDefault="002917BE" w:rsidP="002917BE">
      <w:pPr>
        <w:rPr>
          <w:sz w:val="16"/>
        </w:rPr>
      </w:pPr>
      <w:r>
        <w:rPr>
          <w:sz w:val="16"/>
        </w:rPr>
        <w:t>‘Meaningful universal connectivity’ strategies also recognize that non-technology and noneconomic issues play a central role in decisions to participate online or not, such as lack of digital skills, linguistic and literacy barriers, social norms, and cultural attitudes.</w:t>
      </w:r>
    </w:p>
    <w:p w14:paraId="01F79C7F" w14:textId="77777777" w:rsidR="002917BE" w:rsidRDefault="002917BE" w:rsidP="002917BE">
      <w:pPr>
        <w:rPr>
          <w:sz w:val="16"/>
        </w:rPr>
      </w:pPr>
      <w:r>
        <w:rPr>
          <w:sz w:val="16"/>
        </w:rPr>
        <w:t>This report reflects on the policies and recommendations that have made an impact in reaching the 51% adoption threshold, and considers different approaches that may better address the needs of the next 49%, including measures to ensure current internet users continue to see net positive returns from participating online.</w:t>
      </w:r>
    </w:p>
    <w:p w14:paraId="133B69CA" w14:textId="77777777" w:rsidR="002917BE" w:rsidRDefault="002917BE" w:rsidP="002917BE">
      <w:pPr>
        <w:rPr>
          <w:sz w:val="16"/>
        </w:rPr>
      </w:pPr>
      <w:r>
        <w:rPr>
          <w:sz w:val="16"/>
        </w:rPr>
        <w:t>‘Meaningful universal connectivity’ focuses not only on infrastructure and supply-side initiatives, but also on thoughtful approaches to demand-side issues, meeting the needs and expectations of those who aren’t connected, while ensuring individuals who are already online continue to see value in continued participation.</w:t>
      </w:r>
    </w:p>
    <w:p w14:paraId="69561FF5" w14:textId="77777777" w:rsidR="002917BE" w:rsidRDefault="002917BE" w:rsidP="002917BE">
      <w:pPr>
        <w:rPr>
          <w:sz w:val="16"/>
        </w:rPr>
      </w:pPr>
      <w:r>
        <w:rPr>
          <w:rStyle w:val="StyleUnderline"/>
        </w:rPr>
        <w:t xml:space="preserve">A </w:t>
      </w:r>
      <w:r w:rsidRPr="00D9043E">
        <w:rPr>
          <w:rStyle w:val="StyleUnderline"/>
          <w:highlight w:val="yellow"/>
        </w:rPr>
        <w:t>growing chorus of</w:t>
      </w:r>
      <w:r>
        <w:rPr>
          <w:rStyle w:val="StyleUnderline"/>
        </w:rPr>
        <w:t xml:space="preserve"> government </w:t>
      </w:r>
      <w:r w:rsidRPr="00D9043E">
        <w:rPr>
          <w:rStyle w:val="StyleUnderline"/>
          <w:highlight w:val="yellow"/>
        </w:rPr>
        <w:t>officials, industry</w:t>
      </w:r>
      <w:r>
        <w:rPr>
          <w:rStyle w:val="StyleUnderline"/>
        </w:rPr>
        <w:t xml:space="preserve"> players </w:t>
      </w:r>
      <w:r w:rsidRPr="00D9043E">
        <w:rPr>
          <w:rStyle w:val="StyleUnderline"/>
          <w:highlight w:val="yellow"/>
        </w:rPr>
        <w:t>and civil society</w:t>
      </w:r>
      <w:r>
        <w:rPr>
          <w:rStyle w:val="StyleUnderline"/>
        </w:rPr>
        <w:t xml:space="preserve"> participants </w:t>
      </w:r>
      <w:r w:rsidRPr="00D9043E">
        <w:rPr>
          <w:rStyle w:val="StyleUnderline"/>
          <w:highlight w:val="yellow"/>
        </w:rPr>
        <w:t>recognize</w:t>
      </w:r>
      <w:r>
        <w:rPr>
          <w:sz w:val="16"/>
        </w:rPr>
        <w:t xml:space="preserve"> that </w:t>
      </w:r>
      <w:r>
        <w:rPr>
          <w:rStyle w:val="StyleUnderline"/>
        </w:rPr>
        <w:t xml:space="preserve">the </w:t>
      </w:r>
      <w:r w:rsidRPr="00D9043E">
        <w:rPr>
          <w:rStyle w:val="StyleUnderline"/>
          <w:highlight w:val="yellow"/>
        </w:rPr>
        <w:t>internet</w:t>
      </w:r>
      <w:r>
        <w:rPr>
          <w:rStyle w:val="StyleUnderline"/>
        </w:rPr>
        <w:t xml:space="preserve"> ecosystem </w:t>
      </w:r>
      <w:r w:rsidRPr="00D9043E">
        <w:rPr>
          <w:rStyle w:val="StyleUnderline"/>
          <w:highlight w:val="yellow"/>
        </w:rPr>
        <w:t>needs to go beyond ‘business as usual</w:t>
      </w:r>
      <w:r>
        <w:rPr>
          <w:rStyle w:val="StyleUnderline"/>
        </w:rPr>
        <w:t xml:space="preserve">’ to address these challenges. </w:t>
      </w:r>
      <w:r w:rsidRPr="00D9043E">
        <w:rPr>
          <w:rStyle w:val="StyleUnderline"/>
          <w:highlight w:val="yellow"/>
        </w:rPr>
        <w:t xml:space="preserve">New strategies include: </w:t>
      </w:r>
      <w:r w:rsidRPr="00D9043E">
        <w:rPr>
          <w:rStyle w:val="Emphasis"/>
          <w:highlight w:val="yellow"/>
        </w:rPr>
        <w:t>whole-of-government approaches</w:t>
      </w:r>
      <w:r>
        <w:rPr>
          <w:rStyle w:val="StyleUnderline"/>
        </w:rPr>
        <w:t xml:space="preserve"> that break down silos</w:t>
      </w:r>
      <w:r>
        <w:rPr>
          <w:sz w:val="16"/>
        </w:rPr>
        <w:t xml:space="preserve"> created </w:t>
      </w:r>
      <w:r>
        <w:rPr>
          <w:rStyle w:val="StyleUnderline"/>
        </w:rPr>
        <w:t>by individual agencies</w:t>
      </w:r>
      <w:r>
        <w:rPr>
          <w:sz w:val="16"/>
        </w:rPr>
        <w:t xml:space="preserve"> or government ministries; truly </w:t>
      </w:r>
      <w:r>
        <w:rPr>
          <w:rStyle w:val="StyleUnderline"/>
        </w:rPr>
        <w:t xml:space="preserve">innovative </w:t>
      </w:r>
      <w:r w:rsidRPr="00D9043E">
        <w:rPr>
          <w:rStyle w:val="StyleUnderline"/>
          <w:highlight w:val="yellow"/>
        </w:rPr>
        <w:t>public-private partnerships</w:t>
      </w:r>
      <w:r>
        <w:rPr>
          <w:sz w:val="16"/>
        </w:rPr>
        <w:t xml:space="preserve"> – particularly </w:t>
      </w:r>
      <w:r w:rsidRPr="00D9043E">
        <w:rPr>
          <w:rStyle w:val="StyleUnderline"/>
          <w:highlight w:val="yellow"/>
        </w:rPr>
        <w:t>targeting</w:t>
      </w:r>
      <w:r>
        <w:rPr>
          <w:rStyle w:val="StyleUnderline"/>
        </w:rPr>
        <w:t xml:space="preserve"> </w:t>
      </w:r>
      <w:r>
        <w:rPr>
          <w:rStyle w:val="Emphasis"/>
        </w:rPr>
        <w:t xml:space="preserve">underserved and </w:t>
      </w:r>
      <w:r w:rsidRPr="00D9043E">
        <w:rPr>
          <w:rStyle w:val="Emphasis"/>
          <w:highlight w:val="yellow"/>
        </w:rPr>
        <w:t>marginalized communities</w:t>
      </w:r>
      <w:r>
        <w:rPr>
          <w:sz w:val="16"/>
        </w:rPr>
        <w:t xml:space="preserve"> – </w:t>
      </w:r>
      <w:r>
        <w:rPr>
          <w:rStyle w:val="StyleUnderline"/>
        </w:rPr>
        <w:t>that are sustainable and people-centric</w:t>
      </w:r>
      <w:r>
        <w:rPr>
          <w:sz w:val="16"/>
        </w:rPr>
        <w:t>; and encouraging new modes of thinking, including welcoming and testing both sustaining innovations as well as disruptive kinds. And doing so while being candid and rigorous in tracking and measuring activities, clearly identifying what has worked and what hasn’t.</w:t>
      </w:r>
    </w:p>
    <w:p w14:paraId="2814E5FA" w14:textId="77777777" w:rsidR="002917BE" w:rsidRDefault="002917BE" w:rsidP="002917BE">
      <w:pPr>
        <w:rPr>
          <w:sz w:val="16"/>
        </w:rPr>
      </w:pPr>
      <w:r>
        <w:rPr>
          <w:sz w:val="16"/>
        </w:rPr>
        <w:t>This update of the State of Broadband report details the progress made towards the 2025 Broadband Commission Targets.</w:t>
      </w:r>
    </w:p>
    <w:p w14:paraId="44C777D8" w14:textId="77777777" w:rsidR="002917BE" w:rsidRDefault="002917BE" w:rsidP="002917BE">
      <w:pPr>
        <w:rPr>
          <w:sz w:val="16"/>
        </w:rPr>
      </w:pPr>
      <w:r>
        <w:rPr>
          <w:sz w:val="16"/>
        </w:rPr>
        <w:t xml:space="preserve">For Target 1, </w:t>
      </w:r>
      <w:r w:rsidRPr="00D9043E">
        <w:rPr>
          <w:rStyle w:val="Emphasis"/>
          <w:highlight w:val="yellow"/>
        </w:rPr>
        <w:t>164 countries</w:t>
      </w:r>
      <w:r w:rsidRPr="00D9043E">
        <w:rPr>
          <w:rStyle w:val="StyleUnderline"/>
          <w:highlight w:val="yellow"/>
        </w:rPr>
        <w:t xml:space="preserve"> have</w:t>
      </w:r>
      <w:r>
        <w:rPr>
          <w:rStyle w:val="StyleUnderline"/>
        </w:rPr>
        <w:t xml:space="preserve"> introduced </w:t>
      </w:r>
      <w:r w:rsidRPr="00D9043E">
        <w:rPr>
          <w:rStyle w:val="StyleUnderline"/>
          <w:highlight w:val="yellow"/>
        </w:rPr>
        <w:t>national broadband plans</w:t>
      </w:r>
      <w:r>
        <w:rPr>
          <w:rStyle w:val="StyleUnderline"/>
        </w:rPr>
        <w:t>, digital strategies or ICT plans that include broadband</w:t>
      </w:r>
      <w:r>
        <w:rPr>
          <w:sz w:val="16"/>
        </w:rPr>
        <w:t>, an increase from 159 countries last year.</w:t>
      </w:r>
    </w:p>
    <w:p w14:paraId="334D7302" w14:textId="77777777" w:rsidR="002917BE" w:rsidRDefault="002917BE" w:rsidP="002917BE">
      <w:pPr>
        <w:rPr>
          <w:sz w:val="16"/>
        </w:rPr>
      </w:pPr>
      <w:r>
        <w:rPr>
          <w:sz w:val="16"/>
        </w:rPr>
        <w:t xml:space="preserve">For Target 2, </w:t>
      </w:r>
      <w:r>
        <w:rPr>
          <w:rStyle w:val="StyleUnderline"/>
        </w:rPr>
        <w:t xml:space="preserve">Broadband access </w:t>
      </w:r>
      <w:r w:rsidRPr="00D9043E">
        <w:rPr>
          <w:rStyle w:val="StyleUnderline"/>
          <w:highlight w:val="yellow"/>
        </w:rPr>
        <w:t>prices continue to decline in developing countries</w:t>
      </w:r>
      <w:r>
        <w:rPr>
          <w:sz w:val="16"/>
        </w:rPr>
        <w:t xml:space="preserve">, and </w:t>
      </w:r>
      <w:r>
        <w:rPr>
          <w:rStyle w:val="StyleUnderline"/>
        </w:rPr>
        <w:t>at least 90 countries have entry-level mobile broadband prices below 2% of monthly</w:t>
      </w:r>
      <w:r>
        <w:rPr>
          <w:sz w:val="16"/>
        </w:rPr>
        <w:t xml:space="preserve"> Gross National Income (</w:t>
      </w:r>
      <w:r>
        <w:rPr>
          <w:rStyle w:val="Emphasis"/>
        </w:rPr>
        <w:t>GNI</w:t>
      </w:r>
      <w:r>
        <w:rPr>
          <w:sz w:val="16"/>
        </w:rPr>
        <w:t>) per capita, whereas 69 countries have entry-level fixed broadband prices below 2% of monthly GNIpc.</w:t>
      </w:r>
    </w:p>
    <w:p w14:paraId="3D41EFE4" w14:textId="77777777" w:rsidR="002917BE" w:rsidRDefault="002917BE" w:rsidP="002917BE">
      <w:pPr>
        <w:rPr>
          <w:sz w:val="16"/>
        </w:rPr>
      </w:pPr>
      <w:r>
        <w:rPr>
          <w:sz w:val="16"/>
        </w:rPr>
        <w:t xml:space="preserve">For Target 3, </w:t>
      </w:r>
      <w:r>
        <w:rPr>
          <w:rStyle w:val="StyleUnderline"/>
        </w:rPr>
        <w:t xml:space="preserve">global broadband-internet </w:t>
      </w:r>
      <w:r w:rsidRPr="00D9043E">
        <w:rPr>
          <w:rStyle w:val="StyleUnderline"/>
          <w:highlight w:val="yellow"/>
        </w:rPr>
        <w:t>user penetration is</w:t>
      </w:r>
      <w:r>
        <w:rPr>
          <w:rStyle w:val="StyleUnderline"/>
        </w:rPr>
        <w:t xml:space="preserve"> now </w:t>
      </w:r>
      <w:r w:rsidRPr="00D9043E">
        <w:rPr>
          <w:rStyle w:val="StyleUnderline"/>
          <w:highlight w:val="yellow"/>
        </w:rPr>
        <w:t>at 51%,</w:t>
      </w:r>
      <w:r>
        <w:rPr>
          <w:sz w:val="16"/>
        </w:rPr>
        <w:t xml:space="preserve"> still some distance away from reaching the target of 75% by 2025 worldwide.</w:t>
      </w:r>
    </w:p>
    <w:p w14:paraId="259CC157" w14:textId="77777777" w:rsidR="002917BE" w:rsidRDefault="002917BE" w:rsidP="002917BE">
      <w:pPr>
        <w:rPr>
          <w:sz w:val="16"/>
        </w:rPr>
      </w:pPr>
      <w:r w:rsidRPr="00D9043E">
        <w:rPr>
          <w:rStyle w:val="Emphasis"/>
          <w:highlight w:val="yellow"/>
        </w:rPr>
        <w:t>Significant progress is being made</w:t>
      </w:r>
      <w:r w:rsidRPr="00D9043E">
        <w:rPr>
          <w:rStyle w:val="StyleUnderline"/>
          <w:highlight w:val="yellow"/>
        </w:rPr>
        <w:t xml:space="preserve"> on</w:t>
      </w:r>
      <w:r>
        <w:rPr>
          <w:sz w:val="16"/>
        </w:rPr>
        <w:t xml:space="preserve"> the other four targets (on </w:t>
      </w:r>
      <w:r w:rsidRPr="00D9043E">
        <w:rPr>
          <w:rStyle w:val="StyleUnderline"/>
          <w:highlight w:val="yellow"/>
        </w:rPr>
        <w:t>digital skills</w:t>
      </w:r>
      <w:r>
        <w:rPr>
          <w:rStyle w:val="StyleUnderline"/>
        </w:rPr>
        <w:t xml:space="preserve"> and literacy; adoption of digital </w:t>
      </w:r>
      <w:r w:rsidRPr="00D9043E">
        <w:rPr>
          <w:rStyle w:val="StyleUnderline"/>
          <w:highlight w:val="yellow"/>
        </w:rPr>
        <w:t>financial services; getting businesses online; and</w:t>
      </w:r>
      <w:r>
        <w:rPr>
          <w:rStyle w:val="StyleUnderline"/>
        </w:rPr>
        <w:t xml:space="preserve"> achieving </w:t>
      </w:r>
      <w:r w:rsidRPr="00D9043E">
        <w:rPr>
          <w:rStyle w:val="StyleUnderline"/>
          <w:highlight w:val="yellow"/>
        </w:rPr>
        <w:t>gender equality in access</w:t>
      </w:r>
      <w:r>
        <w:rPr>
          <w:rStyle w:val="StyleUnderline"/>
        </w:rPr>
        <w:t xml:space="preserve"> to broadband</w:t>
      </w:r>
      <w:r>
        <w:rPr>
          <w:sz w:val="16"/>
        </w:rPr>
        <w:t xml:space="preserve">), though lack of statistical evidence from a broad range of countries makes this progress harder to quantify. </w:t>
      </w:r>
    </w:p>
    <w:p w14:paraId="01EA309B" w14:textId="77777777" w:rsidR="002917BE" w:rsidRDefault="002917BE" w:rsidP="002917BE">
      <w:pPr>
        <w:pStyle w:val="Heading4"/>
      </w:pPr>
      <w:r>
        <w:t xml:space="preserve">Fibre and satellite-based internet are expanding rapidly, democratizing global access </w:t>
      </w:r>
    </w:p>
    <w:p w14:paraId="1057638F" w14:textId="77777777" w:rsidR="002917BE" w:rsidRDefault="002917BE" w:rsidP="002917BE">
      <w:r>
        <w:t xml:space="preserve">John </w:t>
      </w:r>
      <w:r>
        <w:rPr>
          <w:rStyle w:val="Style13ptBold"/>
        </w:rPr>
        <w:t>Garrity 19</w:t>
      </w:r>
      <w:r>
        <w:t>, independent consultant on digital economy and digital inclusion engagements for public sector and private sector organizations, including to Connectivity Capital, a sector-focused investment management firm providing debt capital to Internet Service Providers, the UN Broadband Commission for Sustainable Development to author 2019 annual report, UNDP as the technical advisor on a national rollout of free public WiFi in SE Asia, and to the UN ITU to develop a last mile connectivity toolkit, September 2019, “THE STATE OF BROADBAND 2019: Broadband as a Foundation for Sustainable Development,” https://www.itu.int/dms_pub/itu-s/opb/pol/S-POL-BROADBAND.20-2019-PDF-E.pdf</w:t>
      </w:r>
    </w:p>
    <w:p w14:paraId="03930FBD" w14:textId="77777777" w:rsidR="002917BE" w:rsidRDefault="002917BE" w:rsidP="002917BE">
      <w:pPr>
        <w:rPr>
          <w:sz w:val="16"/>
        </w:rPr>
      </w:pPr>
      <w:r w:rsidRPr="00D9043E">
        <w:rPr>
          <w:rStyle w:val="Emphasis"/>
          <w:highlight w:val="yellow"/>
        </w:rPr>
        <w:t>New cable investments</w:t>
      </w:r>
      <w:r w:rsidRPr="00D9043E">
        <w:rPr>
          <w:sz w:val="16"/>
          <w:highlight w:val="yellow"/>
        </w:rPr>
        <w:t xml:space="preserve"> </w:t>
      </w:r>
      <w:r w:rsidRPr="00D9043E">
        <w:rPr>
          <w:rStyle w:val="StyleUnderline"/>
          <w:highlight w:val="yellow"/>
        </w:rPr>
        <w:t>and upgrades</w:t>
      </w:r>
      <w:r>
        <w:rPr>
          <w:rStyle w:val="StyleUnderline"/>
        </w:rPr>
        <w:t xml:space="preserve"> to existing systems have </w:t>
      </w:r>
      <w:r w:rsidRPr="00D9043E">
        <w:rPr>
          <w:rStyle w:val="StyleUnderline"/>
          <w:highlight w:val="yellow"/>
        </w:rPr>
        <w:t>increased competition in undersea bandwidth significantly, resulting in dramatic decreases in</w:t>
      </w:r>
      <w:r>
        <w:rPr>
          <w:rStyle w:val="StyleUnderline"/>
        </w:rPr>
        <w:t xml:space="preserve"> the </w:t>
      </w:r>
      <w:r w:rsidRPr="00D9043E">
        <w:rPr>
          <w:rStyle w:val="StyleUnderline"/>
          <w:highlight w:val="yellow"/>
        </w:rPr>
        <w:t>price</w:t>
      </w:r>
      <w:r>
        <w:rPr>
          <w:rStyle w:val="StyleUnderline"/>
        </w:rPr>
        <w:t xml:space="preserve"> of international undersea bandwidth</w:t>
      </w:r>
      <w:r>
        <w:rPr>
          <w:sz w:val="16"/>
        </w:rPr>
        <w:t>. Total international internet bandwidth has grown more than six-fold in less than a decade from 2008 to 2016, rising from 30 Terabits per second (Tbps) to 185 Tbps in 2016.19 International internet bandwidth prices for IP transit have dropped an average of 27 per cent on a Compounded Annual Average Growth Rate (CAGR) from 2015 to 2018, whereas for the more expensive traffic routes, annual price declines have been even greater as more undersea capacity comes online.20</w:t>
      </w:r>
    </w:p>
    <w:p w14:paraId="3BCF8546" w14:textId="77777777" w:rsidR="002917BE" w:rsidRDefault="002917BE" w:rsidP="002917BE">
      <w:pPr>
        <w:rPr>
          <w:sz w:val="16"/>
        </w:rPr>
      </w:pPr>
      <w:r>
        <w:rPr>
          <w:rStyle w:val="StyleUnderline"/>
        </w:rPr>
        <w:t>Considering geographic proximity to terrestrial fibre nodes</w:t>
      </w:r>
      <w:r>
        <w:rPr>
          <w:sz w:val="16"/>
        </w:rPr>
        <w:t xml:space="preserve">, almost </w:t>
      </w:r>
      <w:r w:rsidRPr="00D9043E">
        <w:rPr>
          <w:rStyle w:val="Emphasis"/>
          <w:highlight w:val="yellow"/>
        </w:rPr>
        <w:t>two-thirds of the global population</w:t>
      </w:r>
      <w:r>
        <w:rPr>
          <w:rStyle w:val="StyleUnderline"/>
        </w:rPr>
        <w:t xml:space="preserve"> (excluding North America) </w:t>
      </w:r>
      <w:r w:rsidRPr="00D9043E">
        <w:rPr>
          <w:rStyle w:val="StyleUnderline"/>
          <w:highlight w:val="yellow"/>
        </w:rPr>
        <w:t>is within</w:t>
      </w:r>
      <w:r>
        <w:rPr>
          <w:rStyle w:val="StyleUnderline"/>
        </w:rPr>
        <w:t xml:space="preserve"> at least </w:t>
      </w:r>
      <w:r w:rsidRPr="00D9043E">
        <w:rPr>
          <w:rStyle w:val="StyleUnderline"/>
          <w:highlight w:val="yellow"/>
        </w:rPr>
        <w:t>50 kilometres of</w:t>
      </w:r>
      <w:r>
        <w:rPr>
          <w:rStyle w:val="StyleUnderline"/>
        </w:rPr>
        <w:t xml:space="preserve"> an operational </w:t>
      </w:r>
      <w:r w:rsidRPr="00D9043E">
        <w:rPr>
          <w:rStyle w:val="StyleUnderline"/>
          <w:highlight w:val="yellow"/>
        </w:rPr>
        <w:t>fibre point-of-presence</w:t>
      </w:r>
      <w:r>
        <w:rPr>
          <w:sz w:val="16"/>
        </w:rPr>
        <w:t>.21</w:t>
      </w:r>
    </w:p>
    <w:p w14:paraId="2338B070" w14:textId="77777777" w:rsidR="002917BE" w:rsidRDefault="002917BE" w:rsidP="002917BE">
      <w:pPr>
        <w:rPr>
          <w:sz w:val="16"/>
        </w:rPr>
      </w:pPr>
      <w:r>
        <w:rPr>
          <w:sz w:val="16"/>
        </w:rPr>
        <w:t xml:space="preserve">While the vast majority of overall data traffic is carried by undersea and terrestrial fibre, </w:t>
      </w:r>
      <w:r>
        <w:rPr>
          <w:rStyle w:val="StyleUnderline"/>
        </w:rPr>
        <w:t xml:space="preserve">in outer space, </w:t>
      </w:r>
      <w:r w:rsidRPr="00D9043E">
        <w:rPr>
          <w:rStyle w:val="StyleUnderline"/>
          <w:highlight w:val="yellow"/>
        </w:rPr>
        <w:t>significant investments are being deployed to increase</w:t>
      </w:r>
      <w:r>
        <w:rPr>
          <w:rStyle w:val="StyleUnderline"/>
        </w:rPr>
        <w:t xml:space="preserve"> the </w:t>
      </w:r>
      <w:r w:rsidRPr="00D9043E">
        <w:rPr>
          <w:rStyle w:val="StyleUnderline"/>
          <w:highlight w:val="yellow"/>
        </w:rPr>
        <w:t>capacity, coverage and capabilities of satellite telecommunications</w:t>
      </w:r>
      <w:r>
        <w:rPr>
          <w:sz w:val="16"/>
        </w:rPr>
        <w:t xml:space="preserve"> systems.</w:t>
      </w:r>
    </w:p>
    <w:p w14:paraId="50D582A4" w14:textId="77777777" w:rsidR="002917BE" w:rsidRDefault="002917BE" w:rsidP="002917BE">
      <w:pPr>
        <w:rPr>
          <w:sz w:val="16"/>
        </w:rPr>
      </w:pPr>
      <w:r>
        <w:rPr>
          <w:sz w:val="16"/>
        </w:rPr>
        <w:t>Currently there are over 4,980 satellites orbiting the earth, with over 775 of those satellites used primarily for communications functions.22 These communications satellites differ widely in their ability to provide data throughput and in the quantity of network communications they provide, in part due to their design generation and their positioning above the earth’s atmosphere, as distance impacts different service parameters, such as latency.</w:t>
      </w:r>
    </w:p>
    <w:p w14:paraId="2A01B222" w14:textId="77777777" w:rsidR="002917BE" w:rsidRDefault="002917BE" w:rsidP="002917BE">
      <w:pPr>
        <w:rPr>
          <w:sz w:val="16"/>
        </w:rPr>
      </w:pPr>
      <w:r>
        <w:rPr>
          <w:sz w:val="16"/>
        </w:rPr>
        <w:t xml:space="preserve">The </w:t>
      </w:r>
      <w:r w:rsidRPr="00D9043E">
        <w:rPr>
          <w:rStyle w:val="StyleUnderline"/>
          <w:highlight w:val="yellow"/>
        </w:rPr>
        <w:t>number of</w:t>
      </w:r>
      <w:r>
        <w:rPr>
          <w:rStyle w:val="StyleUnderline"/>
        </w:rPr>
        <w:t xml:space="preserve"> new </w:t>
      </w:r>
      <w:r w:rsidRPr="00D9043E">
        <w:rPr>
          <w:rStyle w:val="StyleUnderline"/>
          <w:highlight w:val="yellow"/>
        </w:rPr>
        <w:t>satellites launched</w:t>
      </w:r>
      <w:r>
        <w:rPr>
          <w:sz w:val="16"/>
        </w:rPr>
        <w:t xml:space="preserve"> into space </w:t>
      </w:r>
      <w:r w:rsidRPr="00D9043E">
        <w:rPr>
          <w:rStyle w:val="StyleUnderline"/>
          <w:highlight w:val="yellow"/>
        </w:rPr>
        <w:t>in the past two years</w:t>
      </w:r>
      <w:r>
        <w:rPr>
          <w:rStyle w:val="StyleUnderline"/>
        </w:rPr>
        <w:t xml:space="preserve"> alone </w:t>
      </w:r>
      <w:r w:rsidRPr="00D9043E">
        <w:rPr>
          <w:rStyle w:val="StyleUnderline"/>
          <w:highlight w:val="yellow"/>
        </w:rPr>
        <w:t>has been</w:t>
      </w:r>
      <w:r>
        <w:rPr>
          <w:rStyle w:val="StyleUnderline"/>
        </w:rPr>
        <w:t xml:space="preserve"> at </w:t>
      </w:r>
      <w:r w:rsidRPr="00D9043E">
        <w:rPr>
          <w:rStyle w:val="StyleUnderline"/>
          <w:highlight w:val="yellow"/>
        </w:rPr>
        <w:t>an all-time high</w:t>
      </w:r>
      <w:r>
        <w:rPr>
          <w:sz w:val="16"/>
        </w:rPr>
        <w:t xml:space="preserve">, with 453 in 2017 and 382 in 2018.23 </w:t>
      </w:r>
      <w:r>
        <w:rPr>
          <w:rStyle w:val="StyleUnderline"/>
        </w:rPr>
        <w:t xml:space="preserve">A </w:t>
      </w:r>
      <w:r w:rsidRPr="00D9043E">
        <w:rPr>
          <w:rStyle w:val="StyleUnderline"/>
          <w:highlight w:val="yellow"/>
        </w:rPr>
        <w:t>focus by several companies, including</w:t>
      </w:r>
      <w:r>
        <w:rPr>
          <w:rStyle w:val="StyleUnderline"/>
        </w:rPr>
        <w:t xml:space="preserve"> some new entrants affiliated with </w:t>
      </w:r>
      <w:r w:rsidRPr="00D9043E">
        <w:rPr>
          <w:rStyle w:val="StyleUnderline"/>
          <w:highlight w:val="yellow"/>
        </w:rPr>
        <w:t xml:space="preserve">major global </w:t>
      </w:r>
      <w:r w:rsidRPr="00D9043E">
        <w:rPr>
          <w:rStyle w:val="Emphasis"/>
          <w:highlight w:val="yellow"/>
        </w:rPr>
        <w:t>tech</w:t>
      </w:r>
      <w:r>
        <w:rPr>
          <w:rStyle w:val="StyleUnderline"/>
        </w:rPr>
        <w:t xml:space="preserve">nology </w:t>
      </w:r>
      <w:r w:rsidRPr="00D9043E">
        <w:rPr>
          <w:rStyle w:val="StyleUnderline"/>
          <w:highlight w:val="yellow"/>
        </w:rPr>
        <w:t>groups, to establish</w:t>
      </w:r>
      <w:r>
        <w:rPr>
          <w:sz w:val="16"/>
        </w:rPr>
        <w:t xml:space="preserve"> low-earth orbit (</w:t>
      </w:r>
      <w:r w:rsidRPr="00D9043E">
        <w:rPr>
          <w:rStyle w:val="StyleUnderline"/>
          <w:highlight w:val="yellow"/>
        </w:rPr>
        <w:t xml:space="preserve">LEO) </w:t>
      </w:r>
      <w:r w:rsidRPr="00D9043E">
        <w:rPr>
          <w:rStyle w:val="Emphasis"/>
          <w:highlight w:val="yellow"/>
        </w:rPr>
        <w:t>comm</w:t>
      </w:r>
      <w:r>
        <w:rPr>
          <w:rStyle w:val="StyleUnderline"/>
        </w:rPr>
        <w:t xml:space="preserve">unications </w:t>
      </w:r>
      <w:r w:rsidRPr="00D9043E">
        <w:rPr>
          <w:rStyle w:val="StyleUnderline"/>
          <w:highlight w:val="yellow"/>
        </w:rPr>
        <w:t>constellations</w:t>
      </w:r>
      <w:r>
        <w:rPr>
          <w:rStyle w:val="StyleUnderline"/>
        </w:rPr>
        <w:t xml:space="preserve"> (some </w:t>
      </w:r>
      <w:r w:rsidRPr="00D9043E">
        <w:rPr>
          <w:rStyle w:val="Emphasis"/>
          <w:highlight w:val="yellow"/>
        </w:rPr>
        <w:t>expressly targeted at</w:t>
      </w:r>
      <w:r>
        <w:rPr>
          <w:rStyle w:val="Emphasis"/>
        </w:rPr>
        <w:t xml:space="preserve"> currently </w:t>
      </w:r>
      <w:r w:rsidRPr="00D9043E">
        <w:rPr>
          <w:rStyle w:val="Emphasis"/>
          <w:highlight w:val="yellow"/>
        </w:rPr>
        <w:t>under-served communities</w:t>
      </w:r>
      <w:r w:rsidRPr="00D9043E">
        <w:rPr>
          <w:rStyle w:val="StyleUnderline"/>
          <w:highlight w:val="yellow"/>
        </w:rPr>
        <w:t xml:space="preserve">) will </w:t>
      </w:r>
      <w:r w:rsidRPr="00D9043E">
        <w:rPr>
          <w:rStyle w:val="Emphasis"/>
          <w:highlight w:val="yellow"/>
        </w:rPr>
        <w:t>significantly expand</w:t>
      </w:r>
      <w:r>
        <w:rPr>
          <w:rStyle w:val="StyleUnderline"/>
        </w:rPr>
        <w:t xml:space="preserve"> the number of </w:t>
      </w:r>
      <w:r w:rsidRPr="00D9043E">
        <w:rPr>
          <w:rStyle w:val="Emphasis"/>
          <w:highlight w:val="yellow"/>
        </w:rPr>
        <w:t>telecomm</w:t>
      </w:r>
      <w:r>
        <w:rPr>
          <w:rStyle w:val="StyleUnderline"/>
        </w:rPr>
        <w:t xml:space="preserve">unications </w:t>
      </w:r>
      <w:r w:rsidRPr="00D9043E">
        <w:rPr>
          <w:rStyle w:val="Emphasis"/>
          <w:highlight w:val="yellow"/>
        </w:rPr>
        <w:t>sat</w:t>
      </w:r>
      <w:r>
        <w:rPr>
          <w:rStyle w:val="StyleUnderline"/>
        </w:rPr>
        <w:t>ellite</w:t>
      </w:r>
      <w:r w:rsidRPr="00D9043E">
        <w:rPr>
          <w:rStyle w:val="Emphasis"/>
          <w:highlight w:val="yellow"/>
        </w:rPr>
        <w:t>s</w:t>
      </w:r>
      <w:r w:rsidRPr="00D9043E">
        <w:rPr>
          <w:rStyle w:val="StyleUnderline"/>
          <w:highlight w:val="yellow"/>
        </w:rPr>
        <w:t xml:space="preserve"> in operation</w:t>
      </w:r>
      <w:r>
        <w:rPr>
          <w:sz w:val="16"/>
        </w:rPr>
        <w:t>.24 Intelsat CEO and UN Broadband Commissioner Stephen Spengler discusses the role of satellite communications in heterogeneous network design for universal connectivity in his Commission Insight in Chapter 6 of this report.25</w:t>
      </w:r>
    </w:p>
    <w:p w14:paraId="271DB13A" w14:textId="77777777" w:rsidR="00A0242D" w:rsidRDefault="00A0242D" w:rsidP="00A0242D"/>
    <w:p w14:paraId="027DF6F2" w14:textId="77777777" w:rsidR="00BC398E" w:rsidRDefault="00BC398E" w:rsidP="00A0242D"/>
    <w:p w14:paraId="78F0D1AF" w14:textId="636592E5" w:rsidR="00BC398E" w:rsidRDefault="00704342" w:rsidP="00BC398E">
      <w:pPr>
        <w:pStyle w:val="Heading3"/>
      </w:pPr>
      <w:r>
        <w:t xml:space="preserve">1AR---AT: </w:t>
      </w:r>
      <w:r w:rsidR="00BC398E">
        <w:t>Organized Crime</w:t>
      </w:r>
      <w:r>
        <w:t>---Disease</w:t>
      </w:r>
    </w:p>
    <w:p w14:paraId="50B8C8C4" w14:textId="77777777" w:rsidR="00704342" w:rsidRPr="00206665" w:rsidRDefault="00704342" w:rsidP="00704342">
      <w:pPr>
        <w:pStyle w:val="Heading4"/>
      </w:pPr>
      <w:r>
        <w:t>Disease can’t cause extinction</w:t>
      </w:r>
    </w:p>
    <w:p w14:paraId="5BFADAE6" w14:textId="77777777" w:rsidR="00704342" w:rsidRDefault="00704342" w:rsidP="00704342">
      <w:r>
        <w:t xml:space="preserve">Dr. Toby </w:t>
      </w:r>
      <w:r w:rsidRPr="0094583B">
        <w:rPr>
          <w:rStyle w:val="Style13ptBold"/>
        </w:rPr>
        <w:t>Ord 20</w:t>
      </w:r>
      <w:r>
        <w:t>, Senior Research Fellow in Philosophy at Oxford University, DPhil in Philosophy from the University of Oxford, The Precipice: Existential Risk and the Future of Humanity, Hachette Books, Kindle Edition, p. 124-126</w:t>
      </w:r>
    </w:p>
    <w:p w14:paraId="41AC7F46" w14:textId="77777777" w:rsidR="00704342" w:rsidRPr="00206665" w:rsidRDefault="00704342" w:rsidP="00704342">
      <w:pPr>
        <w:rPr>
          <w:sz w:val="16"/>
        </w:rPr>
      </w:pPr>
      <w:r w:rsidRPr="00206665">
        <w:rPr>
          <w:sz w:val="16"/>
        </w:rPr>
        <w:t xml:space="preserve">Are we safe now from events like this? Or are we more vulnerable? </w:t>
      </w:r>
      <w:r w:rsidRPr="001C70EF">
        <w:rPr>
          <w:rStyle w:val="StyleUnderline"/>
        </w:rPr>
        <w:t xml:space="preserve">Could a pandemic threaten </w:t>
      </w:r>
      <w:r w:rsidRPr="001C70EF">
        <w:rPr>
          <w:rStyle w:val="Emphasis"/>
        </w:rPr>
        <w:t>humanity</w:t>
      </w:r>
      <w:r w:rsidRPr="001C70EF">
        <w:rPr>
          <w:rStyle w:val="StyleUnderline"/>
        </w:rPr>
        <w:t>’s</w:t>
      </w:r>
      <w:r w:rsidRPr="00206665">
        <w:rPr>
          <w:rStyle w:val="StyleUnderline"/>
        </w:rPr>
        <w:t xml:space="preserve"> future?</w:t>
      </w:r>
      <w:r w:rsidRPr="00206665">
        <w:rPr>
          <w:sz w:val="16"/>
        </w:rPr>
        <w:t xml:space="preserve">10 </w:t>
      </w:r>
    </w:p>
    <w:p w14:paraId="119B727B" w14:textId="77777777" w:rsidR="00704342" w:rsidRPr="00206665" w:rsidRDefault="00704342" w:rsidP="00704342">
      <w:pPr>
        <w:rPr>
          <w:sz w:val="16"/>
        </w:rPr>
      </w:pPr>
      <w:r w:rsidRPr="00206665">
        <w:rPr>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13838831" w14:textId="77777777" w:rsidR="00704342" w:rsidRPr="00206665" w:rsidRDefault="00704342" w:rsidP="00704342">
      <w:pPr>
        <w:rPr>
          <w:sz w:val="16"/>
        </w:rPr>
      </w:pPr>
      <w:r w:rsidRPr="00206665">
        <w:rPr>
          <w:sz w:val="16"/>
        </w:rPr>
        <w:t xml:space="preserve">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w:t>
      </w:r>
    </w:p>
    <w:p w14:paraId="380C796C" w14:textId="77777777" w:rsidR="00704342" w:rsidRPr="00206665" w:rsidRDefault="00704342" w:rsidP="00704342">
      <w:pPr>
        <w:rPr>
          <w:sz w:val="16"/>
        </w:rPr>
      </w:pPr>
      <w:r w:rsidRPr="00206665">
        <w:rPr>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519AF1DC" w14:textId="77777777" w:rsidR="00704342" w:rsidRPr="00206665" w:rsidRDefault="00704342" w:rsidP="00704342">
      <w:pPr>
        <w:rPr>
          <w:sz w:val="16"/>
        </w:rPr>
      </w:pPr>
      <w:r w:rsidRPr="00206665">
        <w:rPr>
          <w:sz w:val="16"/>
        </w:rPr>
        <w:t xml:space="preserve">Centuries later, </w:t>
      </w:r>
      <w:r w:rsidRPr="00206665">
        <w:rPr>
          <w:rStyle w:val="StyleUnderline"/>
        </w:rPr>
        <w:t xml:space="preserve">the world had become so interconnected that a truly </w:t>
      </w:r>
      <w:r w:rsidRPr="00B53E21">
        <w:rPr>
          <w:rStyle w:val="StyleUnderline"/>
          <w:highlight w:val="yellow"/>
        </w:rPr>
        <w:t>global pandemic</w:t>
      </w:r>
      <w:r w:rsidRPr="00206665">
        <w:rPr>
          <w:rStyle w:val="StyleUnderline"/>
        </w:rPr>
        <w:t xml:space="preserve"> was possible</w:t>
      </w:r>
      <w:r w:rsidRPr="00206665">
        <w:rPr>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403D65A8" w14:textId="77777777" w:rsidR="00704342" w:rsidRPr="00206665" w:rsidRDefault="00704342" w:rsidP="00704342">
      <w:pPr>
        <w:rPr>
          <w:sz w:val="16"/>
        </w:rPr>
      </w:pPr>
      <w:r w:rsidRPr="00206665">
        <w:rPr>
          <w:rStyle w:val="StyleUnderline"/>
        </w:rPr>
        <w:t xml:space="preserve">Yet even events like these </w:t>
      </w:r>
      <w:r w:rsidRPr="00B53E21">
        <w:rPr>
          <w:rStyle w:val="Emphasis"/>
          <w:highlight w:val="yellow"/>
        </w:rPr>
        <w:t>fall short</w:t>
      </w:r>
      <w:r w:rsidRPr="00B53E21">
        <w:rPr>
          <w:rStyle w:val="StyleUnderline"/>
          <w:highlight w:val="yellow"/>
        </w:rPr>
        <w:t xml:space="preserve"> of</w:t>
      </w:r>
      <w:r w:rsidRPr="00206665">
        <w:rPr>
          <w:rStyle w:val="StyleUnderline"/>
        </w:rPr>
        <w:t xml:space="preserve"> being </w:t>
      </w:r>
      <w:r w:rsidRPr="00B53E21">
        <w:rPr>
          <w:rStyle w:val="StyleUnderline"/>
          <w:highlight w:val="yellow"/>
        </w:rPr>
        <w:t xml:space="preserve">a threat to </w:t>
      </w:r>
      <w:r w:rsidRPr="00B53E21">
        <w:rPr>
          <w:rStyle w:val="Emphasis"/>
          <w:highlight w:val="yellow"/>
        </w:rPr>
        <w:t>humanity</w:t>
      </w:r>
      <w:r w:rsidRPr="00206665">
        <w:rPr>
          <w:rStyle w:val="StyleUnderline"/>
        </w:rPr>
        <w:t>’s longterm potential</w:t>
      </w:r>
      <w:r w:rsidRPr="00206665">
        <w:rPr>
          <w:sz w:val="16"/>
        </w:rPr>
        <w:t xml:space="preserve">.15 </w:t>
      </w:r>
    </w:p>
    <w:p w14:paraId="0E71A49E" w14:textId="77777777" w:rsidR="00704342" w:rsidRPr="00206665" w:rsidRDefault="00704342" w:rsidP="00704342">
      <w:pPr>
        <w:rPr>
          <w:sz w:val="16"/>
        </w:rPr>
      </w:pPr>
      <w:r w:rsidRPr="00206665">
        <w:rPr>
          <w:sz w:val="16"/>
        </w:rPr>
        <w:t>[FOONOTE]</w:t>
      </w:r>
    </w:p>
    <w:p w14:paraId="38C4F8EC" w14:textId="77777777" w:rsidR="00704342" w:rsidRPr="00206665" w:rsidRDefault="00704342" w:rsidP="00704342">
      <w:pPr>
        <w:rPr>
          <w:sz w:val="16"/>
        </w:rPr>
      </w:pPr>
      <w:r w:rsidRPr="00206665">
        <w:rPr>
          <w:rStyle w:val="StyleUnderline"/>
        </w:rPr>
        <w:t>In addition to</w:t>
      </w:r>
      <w:r w:rsidRPr="00206665">
        <w:rPr>
          <w:sz w:val="16"/>
        </w:rPr>
        <w:t xml:space="preserve"> this </w:t>
      </w:r>
      <w:r w:rsidRPr="00206665">
        <w:rPr>
          <w:rStyle w:val="Emphasis"/>
        </w:rPr>
        <w:t>historical</w:t>
      </w:r>
      <w:r w:rsidRPr="00206665">
        <w:rPr>
          <w:rStyle w:val="StyleUnderline"/>
        </w:rPr>
        <w:t xml:space="preserve"> evidence, there are some </w:t>
      </w:r>
      <w:r w:rsidRPr="00B53E21">
        <w:rPr>
          <w:rStyle w:val="Emphasis"/>
          <w:highlight w:val="yellow"/>
        </w:rPr>
        <w:t>deep</w:t>
      </w:r>
      <w:r w:rsidRPr="00206665">
        <w:rPr>
          <w:rStyle w:val="StyleUnderline"/>
        </w:rPr>
        <w:t xml:space="preserve">er </w:t>
      </w:r>
      <w:r w:rsidRPr="00B53E21">
        <w:rPr>
          <w:rStyle w:val="Emphasis"/>
          <w:highlight w:val="yellow"/>
        </w:rPr>
        <w:t>biological</w:t>
      </w:r>
      <w:r w:rsidRPr="00206665">
        <w:rPr>
          <w:rStyle w:val="StyleUnderline"/>
        </w:rPr>
        <w:t xml:space="preserve"> observations and </w:t>
      </w:r>
      <w:r w:rsidRPr="00B53E21">
        <w:rPr>
          <w:rStyle w:val="StyleUnderline"/>
          <w:highlight w:val="yellow"/>
        </w:rPr>
        <w:t xml:space="preserve">theories </w:t>
      </w:r>
      <w:r w:rsidRPr="00B53E21">
        <w:rPr>
          <w:rStyle w:val="Emphasis"/>
          <w:highlight w:val="yellow"/>
        </w:rPr>
        <w:t>suggest</w:t>
      </w:r>
      <w:r w:rsidRPr="00206665">
        <w:rPr>
          <w:rStyle w:val="StyleUnderline"/>
        </w:rPr>
        <w:t xml:space="preserve">ing that </w:t>
      </w:r>
      <w:r w:rsidRPr="00B53E21">
        <w:rPr>
          <w:rStyle w:val="Emphasis"/>
          <w:szCs w:val="26"/>
          <w:highlight w:val="yellow"/>
        </w:rPr>
        <w:t>pathogens are unlikely to lead to</w:t>
      </w:r>
      <w:r w:rsidRPr="00206665">
        <w:rPr>
          <w:rStyle w:val="Emphasis"/>
          <w:szCs w:val="26"/>
        </w:rPr>
        <w:t xml:space="preserve"> the </w:t>
      </w:r>
      <w:r w:rsidRPr="00B53E21">
        <w:rPr>
          <w:rStyle w:val="Emphasis"/>
          <w:szCs w:val="26"/>
          <w:highlight w:val="yellow"/>
        </w:rPr>
        <w:t>extinction</w:t>
      </w:r>
      <w:r w:rsidRPr="00206665">
        <w:rPr>
          <w:rStyle w:val="StyleUnderline"/>
          <w:szCs w:val="26"/>
        </w:rPr>
        <w:t xml:space="preserve"> </w:t>
      </w:r>
      <w:r w:rsidRPr="00206665">
        <w:rPr>
          <w:rStyle w:val="StyleUnderline"/>
        </w:rPr>
        <w:t xml:space="preserve">of their hosts. </w:t>
      </w:r>
      <w:r w:rsidRPr="00B53E21">
        <w:rPr>
          <w:rStyle w:val="StyleUnderline"/>
          <w:highlight w:val="yellow"/>
        </w:rPr>
        <w:t>These include</w:t>
      </w:r>
      <w:r w:rsidRPr="00206665">
        <w:rPr>
          <w:rStyle w:val="StyleUnderline"/>
        </w:rPr>
        <w:t xml:space="preserve"> the </w:t>
      </w:r>
      <w:r w:rsidRPr="00206665">
        <w:rPr>
          <w:rStyle w:val="Emphasis"/>
        </w:rPr>
        <w:t xml:space="preserve">empirical </w:t>
      </w:r>
      <w:r w:rsidRPr="00B53E21">
        <w:rPr>
          <w:rStyle w:val="Emphasis"/>
          <w:highlight w:val="yellow"/>
        </w:rPr>
        <w:t>anti-correlation</w:t>
      </w:r>
      <w:r w:rsidRPr="00B53E21">
        <w:rPr>
          <w:rStyle w:val="StyleUnderline"/>
          <w:highlight w:val="yellow"/>
        </w:rPr>
        <w:t xml:space="preserve"> between </w:t>
      </w:r>
      <w:r w:rsidRPr="00B53E21">
        <w:rPr>
          <w:rStyle w:val="Emphasis"/>
          <w:highlight w:val="yellow"/>
        </w:rPr>
        <w:t>infectiousness</w:t>
      </w:r>
      <w:r w:rsidRPr="00B53E21">
        <w:rPr>
          <w:rStyle w:val="StyleUnderline"/>
          <w:highlight w:val="yellow"/>
        </w:rPr>
        <w:t xml:space="preserve"> and </w:t>
      </w:r>
      <w:r w:rsidRPr="00B53E21">
        <w:rPr>
          <w:rStyle w:val="Emphasis"/>
          <w:highlight w:val="yellow"/>
        </w:rPr>
        <w:t>lethality</w:t>
      </w:r>
      <w:r w:rsidRPr="00206665">
        <w:rPr>
          <w:rStyle w:val="StyleUnderline"/>
        </w:rPr>
        <w:t xml:space="preserve">, the </w:t>
      </w:r>
      <w:r w:rsidRPr="00B53E21">
        <w:rPr>
          <w:rStyle w:val="Emphasis"/>
          <w:highlight w:val="yellow"/>
        </w:rPr>
        <w:t>extreme rarity</w:t>
      </w:r>
      <w:r w:rsidRPr="00812475">
        <w:rPr>
          <w:rStyle w:val="StyleUnderline"/>
        </w:rPr>
        <w:t xml:space="preserve"> of diseases </w:t>
      </w:r>
      <w:r w:rsidRPr="00B53E21">
        <w:rPr>
          <w:rStyle w:val="StyleUnderline"/>
          <w:highlight w:val="yellow"/>
        </w:rPr>
        <w:t>that kill more than 75%</w:t>
      </w:r>
      <w:r w:rsidRPr="00206665">
        <w:rPr>
          <w:rStyle w:val="StyleUnderline"/>
        </w:rPr>
        <w:t xml:space="preserve"> of those infected, the observed </w:t>
      </w:r>
      <w:r w:rsidRPr="00B53E21">
        <w:rPr>
          <w:rStyle w:val="Emphasis"/>
          <w:highlight w:val="yellow"/>
        </w:rPr>
        <w:t>tendency</w:t>
      </w:r>
      <w:r w:rsidRPr="00206665">
        <w:rPr>
          <w:rStyle w:val="StyleUnderline"/>
        </w:rPr>
        <w:t xml:space="preserve"> of pandemics </w:t>
      </w:r>
      <w:r w:rsidRPr="00B53E21">
        <w:rPr>
          <w:rStyle w:val="StyleUnderline"/>
          <w:highlight w:val="yellow"/>
        </w:rPr>
        <w:t xml:space="preserve">to </w:t>
      </w:r>
      <w:r w:rsidRPr="00B53E21">
        <w:rPr>
          <w:rStyle w:val="Emphasis"/>
          <w:highlight w:val="yellow"/>
        </w:rPr>
        <w:t>become less virulent</w:t>
      </w:r>
      <w:r w:rsidRPr="00206665">
        <w:rPr>
          <w:rStyle w:val="StyleUnderline"/>
        </w:rPr>
        <w:t xml:space="preserve"> as they progress </w:t>
      </w:r>
      <w:r w:rsidRPr="00B53E21">
        <w:rPr>
          <w:rStyle w:val="StyleUnderline"/>
          <w:highlight w:val="yellow"/>
        </w:rPr>
        <w:t>and</w:t>
      </w:r>
      <w:r w:rsidRPr="00206665">
        <w:rPr>
          <w:rStyle w:val="StyleUnderline"/>
        </w:rPr>
        <w:t xml:space="preserve"> the theory of </w:t>
      </w:r>
      <w:r w:rsidRPr="00B53E21">
        <w:rPr>
          <w:rStyle w:val="Emphasis"/>
          <w:highlight w:val="yellow"/>
        </w:rPr>
        <w:t>optimal virulence</w:t>
      </w:r>
      <w:r w:rsidRPr="00206665">
        <w:rPr>
          <w:sz w:val="16"/>
        </w:rPr>
        <w:t>. However, there is no watertight case against pathogens leading to the extinction of their hosts.</w:t>
      </w:r>
    </w:p>
    <w:p w14:paraId="778E400F" w14:textId="77777777" w:rsidR="00704342" w:rsidRPr="00206665" w:rsidRDefault="00704342" w:rsidP="00704342">
      <w:pPr>
        <w:rPr>
          <w:sz w:val="16"/>
        </w:rPr>
      </w:pPr>
      <w:r w:rsidRPr="00206665">
        <w:rPr>
          <w:sz w:val="16"/>
        </w:rPr>
        <w:t>[END FOOTNOTE]</w:t>
      </w:r>
    </w:p>
    <w:p w14:paraId="273C86D9" w14:textId="77777777" w:rsidR="00704342" w:rsidRPr="00206665" w:rsidRDefault="00704342" w:rsidP="00704342">
      <w:pPr>
        <w:rPr>
          <w:sz w:val="16"/>
        </w:rPr>
      </w:pPr>
      <w:r w:rsidRPr="00206665">
        <w:rPr>
          <w:rStyle w:val="StyleUnderline"/>
        </w:rPr>
        <w:t xml:space="preserve">In the great bubonic plagues we saw </w:t>
      </w:r>
      <w:r w:rsidRPr="00B53E21">
        <w:rPr>
          <w:rStyle w:val="StyleUnderline"/>
          <w:highlight w:val="yellow"/>
        </w:rPr>
        <w:t>civilization</w:t>
      </w:r>
      <w:r w:rsidRPr="00206665">
        <w:rPr>
          <w:rStyle w:val="StyleUnderline"/>
        </w:rPr>
        <w:t xml:space="preserve"> in the affected areas falter, but </w:t>
      </w:r>
      <w:r w:rsidRPr="00B53E21">
        <w:rPr>
          <w:rStyle w:val="Emphasis"/>
          <w:highlight w:val="yellow"/>
        </w:rPr>
        <w:t>recover</w:t>
      </w:r>
      <w:r w:rsidRPr="00206665">
        <w:rPr>
          <w:rStyle w:val="StyleUnderline"/>
        </w:rPr>
        <w:t>. The regional</w:t>
      </w:r>
      <w:r w:rsidRPr="00206665">
        <w:rPr>
          <w:sz w:val="16"/>
        </w:rPr>
        <w:t xml:space="preserve"> 25 to </w:t>
      </w:r>
      <w:r w:rsidRPr="00B53E21">
        <w:rPr>
          <w:rStyle w:val="Emphasis"/>
          <w:highlight w:val="yellow"/>
        </w:rPr>
        <w:t>50 percent</w:t>
      </w:r>
      <w:r w:rsidRPr="00B53E21">
        <w:rPr>
          <w:rStyle w:val="StyleUnderline"/>
          <w:highlight w:val="yellow"/>
        </w:rPr>
        <w:t xml:space="preserve"> death rate was </w:t>
      </w:r>
      <w:r w:rsidRPr="00B53E21">
        <w:rPr>
          <w:rStyle w:val="Emphasis"/>
          <w:highlight w:val="yellow"/>
        </w:rPr>
        <w:t>not enough</w:t>
      </w:r>
      <w:r w:rsidRPr="00B53E21">
        <w:rPr>
          <w:rStyle w:val="StyleUnderline"/>
          <w:highlight w:val="yellow"/>
        </w:rPr>
        <w:t xml:space="preserve"> to </w:t>
      </w:r>
      <w:r w:rsidRPr="00B53E21">
        <w:rPr>
          <w:rStyle w:val="Emphasis"/>
          <w:highlight w:val="yellow"/>
        </w:rPr>
        <w:t>precipitate</w:t>
      </w:r>
      <w:r w:rsidRPr="00206665">
        <w:rPr>
          <w:rStyle w:val="Emphasis"/>
        </w:rPr>
        <w:t xml:space="preserve"> a continent-wide </w:t>
      </w:r>
      <w:r w:rsidRPr="00B53E21">
        <w:rPr>
          <w:rStyle w:val="Emphasis"/>
          <w:highlight w:val="yellow"/>
        </w:rPr>
        <w:t>collapse</w:t>
      </w:r>
      <w:r w:rsidRPr="00206665">
        <w:rPr>
          <w:rStyle w:val="StyleUnderline"/>
        </w:rPr>
        <w:t xml:space="preserve"> of civilization</w:t>
      </w:r>
      <w:r w:rsidRPr="00206665">
        <w:rPr>
          <w:sz w:val="16"/>
        </w:rPr>
        <w:t xml:space="preserve">. It changed the relative fortunes of empires, and may have altered the course of history substantially, but </w:t>
      </w:r>
      <w:r w:rsidRPr="00206665">
        <w:rPr>
          <w:rStyle w:val="StyleUnderline"/>
        </w:rPr>
        <w:t xml:space="preserve">if anything, </w:t>
      </w:r>
      <w:r w:rsidRPr="00B53E21">
        <w:rPr>
          <w:rStyle w:val="StyleUnderline"/>
          <w:highlight w:val="yellow"/>
        </w:rPr>
        <w:t>it gives</w:t>
      </w:r>
      <w:r w:rsidRPr="00206665">
        <w:rPr>
          <w:rStyle w:val="StyleUnderline"/>
        </w:rPr>
        <w:t xml:space="preserve"> us </w:t>
      </w:r>
      <w:r w:rsidRPr="00B53E21">
        <w:rPr>
          <w:rStyle w:val="StyleUnderline"/>
          <w:highlight w:val="yellow"/>
        </w:rPr>
        <w:t>reason to believe</w:t>
      </w:r>
      <w:r w:rsidRPr="00206665">
        <w:rPr>
          <w:rStyle w:val="StyleUnderline"/>
        </w:rPr>
        <w:t xml:space="preserve"> that human </w:t>
      </w:r>
      <w:r w:rsidRPr="00B53E21">
        <w:rPr>
          <w:rStyle w:val="StyleUnderline"/>
          <w:highlight w:val="yellow"/>
        </w:rPr>
        <w:t xml:space="preserve">civilization is </w:t>
      </w:r>
      <w:r w:rsidRPr="00B53E21">
        <w:rPr>
          <w:rStyle w:val="Emphasis"/>
          <w:highlight w:val="yellow"/>
        </w:rPr>
        <w:t>likely to make it through</w:t>
      </w:r>
      <w:r w:rsidRPr="00B53E21">
        <w:rPr>
          <w:rStyle w:val="StyleUnderline"/>
          <w:highlight w:val="yellow"/>
        </w:rPr>
        <w:t xml:space="preserve"> future events</w:t>
      </w:r>
      <w:r w:rsidRPr="00206665">
        <w:rPr>
          <w:rStyle w:val="StyleUnderline"/>
        </w:rPr>
        <w:t xml:space="preserve"> with similar death rates, </w:t>
      </w:r>
      <w:r w:rsidRPr="00B53E21">
        <w:rPr>
          <w:rStyle w:val="Emphasis"/>
          <w:highlight w:val="yellow"/>
        </w:rPr>
        <w:t>even if</w:t>
      </w:r>
      <w:r w:rsidRPr="00206665">
        <w:rPr>
          <w:sz w:val="16"/>
        </w:rPr>
        <w:t xml:space="preserve"> they were </w:t>
      </w:r>
      <w:r w:rsidRPr="00B53E21">
        <w:rPr>
          <w:rStyle w:val="Emphasis"/>
          <w:highlight w:val="yellow"/>
        </w:rPr>
        <w:t>global</w:t>
      </w:r>
      <w:r w:rsidRPr="00206665">
        <w:rPr>
          <w:sz w:val="16"/>
        </w:rPr>
        <w:t xml:space="preserve"> in scale. </w:t>
      </w:r>
    </w:p>
    <w:p w14:paraId="580DEF00" w14:textId="77777777" w:rsidR="00704342" w:rsidRPr="00206665" w:rsidRDefault="00704342" w:rsidP="00704342">
      <w:pPr>
        <w:rPr>
          <w:sz w:val="16"/>
        </w:rPr>
      </w:pPr>
      <w:r w:rsidRPr="00206665">
        <w:rPr>
          <w:sz w:val="16"/>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2996A75F" w14:textId="77777777" w:rsidR="00704342" w:rsidRDefault="00704342" w:rsidP="00704342">
      <w:pPr>
        <w:rPr>
          <w:sz w:val="16"/>
        </w:rPr>
      </w:pPr>
      <w:r w:rsidRPr="00206665">
        <w:rPr>
          <w:sz w:val="16"/>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206665">
        <w:rPr>
          <w:rStyle w:val="StyleUnderline"/>
        </w:rPr>
        <w:t xml:space="preserve">The </w:t>
      </w:r>
      <w:r w:rsidRPr="00B53E21">
        <w:rPr>
          <w:rStyle w:val="StyleUnderline"/>
          <w:highlight w:val="yellow"/>
        </w:rPr>
        <w:t>strongest</w:t>
      </w:r>
      <w:r w:rsidRPr="00206665">
        <w:rPr>
          <w:rStyle w:val="StyleUnderline"/>
        </w:rPr>
        <w:t xml:space="preserve"> case </w:t>
      </w:r>
      <w:r w:rsidRPr="00B53E21">
        <w:rPr>
          <w:rStyle w:val="StyleUnderline"/>
          <w:highlight w:val="yellow"/>
        </w:rPr>
        <w:t>against existential risk</w:t>
      </w:r>
      <w:r w:rsidRPr="00206665">
        <w:rPr>
          <w:rStyle w:val="StyleUnderline"/>
        </w:rPr>
        <w:t xml:space="preserve"> from natural pandemics </w:t>
      </w:r>
      <w:r w:rsidRPr="00B53E21">
        <w:rPr>
          <w:rStyle w:val="StyleUnderline"/>
          <w:highlight w:val="yellow"/>
        </w:rPr>
        <w:t>is</w:t>
      </w:r>
      <w:r w:rsidRPr="00206665">
        <w:rPr>
          <w:rStyle w:val="StyleUnderline"/>
        </w:rPr>
        <w:t xml:space="preserve"> the </w:t>
      </w:r>
      <w:r w:rsidRPr="00B53E21">
        <w:rPr>
          <w:rStyle w:val="Emphasis"/>
          <w:highlight w:val="yellow"/>
        </w:rPr>
        <w:t>fossil record</w:t>
      </w:r>
      <w:r w:rsidRPr="00206665">
        <w:rPr>
          <w:sz w:val="16"/>
        </w:rPr>
        <w:t xml:space="preserve"> argument from Chapter 3. </w:t>
      </w:r>
      <w:r w:rsidRPr="00206665">
        <w:rPr>
          <w:rStyle w:val="StyleUnderline"/>
        </w:rPr>
        <w:t xml:space="preserve">Extinction </w:t>
      </w:r>
      <w:r w:rsidRPr="00B53E21">
        <w:rPr>
          <w:rStyle w:val="StyleUnderline"/>
          <w:highlight w:val="yellow"/>
        </w:rPr>
        <w:t>risk</w:t>
      </w:r>
      <w:r w:rsidRPr="00206665">
        <w:rPr>
          <w:rStyle w:val="StyleUnderline"/>
        </w:rPr>
        <w:t xml:space="preserve"> from natural causes </w:t>
      </w:r>
      <w:r w:rsidRPr="00B53E21">
        <w:rPr>
          <w:rStyle w:val="StyleUnderline"/>
          <w:highlight w:val="yellow"/>
        </w:rPr>
        <w:t xml:space="preserve">above </w:t>
      </w:r>
      <w:r w:rsidRPr="00B53E21">
        <w:rPr>
          <w:rStyle w:val="Emphasis"/>
          <w:highlight w:val="yellow"/>
        </w:rPr>
        <w:t>0.1 percent</w:t>
      </w:r>
      <w:r w:rsidRPr="00206665">
        <w:rPr>
          <w:rStyle w:val="Emphasis"/>
        </w:rPr>
        <w:t xml:space="preserve"> per century</w:t>
      </w:r>
      <w:r w:rsidRPr="00206665">
        <w:rPr>
          <w:rStyle w:val="StyleUnderline"/>
        </w:rPr>
        <w:t xml:space="preserve"> </w:t>
      </w:r>
      <w:r w:rsidRPr="00B53E21">
        <w:rPr>
          <w:rStyle w:val="StyleUnderline"/>
          <w:highlight w:val="yellow"/>
        </w:rPr>
        <w:t xml:space="preserve">is </w:t>
      </w:r>
      <w:r w:rsidRPr="00B53E21">
        <w:rPr>
          <w:rStyle w:val="Emphasis"/>
          <w:highlight w:val="yellow"/>
        </w:rPr>
        <w:t>incompatible</w:t>
      </w:r>
      <w:r w:rsidRPr="00B53E21">
        <w:rPr>
          <w:rStyle w:val="StyleUnderline"/>
          <w:highlight w:val="yellow"/>
        </w:rPr>
        <w:t xml:space="preserve"> with</w:t>
      </w:r>
      <w:r w:rsidRPr="00206665">
        <w:rPr>
          <w:rStyle w:val="StyleUnderline"/>
        </w:rPr>
        <w:t xml:space="preserve"> the </w:t>
      </w:r>
      <w:r w:rsidRPr="00206665">
        <w:rPr>
          <w:rStyle w:val="Emphasis"/>
        </w:rPr>
        <w:t>evidence</w:t>
      </w:r>
      <w:r w:rsidRPr="00206665">
        <w:rPr>
          <w:rStyle w:val="StyleUnderline"/>
        </w:rPr>
        <w:t xml:space="preserve"> of </w:t>
      </w:r>
      <w:r w:rsidRPr="00B53E21">
        <w:rPr>
          <w:rStyle w:val="Emphasis"/>
          <w:highlight w:val="yellow"/>
        </w:rPr>
        <w:t>how long</w:t>
      </w:r>
      <w:r w:rsidRPr="00B53E21">
        <w:rPr>
          <w:rStyle w:val="StyleUnderline"/>
          <w:highlight w:val="yellow"/>
        </w:rPr>
        <w:t xml:space="preserve"> humanity</w:t>
      </w:r>
      <w:r w:rsidRPr="00206665">
        <w:rPr>
          <w:rStyle w:val="StyleUnderline"/>
        </w:rPr>
        <w:t xml:space="preserve"> and similar species have </w:t>
      </w:r>
      <w:r w:rsidRPr="00B53E21">
        <w:rPr>
          <w:rStyle w:val="StyleUnderline"/>
          <w:highlight w:val="yellow"/>
        </w:rPr>
        <w:t>lasted</w:t>
      </w:r>
      <w:r w:rsidRPr="00206665">
        <w:rPr>
          <w:sz w:val="16"/>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08FEC4E2" w14:textId="77777777" w:rsidR="00704342" w:rsidRPr="000B0C58" w:rsidRDefault="00704342" w:rsidP="00704342">
      <w:pPr>
        <w:pStyle w:val="Heading4"/>
      </w:pPr>
      <w:r>
        <w:t xml:space="preserve">Every empiric AND basic theories of evolution disprove </w:t>
      </w:r>
      <w:r>
        <w:rPr>
          <w:u w:val="single"/>
        </w:rPr>
        <w:t>any</w:t>
      </w:r>
      <w:r>
        <w:t xml:space="preserve"> risk of extinction from disease</w:t>
      </w:r>
    </w:p>
    <w:p w14:paraId="30D3C62E" w14:textId="77777777" w:rsidR="00704342" w:rsidRDefault="00704342" w:rsidP="00704342">
      <w:r>
        <w:t xml:space="preserve">Bryan </w:t>
      </w:r>
      <w:r w:rsidRPr="00162B8E">
        <w:rPr>
          <w:rStyle w:val="Style13ptBold"/>
        </w:rPr>
        <w:t>Walsh 20</w:t>
      </w:r>
      <w:r>
        <w:t>, Future Correspondent for Axios, Editor of the Science and Technology Publication OneZero, Former Senior and International Editor at Time Magazine, BA from Princeton University, End Times: A Brief Guide to the End of the World, Orion Publishing Group, Limited Edition, p. 183-185</w:t>
      </w:r>
    </w:p>
    <w:p w14:paraId="47668F67" w14:textId="77777777" w:rsidR="00704342" w:rsidRPr="00683D47" w:rsidRDefault="00704342" w:rsidP="00704342">
      <w:pPr>
        <w:rPr>
          <w:sz w:val="16"/>
        </w:rPr>
      </w:pPr>
      <w:r w:rsidRPr="00683D47">
        <w:rPr>
          <w:sz w:val="16"/>
        </w:rPr>
        <w:t xml:space="preserve">Yet </w:t>
      </w:r>
      <w:r w:rsidRPr="00B53E21">
        <w:rPr>
          <w:rStyle w:val="StyleUnderline"/>
          <w:highlight w:val="yellow"/>
        </w:rPr>
        <w:t xml:space="preserve">despite </w:t>
      </w:r>
      <w:r w:rsidRPr="00B53E21">
        <w:rPr>
          <w:rStyle w:val="Emphasis"/>
          <w:highlight w:val="yellow"/>
        </w:rPr>
        <w:t>epidemic after epidemic</w:t>
      </w:r>
      <w:r w:rsidRPr="00683D47">
        <w:rPr>
          <w:sz w:val="16"/>
        </w:rPr>
        <w:t xml:space="preserve">, despite mass killers </w:t>
      </w:r>
      <w:r w:rsidRPr="00683D47">
        <w:rPr>
          <w:rStyle w:val="StyleUnderline"/>
        </w:rPr>
        <w:t xml:space="preserve">like </w:t>
      </w:r>
      <w:r w:rsidRPr="00683D47">
        <w:rPr>
          <w:rStyle w:val="Emphasis"/>
        </w:rPr>
        <w:t>smallpox</w:t>
      </w:r>
      <w:r w:rsidRPr="00683D47">
        <w:rPr>
          <w:rStyle w:val="StyleUnderline"/>
        </w:rPr>
        <w:t xml:space="preserve"> and the </w:t>
      </w:r>
      <w:r w:rsidRPr="00683D47">
        <w:rPr>
          <w:rStyle w:val="Emphasis"/>
        </w:rPr>
        <w:t>1918 flu</w:t>
      </w:r>
      <w:r w:rsidRPr="00683D47">
        <w:rPr>
          <w:rStyle w:val="StyleUnderline"/>
        </w:rPr>
        <w:t xml:space="preserve">, </w:t>
      </w:r>
      <w:r w:rsidRPr="00B53E21">
        <w:rPr>
          <w:rStyle w:val="StyleUnderline"/>
          <w:highlight w:val="yellow"/>
        </w:rPr>
        <w:t xml:space="preserve">at </w:t>
      </w:r>
      <w:r w:rsidRPr="00B53E21">
        <w:rPr>
          <w:rStyle w:val="Emphasis"/>
          <w:highlight w:val="yellow"/>
        </w:rPr>
        <w:t>no point</w:t>
      </w:r>
      <w:r w:rsidRPr="00B53E21">
        <w:rPr>
          <w:rStyle w:val="StyleUnderline"/>
          <w:highlight w:val="yellow"/>
        </w:rPr>
        <w:t xml:space="preserve"> has disease threatened</w:t>
      </w:r>
      <w:r w:rsidRPr="00683D47">
        <w:rPr>
          <w:rStyle w:val="StyleUnderline"/>
        </w:rPr>
        <w:t xml:space="preserve"> humans with </w:t>
      </w:r>
      <w:r w:rsidRPr="00B53E21">
        <w:rPr>
          <w:rStyle w:val="Emphasis"/>
          <w:highlight w:val="yellow"/>
        </w:rPr>
        <w:t>extinction</w:t>
      </w:r>
      <w:r w:rsidRPr="00683D47">
        <w:rPr>
          <w:rStyle w:val="StyleUnderline"/>
        </w:rPr>
        <w:t xml:space="preserve">. Even the </w:t>
      </w:r>
      <w:r w:rsidRPr="00683D47">
        <w:rPr>
          <w:rStyle w:val="Emphasis"/>
        </w:rPr>
        <w:t>Black Death</w:t>
      </w:r>
      <w:r w:rsidRPr="00683D47">
        <w:rPr>
          <w:sz w:val="16"/>
        </w:rPr>
        <w:t xml:space="preserve">, likely the most concentrated epidemic of all time, </w:t>
      </w:r>
      <w:r w:rsidRPr="00683D47">
        <w:rPr>
          <w:rStyle w:val="StyleUnderline"/>
        </w:rPr>
        <w:t xml:space="preserve">now appears as </w:t>
      </w:r>
      <w:r w:rsidRPr="00683D47">
        <w:rPr>
          <w:rStyle w:val="Emphasis"/>
        </w:rPr>
        <w:t>little more than a minor downturn</w:t>
      </w:r>
      <w:r w:rsidRPr="00683D47">
        <w:rPr>
          <w:rStyle w:val="StyleUnderline"/>
        </w:rPr>
        <w:t xml:space="preserve"> in what has otherwise been a bull market for long-term human population growth</w:t>
      </w:r>
      <w:r w:rsidRPr="00683D47">
        <w:rPr>
          <w:sz w:val="16"/>
        </w:rPr>
        <w:t xml:space="preserve">. That’s true for animals as well. The International Union for Conservation of Nature reports that </w:t>
      </w:r>
      <w:r w:rsidRPr="00B53E21">
        <w:rPr>
          <w:rStyle w:val="StyleUnderline"/>
          <w:highlight w:val="yellow"/>
        </w:rPr>
        <w:t>of</w:t>
      </w:r>
      <w:r w:rsidRPr="00683D47">
        <w:rPr>
          <w:rStyle w:val="StyleUnderline"/>
        </w:rPr>
        <w:t xml:space="preserve"> the </w:t>
      </w:r>
      <w:r w:rsidRPr="00B53E21">
        <w:rPr>
          <w:rStyle w:val="StyleUnderline"/>
          <w:highlight w:val="yellow"/>
        </w:rPr>
        <w:t>833</w:t>
      </w:r>
      <w:r w:rsidRPr="00683D47">
        <w:rPr>
          <w:rStyle w:val="StyleUnderline"/>
        </w:rPr>
        <w:t xml:space="preserve"> plant and animal </w:t>
      </w:r>
      <w:r w:rsidRPr="00B53E21">
        <w:rPr>
          <w:rStyle w:val="StyleUnderline"/>
          <w:highlight w:val="yellow"/>
        </w:rPr>
        <w:t>extinctions</w:t>
      </w:r>
      <w:r w:rsidRPr="00683D47">
        <w:rPr>
          <w:sz w:val="16"/>
        </w:rPr>
        <w:t xml:space="preserve"> that have been </w:t>
      </w:r>
      <w:r w:rsidRPr="00683D47">
        <w:rPr>
          <w:rStyle w:val="StyleUnderline"/>
        </w:rPr>
        <w:t>documented</w:t>
      </w:r>
      <w:r w:rsidRPr="00683D47">
        <w:rPr>
          <w:sz w:val="16"/>
        </w:rPr>
        <w:t xml:space="preserve"> since 1500, </w:t>
      </w:r>
      <w:r w:rsidRPr="00B53E21">
        <w:rPr>
          <w:rStyle w:val="Emphasis"/>
          <w:highlight w:val="yellow"/>
        </w:rPr>
        <w:t>less than 4 percent</w:t>
      </w:r>
      <w:r w:rsidRPr="00683D47">
        <w:rPr>
          <w:rStyle w:val="StyleUnderline"/>
        </w:rPr>
        <w:t xml:space="preserve"> can be </w:t>
      </w:r>
      <w:r w:rsidRPr="00B53E21">
        <w:rPr>
          <w:rStyle w:val="Emphasis"/>
          <w:highlight w:val="yellow"/>
        </w:rPr>
        <w:t>attribute</w:t>
      </w:r>
      <w:r w:rsidRPr="00683D47">
        <w:rPr>
          <w:rStyle w:val="StyleUnderline"/>
        </w:rPr>
        <w:t xml:space="preserve">d </w:t>
      </w:r>
      <w:r w:rsidRPr="00B53E21">
        <w:rPr>
          <w:rStyle w:val="StyleUnderline"/>
          <w:highlight w:val="yellow"/>
        </w:rPr>
        <w:t>to</w:t>
      </w:r>
      <w:r w:rsidRPr="00683D47">
        <w:rPr>
          <w:rStyle w:val="StyleUnderline"/>
        </w:rPr>
        <w:t xml:space="preserve"> infectious </w:t>
      </w:r>
      <w:r w:rsidRPr="00B53E21">
        <w:rPr>
          <w:rStyle w:val="StyleUnderline"/>
          <w:highlight w:val="yellow"/>
        </w:rPr>
        <w:t>disease</w:t>
      </w:r>
      <w:r w:rsidRPr="00683D47">
        <w:rPr>
          <w:rStyle w:val="StyleUnderline"/>
        </w:rPr>
        <w:t>. Those</w:t>
      </w:r>
      <w:r w:rsidRPr="00683D47">
        <w:rPr>
          <w:sz w:val="16"/>
        </w:rPr>
        <w:t xml:space="preserve"> species that were </w:t>
      </w:r>
      <w:r w:rsidRPr="00683D47">
        <w:rPr>
          <w:rStyle w:val="StyleUnderline"/>
        </w:rPr>
        <w:t>eradicated</w:t>
      </w:r>
      <w:r w:rsidRPr="00683D47">
        <w:rPr>
          <w:sz w:val="16"/>
        </w:rPr>
        <w:t xml:space="preserve"> by disease </w:t>
      </w:r>
      <w:r w:rsidRPr="00683D47">
        <w:rPr>
          <w:rStyle w:val="StyleUnderline"/>
        </w:rPr>
        <w:t xml:space="preserve">tended to be </w:t>
      </w:r>
      <w:r w:rsidRPr="00B53E21">
        <w:rPr>
          <w:rStyle w:val="Emphasis"/>
          <w:highlight w:val="yellow"/>
        </w:rPr>
        <w:t>small in number</w:t>
      </w:r>
      <w:r w:rsidRPr="00B53E21">
        <w:rPr>
          <w:rStyle w:val="StyleUnderline"/>
          <w:highlight w:val="yellow"/>
        </w:rPr>
        <w:t xml:space="preserve"> and</w:t>
      </w:r>
      <w:r w:rsidRPr="00683D47">
        <w:rPr>
          <w:rStyle w:val="StyleUnderline"/>
        </w:rPr>
        <w:t xml:space="preserve"> </w:t>
      </w:r>
      <w:r w:rsidRPr="00683D47">
        <w:rPr>
          <w:rStyle w:val="Emphasis"/>
        </w:rPr>
        <w:t xml:space="preserve">geographically </w:t>
      </w:r>
      <w:r w:rsidRPr="00B53E21">
        <w:rPr>
          <w:rStyle w:val="Emphasis"/>
          <w:highlight w:val="yellow"/>
        </w:rPr>
        <w:t>isolated</w:t>
      </w:r>
      <w:r w:rsidRPr="00683D47">
        <w:rPr>
          <w:rStyle w:val="StyleUnderline"/>
        </w:rPr>
        <w:t xml:space="preserve">—very much </w:t>
      </w:r>
      <w:r w:rsidRPr="00B53E21">
        <w:rPr>
          <w:rStyle w:val="Emphasis"/>
          <w:highlight w:val="yellow"/>
        </w:rPr>
        <w:t>unlike</w:t>
      </w:r>
      <w:r w:rsidRPr="00B53E21">
        <w:rPr>
          <w:rStyle w:val="StyleUnderline"/>
          <w:highlight w:val="yellow"/>
        </w:rPr>
        <w:t xml:space="preserve"> human beings</w:t>
      </w:r>
      <w:r w:rsidRPr="00683D47">
        <w:rPr>
          <w:rStyle w:val="StyleUnderline"/>
        </w:rPr>
        <w:t xml:space="preserve">, who are both </w:t>
      </w:r>
      <w:r w:rsidRPr="00B53E21">
        <w:rPr>
          <w:rStyle w:val="Emphasis"/>
          <w:highlight w:val="yellow"/>
        </w:rPr>
        <w:t>numerous</w:t>
      </w:r>
      <w:r w:rsidRPr="00B53E21">
        <w:rPr>
          <w:rStyle w:val="StyleUnderline"/>
          <w:highlight w:val="yellow"/>
        </w:rPr>
        <w:t xml:space="preserve"> and</w:t>
      </w:r>
      <w:r w:rsidRPr="00683D47">
        <w:rPr>
          <w:rStyle w:val="StyleUnderline"/>
        </w:rPr>
        <w:t xml:space="preserve"> have </w:t>
      </w:r>
      <w:r w:rsidRPr="00B53E21">
        <w:rPr>
          <w:rStyle w:val="Emphasis"/>
          <w:highlight w:val="yellow"/>
        </w:rPr>
        <w:t>spread</w:t>
      </w:r>
      <w:r w:rsidRPr="00683D47">
        <w:rPr>
          <w:rStyle w:val="Emphasis"/>
        </w:rPr>
        <w:t xml:space="preserve"> to every corner</w:t>
      </w:r>
      <w:r w:rsidRPr="00683D47">
        <w:rPr>
          <w:rStyle w:val="StyleUnderline"/>
        </w:rPr>
        <w:t xml:space="preserve"> of the world</w:t>
      </w:r>
      <w:r w:rsidRPr="00683D47">
        <w:rPr>
          <w:sz w:val="16"/>
        </w:rPr>
        <w:t xml:space="preserve">.38 </w:t>
      </w:r>
    </w:p>
    <w:p w14:paraId="44984134" w14:textId="77777777" w:rsidR="00704342" w:rsidRPr="00683D47" w:rsidRDefault="00704342" w:rsidP="00704342">
      <w:pPr>
        <w:rPr>
          <w:sz w:val="16"/>
        </w:rPr>
      </w:pPr>
      <w:r w:rsidRPr="00683D47">
        <w:rPr>
          <w:sz w:val="16"/>
        </w:rPr>
        <w:t>With the exception of HIV—which can now be managed as a chronic condition with antiviral drugs—</w:t>
      </w:r>
      <w:r w:rsidRPr="00B53E21">
        <w:rPr>
          <w:rStyle w:val="StyleUnderline"/>
          <w:highlight w:val="yellow"/>
        </w:rPr>
        <w:t>every</w:t>
      </w:r>
      <w:r w:rsidRPr="00683D47">
        <w:rPr>
          <w:rStyle w:val="StyleUnderline"/>
        </w:rPr>
        <w:t xml:space="preserve"> major </w:t>
      </w:r>
      <w:r w:rsidRPr="00B53E21">
        <w:rPr>
          <w:rStyle w:val="StyleUnderline"/>
          <w:highlight w:val="yellow"/>
        </w:rPr>
        <w:t>epidemic</w:t>
      </w:r>
      <w:r w:rsidRPr="00683D47">
        <w:rPr>
          <w:sz w:val="16"/>
        </w:rPr>
        <w:t xml:space="preserve"> mentioned above </w:t>
      </w:r>
      <w:r w:rsidRPr="00B53E21">
        <w:rPr>
          <w:rStyle w:val="StyleUnderline"/>
          <w:highlight w:val="yellow"/>
        </w:rPr>
        <w:t>took place before</w:t>
      </w:r>
      <w:r w:rsidRPr="00683D47">
        <w:rPr>
          <w:rStyle w:val="StyleUnderline"/>
        </w:rPr>
        <w:t xml:space="preserve"> the dawn of </w:t>
      </w:r>
      <w:r w:rsidRPr="00B53E21">
        <w:rPr>
          <w:rStyle w:val="Emphasis"/>
          <w:highlight w:val="yellow"/>
        </w:rPr>
        <w:t>modern medicine</w:t>
      </w:r>
      <w:r w:rsidRPr="00683D47">
        <w:rPr>
          <w:rStyle w:val="StyleUnderline"/>
        </w:rPr>
        <w:t>, before</w:t>
      </w:r>
      <w:r w:rsidRPr="00683D47">
        <w:rPr>
          <w:sz w:val="16"/>
        </w:rPr>
        <w:t xml:space="preserve"> the development of </w:t>
      </w:r>
      <w:r w:rsidRPr="00683D47">
        <w:rPr>
          <w:rStyle w:val="Emphasis"/>
        </w:rPr>
        <w:t>antibiotics</w:t>
      </w:r>
      <w:r w:rsidRPr="00683D47">
        <w:rPr>
          <w:rStyle w:val="StyleUnderline"/>
        </w:rPr>
        <w:t xml:space="preserve"> and</w:t>
      </w:r>
      <w:r w:rsidRPr="00683D47">
        <w:rPr>
          <w:sz w:val="16"/>
        </w:rPr>
        <w:t xml:space="preserve"> widespread </w:t>
      </w:r>
      <w:r w:rsidRPr="00683D47">
        <w:rPr>
          <w:rStyle w:val="Emphasis"/>
        </w:rPr>
        <w:t>vaccines</w:t>
      </w:r>
      <w:r w:rsidRPr="00683D47">
        <w:rPr>
          <w:sz w:val="16"/>
        </w:rPr>
        <w:t xml:space="preserve">. Smallpox was even fully eradicated from the wild in 198039—the only known samples of the virus are kept at highly secure government facilities in Atlanta and Koltsovo, Russia.40 Plague is now so rare that when it breaks out in countries like Madagascar, it makes global news—yet fewer than 600 deaths from the disease were reported between 2010 and 2015. Studies have shown that most of the fatalities from the 1918 flu were actually due to secondary bacterial infections that today could be controlled by antibiotics,41 which were introduced less than a century ago. Influenza pandemics remain the great fear of infectious disease experts, but the most recent one in 2009 killed only about 284,000 people worldwide.42 That was fewer than the number of people who die from seasonal flu in an ordinary year.43 </w:t>
      </w:r>
    </w:p>
    <w:p w14:paraId="200A391D" w14:textId="77777777" w:rsidR="00704342" w:rsidRDefault="00704342" w:rsidP="00704342">
      <w:pPr>
        <w:rPr>
          <w:sz w:val="16"/>
        </w:rPr>
      </w:pPr>
      <w:r w:rsidRPr="00683D47">
        <w:rPr>
          <w:rStyle w:val="StyleUnderline"/>
        </w:rPr>
        <w:t xml:space="preserve">Modern </w:t>
      </w:r>
      <w:r w:rsidRPr="00B53E21">
        <w:rPr>
          <w:rStyle w:val="StyleUnderline"/>
          <w:highlight w:val="yellow"/>
        </w:rPr>
        <w:t>science</w:t>
      </w:r>
      <w:r w:rsidRPr="00683D47">
        <w:rPr>
          <w:rStyle w:val="StyleUnderline"/>
        </w:rPr>
        <w:t xml:space="preserve"> has </w:t>
      </w:r>
      <w:r w:rsidRPr="00B53E21">
        <w:rPr>
          <w:rStyle w:val="Emphasis"/>
          <w:highlight w:val="yellow"/>
        </w:rPr>
        <w:t>defanged</w:t>
      </w:r>
      <w:r w:rsidRPr="00B53E21">
        <w:rPr>
          <w:rStyle w:val="StyleUnderline"/>
          <w:highlight w:val="yellow"/>
        </w:rPr>
        <w:t xml:space="preserve"> most</w:t>
      </w:r>
      <w:r w:rsidRPr="00683D47">
        <w:rPr>
          <w:rStyle w:val="StyleUnderline"/>
        </w:rPr>
        <w:t xml:space="preserve"> infectious diseases</w:t>
      </w:r>
      <w:r w:rsidRPr="00683D47">
        <w:rPr>
          <w:sz w:val="16"/>
        </w:rPr>
        <w:t xml:space="preserve">, at least outside the developing world—and great progress has been made there in recent years—but </w:t>
      </w:r>
      <w:r w:rsidRPr="00683D47">
        <w:rPr>
          <w:rStyle w:val="Emphasis"/>
        </w:rPr>
        <w:t xml:space="preserve">basic </w:t>
      </w:r>
      <w:r w:rsidRPr="00B53E21">
        <w:rPr>
          <w:rStyle w:val="Emphasis"/>
          <w:highlight w:val="yellow"/>
        </w:rPr>
        <w:t>evolution</w:t>
      </w:r>
      <w:r w:rsidRPr="00683D47">
        <w:rPr>
          <w:rStyle w:val="StyleUnderline"/>
        </w:rPr>
        <w:t xml:space="preserve"> also plays a role in </w:t>
      </w:r>
      <w:r w:rsidRPr="00B53E21">
        <w:rPr>
          <w:rStyle w:val="Emphasis"/>
          <w:highlight w:val="yellow"/>
        </w:rPr>
        <w:t>limit</w:t>
      </w:r>
      <w:r w:rsidRPr="00683D47">
        <w:rPr>
          <w:rStyle w:val="StyleUnderline"/>
        </w:rPr>
        <w:t xml:space="preserve">ing the </w:t>
      </w:r>
      <w:r w:rsidRPr="00B53E21">
        <w:rPr>
          <w:rStyle w:val="StyleUnderline"/>
          <w:highlight w:val="yellow"/>
        </w:rPr>
        <w:t>catastrophic potential</w:t>
      </w:r>
      <w:r w:rsidRPr="00683D47">
        <w:rPr>
          <w:rStyle w:val="StyleUnderline"/>
        </w:rPr>
        <w:t xml:space="preserve"> of natural disease. Every pathogen faces a </w:t>
      </w:r>
      <w:r w:rsidRPr="00683D47">
        <w:rPr>
          <w:rStyle w:val="Emphasis"/>
        </w:rPr>
        <w:t>trade-off</w:t>
      </w:r>
      <w:r w:rsidRPr="00683D47">
        <w:rPr>
          <w:rStyle w:val="StyleUnderline"/>
        </w:rPr>
        <w:t xml:space="preserve">. In general, the more rapidly it kills, the harder it is to spread widely, because an extremely virulent disease would run out of victims and hit an epidemiological dead end. </w:t>
      </w:r>
      <w:r w:rsidRPr="00B53E21">
        <w:rPr>
          <w:rStyle w:val="StyleUnderline"/>
          <w:highlight w:val="yellow"/>
        </w:rPr>
        <w:t>Pathogens</w:t>
      </w:r>
      <w:r w:rsidRPr="00683D47">
        <w:rPr>
          <w:rStyle w:val="StyleUnderline"/>
        </w:rPr>
        <w:t xml:space="preserve"> that are </w:t>
      </w:r>
      <w:r w:rsidRPr="00B53E21">
        <w:rPr>
          <w:rStyle w:val="Emphasis"/>
          <w:highlight w:val="yellow"/>
        </w:rPr>
        <w:t>highly transmissible</w:t>
      </w:r>
      <w:r w:rsidRPr="00683D47">
        <w:rPr>
          <w:rStyle w:val="StyleUnderline"/>
        </w:rPr>
        <w:t xml:space="preserve">, like influenza, </w:t>
      </w:r>
      <w:r w:rsidRPr="00B53E21">
        <w:rPr>
          <w:rStyle w:val="Emphasis"/>
          <w:highlight w:val="yellow"/>
        </w:rPr>
        <w:t>rarely kill</w:t>
      </w:r>
      <w:r w:rsidRPr="00B53E21">
        <w:rPr>
          <w:rStyle w:val="StyleUnderline"/>
          <w:highlight w:val="yellow"/>
        </w:rPr>
        <w:t xml:space="preserve">, </w:t>
      </w:r>
      <w:r w:rsidRPr="00B53E21">
        <w:rPr>
          <w:rStyle w:val="Emphasis"/>
          <w:highlight w:val="yellow"/>
        </w:rPr>
        <w:t>even absent</w:t>
      </w:r>
      <w:r w:rsidRPr="00683D47">
        <w:rPr>
          <w:rStyle w:val="Emphasis"/>
        </w:rPr>
        <w:t xml:space="preserve"> the </w:t>
      </w:r>
      <w:r w:rsidRPr="00B53E21">
        <w:rPr>
          <w:rStyle w:val="Emphasis"/>
          <w:highlight w:val="yellow"/>
        </w:rPr>
        <w:t>countermeasures</w:t>
      </w:r>
      <w:r w:rsidRPr="00683D47">
        <w:rPr>
          <w:rStyle w:val="StyleUnderline"/>
        </w:rPr>
        <w:t xml:space="preserve"> of modern medicine</w:t>
      </w:r>
      <w:r w:rsidRPr="00683D47">
        <w:rPr>
          <w:sz w:val="16"/>
        </w:rPr>
        <w:t>. The 1918 flu had a fatality rate of about 2.5 percent.44 That’s tremendously high by the standards of the flu, but it still meant that more than 97 out of every 100 patients survived. Even a virus like HIV—which kills slowly and shows no symptoms for years, permitting the infected plenty of time to spread the disease—is hindered because transmission requires direct contact with blood or with bodily fluids. The self-replication that makes infectious disease such an effective weapon also prevents it from becoming a true existential threat. What viruses and bacteria want—if packets of genes and single-celled organisms can be said to want anything—is to survive and to replicate. They can’t do that if they kill all humans.</w:t>
      </w:r>
    </w:p>
    <w:p w14:paraId="5D760CE3" w14:textId="77777777" w:rsidR="00704342" w:rsidRDefault="00704342" w:rsidP="00704342"/>
    <w:p w14:paraId="6C60C6C0" w14:textId="77777777" w:rsidR="00704342" w:rsidRDefault="00704342" w:rsidP="00704342"/>
    <w:p w14:paraId="6C365DE4" w14:textId="77777777" w:rsidR="00704342" w:rsidRPr="00704342" w:rsidRDefault="00704342" w:rsidP="00704342"/>
    <w:p w14:paraId="74833E64" w14:textId="00B6F2FB" w:rsidR="00704342" w:rsidRDefault="00704342" w:rsidP="00704342">
      <w:pPr>
        <w:pStyle w:val="Heading3"/>
      </w:pPr>
      <w:r>
        <w:t>1AR---AT: Organized Crime---Terror</w:t>
      </w:r>
    </w:p>
    <w:p w14:paraId="6CDFDAFB" w14:textId="40CACB4A" w:rsidR="00704342" w:rsidRPr="00C4634F" w:rsidRDefault="00704342" w:rsidP="00704342">
      <w:pPr>
        <w:pStyle w:val="Heading4"/>
        <w:rPr>
          <w:u w:val="single"/>
        </w:rPr>
      </w:pPr>
      <w:bookmarkStart w:id="3" w:name="_Hlk80858327"/>
      <w:r>
        <w:t xml:space="preserve">No </w:t>
      </w:r>
      <w:r w:rsidRPr="00704342">
        <w:rPr>
          <w:u w:val="single"/>
        </w:rPr>
        <w:t>terror</w:t>
      </w:r>
      <w:r>
        <w:t xml:space="preserve"> impact.</w:t>
      </w:r>
    </w:p>
    <w:p w14:paraId="62E0C5F1" w14:textId="77777777" w:rsidR="00704342" w:rsidRDefault="00704342" w:rsidP="00704342">
      <w:r>
        <w:t xml:space="preserve">John </w:t>
      </w:r>
      <w:r w:rsidRPr="007E508F">
        <w:rPr>
          <w:rStyle w:val="Style13ptBold"/>
        </w:rPr>
        <w:t>Mueller &amp;</w:t>
      </w:r>
      <w:r>
        <w:t xml:space="preserve"> Mark G. </w:t>
      </w:r>
      <w:r w:rsidRPr="007E508F">
        <w:rPr>
          <w:rStyle w:val="Style13ptBold"/>
        </w:rPr>
        <w:t>Stewart 21</w:t>
      </w:r>
      <w:r>
        <w:t xml:space="preserve">, Mueller is Woody Hayes Senior Research Scientist, Mershon Center for International Security Studies, and adjunct professor of Political Science, at Ohio State University, also a Senior Fellow at the Cato Institute in Washington; Stewart is Professor of Civil Engineering and Director of the Centre for Infrastructure Performance and Reliability at The University of Newcastle in Australia, “Terrorism and Bathtubs: Comparing and Assessing the Risks,” Terrorism and Political Violence, vol. 33, no. 1, 01/02/2021, pp. 138–163 </w:t>
      </w:r>
    </w:p>
    <w:p w14:paraId="6416AB01" w14:textId="77777777" w:rsidR="00704342" w:rsidRPr="00FB1B18" w:rsidRDefault="00704342" w:rsidP="00704342">
      <w:pPr>
        <w:rPr>
          <w:sz w:val="16"/>
        </w:rPr>
      </w:pPr>
      <w:r w:rsidRPr="007B0BED">
        <w:rPr>
          <w:rStyle w:val="StyleUnderline"/>
        </w:rPr>
        <w:t xml:space="preserve">The likelihood that anyone </w:t>
      </w:r>
      <w:r w:rsidRPr="007B0BED">
        <w:rPr>
          <w:rStyle w:val="Emphasis"/>
        </w:rPr>
        <w:t>outside a war zone</w:t>
      </w:r>
      <w:r w:rsidRPr="00FB1B18">
        <w:rPr>
          <w:sz w:val="16"/>
        </w:rPr>
        <w:t xml:space="preserve"> </w:t>
      </w:r>
      <w:r w:rsidRPr="007B0BED">
        <w:rPr>
          <w:rStyle w:val="StyleUnderline"/>
        </w:rPr>
        <w:t>will be killed by an</w:t>
      </w:r>
      <w:r w:rsidRPr="00FB1B18">
        <w:rPr>
          <w:sz w:val="16"/>
        </w:rPr>
        <w:t xml:space="preserve"> Islamist </w:t>
      </w:r>
      <w:r w:rsidRPr="007B0BED">
        <w:rPr>
          <w:rStyle w:val="StyleUnderline"/>
        </w:rPr>
        <w:t xml:space="preserve">extremist terrorist is </w:t>
      </w:r>
      <w:r w:rsidRPr="007B0BED">
        <w:rPr>
          <w:rStyle w:val="Emphasis"/>
        </w:rPr>
        <w:t>extremely small</w:t>
      </w:r>
      <w:r w:rsidRPr="007B0BED">
        <w:rPr>
          <w:rStyle w:val="StyleUnderline"/>
        </w:rPr>
        <w:t>. In the</w:t>
      </w:r>
      <w:r w:rsidRPr="00FB1B18">
        <w:rPr>
          <w:sz w:val="16"/>
        </w:rPr>
        <w:t xml:space="preserve"> </w:t>
      </w:r>
      <w:r w:rsidRPr="007B0BED">
        <w:rPr>
          <w:rStyle w:val="Emphasis"/>
        </w:rPr>
        <w:t>U</w:t>
      </w:r>
      <w:r w:rsidRPr="00FB1B18">
        <w:rPr>
          <w:sz w:val="16"/>
        </w:rPr>
        <w:t xml:space="preserve">nited </w:t>
      </w:r>
      <w:r w:rsidRPr="007B0BED">
        <w:rPr>
          <w:rStyle w:val="Emphasis"/>
        </w:rPr>
        <w:t>S</w:t>
      </w:r>
      <w:r w:rsidRPr="00FB1B18">
        <w:rPr>
          <w:sz w:val="16"/>
        </w:rPr>
        <w:t xml:space="preserve">tates, for example, </w:t>
      </w:r>
      <w:r w:rsidRPr="007B0BED">
        <w:rPr>
          <w:rStyle w:val="StyleUnderline"/>
        </w:rPr>
        <w:t>some</w:t>
      </w:r>
      <w:r w:rsidRPr="00FB1B18">
        <w:rPr>
          <w:sz w:val="16"/>
        </w:rPr>
        <w:t xml:space="preserve"> </w:t>
      </w:r>
      <w:r w:rsidRPr="007B0BED">
        <w:rPr>
          <w:rStyle w:val="Emphasis"/>
        </w:rPr>
        <w:t>six people</w:t>
      </w:r>
      <w:r w:rsidRPr="00FB1B18">
        <w:rPr>
          <w:sz w:val="16"/>
        </w:rPr>
        <w:t xml:space="preserve"> </w:t>
      </w:r>
      <w:r w:rsidRPr="007B0BED">
        <w:rPr>
          <w:rStyle w:val="StyleUnderline"/>
        </w:rPr>
        <w:t xml:space="preserve">have perished each year since 9/11 at the hands of such </w:t>
      </w:r>
      <w:r w:rsidRPr="004D577C">
        <w:rPr>
          <w:rStyle w:val="StyleUnderline"/>
          <w:highlight w:val="yellow"/>
        </w:rPr>
        <w:t>terrorists</w:t>
      </w:r>
      <w:r w:rsidRPr="007B0BED">
        <w:rPr>
          <w:rStyle w:val="StyleUnderline"/>
        </w:rPr>
        <w:t xml:space="preserve">—for an annual fatality rate of about </w:t>
      </w:r>
      <w:r w:rsidRPr="007B0BED">
        <w:rPr>
          <w:rStyle w:val="Emphasis"/>
        </w:rPr>
        <w:t>one in 50 million</w:t>
      </w:r>
      <w:r w:rsidRPr="00FB1B18">
        <w:rPr>
          <w:sz w:val="16"/>
        </w:rPr>
        <w:t xml:space="preserve"> for the period.</w:t>
      </w:r>
    </w:p>
    <w:p w14:paraId="54AB3A40" w14:textId="77777777" w:rsidR="00704342" w:rsidRPr="00FB1B18" w:rsidRDefault="00704342" w:rsidP="00704342">
      <w:pPr>
        <w:rPr>
          <w:sz w:val="16"/>
        </w:rPr>
      </w:pPr>
      <w:r w:rsidRPr="00FB1B18">
        <w:rPr>
          <w:sz w:val="16"/>
        </w:rPr>
        <w:t xml:space="preserve">This might be taken to suggest, as one writer has characterized it, that “terrorism is such a minor threat to American life and limb that </w:t>
      </w:r>
      <w:r w:rsidRPr="004D577C">
        <w:rPr>
          <w:rStyle w:val="StyleUnderline"/>
          <w:highlight w:val="yellow"/>
        </w:rPr>
        <w:t>it’s</w:t>
      </w:r>
      <w:r w:rsidRPr="007B0BED">
        <w:rPr>
          <w:rStyle w:val="StyleUnderline"/>
        </w:rPr>
        <w:t xml:space="preserve"> simply </w:t>
      </w:r>
      <w:r w:rsidRPr="007B0BED">
        <w:rPr>
          <w:rStyle w:val="Emphasis"/>
        </w:rPr>
        <w:t>bizarre</w:t>
      </w:r>
      <w:r w:rsidRPr="007B0BED">
        <w:rPr>
          <w:rStyle w:val="StyleUnderline"/>
        </w:rPr>
        <w:t xml:space="preserve">—just </w:t>
      </w:r>
      <w:r w:rsidRPr="004D577C">
        <w:rPr>
          <w:rStyle w:val="Emphasis"/>
          <w:highlight w:val="yellow"/>
        </w:rPr>
        <w:t>stupefyingly irrational and intellectually unserious</w:t>
      </w:r>
      <w:r w:rsidRPr="007B0BED">
        <w:rPr>
          <w:rStyle w:val="StyleUnderline"/>
        </w:rPr>
        <w:t xml:space="preserve">—to suppose that it could even </w:t>
      </w:r>
      <w:r w:rsidRPr="007B0BED">
        <w:rPr>
          <w:rStyle w:val="Emphasis"/>
        </w:rPr>
        <w:t>begin</w:t>
      </w:r>
      <w:r w:rsidRPr="007B0BED">
        <w:rPr>
          <w:rStyle w:val="StyleUnderline"/>
        </w:rPr>
        <w:t xml:space="preserve"> to justify</w:t>
      </w:r>
      <w:r w:rsidRPr="00FB1B18">
        <w:rPr>
          <w:sz w:val="16"/>
        </w:rPr>
        <w:t xml:space="preserve"> the abolition of privacy rights as they have been traditionally understood in favour of the installation of a panoptic </w:t>
      </w:r>
      <w:r w:rsidRPr="007B0BED">
        <w:rPr>
          <w:rStyle w:val="StyleUnderline"/>
        </w:rPr>
        <w:t>surveillance</w:t>
      </w:r>
      <w:r w:rsidRPr="00FB1B18">
        <w:rPr>
          <w:sz w:val="16"/>
        </w:rPr>
        <w:t xml:space="preserve"> state.” 1 And </w:t>
      </w:r>
      <w:r w:rsidRPr="007B0BED">
        <w:rPr>
          <w:rStyle w:val="StyleUnderline"/>
        </w:rPr>
        <w:t xml:space="preserve">terrorism </w:t>
      </w:r>
      <w:r w:rsidRPr="007B0BED">
        <w:rPr>
          <w:rStyle w:val="Emphasis"/>
        </w:rPr>
        <w:t>specialist</w:t>
      </w:r>
      <w:r w:rsidRPr="00FB1B18">
        <w:rPr>
          <w:sz w:val="16"/>
        </w:rPr>
        <w:t xml:space="preserve"> Marc Sageman </w:t>
      </w:r>
      <w:r w:rsidRPr="007B0BED">
        <w:rPr>
          <w:rStyle w:val="StyleUnderline"/>
        </w:rPr>
        <w:t xml:space="preserve">characterizes </w:t>
      </w:r>
      <w:r w:rsidRPr="004D577C">
        <w:rPr>
          <w:rStyle w:val="StyleUnderline"/>
          <w:highlight w:val="yellow"/>
        </w:rPr>
        <w:t>the threat</w:t>
      </w:r>
      <w:r w:rsidRPr="00FB1B18">
        <w:rPr>
          <w:sz w:val="16"/>
        </w:rPr>
        <w:t xml:space="preserve"> terrorists present in the United States </w:t>
      </w:r>
      <w:r w:rsidRPr="004D577C">
        <w:rPr>
          <w:rStyle w:val="StyleUnderline"/>
          <w:highlight w:val="yellow"/>
        </w:rPr>
        <w:t>as</w:t>
      </w:r>
      <w:r w:rsidRPr="00FB1B18">
        <w:rPr>
          <w:sz w:val="16"/>
        </w:rPr>
        <w:t xml:space="preserve"> “rather </w:t>
      </w:r>
      <w:r w:rsidRPr="004D577C">
        <w:rPr>
          <w:rStyle w:val="Emphasis"/>
          <w:highlight w:val="yellow"/>
        </w:rPr>
        <w:t>negligible</w:t>
      </w:r>
      <w:r w:rsidRPr="00FB1B18">
        <w:rPr>
          <w:sz w:val="16"/>
        </w:rPr>
        <w:t xml:space="preserve">.” 2 The vast majority of what is commonly tallied as </w:t>
      </w:r>
      <w:r w:rsidRPr="004E7141">
        <w:rPr>
          <w:rStyle w:val="StyleUnderline"/>
        </w:rPr>
        <w:t>terrorism</w:t>
      </w:r>
      <w:r w:rsidRPr="00FB1B18">
        <w:rPr>
          <w:sz w:val="16"/>
        </w:rPr>
        <w:t xml:space="preserve"> has occurred </w:t>
      </w:r>
      <w:r w:rsidRPr="004E7141">
        <w:rPr>
          <w:rStyle w:val="Emphasis"/>
        </w:rPr>
        <w:t>in war zones</w:t>
      </w:r>
      <w:r w:rsidRPr="00FB1B18">
        <w:rPr>
          <w:sz w:val="16"/>
        </w:rPr>
        <w:t xml:space="preserve">, and this is especially true for fatalities.3 But </w:t>
      </w:r>
      <w:r w:rsidRPr="004E7141">
        <w:rPr>
          <w:rStyle w:val="Emphasis"/>
        </w:rPr>
        <w:t>even</w:t>
      </w:r>
      <w:r w:rsidRPr="00FB1B18">
        <w:rPr>
          <w:sz w:val="16"/>
        </w:rPr>
        <w:t xml:space="preserve"> this </w:t>
      </w:r>
      <w:r w:rsidRPr="004D577C">
        <w:rPr>
          <w:rStyle w:val="StyleUnderline"/>
          <w:highlight w:val="yellow"/>
        </w:rPr>
        <w:t xml:space="preserve">has been </w:t>
      </w:r>
      <w:r w:rsidRPr="004D577C">
        <w:rPr>
          <w:rStyle w:val="Emphasis"/>
          <w:highlight w:val="yellow"/>
        </w:rPr>
        <w:t>exaggerated</w:t>
      </w:r>
      <w:r w:rsidRPr="00FB1B18">
        <w:rPr>
          <w:sz w:val="16"/>
        </w:rPr>
        <w:t xml:space="preserve"> </w:t>
      </w:r>
      <w:r w:rsidRPr="004E7141">
        <w:rPr>
          <w:rStyle w:val="StyleUnderline"/>
        </w:rPr>
        <w:t xml:space="preserve">by </w:t>
      </w:r>
      <w:r w:rsidRPr="004D577C">
        <w:rPr>
          <w:rStyle w:val="StyleUnderline"/>
          <w:highlight w:val="yellow"/>
        </w:rPr>
        <w:t xml:space="preserve">conflating </w:t>
      </w:r>
      <w:r w:rsidRPr="004D577C">
        <w:rPr>
          <w:rStyle w:val="Emphasis"/>
          <w:highlight w:val="yellow"/>
        </w:rPr>
        <w:t>terror</w:t>
      </w:r>
      <w:r w:rsidRPr="00A60BF8">
        <w:rPr>
          <w:rStyle w:val="StyleUnderline"/>
        </w:rPr>
        <w:t>ism</w:t>
      </w:r>
      <w:r w:rsidRPr="004E7141">
        <w:rPr>
          <w:rStyle w:val="StyleUnderline"/>
        </w:rPr>
        <w:t xml:space="preserve"> </w:t>
      </w:r>
      <w:r w:rsidRPr="004D577C">
        <w:rPr>
          <w:rStyle w:val="StyleUnderline"/>
          <w:highlight w:val="yellow"/>
        </w:rPr>
        <w:t xml:space="preserve">with </w:t>
      </w:r>
      <w:r w:rsidRPr="004D577C">
        <w:rPr>
          <w:rStyle w:val="Emphasis"/>
          <w:highlight w:val="yellow"/>
        </w:rPr>
        <w:t>war</w:t>
      </w:r>
      <w:r w:rsidRPr="00FB1B18">
        <w:rPr>
          <w:sz w:val="16"/>
        </w:rPr>
        <w:t>: civil war violence that would previously have been seen to be acts of insurgency are now often labeled terrorism.4</w:t>
      </w:r>
    </w:p>
    <w:p w14:paraId="47E690E0" w14:textId="77777777" w:rsidR="00704342" w:rsidRPr="00FB1B18" w:rsidRDefault="00704342" w:rsidP="00704342">
      <w:pPr>
        <w:rPr>
          <w:sz w:val="16"/>
        </w:rPr>
      </w:pPr>
      <w:r w:rsidRPr="00FB1B18">
        <w:rPr>
          <w:sz w:val="16"/>
        </w:rPr>
        <w:t xml:space="preserve">In order to put the numbers in some context, it has often been pointed out that </w:t>
      </w:r>
      <w:r w:rsidRPr="004D577C">
        <w:rPr>
          <w:rStyle w:val="Emphasis"/>
          <w:highlight w:val="yellow"/>
        </w:rPr>
        <w:t>far more</w:t>
      </w:r>
      <w:r w:rsidRPr="004E7141">
        <w:rPr>
          <w:rStyle w:val="Emphasis"/>
        </w:rPr>
        <w:t xml:space="preserve"> Americans </w:t>
      </w:r>
      <w:r w:rsidRPr="004D577C">
        <w:rPr>
          <w:rStyle w:val="Emphasis"/>
          <w:highlight w:val="yellow"/>
        </w:rPr>
        <w:t>are killed</w:t>
      </w:r>
      <w:r w:rsidRPr="004E7141">
        <w:rPr>
          <w:rStyle w:val="Emphasis"/>
        </w:rPr>
        <w:t xml:space="preserve"> each year</w:t>
      </w:r>
      <w:r w:rsidRPr="00FB1B18">
        <w:rPr>
          <w:sz w:val="16"/>
        </w:rPr>
        <w:t xml:space="preserve"> </w:t>
      </w:r>
      <w:r w:rsidRPr="004E7141">
        <w:rPr>
          <w:rStyle w:val="StyleUnderline"/>
        </w:rPr>
        <w:t>not only by such</w:t>
      </w:r>
      <w:r w:rsidRPr="00FB1B18">
        <w:rPr>
          <w:sz w:val="16"/>
        </w:rPr>
        <w:t xml:space="preserve"> highly </w:t>
      </w:r>
      <w:r w:rsidRPr="004E7141">
        <w:rPr>
          <w:rStyle w:val="Emphasis"/>
        </w:rPr>
        <w:t>destructive</w:t>
      </w:r>
      <w:r w:rsidRPr="00FB1B18">
        <w:rPr>
          <w:sz w:val="16"/>
        </w:rPr>
        <w:t xml:space="preserve"> </w:t>
      </w:r>
      <w:r w:rsidRPr="004E7141">
        <w:rPr>
          <w:rStyle w:val="StyleUnderline"/>
        </w:rPr>
        <w:t xml:space="preserve">hazards as </w:t>
      </w:r>
      <w:r w:rsidRPr="004E7141">
        <w:rPr>
          <w:rStyle w:val="Emphasis"/>
        </w:rPr>
        <w:t>drug</w:t>
      </w:r>
      <w:r w:rsidRPr="00FB1B18">
        <w:rPr>
          <w:sz w:val="16"/>
        </w:rPr>
        <w:t xml:space="preserve"> overdose</w:t>
      </w:r>
      <w:r w:rsidRPr="004E7141">
        <w:rPr>
          <w:rStyle w:val="Emphasis"/>
        </w:rPr>
        <w:t>s</w:t>
      </w:r>
      <w:r w:rsidRPr="00FB1B18">
        <w:rPr>
          <w:sz w:val="16"/>
        </w:rPr>
        <w:t xml:space="preserve"> </w:t>
      </w:r>
      <w:r w:rsidRPr="004E7141">
        <w:rPr>
          <w:rStyle w:val="StyleUnderline"/>
        </w:rPr>
        <w:t>or</w:t>
      </w:r>
      <w:r w:rsidRPr="00FB1B18">
        <w:rPr>
          <w:sz w:val="16"/>
        </w:rPr>
        <w:t xml:space="preserve"> </w:t>
      </w:r>
      <w:r w:rsidRPr="004E7141">
        <w:rPr>
          <w:rStyle w:val="Emphasis"/>
        </w:rPr>
        <w:t>automobile</w:t>
      </w:r>
      <w:r w:rsidRPr="00FB1B18">
        <w:rPr>
          <w:sz w:val="16"/>
        </w:rPr>
        <w:t xml:space="preserve"> accident</w:t>
      </w:r>
      <w:r w:rsidRPr="004E7141">
        <w:rPr>
          <w:rStyle w:val="Emphasis"/>
        </w:rPr>
        <w:t>s</w:t>
      </w:r>
      <w:r w:rsidRPr="00FB1B18">
        <w:rPr>
          <w:sz w:val="16"/>
        </w:rPr>
        <w:t xml:space="preserve">, </w:t>
      </w:r>
      <w:r w:rsidRPr="004E7141">
        <w:rPr>
          <w:rStyle w:val="StyleUnderline"/>
        </w:rPr>
        <w:t>but even by</w:t>
      </w:r>
      <w:r w:rsidRPr="00FB1B18">
        <w:rPr>
          <w:sz w:val="16"/>
        </w:rPr>
        <w:t xml:space="preserve"> such comparatively </w:t>
      </w:r>
      <w:r w:rsidRPr="004E7141">
        <w:rPr>
          <w:rStyle w:val="Emphasis"/>
        </w:rPr>
        <w:t>minor</w:t>
      </w:r>
      <w:r w:rsidRPr="00FB1B18">
        <w:rPr>
          <w:sz w:val="16"/>
        </w:rPr>
        <w:t xml:space="preserve"> </w:t>
      </w:r>
      <w:r w:rsidRPr="004E7141">
        <w:rPr>
          <w:rStyle w:val="StyleUnderline"/>
        </w:rPr>
        <w:t>ones</w:t>
      </w:r>
      <w:r w:rsidRPr="00FB1B18">
        <w:rPr>
          <w:sz w:val="16"/>
        </w:rPr>
        <w:t xml:space="preserve"> as lightning, accident-causing </w:t>
      </w:r>
      <w:r w:rsidRPr="004E7141">
        <w:rPr>
          <w:rStyle w:val="Emphasis"/>
        </w:rPr>
        <w:t>deer</w:t>
      </w:r>
      <w:r w:rsidRPr="00FB1B18">
        <w:rPr>
          <w:sz w:val="16"/>
        </w:rPr>
        <w:t xml:space="preserve">, </w:t>
      </w:r>
      <w:r w:rsidRPr="004E7141">
        <w:rPr>
          <w:rStyle w:val="Emphasis"/>
        </w:rPr>
        <w:t>peanut</w:t>
      </w:r>
      <w:r w:rsidRPr="00FB1B18">
        <w:rPr>
          <w:sz w:val="16"/>
        </w:rPr>
        <w:t xml:space="preserve"> allergie</w:t>
      </w:r>
      <w:r w:rsidRPr="004E7141">
        <w:rPr>
          <w:rStyle w:val="Emphasis"/>
        </w:rPr>
        <w:t>s</w:t>
      </w:r>
      <w:r w:rsidRPr="004E7141">
        <w:rPr>
          <w:rStyle w:val="StyleUnderline"/>
        </w:rPr>
        <w:t xml:space="preserve">, or </w:t>
      </w:r>
      <w:r w:rsidRPr="004D577C">
        <w:rPr>
          <w:rStyle w:val="Emphasis"/>
          <w:highlight w:val="yellow"/>
        </w:rPr>
        <w:t>drowning in bathtubs</w:t>
      </w:r>
      <w:r w:rsidRPr="00FB1B18">
        <w:rPr>
          <w:sz w:val="16"/>
        </w:rPr>
        <w:t>. Some comparisons are arrayed in Table 1.</w:t>
      </w:r>
    </w:p>
    <w:p w14:paraId="7350C33B" w14:textId="77777777" w:rsidR="00704342" w:rsidRPr="00FB1B18" w:rsidRDefault="00704342" w:rsidP="00704342">
      <w:pPr>
        <w:rPr>
          <w:sz w:val="16"/>
        </w:rPr>
      </w:pPr>
      <w:r w:rsidRPr="00FB1B18">
        <w:rPr>
          <w:sz w:val="16"/>
        </w:rPr>
        <w:t>In recent years, however, critics have attacked what they call “the bathtub fallacy.” 5</w:t>
      </w:r>
    </w:p>
    <w:p w14:paraId="7C5E90D0" w14:textId="77777777" w:rsidR="00704342" w:rsidRPr="00FB1B18" w:rsidRDefault="00704342" w:rsidP="00704342">
      <w:pPr>
        <w:rPr>
          <w:sz w:val="16"/>
        </w:rPr>
      </w:pPr>
      <w:r w:rsidRPr="00FB1B18">
        <w:rPr>
          <w:sz w:val="16"/>
        </w:rPr>
        <w:t>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w:t>
      </w:r>
    </w:p>
    <w:p w14:paraId="52E6686F" w14:textId="77777777" w:rsidR="00704342" w:rsidRPr="00FB1B18" w:rsidRDefault="00704342" w:rsidP="00704342">
      <w:pPr>
        <w:rPr>
          <w:sz w:val="16"/>
        </w:rPr>
      </w:pPr>
      <w:r w:rsidRPr="00FB1B18">
        <w:rPr>
          <w:sz w:val="16"/>
        </w:rPr>
        <w:t>Second, the critics charge that the comparison of terrorism with bathtub drownings is incomplete in that it doesn’t consider the possibility that the incidence of terrorist destruction is low precisely because counterterrorism measures are so effective.</w:t>
      </w:r>
    </w:p>
    <w:p w14:paraId="6C414150" w14:textId="77777777" w:rsidR="00704342" w:rsidRPr="00FB1B18" w:rsidRDefault="00704342" w:rsidP="00704342">
      <w:pPr>
        <w:rPr>
          <w:sz w:val="16"/>
        </w:rPr>
      </w:pPr>
      <w:r w:rsidRPr="00FB1B18">
        <w:rPr>
          <w:sz w:val="16"/>
        </w:rPr>
        <w:t>Third, it is argued that, unlike bathtub drownings, terrorism exacts costs far beyond those entailed in the event itself. It damagingly sows terror, fear, and anxiety; disturbs our</w:t>
      </w:r>
    </w:p>
    <w:p w14:paraId="1E7395D9" w14:textId="77777777" w:rsidR="00704342" w:rsidRPr="00FB1B18" w:rsidRDefault="00704342" w:rsidP="00704342">
      <w:pPr>
        <w:rPr>
          <w:sz w:val="16"/>
        </w:rPr>
      </w:pPr>
      <w:r w:rsidRPr="00FB1B18">
        <w:rPr>
          <w:noProof/>
          <w:sz w:val="16"/>
        </w:rPr>
        <w:drawing>
          <wp:inline distT="0" distB="0" distL="0" distR="0" wp14:anchorId="36308263" wp14:editId="7E06CE9A">
            <wp:extent cx="3714750" cy="3636017"/>
            <wp:effectExtent l="0" t="0" r="0" b="254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39118" cy="3659868"/>
                    </a:xfrm>
                    <a:prstGeom prst="rect">
                      <a:avLst/>
                    </a:prstGeom>
                    <a:noFill/>
                    <a:ln>
                      <a:noFill/>
                    </a:ln>
                  </pic:spPr>
                </pic:pic>
              </a:graphicData>
            </a:graphic>
          </wp:inline>
        </w:drawing>
      </w:r>
    </w:p>
    <w:p w14:paraId="53485C01" w14:textId="77777777" w:rsidR="00704342" w:rsidRPr="00FB1B18" w:rsidRDefault="00704342" w:rsidP="00704342">
      <w:pPr>
        <w:rPr>
          <w:sz w:val="16"/>
        </w:rPr>
      </w:pPr>
      <w:r w:rsidRPr="00FB1B18">
        <w:rPr>
          <w:sz w:val="16"/>
        </w:rPr>
        <w:t>psychological well-being; undermines trust and openness within the society; and reduces our sense of intrinsic moral worth even as it increases a sense of helplessness. They maintain, fourth, that the comparison is invalid because, unlike terrorism, bathtubs provide benefit.</w:t>
      </w:r>
    </w:p>
    <w:p w14:paraId="19FE78B8" w14:textId="77777777" w:rsidR="00704342" w:rsidRPr="00FB1B18" w:rsidRDefault="00704342" w:rsidP="00704342">
      <w:pPr>
        <w:rPr>
          <w:sz w:val="16"/>
        </w:rPr>
      </w:pPr>
      <w:r w:rsidRPr="00FB1B18">
        <w:rPr>
          <w:sz w:val="16"/>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5269E2F7" w14:textId="77777777" w:rsidR="00704342" w:rsidRPr="00FB1B18" w:rsidRDefault="00704342" w:rsidP="00704342">
      <w:pPr>
        <w:rPr>
          <w:sz w:val="16"/>
        </w:rPr>
      </w:pPr>
      <w:r w:rsidRPr="00FB1B18">
        <w:rPr>
          <w:sz w:val="16"/>
        </w:rPr>
        <w:t>In this article, we examine these five propositions and find all of them to be wanting. In the process, we conclude that terrorism is rare outside war zones because, to a substantial degree, terrorists don’t exist there. In general, as with rare diseases that kill few, it makes more policy sense to expend limited funds on hazards that inflict far more damage.</w:t>
      </w:r>
    </w:p>
    <w:p w14:paraId="4334F971" w14:textId="77777777" w:rsidR="00704342" w:rsidRPr="00FB1B18" w:rsidRDefault="00704342" w:rsidP="00704342">
      <w:pPr>
        <w:rPr>
          <w:sz w:val="16"/>
        </w:rPr>
      </w:pPr>
      <w:r w:rsidRPr="00FB1B18">
        <w:rPr>
          <w:sz w:val="16"/>
        </w:rPr>
        <w:t>Terrorism is willed and may well become more destructive</w:t>
      </w:r>
    </w:p>
    <w:p w14:paraId="62524A7A" w14:textId="77777777" w:rsidR="00704342" w:rsidRPr="00FB1B18" w:rsidRDefault="00704342" w:rsidP="00704342">
      <w:pPr>
        <w:rPr>
          <w:sz w:val="16"/>
        </w:rPr>
      </w:pPr>
      <w:r w:rsidRPr="00FB1B18">
        <w:rPr>
          <w:sz w:val="16"/>
        </w:rPr>
        <w:t>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 6 Or as Janan Ganesh of the Financial Times puts it, “Bathroom deaths could multiply by 50 without a threat to civil order. The incidence of terror could not.” 7</w:t>
      </w:r>
    </w:p>
    <w:p w14:paraId="0A000FC7" w14:textId="77777777" w:rsidR="00704342" w:rsidRPr="00FB1B18" w:rsidRDefault="00704342" w:rsidP="00704342">
      <w:pPr>
        <w:rPr>
          <w:sz w:val="16"/>
        </w:rPr>
      </w:pPr>
      <w:r w:rsidRPr="00FB1B18">
        <w:rPr>
          <w:sz w:val="16"/>
        </w:rPr>
        <w:t xml:space="preserve">Thus far, </w:t>
      </w:r>
      <w:r w:rsidRPr="00772539">
        <w:rPr>
          <w:rStyle w:val="StyleUnderline"/>
        </w:rPr>
        <w:t xml:space="preserve">9/11 stands out as an </w:t>
      </w:r>
      <w:r w:rsidRPr="00772539">
        <w:rPr>
          <w:rStyle w:val="Emphasis"/>
        </w:rPr>
        <w:t>extreme outlier</w:t>
      </w:r>
      <w:r w:rsidRPr="00772539">
        <w:rPr>
          <w:rStyle w:val="StyleUnderline"/>
        </w:rPr>
        <w:t xml:space="preserve">: scarcely any terrorist act, before or after, in war zones or outside them, has inflicted </w:t>
      </w:r>
      <w:r w:rsidRPr="00772539">
        <w:rPr>
          <w:rStyle w:val="Emphasis"/>
        </w:rPr>
        <w:t>even one-tenth</w:t>
      </w:r>
      <w:r w:rsidRPr="00FB1B18">
        <w:rPr>
          <w:sz w:val="16"/>
        </w:rPr>
        <w:t xml:space="preserve"> </w:t>
      </w:r>
      <w:r w:rsidRPr="00772539">
        <w:rPr>
          <w:rStyle w:val="StyleUnderline"/>
        </w:rPr>
        <w:t>as much</w:t>
      </w:r>
      <w:r w:rsidRPr="00FB1B18">
        <w:rPr>
          <w:sz w:val="16"/>
        </w:rPr>
        <w:t xml:space="preserve"> total </w:t>
      </w:r>
      <w:r w:rsidRPr="00772539">
        <w:rPr>
          <w:rStyle w:val="StyleUnderline"/>
        </w:rPr>
        <w:t>destruction</w:t>
      </w:r>
      <w:r w:rsidRPr="00FB1B18">
        <w:rPr>
          <w:sz w:val="16"/>
        </w:rPr>
        <w:t xml:space="preserve">. That is, contrary to common expectations, </w:t>
      </w:r>
      <w:r w:rsidRPr="00772539">
        <w:rPr>
          <w:rStyle w:val="StyleUnderline"/>
        </w:rPr>
        <w:t>the attack has</w:t>
      </w:r>
      <w:r w:rsidRPr="00FB1B18">
        <w:rPr>
          <w:sz w:val="16"/>
        </w:rPr>
        <w:t xml:space="preserve"> thus far </w:t>
      </w:r>
      <w:r w:rsidRPr="00772539">
        <w:rPr>
          <w:rStyle w:val="StyleUnderline"/>
        </w:rPr>
        <w:t>been an</w:t>
      </w:r>
      <w:r w:rsidRPr="00FB1B18">
        <w:rPr>
          <w:sz w:val="16"/>
        </w:rPr>
        <w:t xml:space="preserve"> </w:t>
      </w:r>
      <w:r w:rsidRPr="00772539">
        <w:rPr>
          <w:rStyle w:val="Emphasis"/>
        </w:rPr>
        <w:t>aberration</w:t>
      </w:r>
      <w:r w:rsidRPr="00772539">
        <w:rPr>
          <w:rStyle w:val="StyleUnderline"/>
        </w:rPr>
        <w:t xml:space="preserve">, </w:t>
      </w:r>
      <w:r w:rsidRPr="00772539">
        <w:rPr>
          <w:rStyle w:val="Emphasis"/>
        </w:rPr>
        <w:t>not</w:t>
      </w:r>
      <w:r w:rsidRPr="00772539">
        <w:rPr>
          <w:rStyle w:val="StyleUnderline"/>
        </w:rPr>
        <w:t xml:space="preserve"> a </w:t>
      </w:r>
      <w:r w:rsidRPr="00772539">
        <w:rPr>
          <w:rStyle w:val="Emphasis"/>
        </w:rPr>
        <w:t>harbinger</w:t>
      </w:r>
      <w:r w:rsidRPr="00FB1B18">
        <w:rPr>
          <w:sz w:val="16"/>
        </w:rPr>
        <w:t xml:space="preserve">.8 And </w:t>
      </w:r>
      <w:r w:rsidRPr="004D577C">
        <w:rPr>
          <w:rStyle w:val="Emphasis"/>
          <w:highlight w:val="yellow"/>
        </w:rPr>
        <w:t>a</w:t>
      </w:r>
      <w:r w:rsidRPr="00772539">
        <w:rPr>
          <w:rStyle w:val="StyleUnderline"/>
        </w:rPr>
        <w:t>l-</w:t>
      </w:r>
      <w:r w:rsidRPr="004D577C">
        <w:rPr>
          <w:rStyle w:val="Emphasis"/>
          <w:highlight w:val="yellow"/>
        </w:rPr>
        <w:t>Q</w:t>
      </w:r>
      <w:r w:rsidRPr="00772539">
        <w:rPr>
          <w:rStyle w:val="StyleUnderline"/>
        </w:rPr>
        <w:t>aeda central</w:t>
      </w:r>
      <w:r w:rsidRPr="00FB1B18">
        <w:rPr>
          <w:sz w:val="16"/>
        </w:rPr>
        <w:t xml:space="preserve">, the group responsible for the attack, </w:t>
      </w:r>
      <w:r w:rsidRPr="00772539">
        <w:rPr>
          <w:rStyle w:val="StyleUnderline"/>
        </w:rPr>
        <w:t>has</w:t>
      </w:r>
      <w:r w:rsidRPr="00FB1B18">
        <w:rPr>
          <w:sz w:val="16"/>
        </w:rPr>
        <w:t xml:space="preserve">, in some respects at least, </w:t>
      </w:r>
      <w:r w:rsidRPr="004D577C">
        <w:rPr>
          <w:rStyle w:val="StyleUnderline"/>
          <w:highlight w:val="yellow"/>
        </w:rPr>
        <w:t>proved</w:t>
      </w:r>
      <w:r w:rsidRPr="00772539">
        <w:rPr>
          <w:rStyle w:val="StyleUnderline"/>
        </w:rPr>
        <w:t xml:space="preserve"> to resemble</w:t>
      </w:r>
      <w:r w:rsidRPr="00FB1B18">
        <w:rPr>
          <w:sz w:val="16"/>
        </w:rPr>
        <w:t xml:space="preserve"> President John Kennedy’s assassin, </w:t>
      </w:r>
      <w:r w:rsidRPr="00772539">
        <w:rPr>
          <w:rStyle w:val="Emphasis"/>
        </w:rPr>
        <w:t>Lee Harvey Oswald</w:t>
      </w:r>
      <w:r w:rsidRPr="00772539">
        <w:rPr>
          <w:rStyle w:val="StyleUnderline"/>
        </w:rPr>
        <w:t xml:space="preserve">—an entity </w:t>
      </w:r>
      <w:r w:rsidRPr="004D577C">
        <w:rPr>
          <w:rStyle w:val="StyleUnderline"/>
          <w:highlight w:val="yellow"/>
        </w:rPr>
        <w:t>of</w:t>
      </w:r>
      <w:r w:rsidRPr="00FB1B18">
        <w:rPr>
          <w:sz w:val="16"/>
        </w:rPr>
        <w:t xml:space="preserve"> almost </w:t>
      </w:r>
      <w:r w:rsidRPr="004D577C">
        <w:rPr>
          <w:rStyle w:val="Emphasis"/>
          <w:highlight w:val="yellow"/>
        </w:rPr>
        <w:t>trivial proportions</w:t>
      </w:r>
      <w:r w:rsidRPr="004D577C">
        <w:rPr>
          <w:sz w:val="16"/>
          <w:highlight w:val="yellow"/>
        </w:rPr>
        <w:t xml:space="preserve"> </w:t>
      </w:r>
      <w:r w:rsidRPr="004D577C">
        <w:rPr>
          <w:rStyle w:val="StyleUnderline"/>
          <w:highlight w:val="yellow"/>
        </w:rPr>
        <w:t>that got</w:t>
      </w:r>
      <w:r w:rsidRPr="00772539">
        <w:rPr>
          <w:rStyle w:val="StyleUnderline"/>
        </w:rPr>
        <w:t xml:space="preserve"> </w:t>
      </w:r>
      <w:r w:rsidRPr="00772539">
        <w:rPr>
          <w:rStyle w:val="Emphasis"/>
        </w:rPr>
        <w:t xml:space="preserve">horribly </w:t>
      </w:r>
      <w:r w:rsidRPr="004D577C">
        <w:rPr>
          <w:rStyle w:val="Emphasis"/>
          <w:highlight w:val="yellow"/>
        </w:rPr>
        <w:t>lucky once</w:t>
      </w:r>
      <w:r w:rsidRPr="00FB1B18">
        <w:rPr>
          <w:sz w:val="16"/>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In his examination of the major terrorist plots against the West since 9/11, Mitchell Silber finds only two—the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both of which, as it happens, failed miserably.9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a large number of perpetrators, or needed extensive planning. </w:t>
      </w:r>
    </w:p>
    <w:p w14:paraId="3F69F685" w14:textId="77777777" w:rsidR="00704342" w:rsidRPr="00FB1B18" w:rsidRDefault="00704342" w:rsidP="00704342">
      <w:pPr>
        <w:rPr>
          <w:sz w:val="16"/>
        </w:rPr>
      </w:pPr>
      <w:r w:rsidRPr="00FB1B18">
        <w:rPr>
          <w:sz w:val="16"/>
        </w:rPr>
        <w:t xml:space="preserve">However, </w:t>
      </w:r>
      <w:r w:rsidRPr="00FB1B18">
        <w:rPr>
          <w:rStyle w:val="StyleUnderline"/>
        </w:rPr>
        <w:t xml:space="preserve">there is of course no guarantee that things will </w:t>
      </w:r>
      <w:r w:rsidRPr="00FB1B18">
        <w:rPr>
          <w:rStyle w:val="Emphasis"/>
        </w:rPr>
        <w:t>remain</w:t>
      </w:r>
      <w:r w:rsidRPr="00FB1B18">
        <w:rPr>
          <w:sz w:val="16"/>
        </w:rPr>
        <w:t xml:space="preserve"> </w:t>
      </w:r>
      <w:r w:rsidRPr="00FB1B18">
        <w:rPr>
          <w:rStyle w:val="StyleUnderline"/>
        </w:rPr>
        <w:t xml:space="preserve">that way, and the 9/11 attacks inspired the remarkable </w:t>
      </w:r>
      <w:r w:rsidRPr="00FB1B18">
        <w:rPr>
          <w:rStyle w:val="Emphasis"/>
        </w:rPr>
        <w:t>extrapolation</w:t>
      </w:r>
      <w:r w:rsidRPr="00FB1B18">
        <w:rPr>
          <w:sz w:val="16"/>
        </w:rPr>
        <w:t xml:space="preserve"> </w:t>
      </w:r>
      <w:r w:rsidRPr="00FB1B18">
        <w:rPr>
          <w:rStyle w:val="StyleUnderline"/>
        </w:rPr>
        <w:t xml:space="preserve">that, because the </w:t>
      </w:r>
      <w:r w:rsidRPr="004D577C">
        <w:rPr>
          <w:rStyle w:val="StyleUnderline"/>
          <w:highlight w:val="yellow"/>
        </w:rPr>
        <w:t>terrorists</w:t>
      </w:r>
      <w:r w:rsidRPr="00FB1B18">
        <w:rPr>
          <w:rStyle w:val="StyleUnderline"/>
        </w:rPr>
        <w:t xml:space="preserve"> were </w:t>
      </w:r>
      <w:r w:rsidRPr="00FB1B18">
        <w:rPr>
          <w:rStyle w:val="Emphasis"/>
        </w:rPr>
        <w:t>successful with box cutters</w:t>
      </w:r>
      <w:r w:rsidRPr="00FB1B18">
        <w:rPr>
          <w:rStyle w:val="StyleUnderline"/>
        </w:rPr>
        <w:t xml:space="preserve">, they might </w:t>
      </w:r>
      <w:r w:rsidRPr="00FB1B18">
        <w:rPr>
          <w:rStyle w:val="Emphasis"/>
        </w:rPr>
        <w:t>soon</w:t>
      </w:r>
      <w:r w:rsidRPr="00FB1B18">
        <w:rPr>
          <w:rStyle w:val="StyleUnderline"/>
        </w:rPr>
        <w:t xml:space="preserve"> be </w:t>
      </w:r>
      <w:r w:rsidRPr="004D577C">
        <w:rPr>
          <w:rStyle w:val="StyleUnderline"/>
          <w:highlight w:val="yellow"/>
        </w:rPr>
        <w:t xml:space="preserve">able to </w:t>
      </w:r>
      <w:r w:rsidRPr="004D577C">
        <w:rPr>
          <w:rStyle w:val="Emphasis"/>
          <w:highlight w:val="yellow"/>
        </w:rPr>
        <w:t>turn</w:t>
      </w:r>
      <w:r w:rsidRPr="00A60BF8">
        <w:rPr>
          <w:rStyle w:val="Emphasis"/>
        </w:rPr>
        <w:t xml:space="preserve"> out</w:t>
      </w:r>
      <w:r w:rsidRPr="00FB1B18">
        <w:rPr>
          <w:rStyle w:val="Emphasis"/>
        </w:rPr>
        <w:t xml:space="preserve"> weapons of mass destruction</w:t>
      </w:r>
      <w:r w:rsidRPr="00FB1B18">
        <w:rPr>
          <w:rStyle w:val="StyleUnderline"/>
        </w:rPr>
        <w:t xml:space="preserve">— particularly </w:t>
      </w:r>
      <w:r w:rsidRPr="004D577C">
        <w:rPr>
          <w:rStyle w:val="Emphasis"/>
          <w:highlight w:val="yellow"/>
        </w:rPr>
        <w:t>nuclear</w:t>
      </w:r>
      <w:r w:rsidRPr="00FB1B18">
        <w:rPr>
          <w:sz w:val="16"/>
        </w:rPr>
        <w:t xml:space="preserve"> ones—and then detonate them in an American city. For example, in his influential 2004 book, Nuclear Terrorism, Harvard’s Graham </w:t>
      </w:r>
      <w:r w:rsidRPr="00FB1B18">
        <w:rPr>
          <w:rStyle w:val="Emphasis"/>
        </w:rPr>
        <w:t>Allison</w:t>
      </w:r>
      <w:r w:rsidRPr="00FB1B18">
        <w:rPr>
          <w:sz w:val="16"/>
        </w:rPr>
        <w:t xml:space="preserve"> </w:t>
      </w:r>
      <w:r w:rsidRPr="00FB1B18">
        <w:rPr>
          <w:rStyle w:val="StyleUnderline"/>
        </w:rPr>
        <w:t>relayed</w:t>
      </w:r>
      <w:r w:rsidRPr="00FB1B18">
        <w:rPr>
          <w:sz w:val="16"/>
        </w:rPr>
        <w:t xml:space="preserve"> his “considered judgment” </w:t>
      </w:r>
      <w:r w:rsidRPr="00FB1B18">
        <w:rPr>
          <w:rStyle w:val="StyleUnderline"/>
        </w:rPr>
        <w:t>that</w:t>
      </w:r>
      <w:r w:rsidRPr="00FB1B18">
        <w:rPr>
          <w:sz w:val="16"/>
        </w:rPr>
        <w:t xml:space="preserve"> “on the current path, </w:t>
      </w:r>
      <w:r w:rsidRPr="00FB1B18">
        <w:rPr>
          <w:rStyle w:val="StyleUnderline"/>
        </w:rPr>
        <w:t xml:space="preserve">a nuclear terrorist attack on America in the </w:t>
      </w:r>
      <w:r w:rsidRPr="00FB1B18">
        <w:rPr>
          <w:rStyle w:val="Emphasis"/>
        </w:rPr>
        <w:t>decade</w:t>
      </w:r>
      <w:r w:rsidRPr="00FB1B18">
        <w:rPr>
          <w:sz w:val="16"/>
        </w:rPr>
        <w:t xml:space="preserve"> ahead </w:t>
      </w:r>
      <w:r w:rsidRPr="00FB1B18">
        <w:rPr>
          <w:rStyle w:val="StyleUnderline"/>
        </w:rPr>
        <w:t>is</w:t>
      </w:r>
      <w:r w:rsidRPr="00FB1B18">
        <w:rPr>
          <w:sz w:val="16"/>
        </w:rPr>
        <w:t xml:space="preserve"> more </w:t>
      </w:r>
      <w:r w:rsidRPr="00FB1B18">
        <w:rPr>
          <w:rStyle w:val="Emphasis"/>
        </w:rPr>
        <w:t>likely</w:t>
      </w:r>
      <w:r w:rsidRPr="00FB1B18">
        <w:rPr>
          <w:sz w:val="16"/>
        </w:rPr>
        <w:t xml:space="preserve"> than not.” 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elevenyear period to 2018.12</w:t>
      </w:r>
    </w:p>
    <w:p w14:paraId="5F23331E" w14:textId="77777777" w:rsidR="00704342" w:rsidRPr="00FB1B18" w:rsidRDefault="00704342" w:rsidP="00704342">
      <w:pPr>
        <w:rPr>
          <w:sz w:val="16"/>
        </w:rPr>
      </w:pPr>
      <w:r w:rsidRPr="00FB1B18">
        <w:rPr>
          <w:rStyle w:val="Emphasis"/>
        </w:rPr>
        <w:t>Allison’s time is up</w:t>
      </w:r>
      <w:r w:rsidRPr="00FB1B18">
        <w:rPr>
          <w:sz w:val="16"/>
        </w:rPr>
        <w:t xml:space="preserve">, and so is Garwin’s. </w:t>
      </w:r>
      <w:r w:rsidRPr="00FB1B18">
        <w:rPr>
          <w:rStyle w:val="StyleUnderline"/>
        </w:rPr>
        <w:t>These</w:t>
      </w:r>
      <w:r w:rsidRPr="00FB1B18">
        <w:rPr>
          <w:sz w:val="16"/>
        </w:rPr>
        <w:t xml:space="preserve"> oft-repeated </w:t>
      </w:r>
      <w:r w:rsidRPr="004D577C">
        <w:rPr>
          <w:rStyle w:val="StyleUnderline"/>
          <w:highlight w:val="yellow"/>
        </w:rPr>
        <w:t>warnings have proven</w:t>
      </w:r>
      <w:r w:rsidRPr="00FB1B18">
        <w:rPr>
          <w:sz w:val="16"/>
        </w:rPr>
        <w:t xml:space="preserve"> to be </w:t>
      </w:r>
      <w:r w:rsidRPr="004D577C">
        <w:rPr>
          <w:rStyle w:val="Emphasis"/>
          <w:highlight w:val="yellow"/>
        </w:rPr>
        <w:t>empty</w:t>
      </w:r>
      <w:r w:rsidRPr="00FB1B18">
        <w:rPr>
          <w:sz w:val="16"/>
        </w:rPr>
        <w:t xml:space="preserve">. And it is important to point out that </w:t>
      </w:r>
      <w:r w:rsidRPr="004D577C">
        <w:rPr>
          <w:rStyle w:val="StyleUnderline"/>
          <w:highlight w:val="yellow"/>
        </w:rPr>
        <w:t>not only</w:t>
      </w:r>
      <w:r w:rsidRPr="00FB1B18">
        <w:rPr>
          <w:rStyle w:val="StyleUnderline"/>
        </w:rPr>
        <w:t xml:space="preserve"> have terrorists </w:t>
      </w:r>
      <w:r w:rsidRPr="004D577C">
        <w:rPr>
          <w:rStyle w:val="Emphasis"/>
          <w:highlight w:val="yellow"/>
        </w:rPr>
        <w:t>failed</w:t>
      </w:r>
      <w:r w:rsidRPr="00FB1B18">
        <w:rPr>
          <w:rStyle w:val="StyleUnderline"/>
        </w:rPr>
        <w:t xml:space="preserve"> to go nuclear, </w:t>
      </w:r>
      <w:r w:rsidRPr="004D577C">
        <w:rPr>
          <w:rStyle w:val="StyleUnderline"/>
          <w:highlight w:val="yellow"/>
        </w:rPr>
        <w:t>but</w:t>
      </w:r>
      <w:r w:rsidRPr="00FB1B18">
        <w:rPr>
          <w:sz w:val="16"/>
        </w:rPr>
        <w:t xml:space="preserve"> as William Langewiesche, who has assessed the process in detail, put it in 2007, “</w:t>
      </w:r>
      <w:r w:rsidRPr="004D577C">
        <w:rPr>
          <w:rStyle w:val="StyleUnderline"/>
          <w:highlight w:val="yellow"/>
        </w:rPr>
        <w:t xml:space="preserve">The </w:t>
      </w:r>
      <w:r w:rsidRPr="004D577C">
        <w:rPr>
          <w:rStyle w:val="Emphasis"/>
          <w:highlight w:val="yellow"/>
        </w:rPr>
        <w:t>best info</w:t>
      </w:r>
      <w:r w:rsidRPr="00FB1B18">
        <w:rPr>
          <w:rStyle w:val="StyleUnderline"/>
        </w:rPr>
        <w:t xml:space="preserve">rmation </w:t>
      </w:r>
      <w:r w:rsidRPr="004D577C">
        <w:rPr>
          <w:rStyle w:val="StyleUnderline"/>
          <w:highlight w:val="yellow"/>
        </w:rPr>
        <w:t>is</w:t>
      </w:r>
      <w:r w:rsidRPr="00FB1B18">
        <w:rPr>
          <w:rStyle w:val="StyleUnderline"/>
        </w:rPr>
        <w:t xml:space="preserve"> that </w:t>
      </w:r>
      <w:r w:rsidRPr="004D577C">
        <w:rPr>
          <w:rStyle w:val="Emphasis"/>
          <w:highlight w:val="yellow"/>
        </w:rPr>
        <w:t>no one has gotten</w:t>
      </w:r>
      <w:r w:rsidRPr="00FB1B18">
        <w:rPr>
          <w:rStyle w:val="Emphasis"/>
        </w:rPr>
        <w:t xml:space="preserve"> anywhere </w:t>
      </w:r>
      <w:r w:rsidRPr="004D577C">
        <w:rPr>
          <w:rStyle w:val="Emphasis"/>
          <w:highlight w:val="yellow"/>
        </w:rPr>
        <w:t>near</w:t>
      </w:r>
      <w:r w:rsidRPr="00FB1B18">
        <w:rPr>
          <w:sz w:val="16"/>
        </w:rPr>
        <w:t xml:space="preserve"> this. I mean, if you look carefully and practically at this process, you see that </w:t>
      </w:r>
      <w:r w:rsidRPr="004D577C">
        <w:rPr>
          <w:rStyle w:val="StyleUnderline"/>
          <w:highlight w:val="yellow"/>
        </w:rPr>
        <w:t>it is</w:t>
      </w:r>
      <w:r w:rsidRPr="00FB1B18">
        <w:rPr>
          <w:rStyle w:val="StyleUnderline"/>
        </w:rPr>
        <w:t xml:space="preserve"> an </w:t>
      </w:r>
      <w:r w:rsidRPr="00FB1B18">
        <w:rPr>
          <w:rStyle w:val="Emphasis"/>
        </w:rPr>
        <w:t>enormous undertaking</w:t>
      </w:r>
      <w:r w:rsidRPr="00FB1B18">
        <w:rPr>
          <w:sz w:val="16"/>
        </w:rPr>
        <w:t xml:space="preserve"> </w:t>
      </w:r>
      <w:r w:rsidRPr="004D577C">
        <w:rPr>
          <w:rStyle w:val="StyleUnderline"/>
          <w:highlight w:val="yellow"/>
        </w:rPr>
        <w:t xml:space="preserve">full of </w:t>
      </w:r>
      <w:r w:rsidRPr="004D577C">
        <w:rPr>
          <w:rStyle w:val="Emphasis"/>
          <w:highlight w:val="yellow"/>
        </w:rPr>
        <w:t>risks</w:t>
      </w:r>
      <w:r w:rsidRPr="00FB1B18">
        <w:rPr>
          <w:rStyle w:val="StyleUnderline"/>
        </w:rPr>
        <w:t xml:space="preserve"> for</w:t>
      </w:r>
      <w:r w:rsidRPr="00FB1B18">
        <w:rPr>
          <w:sz w:val="16"/>
        </w:rPr>
        <w:t xml:space="preserve"> the would-be </w:t>
      </w:r>
      <w:r w:rsidRPr="00FB1B18">
        <w:rPr>
          <w:rStyle w:val="StyleUnderline"/>
        </w:rPr>
        <w:t>terrorists</w:t>
      </w:r>
      <w:r w:rsidRPr="00FB1B18">
        <w:rPr>
          <w:sz w:val="16"/>
        </w:rPr>
        <w:t xml:space="preserve">.” 13 </w:t>
      </w:r>
      <w:r w:rsidRPr="00FB1B18">
        <w:rPr>
          <w:rStyle w:val="StyleUnderline"/>
        </w:rPr>
        <w:t xml:space="preserve">That process </w:t>
      </w:r>
      <w:r w:rsidRPr="004D577C">
        <w:rPr>
          <w:rStyle w:val="StyleUnderline"/>
          <w:highlight w:val="yellow"/>
        </w:rPr>
        <w:t xml:space="preserve">requires trusting </w:t>
      </w:r>
      <w:r w:rsidRPr="004D577C">
        <w:rPr>
          <w:rStyle w:val="Emphasis"/>
          <w:highlight w:val="yellow"/>
        </w:rPr>
        <w:t>corrupt</w:t>
      </w:r>
      <w:r w:rsidRPr="00A60BF8">
        <w:rPr>
          <w:rStyle w:val="StyleUnderline"/>
        </w:rPr>
        <w:t xml:space="preserve">ed foreign </w:t>
      </w:r>
      <w:r w:rsidRPr="004D577C">
        <w:rPr>
          <w:rStyle w:val="Emphasis"/>
          <w:highlight w:val="yellow"/>
        </w:rPr>
        <w:t>collaborators</w:t>
      </w:r>
      <w:r w:rsidRPr="004D577C">
        <w:rPr>
          <w:rStyle w:val="StyleUnderline"/>
          <w:highlight w:val="yellow"/>
        </w:rPr>
        <w:t xml:space="preserve"> and</w:t>
      </w:r>
      <w:r w:rsidRPr="00FB1B18">
        <w:rPr>
          <w:sz w:val="16"/>
        </w:rPr>
        <w:t xml:space="preserve"> other </w:t>
      </w:r>
      <w:r w:rsidRPr="004D577C">
        <w:rPr>
          <w:rStyle w:val="Emphasis"/>
          <w:highlight w:val="yellow"/>
        </w:rPr>
        <w:t>criminals</w:t>
      </w:r>
      <w:r w:rsidRPr="004D577C">
        <w:rPr>
          <w:rStyle w:val="StyleUnderline"/>
          <w:highlight w:val="yellow"/>
        </w:rPr>
        <w:t>, obtaining</w:t>
      </w:r>
      <w:r w:rsidRPr="00FB1B18">
        <w:rPr>
          <w:rStyle w:val="StyleUnderline"/>
        </w:rPr>
        <w:t xml:space="preserve"> and transporting highly</w:t>
      </w:r>
      <w:r w:rsidRPr="00FB1B18">
        <w:rPr>
          <w:sz w:val="16"/>
        </w:rPr>
        <w:t xml:space="preserve"> </w:t>
      </w:r>
      <w:r w:rsidRPr="004D577C">
        <w:rPr>
          <w:rStyle w:val="Emphasis"/>
          <w:highlight w:val="yellow"/>
        </w:rPr>
        <w:t>guarded material</w:t>
      </w:r>
      <w:r w:rsidRPr="004D577C">
        <w:rPr>
          <w:rStyle w:val="StyleUnderline"/>
          <w:highlight w:val="yellow"/>
        </w:rPr>
        <w:t>, setting up</w:t>
      </w:r>
      <w:r w:rsidRPr="00FB1B18">
        <w:rPr>
          <w:rStyle w:val="StyleUnderline"/>
        </w:rPr>
        <w:t xml:space="preserve"> a machine shop staffed with </w:t>
      </w:r>
      <w:r w:rsidRPr="004D577C">
        <w:rPr>
          <w:rStyle w:val="Emphasis"/>
          <w:highlight w:val="yellow"/>
        </w:rPr>
        <w:t>top scientists</w:t>
      </w:r>
      <w:r w:rsidRPr="00FB1B18">
        <w:rPr>
          <w:sz w:val="16"/>
        </w:rPr>
        <w:t xml:space="preserve"> </w:t>
      </w:r>
      <w:r w:rsidRPr="00FB1B18">
        <w:rPr>
          <w:rStyle w:val="StyleUnderline"/>
        </w:rPr>
        <w:t>and</w:t>
      </w:r>
      <w:r w:rsidRPr="00FB1B18">
        <w:rPr>
          <w:sz w:val="16"/>
        </w:rPr>
        <w:t xml:space="preserve"> </w:t>
      </w:r>
      <w:r w:rsidRPr="00FB1B18">
        <w:rPr>
          <w:rStyle w:val="Emphasis"/>
        </w:rPr>
        <w:t>technicians</w:t>
      </w:r>
      <w:r w:rsidRPr="00FB1B18">
        <w:rPr>
          <w:sz w:val="16"/>
        </w:rPr>
        <w:t xml:space="preserve">, </w:t>
      </w:r>
      <w:r w:rsidRPr="004D577C">
        <w:rPr>
          <w:rStyle w:val="StyleUnderline"/>
          <w:highlight w:val="yellow"/>
        </w:rPr>
        <w:t xml:space="preserve">and </w:t>
      </w:r>
      <w:r w:rsidRPr="004D577C">
        <w:rPr>
          <w:rStyle w:val="Emphasis"/>
          <w:highlight w:val="yellow"/>
        </w:rPr>
        <w:t>rolling</w:t>
      </w:r>
      <w:r w:rsidRPr="004D577C">
        <w:rPr>
          <w:sz w:val="16"/>
          <w:highlight w:val="yellow"/>
        </w:rPr>
        <w:t xml:space="preserve"> </w:t>
      </w:r>
      <w:r w:rsidRPr="004D577C">
        <w:rPr>
          <w:rStyle w:val="StyleUnderline"/>
          <w:highlight w:val="yellow"/>
        </w:rPr>
        <w:t>the</w:t>
      </w:r>
      <w:r w:rsidRPr="00FB1B18">
        <w:rPr>
          <w:sz w:val="16"/>
        </w:rPr>
        <w:t xml:space="preserve"> </w:t>
      </w:r>
      <w:r w:rsidRPr="00FB1B18">
        <w:rPr>
          <w:rStyle w:val="Emphasis"/>
        </w:rPr>
        <w:t>heavy</w:t>
      </w:r>
      <w:r w:rsidRPr="00FB1B18">
        <w:rPr>
          <w:sz w:val="16"/>
        </w:rPr>
        <w:t xml:space="preserve">, cumbersome, and </w:t>
      </w:r>
      <w:r w:rsidRPr="004D577C">
        <w:rPr>
          <w:rStyle w:val="Emphasis"/>
          <w:highlight w:val="yellow"/>
        </w:rPr>
        <w:t>untested</w:t>
      </w:r>
      <w:r w:rsidRPr="00FB1B18">
        <w:rPr>
          <w:sz w:val="16"/>
        </w:rPr>
        <w:t xml:space="preserve"> finished </w:t>
      </w:r>
      <w:r w:rsidRPr="004D577C">
        <w:rPr>
          <w:rStyle w:val="Emphasis"/>
          <w:highlight w:val="yellow"/>
        </w:rPr>
        <w:t>product</w:t>
      </w:r>
      <w:r w:rsidRPr="00FB1B18">
        <w:rPr>
          <w:sz w:val="16"/>
        </w:rPr>
        <w:t xml:space="preserve"> </w:t>
      </w:r>
      <w:r w:rsidRPr="00FB1B18">
        <w:rPr>
          <w:rStyle w:val="StyleUnderline"/>
        </w:rPr>
        <w:t>into</w:t>
      </w:r>
      <w:r w:rsidRPr="00FB1B18">
        <w:rPr>
          <w:sz w:val="16"/>
        </w:rPr>
        <w:t xml:space="preserve"> </w:t>
      </w:r>
      <w:r w:rsidRPr="00FB1B18">
        <w:rPr>
          <w:rStyle w:val="Emphasis"/>
        </w:rPr>
        <w:t>position</w:t>
      </w:r>
      <w:r w:rsidRPr="00FB1B18">
        <w:rPr>
          <w:sz w:val="16"/>
        </w:rPr>
        <w:t xml:space="preserve"> </w:t>
      </w:r>
      <w:r w:rsidRPr="00FB1B18">
        <w:rPr>
          <w:rStyle w:val="StyleUnderline"/>
        </w:rPr>
        <w:t xml:space="preserve">to be detonated </w:t>
      </w:r>
      <w:r w:rsidRPr="004D577C">
        <w:rPr>
          <w:rStyle w:val="StyleUnderline"/>
          <w:highlight w:val="yellow"/>
        </w:rPr>
        <w:t>by a</w:t>
      </w:r>
      <w:r w:rsidRPr="004D577C">
        <w:rPr>
          <w:sz w:val="16"/>
          <w:highlight w:val="yellow"/>
        </w:rPr>
        <w:t xml:space="preserve"> </w:t>
      </w:r>
      <w:r w:rsidRPr="004D577C">
        <w:rPr>
          <w:rStyle w:val="Emphasis"/>
          <w:highlight w:val="yellow"/>
        </w:rPr>
        <w:t>skilled crew</w:t>
      </w:r>
      <w:r w:rsidRPr="00FB1B18">
        <w:rPr>
          <w:sz w:val="16"/>
        </w:rPr>
        <w:t xml:space="preserve">, all the </w:t>
      </w:r>
      <w:r w:rsidRPr="00FB1B18">
        <w:rPr>
          <w:rStyle w:val="StyleUnderline"/>
        </w:rPr>
        <w:t xml:space="preserve">while </w:t>
      </w:r>
      <w:r w:rsidRPr="004D577C">
        <w:rPr>
          <w:rStyle w:val="StyleUnderline"/>
          <w:highlight w:val="yellow"/>
        </w:rPr>
        <w:t xml:space="preserve">attracting </w:t>
      </w:r>
      <w:r w:rsidRPr="004D577C">
        <w:rPr>
          <w:rStyle w:val="Emphasis"/>
          <w:highlight w:val="yellow"/>
        </w:rPr>
        <w:t>no attention</w:t>
      </w:r>
      <w:r w:rsidRPr="00FB1B18">
        <w:rPr>
          <w:sz w:val="16"/>
        </w:rPr>
        <w:t xml:space="preserve"> from outsiders.</w:t>
      </w:r>
    </w:p>
    <w:p w14:paraId="646CE7D4" w14:textId="77777777" w:rsidR="00704342" w:rsidRPr="00FB1B18" w:rsidRDefault="00704342" w:rsidP="00704342">
      <w:pPr>
        <w:rPr>
          <w:sz w:val="16"/>
        </w:rPr>
      </w:pPr>
      <w:r w:rsidRPr="004D577C">
        <w:rPr>
          <w:rStyle w:val="StyleUnderline"/>
          <w:highlight w:val="yellow"/>
        </w:rPr>
        <w:t>Nor</w:t>
      </w:r>
      <w:r w:rsidRPr="00FB1B18">
        <w:rPr>
          <w:rStyle w:val="StyleUnderline"/>
        </w:rPr>
        <w:t xml:space="preserve"> have terrorist groups been </w:t>
      </w:r>
      <w:r w:rsidRPr="004D577C">
        <w:rPr>
          <w:rStyle w:val="StyleUnderline"/>
          <w:highlight w:val="yellow"/>
        </w:rPr>
        <w:t>able to steal</w:t>
      </w:r>
      <w:r w:rsidRPr="00A60BF8">
        <w:rPr>
          <w:rStyle w:val="StyleUnderline"/>
        </w:rPr>
        <w:t xml:space="preserve"> existing</w:t>
      </w:r>
      <w:r w:rsidRPr="00FB1B18">
        <w:rPr>
          <w:rStyle w:val="StyleUnderline"/>
        </w:rPr>
        <w:t xml:space="preserve"> nuclear</w:t>
      </w:r>
      <w:r w:rsidRPr="00FB1B18">
        <w:rPr>
          <w:sz w:val="16"/>
        </w:rPr>
        <w:t xml:space="preserve"> </w:t>
      </w:r>
      <w:r w:rsidRPr="004D577C">
        <w:rPr>
          <w:rStyle w:val="StyleUnderline"/>
          <w:highlight w:val="yellow"/>
        </w:rPr>
        <w:t>weapons</w:t>
      </w:r>
      <w:r w:rsidRPr="00FB1B18">
        <w:rPr>
          <w:rStyle w:val="StyleUnderline"/>
        </w:rPr>
        <w:t xml:space="preserve">—characteristically burdened </w:t>
      </w:r>
      <w:r w:rsidRPr="004D577C">
        <w:rPr>
          <w:rStyle w:val="StyleUnderline"/>
          <w:highlight w:val="yellow"/>
        </w:rPr>
        <w:t>with</w:t>
      </w:r>
      <w:r w:rsidRPr="00FB1B18">
        <w:rPr>
          <w:sz w:val="16"/>
        </w:rPr>
        <w:t xml:space="preserve"> </w:t>
      </w:r>
      <w:r w:rsidRPr="00FB1B18">
        <w:rPr>
          <w:rStyle w:val="Emphasis"/>
        </w:rPr>
        <w:t xml:space="preserve">multiple </w:t>
      </w:r>
      <w:r w:rsidRPr="004D577C">
        <w:rPr>
          <w:rStyle w:val="Emphasis"/>
          <w:highlight w:val="yellow"/>
        </w:rPr>
        <w:t>safety devices</w:t>
      </w:r>
      <w:r w:rsidRPr="00FB1B18">
        <w:rPr>
          <w:sz w:val="16"/>
        </w:rPr>
        <w:t xml:space="preserve"> </w:t>
      </w:r>
      <w:r w:rsidRPr="00FB1B18">
        <w:rPr>
          <w:rStyle w:val="StyleUnderline"/>
        </w:rPr>
        <w:t>and</w:t>
      </w:r>
      <w:r w:rsidRPr="00FB1B18">
        <w:rPr>
          <w:sz w:val="16"/>
        </w:rPr>
        <w:t xml:space="preserve"> often </w:t>
      </w:r>
      <w:r w:rsidRPr="00FB1B18">
        <w:rPr>
          <w:rStyle w:val="StyleUnderline"/>
        </w:rPr>
        <w:t>stored in</w:t>
      </w:r>
      <w:r w:rsidRPr="00FB1B18">
        <w:rPr>
          <w:sz w:val="16"/>
        </w:rPr>
        <w:t xml:space="preserve"> pieces at separate </w:t>
      </w:r>
      <w:r w:rsidRPr="00FB1B18">
        <w:rPr>
          <w:rStyle w:val="Emphasis"/>
        </w:rPr>
        <w:t>secure locales</w:t>
      </w:r>
      <w:r w:rsidRPr="00FB1B18">
        <w:rPr>
          <w:sz w:val="16"/>
        </w:rPr>
        <w:t xml:space="preserve">—from existing arsenals as was once much feared. </w:t>
      </w:r>
      <w:r w:rsidRPr="004D577C">
        <w:rPr>
          <w:rStyle w:val="StyleUnderline"/>
          <w:highlight w:val="yellow"/>
        </w:rPr>
        <w:t>And</w:t>
      </w:r>
      <w:r w:rsidRPr="00FB1B18">
        <w:rPr>
          <w:sz w:val="16"/>
        </w:rPr>
        <w:t xml:space="preserve"> </w:t>
      </w:r>
      <w:r w:rsidRPr="00A60BF8">
        <w:rPr>
          <w:rStyle w:val="StyleUnderline"/>
        </w:rPr>
        <w:t>they</w:t>
      </w:r>
      <w:r w:rsidRPr="00FB1B18">
        <w:rPr>
          <w:rStyle w:val="StyleUnderline"/>
        </w:rPr>
        <w:t xml:space="preserve"> </w:t>
      </w:r>
      <w:r w:rsidRPr="00A60BF8">
        <w:rPr>
          <w:rStyle w:val="StyleUnderline"/>
        </w:rPr>
        <w:t>certainly</w:t>
      </w:r>
      <w:r w:rsidRPr="00FB1B18">
        <w:rPr>
          <w:rStyle w:val="StyleUnderline"/>
        </w:rPr>
        <w:t xml:space="preserve"> have </w:t>
      </w:r>
      <w:r w:rsidRPr="004D577C">
        <w:rPr>
          <w:rStyle w:val="StyleUnderline"/>
          <w:highlight w:val="yellow"/>
        </w:rPr>
        <w:t>not</w:t>
      </w:r>
      <w:r w:rsidRPr="00FB1B18">
        <w:rPr>
          <w:rStyle w:val="StyleUnderline"/>
        </w:rPr>
        <w:t xml:space="preserve"> been able to </w:t>
      </w:r>
      <w:r w:rsidRPr="004D577C">
        <w:rPr>
          <w:rStyle w:val="StyleUnderline"/>
          <w:highlight w:val="yellow"/>
        </w:rPr>
        <w:t>cajole</w:t>
      </w:r>
      <w:r w:rsidRPr="004D577C">
        <w:rPr>
          <w:sz w:val="16"/>
          <w:highlight w:val="yellow"/>
        </w:rPr>
        <w:t xml:space="preserve"> </w:t>
      </w:r>
      <w:r w:rsidRPr="004D577C">
        <w:rPr>
          <w:rStyle w:val="Emphasis"/>
          <w:highlight w:val="yellow"/>
        </w:rPr>
        <w:t>leaders</w:t>
      </w:r>
      <w:r w:rsidRPr="00FB1B18">
        <w:rPr>
          <w:sz w:val="16"/>
        </w:rPr>
        <w:t xml:space="preserve"> in nuclear states </w:t>
      </w:r>
      <w:r w:rsidRPr="004D577C">
        <w:rPr>
          <w:rStyle w:val="StyleUnderline"/>
          <w:highlight w:val="yellow"/>
        </w:rPr>
        <w:t>to</w:t>
      </w:r>
      <w:r w:rsidRPr="004D577C">
        <w:rPr>
          <w:sz w:val="16"/>
          <w:highlight w:val="yellow"/>
        </w:rPr>
        <w:t xml:space="preserve"> </w:t>
      </w:r>
      <w:r w:rsidRPr="004D577C">
        <w:rPr>
          <w:rStyle w:val="Emphasis"/>
          <w:highlight w:val="yellow"/>
        </w:rPr>
        <w:t>palm one off</w:t>
      </w:r>
      <w:r w:rsidRPr="00FB1B18">
        <w:rPr>
          <w:sz w:val="16"/>
        </w:rPr>
        <w:t xml:space="preserve"> to them—though a war inflicting more death than Hiroshima and Nagasaki combined was launched against Iraq in 2003 in major part under the spell of fantasies about such a handover.14</w:t>
      </w:r>
    </w:p>
    <w:p w14:paraId="4106995D" w14:textId="77777777" w:rsidR="00704342" w:rsidRPr="00FB1B18" w:rsidRDefault="00704342" w:rsidP="00704342">
      <w:pPr>
        <w:rPr>
          <w:rStyle w:val="StyleUnderline"/>
        </w:rPr>
      </w:pPr>
      <w:r w:rsidRPr="00FB1B18">
        <w:rPr>
          <w:sz w:val="16"/>
        </w:rPr>
        <w:t xml:space="preserve">More generally, </w:t>
      </w:r>
      <w:r w:rsidRPr="00FB1B18">
        <w:rPr>
          <w:rStyle w:val="StyleUnderline"/>
        </w:rPr>
        <w:t xml:space="preserve">the </w:t>
      </w:r>
      <w:r w:rsidRPr="00FB1B18">
        <w:rPr>
          <w:rStyle w:val="Emphasis"/>
        </w:rPr>
        <w:t xml:space="preserve">actual </w:t>
      </w:r>
      <w:r w:rsidRPr="004D577C">
        <w:rPr>
          <w:rStyle w:val="Emphasis"/>
          <w:highlight w:val="yellow"/>
        </w:rPr>
        <w:t>terrorist</w:t>
      </w:r>
      <w:r w:rsidRPr="00FB1B18">
        <w:rPr>
          <w:sz w:val="16"/>
        </w:rPr>
        <w:t xml:space="preserve"> “adversarie</w:t>
      </w:r>
      <w:r w:rsidRPr="004D577C">
        <w:rPr>
          <w:rStyle w:val="Emphasis"/>
          <w:highlight w:val="yellow"/>
        </w:rPr>
        <w:t>s</w:t>
      </w:r>
      <w:r w:rsidRPr="00FB1B18">
        <w:rPr>
          <w:sz w:val="16"/>
        </w:rPr>
        <w:t xml:space="preserve">” </w:t>
      </w:r>
      <w:r w:rsidRPr="00FB1B18">
        <w:rPr>
          <w:rStyle w:val="StyleUnderline"/>
        </w:rPr>
        <w:t xml:space="preserve">in the </w:t>
      </w:r>
      <w:r w:rsidRPr="00FB1B18">
        <w:rPr>
          <w:rStyle w:val="Emphasis"/>
        </w:rPr>
        <w:t>West</w:t>
      </w:r>
      <w:r w:rsidRPr="00FB1B18">
        <w:rPr>
          <w:sz w:val="16"/>
        </w:rPr>
        <w:t xml:space="preserve"> </w:t>
      </w:r>
      <w:r w:rsidRPr="00FB1B18">
        <w:rPr>
          <w:rStyle w:val="Emphasis"/>
        </w:rPr>
        <w:t>scarcely</w:t>
      </w:r>
      <w:r w:rsidRPr="00FB1B18">
        <w:rPr>
          <w:sz w:val="16"/>
        </w:rPr>
        <w:t xml:space="preserve"> </w:t>
      </w:r>
      <w:r w:rsidRPr="00FB1B18">
        <w:rPr>
          <w:rStyle w:val="StyleUnderline"/>
        </w:rPr>
        <w:t xml:space="preserve">deserve accolades for either </w:t>
      </w:r>
      <w:r w:rsidRPr="00FB1B18">
        <w:rPr>
          <w:rStyle w:val="Emphasis"/>
        </w:rPr>
        <w:t>dedication</w:t>
      </w:r>
      <w:r w:rsidRPr="00FB1B18">
        <w:rPr>
          <w:rStyle w:val="StyleUnderline"/>
        </w:rPr>
        <w:t xml:space="preserve"> or </w:t>
      </w:r>
      <w:r w:rsidRPr="00FB1B18">
        <w:rPr>
          <w:rStyle w:val="Emphasis"/>
        </w:rPr>
        <w:t>prowess</w:t>
      </w:r>
      <w:r w:rsidRPr="00FB1B18">
        <w:rPr>
          <w:sz w:val="16"/>
        </w:rPr>
        <w:t xml:space="preserve">. It is true, of course, that sometimes even incompetents can get lucky, but such instances, however tragic, are rare. </w:t>
      </w:r>
      <w:r w:rsidRPr="00FB1B18">
        <w:rPr>
          <w:rStyle w:val="StyleUnderline"/>
        </w:rPr>
        <w:t>For the most part, terrorists in the</w:t>
      </w:r>
      <w:r w:rsidRPr="00FB1B18">
        <w:rPr>
          <w:sz w:val="16"/>
        </w:rPr>
        <w:t xml:space="preserve"> </w:t>
      </w:r>
      <w:r w:rsidRPr="00FB1B18">
        <w:rPr>
          <w:rStyle w:val="Emphasis"/>
        </w:rPr>
        <w:t>U</w:t>
      </w:r>
      <w:r w:rsidRPr="00FB1B18">
        <w:rPr>
          <w:sz w:val="16"/>
        </w:rPr>
        <w:t xml:space="preserve">nited </w:t>
      </w:r>
      <w:r w:rsidRPr="00FB1B18">
        <w:rPr>
          <w:rStyle w:val="Emphasis"/>
        </w:rPr>
        <w:t>S</w:t>
      </w:r>
      <w:r w:rsidRPr="00FB1B18">
        <w:rPr>
          <w:sz w:val="16"/>
        </w:rPr>
        <w:t xml:space="preserve">tates </w:t>
      </w:r>
      <w:r w:rsidRPr="004D577C">
        <w:rPr>
          <w:rStyle w:val="StyleUnderline"/>
          <w:highlight w:val="yellow"/>
        </w:rPr>
        <w:t xml:space="preserve">are a </w:t>
      </w:r>
      <w:r w:rsidRPr="004D577C">
        <w:rPr>
          <w:rStyle w:val="Emphasis"/>
          <w:highlight w:val="yellow"/>
        </w:rPr>
        <w:t>confused</w:t>
      </w:r>
      <w:r w:rsidRPr="00FB1B18">
        <w:rPr>
          <w:sz w:val="16"/>
        </w:rPr>
        <w:t xml:space="preserve">, </w:t>
      </w:r>
      <w:r w:rsidRPr="00FB1B18">
        <w:rPr>
          <w:rStyle w:val="Emphasis"/>
        </w:rPr>
        <w:t>inadequate</w:t>
      </w:r>
      <w:r w:rsidRPr="00FB1B18">
        <w:rPr>
          <w:sz w:val="16"/>
        </w:rPr>
        <w:t xml:space="preserve">, </w:t>
      </w:r>
      <w:r w:rsidRPr="004D577C">
        <w:rPr>
          <w:rStyle w:val="Emphasis"/>
          <w:highlight w:val="yellow"/>
        </w:rPr>
        <w:t>incompetent</w:t>
      </w:r>
      <w:r w:rsidRPr="00FB1B18">
        <w:rPr>
          <w:sz w:val="16"/>
        </w:rPr>
        <w:t xml:space="preserve">, </w:t>
      </w:r>
      <w:r w:rsidRPr="00FB1B18">
        <w:rPr>
          <w:rStyle w:val="Emphasis"/>
        </w:rPr>
        <w:t>blundering</w:t>
      </w:r>
      <w:r w:rsidRPr="00FB1B18">
        <w:rPr>
          <w:sz w:val="16"/>
        </w:rPr>
        <w:t xml:space="preserve">, and </w:t>
      </w:r>
      <w:r w:rsidRPr="00FB1B18">
        <w:rPr>
          <w:rStyle w:val="Emphasis"/>
        </w:rPr>
        <w:t xml:space="preserve">gullible </w:t>
      </w:r>
      <w:r w:rsidRPr="004D577C">
        <w:rPr>
          <w:rStyle w:val="Emphasis"/>
          <w:highlight w:val="yellow"/>
        </w:rPr>
        <w:t>bunch</w:t>
      </w:r>
      <w:r w:rsidRPr="00FB1B18">
        <w:rPr>
          <w:sz w:val="16"/>
        </w:rPr>
        <w:t xml:space="preserve">, </w:t>
      </w:r>
      <w:r w:rsidRPr="00FB1B18">
        <w:rPr>
          <w:rStyle w:val="StyleUnderline"/>
        </w:rPr>
        <w:t>only</w:t>
      </w:r>
      <w:r w:rsidRPr="00FB1B18">
        <w:rPr>
          <w:sz w:val="16"/>
        </w:rPr>
        <w:t xml:space="preserve"> </w:t>
      </w:r>
      <w:r w:rsidRPr="00FB1B18">
        <w:rPr>
          <w:rStyle w:val="Emphasis"/>
        </w:rPr>
        <w:t>occasionally</w:t>
      </w:r>
      <w:r w:rsidRPr="00FB1B18">
        <w:rPr>
          <w:sz w:val="16"/>
        </w:rPr>
        <w:t xml:space="preserve"> </w:t>
      </w:r>
      <w:r w:rsidRPr="00FB1B18">
        <w:rPr>
          <w:rStyle w:val="StyleUnderline"/>
        </w:rPr>
        <w:t xml:space="preserve">able to get their act together. Most seem to be far </w:t>
      </w:r>
      <w:r w:rsidRPr="004D577C">
        <w:rPr>
          <w:rStyle w:val="StyleUnderline"/>
          <w:highlight w:val="yellow"/>
        </w:rPr>
        <w:t xml:space="preserve">better at </w:t>
      </w:r>
      <w:r w:rsidRPr="004D577C">
        <w:rPr>
          <w:rStyle w:val="Emphasis"/>
          <w:highlight w:val="yellow"/>
        </w:rPr>
        <w:t>frenetic</w:t>
      </w:r>
      <w:r w:rsidRPr="00FB1B18">
        <w:rPr>
          <w:sz w:val="16"/>
        </w:rPr>
        <w:t xml:space="preserve"> and often </w:t>
      </w:r>
      <w:r w:rsidRPr="00FB1B18">
        <w:rPr>
          <w:rStyle w:val="Emphasis"/>
        </w:rPr>
        <w:t xml:space="preserve">self-deluded </w:t>
      </w:r>
      <w:r w:rsidRPr="004D577C">
        <w:rPr>
          <w:rStyle w:val="Emphasis"/>
          <w:highlight w:val="yellow"/>
        </w:rPr>
        <w:t>scheming</w:t>
      </w:r>
      <w:r w:rsidRPr="00FB1B18">
        <w:rPr>
          <w:sz w:val="16"/>
        </w:rPr>
        <w:t xml:space="preserve"> </w:t>
      </w:r>
      <w:r w:rsidRPr="004D577C">
        <w:rPr>
          <w:rStyle w:val="StyleUnderline"/>
          <w:highlight w:val="yellow"/>
        </w:rPr>
        <w:t>than</w:t>
      </w:r>
      <w:r w:rsidRPr="00FB1B18">
        <w:rPr>
          <w:sz w:val="16"/>
        </w:rPr>
        <w:t xml:space="preserve"> at </w:t>
      </w:r>
      <w:r w:rsidRPr="00FB1B18">
        <w:rPr>
          <w:rStyle w:val="StyleUnderline"/>
        </w:rPr>
        <w:t xml:space="preserve">actual </w:t>
      </w:r>
      <w:r w:rsidRPr="004D577C">
        <w:rPr>
          <w:rStyle w:val="Emphasis"/>
          <w:highlight w:val="yellow"/>
        </w:rPr>
        <w:t>execution</w:t>
      </w:r>
      <w:r w:rsidRPr="00FB1B18">
        <w:rPr>
          <w:sz w:val="16"/>
        </w:rPr>
        <w:t>. A summary assessment by RAND’s Brian Jenkins is apt: “</w:t>
      </w:r>
      <w:r w:rsidRPr="00FB1B18">
        <w:rPr>
          <w:rStyle w:val="StyleUnderline"/>
        </w:rPr>
        <w:t xml:space="preserve">their </w:t>
      </w:r>
      <w:r w:rsidRPr="00FB1B18">
        <w:rPr>
          <w:rStyle w:val="Emphasis"/>
        </w:rPr>
        <w:t>numbers</w:t>
      </w:r>
      <w:r w:rsidRPr="00FB1B18">
        <w:rPr>
          <w:rStyle w:val="StyleUnderline"/>
        </w:rPr>
        <w:t xml:space="preserve"> remain </w:t>
      </w:r>
      <w:r w:rsidRPr="00FB1B18">
        <w:rPr>
          <w:rStyle w:val="Emphasis"/>
        </w:rPr>
        <w:t>small</w:t>
      </w:r>
      <w:r w:rsidRPr="00FB1B18">
        <w:rPr>
          <w:rStyle w:val="StyleUnderline"/>
        </w:rPr>
        <w:t xml:space="preserve">, their </w:t>
      </w:r>
      <w:r w:rsidRPr="00FB1B18">
        <w:rPr>
          <w:rStyle w:val="Emphasis"/>
        </w:rPr>
        <w:t>determination limp</w:t>
      </w:r>
      <w:r w:rsidRPr="00FB1B18">
        <w:rPr>
          <w:rStyle w:val="StyleUnderline"/>
        </w:rPr>
        <w:t xml:space="preserve">, and their </w:t>
      </w:r>
      <w:r w:rsidRPr="00FB1B18">
        <w:rPr>
          <w:rStyle w:val="Emphasis"/>
        </w:rPr>
        <w:t>competence poor</w:t>
      </w:r>
      <w:r w:rsidRPr="00FB1B18">
        <w:rPr>
          <w:sz w:val="16"/>
        </w:rPr>
        <w:t xml:space="preserve">.” 15 And much </w:t>
      </w:r>
      <w:r w:rsidRPr="00FB1B18">
        <w:rPr>
          <w:rStyle w:val="StyleUnderline"/>
        </w:rPr>
        <w:t xml:space="preserve">the same holds for </w:t>
      </w:r>
      <w:r w:rsidRPr="00FB1B18">
        <w:rPr>
          <w:rStyle w:val="Emphasis"/>
        </w:rPr>
        <w:t>Europe</w:t>
      </w:r>
      <w:r w:rsidRPr="00FB1B18">
        <w:rPr>
          <w:sz w:val="16"/>
        </w:rPr>
        <w:t xml:space="preserve"> </w:t>
      </w:r>
      <w:r w:rsidRPr="00FB1B18">
        <w:rPr>
          <w:rStyle w:val="StyleUnderline"/>
        </w:rPr>
        <w:t xml:space="preserve">and the </w:t>
      </w:r>
      <w:r w:rsidRPr="00FB1B18">
        <w:rPr>
          <w:rStyle w:val="Emphasis"/>
        </w:rPr>
        <w:t>rest</w:t>
      </w:r>
      <w:r w:rsidRPr="00FB1B18">
        <w:rPr>
          <w:sz w:val="16"/>
        </w:rPr>
        <w:t xml:space="preserve"> </w:t>
      </w:r>
      <w:r w:rsidRPr="00FB1B18">
        <w:rPr>
          <w:rStyle w:val="StyleUnderline"/>
        </w:rPr>
        <w:t>of the developed world</w:t>
      </w:r>
      <w:r w:rsidRPr="00FB1B18">
        <w:rPr>
          <w:sz w:val="16"/>
        </w:rPr>
        <w:t xml:space="preserve">.16 Also working against terrorist success in the West is the fact that </w:t>
      </w:r>
      <w:r w:rsidRPr="00FB1B18">
        <w:rPr>
          <w:rStyle w:val="StyleUnderline"/>
        </w:rPr>
        <w:t xml:space="preserve">almost </w:t>
      </w:r>
      <w:r w:rsidRPr="004D577C">
        <w:rPr>
          <w:rStyle w:val="Emphasis"/>
          <w:highlight w:val="yellow"/>
        </w:rPr>
        <w:t>all</w:t>
      </w:r>
      <w:r w:rsidRPr="00FB1B18">
        <w:rPr>
          <w:rStyle w:val="StyleUnderline"/>
        </w:rPr>
        <w:t xml:space="preserve"> are </w:t>
      </w:r>
      <w:r w:rsidRPr="004D577C">
        <w:rPr>
          <w:rStyle w:val="Emphasis"/>
          <w:highlight w:val="yellow"/>
        </w:rPr>
        <w:t>amateurs</w:t>
      </w:r>
      <w:r w:rsidRPr="00FB1B18">
        <w:rPr>
          <w:rStyle w:val="StyleUnderline"/>
        </w:rPr>
        <w:t xml:space="preserve">: they have never before tried to do something like this. Unlike </w:t>
      </w:r>
      <w:r w:rsidRPr="00FB1B18">
        <w:rPr>
          <w:rStyle w:val="Emphasis"/>
        </w:rPr>
        <w:t>criminals</w:t>
      </w:r>
      <w:r w:rsidRPr="00FB1B18">
        <w:rPr>
          <w:rStyle w:val="StyleUnderline"/>
        </w:rPr>
        <w:t xml:space="preserve"> they have </w:t>
      </w:r>
      <w:r w:rsidRPr="00FB1B18">
        <w:rPr>
          <w:rStyle w:val="Emphasis"/>
        </w:rPr>
        <w:t>not been able to develop street smarts</w:t>
      </w:r>
      <w:r w:rsidRPr="00FB1B18">
        <w:rPr>
          <w:rStyle w:val="StyleUnderline"/>
        </w:rPr>
        <w:t>.</w:t>
      </w:r>
    </w:p>
    <w:p w14:paraId="35366D76" w14:textId="77777777" w:rsidR="00704342" w:rsidRPr="00FB1B18" w:rsidRDefault="00704342" w:rsidP="00704342">
      <w:pPr>
        <w:rPr>
          <w:sz w:val="16"/>
        </w:rPr>
      </w:pPr>
      <w:r w:rsidRPr="00FB1B18">
        <w:rPr>
          <w:rStyle w:val="StyleUnderline"/>
        </w:rPr>
        <w:t xml:space="preserve">Except perhaps for the use of vehicles to </w:t>
      </w:r>
      <w:r w:rsidRPr="004D577C">
        <w:rPr>
          <w:rStyle w:val="StyleUnderline"/>
          <w:highlight w:val="yellow"/>
        </w:rPr>
        <w:t>deliver</w:t>
      </w:r>
      <w:r w:rsidRPr="00FB1B18">
        <w:rPr>
          <w:rStyle w:val="StyleUnderline"/>
        </w:rPr>
        <w:t xml:space="preserve"> mayhem</w:t>
      </w:r>
      <w:r w:rsidRPr="00FB1B18">
        <w:rPr>
          <w:sz w:val="16"/>
        </w:rPr>
        <w:t xml:space="preserve"> (though this idea is by no means new in the history of terrorism), </w:t>
      </w:r>
      <w:r w:rsidRPr="00FB1B18">
        <w:rPr>
          <w:rStyle w:val="StyleUnderline"/>
        </w:rPr>
        <w:t>there has been</w:t>
      </w:r>
      <w:r w:rsidRPr="00FB1B18">
        <w:rPr>
          <w:sz w:val="16"/>
        </w:rPr>
        <w:t xml:space="preserve"> remarkably </w:t>
      </w:r>
      <w:r w:rsidRPr="004D577C">
        <w:rPr>
          <w:rStyle w:val="Emphasis"/>
          <w:highlight w:val="yellow"/>
        </w:rPr>
        <w:t>little innovation</w:t>
      </w:r>
      <w:r w:rsidRPr="00FB1B18">
        <w:rPr>
          <w:sz w:val="16"/>
        </w:rPr>
        <w:t xml:space="preserve"> </w:t>
      </w:r>
      <w:r w:rsidRPr="00FB1B18">
        <w:rPr>
          <w:rStyle w:val="StyleUnderline"/>
        </w:rPr>
        <w:t>in terrorist weaponry or methodology since 9/11</w:t>
      </w:r>
      <w:r w:rsidRPr="00FB1B18">
        <w:rPr>
          <w:sz w:val="16"/>
        </w:rPr>
        <w:t xml:space="preserve">.17 Like their predecessors, </w:t>
      </w:r>
      <w:r w:rsidRPr="00FB1B18">
        <w:rPr>
          <w:rStyle w:val="StyleUnderline"/>
        </w:rPr>
        <w:t>they have continued to rely on bombs</w:t>
      </w:r>
      <w:r w:rsidRPr="00FB1B18">
        <w:rPr>
          <w:sz w:val="16"/>
        </w:rPr>
        <w:t xml:space="preserve"> (many of which fail to detonate or do much damage) </w:t>
      </w:r>
      <w:r w:rsidRPr="00FB1B18">
        <w:rPr>
          <w:rStyle w:val="StyleUnderline"/>
        </w:rPr>
        <w:t>and bullets</w:t>
      </w:r>
      <w:r w:rsidRPr="00FB1B18">
        <w:rPr>
          <w:sz w:val="16"/>
        </w:rPr>
        <w:t>.18</w:t>
      </w:r>
    </w:p>
    <w:p w14:paraId="04121832" w14:textId="77777777" w:rsidR="00704342" w:rsidRPr="00FB1B18" w:rsidRDefault="00704342" w:rsidP="00704342">
      <w:pPr>
        <w:rPr>
          <w:sz w:val="16"/>
        </w:rPr>
      </w:pPr>
      <w:r w:rsidRPr="00FB1B18">
        <w:rPr>
          <w:sz w:val="16"/>
        </w:rPr>
        <w:t>There is another aspect to this argument. It is held that, whereas the number of bathtub deaths does not fluctuate much from year to year, terrorism deaths are not very evenly distributed over time and this quality somehow makes the phenomenon unpredictable and unstable. It is a “fat-tailed distribution” in which there are many small events and a few “outliers that are really important.” 19 Thus, we should give up, suggests Bloomberg’s Justin Fox: “Five or 10 or even 50 years of data isn’t necessarily enough to allow one to predict with confidence what is going to happen next year.” 20</w:t>
      </w:r>
    </w:p>
    <w:p w14:paraId="4536DEDA" w14:textId="77777777" w:rsidR="00704342" w:rsidRPr="00FB1B18" w:rsidRDefault="00704342" w:rsidP="00704342">
      <w:pPr>
        <w:rPr>
          <w:sz w:val="16"/>
        </w:rPr>
      </w:pPr>
      <w:r w:rsidRPr="00FB1B18">
        <w:rPr>
          <w:sz w:val="16"/>
        </w:rPr>
        <w:t>The frequency and destructiveness of terrorism and terrorism cases is indeed anything but uniform. In 2016 there were some two dozen cases of Islamist terrorism in the United States and 49 deaths. In 2008 there was only one case and no deaths.21 However, many natural hazards show the same pattern as terrorism. For example, the frequency and destructiveness of tornados range widely: the death count can vary by up to twenty-fold from year to year. Moreover, they are also far more likely than terrorism to kill. However, the lumpiness doesn’t preclude sensible analysis.</w:t>
      </w:r>
    </w:p>
    <w:p w14:paraId="65101CDF" w14:textId="77777777" w:rsidR="00704342" w:rsidRPr="00C4634F" w:rsidRDefault="00704342" w:rsidP="00704342">
      <w:pPr>
        <w:rPr>
          <w:sz w:val="16"/>
        </w:rPr>
      </w:pPr>
      <w:r w:rsidRPr="00FB1B18">
        <w:rPr>
          <w:sz w:val="16"/>
        </w:rPr>
        <w:t>Concern about this unevenness, as bathtub critics Justin Fox and Kenneth Anderson both note, stems from a book by Nassim Nicholas Taleb that stesses the importance of extreme events which he calls “</w:t>
      </w:r>
      <w:r w:rsidRPr="00FB1B18">
        <w:rPr>
          <w:rStyle w:val="Emphasis"/>
        </w:rPr>
        <w:t>Black Swans</w:t>
      </w:r>
      <w:r w:rsidRPr="00FB1B18">
        <w:rPr>
          <w:sz w:val="16"/>
        </w:rPr>
        <w:t xml:space="preserve">.” Taleb argues that “almost everything in social life is produced by rare but consequential shocks and jumps” and “our world is dominated by the extreme, the unknown, and the extremely improbable.” 22 However, Taleb’s account </w:t>
      </w:r>
      <w:r w:rsidRPr="004D577C">
        <w:rPr>
          <w:rStyle w:val="Emphasis"/>
          <w:highlight w:val="yellow"/>
        </w:rPr>
        <w:t>focus</w:t>
      </w:r>
      <w:r w:rsidRPr="00FB1B18">
        <w:rPr>
          <w:sz w:val="16"/>
        </w:rPr>
        <w:t xml:space="preserve">es </w:t>
      </w:r>
      <w:r w:rsidRPr="004D577C">
        <w:rPr>
          <w:rStyle w:val="StyleUnderline"/>
          <w:highlight w:val="yellow"/>
        </w:rPr>
        <w:t>on</w:t>
      </w:r>
      <w:r w:rsidRPr="00FB1B18">
        <w:rPr>
          <w:sz w:val="16"/>
        </w:rPr>
        <w:t xml:space="preserve"> those </w:t>
      </w:r>
      <w:r w:rsidRPr="00FB1B18">
        <w:rPr>
          <w:rStyle w:val="StyleUnderline"/>
        </w:rPr>
        <w:t xml:space="preserve">unexpected and emotion-engaging </w:t>
      </w:r>
      <w:r w:rsidRPr="004D577C">
        <w:rPr>
          <w:rStyle w:val="StyleUnderline"/>
          <w:highlight w:val="yellow"/>
        </w:rPr>
        <w:t>events</w:t>
      </w:r>
      <w:r w:rsidRPr="00FB1B18">
        <w:rPr>
          <w:rStyle w:val="StyleUnderline"/>
        </w:rPr>
        <w:t xml:space="preserve"> and phenomena</w:t>
      </w:r>
      <w:r w:rsidRPr="00FB1B18">
        <w:rPr>
          <w:sz w:val="16"/>
        </w:rPr>
        <w:t xml:space="preserve"> (like 9/11) </w:t>
      </w:r>
      <w:r w:rsidRPr="004D577C">
        <w:rPr>
          <w:rStyle w:val="StyleUnderline"/>
          <w:highlight w:val="yellow"/>
        </w:rPr>
        <w:t xml:space="preserve">that </w:t>
      </w:r>
      <w:r w:rsidRPr="004D577C">
        <w:rPr>
          <w:rStyle w:val="Emphasis"/>
          <w:highlight w:val="yellow"/>
        </w:rPr>
        <w:t>became</w:t>
      </w:r>
      <w:r w:rsidRPr="00FB1B18">
        <w:rPr>
          <w:sz w:val="16"/>
        </w:rPr>
        <w:t xml:space="preserve"> </w:t>
      </w:r>
      <w:r w:rsidRPr="004D577C">
        <w:rPr>
          <w:rStyle w:val="StyleUnderline"/>
          <w:highlight w:val="yellow"/>
        </w:rPr>
        <w:t>consequential</w:t>
      </w:r>
      <w:r w:rsidRPr="00FB1B18">
        <w:rPr>
          <w:sz w:val="16"/>
        </w:rPr>
        <w:t xml:space="preserve"> (and therefore Black Swans), </w:t>
      </w:r>
      <w:r w:rsidRPr="004D577C">
        <w:rPr>
          <w:rStyle w:val="StyleUnderline"/>
          <w:highlight w:val="yellow"/>
        </w:rPr>
        <w:t>while</w:t>
      </w:r>
      <w:r w:rsidRPr="004D577C">
        <w:rPr>
          <w:sz w:val="16"/>
          <w:highlight w:val="yellow"/>
        </w:rPr>
        <w:t xml:space="preserve"> </w:t>
      </w:r>
      <w:r w:rsidRPr="004D577C">
        <w:rPr>
          <w:rStyle w:val="Emphasis"/>
          <w:highlight w:val="yellow"/>
        </w:rPr>
        <w:t>ignoring</w:t>
      </w:r>
      <w:r w:rsidRPr="004D577C">
        <w:rPr>
          <w:sz w:val="16"/>
          <w:highlight w:val="yellow"/>
        </w:rPr>
        <w:t xml:space="preserve"> </w:t>
      </w:r>
      <w:r w:rsidRPr="004D577C">
        <w:rPr>
          <w:rStyle w:val="StyleUnderline"/>
          <w:highlight w:val="yellow"/>
        </w:rPr>
        <w:t xml:space="preserve">ones that </w:t>
      </w:r>
      <w:r w:rsidRPr="004D577C">
        <w:rPr>
          <w:rStyle w:val="Emphasis"/>
          <w:highlight w:val="yellow"/>
        </w:rPr>
        <w:t>failed</w:t>
      </w:r>
      <w:r w:rsidRPr="00FB1B18">
        <w:rPr>
          <w:rStyle w:val="StyleUnderline"/>
        </w:rPr>
        <w:t xml:space="preserve"> to do so. It</w:t>
      </w:r>
      <w:r w:rsidRPr="00FB1B18">
        <w:rPr>
          <w:sz w:val="16"/>
        </w:rPr>
        <w:t xml:space="preserve"> accordingly </w:t>
      </w:r>
      <w:r w:rsidRPr="00FB1B18">
        <w:rPr>
          <w:rStyle w:val="StyleUnderline"/>
        </w:rPr>
        <w:t xml:space="preserve">suffers from what </w:t>
      </w:r>
      <w:r w:rsidRPr="004D577C">
        <w:rPr>
          <w:rStyle w:val="StyleUnderline"/>
          <w:highlight w:val="yellow"/>
        </w:rPr>
        <w:t>is</w:t>
      </w:r>
      <w:r w:rsidRPr="00FB1B18">
        <w:rPr>
          <w:rStyle w:val="StyleUnderline"/>
        </w:rPr>
        <w:t xml:space="preserve"> called “</w:t>
      </w:r>
      <w:r w:rsidRPr="004D577C">
        <w:rPr>
          <w:rStyle w:val="Emphasis"/>
          <w:highlight w:val="yellow"/>
        </w:rPr>
        <w:t>selection bias</w:t>
      </w:r>
      <w:r w:rsidRPr="00FB1B18">
        <w:rPr>
          <w:rStyle w:val="StyleUnderline"/>
        </w:rPr>
        <w:t>.”</w:t>
      </w:r>
      <w:r w:rsidRPr="00FB1B18">
        <w:rPr>
          <w:sz w:val="16"/>
        </w:rPr>
        <w:t xml:space="preserve"> Moreover, </w:t>
      </w:r>
      <w:r w:rsidRPr="00FB1B18">
        <w:rPr>
          <w:rStyle w:val="StyleUnderline"/>
        </w:rPr>
        <w:t xml:space="preserve">insofar as Black Swan events carry an “extreme impact,” this quality derives not so much from their unexpectedness or from the emotions they initially trigger as from the </w:t>
      </w:r>
      <w:r w:rsidRPr="00FB1B18">
        <w:rPr>
          <w:rStyle w:val="Emphasis"/>
        </w:rPr>
        <w:t>reaction</w:t>
      </w:r>
      <w:r w:rsidRPr="00FB1B18">
        <w:rPr>
          <w:rStyle w:val="StyleUnderline"/>
        </w:rPr>
        <w:t xml:space="preserve"> </w:t>
      </w:r>
      <w:r w:rsidRPr="00FB1B18">
        <w:rPr>
          <w:sz w:val="16"/>
        </w:rPr>
        <w:t xml:space="preserve">or overreaction </w:t>
      </w:r>
      <w:r w:rsidRPr="00FB1B18">
        <w:rPr>
          <w:rStyle w:val="Emphasis"/>
        </w:rPr>
        <w:t>they generate</w:t>
      </w:r>
      <w:r w:rsidRPr="00FB1B18">
        <w:rPr>
          <w:rStyle w:val="StyleUnderline"/>
        </w:rPr>
        <w:t xml:space="preserve">. These reactions are sometimes as unexpected as the event itself, and often they do not correlate well with the event’s size or with its </w:t>
      </w:r>
      <w:r w:rsidRPr="00FB1B18">
        <w:rPr>
          <w:rStyle w:val="Emphasis"/>
        </w:rPr>
        <w:t>objective</w:t>
      </w:r>
      <w:r w:rsidRPr="00FB1B18">
        <w:rPr>
          <w:sz w:val="16"/>
        </w:rPr>
        <w:t xml:space="preserve"> historical </w:t>
      </w:r>
      <w:r w:rsidRPr="00FB1B18">
        <w:rPr>
          <w:rStyle w:val="StyleUnderline"/>
        </w:rPr>
        <w:t>importance</w:t>
      </w:r>
      <w:r w:rsidRPr="00FB1B18">
        <w:rPr>
          <w:sz w:val="16"/>
        </w:rPr>
        <w:t xml:space="preserve">. Moreover, although some unexpected and emotion-engaging events do have considerable consequences, </w:t>
      </w:r>
      <w:r w:rsidRPr="00FB1B18">
        <w:rPr>
          <w:rStyle w:val="StyleUnderline"/>
        </w:rPr>
        <w:t>much consequential development in human history</w:t>
      </w:r>
      <w:r w:rsidRPr="00FB1B18">
        <w:rPr>
          <w:sz w:val="16"/>
        </w:rPr>
        <w:t>—probably most of it—</w:t>
      </w:r>
      <w:r w:rsidRPr="00FB1B18">
        <w:rPr>
          <w:rStyle w:val="StyleUnderline"/>
        </w:rPr>
        <w:t xml:space="preserve">stems not from such events, but from changes in thinking and behavior that are decidedly </w:t>
      </w:r>
      <w:r w:rsidRPr="00FB1B18">
        <w:rPr>
          <w:rStyle w:val="Emphasis"/>
        </w:rPr>
        <w:t>gradual</w:t>
      </w:r>
      <w:r w:rsidRPr="00FB1B18">
        <w:rPr>
          <w:sz w:val="16"/>
        </w:rPr>
        <w:t xml:space="preserve"> </w:t>
      </w:r>
      <w:r w:rsidRPr="00FB1B18">
        <w:rPr>
          <w:rStyle w:val="StyleUnderline"/>
        </w:rPr>
        <w:t xml:space="preserve">and often </w:t>
      </w:r>
      <w:r w:rsidRPr="00FB1B18">
        <w:rPr>
          <w:rStyle w:val="Emphasis"/>
        </w:rPr>
        <w:t>little noticed</w:t>
      </w:r>
      <w:r w:rsidRPr="00FB1B18">
        <w:rPr>
          <w:sz w:val="16"/>
        </w:rPr>
        <w:t xml:space="preserve"> as they occur.23</w:t>
      </w:r>
    </w:p>
    <w:bookmarkEnd w:id="3"/>
    <w:p w14:paraId="212867C1" w14:textId="77777777" w:rsidR="00704342" w:rsidRPr="00704342" w:rsidRDefault="00704342" w:rsidP="00704342"/>
    <w:p w14:paraId="585CCB41" w14:textId="77777777" w:rsidR="00BC398E" w:rsidRDefault="00BC398E" w:rsidP="00BC398E"/>
    <w:p w14:paraId="25DBE1C7" w14:textId="77777777" w:rsidR="00BC398E" w:rsidRDefault="00BC398E" w:rsidP="00BC398E"/>
    <w:p w14:paraId="3AF824C0" w14:textId="77777777" w:rsidR="00BC398E" w:rsidRPr="00BC398E" w:rsidRDefault="00BC398E" w:rsidP="00BC398E"/>
    <w:p w14:paraId="0DB0E332" w14:textId="71C1721E" w:rsidR="00BC398E" w:rsidRDefault="00704342" w:rsidP="00BC398E">
      <w:pPr>
        <w:pStyle w:val="Heading3"/>
      </w:pPr>
      <w:r>
        <w:t xml:space="preserve">1AR---AT: </w:t>
      </w:r>
      <w:r w:rsidR="00BC398E">
        <w:t>Critical Infrastructure</w:t>
      </w:r>
    </w:p>
    <w:p w14:paraId="0C78F380" w14:textId="77777777" w:rsidR="00704342" w:rsidRPr="0070174B" w:rsidRDefault="00704342" w:rsidP="00704342">
      <w:pPr>
        <w:pStyle w:val="Heading4"/>
      </w:pPr>
      <w:r>
        <w:t xml:space="preserve">Grid’s </w:t>
      </w:r>
      <w:r>
        <w:rPr>
          <w:u w:val="single"/>
        </w:rPr>
        <w:t>resilient</w:t>
      </w:r>
      <w:r>
        <w:t xml:space="preserve"> AND </w:t>
      </w:r>
      <w:r>
        <w:rPr>
          <w:u w:val="single"/>
        </w:rPr>
        <w:t>no cascades</w:t>
      </w:r>
      <w:r w:rsidRPr="00442634">
        <w:t>.</w:t>
      </w:r>
    </w:p>
    <w:p w14:paraId="17221CB1" w14:textId="77777777" w:rsidR="00704342" w:rsidRPr="00B27650" w:rsidRDefault="00704342" w:rsidP="00704342">
      <w:r w:rsidRPr="00B27650">
        <w:t xml:space="preserve">Selena </w:t>
      </w:r>
      <w:r w:rsidRPr="00B27650">
        <w:rPr>
          <w:rStyle w:val="Style13ptBold"/>
        </w:rPr>
        <w:t>Larson 18</w:t>
      </w:r>
      <w:r w:rsidRPr="00B27650">
        <w:t>, Cyber Threat Intelligence Analyst at Dragos, Inc.</w:t>
      </w:r>
      <w:r>
        <w:t>, “</w:t>
      </w:r>
      <w:r w:rsidRPr="00B27650">
        <w:t>Threats to Electric Grid are Real; Widespread Blackouts are Not</w:t>
      </w:r>
      <w:r>
        <w:t>”</w:t>
      </w:r>
      <w:r w:rsidRPr="00B27650">
        <w:t>, 8</w:t>
      </w:r>
      <w:r>
        <w:t>/</w:t>
      </w:r>
      <w:r w:rsidRPr="00B27650">
        <w:t>6</w:t>
      </w:r>
      <w:r>
        <w:t>/</w:t>
      </w:r>
      <w:r w:rsidRPr="00B27650">
        <w:t>2018, https://dragos.com/blog/industry-news/threats-to-electric-grid-are-real-widespread-blackouts-are-not/</w:t>
      </w:r>
    </w:p>
    <w:p w14:paraId="12B365B4" w14:textId="77777777" w:rsidR="00704342" w:rsidRDefault="00704342" w:rsidP="00704342">
      <w:r w:rsidRPr="00B27650">
        <w:rPr>
          <w:rStyle w:val="Emphasis"/>
        </w:rPr>
        <w:t xml:space="preserve">The US electric </w:t>
      </w:r>
      <w:r w:rsidRPr="00D9043E">
        <w:rPr>
          <w:rStyle w:val="Emphasis"/>
          <w:highlight w:val="yellow"/>
        </w:rPr>
        <w:t>grid</w:t>
      </w:r>
      <w:r w:rsidRPr="00D9043E">
        <w:rPr>
          <w:rStyle w:val="StyleUnderline"/>
          <w:highlight w:val="yellow"/>
        </w:rPr>
        <w:t xml:space="preserve"> is not about to go down</w:t>
      </w:r>
      <w:r w:rsidRPr="00B27650">
        <w:t xml:space="preserve">. Though it’s understandable if someone believed that. Over the last few weeks, numerous media reports suggest state-backed hackers have infiltrated the US electric grid and are capable of manipulating the flow of electricity on a grand scale and cause chaos. </w:t>
      </w:r>
      <w:r w:rsidRPr="00B27650">
        <w:rPr>
          <w:rStyle w:val="StyleUnderline"/>
        </w:rPr>
        <w:t>Threats</w:t>
      </w:r>
      <w:r w:rsidRPr="00B27650">
        <w:t xml:space="preserve"> against industrial sectors including electric utilities, oil and gas, and manufacturing </w:t>
      </w:r>
      <w:r w:rsidRPr="00B27650">
        <w:rPr>
          <w:rStyle w:val="StyleUnderline"/>
        </w:rPr>
        <w:t>are growing,</w:t>
      </w:r>
      <w:r w:rsidRPr="00B27650">
        <w:t xml:space="preserve"> and it’s reasonable for people to be concerned. </w:t>
      </w:r>
      <w:r w:rsidRPr="00B27650">
        <w:rPr>
          <w:rStyle w:val="StyleUnderline"/>
        </w:rPr>
        <w:t>But to say hackers</w:t>
      </w:r>
      <w:r w:rsidRPr="00B27650">
        <w:t xml:space="preserve"> have </w:t>
      </w:r>
      <w:r w:rsidRPr="00B27650">
        <w:rPr>
          <w:rStyle w:val="StyleUnderline"/>
        </w:rPr>
        <w:t>invaded the US electric grid and are prepared to cause blackouts is false</w:t>
      </w:r>
      <w:r w:rsidRPr="00B27650">
        <w:t xml:space="preserve">. The initial reporting stemmed from a public Department of Homeland Security (DHS) presentation in July on Russian hacking activity targeting US electric utilities. This presentation contained previously-reported information on a group known as Dragonfly by Symantec and which Dragos associates to activity labeled DYMALLOY and ALLANITE. These </w:t>
      </w:r>
      <w:r w:rsidRPr="00D9043E">
        <w:rPr>
          <w:rStyle w:val="StyleUnderline"/>
          <w:highlight w:val="yellow"/>
        </w:rPr>
        <w:t>groups</w:t>
      </w:r>
      <w:r w:rsidRPr="00B27650">
        <w:t xml:space="preserve"> focus on information gathering from industrial control system (ICS) networks and </w:t>
      </w:r>
      <w:r w:rsidRPr="00D9043E">
        <w:rPr>
          <w:rStyle w:val="StyleUnderline"/>
          <w:highlight w:val="yellow"/>
        </w:rPr>
        <w:t>have not demonstrated</w:t>
      </w:r>
      <w:r w:rsidRPr="00B27650">
        <w:rPr>
          <w:rStyle w:val="StyleUnderline"/>
        </w:rPr>
        <w:t xml:space="preserve"> </w:t>
      </w:r>
      <w:r w:rsidRPr="00B27650">
        <w:rPr>
          <w:rStyle w:val="Emphasis"/>
        </w:rPr>
        <w:t xml:space="preserve">disruptive or damaging </w:t>
      </w:r>
      <w:r w:rsidRPr="00D9043E">
        <w:rPr>
          <w:rStyle w:val="Emphasis"/>
          <w:highlight w:val="yellow"/>
        </w:rPr>
        <w:t>capabilities</w:t>
      </w:r>
      <w:r w:rsidRPr="00B27650">
        <w:t xml:space="preserve">. While some news reports cite 2015 and 2016 blackouts in Ukraine as evidence of hackers’ disruptive capabilities, DYMALLOY nor ALLANITE were involved in those incidents and it is inaccurate to suggest the DHS’s public presentation and those destructive behaviors are linked. </w:t>
      </w:r>
      <w:r w:rsidRPr="00B27650">
        <w:rPr>
          <w:rStyle w:val="StyleUnderline"/>
        </w:rPr>
        <w:t>Adversaries</w:t>
      </w:r>
      <w:r w:rsidRPr="00B27650">
        <w:t xml:space="preserve"> have not placed “cyber implants” into the electric grid to cause blackouts; but they are </w:t>
      </w:r>
      <w:r w:rsidRPr="00B27650">
        <w:rPr>
          <w:rStyle w:val="StyleUnderline"/>
        </w:rPr>
        <w:t>infiltrating business networks</w:t>
      </w:r>
      <w:r w:rsidRPr="00B27650">
        <w:t xml:space="preserve"> – and in some cases, ICS networks – in an effort to steal information and intelligence to potentially gain access to operational systems. Overall, the activity is concerning and represents the prerequisites towards a potential future disruptive event – </w:t>
      </w:r>
      <w:r w:rsidRPr="00B27650">
        <w:rPr>
          <w:rStyle w:val="StyleUnderline"/>
        </w:rPr>
        <w:t>but evidence</w:t>
      </w:r>
      <w:r w:rsidRPr="00B27650">
        <w:t xml:space="preserve"> to date </w:t>
      </w:r>
      <w:r w:rsidRPr="00B27650">
        <w:rPr>
          <w:rStyle w:val="StyleUnderline"/>
        </w:rPr>
        <w:t xml:space="preserve">does not support the claim that such an attack is imminent. </w:t>
      </w:r>
      <w:r w:rsidRPr="00D9043E">
        <w:rPr>
          <w:rStyle w:val="Emphasis"/>
          <w:highlight w:val="yellow"/>
        </w:rPr>
        <w:t>The</w:t>
      </w:r>
      <w:r w:rsidRPr="00B27650">
        <w:rPr>
          <w:rStyle w:val="Emphasis"/>
        </w:rPr>
        <w:t xml:space="preserve"> US electric </w:t>
      </w:r>
      <w:r w:rsidRPr="00D9043E">
        <w:rPr>
          <w:rStyle w:val="Emphasis"/>
          <w:highlight w:val="yellow"/>
        </w:rPr>
        <w:t>grid</w:t>
      </w:r>
      <w:r w:rsidRPr="00D9043E">
        <w:rPr>
          <w:rStyle w:val="StyleUnderline"/>
          <w:highlight w:val="yellow"/>
        </w:rPr>
        <w:t xml:space="preserve"> is </w:t>
      </w:r>
      <w:r w:rsidRPr="00D9043E">
        <w:rPr>
          <w:rStyle w:val="Emphasis"/>
          <w:highlight w:val="yellow"/>
        </w:rPr>
        <w:t>resilient</w:t>
      </w:r>
      <w:r w:rsidRPr="00D9043E">
        <w:rPr>
          <w:rStyle w:val="StyleUnderline"/>
          <w:highlight w:val="yellow"/>
        </w:rPr>
        <w:t xml:space="preserve"> and </w:t>
      </w:r>
      <w:r w:rsidRPr="00D9043E">
        <w:rPr>
          <w:rStyle w:val="Emphasis"/>
          <w:highlight w:val="yellow"/>
        </w:rPr>
        <w:t>segmented</w:t>
      </w:r>
      <w:r w:rsidRPr="00B27650">
        <w:t xml:space="preserve">, and </w:t>
      </w:r>
      <w:r w:rsidRPr="00B27650">
        <w:rPr>
          <w:rStyle w:val="StyleUnderline"/>
        </w:rPr>
        <w:t>although it makes an interesting plot to an action movie</w:t>
      </w:r>
      <w:r w:rsidRPr="00B27650">
        <w:t xml:space="preserve">, one or two strains of malware </w:t>
      </w:r>
      <w:r w:rsidRPr="00D9043E">
        <w:rPr>
          <w:rStyle w:val="Emphasis"/>
          <w:highlight w:val="yellow"/>
        </w:rPr>
        <w:t>targeting</w:t>
      </w:r>
      <w:r w:rsidRPr="00B27650">
        <w:rPr>
          <w:rStyle w:val="Emphasis"/>
        </w:rPr>
        <w:t xml:space="preserve"> operational </w:t>
      </w:r>
      <w:r w:rsidRPr="00D9043E">
        <w:rPr>
          <w:rStyle w:val="Emphasis"/>
          <w:highlight w:val="yellow"/>
        </w:rPr>
        <w:t>networks</w:t>
      </w:r>
      <w:r w:rsidRPr="00D9043E">
        <w:rPr>
          <w:rStyle w:val="StyleUnderline"/>
          <w:highlight w:val="yellow"/>
        </w:rPr>
        <w:t xml:space="preserve"> would not cause</w:t>
      </w:r>
      <w:r w:rsidRPr="00B27650">
        <w:rPr>
          <w:rStyle w:val="StyleUnderline"/>
        </w:rPr>
        <w:t xml:space="preserve"> </w:t>
      </w:r>
      <w:r w:rsidRPr="00B27650">
        <w:rPr>
          <w:rStyle w:val="Emphasis"/>
        </w:rPr>
        <w:t xml:space="preserve">widespread </w:t>
      </w:r>
      <w:r w:rsidRPr="00D9043E">
        <w:rPr>
          <w:rStyle w:val="Emphasis"/>
          <w:highlight w:val="yellow"/>
        </w:rPr>
        <w:t>blackouts</w:t>
      </w:r>
      <w:r w:rsidRPr="00B27650">
        <w:rPr>
          <w:rStyle w:val="StyleUnderline"/>
        </w:rPr>
        <w:t xml:space="preserve">. A destructive </w:t>
      </w:r>
      <w:r w:rsidRPr="00D9043E">
        <w:rPr>
          <w:rStyle w:val="StyleUnderline"/>
          <w:highlight w:val="yellow"/>
        </w:rPr>
        <w:t>incident at one site would require</w:t>
      </w:r>
      <w:r w:rsidRPr="00B27650">
        <w:rPr>
          <w:rStyle w:val="StyleUnderline"/>
        </w:rPr>
        <w:t xml:space="preserve"> </w:t>
      </w:r>
      <w:r w:rsidRPr="00B27650">
        <w:rPr>
          <w:rStyle w:val="Emphasis"/>
        </w:rPr>
        <w:t>highly-</w:t>
      </w:r>
      <w:r w:rsidRPr="00D9043E">
        <w:rPr>
          <w:rStyle w:val="Emphasis"/>
          <w:highlight w:val="yellow"/>
        </w:rPr>
        <w:t>tailored tools</w:t>
      </w:r>
      <w:r w:rsidRPr="00D9043E">
        <w:rPr>
          <w:highlight w:val="yellow"/>
        </w:rPr>
        <w:t xml:space="preserve"> </w:t>
      </w:r>
      <w:r w:rsidRPr="00D9043E">
        <w:rPr>
          <w:rStyle w:val="StyleUnderline"/>
          <w:highlight w:val="yellow"/>
        </w:rPr>
        <w:t xml:space="preserve">and </w:t>
      </w:r>
      <w:r w:rsidRPr="00D9043E">
        <w:rPr>
          <w:rStyle w:val="Emphasis"/>
          <w:highlight w:val="yellow"/>
        </w:rPr>
        <w:t>op</w:t>
      </w:r>
      <w:r w:rsidRPr="004B36F7">
        <w:rPr>
          <w:rStyle w:val="Emphasis"/>
        </w:rPr>
        <w:t>eration</w:t>
      </w:r>
      <w:r w:rsidRPr="00D9043E">
        <w:rPr>
          <w:rStyle w:val="Emphasis"/>
          <w:highlight w:val="yellow"/>
        </w:rPr>
        <w:t>s</w:t>
      </w:r>
      <w:r w:rsidRPr="00D9043E">
        <w:rPr>
          <w:rStyle w:val="StyleUnderline"/>
          <w:highlight w:val="yellow"/>
        </w:rPr>
        <w:t xml:space="preserve"> and would not</w:t>
      </w:r>
      <w:r w:rsidRPr="00B27650">
        <w:rPr>
          <w:rStyle w:val="StyleUnderline"/>
        </w:rPr>
        <w:t xml:space="preserve"> </w:t>
      </w:r>
      <w:r w:rsidRPr="00B27650">
        <w:rPr>
          <w:rStyle w:val="Emphasis"/>
        </w:rPr>
        <w:t xml:space="preserve">effectively </w:t>
      </w:r>
      <w:r w:rsidRPr="00D9043E">
        <w:rPr>
          <w:rStyle w:val="Emphasis"/>
          <w:highlight w:val="yellow"/>
        </w:rPr>
        <w:t>scale</w:t>
      </w:r>
      <w:r w:rsidRPr="00B27650">
        <w:t xml:space="preserve">. Essentially, </w:t>
      </w:r>
      <w:r w:rsidRPr="00D9043E">
        <w:rPr>
          <w:rStyle w:val="Emphasis"/>
          <w:highlight w:val="yellow"/>
        </w:rPr>
        <w:t>localized</w:t>
      </w:r>
      <w:r w:rsidRPr="00B27650">
        <w:rPr>
          <w:rStyle w:val="Emphasis"/>
        </w:rPr>
        <w:t xml:space="preserve"> impacts</w:t>
      </w:r>
      <w:r w:rsidRPr="00B27650">
        <w:rPr>
          <w:rStyle w:val="StyleUnderline"/>
        </w:rPr>
        <w:t xml:space="preserve"> </w:t>
      </w:r>
      <w:r w:rsidRPr="00D9043E">
        <w:rPr>
          <w:rStyle w:val="StyleUnderline"/>
          <w:highlight w:val="yellow"/>
        </w:rPr>
        <w:t>are possible</w:t>
      </w:r>
      <w:r w:rsidRPr="00B27650">
        <w:t xml:space="preserve">, and asset owners and operators should work to defend their networks from intrusions such as those described by DHS. </w:t>
      </w:r>
      <w:r w:rsidRPr="00D9043E">
        <w:rPr>
          <w:rStyle w:val="StyleUnderline"/>
          <w:highlight w:val="yellow"/>
        </w:rPr>
        <w:t>But scaling up</w:t>
      </w:r>
      <w:r w:rsidRPr="00B27650">
        <w:t xml:space="preserve"> from isolated events to widespread impacts </w:t>
      </w:r>
      <w:r w:rsidRPr="00D9043E">
        <w:rPr>
          <w:rStyle w:val="StyleUnderline"/>
          <w:highlight w:val="yellow"/>
        </w:rPr>
        <w:t>is</w:t>
      </w:r>
      <w:r w:rsidRPr="00B27650">
        <w:rPr>
          <w:rStyle w:val="StyleUnderline"/>
        </w:rPr>
        <w:t xml:space="preserve"> </w:t>
      </w:r>
      <w:r w:rsidRPr="00B27650">
        <w:rPr>
          <w:rStyle w:val="Emphasis"/>
        </w:rPr>
        <w:t xml:space="preserve">highly </w:t>
      </w:r>
      <w:r w:rsidRPr="00D9043E">
        <w:rPr>
          <w:rStyle w:val="Emphasis"/>
          <w:highlight w:val="yellow"/>
        </w:rPr>
        <w:t>unlikely</w:t>
      </w:r>
      <w:r w:rsidRPr="00B27650">
        <w:t>.</w:t>
      </w:r>
    </w:p>
    <w:p w14:paraId="6E7EA209" w14:textId="77777777" w:rsidR="00704342" w:rsidRPr="005D7786" w:rsidRDefault="00704342" w:rsidP="00704342">
      <w:pPr>
        <w:pStyle w:val="Heading4"/>
      </w:pPr>
      <w:r w:rsidRPr="005D7786">
        <w:t xml:space="preserve">Grid resilient. </w:t>
      </w:r>
    </w:p>
    <w:p w14:paraId="0B1B1FB2" w14:textId="77777777" w:rsidR="00704342" w:rsidRPr="005D7786" w:rsidRDefault="00704342" w:rsidP="00704342">
      <w:r w:rsidRPr="005D7786">
        <w:t xml:space="preserve">Eric </w:t>
      </w:r>
      <w:r w:rsidRPr="005D7786">
        <w:rPr>
          <w:rStyle w:val="Style13ptBold"/>
        </w:rPr>
        <w:t>Niiler 19</w:t>
      </w:r>
      <w:r w:rsidRPr="005D7786">
        <w:t>, citing a study by the Electric Power Research Institute, "The Grid Might Survive an Electromagnetic Pulse Just Fine", Wired, 4-30-2019, https://www.wired.com/story/the-grid-might-survive-an-electromagnetic-pulse-just-fine/</w:t>
      </w:r>
    </w:p>
    <w:p w14:paraId="2A9B9CD9" w14:textId="77777777" w:rsidR="00704342" w:rsidRPr="005D7786" w:rsidRDefault="00704342" w:rsidP="00704342">
      <w:pPr>
        <w:rPr>
          <w:sz w:val="16"/>
        </w:rPr>
      </w:pPr>
      <w:r w:rsidRPr="005D7786">
        <w:rPr>
          <w:sz w:val="16"/>
        </w:rPr>
        <w:t xml:space="preserve">The study, by </w:t>
      </w:r>
      <w:r w:rsidRPr="005D7786">
        <w:rPr>
          <w:rStyle w:val="StyleUnderline"/>
        </w:rPr>
        <w:t>the Electric Power Research Institute</w:t>
      </w:r>
      <w:r w:rsidRPr="005D7786">
        <w:rPr>
          <w:sz w:val="16"/>
        </w:rPr>
        <w:t xml:space="preserve">, a utility-funded research organization, </w:t>
      </w:r>
      <w:r w:rsidRPr="005D7786">
        <w:rPr>
          <w:rStyle w:val="StyleUnderline"/>
        </w:rPr>
        <w:t xml:space="preserve">finds that </w:t>
      </w:r>
      <w:r w:rsidRPr="005D7786">
        <w:rPr>
          <w:rStyle w:val="Emphasis"/>
          <w:highlight w:val="yellow"/>
        </w:rPr>
        <w:t>existing tech</w:t>
      </w:r>
      <w:r w:rsidRPr="005D7786">
        <w:rPr>
          <w:rStyle w:val="Emphasis"/>
        </w:rPr>
        <w:t>nology</w:t>
      </w:r>
      <w:r w:rsidRPr="005D7786">
        <w:rPr>
          <w:rStyle w:val="StyleUnderline"/>
        </w:rPr>
        <w:t xml:space="preserve"> can </w:t>
      </w:r>
      <w:r w:rsidRPr="005D7786">
        <w:rPr>
          <w:rStyle w:val="Emphasis"/>
          <w:highlight w:val="yellow"/>
        </w:rPr>
        <w:t>protect</w:t>
      </w:r>
      <w:r w:rsidRPr="005D7786">
        <w:rPr>
          <w:rStyle w:val="StyleUnderline"/>
        </w:rPr>
        <w:t xml:space="preserve"> various components of </w:t>
      </w:r>
      <w:r w:rsidRPr="005D7786">
        <w:rPr>
          <w:rStyle w:val="StyleUnderline"/>
          <w:highlight w:val="yellow"/>
        </w:rPr>
        <w:t>the</w:t>
      </w:r>
      <w:r w:rsidRPr="005D7786">
        <w:rPr>
          <w:rStyle w:val="StyleUnderline"/>
        </w:rPr>
        <w:t xml:space="preserve"> electric </w:t>
      </w:r>
      <w:r w:rsidRPr="005D7786">
        <w:rPr>
          <w:rStyle w:val="StyleUnderline"/>
          <w:highlight w:val="yellow"/>
        </w:rPr>
        <w:t xml:space="preserve">grid to </w:t>
      </w:r>
      <w:r w:rsidRPr="005D7786">
        <w:rPr>
          <w:rStyle w:val="Emphasis"/>
          <w:highlight w:val="yellow"/>
        </w:rPr>
        <w:t>buffer</w:t>
      </w:r>
      <w:r w:rsidRPr="005D7786">
        <w:rPr>
          <w:rStyle w:val="StyleUnderline"/>
          <w:highlight w:val="yellow"/>
        </w:rPr>
        <w:t xml:space="preserve"> it from</w:t>
      </w:r>
      <w:r w:rsidRPr="005D7786">
        <w:rPr>
          <w:rStyle w:val="StyleUnderline"/>
        </w:rPr>
        <w:t xml:space="preserve"> the effects of </w:t>
      </w:r>
      <w:r w:rsidRPr="005D7786">
        <w:rPr>
          <w:rStyle w:val="Emphasis"/>
          <w:highlight w:val="yellow"/>
        </w:rPr>
        <w:t>solar flares</w:t>
      </w:r>
      <w:r w:rsidRPr="005D7786">
        <w:rPr>
          <w:rStyle w:val="StyleUnderline"/>
        </w:rPr>
        <w:t xml:space="preserve">, </w:t>
      </w:r>
      <w:r w:rsidRPr="005D7786">
        <w:rPr>
          <w:rStyle w:val="Emphasis"/>
          <w:highlight w:val="yellow"/>
        </w:rPr>
        <w:t>lightning</w:t>
      </w:r>
      <w:r w:rsidRPr="005D7786">
        <w:rPr>
          <w:rStyle w:val="Emphasis"/>
        </w:rPr>
        <w:t xml:space="preserve"> strikes</w:t>
      </w:r>
      <w:r w:rsidRPr="005D7786">
        <w:rPr>
          <w:rStyle w:val="StyleUnderline"/>
        </w:rPr>
        <w:t xml:space="preserve">, </w:t>
      </w:r>
      <w:r w:rsidRPr="005D7786">
        <w:rPr>
          <w:rStyle w:val="StyleUnderline"/>
          <w:highlight w:val="yellow"/>
        </w:rPr>
        <w:t xml:space="preserve">and an </w:t>
      </w:r>
      <w:r w:rsidRPr="005D7786">
        <w:rPr>
          <w:rStyle w:val="Emphasis"/>
          <w:highlight w:val="yellow"/>
        </w:rPr>
        <w:t>EMP</w:t>
      </w:r>
      <w:r w:rsidRPr="005D7786">
        <w:rPr>
          <w:rStyle w:val="StyleUnderline"/>
        </w:rPr>
        <w:t xml:space="preserve"> from a nuclear blast</w:t>
      </w:r>
      <w:r w:rsidRPr="005D7786">
        <w:rPr>
          <w:sz w:val="16"/>
        </w:rPr>
        <w:t xml:space="preserve"> </w:t>
      </w:r>
      <w:r w:rsidRPr="005D7786">
        <w:rPr>
          <w:rStyle w:val="Emphasis"/>
        </w:rPr>
        <w:t>all at the same time</w:t>
      </w:r>
      <w:r w:rsidRPr="005D7786">
        <w:rPr>
          <w:sz w:val="16"/>
        </w:rPr>
        <w:t>: a three-for-one surge protector. “</w:t>
      </w:r>
      <w:r w:rsidRPr="005D7786">
        <w:rPr>
          <w:rStyle w:val="StyleUnderline"/>
          <w:highlight w:val="yellow"/>
        </w:rPr>
        <w:t xml:space="preserve">We have a </w:t>
      </w:r>
      <w:r w:rsidRPr="005D7786">
        <w:rPr>
          <w:rStyle w:val="Emphasis"/>
          <w:highlight w:val="yellow"/>
        </w:rPr>
        <w:t>strong technical basis</w:t>
      </w:r>
      <w:r w:rsidRPr="005D7786">
        <w:rPr>
          <w:sz w:val="16"/>
        </w:rPr>
        <w:t xml:space="preserve"> </w:t>
      </w:r>
      <w:r w:rsidRPr="005D7786">
        <w:rPr>
          <w:rStyle w:val="StyleUnderline"/>
        </w:rPr>
        <w:t>for what the impacts</w:t>
      </w:r>
      <w:r w:rsidRPr="005D7786">
        <w:rPr>
          <w:sz w:val="16"/>
        </w:rPr>
        <w:t xml:space="preserve"> [of an EMP] </w:t>
      </w:r>
      <w:r w:rsidRPr="005D7786">
        <w:rPr>
          <w:rStyle w:val="StyleUnderline"/>
        </w:rPr>
        <w:t>might be</w:t>
      </w:r>
      <w:r w:rsidRPr="005D7786">
        <w:rPr>
          <w:sz w:val="16"/>
        </w:rPr>
        <w:t>,” says Randy Horton, EPRI project manager and author of the report being released today. “That is one thing that didn’t exist before.”</w:t>
      </w:r>
    </w:p>
    <w:p w14:paraId="2EDCF89D" w14:textId="77777777" w:rsidR="00704342" w:rsidRPr="005D7786" w:rsidRDefault="00704342" w:rsidP="00704342">
      <w:pPr>
        <w:rPr>
          <w:rStyle w:val="StyleUnderline"/>
        </w:rPr>
      </w:pPr>
      <w:r w:rsidRPr="005D7786">
        <w:rPr>
          <w:sz w:val="16"/>
        </w:rPr>
        <w:t xml:space="preserve">Horton says that </w:t>
      </w:r>
      <w:r w:rsidRPr="005D7786">
        <w:rPr>
          <w:rStyle w:val="StyleUnderline"/>
        </w:rPr>
        <w:t xml:space="preserve">EPRI </w:t>
      </w:r>
      <w:r w:rsidRPr="005D7786">
        <w:rPr>
          <w:rStyle w:val="StyleUnderline"/>
          <w:highlight w:val="yellow"/>
        </w:rPr>
        <w:t>technicians</w:t>
      </w:r>
      <w:r w:rsidRPr="005D7786">
        <w:rPr>
          <w:rStyle w:val="StyleUnderline"/>
        </w:rPr>
        <w:t xml:space="preserve"> </w:t>
      </w:r>
      <w:r w:rsidRPr="005D7786">
        <w:rPr>
          <w:rStyle w:val="StyleUnderline"/>
          <w:highlight w:val="yellow"/>
        </w:rPr>
        <w:t>worked</w:t>
      </w:r>
      <w:r w:rsidRPr="005D7786">
        <w:rPr>
          <w:rStyle w:val="StyleUnderline"/>
        </w:rPr>
        <w:t xml:space="preserve"> </w:t>
      </w:r>
      <w:r w:rsidRPr="005D7786">
        <w:rPr>
          <w:rStyle w:val="StyleUnderline"/>
          <w:highlight w:val="yellow"/>
        </w:rPr>
        <w:t>with</w:t>
      </w:r>
      <w:r w:rsidRPr="005D7786">
        <w:rPr>
          <w:rStyle w:val="StyleUnderline"/>
        </w:rPr>
        <w:t xml:space="preserve"> experts at </w:t>
      </w:r>
      <w:r w:rsidRPr="005D7786">
        <w:rPr>
          <w:rStyle w:val="StyleUnderline"/>
          <w:highlight w:val="yellow"/>
        </w:rPr>
        <w:t xml:space="preserve">the </w:t>
      </w:r>
      <w:r w:rsidRPr="005D7786">
        <w:rPr>
          <w:rStyle w:val="Emphasis"/>
          <w:highlight w:val="yellow"/>
        </w:rPr>
        <w:t>D</w:t>
      </w:r>
      <w:r w:rsidRPr="005D7786">
        <w:rPr>
          <w:rStyle w:val="Emphasis"/>
        </w:rPr>
        <w:t xml:space="preserve">epartment </w:t>
      </w:r>
      <w:r w:rsidRPr="005D7786">
        <w:rPr>
          <w:rStyle w:val="Emphasis"/>
          <w:highlight w:val="yellow"/>
        </w:rPr>
        <w:t>o</w:t>
      </w:r>
      <w:r w:rsidRPr="005D7786">
        <w:rPr>
          <w:rStyle w:val="Emphasis"/>
        </w:rPr>
        <w:t xml:space="preserve">f </w:t>
      </w:r>
      <w:r w:rsidRPr="005D7786">
        <w:rPr>
          <w:rStyle w:val="Emphasis"/>
          <w:highlight w:val="yellow"/>
        </w:rPr>
        <w:t>E</w:t>
      </w:r>
      <w:r w:rsidRPr="005D7786">
        <w:rPr>
          <w:rStyle w:val="Emphasis"/>
        </w:rPr>
        <w:t>nergy labs</w:t>
      </w:r>
      <w:r w:rsidRPr="005D7786">
        <w:rPr>
          <w:sz w:val="16"/>
        </w:rPr>
        <w:t xml:space="preserve"> at Los Alamos and Sandia </w:t>
      </w:r>
      <w:r w:rsidRPr="005D7786">
        <w:rPr>
          <w:rStyle w:val="StyleUnderline"/>
        </w:rPr>
        <w:t>to simulate some effects of an EMP</w:t>
      </w:r>
      <w:r w:rsidRPr="005D7786">
        <w:rPr>
          <w:sz w:val="16"/>
        </w:rPr>
        <w:t xml:space="preserve"> on substations and distribution systems. </w:t>
      </w:r>
      <w:r w:rsidRPr="005D7786">
        <w:rPr>
          <w:rStyle w:val="StyleUnderline"/>
          <w:highlight w:val="yellow"/>
        </w:rPr>
        <w:t>They</w:t>
      </w:r>
      <w:r w:rsidRPr="005D7786">
        <w:rPr>
          <w:rStyle w:val="StyleUnderline"/>
        </w:rPr>
        <w:t xml:space="preserve"> also </w:t>
      </w:r>
      <w:r w:rsidRPr="005D7786">
        <w:rPr>
          <w:rStyle w:val="StyleUnderline"/>
          <w:highlight w:val="yellow"/>
        </w:rPr>
        <w:t xml:space="preserve">did </w:t>
      </w:r>
      <w:r w:rsidRPr="005D7786">
        <w:rPr>
          <w:rStyle w:val="Emphasis"/>
          <w:highlight w:val="yellow"/>
        </w:rPr>
        <w:t>real-world testing</w:t>
      </w:r>
      <w:r w:rsidRPr="005D7786">
        <w:rPr>
          <w:rStyle w:val="Emphasis"/>
        </w:rPr>
        <w:t xml:space="preserve"> of electrical equipment</w:t>
      </w:r>
      <w:r w:rsidRPr="005D7786">
        <w:rPr>
          <w:sz w:val="16"/>
        </w:rPr>
        <w:t xml:space="preserve"> at an EPRI laboratory in Charlotte, North Carolina. </w:t>
      </w:r>
      <w:r w:rsidRPr="005D7786">
        <w:rPr>
          <w:rStyle w:val="StyleUnderline"/>
        </w:rPr>
        <w:t xml:space="preserve">The study, which took </w:t>
      </w:r>
      <w:r w:rsidRPr="005D7786">
        <w:rPr>
          <w:rStyle w:val="Emphasis"/>
        </w:rPr>
        <w:t>three years</w:t>
      </w:r>
      <w:r w:rsidRPr="005D7786">
        <w:rPr>
          <w:rStyle w:val="StyleUnderline"/>
        </w:rPr>
        <w:t xml:space="preserve"> to complete, looks at the effects of three kinds of energy spawned by a nuclear detonation.</w:t>
      </w:r>
    </w:p>
    <w:p w14:paraId="6E3A7952" w14:textId="77777777" w:rsidR="00704342" w:rsidRPr="005D7786" w:rsidRDefault="00704342" w:rsidP="00704342">
      <w:pPr>
        <w:rPr>
          <w:sz w:val="16"/>
        </w:rPr>
      </w:pPr>
      <w:r w:rsidRPr="005D7786">
        <w:rPr>
          <w:sz w:val="16"/>
        </w:rPr>
        <w:t>The first high-energy wave occurs in just a few nanoseconds and is called an E1. The second wave, called an E2, lasts up to a second and can fry electric systems the way a lightning strike does, unless they are properly grounded. Effects of an E2 wave on the grid are expected to be minimal. The third kind of wave can last for tens of seconds and is similar to what utility operators might expect from a low-frequency, long-duration solar flare or geomagnetic storm. The report says that the combination of an E1 and E3 would cause the most damage over the widest area.</w:t>
      </w:r>
    </w:p>
    <w:p w14:paraId="544D3A45" w14:textId="77777777" w:rsidR="00704342" w:rsidRPr="005D7786" w:rsidRDefault="00704342" w:rsidP="00704342">
      <w:pPr>
        <w:rPr>
          <w:sz w:val="16"/>
        </w:rPr>
      </w:pPr>
      <w:r w:rsidRPr="005D7786">
        <w:rPr>
          <w:sz w:val="16"/>
        </w:rPr>
        <w:t xml:space="preserve">Horton says </w:t>
      </w:r>
      <w:r w:rsidRPr="005D7786">
        <w:rPr>
          <w:rStyle w:val="StyleUnderline"/>
          <w:highlight w:val="yellow"/>
        </w:rPr>
        <w:t>simulations</w:t>
      </w:r>
      <w:r w:rsidRPr="005D7786">
        <w:rPr>
          <w:sz w:val="16"/>
        </w:rPr>
        <w:t xml:space="preserve"> and testing by EPRI </w:t>
      </w:r>
      <w:r w:rsidRPr="005D7786">
        <w:rPr>
          <w:rStyle w:val="Emphasis"/>
          <w:highlight w:val="yellow"/>
        </w:rPr>
        <w:t>contradict</w:t>
      </w:r>
      <w:r w:rsidRPr="005D7786">
        <w:rPr>
          <w:rStyle w:val="Emphasis"/>
        </w:rPr>
        <w:t>s</w:t>
      </w:r>
      <w:r w:rsidRPr="005D7786">
        <w:rPr>
          <w:sz w:val="16"/>
        </w:rPr>
        <w:t xml:space="preserve"> </w:t>
      </w:r>
      <w:r w:rsidRPr="005D7786">
        <w:rPr>
          <w:rStyle w:val="StyleUnderline"/>
        </w:rPr>
        <w:t xml:space="preserve">earlier </w:t>
      </w:r>
      <w:r w:rsidRPr="005D7786">
        <w:rPr>
          <w:rStyle w:val="StyleUnderline"/>
          <w:highlight w:val="yellow"/>
        </w:rPr>
        <w:t>findings</w:t>
      </w:r>
      <w:r w:rsidRPr="005D7786">
        <w:rPr>
          <w:rStyle w:val="StyleUnderline"/>
        </w:rPr>
        <w:t xml:space="preserve"> that </w:t>
      </w:r>
      <w:r w:rsidRPr="005D7786">
        <w:rPr>
          <w:rStyle w:val="StyleUnderline"/>
          <w:highlight w:val="yellow"/>
        </w:rPr>
        <w:t xml:space="preserve">an EMP would </w:t>
      </w:r>
      <w:r w:rsidRPr="005D7786">
        <w:rPr>
          <w:rStyle w:val="Emphasis"/>
          <w:highlight w:val="yellow"/>
        </w:rPr>
        <w:t>wipe out the</w:t>
      </w:r>
      <w:r w:rsidRPr="005D7786">
        <w:rPr>
          <w:rStyle w:val="Emphasis"/>
        </w:rPr>
        <w:t xml:space="preserve"> US </w:t>
      </w:r>
      <w:r w:rsidRPr="005D7786">
        <w:rPr>
          <w:rStyle w:val="Emphasis"/>
          <w:highlight w:val="yellow"/>
        </w:rPr>
        <w:t>grid</w:t>
      </w:r>
      <w:r w:rsidRPr="005D7786">
        <w:rPr>
          <w:sz w:val="16"/>
        </w:rPr>
        <w:t>. “</w:t>
      </w:r>
      <w:r w:rsidRPr="005D7786">
        <w:rPr>
          <w:rStyle w:val="StyleUnderline"/>
          <w:highlight w:val="yellow"/>
        </w:rPr>
        <w:t xml:space="preserve">You could have a </w:t>
      </w:r>
      <w:r w:rsidRPr="005D7786">
        <w:rPr>
          <w:rStyle w:val="Emphasis"/>
          <w:highlight w:val="yellow"/>
        </w:rPr>
        <w:t>regional</w:t>
      </w:r>
      <w:r w:rsidRPr="005D7786">
        <w:rPr>
          <w:rStyle w:val="Emphasis"/>
        </w:rPr>
        <w:t xml:space="preserve"> voltage </w:t>
      </w:r>
      <w:r w:rsidRPr="005D7786">
        <w:rPr>
          <w:rStyle w:val="Emphasis"/>
          <w:highlight w:val="yellow"/>
        </w:rPr>
        <w:t>collapse</w:t>
      </w:r>
      <w:r w:rsidRPr="005D7786">
        <w:rPr>
          <w:rStyle w:val="StyleUnderline"/>
        </w:rPr>
        <w:t xml:space="preserve">, </w:t>
      </w:r>
      <w:r w:rsidRPr="005D7786">
        <w:rPr>
          <w:rStyle w:val="StyleUnderline"/>
          <w:highlight w:val="yellow"/>
        </w:rPr>
        <w:t xml:space="preserve">but you </w:t>
      </w:r>
      <w:r w:rsidRPr="005D7786">
        <w:rPr>
          <w:rStyle w:val="Emphasis"/>
          <w:highlight w:val="yellow"/>
        </w:rPr>
        <w:t>wouldn’t damage</w:t>
      </w:r>
      <w:r w:rsidRPr="005D7786">
        <w:rPr>
          <w:rStyle w:val="StyleUnderline"/>
          <w:highlight w:val="yellow"/>
        </w:rPr>
        <w:t xml:space="preserve"> a </w:t>
      </w:r>
      <w:r w:rsidRPr="005D7786">
        <w:rPr>
          <w:rStyle w:val="Emphasis"/>
          <w:highlight w:val="yellow"/>
        </w:rPr>
        <w:t>large number</w:t>
      </w:r>
      <w:r w:rsidRPr="005D7786">
        <w:rPr>
          <w:rStyle w:val="Emphasis"/>
        </w:rPr>
        <w:t xml:space="preserve"> of bulk power transformers immediately</w:t>
      </w:r>
      <w:r w:rsidRPr="005D7786">
        <w:rPr>
          <w:rStyle w:val="StyleUnderline"/>
        </w:rPr>
        <w:t>,” Horton</w:t>
      </w:r>
      <w:r w:rsidRPr="005D7786">
        <w:rPr>
          <w:sz w:val="16"/>
        </w:rPr>
        <w:t xml:space="preserve"> says. “That was the difference in our finding. </w:t>
      </w:r>
      <w:r w:rsidRPr="005D7786">
        <w:rPr>
          <w:rStyle w:val="StyleUnderline"/>
        </w:rPr>
        <w:t xml:space="preserve">There were some studies that said you could damage hundreds of transformers. We just </w:t>
      </w:r>
      <w:r w:rsidRPr="005D7786">
        <w:rPr>
          <w:rStyle w:val="Emphasis"/>
        </w:rPr>
        <w:t>didn’t find it</w:t>
      </w:r>
      <w:r w:rsidRPr="005D7786">
        <w:rPr>
          <w:sz w:val="16"/>
        </w:rPr>
        <w:t>.”</w:t>
      </w:r>
    </w:p>
    <w:p w14:paraId="31C15018" w14:textId="77777777" w:rsidR="00704342" w:rsidRDefault="00704342" w:rsidP="00704342">
      <w:pPr>
        <w:pStyle w:val="Heading4"/>
      </w:pPr>
      <w:r>
        <w:t>Resilience solves.</w:t>
      </w:r>
    </w:p>
    <w:p w14:paraId="602A7931" w14:textId="77777777" w:rsidR="00704342" w:rsidRPr="00F543EF" w:rsidRDefault="00704342" w:rsidP="00704342">
      <w:r w:rsidRPr="00F543EF">
        <w:t xml:space="preserve">James Andrew </w:t>
      </w:r>
      <w:r w:rsidRPr="00F543EF">
        <w:rPr>
          <w:rStyle w:val="Style13ptBold"/>
        </w:rPr>
        <w:t>Lewis 20</w:t>
      </w:r>
      <w:r w:rsidRPr="00F543EF">
        <w:t>, senior vice president and director of the Strategic Technologies Program at the Center for Strategic and International Studies, "Dismissing Cyber Catastrophe," CSIS, 8/17/20, https://www.csis.org/analysis/dismissing-cyber-catastrophe</w:t>
      </w:r>
    </w:p>
    <w:p w14:paraId="587829C9" w14:textId="77777777" w:rsidR="00704342" w:rsidRDefault="00704342" w:rsidP="00704342">
      <w:pPr>
        <w:rPr>
          <w:sz w:val="16"/>
        </w:rPr>
      </w:pPr>
      <w:r w:rsidRPr="001573A0">
        <w:rPr>
          <w:sz w:val="16"/>
        </w:rPr>
        <w:t xml:space="preserve">One major failing of catastrophe scenarios is that they discount the robustness and resilience of </w:t>
      </w:r>
      <w:r w:rsidRPr="00952EB2">
        <w:rPr>
          <w:sz w:val="16"/>
        </w:rPr>
        <w:t xml:space="preserve">modern economies. These </w:t>
      </w:r>
      <w:r w:rsidRPr="0018732C">
        <w:rPr>
          <w:rStyle w:val="StyleUnderline"/>
          <w:highlight w:val="yellow"/>
        </w:rPr>
        <w:t>economies</w:t>
      </w:r>
      <w:r w:rsidRPr="00952EB2">
        <w:rPr>
          <w:rStyle w:val="StyleUnderline"/>
        </w:rPr>
        <w:t xml:space="preserve"> present multiple targets and configurations; they </w:t>
      </w:r>
      <w:r w:rsidRPr="0018732C">
        <w:rPr>
          <w:rStyle w:val="StyleUnderline"/>
          <w:highlight w:val="yellow"/>
        </w:rPr>
        <w:t>are hard</w:t>
      </w:r>
      <w:r w:rsidRPr="00952EB2">
        <w:rPr>
          <w:rStyle w:val="StyleUnderline"/>
        </w:rPr>
        <w:t xml:space="preserve">er </w:t>
      </w:r>
      <w:r w:rsidRPr="0018732C">
        <w:rPr>
          <w:rStyle w:val="StyleUnderline"/>
          <w:highlight w:val="yellow"/>
        </w:rPr>
        <w:t>to damage through cyberattack</w:t>
      </w:r>
      <w:r w:rsidRPr="00952EB2">
        <w:rPr>
          <w:rStyle w:val="StyleUnderline"/>
        </w:rPr>
        <w:t xml:space="preserve"> than they look, </w:t>
      </w:r>
      <w:r w:rsidRPr="0018732C">
        <w:rPr>
          <w:rStyle w:val="StyleUnderline"/>
          <w:highlight w:val="yellow"/>
        </w:rPr>
        <w:t>given</w:t>
      </w:r>
      <w:r w:rsidRPr="00952EB2">
        <w:rPr>
          <w:rStyle w:val="StyleUnderline"/>
        </w:rPr>
        <w:t xml:space="preserve"> the </w:t>
      </w:r>
      <w:r w:rsidRPr="0018732C">
        <w:rPr>
          <w:rStyle w:val="StyleUnderline"/>
          <w:highlight w:val="yellow"/>
        </w:rPr>
        <w:t>growing</w:t>
      </w:r>
      <w:r w:rsidRPr="00952EB2">
        <w:rPr>
          <w:sz w:val="16"/>
        </w:rPr>
        <w:t xml:space="preserve"> (albeit incomplete) </w:t>
      </w:r>
      <w:r w:rsidRPr="0018732C">
        <w:rPr>
          <w:rStyle w:val="Emphasis"/>
          <w:highlight w:val="yellow"/>
        </w:rPr>
        <w:t>attention</w:t>
      </w:r>
      <w:r w:rsidRPr="00952EB2">
        <w:rPr>
          <w:rStyle w:val="StyleUnderline"/>
        </w:rPr>
        <w:t xml:space="preserve"> to cybersecurity; and </w:t>
      </w:r>
      <w:r w:rsidRPr="0018732C">
        <w:rPr>
          <w:rStyle w:val="Emphasis"/>
          <w:highlight w:val="yellow"/>
        </w:rPr>
        <w:t>experience</w:t>
      </w:r>
      <w:r w:rsidRPr="0018732C">
        <w:rPr>
          <w:rStyle w:val="StyleUnderline"/>
          <w:highlight w:val="yellow"/>
        </w:rPr>
        <w:t xml:space="preserve"> shows</w:t>
      </w:r>
      <w:r w:rsidRPr="00952EB2">
        <w:rPr>
          <w:rStyle w:val="StyleUnderline"/>
        </w:rPr>
        <w:t xml:space="preserve"> that </w:t>
      </w:r>
      <w:r w:rsidRPr="0018732C">
        <w:rPr>
          <w:rStyle w:val="StyleUnderline"/>
          <w:highlight w:val="yellow"/>
        </w:rPr>
        <w:t>people</w:t>
      </w:r>
      <w:r w:rsidRPr="00952EB2">
        <w:rPr>
          <w:rStyle w:val="StyleUnderline"/>
        </w:rPr>
        <w:t xml:space="preserve"> </w:t>
      </w:r>
      <w:r w:rsidRPr="00952EB2">
        <w:rPr>
          <w:rStyle w:val="Emphasis"/>
        </w:rPr>
        <w:t>compensate</w:t>
      </w:r>
      <w:r w:rsidRPr="00952EB2">
        <w:rPr>
          <w:rStyle w:val="StyleUnderline"/>
        </w:rPr>
        <w:t xml:space="preserve"> for damage and </w:t>
      </w:r>
      <w:r w:rsidRPr="00952EB2">
        <w:rPr>
          <w:rStyle w:val="Emphasis"/>
        </w:rPr>
        <w:t xml:space="preserve">quickly </w:t>
      </w:r>
      <w:r w:rsidRPr="0018732C">
        <w:rPr>
          <w:rStyle w:val="Emphasis"/>
          <w:highlight w:val="yellow"/>
        </w:rPr>
        <w:t>repair</w:t>
      </w:r>
      <w:r w:rsidRPr="00952EB2">
        <w:rPr>
          <w:rStyle w:val="StyleUnderline"/>
        </w:rPr>
        <w:t xml:space="preserve"> or </w:t>
      </w:r>
      <w:r w:rsidRPr="00952EB2">
        <w:rPr>
          <w:rStyle w:val="Emphasis"/>
        </w:rPr>
        <w:t>rebuild</w:t>
      </w:r>
      <w:r w:rsidRPr="00952EB2">
        <w:rPr>
          <w:sz w:val="16"/>
        </w:rPr>
        <w:t xml:space="preserve">. This was one of the counterintuitive lessons of the Strategic Bombing Survey. </w:t>
      </w:r>
      <w:r w:rsidRPr="00952EB2">
        <w:rPr>
          <w:rStyle w:val="StyleUnderline"/>
        </w:rPr>
        <w:t xml:space="preserve">Pre-war </w:t>
      </w:r>
      <w:r w:rsidRPr="0018732C">
        <w:rPr>
          <w:rStyle w:val="StyleUnderline"/>
          <w:highlight w:val="yellow"/>
        </w:rPr>
        <w:t xml:space="preserve">planning </w:t>
      </w:r>
      <w:r w:rsidRPr="0018732C">
        <w:rPr>
          <w:rStyle w:val="Emphasis"/>
          <w:highlight w:val="yellow"/>
        </w:rPr>
        <w:t>assumed</w:t>
      </w:r>
      <w:r w:rsidRPr="00952EB2">
        <w:rPr>
          <w:rStyle w:val="StyleUnderline"/>
        </w:rPr>
        <w:t xml:space="preserve"> that </w:t>
      </w:r>
      <w:r w:rsidRPr="00952EB2">
        <w:rPr>
          <w:rStyle w:val="Emphasis"/>
        </w:rPr>
        <w:t xml:space="preserve">civilian </w:t>
      </w:r>
      <w:r w:rsidRPr="0018732C">
        <w:rPr>
          <w:rStyle w:val="Emphasis"/>
          <w:highlight w:val="yellow"/>
        </w:rPr>
        <w:t>morale</w:t>
      </w:r>
      <w:r w:rsidRPr="00952EB2">
        <w:rPr>
          <w:rStyle w:val="Emphasis"/>
        </w:rPr>
        <w:t xml:space="preserve"> and production</w:t>
      </w:r>
      <w:r w:rsidRPr="00952EB2">
        <w:rPr>
          <w:rStyle w:val="StyleUnderline"/>
        </w:rPr>
        <w:t xml:space="preserve"> </w:t>
      </w:r>
      <w:r w:rsidRPr="0018732C">
        <w:rPr>
          <w:rStyle w:val="StyleUnderline"/>
          <w:highlight w:val="yellow"/>
        </w:rPr>
        <w:t xml:space="preserve">would </w:t>
      </w:r>
      <w:r w:rsidRPr="0018732C">
        <w:rPr>
          <w:rStyle w:val="Emphasis"/>
          <w:highlight w:val="yellow"/>
        </w:rPr>
        <w:t>crumple</w:t>
      </w:r>
      <w:r w:rsidRPr="001573A0">
        <w:rPr>
          <w:sz w:val="16"/>
        </w:rPr>
        <w:t xml:space="preserve"> under aerial bombardment. In fact, </w:t>
      </w:r>
      <w:r w:rsidRPr="001573A0">
        <w:rPr>
          <w:rStyle w:val="StyleUnderline"/>
        </w:rPr>
        <w:t xml:space="preserve">the </w:t>
      </w:r>
      <w:r w:rsidRPr="0018732C">
        <w:rPr>
          <w:rStyle w:val="StyleUnderline"/>
          <w:highlight w:val="yellow"/>
        </w:rPr>
        <w:t xml:space="preserve">opposite occurred. </w:t>
      </w:r>
      <w:r w:rsidRPr="0018732C">
        <w:rPr>
          <w:rStyle w:val="Emphasis"/>
          <w:highlight w:val="yellow"/>
        </w:rPr>
        <w:t>Resistance hardened</w:t>
      </w:r>
      <w:r w:rsidRPr="001573A0">
        <w:rPr>
          <w:rStyle w:val="StyleUnderline"/>
        </w:rPr>
        <w:t xml:space="preserve"> and </w:t>
      </w:r>
      <w:r w:rsidRPr="0018732C">
        <w:rPr>
          <w:rStyle w:val="Emphasis"/>
          <w:highlight w:val="yellow"/>
        </w:rPr>
        <w:t>production</w:t>
      </w:r>
      <w:r w:rsidRPr="001573A0">
        <w:rPr>
          <w:rStyle w:val="StyleUnderline"/>
        </w:rPr>
        <w:t xml:space="preserve"> was</w:t>
      </w:r>
      <w:r w:rsidRPr="00952EB2">
        <w:rPr>
          <w:rStyle w:val="StyleUnderline"/>
        </w:rPr>
        <w:t xml:space="preserve"> </w:t>
      </w:r>
      <w:r w:rsidRPr="0018732C">
        <w:rPr>
          <w:rStyle w:val="Emphasis"/>
          <w:highlight w:val="yellow"/>
        </w:rPr>
        <w:t>restored</w:t>
      </w:r>
      <w:r w:rsidRPr="001573A0">
        <w:rPr>
          <w:sz w:val="16"/>
        </w:rPr>
        <w:t>.1</w:t>
      </w:r>
    </w:p>
    <w:p w14:paraId="7E85D554" w14:textId="77777777" w:rsidR="002917BE" w:rsidRDefault="002917BE" w:rsidP="00BC398E"/>
    <w:p w14:paraId="5226A77B" w14:textId="77777777" w:rsidR="002917BE" w:rsidRPr="00177BAA" w:rsidRDefault="002917BE" w:rsidP="00BC398E"/>
    <w:p w14:paraId="2599FBE0" w14:textId="0F3D4FB8" w:rsidR="00A0242D" w:rsidRDefault="00A0242D" w:rsidP="007549F8">
      <w:pPr>
        <w:pStyle w:val="Heading2"/>
      </w:pPr>
      <w:r>
        <w:t>Water Wars</w:t>
      </w:r>
    </w:p>
    <w:p w14:paraId="3188B46C" w14:textId="5147BEA6" w:rsidR="007B0661" w:rsidRPr="00070C38" w:rsidRDefault="007B0661" w:rsidP="007B0661">
      <w:pPr>
        <w:pStyle w:val="Heading3"/>
        <w:rPr>
          <w:rFonts w:cs="Times New Roman"/>
        </w:rPr>
      </w:pPr>
      <w:bookmarkStart w:id="4" w:name="BlockBM2717"/>
      <w:r>
        <w:rPr>
          <w:rFonts w:cs="Times New Roman"/>
        </w:rPr>
        <w:t>2AC---AT: Water Wars</w:t>
      </w:r>
    </w:p>
    <w:p w14:paraId="647E6CB2" w14:textId="77777777" w:rsidR="007B0661" w:rsidRPr="00070C38" w:rsidRDefault="007B0661" w:rsidP="007B0661">
      <w:pPr>
        <w:pStyle w:val="Heading4"/>
        <w:rPr>
          <w:rFonts w:cs="Times New Roman"/>
        </w:rPr>
      </w:pPr>
      <w:r w:rsidRPr="00070C38">
        <w:rPr>
          <w:rFonts w:cs="Times New Roman"/>
        </w:rPr>
        <w:t>No water wars</w:t>
      </w:r>
    </w:p>
    <w:p w14:paraId="611CE438" w14:textId="77777777" w:rsidR="007B0661" w:rsidRPr="00070C38" w:rsidRDefault="007B0661" w:rsidP="007B0661">
      <w:r w:rsidRPr="00070C38">
        <w:t xml:space="preserve">Dr. Asit K. </w:t>
      </w:r>
      <w:r w:rsidRPr="00070C38">
        <w:rPr>
          <w:rStyle w:val="Style13ptBold"/>
        </w:rPr>
        <w:t>Biswas 19</w:t>
      </w:r>
      <w:r w:rsidRPr="00070C38">
        <w:t xml:space="preserve">, Distinguished Visiting Professor of Engineering at the University of Glasgow, and Dr. Cecilia Tortajada, Senior Research Fellow at the Institute of Water Policy at the Lee Kuan Yew School of Public Policy, Singapore, “Water Crisis and Water Wars: Myths and Realities”, International Journal of Water Resources Development, Volume 35, Issue 5 </w:t>
      </w:r>
    </w:p>
    <w:p w14:paraId="2C6C2657" w14:textId="77777777" w:rsidR="007B0661" w:rsidRPr="00070C38" w:rsidRDefault="007B0661" w:rsidP="007B0661">
      <w:pPr>
        <w:rPr>
          <w:rStyle w:val="StyleUnderline"/>
        </w:rPr>
      </w:pPr>
      <w:r w:rsidRPr="00070C38">
        <w:rPr>
          <w:sz w:val="16"/>
        </w:rPr>
        <w:t xml:space="preserve">A direct by-product of the current limited thinking has been the increasing focus on </w:t>
      </w:r>
      <w:r w:rsidRPr="004D577C">
        <w:rPr>
          <w:rStyle w:val="Emphasis"/>
          <w:highlight w:val="yellow"/>
        </w:rPr>
        <w:t>‘water wars’</w:t>
      </w:r>
      <w:r w:rsidRPr="00070C38">
        <w:rPr>
          <w:sz w:val="16"/>
        </w:rPr>
        <w:t xml:space="preserve"> between countries because of lack of water. This </w:t>
      </w:r>
      <w:r w:rsidRPr="00070C38">
        <w:rPr>
          <w:rStyle w:val="StyleUnderline"/>
        </w:rPr>
        <w:t xml:space="preserve">thinking </w:t>
      </w:r>
      <w:r w:rsidRPr="004D577C">
        <w:rPr>
          <w:rStyle w:val="StyleUnderline"/>
          <w:highlight w:val="yellow"/>
        </w:rPr>
        <w:t>is</w:t>
      </w:r>
      <w:r w:rsidRPr="00070C38">
        <w:rPr>
          <w:rStyle w:val="StyleUnderline"/>
        </w:rPr>
        <w:t xml:space="preserve"> both </w:t>
      </w:r>
      <w:r w:rsidRPr="00070C38">
        <w:rPr>
          <w:rStyle w:val="Emphasis"/>
        </w:rPr>
        <w:t>linear</w:t>
      </w:r>
      <w:r w:rsidRPr="00070C38">
        <w:rPr>
          <w:rStyle w:val="StyleUnderline"/>
        </w:rPr>
        <w:t xml:space="preserve"> and </w:t>
      </w:r>
      <w:r w:rsidRPr="004D577C">
        <w:rPr>
          <w:rStyle w:val="Emphasis"/>
          <w:highlight w:val="yellow"/>
        </w:rPr>
        <w:t>wrong</w:t>
      </w:r>
      <w:r w:rsidRPr="00070C38">
        <w:rPr>
          <w:rStyle w:val="StyleUnderline"/>
        </w:rPr>
        <w:t>. Simply put, the thinking goes that as countries run out of water</w:t>
      </w:r>
      <w:r w:rsidRPr="00070C38">
        <w:rPr>
          <w:sz w:val="16"/>
        </w:rPr>
        <w:t xml:space="preserve"> because of steadily increasing demand, </w:t>
      </w:r>
      <w:r w:rsidRPr="00070C38">
        <w:rPr>
          <w:rStyle w:val="StyleUnderline"/>
        </w:rPr>
        <w:t>they may go to war</w:t>
      </w:r>
      <w:r w:rsidRPr="00070C38">
        <w:rPr>
          <w:sz w:val="16"/>
        </w:rPr>
        <w:t xml:space="preserve"> over water </w:t>
      </w:r>
      <w:r w:rsidRPr="00070C38">
        <w:rPr>
          <w:rStyle w:val="StyleUnderline"/>
        </w:rPr>
        <w:t>over</w:t>
      </w:r>
      <w:r w:rsidRPr="00070C38">
        <w:rPr>
          <w:sz w:val="16"/>
        </w:rPr>
        <w:t xml:space="preserve"> the </w:t>
      </w:r>
      <w:r w:rsidRPr="00070C38">
        <w:rPr>
          <w:rStyle w:val="StyleUnderline"/>
        </w:rPr>
        <w:t>uses</w:t>
      </w:r>
      <w:r w:rsidRPr="00070C38">
        <w:rPr>
          <w:sz w:val="16"/>
        </w:rPr>
        <w:t xml:space="preserve"> and allocations </w:t>
      </w:r>
      <w:r w:rsidRPr="00070C38">
        <w:rPr>
          <w:rStyle w:val="StyleUnderline"/>
        </w:rPr>
        <w:t>of transboundary</w:t>
      </w:r>
      <w:r w:rsidRPr="00070C38">
        <w:rPr>
          <w:sz w:val="16"/>
        </w:rPr>
        <w:t xml:space="preserve"> river </w:t>
      </w:r>
      <w:r w:rsidRPr="00070C38">
        <w:rPr>
          <w:rStyle w:val="StyleUnderline"/>
        </w:rPr>
        <w:t xml:space="preserve">waters. This </w:t>
      </w:r>
      <w:r w:rsidRPr="00070C38">
        <w:rPr>
          <w:rStyle w:val="Emphasis"/>
        </w:rPr>
        <w:t>unwarranted</w:t>
      </w:r>
      <w:r w:rsidRPr="00070C38">
        <w:rPr>
          <w:rStyle w:val="StyleUnderline"/>
        </w:rPr>
        <w:t xml:space="preserve"> preoccupation</w:t>
      </w:r>
      <w:r w:rsidRPr="00070C38">
        <w:rPr>
          <w:sz w:val="16"/>
        </w:rPr>
        <w:t xml:space="preserve"> with water wars </w:t>
      </w:r>
      <w:r w:rsidRPr="00070C38">
        <w:rPr>
          <w:rStyle w:val="StyleUnderline"/>
        </w:rPr>
        <w:t>can be seen by</w:t>
      </w:r>
      <w:r w:rsidRPr="00070C38">
        <w:rPr>
          <w:sz w:val="16"/>
        </w:rPr>
        <w:t xml:space="preserve"> simply </w:t>
      </w:r>
      <w:r w:rsidRPr="00070C38">
        <w:rPr>
          <w:rStyle w:val="StyleUnderline"/>
        </w:rPr>
        <w:t>referring to Google</w:t>
      </w:r>
      <w:r w:rsidRPr="00070C38">
        <w:rPr>
          <w:sz w:val="16"/>
        </w:rPr>
        <w:t xml:space="preserve">. As of 20 June, </w:t>
      </w:r>
      <w:r w:rsidRPr="00070C38">
        <w:rPr>
          <w:rStyle w:val="StyleUnderline"/>
        </w:rPr>
        <w:t>‘water scarcity’ produces 34.2 million results, and ‘water wars’, 654 million – almost 20 times as many</w:t>
      </w:r>
      <w:r w:rsidRPr="00070C38">
        <w:rPr>
          <w:sz w:val="16"/>
        </w:rPr>
        <w:t xml:space="preserve">. In fact, an eminent development expert, Ismail </w:t>
      </w:r>
      <w:r w:rsidRPr="00070C38">
        <w:rPr>
          <w:rStyle w:val="StyleUnderline"/>
        </w:rPr>
        <w:t>Serageldin</w:t>
      </w:r>
      <w:r w:rsidRPr="00070C38">
        <w:rPr>
          <w:sz w:val="16"/>
        </w:rPr>
        <w:t xml:space="preserve"> (2009/2010), former vice president of the World Bank and chairman of the Global Water Partnership, </w:t>
      </w:r>
      <w:r w:rsidRPr="00070C38">
        <w:rPr>
          <w:rStyle w:val="StyleUnderline"/>
        </w:rPr>
        <w:t>predicted in 1995 that ‘the wars of the next century will be about water.’</w:t>
      </w:r>
    </w:p>
    <w:p w14:paraId="4C07A3F5" w14:textId="77777777" w:rsidR="007B0661" w:rsidRPr="00070C38" w:rsidRDefault="007B0661" w:rsidP="007B0661">
      <w:pPr>
        <w:rPr>
          <w:sz w:val="16"/>
        </w:rPr>
      </w:pPr>
      <w:r w:rsidRPr="00070C38">
        <w:rPr>
          <w:rStyle w:val="StyleUnderline"/>
        </w:rPr>
        <w:t xml:space="preserve">The </w:t>
      </w:r>
      <w:r w:rsidRPr="00070C38">
        <w:rPr>
          <w:rStyle w:val="Emphasis"/>
        </w:rPr>
        <w:t>fact</w:t>
      </w:r>
      <w:r w:rsidRPr="00070C38">
        <w:rPr>
          <w:rStyle w:val="StyleUnderline"/>
        </w:rPr>
        <w:t xml:space="preserve"> is that </w:t>
      </w:r>
      <w:r w:rsidRPr="004D577C">
        <w:rPr>
          <w:rStyle w:val="Emphasis"/>
          <w:highlight w:val="yellow"/>
        </w:rPr>
        <w:t>in the entirety of</w:t>
      </w:r>
      <w:r w:rsidRPr="00070C38">
        <w:rPr>
          <w:rStyle w:val="Emphasis"/>
        </w:rPr>
        <w:t xml:space="preserve"> human </w:t>
      </w:r>
      <w:r w:rsidRPr="004D577C">
        <w:rPr>
          <w:rStyle w:val="Emphasis"/>
          <w:highlight w:val="yellow"/>
        </w:rPr>
        <w:t>history</w:t>
      </w:r>
      <w:r w:rsidRPr="004D577C">
        <w:rPr>
          <w:rStyle w:val="StyleUnderline"/>
          <w:highlight w:val="yellow"/>
        </w:rPr>
        <w:t xml:space="preserve">, </w:t>
      </w:r>
      <w:r w:rsidRPr="004D577C">
        <w:rPr>
          <w:rStyle w:val="Emphasis"/>
          <w:szCs w:val="26"/>
          <w:highlight w:val="yellow"/>
        </w:rPr>
        <w:t>no two countries have ever gone to war over water</w:t>
      </w:r>
      <w:r w:rsidRPr="00070C38">
        <w:rPr>
          <w:rStyle w:val="StyleUnderline"/>
        </w:rPr>
        <w:t xml:space="preserve">. The </w:t>
      </w:r>
      <w:r w:rsidRPr="004D577C">
        <w:rPr>
          <w:rStyle w:val="StyleUnderline"/>
          <w:highlight w:val="yellow"/>
        </w:rPr>
        <w:t>price</w:t>
      </w:r>
      <w:r w:rsidRPr="00070C38">
        <w:rPr>
          <w:rStyle w:val="StyleUnderline"/>
        </w:rPr>
        <w:t xml:space="preserve"> of water all over the world </w:t>
      </w:r>
      <w:r w:rsidRPr="004D577C">
        <w:rPr>
          <w:rStyle w:val="StyleUnderline"/>
          <w:highlight w:val="yellow"/>
        </w:rPr>
        <w:t xml:space="preserve">is </w:t>
      </w:r>
      <w:r w:rsidRPr="004D577C">
        <w:rPr>
          <w:rStyle w:val="Emphasis"/>
          <w:highlight w:val="yellow"/>
        </w:rPr>
        <w:t>very low</w:t>
      </w:r>
      <w:r w:rsidRPr="00070C38">
        <w:rPr>
          <w:rStyle w:val="StyleUnderline"/>
        </w:rPr>
        <w:t xml:space="preserve">, and there is </w:t>
      </w:r>
      <w:r w:rsidRPr="00070C38">
        <w:rPr>
          <w:rStyle w:val="Emphasis"/>
        </w:rPr>
        <w:t>no global market or trade</w:t>
      </w:r>
      <w:r w:rsidRPr="00070C38">
        <w:rPr>
          <w:rStyle w:val="StyleUnderline"/>
        </w:rPr>
        <w:t xml:space="preserve"> for water, unless one considers bottled water, which represents a </w:t>
      </w:r>
      <w:r w:rsidRPr="00070C38">
        <w:rPr>
          <w:rStyle w:val="Emphasis"/>
        </w:rPr>
        <w:t>miniscule fraction</w:t>
      </w:r>
      <w:r w:rsidRPr="00070C38">
        <w:rPr>
          <w:rStyle w:val="StyleUnderline"/>
        </w:rPr>
        <w:t xml:space="preserve"> of global water use. </w:t>
      </w:r>
      <w:r w:rsidRPr="004D577C">
        <w:rPr>
          <w:rStyle w:val="Emphasis"/>
          <w:highlight w:val="yellow"/>
        </w:rPr>
        <w:t>All countries</w:t>
      </w:r>
      <w:r w:rsidRPr="00070C38">
        <w:rPr>
          <w:rStyle w:val="StyleUnderline"/>
        </w:rPr>
        <w:t xml:space="preserve"> are </w:t>
      </w:r>
      <w:r w:rsidRPr="00070C38">
        <w:rPr>
          <w:rStyle w:val="Emphasis"/>
        </w:rPr>
        <w:t xml:space="preserve">steadily </w:t>
      </w:r>
      <w:r w:rsidRPr="004D577C">
        <w:rPr>
          <w:rStyle w:val="Emphasis"/>
          <w:highlight w:val="yellow"/>
        </w:rPr>
        <w:t>realiz</w:t>
      </w:r>
      <w:r w:rsidRPr="00070C38">
        <w:rPr>
          <w:rStyle w:val="Emphasis"/>
        </w:rPr>
        <w:t>ing</w:t>
      </w:r>
      <w:r w:rsidRPr="00070C38">
        <w:rPr>
          <w:rStyle w:val="StyleUnderline"/>
        </w:rPr>
        <w:t xml:space="preserve"> that </w:t>
      </w:r>
      <w:r w:rsidRPr="004D577C">
        <w:rPr>
          <w:rStyle w:val="StyleUnderline"/>
          <w:highlight w:val="yellow"/>
        </w:rPr>
        <w:t>they have to</w:t>
      </w:r>
      <w:r w:rsidRPr="00070C38">
        <w:rPr>
          <w:rStyle w:val="StyleUnderline"/>
        </w:rPr>
        <w:t xml:space="preserve"> </w:t>
      </w:r>
      <w:r w:rsidRPr="00070C38">
        <w:rPr>
          <w:rStyle w:val="Emphasis"/>
        </w:rPr>
        <w:t xml:space="preserve">significantly </w:t>
      </w:r>
      <w:r w:rsidRPr="004D577C">
        <w:rPr>
          <w:rStyle w:val="Emphasis"/>
          <w:highlight w:val="yellow"/>
        </w:rPr>
        <w:t>improve</w:t>
      </w:r>
      <w:r w:rsidRPr="00070C38">
        <w:rPr>
          <w:rStyle w:val="Emphasis"/>
        </w:rPr>
        <w:t xml:space="preserve"> their </w:t>
      </w:r>
      <w:r w:rsidRPr="004D577C">
        <w:rPr>
          <w:rStyle w:val="Emphasis"/>
          <w:highlight w:val="yellow"/>
        </w:rPr>
        <w:t>management</w:t>
      </w:r>
      <w:r w:rsidRPr="00070C38">
        <w:rPr>
          <w:rStyle w:val="Emphasis"/>
        </w:rPr>
        <w:t xml:space="preserve"> practices</w:t>
      </w:r>
      <w:r w:rsidRPr="00070C38">
        <w:rPr>
          <w:rStyle w:val="StyleUnderline"/>
        </w:rPr>
        <w:t xml:space="preserve"> to reduce the demand for all types of water uses and to control water contamination.</w:t>
      </w:r>
      <w:r w:rsidRPr="00070C38">
        <w:rPr>
          <w:sz w:val="16"/>
        </w:rPr>
        <w:t xml:space="preserve"> No country can increase water availability progressively, constantly and cost-effectively ad infinitum. </w:t>
      </w:r>
      <w:r w:rsidRPr="004D577C">
        <w:rPr>
          <w:rStyle w:val="StyleUnderline"/>
          <w:highlight w:val="yellow"/>
        </w:rPr>
        <w:t>If countries make</w:t>
      </w:r>
      <w:r w:rsidRPr="00070C38">
        <w:rPr>
          <w:rStyle w:val="StyleUnderline"/>
        </w:rPr>
        <w:t xml:space="preserve"> determined</w:t>
      </w:r>
      <w:r w:rsidRPr="00070C38">
        <w:rPr>
          <w:sz w:val="16"/>
        </w:rPr>
        <w:t xml:space="preserve"> and </w:t>
      </w:r>
      <w:r w:rsidRPr="00070C38">
        <w:rPr>
          <w:rStyle w:val="StyleUnderline"/>
        </w:rPr>
        <w:t xml:space="preserve">sustained </w:t>
      </w:r>
      <w:r w:rsidRPr="004D577C">
        <w:rPr>
          <w:rStyle w:val="StyleUnderline"/>
          <w:highlight w:val="yellow"/>
        </w:rPr>
        <w:t>efforts to improve</w:t>
      </w:r>
      <w:r w:rsidRPr="00070C38">
        <w:rPr>
          <w:sz w:val="16"/>
        </w:rPr>
        <w:t xml:space="preserve"> water </w:t>
      </w:r>
      <w:r w:rsidRPr="00070C38">
        <w:rPr>
          <w:rStyle w:val="StyleUnderline"/>
        </w:rPr>
        <w:t>management</w:t>
      </w:r>
      <w:r w:rsidRPr="00070C38">
        <w:rPr>
          <w:sz w:val="16"/>
        </w:rPr>
        <w:t xml:space="preserve"> practices, </w:t>
      </w:r>
      <w:r w:rsidRPr="004D577C">
        <w:rPr>
          <w:rStyle w:val="StyleUnderline"/>
          <w:highlight w:val="yellow"/>
        </w:rPr>
        <w:t xml:space="preserve">and there are </w:t>
      </w:r>
      <w:r w:rsidRPr="004D577C">
        <w:rPr>
          <w:rStyle w:val="Emphasis"/>
          <w:highlight w:val="yellow"/>
        </w:rPr>
        <w:t>signs</w:t>
      </w:r>
      <w:r w:rsidRPr="00070C38">
        <w:rPr>
          <w:rStyle w:val="Emphasis"/>
        </w:rPr>
        <w:t xml:space="preserve"> that </w:t>
      </w:r>
      <w:r w:rsidRPr="004D577C">
        <w:rPr>
          <w:rStyle w:val="Emphasis"/>
          <w:highlight w:val="yellow"/>
        </w:rPr>
        <w:t>some are</w:t>
      </w:r>
      <w:r w:rsidRPr="00070C38">
        <w:rPr>
          <w:rStyle w:val="Emphasis"/>
        </w:rPr>
        <w:t xml:space="preserve"> gradually </w:t>
      </w:r>
      <w:r w:rsidRPr="004D577C">
        <w:rPr>
          <w:rStyle w:val="Emphasis"/>
          <w:highlight w:val="yellow"/>
        </w:rPr>
        <w:t>doing so</w:t>
      </w:r>
      <w:r w:rsidRPr="00070C38">
        <w:rPr>
          <w:sz w:val="16"/>
        </w:rPr>
        <w:t xml:space="preserve">, their </w:t>
      </w:r>
      <w:r w:rsidRPr="00070C38">
        <w:rPr>
          <w:rStyle w:val="StyleUnderline"/>
        </w:rPr>
        <w:t xml:space="preserve">water </w:t>
      </w:r>
      <w:r w:rsidRPr="004D577C">
        <w:rPr>
          <w:rStyle w:val="StyleUnderline"/>
          <w:highlight w:val="yellow"/>
        </w:rPr>
        <w:t xml:space="preserve">problems can be </w:t>
      </w:r>
      <w:r w:rsidRPr="004D577C">
        <w:rPr>
          <w:rStyle w:val="Emphasis"/>
          <w:highlight w:val="yellow"/>
        </w:rPr>
        <w:t>solved</w:t>
      </w:r>
      <w:r w:rsidRPr="00070C38">
        <w:rPr>
          <w:sz w:val="16"/>
        </w:rPr>
        <w:t xml:space="preserve">. As Biswas (2006) noted in his Stockholm Water Prize Lecture, </w:t>
      </w:r>
      <w:r w:rsidRPr="00070C38">
        <w:rPr>
          <w:rStyle w:val="StyleUnderline"/>
        </w:rPr>
        <w:t xml:space="preserve">‘if ever there is a </w:t>
      </w:r>
      <w:r w:rsidRPr="004D577C">
        <w:rPr>
          <w:rStyle w:val="StyleUnderline"/>
          <w:highlight w:val="yellow"/>
        </w:rPr>
        <w:t>war</w:t>
      </w:r>
      <w:r w:rsidRPr="00070C38">
        <w:rPr>
          <w:rStyle w:val="StyleUnderline"/>
        </w:rPr>
        <w:t xml:space="preserve"> between two countries, it </w:t>
      </w:r>
      <w:r w:rsidRPr="004D577C">
        <w:rPr>
          <w:rStyle w:val="StyleUnderline"/>
          <w:highlight w:val="yellow"/>
        </w:rPr>
        <w:t xml:space="preserve">will </w:t>
      </w:r>
      <w:r w:rsidRPr="004D577C">
        <w:rPr>
          <w:rStyle w:val="Emphasis"/>
          <w:szCs w:val="26"/>
          <w:highlight w:val="yellow"/>
        </w:rPr>
        <w:t>never</w:t>
      </w:r>
      <w:r w:rsidRPr="004D577C">
        <w:rPr>
          <w:rStyle w:val="StyleUnderline"/>
          <w:szCs w:val="26"/>
          <w:highlight w:val="yellow"/>
        </w:rPr>
        <w:t xml:space="preserve"> </w:t>
      </w:r>
      <w:r w:rsidRPr="004D577C">
        <w:rPr>
          <w:rStyle w:val="StyleUnderline"/>
          <w:highlight w:val="yellow"/>
        </w:rPr>
        <w:t>be because of water. Perhaps the</w:t>
      </w:r>
      <w:r w:rsidRPr="00070C38">
        <w:rPr>
          <w:rStyle w:val="StyleUnderline"/>
        </w:rPr>
        <w:t xml:space="preserve"> 10th or </w:t>
      </w:r>
      <w:r w:rsidRPr="004D577C">
        <w:rPr>
          <w:rStyle w:val="Emphasis"/>
          <w:szCs w:val="26"/>
          <w:highlight w:val="yellow"/>
        </w:rPr>
        <w:t>15th reason</w:t>
      </w:r>
      <w:r w:rsidRPr="00070C38">
        <w:rPr>
          <w:rStyle w:val="Emphasis"/>
          <w:szCs w:val="26"/>
        </w:rPr>
        <w:t xml:space="preserve"> for the war could be water</w:t>
      </w:r>
      <w:r w:rsidRPr="00070C38">
        <w:rPr>
          <w:rStyle w:val="StyleUnderline"/>
        </w:rPr>
        <w:t xml:space="preserve">, </w:t>
      </w:r>
      <w:r w:rsidRPr="004D577C">
        <w:rPr>
          <w:rStyle w:val="StyleUnderline"/>
          <w:highlight w:val="yellow"/>
        </w:rPr>
        <w:t xml:space="preserve">but </w:t>
      </w:r>
      <w:r w:rsidRPr="004D577C">
        <w:rPr>
          <w:rStyle w:val="Emphasis"/>
          <w:highlight w:val="yellow"/>
        </w:rPr>
        <w:t>not</w:t>
      </w:r>
      <w:r w:rsidRPr="00070C38">
        <w:rPr>
          <w:rStyle w:val="StyleUnderline"/>
        </w:rPr>
        <w:t xml:space="preserve"> the </w:t>
      </w:r>
      <w:r w:rsidRPr="004D577C">
        <w:rPr>
          <w:rStyle w:val="StyleUnderline"/>
          <w:highlight w:val="yellow"/>
        </w:rPr>
        <w:t>first</w:t>
      </w:r>
      <w:r w:rsidRPr="00070C38">
        <w:rPr>
          <w:rStyle w:val="StyleUnderline"/>
        </w:rPr>
        <w:t xml:space="preserve"> three’</w:t>
      </w:r>
      <w:r w:rsidRPr="00070C38">
        <w:rPr>
          <w:sz w:val="16"/>
        </w:rPr>
        <w:t xml:space="preserve">. In the future, countries will have to manage their water significantly better, because they will have no other choice. </w:t>
      </w:r>
      <w:r w:rsidRPr="00070C38">
        <w:rPr>
          <w:rStyle w:val="StyleUnderline"/>
        </w:rPr>
        <w:t xml:space="preserve">‘Water wars’ is </w:t>
      </w:r>
      <w:r w:rsidRPr="004D577C">
        <w:rPr>
          <w:rStyle w:val="StyleUnderline"/>
          <w:highlight w:val="yellow"/>
        </w:rPr>
        <w:t xml:space="preserve">a </w:t>
      </w:r>
      <w:r w:rsidRPr="004D577C">
        <w:rPr>
          <w:rStyle w:val="Emphasis"/>
          <w:highlight w:val="yellow"/>
        </w:rPr>
        <w:t>myth</w:t>
      </w:r>
      <w:r w:rsidRPr="00070C38">
        <w:rPr>
          <w:rStyle w:val="StyleUnderline"/>
        </w:rPr>
        <w:t xml:space="preserve"> that has been around for at least four decades. </w:t>
      </w:r>
      <w:r w:rsidRPr="004D577C">
        <w:rPr>
          <w:rStyle w:val="StyleUnderline"/>
          <w:highlight w:val="yellow"/>
        </w:rPr>
        <w:t xml:space="preserve">There are </w:t>
      </w:r>
      <w:r w:rsidRPr="004D577C">
        <w:rPr>
          <w:rStyle w:val="Emphasis"/>
          <w:highlight w:val="yellow"/>
        </w:rPr>
        <w:t>no signs</w:t>
      </w:r>
      <w:r w:rsidRPr="00070C38">
        <w:rPr>
          <w:rStyle w:val="StyleUnderline"/>
        </w:rPr>
        <w:t xml:space="preserve"> that </w:t>
      </w:r>
      <w:r w:rsidRPr="004D577C">
        <w:rPr>
          <w:rStyle w:val="StyleUnderline"/>
          <w:highlight w:val="yellow"/>
        </w:rPr>
        <w:t>they will occur in the</w:t>
      </w:r>
      <w:r w:rsidRPr="00070C38">
        <w:rPr>
          <w:rStyle w:val="StyleUnderline"/>
        </w:rPr>
        <w:t xml:space="preserve"> </w:t>
      </w:r>
      <w:r w:rsidRPr="00070C38">
        <w:rPr>
          <w:rStyle w:val="Emphasis"/>
        </w:rPr>
        <w:t xml:space="preserve">foreseeable </w:t>
      </w:r>
      <w:r w:rsidRPr="004D577C">
        <w:rPr>
          <w:rStyle w:val="Emphasis"/>
          <w:highlight w:val="yellow"/>
        </w:rPr>
        <w:t>future</w:t>
      </w:r>
      <w:r w:rsidRPr="004D577C">
        <w:rPr>
          <w:rStyle w:val="StyleUnderline"/>
          <w:highlight w:val="yellow"/>
        </w:rPr>
        <w:t xml:space="preserve"> </w:t>
      </w:r>
      <w:r w:rsidRPr="004D577C">
        <w:rPr>
          <w:rStyle w:val="Emphasis"/>
          <w:szCs w:val="26"/>
          <w:highlight w:val="yellow"/>
        </w:rPr>
        <w:t>anywhere</w:t>
      </w:r>
      <w:r w:rsidRPr="00070C38">
        <w:rPr>
          <w:rStyle w:val="StyleUnderline"/>
          <w:szCs w:val="26"/>
        </w:rPr>
        <w:t xml:space="preserve"> </w:t>
      </w:r>
      <w:r w:rsidRPr="00070C38">
        <w:rPr>
          <w:rStyle w:val="StyleUnderline"/>
        </w:rPr>
        <w:t>in the world</w:t>
      </w:r>
      <w:r w:rsidRPr="00070C38">
        <w:rPr>
          <w:sz w:val="16"/>
        </w:rPr>
        <w:t>.</w:t>
      </w:r>
    </w:p>
    <w:bookmarkEnd w:id="4"/>
    <w:p w14:paraId="5C29CB5D" w14:textId="2964716C" w:rsidR="007B0661" w:rsidRPr="00070C38" w:rsidRDefault="007B0661" w:rsidP="007B0661">
      <w:pPr>
        <w:pStyle w:val="Heading3"/>
        <w:rPr>
          <w:rFonts w:cs="Times New Roman"/>
        </w:rPr>
      </w:pPr>
      <w:r>
        <w:rPr>
          <w:rFonts w:cs="Times New Roman"/>
        </w:rPr>
        <w:t>1AR---AT: Water Wars</w:t>
      </w:r>
    </w:p>
    <w:p w14:paraId="1C425E55" w14:textId="0D5FFD5A" w:rsidR="007B0661" w:rsidRPr="00070C38" w:rsidRDefault="007B0661" w:rsidP="007B0661">
      <w:pPr>
        <w:pStyle w:val="Heading4"/>
        <w:rPr>
          <w:rFonts w:cs="Times New Roman"/>
        </w:rPr>
      </w:pPr>
      <w:r w:rsidRPr="00070C38">
        <w:rPr>
          <w:rFonts w:cs="Times New Roman"/>
        </w:rPr>
        <w:t>Statistical analysis agrees</w:t>
      </w:r>
      <w:r>
        <w:rPr>
          <w:rFonts w:cs="Times New Roman"/>
        </w:rPr>
        <w:t>.</w:t>
      </w:r>
    </w:p>
    <w:p w14:paraId="39299C5A" w14:textId="77777777" w:rsidR="007B0661" w:rsidRPr="00070C38" w:rsidRDefault="007B0661" w:rsidP="007B0661">
      <w:r w:rsidRPr="00070C38">
        <w:t xml:space="preserve">Dr. Thomas </w:t>
      </w:r>
      <w:r w:rsidRPr="00070C38">
        <w:rPr>
          <w:rStyle w:val="Style13ptBold"/>
        </w:rPr>
        <w:t>Bernauer 18,</w:t>
      </w:r>
      <w:r w:rsidRPr="00070C38">
        <w:t xml:space="preserve"> Professor of Political Science at ETH Zurich and Director of ETH’s Institute of Science, Technology and Policy (ISTP)., 9-10-2018, "Dispelling The Water War Myth," Diplomatic Courier, https://www.diplomaticourier.com/dispelling-the-water-war-myth/</w:t>
      </w:r>
    </w:p>
    <w:p w14:paraId="0C5FE863" w14:textId="77777777" w:rsidR="007B0661" w:rsidRPr="00070C38" w:rsidRDefault="007B0661" w:rsidP="007B0661">
      <w:r w:rsidRPr="00070C38">
        <w:rPr>
          <w:rStyle w:val="StyleUnderline"/>
        </w:rPr>
        <w:t xml:space="preserve">Cooperation rather than violent conflict </w:t>
      </w:r>
      <w:r w:rsidRPr="00070C38">
        <w:rPr>
          <w:sz w:val="16"/>
        </w:rPr>
        <w:t xml:space="preserve">Research on this subject has contributed significantly to bringing such assertions back to reality. </w:t>
      </w:r>
      <w:r w:rsidRPr="004D577C">
        <w:rPr>
          <w:rStyle w:val="StyleUnderline"/>
          <w:highlight w:val="yellow"/>
        </w:rPr>
        <w:t>Statistical analyses</w:t>
      </w:r>
      <w:r w:rsidRPr="00070C38">
        <w:rPr>
          <w:rStyle w:val="StyleUnderline"/>
        </w:rPr>
        <w:t xml:space="preserve"> of international and civil wars </w:t>
      </w:r>
      <w:r w:rsidRPr="004D577C">
        <w:rPr>
          <w:rStyle w:val="StyleUnderline"/>
          <w:highlight w:val="yellow"/>
        </w:rPr>
        <w:t>show</w:t>
      </w:r>
      <w:r w:rsidRPr="00070C38">
        <w:rPr>
          <w:rStyle w:val="StyleUnderline"/>
        </w:rPr>
        <w:t xml:space="preserve"> that </w:t>
      </w:r>
      <w:r w:rsidRPr="004D577C">
        <w:rPr>
          <w:rStyle w:val="StyleUnderline"/>
          <w:highlight w:val="yellow"/>
        </w:rPr>
        <w:t xml:space="preserve">water scarcity </w:t>
      </w:r>
      <w:r w:rsidRPr="004D577C">
        <w:rPr>
          <w:rStyle w:val="Emphasis"/>
          <w:highlight w:val="yellow"/>
        </w:rPr>
        <w:t>is not</w:t>
      </w:r>
      <w:r w:rsidRPr="00070C38">
        <w:rPr>
          <w:rStyle w:val="Emphasis"/>
        </w:rPr>
        <w:t xml:space="preserve"> a </w:t>
      </w:r>
      <w:r w:rsidRPr="004D577C">
        <w:rPr>
          <w:rStyle w:val="Emphasis"/>
          <w:highlight w:val="yellow"/>
        </w:rPr>
        <w:t>relevant</w:t>
      </w:r>
      <w:r w:rsidRPr="00070C38">
        <w:rPr>
          <w:rStyle w:val="Emphasis"/>
        </w:rPr>
        <w:t xml:space="preserve"> variable </w:t>
      </w:r>
      <w:r w:rsidRPr="004D577C">
        <w:rPr>
          <w:rStyle w:val="Emphasis"/>
          <w:highlight w:val="yellow"/>
        </w:rPr>
        <w:t>for</w:t>
      </w:r>
      <w:r w:rsidRPr="00070C38">
        <w:rPr>
          <w:rStyle w:val="Emphasis"/>
        </w:rPr>
        <w:t xml:space="preserve"> predicting this extreme form of </w:t>
      </w:r>
      <w:r w:rsidRPr="004D577C">
        <w:rPr>
          <w:rStyle w:val="Emphasis"/>
          <w:highlight w:val="yellow"/>
        </w:rPr>
        <w:t>conflict</w:t>
      </w:r>
      <w:r w:rsidRPr="00070C38">
        <w:rPr>
          <w:rStyle w:val="StyleUnderline"/>
        </w:rPr>
        <w:t xml:space="preserve">. Several </w:t>
      </w:r>
      <w:r w:rsidRPr="004D577C">
        <w:rPr>
          <w:rStyle w:val="StyleUnderline"/>
          <w:highlight w:val="yellow"/>
        </w:rPr>
        <w:t>research groups</w:t>
      </w:r>
      <w:r w:rsidRPr="00070C38">
        <w:rPr>
          <w:rStyle w:val="StyleUnderline"/>
        </w:rPr>
        <w:t xml:space="preserve">, including my own, have also </w:t>
      </w:r>
      <w:r w:rsidRPr="004D577C">
        <w:rPr>
          <w:rStyle w:val="StyleUnderline"/>
          <w:highlight w:val="yellow"/>
        </w:rPr>
        <w:t>examined</w:t>
      </w:r>
      <w:r w:rsidRPr="00070C38">
        <w:rPr>
          <w:rStyle w:val="StyleUnderline"/>
        </w:rPr>
        <w:t xml:space="preserve"> the </w:t>
      </w:r>
      <w:r w:rsidRPr="004D577C">
        <w:rPr>
          <w:rStyle w:val="StyleUnderline"/>
          <w:highlight w:val="yellow"/>
        </w:rPr>
        <w:t xml:space="preserve">scale of conflict and </w:t>
      </w:r>
      <w:r w:rsidRPr="004D577C">
        <w:rPr>
          <w:rStyle w:val="Emphasis"/>
          <w:highlight w:val="yellow"/>
        </w:rPr>
        <w:t>coop</w:t>
      </w:r>
      <w:r w:rsidRPr="00070C38">
        <w:rPr>
          <w:rStyle w:val="StyleUnderline"/>
        </w:rPr>
        <w:t>eration over water resources on an international and national</w:t>
      </w:r>
      <w:r w:rsidRPr="00070C38">
        <w:rPr>
          <w:sz w:val="16"/>
        </w:rPr>
        <w:t xml:space="preserve"> level</w:t>
      </w:r>
      <w:r w:rsidRPr="00070C38">
        <w:rPr>
          <w:rStyle w:val="StyleUnderline"/>
        </w:rPr>
        <w:t>. Studies such as these analyze a vast number of worldwide media reports</w:t>
      </w:r>
      <w:r w:rsidRPr="00070C38">
        <w:rPr>
          <w:sz w:val="16"/>
        </w:rPr>
        <w:t xml:space="preserve">. </w:t>
      </w:r>
      <w:r w:rsidRPr="00070C38">
        <w:rPr>
          <w:rStyle w:val="StyleUnderline"/>
        </w:rPr>
        <w:t xml:space="preserve">The single most important conclusion is that social and political </w:t>
      </w:r>
      <w:r w:rsidRPr="004D577C">
        <w:rPr>
          <w:rStyle w:val="StyleUnderline"/>
          <w:highlight w:val="yellow"/>
        </w:rPr>
        <w:t>interactions around water</w:t>
      </w:r>
      <w:r w:rsidRPr="00070C38">
        <w:rPr>
          <w:rStyle w:val="StyleUnderline"/>
        </w:rPr>
        <w:t xml:space="preserve"> resources </w:t>
      </w:r>
      <w:r w:rsidRPr="004D577C">
        <w:rPr>
          <w:rStyle w:val="Emphasis"/>
          <w:highlight w:val="yellow"/>
        </w:rPr>
        <w:t>adhere to</w:t>
      </w:r>
      <w:r w:rsidRPr="00070C38">
        <w:rPr>
          <w:rStyle w:val="Emphasis"/>
        </w:rPr>
        <w:t xml:space="preserve"> a kind of </w:t>
      </w:r>
      <w:r w:rsidRPr="004D577C">
        <w:rPr>
          <w:rStyle w:val="Emphasis"/>
          <w:highlight w:val="yellow"/>
        </w:rPr>
        <w:t>normal distribution</w:t>
      </w:r>
      <w:r w:rsidRPr="00070C38">
        <w:rPr>
          <w:rStyle w:val="StyleUnderline"/>
        </w:rPr>
        <w:t xml:space="preserve">. Water </w:t>
      </w:r>
      <w:r w:rsidRPr="004D577C">
        <w:rPr>
          <w:rStyle w:val="StyleUnderline"/>
          <w:highlight w:val="yellow"/>
        </w:rPr>
        <w:t>conflicts</w:t>
      </w:r>
      <w:r w:rsidRPr="00070C38">
        <w:rPr>
          <w:rStyle w:val="StyleUnderline"/>
        </w:rPr>
        <w:t xml:space="preserve"> that are </w:t>
      </w:r>
      <w:r w:rsidRPr="004D577C">
        <w:rPr>
          <w:rStyle w:val="StyleUnderline"/>
          <w:highlight w:val="yellow"/>
        </w:rPr>
        <w:t>fought</w:t>
      </w:r>
      <w:r w:rsidRPr="00070C38">
        <w:rPr>
          <w:rStyle w:val="StyleUnderline"/>
        </w:rPr>
        <w:t xml:space="preserve"> out </w:t>
      </w:r>
      <w:r w:rsidRPr="004D577C">
        <w:rPr>
          <w:rStyle w:val="StyleUnderline"/>
          <w:highlight w:val="yellow"/>
        </w:rPr>
        <w:t xml:space="preserve">violently are </w:t>
      </w:r>
      <w:r w:rsidRPr="004D577C">
        <w:rPr>
          <w:rStyle w:val="Emphasis"/>
          <w:highlight w:val="yellow"/>
        </w:rPr>
        <w:t>extremely rare</w:t>
      </w:r>
      <w:r w:rsidRPr="004D577C">
        <w:rPr>
          <w:rStyle w:val="StyleUnderline"/>
          <w:highlight w:val="yellow"/>
        </w:rPr>
        <w:t>. No</w:t>
      </w:r>
      <w:r w:rsidRPr="00070C38">
        <w:rPr>
          <w:rStyle w:val="StyleUnderline"/>
        </w:rPr>
        <w:t xml:space="preserve"> international or domestic water </w:t>
      </w:r>
      <w:r w:rsidRPr="004D577C">
        <w:rPr>
          <w:rStyle w:val="StyleUnderline"/>
          <w:highlight w:val="yellow"/>
        </w:rPr>
        <w:t>wars were observed</w:t>
      </w:r>
      <w:r w:rsidRPr="00070C38">
        <w:rPr>
          <w:rStyle w:val="StyleUnderline"/>
        </w:rPr>
        <w:t xml:space="preserve"> in the available data </w:t>
      </w:r>
      <w:r w:rsidRPr="004D577C">
        <w:rPr>
          <w:rStyle w:val="StyleUnderline"/>
          <w:highlight w:val="yellow"/>
        </w:rPr>
        <w:t>dating back to the</w:t>
      </w:r>
      <w:r w:rsidRPr="00070C38">
        <w:rPr>
          <w:rStyle w:val="StyleUnderline"/>
        </w:rPr>
        <w:t xml:space="preserve"> 19</w:t>
      </w:r>
      <w:r w:rsidRPr="004D577C">
        <w:rPr>
          <w:rStyle w:val="Emphasis"/>
          <w:highlight w:val="yellow"/>
        </w:rPr>
        <w:t>40s</w:t>
      </w:r>
      <w:r w:rsidRPr="00070C38">
        <w:t xml:space="preserve">. </w:t>
      </w:r>
      <w:r w:rsidRPr="00070C38">
        <w:rPr>
          <w:sz w:val="16"/>
        </w:rPr>
        <w:t xml:space="preserve">On the other hand, </w:t>
      </w:r>
      <w:r w:rsidRPr="00070C38">
        <w:rPr>
          <w:rStyle w:val="StyleUnderline"/>
        </w:rPr>
        <w:t xml:space="preserve">water </w:t>
      </w:r>
      <w:r w:rsidRPr="004D577C">
        <w:rPr>
          <w:rStyle w:val="StyleUnderline"/>
          <w:highlight w:val="yellow"/>
        </w:rPr>
        <w:t xml:space="preserve">conflicts </w:t>
      </w:r>
      <w:r w:rsidRPr="004D577C">
        <w:rPr>
          <w:rStyle w:val="Emphasis"/>
          <w:highlight w:val="yellow"/>
        </w:rPr>
        <w:t>in the form of verbal disputes</w:t>
      </w:r>
      <w:r w:rsidRPr="004D577C">
        <w:rPr>
          <w:rStyle w:val="StyleUnderline"/>
          <w:highlight w:val="yellow"/>
        </w:rPr>
        <w:t xml:space="preserve"> are</w:t>
      </w:r>
      <w:r w:rsidRPr="00070C38">
        <w:rPr>
          <w:rStyle w:val="StyleUnderline"/>
        </w:rPr>
        <w:t xml:space="preserve"> relatively </w:t>
      </w:r>
      <w:r w:rsidRPr="004D577C">
        <w:rPr>
          <w:rStyle w:val="StyleUnderline"/>
          <w:highlight w:val="yellow"/>
        </w:rPr>
        <w:t>common. More common</w:t>
      </w:r>
      <w:r w:rsidRPr="00070C38">
        <w:rPr>
          <w:rStyle w:val="StyleUnderline"/>
        </w:rPr>
        <w:t xml:space="preserve">, however, </w:t>
      </w:r>
      <w:r w:rsidRPr="004D577C">
        <w:rPr>
          <w:rStyle w:val="StyleUnderline"/>
          <w:highlight w:val="yellow"/>
        </w:rPr>
        <w:t>are</w:t>
      </w:r>
      <w:r w:rsidRPr="00070C38">
        <w:rPr>
          <w:rStyle w:val="StyleUnderline"/>
        </w:rPr>
        <w:t xml:space="preserve"> interactions of a </w:t>
      </w:r>
      <w:r w:rsidRPr="004D577C">
        <w:rPr>
          <w:rStyle w:val="Emphasis"/>
          <w:highlight w:val="yellow"/>
        </w:rPr>
        <w:t>coop</w:t>
      </w:r>
      <w:r w:rsidRPr="00070C38">
        <w:rPr>
          <w:rStyle w:val="StyleUnderline"/>
        </w:rPr>
        <w:t xml:space="preserve">erative nature. </w:t>
      </w:r>
      <w:r w:rsidRPr="00070C38">
        <w:rPr>
          <w:rStyle w:val="Emphasis"/>
        </w:rPr>
        <w:t>In other words, water scarcity more often leads to cooperation than to conflict</w:t>
      </w:r>
      <w:r w:rsidRPr="00070C38">
        <w:t>.</w:t>
      </w:r>
    </w:p>
    <w:p w14:paraId="5662E093" w14:textId="77777777" w:rsidR="007B0661" w:rsidRPr="00070C38" w:rsidRDefault="007B0661" w:rsidP="007B0661">
      <w:pPr>
        <w:pStyle w:val="Heading4"/>
        <w:rPr>
          <w:rFonts w:cs="Times New Roman"/>
        </w:rPr>
      </w:pPr>
      <w:r w:rsidRPr="00070C38">
        <w:rPr>
          <w:rFonts w:cs="Times New Roman"/>
        </w:rPr>
        <w:t>Cooperation is far more likely</w:t>
      </w:r>
    </w:p>
    <w:p w14:paraId="2A4E539A" w14:textId="77777777" w:rsidR="007B0661" w:rsidRPr="00070C38" w:rsidRDefault="007B0661" w:rsidP="007B0661">
      <w:r w:rsidRPr="00070C38">
        <w:t xml:space="preserve">Dr. Hayley </w:t>
      </w:r>
      <w:r w:rsidRPr="00070C38">
        <w:rPr>
          <w:rStyle w:val="Style13ptBold"/>
        </w:rPr>
        <w:t>Stevenson 18</w:t>
      </w:r>
      <w:r w:rsidRPr="00070C38">
        <w:t>, Associate Professor of International Relations at the Universidad Torcuato Di Tella (Argentina)., "Climate Conflicts: Myth or Reality?," ReliefWeb, 3/5/2018, https://reliefweb.int/report/world/climate-conflicts-myth-or-reality</w:t>
      </w:r>
    </w:p>
    <w:p w14:paraId="19E9F983" w14:textId="77777777" w:rsidR="007B0661" w:rsidRDefault="007B0661" w:rsidP="007B0661">
      <w:pPr>
        <w:rPr>
          <w:sz w:val="16"/>
        </w:rPr>
      </w:pPr>
      <w:r w:rsidRPr="00070C38">
        <w:rPr>
          <w:rStyle w:val="StyleUnderline"/>
        </w:rPr>
        <w:t xml:space="preserve">But some </w:t>
      </w:r>
      <w:r w:rsidRPr="004D577C">
        <w:rPr>
          <w:rStyle w:val="StyleUnderline"/>
          <w:highlight w:val="yellow"/>
        </w:rPr>
        <w:t>scholars remained skeptical</w:t>
      </w:r>
      <w:r w:rsidRPr="00070C38">
        <w:rPr>
          <w:rStyle w:val="StyleUnderline"/>
        </w:rPr>
        <w:t xml:space="preserve"> that </w:t>
      </w:r>
      <w:r w:rsidRPr="004D577C">
        <w:rPr>
          <w:rStyle w:val="StyleUnderline"/>
          <w:highlight w:val="yellow"/>
        </w:rPr>
        <w:t>examples</w:t>
      </w:r>
      <w:r w:rsidRPr="00070C38">
        <w:rPr>
          <w:rStyle w:val="StyleUnderline"/>
        </w:rPr>
        <w:t xml:space="preserve"> from the Middle East </w:t>
      </w:r>
      <w:r w:rsidRPr="004D577C">
        <w:rPr>
          <w:rStyle w:val="StyleUnderline"/>
          <w:highlight w:val="yellow"/>
        </w:rPr>
        <w:t>reflected</w:t>
      </w:r>
      <w:r w:rsidRPr="00070C38">
        <w:rPr>
          <w:rStyle w:val="StyleUnderline"/>
        </w:rPr>
        <w:t xml:space="preserve"> a more general </w:t>
      </w:r>
      <w:r w:rsidRPr="004D577C">
        <w:rPr>
          <w:rStyle w:val="StyleUnderline"/>
          <w:highlight w:val="yellow"/>
        </w:rPr>
        <w:t xml:space="preserve">connection between resource scarcity </w:t>
      </w:r>
      <w:r w:rsidRPr="004D577C">
        <w:rPr>
          <w:rStyle w:val="Emphasis"/>
          <w:highlight w:val="yellow"/>
        </w:rPr>
        <w:t>and war</w:t>
      </w:r>
      <w:r w:rsidRPr="00070C38">
        <w:t>.</w:t>
      </w:r>
      <w:r w:rsidRPr="00070C38">
        <w:rPr>
          <w:sz w:val="16"/>
        </w:rPr>
        <w:t xml:space="preserve"> Studies out of Norway showed that </w:t>
      </w:r>
      <w:r w:rsidRPr="00070C38">
        <w:rPr>
          <w:rStyle w:val="StyleUnderline"/>
        </w:rPr>
        <w:t xml:space="preserve">most of the </w:t>
      </w:r>
      <w:r w:rsidRPr="004D577C">
        <w:rPr>
          <w:rStyle w:val="StyleUnderline"/>
          <w:highlight w:val="yellow"/>
        </w:rPr>
        <w:t>conflicts</w:t>
      </w:r>
      <w:r w:rsidRPr="00070C38">
        <w:rPr>
          <w:rStyle w:val="StyleUnderline"/>
        </w:rPr>
        <w:t xml:space="preserve"> Gleick identified </w:t>
      </w:r>
      <w:r w:rsidRPr="004D577C">
        <w:rPr>
          <w:rStyle w:val="StyleUnderline"/>
          <w:highlight w:val="yellow"/>
        </w:rPr>
        <w:t xml:space="preserve">were </w:t>
      </w:r>
      <w:r w:rsidRPr="004D577C">
        <w:rPr>
          <w:rStyle w:val="Emphasis"/>
          <w:highlight w:val="yellow"/>
        </w:rPr>
        <w:t>only verbal</w:t>
      </w:r>
      <w:r w:rsidRPr="00070C38">
        <w:rPr>
          <w:rStyle w:val="StyleUnderline"/>
        </w:rPr>
        <w:t xml:space="preserve"> conflicts</w:t>
      </w:r>
      <w:r w:rsidRPr="00070C38">
        <w:rPr>
          <w:sz w:val="16"/>
        </w:rPr>
        <w:t xml:space="preserve">, threats of violence, or water-related violence in already-occurring wars. </w:t>
      </w:r>
      <w:r w:rsidRPr="00070C38">
        <w:rPr>
          <w:rStyle w:val="StyleUnderline"/>
        </w:rPr>
        <w:t xml:space="preserve">In other words, they were </w:t>
      </w:r>
      <w:r w:rsidRPr="004D577C">
        <w:rPr>
          <w:rStyle w:val="StyleUnderline"/>
          <w:highlight w:val="yellow"/>
        </w:rPr>
        <w:t>not cases of water</w:t>
      </w:r>
      <w:r w:rsidRPr="00070C38">
        <w:rPr>
          <w:rStyle w:val="StyleUnderline"/>
        </w:rPr>
        <w:t xml:space="preserve"> scarcity </w:t>
      </w:r>
      <w:r w:rsidRPr="004D577C">
        <w:rPr>
          <w:rStyle w:val="StyleUnderline"/>
          <w:highlight w:val="yellow"/>
        </w:rPr>
        <w:t>triggering</w:t>
      </w:r>
      <w:r w:rsidRPr="00070C38">
        <w:rPr>
          <w:rStyle w:val="StyleUnderline"/>
        </w:rPr>
        <w:t xml:space="preserve"> </w:t>
      </w:r>
      <w:r w:rsidRPr="00070C38">
        <w:rPr>
          <w:rStyle w:val="Emphasis"/>
        </w:rPr>
        <w:t xml:space="preserve">armed </w:t>
      </w:r>
      <w:r w:rsidRPr="004D577C">
        <w:rPr>
          <w:rStyle w:val="Emphasis"/>
          <w:highlight w:val="yellow"/>
        </w:rPr>
        <w:t>conflict</w:t>
      </w:r>
      <w:r w:rsidRPr="00070C38">
        <w:rPr>
          <w:sz w:val="16"/>
        </w:rPr>
        <w:t xml:space="preserve">. </w:t>
      </w:r>
      <w:r w:rsidRPr="00070C38">
        <w:rPr>
          <w:rStyle w:val="StyleUnderline"/>
        </w:rPr>
        <w:t xml:space="preserve">Furthermore, in most cases, </w:t>
      </w:r>
      <w:r w:rsidRPr="004D577C">
        <w:rPr>
          <w:rStyle w:val="StyleUnderline"/>
          <w:highlight w:val="yellow"/>
        </w:rPr>
        <w:t xml:space="preserve">water was only </w:t>
      </w:r>
      <w:r w:rsidRPr="004D577C">
        <w:rPr>
          <w:rStyle w:val="Emphasis"/>
          <w:highlight w:val="yellow"/>
        </w:rPr>
        <w:t>an instrument</w:t>
      </w:r>
      <w:r w:rsidRPr="00070C38">
        <w:rPr>
          <w:rStyle w:val="StyleUnderline"/>
        </w:rPr>
        <w:t xml:space="preserve"> of war or a strategic target, </w:t>
      </w:r>
      <w:r w:rsidRPr="004D577C">
        <w:rPr>
          <w:rStyle w:val="Emphasis"/>
          <w:highlight w:val="yellow"/>
        </w:rPr>
        <w:t>not the objective</w:t>
      </w:r>
      <w:r w:rsidRPr="00070C38">
        <w:rPr>
          <w:rStyle w:val="StyleUnderline"/>
        </w:rPr>
        <w:t xml:space="preserve"> of fighting in the fi</w:t>
      </w:r>
      <w:r w:rsidRPr="00070C38">
        <w:rPr>
          <w:sz w:val="16"/>
        </w:rPr>
        <w:t xml:space="preserve">rst place. </w:t>
      </w:r>
      <w:r w:rsidRPr="00070C38">
        <w:rPr>
          <w:rStyle w:val="StyleUnderline"/>
        </w:rPr>
        <w:t>Further research</w:t>
      </w:r>
      <w:r w:rsidRPr="00070C38">
        <w:rPr>
          <w:sz w:val="16"/>
        </w:rPr>
        <w:t xml:space="preserve"> at the University of Oregon categ</w:t>
      </w:r>
      <w:r w:rsidRPr="00070C38">
        <w:rPr>
          <w:rStyle w:val="StyleUnderline"/>
        </w:rPr>
        <w:t xml:space="preserve">orized 2,000 international interactions over war and found that </w:t>
      </w:r>
      <w:r w:rsidRPr="004D577C">
        <w:rPr>
          <w:rStyle w:val="Emphasis"/>
          <w:highlight w:val="yellow"/>
        </w:rPr>
        <w:t>cooperative actions were</w:t>
      </w:r>
      <w:r w:rsidRPr="00070C38">
        <w:rPr>
          <w:rStyle w:val="Emphasis"/>
        </w:rPr>
        <w:t xml:space="preserve"> far </w:t>
      </w:r>
      <w:r w:rsidRPr="004D577C">
        <w:rPr>
          <w:rStyle w:val="Emphasis"/>
          <w:highlight w:val="yellow"/>
        </w:rPr>
        <w:t>more prominent</w:t>
      </w:r>
      <w:r w:rsidRPr="00070C38">
        <w:rPr>
          <w:rStyle w:val="StyleUnderline"/>
        </w:rPr>
        <w:t xml:space="preserve"> than conflictual ones</w:t>
      </w:r>
      <w:r w:rsidRPr="00070C38">
        <w:rPr>
          <w:sz w:val="16"/>
        </w:rPr>
        <w:t xml:space="preserve">. </w:t>
      </w:r>
      <w:r w:rsidRPr="004D577C">
        <w:rPr>
          <w:rStyle w:val="Emphasis"/>
          <w:highlight w:val="yellow"/>
        </w:rPr>
        <w:t>Cooperative water bodies</w:t>
      </w:r>
      <w:r w:rsidRPr="00070C38">
        <w:rPr>
          <w:rStyle w:val="Emphasis"/>
        </w:rPr>
        <w:t xml:space="preserve"> have even </w:t>
      </w:r>
      <w:r w:rsidRPr="004D577C">
        <w:rPr>
          <w:rStyle w:val="Emphasis"/>
          <w:highlight w:val="yellow"/>
        </w:rPr>
        <w:t>survived conflict</w:t>
      </w:r>
      <w:r w:rsidRPr="00070C38">
        <w:t xml:space="preserve"> </w:t>
      </w:r>
      <w:r w:rsidRPr="00070C38">
        <w:rPr>
          <w:sz w:val="16"/>
        </w:rPr>
        <w:t xml:space="preserve">and war between water-sharing countries </w:t>
      </w:r>
      <w:r w:rsidRPr="00070C38">
        <w:rPr>
          <w:rStyle w:val="StyleUnderline"/>
        </w:rPr>
        <w:t>in various parts of Asia</w:t>
      </w:r>
      <w:r w:rsidRPr="00070C38">
        <w:rPr>
          <w:sz w:val="16"/>
        </w:rPr>
        <w:t xml:space="preserve"> (such as during the Vietnam War). </w:t>
      </w:r>
      <w:r w:rsidRPr="00070C38">
        <w:rPr>
          <w:rStyle w:val="StyleUnderline"/>
        </w:rPr>
        <w:t xml:space="preserve">It turns out that violent conflict specifically over water is a fairly rare and isolated phenomenon. </w:t>
      </w:r>
      <w:r w:rsidRPr="004D577C">
        <w:rPr>
          <w:rStyle w:val="Emphasis"/>
          <w:highlight w:val="yellow"/>
        </w:rPr>
        <w:t>Democratic regimes</w:t>
      </w:r>
      <w:r w:rsidRPr="00070C38">
        <w:rPr>
          <w:rStyle w:val="Emphasis"/>
        </w:rPr>
        <w:t xml:space="preserve">, international </w:t>
      </w:r>
      <w:r w:rsidRPr="004D577C">
        <w:rPr>
          <w:rStyle w:val="Emphasis"/>
          <w:highlight w:val="yellow"/>
        </w:rPr>
        <w:t>trade relations</w:t>
      </w:r>
      <w:r w:rsidRPr="00070C38">
        <w:rPr>
          <w:rStyle w:val="Emphasis"/>
        </w:rPr>
        <w:t xml:space="preserve">, and </w:t>
      </w:r>
      <w:r w:rsidRPr="004D577C">
        <w:rPr>
          <w:rStyle w:val="Emphasis"/>
          <w:highlight w:val="yellow"/>
        </w:rPr>
        <w:t>membership of cooperative international institutions</w:t>
      </w:r>
      <w:r w:rsidRPr="00070C38">
        <w:rPr>
          <w:rStyle w:val="Emphasis"/>
        </w:rPr>
        <w:t xml:space="preserve"> all </w:t>
      </w:r>
      <w:r w:rsidRPr="004D577C">
        <w:rPr>
          <w:rStyle w:val="Emphasis"/>
          <w:highlight w:val="yellow"/>
        </w:rPr>
        <w:t>reduce</w:t>
      </w:r>
      <w:r w:rsidRPr="00070C38">
        <w:rPr>
          <w:rStyle w:val="Emphasis"/>
        </w:rPr>
        <w:t xml:space="preserve"> the </w:t>
      </w:r>
      <w:r w:rsidRPr="004D577C">
        <w:rPr>
          <w:rStyle w:val="Emphasis"/>
          <w:highlight w:val="yellow"/>
        </w:rPr>
        <w:t>likelihood of conflict</w:t>
      </w:r>
      <w:r w:rsidRPr="00070C38">
        <w:rPr>
          <w:sz w:val="16"/>
        </w:rPr>
        <w:t>. This “democratic peace thesis” should not prompt a Pollyanna vision of the future, but it should tame fears about the likelihood of climate change driving conflict.</w:t>
      </w:r>
    </w:p>
    <w:p w14:paraId="4015E3C4" w14:textId="77777777" w:rsidR="007B0661" w:rsidRDefault="007B0661" w:rsidP="007B0661">
      <w:pPr>
        <w:pStyle w:val="Heading4"/>
      </w:pPr>
      <w:r>
        <w:t>No chance of water wars</w:t>
      </w:r>
    </w:p>
    <w:p w14:paraId="22CFB37E" w14:textId="77777777" w:rsidR="007B0661" w:rsidRDefault="007B0661" w:rsidP="007B0661">
      <w:r>
        <w:t xml:space="preserve">Giorgos </w:t>
      </w:r>
      <w:r>
        <w:rPr>
          <w:rStyle w:val="Style13ptBold"/>
        </w:rPr>
        <w:t>Kallis 14</w:t>
      </w:r>
      <w:r>
        <w:t xml:space="preserve">, environmental scientist working on ecological economics and political ecology, and Professor, Department of Geography and Institute of Environmental Science &amp; Technology, Autonomous University of Barcelona, “Hydro-climatic change, conflict and security,” </w:t>
      </w:r>
      <w:r>
        <w:rPr>
          <w:i/>
        </w:rPr>
        <w:t>Climatic Change</w:t>
      </w:r>
      <w:r>
        <w:t>, Volume 123, 2014, pp. 69-82</w:t>
      </w:r>
    </w:p>
    <w:p w14:paraId="1525A1B9" w14:textId="77777777" w:rsidR="007B0661" w:rsidRDefault="007B0661" w:rsidP="007B0661">
      <w:pPr>
        <w:rPr>
          <w:sz w:val="16"/>
        </w:rPr>
      </w:pPr>
      <w:r>
        <w:rPr>
          <w:sz w:val="16"/>
        </w:rPr>
        <w:t xml:space="preserve">This field examines relations between hydro-climatic factors, conflict and adaptation at the national scale (Table 1). Findings suggest that </w:t>
      </w:r>
      <w:r w:rsidRPr="004D577C">
        <w:rPr>
          <w:rStyle w:val="Emphasis"/>
          <w:highlight w:val="yellow"/>
        </w:rPr>
        <w:t>cooperation trumps</w:t>
      </w:r>
      <w:r>
        <w:rPr>
          <w:rStyle w:val="Emphasis"/>
        </w:rPr>
        <w:t xml:space="preserve"> violent </w:t>
      </w:r>
      <w:r w:rsidRPr="004D577C">
        <w:rPr>
          <w:rStyle w:val="Emphasis"/>
          <w:highlight w:val="yellow"/>
        </w:rPr>
        <w:t>conflict by far</w:t>
      </w:r>
      <w:r>
        <w:rPr>
          <w:sz w:val="16"/>
        </w:rPr>
        <w:t xml:space="preserve">, and that </w:t>
      </w:r>
      <w:r>
        <w:rPr>
          <w:rStyle w:val="StyleUnderline"/>
        </w:rPr>
        <w:t xml:space="preserve">acute disputes involving violence are very limited </w:t>
      </w:r>
      <w:r w:rsidRPr="004D577C">
        <w:rPr>
          <w:rStyle w:val="StyleUnderline"/>
          <w:highlight w:val="yellow"/>
        </w:rPr>
        <w:t>with</w:t>
      </w:r>
      <w:r>
        <w:rPr>
          <w:rStyle w:val="StyleUnderline"/>
        </w:rPr>
        <w:t xml:space="preserve"> </w:t>
      </w:r>
      <w:r w:rsidRPr="004D577C">
        <w:rPr>
          <w:rStyle w:val="StyleUnderline"/>
          <w:highlight w:val="yellow"/>
        </w:rPr>
        <w:t>the only evidence</w:t>
      </w:r>
      <w:r>
        <w:rPr>
          <w:rStyle w:val="StyleUnderline"/>
        </w:rPr>
        <w:t xml:space="preserve"> </w:t>
      </w:r>
      <w:r w:rsidRPr="004D577C">
        <w:rPr>
          <w:rStyle w:val="StyleUnderline"/>
          <w:highlight w:val="yellow"/>
        </w:rPr>
        <w:t>for</w:t>
      </w:r>
      <w:r>
        <w:rPr>
          <w:rStyle w:val="StyleUnderline"/>
        </w:rPr>
        <w:t xml:space="preserve"> </w:t>
      </w:r>
      <w:r w:rsidRPr="004D577C">
        <w:rPr>
          <w:rStyle w:val="StyleUnderline"/>
          <w:highlight w:val="yellow"/>
        </w:rPr>
        <w:t>a</w:t>
      </w:r>
      <w:r>
        <w:rPr>
          <w:rStyle w:val="StyleUnderline"/>
        </w:rPr>
        <w:t xml:space="preserve"> genuinely </w:t>
      </w:r>
      <w:r w:rsidRPr="004D577C">
        <w:rPr>
          <w:rStyle w:val="StyleUnderline"/>
          <w:highlight w:val="yellow"/>
        </w:rPr>
        <w:t>water war pointing to</w:t>
      </w:r>
      <w:r>
        <w:rPr>
          <w:rStyle w:val="StyleUnderline"/>
        </w:rPr>
        <w:t xml:space="preserve"> an event </w:t>
      </w:r>
      <w:r w:rsidRPr="004D577C">
        <w:rPr>
          <w:rStyle w:val="Emphasis"/>
          <w:highlight w:val="yellow"/>
        </w:rPr>
        <w:t>4,500 year ago</w:t>
      </w:r>
      <w:r>
        <w:rPr>
          <w:sz w:val="16"/>
        </w:rPr>
        <w:t xml:space="preserve"> (Wolf 2007). </w:t>
      </w:r>
      <w:r>
        <w:rPr>
          <w:rStyle w:val="StyleUnderline"/>
        </w:rPr>
        <w:t>Countries sharing rivers engage more in disputes</w:t>
      </w:r>
      <w:r>
        <w:rPr>
          <w:sz w:val="16"/>
        </w:rPr>
        <w:t xml:space="preserve"> (Gleditsch et al. 2006) </w:t>
      </w:r>
      <w:r>
        <w:rPr>
          <w:rStyle w:val="StyleUnderline"/>
        </w:rPr>
        <w:t xml:space="preserve">but </w:t>
      </w:r>
      <w:r w:rsidRPr="004D577C">
        <w:rPr>
          <w:rStyle w:val="StyleUnderline"/>
          <w:highlight w:val="yellow"/>
        </w:rPr>
        <w:t>when separating</w:t>
      </w:r>
      <w:r>
        <w:rPr>
          <w:rStyle w:val="StyleUnderline"/>
        </w:rPr>
        <w:t xml:space="preserve"> the effects of </w:t>
      </w:r>
      <w:r w:rsidRPr="004D577C">
        <w:rPr>
          <w:rStyle w:val="StyleUnderline"/>
          <w:highlight w:val="yellow"/>
        </w:rPr>
        <w:t>shared border and</w:t>
      </w:r>
      <w:r>
        <w:rPr>
          <w:rStyle w:val="StyleUnderline"/>
        </w:rPr>
        <w:t xml:space="preserve"> shared </w:t>
      </w:r>
      <w:r w:rsidRPr="004D577C">
        <w:rPr>
          <w:rStyle w:val="StyleUnderline"/>
          <w:highlight w:val="yellow"/>
        </w:rPr>
        <w:t xml:space="preserve">water the </w:t>
      </w:r>
      <w:r w:rsidRPr="004D577C">
        <w:rPr>
          <w:rStyle w:val="Emphasis"/>
          <w:highlight w:val="yellow"/>
        </w:rPr>
        <w:t>significance of the latter is reduced</w:t>
      </w:r>
      <w:r>
        <w:rPr>
          <w:sz w:val="16"/>
        </w:rPr>
        <w:t xml:space="preserve"> (Toset et al. 2000). Drought has no influence on disputes but the size of the basin does, suggesting that water abundance and related economic opportunities (e.g. hydropower) may be causing conflict (Gleditsch et al. 2006).</w:t>
      </w:r>
    </w:p>
    <w:p w14:paraId="5FB9EB7B" w14:textId="77777777" w:rsidR="007B0661" w:rsidRDefault="007B0661" w:rsidP="007B0661">
      <w:pPr>
        <w:rPr>
          <w:sz w:val="16"/>
        </w:rPr>
      </w:pPr>
      <w:r>
        <w:rPr>
          <w:sz w:val="16"/>
        </w:rPr>
        <w:t xml:space="preserve">What accounts for this relative lack of hydro-scarcity conflict? </w:t>
      </w:r>
      <w:r w:rsidRPr="004D577C">
        <w:rPr>
          <w:rStyle w:val="Emphasis"/>
          <w:highlight w:val="yellow"/>
        </w:rPr>
        <w:t>Institutional arrangements</w:t>
      </w:r>
      <w:r>
        <w:rPr>
          <w:sz w:val="16"/>
        </w:rPr>
        <w:t xml:space="preserve"> seem to </w:t>
      </w:r>
      <w:r w:rsidRPr="004D577C">
        <w:rPr>
          <w:rStyle w:val="StyleUnderline"/>
          <w:highlight w:val="yellow"/>
        </w:rPr>
        <w:t>mitigate</w:t>
      </w:r>
      <w:r>
        <w:rPr>
          <w:rStyle w:val="StyleUnderline"/>
        </w:rPr>
        <w:t xml:space="preserve"> the risk of </w:t>
      </w:r>
      <w:r w:rsidRPr="004D577C">
        <w:rPr>
          <w:rStyle w:val="StyleUnderline"/>
          <w:highlight w:val="yellow"/>
        </w:rPr>
        <w:t>conflict</w:t>
      </w:r>
      <w:r>
        <w:rPr>
          <w:sz w:val="16"/>
        </w:rPr>
        <w:t xml:space="preserve"> (Tir and Stinnett 2012) depending on the design and efficacy of international water treaties. </w:t>
      </w:r>
      <w:r w:rsidRPr="004D577C">
        <w:rPr>
          <w:rStyle w:val="StyleUnderline"/>
          <w:highlight w:val="yellow"/>
        </w:rPr>
        <w:t>Countries with</w:t>
      </w:r>
      <w:r>
        <w:rPr>
          <w:rStyle w:val="StyleUnderline"/>
        </w:rPr>
        <w:t xml:space="preserve"> larger </w:t>
      </w:r>
      <w:r w:rsidRPr="004D577C">
        <w:rPr>
          <w:rStyle w:val="StyleUnderline"/>
          <w:highlight w:val="yellow"/>
        </w:rPr>
        <w:t>shared basins</w:t>
      </w:r>
      <w:r>
        <w:rPr>
          <w:sz w:val="16"/>
        </w:rPr>
        <w:t xml:space="preserve"> and larger GDP and population differences </w:t>
      </w:r>
      <w:r w:rsidRPr="004D577C">
        <w:rPr>
          <w:rStyle w:val="StyleUnderline"/>
          <w:highlight w:val="yellow"/>
        </w:rPr>
        <w:t>are</w:t>
      </w:r>
      <w:r>
        <w:rPr>
          <w:rStyle w:val="StyleUnderline"/>
        </w:rPr>
        <w:t xml:space="preserve"> more </w:t>
      </w:r>
      <w:r w:rsidRPr="004D577C">
        <w:rPr>
          <w:rStyle w:val="StyleUnderline"/>
          <w:highlight w:val="yellow"/>
        </w:rPr>
        <w:t>likely to enter a</w:t>
      </w:r>
      <w:r>
        <w:rPr>
          <w:rStyle w:val="StyleUnderline"/>
        </w:rPr>
        <w:t xml:space="preserve"> treaty </w:t>
      </w:r>
      <w:r w:rsidRPr="004D577C">
        <w:rPr>
          <w:rStyle w:val="StyleUnderline"/>
          <w:highlight w:val="yellow"/>
        </w:rPr>
        <w:t>agreement</w:t>
      </w:r>
      <w:r>
        <w:rPr>
          <w:sz w:val="16"/>
        </w:rPr>
        <w:t xml:space="preserve"> (Song and Whittington 2004). Compensations and side-payments are a common treaty mechanism in water quality agreements, but not in water quantity ones (Dombrowsky 2007). </w:t>
      </w:r>
      <w:r w:rsidRPr="004D577C">
        <w:rPr>
          <w:rStyle w:val="Emphasis"/>
          <w:highlight w:val="yellow"/>
        </w:rPr>
        <w:t>In a climate</w:t>
      </w:r>
      <w:r>
        <w:rPr>
          <w:rStyle w:val="Emphasis"/>
        </w:rPr>
        <w:t xml:space="preserve"> change </w:t>
      </w:r>
      <w:r w:rsidRPr="004D577C">
        <w:rPr>
          <w:rStyle w:val="Emphasis"/>
          <w:highlight w:val="yellow"/>
        </w:rPr>
        <w:t>context</w:t>
      </w:r>
      <w:r>
        <w:rPr>
          <w:sz w:val="16"/>
        </w:rPr>
        <w:t xml:space="preserve">, </w:t>
      </w:r>
      <w:r>
        <w:rPr>
          <w:rStyle w:val="StyleUnderline"/>
        </w:rPr>
        <w:t xml:space="preserve">resilient </w:t>
      </w:r>
      <w:r w:rsidRPr="004D577C">
        <w:rPr>
          <w:rStyle w:val="StyleUnderline"/>
          <w:highlight w:val="yellow"/>
        </w:rPr>
        <w:t>treaties</w:t>
      </w:r>
      <w:r>
        <w:rPr>
          <w:rStyle w:val="StyleUnderline"/>
        </w:rPr>
        <w:t xml:space="preserve"> adopt portfolio approaches that </w:t>
      </w:r>
      <w:r w:rsidRPr="004D577C">
        <w:rPr>
          <w:rStyle w:val="StyleUnderline"/>
          <w:highlight w:val="yellow"/>
        </w:rPr>
        <w:t>spread</w:t>
      </w:r>
      <w:r>
        <w:rPr>
          <w:rStyle w:val="StyleUnderline"/>
        </w:rPr>
        <w:t xml:space="preserve"> uncertainty </w:t>
      </w:r>
      <w:r w:rsidRPr="004D577C">
        <w:rPr>
          <w:rStyle w:val="StyleUnderline"/>
          <w:highlight w:val="yellow"/>
        </w:rPr>
        <w:t xml:space="preserve">risks by including </w:t>
      </w:r>
      <w:r w:rsidRPr="004D577C">
        <w:rPr>
          <w:rStyle w:val="Emphasis"/>
          <w:highlight w:val="yellow"/>
        </w:rPr>
        <w:t>diverse management arrangements</w:t>
      </w:r>
      <w:r>
        <w:rPr>
          <w:rStyle w:val="StyleUnderline"/>
        </w:rPr>
        <w:t xml:space="preserve"> simultaneously in open-ended strategies</w:t>
      </w:r>
      <w:r>
        <w:rPr>
          <w:sz w:val="16"/>
        </w:rPr>
        <w:t xml:space="preserve"> rather than rigid, codified rules (Drieschova et al. 2011). Also, transboundary water management institutions that are unable to absorb and effectively manage change—which points to the importance of time given to absorb change – as well as large or rapid changes in a basin’s physical (e.g. dam construction) or political (e.g. breakup of a nation) setting can be two key conflict-likelihood increasing factors (Wolf 2009).</w:t>
      </w:r>
    </w:p>
    <w:p w14:paraId="7A8BAD24" w14:textId="77777777" w:rsidR="007B0661" w:rsidRDefault="007B0661" w:rsidP="007B0661">
      <w:pPr>
        <w:rPr>
          <w:sz w:val="16"/>
        </w:rPr>
      </w:pPr>
      <w:r>
        <w:rPr>
          <w:sz w:val="16"/>
        </w:rPr>
        <w:t>However, a more critical perspective on institutions and cooperation questions binary distinctions between cooperation and conflict and problematizes institutional ‘solutions’. The term hydro-hegemony refers to the covert use of power by a State to perpetuate water-sharing arrangements that while on the surface appear cooperative are in practice inequitable and unreasonable, yet tolerated and stable as they are not readily challenged (Woodhouse and Zeitoun 2008). Selby (2003) holds that Israelis and their neighbours do not fight over water; rather the Israeli Administration uses control of scarce water as a tool for subjugating Palestinians.</w:t>
      </w:r>
    </w:p>
    <w:p w14:paraId="5B7E27A7" w14:textId="77777777" w:rsidR="007B0661" w:rsidRDefault="007B0661" w:rsidP="007B0661">
      <w:pPr>
        <w:rPr>
          <w:sz w:val="16"/>
        </w:rPr>
      </w:pPr>
      <w:r>
        <w:rPr>
          <w:sz w:val="16"/>
        </w:rPr>
        <w:t xml:space="preserve">If water wars are unlikely, then </w:t>
      </w:r>
      <w:r>
        <w:rPr>
          <w:rStyle w:val="Emphasis"/>
        </w:rPr>
        <w:t>why the media and policy hype?</w:t>
      </w:r>
      <w:r>
        <w:rPr>
          <w:sz w:val="16"/>
        </w:rPr>
        <w:t xml:space="preserve"> First, water may not be a cause of war yet but may become in the future due to climate change (De Stefano et al. 2012). Second, wars may not be fought over water, but caused by consequences of its scarcity, e.g. rising food prices or scarce arable land (Serageldin 2009). Possible wars related to land-grabs are a case in point. Finally, although unfounded, </w:t>
      </w:r>
      <w:r>
        <w:rPr>
          <w:rStyle w:val="StyleUnderline"/>
        </w:rPr>
        <w:t>statements about water wars may persist because some key actors</w:t>
      </w:r>
      <w:r>
        <w:rPr>
          <w:sz w:val="16"/>
        </w:rPr>
        <w:t>—policymakers, academics, journalists, and NGO activists—</w:t>
      </w:r>
      <w:r>
        <w:rPr>
          <w:rStyle w:val="StyleUnderline"/>
        </w:rPr>
        <w:t xml:space="preserve">have incentives to </w:t>
      </w:r>
      <w:r>
        <w:rPr>
          <w:rStyle w:val="Emphasis"/>
        </w:rPr>
        <w:t>exaggerate their probability</w:t>
      </w:r>
      <w:r>
        <w:rPr>
          <w:sz w:val="16"/>
        </w:rPr>
        <w:t xml:space="preserve"> (Katz 2011).</w:t>
      </w:r>
    </w:p>
    <w:p w14:paraId="11C408F6" w14:textId="77777777" w:rsidR="007B0661" w:rsidRDefault="007B0661" w:rsidP="007B0661">
      <w:pPr>
        <w:rPr>
          <w:sz w:val="16"/>
        </w:rPr>
      </w:pPr>
      <w:r>
        <w:rPr>
          <w:sz w:val="16"/>
        </w:rPr>
        <w:t>3.2 Climate, water and armed conflict</w:t>
      </w:r>
    </w:p>
    <w:p w14:paraId="2898904C" w14:textId="77777777" w:rsidR="007B0661" w:rsidRDefault="007B0661" w:rsidP="007B0661">
      <w:pPr>
        <w:rPr>
          <w:sz w:val="16"/>
        </w:rPr>
      </w:pPr>
      <w:r w:rsidRPr="004D577C">
        <w:rPr>
          <w:rStyle w:val="StyleUnderline"/>
          <w:highlight w:val="yellow"/>
        </w:rPr>
        <w:t>This</w:t>
      </w:r>
      <w:r>
        <w:rPr>
          <w:sz w:val="16"/>
        </w:rPr>
        <w:t xml:space="preserve"> field </w:t>
      </w:r>
      <w:r w:rsidRPr="004D577C">
        <w:rPr>
          <w:rStyle w:val="StyleUnderline"/>
          <w:highlight w:val="yellow"/>
        </w:rPr>
        <w:t>uses</w:t>
      </w:r>
      <w:r>
        <w:rPr>
          <w:sz w:val="16"/>
        </w:rPr>
        <w:t xml:space="preserve"> </w:t>
      </w:r>
      <w:r w:rsidRPr="004D577C">
        <w:rPr>
          <w:rStyle w:val="Emphasis"/>
          <w:highlight w:val="yellow"/>
        </w:rPr>
        <w:t>large-N datasets</w:t>
      </w:r>
      <w:r>
        <w:rPr>
          <w:rStyle w:val="StyleUnderline"/>
        </w:rPr>
        <w:t xml:space="preserve"> of countries or regions</w:t>
      </w:r>
      <w:r>
        <w:rPr>
          <w:sz w:val="16"/>
        </w:rPr>
        <w:t xml:space="preserve"> </w:t>
      </w:r>
      <w:r w:rsidRPr="004D577C">
        <w:rPr>
          <w:rStyle w:val="StyleUnderline"/>
          <w:highlight w:val="yellow"/>
        </w:rPr>
        <w:t>to examine</w:t>
      </w:r>
      <w:r>
        <w:rPr>
          <w:rStyle w:val="StyleUnderline"/>
        </w:rPr>
        <w:t xml:space="preserve"> correlations between </w:t>
      </w:r>
      <w:r w:rsidRPr="004D577C">
        <w:rPr>
          <w:rStyle w:val="StyleUnderline"/>
          <w:highlight w:val="yellow"/>
        </w:rPr>
        <w:t>hydroclimatic variability and</w:t>
      </w:r>
      <w:r>
        <w:rPr>
          <w:rStyle w:val="StyleUnderline"/>
        </w:rPr>
        <w:t xml:space="preserve"> civil </w:t>
      </w:r>
      <w:r w:rsidRPr="004D577C">
        <w:rPr>
          <w:rStyle w:val="StyleUnderline"/>
          <w:highlight w:val="yellow"/>
        </w:rPr>
        <w:t>conflict</w:t>
      </w:r>
      <w:r>
        <w:rPr>
          <w:sz w:val="16"/>
        </w:rPr>
        <w:t xml:space="preserve">, controlling for socio-economic and political factors. Although under certain social conditions they might aggravate the risk of conflict, </w:t>
      </w:r>
      <w:r>
        <w:rPr>
          <w:rStyle w:val="StyleUnderline"/>
        </w:rPr>
        <w:t xml:space="preserve">scarcity and climate change are overall </w:t>
      </w:r>
      <w:r>
        <w:rPr>
          <w:rStyle w:val="Emphasis"/>
        </w:rPr>
        <w:t>not found to have an important association</w:t>
      </w:r>
      <w:r>
        <w:rPr>
          <w:rStyle w:val="StyleUnderline"/>
        </w:rPr>
        <w:t xml:space="preserve"> with armed conflict</w:t>
      </w:r>
      <w:r>
        <w:rPr>
          <w:sz w:val="16"/>
        </w:rPr>
        <w:t>, especially if compared to poverty and dysfunctional institutions (Gleditsch 2012).</w:t>
      </w:r>
    </w:p>
    <w:p w14:paraId="7FE47FA8" w14:textId="77777777" w:rsidR="007B0661" w:rsidRDefault="007B0661" w:rsidP="007B0661">
      <w:pPr>
        <w:rPr>
          <w:sz w:val="16"/>
        </w:rPr>
      </w:pPr>
      <w:r>
        <w:rPr>
          <w:sz w:val="16"/>
        </w:rPr>
        <w:t xml:space="preserve">Lower rainfall levels and negative rainfall shocks are more associated to increased conflict risk in sub-Saharan Africa (Miguel et al. 2004), though the specification of rainfall intervals of the study has been criticised, and the result is not robust to different specifications (Ciccone 2011). In a similar study, Burke et al. 2009 find that global warming, could increase probabilities of armed conflict incidence in Africa by 54 % until 2030, but due to temperature increases, not rainfall changes. These results too are sensitive to the time period and severity threshold used and are not reproducible with alternative specifications (Buhaug 2010). Other studies conclude that climate variability is a poor predictor of armed conflict (Hendrix and Glaser 2007). </w:t>
      </w:r>
      <w:r w:rsidRPr="004D577C">
        <w:rPr>
          <w:rStyle w:val="Emphasis"/>
          <w:highlight w:val="yellow"/>
        </w:rPr>
        <w:t>Political exclusion</w:t>
      </w:r>
      <w:r>
        <w:rPr>
          <w:rStyle w:val="Emphasis"/>
        </w:rPr>
        <w:t xml:space="preserve"> of ethnic groups</w:t>
      </w:r>
      <w:r>
        <w:rPr>
          <w:sz w:val="16"/>
        </w:rPr>
        <w:t xml:space="preserve"> </w:t>
      </w:r>
      <w:r w:rsidRPr="004D577C">
        <w:rPr>
          <w:rStyle w:val="StyleUnderline"/>
          <w:highlight w:val="yellow"/>
        </w:rPr>
        <w:t>rather than a drought-conflict nexus drives conflict</w:t>
      </w:r>
      <w:r>
        <w:rPr>
          <w:sz w:val="16"/>
        </w:rPr>
        <w:t xml:space="preserve">, and </w:t>
      </w:r>
      <w:r>
        <w:rPr>
          <w:rStyle w:val="StyleUnderline"/>
        </w:rPr>
        <w:t>this is not influenced by drought occurrence</w:t>
      </w:r>
      <w:r>
        <w:rPr>
          <w:sz w:val="16"/>
        </w:rPr>
        <w:t xml:space="preserve">, suggesting that </w:t>
      </w:r>
      <w:r w:rsidRPr="004D577C">
        <w:rPr>
          <w:rStyle w:val="Emphasis"/>
          <w:highlight w:val="yellow"/>
        </w:rPr>
        <w:t>water may not even be a threat multiplier</w:t>
      </w:r>
      <w:r>
        <w:rPr>
          <w:sz w:val="16"/>
        </w:rPr>
        <w:t xml:space="preserve"> (Theisen et al. 2011).</w:t>
      </w:r>
    </w:p>
    <w:p w14:paraId="7C025E3E" w14:textId="77777777" w:rsidR="007B0661" w:rsidRDefault="007B0661" w:rsidP="007B0661">
      <w:pPr>
        <w:pStyle w:val="Heading4"/>
      </w:pPr>
      <w:r>
        <w:t xml:space="preserve">Another </w:t>
      </w:r>
      <w:r>
        <w:rPr>
          <w:u w:val="single"/>
        </w:rPr>
        <w:t>meta-analysis</w:t>
      </w:r>
      <w:r>
        <w:t xml:space="preserve"> of statistical studies on water wars shows a </w:t>
      </w:r>
      <w:r>
        <w:rPr>
          <w:u w:val="single"/>
        </w:rPr>
        <w:t>tiny risk</w:t>
      </w:r>
      <w:r>
        <w:t xml:space="preserve"> of conflict and a </w:t>
      </w:r>
      <w:r>
        <w:rPr>
          <w:u w:val="single"/>
        </w:rPr>
        <w:t>much higher risk</w:t>
      </w:r>
      <w:r>
        <w:t xml:space="preserve"> of cooperation</w:t>
      </w:r>
    </w:p>
    <w:p w14:paraId="01E66770" w14:textId="77777777" w:rsidR="007B0661" w:rsidRDefault="007B0661" w:rsidP="007B0661">
      <w:r>
        <w:t xml:space="preserve">P. Michael </w:t>
      </w:r>
      <w:r>
        <w:rPr>
          <w:rStyle w:val="Style13ptBold"/>
        </w:rPr>
        <w:t>Link 16</w:t>
      </w:r>
      <w:r>
        <w:t xml:space="preserve">, Research Group on Climate Change and Security, Institute of Geography, and Research Unit on Sustainability and Global Change, Center for Earth System Analysis and Sustainability, University of Hamburg, “Conflict and cooperation in the water-security nexus: a global comparative analysis of river basins under climate change,” </w:t>
      </w:r>
      <w:r>
        <w:rPr>
          <w:i/>
        </w:rPr>
        <w:t>Wiley Interdisciplinary Reviews: Water</w:t>
      </w:r>
      <w:r>
        <w:t>, Volume 3, Issue 4, July/August 2016, pp. 495-515</w:t>
      </w:r>
    </w:p>
    <w:p w14:paraId="7F1AF15A" w14:textId="77777777" w:rsidR="007B0661" w:rsidRDefault="007B0661" w:rsidP="007B0661">
      <w:pPr>
        <w:rPr>
          <w:sz w:val="16"/>
        </w:rPr>
      </w:pPr>
      <w:r>
        <w:rPr>
          <w:sz w:val="16"/>
        </w:rPr>
        <w:t xml:space="preserve">In this paper, </w:t>
      </w:r>
      <w:r w:rsidRPr="004D577C">
        <w:rPr>
          <w:rStyle w:val="StyleUnderline"/>
          <w:highlight w:val="yellow"/>
        </w:rPr>
        <w:t>we</w:t>
      </w:r>
      <w:r>
        <w:rPr>
          <w:rStyle w:val="StyleUnderline"/>
        </w:rPr>
        <w:t xml:space="preserve"> give</w:t>
      </w:r>
      <w:r>
        <w:rPr>
          <w:sz w:val="16"/>
        </w:rPr>
        <w:t xml:space="preserve"> the reader </w:t>
      </w:r>
      <w:r>
        <w:rPr>
          <w:rStyle w:val="StyleUnderline"/>
        </w:rPr>
        <w:t xml:space="preserve">a comprehensive overview of the current state of research and </w:t>
      </w:r>
      <w:r w:rsidRPr="004D577C">
        <w:rPr>
          <w:rStyle w:val="StyleUnderline"/>
          <w:highlight w:val="yellow"/>
        </w:rPr>
        <w:t xml:space="preserve">provide an </w:t>
      </w:r>
      <w:r w:rsidRPr="004D577C">
        <w:rPr>
          <w:rStyle w:val="Emphasis"/>
          <w:highlight w:val="yellow"/>
        </w:rPr>
        <w:t>up-to-date review of statistical studies</w:t>
      </w:r>
      <w:r>
        <w:rPr>
          <w:sz w:val="16"/>
        </w:rPr>
        <w:t xml:space="preserve"> </w:t>
      </w:r>
      <w:r w:rsidRPr="004D577C">
        <w:rPr>
          <w:rStyle w:val="StyleUnderline"/>
          <w:highlight w:val="yellow"/>
        </w:rPr>
        <w:t>on conflict and</w:t>
      </w:r>
      <w:r>
        <w:rPr>
          <w:rStyle w:val="StyleUnderline"/>
        </w:rPr>
        <w:t xml:space="preserve"> cooperation around transboundary </w:t>
      </w:r>
      <w:r w:rsidRPr="004D577C">
        <w:rPr>
          <w:rStyle w:val="StyleUnderline"/>
          <w:highlight w:val="yellow"/>
        </w:rPr>
        <w:t>river basins</w:t>
      </w:r>
      <w:r>
        <w:rPr>
          <w:sz w:val="16"/>
        </w:rPr>
        <w:t>. Extending previous work, we conduct a systematic assessment and open the debate for the subsequent presentation of an integrative conceptual framework of the water-security-conflict nexus, which is exemplarily applied to the cases of the Nile River Basin and the Syr Darya and Amu Darya river systems.</w:t>
      </w:r>
    </w:p>
    <w:p w14:paraId="47A9F658" w14:textId="77777777" w:rsidR="007B0661" w:rsidRDefault="007B0661" w:rsidP="007B0661">
      <w:pPr>
        <w:rPr>
          <w:sz w:val="16"/>
        </w:rPr>
      </w:pPr>
      <w:r w:rsidRPr="004D577C">
        <w:rPr>
          <w:rStyle w:val="StyleUnderline"/>
          <w:highlight w:val="yellow"/>
        </w:rPr>
        <w:t>Cross-case studies</w:t>
      </w:r>
      <w:r>
        <w:rPr>
          <w:rStyle w:val="StyleUnderline"/>
        </w:rPr>
        <w:t xml:space="preserve"> </w:t>
      </w:r>
      <w:r w:rsidRPr="004D577C">
        <w:rPr>
          <w:rStyle w:val="StyleUnderline"/>
          <w:highlight w:val="yellow"/>
        </w:rPr>
        <w:t>exploring</w:t>
      </w:r>
      <w:r>
        <w:rPr>
          <w:rStyle w:val="StyleUnderline"/>
        </w:rPr>
        <w:t xml:space="preserve"> historical trends in transboundary </w:t>
      </w:r>
      <w:r w:rsidRPr="004D577C">
        <w:rPr>
          <w:rStyle w:val="StyleUnderline"/>
          <w:highlight w:val="yellow"/>
        </w:rPr>
        <w:t>water conflicts find</w:t>
      </w:r>
      <w:r>
        <w:rPr>
          <w:rStyle w:val="StyleUnderline"/>
        </w:rPr>
        <w:t xml:space="preserve"> that </w:t>
      </w:r>
      <w:r w:rsidRPr="004D577C">
        <w:rPr>
          <w:rStyle w:val="Emphasis"/>
          <w:highlight w:val="yellow"/>
        </w:rPr>
        <w:t>conflictive interactions</w:t>
      </w:r>
      <w:r>
        <w:rPr>
          <w:rStyle w:val="Emphasis"/>
        </w:rPr>
        <w:t xml:space="preserve"> are </w:t>
      </w:r>
      <w:r w:rsidRPr="004D577C">
        <w:rPr>
          <w:rStyle w:val="Emphasis"/>
          <w:highlight w:val="yellow"/>
        </w:rPr>
        <w:t>rare</w:t>
      </w:r>
      <w:r>
        <w:rPr>
          <w:sz w:val="16"/>
        </w:rPr>
        <w:t xml:space="preserve">.4,27,28 Since 1948, supposedly 37 violent conflicts occurred, in which water played a major role. Thirty of these conflicts alone were fought between Israel and its neighbors. On the other hand, </w:t>
      </w:r>
      <w:r w:rsidRPr="004D577C">
        <w:rPr>
          <w:rStyle w:val="StyleUnderline"/>
          <w:highlight w:val="yellow"/>
        </w:rPr>
        <w:t>there were 1831 ‘water</w:t>
      </w:r>
      <w:r>
        <w:rPr>
          <w:rStyle w:val="StyleUnderline"/>
        </w:rPr>
        <w:t xml:space="preserve">-related </w:t>
      </w:r>
      <w:r w:rsidRPr="004D577C">
        <w:rPr>
          <w:rStyle w:val="StyleUnderline"/>
          <w:highlight w:val="yellow"/>
        </w:rPr>
        <w:t>incidents’</w:t>
      </w:r>
      <w:r>
        <w:rPr>
          <w:rStyle w:val="StyleUnderline"/>
        </w:rPr>
        <w:t xml:space="preserve"> in the past 50 years</w:t>
      </w:r>
      <w:r>
        <w:rPr>
          <w:sz w:val="16"/>
        </w:rPr>
        <w:t xml:space="preserve"> in TFDD, </w:t>
      </w:r>
      <w:r>
        <w:rPr>
          <w:rStyle w:val="StyleUnderline"/>
        </w:rPr>
        <w:t xml:space="preserve">of which </w:t>
      </w:r>
      <w:r>
        <w:rPr>
          <w:rStyle w:val="Emphasis"/>
        </w:rPr>
        <w:t xml:space="preserve">more than </w:t>
      </w:r>
      <w:r w:rsidRPr="004D577C">
        <w:rPr>
          <w:rStyle w:val="Emphasis"/>
          <w:highlight w:val="yellow"/>
        </w:rPr>
        <w:t>two thirds were</w:t>
      </w:r>
      <w:r>
        <w:rPr>
          <w:rStyle w:val="Emphasis"/>
        </w:rPr>
        <w:t xml:space="preserve"> of a </w:t>
      </w:r>
      <w:r w:rsidRPr="004D577C">
        <w:rPr>
          <w:rStyle w:val="Emphasis"/>
          <w:highlight w:val="yellow"/>
        </w:rPr>
        <w:t>cooperative</w:t>
      </w:r>
      <w:r>
        <w:rPr>
          <w:rStyle w:val="Emphasis"/>
        </w:rPr>
        <w:t xml:space="preserve"> nature</w:t>
      </w:r>
      <w:r>
        <w:rPr>
          <w:sz w:val="16"/>
        </w:rPr>
        <w:t xml:space="preserve">.19 The IRCC database even lists 4797 events in the same time period but also concludes that </w:t>
      </w:r>
      <w:r>
        <w:rPr>
          <w:rStyle w:val="StyleUnderline"/>
        </w:rPr>
        <w:t>most of the recorded events are cooperative</w:t>
      </w:r>
      <w:r>
        <w:rPr>
          <w:sz w:val="16"/>
        </w:rPr>
        <w:t xml:space="preserve">.23 De Stefano and others27 find that between 1948 and 1999 and from 2000 until 2008, there have been moves toward less cooperative interactions between some countries. However, </w:t>
      </w:r>
      <w:r w:rsidRPr="004D577C">
        <w:rPr>
          <w:rStyle w:val="StyleUnderline"/>
          <w:highlight w:val="yellow"/>
        </w:rPr>
        <w:t>most</w:t>
      </w:r>
      <w:r>
        <w:rPr>
          <w:rStyle w:val="StyleUnderline"/>
        </w:rPr>
        <w:t xml:space="preserve"> </w:t>
      </w:r>
      <w:r w:rsidRPr="004D577C">
        <w:rPr>
          <w:rStyle w:val="StyleUnderline"/>
          <w:highlight w:val="yellow"/>
        </w:rPr>
        <w:t>negative events were</w:t>
      </w:r>
      <w:r>
        <w:rPr>
          <w:rStyle w:val="StyleUnderline"/>
        </w:rPr>
        <w:t xml:space="preserve"> rather </w:t>
      </w:r>
      <w:r w:rsidRPr="004D577C">
        <w:rPr>
          <w:rStyle w:val="Emphasis"/>
          <w:highlight w:val="yellow"/>
        </w:rPr>
        <w:t>moderate</w:t>
      </w:r>
      <w:r>
        <w:rPr>
          <w:rStyle w:val="Emphasis"/>
        </w:rPr>
        <w:t xml:space="preserve"> expressions of </w:t>
      </w:r>
      <w:r w:rsidRPr="004D577C">
        <w:rPr>
          <w:rStyle w:val="Emphasis"/>
          <w:highlight w:val="yellow"/>
        </w:rPr>
        <w:t>discord</w:t>
      </w:r>
      <w:r>
        <w:rPr>
          <w:rStyle w:val="StyleUnderline"/>
        </w:rPr>
        <w:t xml:space="preserve"> and hostility with little evidence of violent conflict</w:t>
      </w:r>
      <w:r>
        <w:rPr>
          <w:sz w:val="16"/>
        </w:rPr>
        <w:t>.</w:t>
      </w:r>
    </w:p>
    <w:p w14:paraId="5E5C670F" w14:textId="77777777" w:rsidR="007B0661" w:rsidRDefault="007B0661" w:rsidP="007B0661">
      <w:pPr>
        <w:rPr>
          <w:sz w:val="16"/>
        </w:rPr>
      </w:pPr>
      <w:r>
        <w:rPr>
          <w:sz w:val="16"/>
        </w:rPr>
        <w:t xml:space="preserve">Table 1 summarizes the large-N literature on water and transboundary conflict. Similar to the assessment of Johnson and others,26 we found strong dissent in this literature. Few studies investigate the links between reduced precipitation or hydropower development and violent intrastate conflict, and the results are quite ambiguous. By contrast, there is agreement among the four studies conducted that low water availability increases the risk for interstate disputes, especially between neighboring states. However, when exploring the relationship between adjacent countries with shared rivers, only five studies claim that a shared river increases the risk for violent conflicts between states, while 12 studies find no support for such a link. Furthermore, </w:t>
      </w:r>
      <w:r>
        <w:rPr>
          <w:rStyle w:val="Emphasis"/>
        </w:rPr>
        <w:t>robust treaties and institutions</w:t>
      </w:r>
      <w:r>
        <w:rPr>
          <w:rStyle w:val="StyleUnderline"/>
        </w:rPr>
        <w:t xml:space="preserve"> can </w:t>
      </w:r>
      <w:r w:rsidRPr="004D577C">
        <w:rPr>
          <w:rStyle w:val="StyleUnderline"/>
          <w:highlight w:val="yellow"/>
        </w:rPr>
        <w:t>mitigate</w:t>
      </w:r>
      <w:r>
        <w:rPr>
          <w:rStyle w:val="StyleUnderline"/>
        </w:rPr>
        <w:t xml:space="preserve"> water-related conflict and facilitate cooperation even under hydrological stress</w:t>
      </w:r>
      <w:r>
        <w:rPr>
          <w:sz w:val="16"/>
        </w:rPr>
        <w:t>.45,48,49</w:t>
      </w:r>
    </w:p>
    <w:p w14:paraId="19EA832B" w14:textId="77777777" w:rsidR="007B0661" w:rsidRDefault="007B0661" w:rsidP="007B0661">
      <w:pPr>
        <w:rPr>
          <w:sz w:val="16"/>
        </w:rPr>
      </w:pPr>
      <w:r>
        <w:rPr>
          <w:sz w:val="16"/>
        </w:rPr>
        <w:t xml:space="preserve">Despite evidence that water-related interactions are more often cooperative than conflictive, there has been a strong bias in water research on conflictive events. However, there are studies that find that </w:t>
      </w:r>
      <w:r>
        <w:rPr>
          <w:rStyle w:val="StyleUnderline"/>
        </w:rPr>
        <w:t>signing</w:t>
      </w:r>
      <w:r>
        <w:rPr>
          <w:sz w:val="16"/>
        </w:rPr>
        <w:t xml:space="preserve"> of </w:t>
      </w:r>
      <w:r>
        <w:rPr>
          <w:rStyle w:val="StyleUnderline"/>
        </w:rPr>
        <w:t xml:space="preserve">a water treaty positively influences </w:t>
      </w:r>
      <w:r>
        <w:rPr>
          <w:rStyle w:val="Emphasis"/>
        </w:rPr>
        <w:t>future cooperation</w:t>
      </w:r>
      <w:r>
        <w:rPr>
          <w:rStyle w:val="StyleUnderline"/>
        </w:rPr>
        <w:t xml:space="preserve"> between the treaty partners</w:t>
      </w:r>
      <w:r>
        <w:rPr>
          <w:sz w:val="16"/>
        </w:rPr>
        <w:t xml:space="preserve"> e.g.,50 that </w:t>
      </w:r>
      <w:r>
        <w:rPr>
          <w:rStyle w:val="StyleUnderline"/>
        </w:rPr>
        <w:t xml:space="preserve">water scarcity has a </w:t>
      </w:r>
      <w:r>
        <w:rPr>
          <w:rStyle w:val="Emphasis"/>
        </w:rPr>
        <w:t>significant and positive relationship</w:t>
      </w:r>
      <w:r>
        <w:rPr>
          <w:rStyle w:val="StyleUnderline"/>
        </w:rPr>
        <w:t xml:space="preserve"> with the existence of river treaties</w:t>
      </w:r>
      <w:r>
        <w:rPr>
          <w:sz w:val="16"/>
        </w:rPr>
        <w:t xml:space="preserve">,51 and that </w:t>
      </w:r>
      <w:r>
        <w:rPr>
          <w:rStyle w:val="StyleUnderline"/>
        </w:rPr>
        <w:t xml:space="preserve">water scarcity </w:t>
      </w:r>
      <w:r>
        <w:rPr>
          <w:rStyle w:val="Emphasis"/>
        </w:rPr>
        <w:t>enhances the incentives</w:t>
      </w:r>
      <w:r>
        <w:rPr>
          <w:rStyle w:val="StyleUnderline"/>
        </w:rPr>
        <w:t xml:space="preserve"> for riparians to cooperate</w:t>
      </w:r>
      <w:r>
        <w:rPr>
          <w:sz w:val="16"/>
        </w:rPr>
        <w:t>.42 When considering nonlinear relationships, certain studies found a curvilinear relationship between the likelihood of cooperation and water scarcity.52–54 This suggests that transboundary water cooperation is most likely if water is neither extraordinarily scarce nor abundant. The projected amplification of hydro-climates55 thus has the potential to reduce international water cooperation.</w:t>
      </w:r>
    </w:p>
    <w:p w14:paraId="54B6BE7E" w14:textId="77777777" w:rsidR="007B0661" w:rsidRDefault="007B0661" w:rsidP="007B0661">
      <w:pPr>
        <w:rPr>
          <w:sz w:val="16"/>
        </w:rPr>
      </w:pPr>
      <w:r>
        <w:rPr>
          <w:sz w:val="16"/>
        </w:rPr>
        <w:t xml:space="preserve">In sum, research largely indicates that there is little evidence that shared rivers per se increase the risk of violent conflict between riparians. Water scarcity, by contrast, seems to make </w:t>
      </w:r>
      <w:r>
        <w:rPr>
          <w:rStyle w:val="StyleUnderline"/>
        </w:rPr>
        <w:t>violent interactions</w:t>
      </w:r>
      <w:r>
        <w:rPr>
          <w:sz w:val="16"/>
        </w:rPr>
        <w:t xml:space="preserve"> between states, including those sharing river basins, more likely. However, this effect </w:t>
      </w:r>
      <w:r>
        <w:rPr>
          <w:rStyle w:val="StyleUnderline"/>
        </w:rPr>
        <w:t>can be mitigated via well-designed institutions</w:t>
      </w:r>
      <w:r>
        <w:rPr>
          <w:sz w:val="16"/>
        </w:rPr>
        <w:t xml:space="preserve">.56More importantly, </w:t>
      </w:r>
      <w:r w:rsidRPr="004D577C">
        <w:rPr>
          <w:rStyle w:val="StyleUnderline"/>
          <w:highlight w:val="yellow"/>
        </w:rPr>
        <w:t>water scarcity is empirically</w:t>
      </w:r>
      <w:r>
        <w:rPr>
          <w:rStyle w:val="StyleUnderline"/>
        </w:rPr>
        <w:t xml:space="preserve"> more </w:t>
      </w:r>
      <w:r w:rsidRPr="004D577C">
        <w:rPr>
          <w:rStyle w:val="StyleUnderline"/>
          <w:highlight w:val="yellow"/>
        </w:rPr>
        <w:t>likely to produce</w:t>
      </w:r>
      <w:r>
        <w:rPr>
          <w:rStyle w:val="StyleUnderline"/>
        </w:rPr>
        <w:t xml:space="preserve"> treaties and other forms of </w:t>
      </w:r>
      <w:r w:rsidRPr="004D577C">
        <w:rPr>
          <w:rStyle w:val="StyleUnderline"/>
          <w:highlight w:val="yellow"/>
        </w:rPr>
        <w:t>cooperation</w:t>
      </w:r>
      <w:r>
        <w:rPr>
          <w:rStyle w:val="StyleUnderline"/>
        </w:rPr>
        <w:t xml:space="preserve">, while </w:t>
      </w:r>
      <w:r w:rsidRPr="004D577C">
        <w:rPr>
          <w:rStyle w:val="StyleUnderline"/>
          <w:highlight w:val="yellow"/>
        </w:rPr>
        <w:t>water-related interactions</w:t>
      </w:r>
      <w:r>
        <w:rPr>
          <w:rStyle w:val="StyleUnderline"/>
        </w:rPr>
        <w:t xml:space="preserve"> in general </w:t>
      </w:r>
      <w:r w:rsidRPr="004D577C">
        <w:rPr>
          <w:rStyle w:val="StyleUnderline"/>
          <w:highlight w:val="yellow"/>
        </w:rPr>
        <w:t>are</w:t>
      </w:r>
      <w:r>
        <w:rPr>
          <w:rStyle w:val="StyleUnderline"/>
        </w:rPr>
        <w:t xml:space="preserve"> </w:t>
      </w:r>
      <w:r w:rsidRPr="004D577C">
        <w:rPr>
          <w:rStyle w:val="Emphasis"/>
          <w:highlight w:val="yellow"/>
        </w:rPr>
        <w:t>more</w:t>
      </w:r>
      <w:r>
        <w:rPr>
          <w:rStyle w:val="Emphasis"/>
        </w:rPr>
        <w:t xml:space="preserve"> often </w:t>
      </w:r>
      <w:r w:rsidRPr="004D577C">
        <w:rPr>
          <w:rStyle w:val="Emphasis"/>
          <w:highlight w:val="yellow"/>
        </w:rPr>
        <w:t>cooperative than conflictive</w:t>
      </w:r>
      <w:r>
        <w:rPr>
          <w:sz w:val="16"/>
        </w:rPr>
        <w:t>. There is no convergence on the conditions and pathways leading to either conflict or cooperation.</w:t>
      </w:r>
    </w:p>
    <w:p w14:paraId="01B6D89F" w14:textId="77777777" w:rsidR="007B0661" w:rsidRDefault="007B0661" w:rsidP="007B0661">
      <w:pPr>
        <w:rPr>
          <w:sz w:val="16"/>
        </w:rPr>
      </w:pPr>
    </w:p>
    <w:p w14:paraId="2539B2AF" w14:textId="77777777" w:rsidR="007B0661" w:rsidRPr="007B0661" w:rsidRDefault="007B0661" w:rsidP="007B0661"/>
    <w:p w14:paraId="210A1424" w14:textId="6457C90F" w:rsidR="00A0242D" w:rsidRDefault="007B0661" w:rsidP="002F2D1E">
      <w:pPr>
        <w:pStyle w:val="Heading3"/>
      </w:pPr>
      <w:r>
        <w:t xml:space="preserve">1AR---AT: </w:t>
      </w:r>
      <w:r w:rsidR="002F2D1E">
        <w:t>Flooding of Nuclear Sites</w:t>
      </w:r>
    </w:p>
    <w:p w14:paraId="6E68018B" w14:textId="7D63F157" w:rsidR="007B0661" w:rsidRPr="00C62027" w:rsidRDefault="007B0661" w:rsidP="007B0661">
      <w:pPr>
        <w:pStyle w:val="Heading4"/>
      </w:pPr>
      <w:r>
        <w:t xml:space="preserve">No plutonium dispersal </w:t>
      </w:r>
      <w:r>
        <w:rPr>
          <w:u w:val="single"/>
        </w:rPr>
        <w:t>or</w:t>
      </w:r>
      <w:r>
        <w:t xml:space="preserve"> impact.</w:t>
      </w:r>
    </w:p>
    <w:p w14:paraId="2710317A" w14:textId="77777777" w:rsidR="007B0661" w:rsidRDefault="007B0661" w:rsidP="007B0661">
      <w:r>
        <w:t xml:space="preserve">Dr. Lynn </w:t>
      </w:r>
      <w:r w:rsidRPr="00F63C17">
        <w:rPr>
          <w:rStyle w:val="Style13ptBold"/>
        </w:rPr>
        <w:t>Cominsky 4</w:t>
      </w:r>
      <w:r>
        <w:t>, Chair of Astronomy and Physics at Sonoma State University, Dr. Phil Plait, PhD, Professor of Astronomy at Sonoma State University, and Dr. David Walls, Professor Emeritus of Sociology at Sonoma State University, “Cassini: Well Worth the Small Risk”, Santa Rosa Press Democrat, 10/1/2004, https://web.sonoma.edu/users/w/wallsd/cassini.shtml</w:t>
      </w:r>
    </w:p>
    <w:p w14:paraId="3346D217" w14:textId="77777777" w:rsidR="007B0661" w:rsidRPr="00C62027" w:rsidRDefault="007B0661" w:rsidP="007B0661">
      <w:pPr>
        <w:rPr>
          <w:sz w:val="16"/>
        </w:rPr>
      </w:pPr>
      <w:r w:rsidRPr="00F63C17">
        <w:rPr>
          <w:rStyle w:val="StyleUnderline"/>
        </w:rPr>
        <w:t>In numerous articles</w:t>
      </w:r>
      <w:r w:rsidRPr="00C62027">
        <w:rPr>
          <w:sz w:val="16"/>
        </w:rPr>
        <w:t xml:space="preserve"> and his book The Wrong Stuff, </w:t>
      </w:r>
      <w:r w:rsidRPr="004D577C">
        <w:rPr>
          <w:rStyle w:val="StyleUnderline"/>
          <w:highlight w:val="yellow"/>
        </w:rPr>
        <w:t>Grossman argued</w:t>
      </w:r>
      <w:r w:rsidRPr="00F63C17">
        <w:rPr>
          <w:rStyle w:val="StyleUnderline"/>
        </w:rPr>
        <w:t xml:space="preserve"> that </w:t>
      </w:r>
      <w:r w:rsidRPr="004D577C">
        <w:rPr>
          <w:rStyle w:val="StyleUnderline"/>
          <w:highlight w:val="yellow"/>
        </w:rPr>
        <w:t>an accident</w:t>
      </w:r>
      <w:r w:rsidRPr="00C62027">
        <w:rPr>
          <w:sz w:val="16"/>
        </w:rPr>
        <w:t xml:space="preserve"> during Cassini’s launch or an inadvertent reentry to the Earth’s atmosphere during its "gravity assist" flyby </w:t>
      </w:r>
      <w:r w:rsidRPr="00F63C17">
        <w:rPr>
          <w:rStyle w:val="StyleUnderline"/>
        </w:rPr>
        <w:t xml:space="preserve">could </w:t>
      </w:r>
      <w:r w:rsidRPr="00514AA0">
        <w:rPr>
          <w:rStyle w:val="StyleUnderline"/>
        </w:rPr>
        <w:t>result in</w:t>
      </w:r>
      <w:r w:rsidRPr="00F63C17">
        <w:rPr>
          <w:rStyle w:val="StyleUnderline"/>
        </w:rPr>
        <w:t xml:space="preserve"> disintegration</w:t>
      </w:r>
      <w:r w:rsidRPr="00C62027">
        <w:rPr>
          <w:sz w:val="16"/>
        </w:rPr>
        <w:t xml:space="preserve"> of the RTGs </w:t>
      </w:r>
      <w:r w:rsidRPr="00F63C17">
        <w:rPr>
          <w:rStyle w:val="StyleUnderline"/>
        </w:rPr>
        <w:t xml:space="preserve">and a catastrophic </w:t>
      </w:r>
      <w:r w:rsidRPr="004D577C">
        <w:rPr>
          <w:rStyle w:val="StyleUnderline"/>
          <w:highlight w:val="yellow"/>
        </w:rPr>
        <w:t>release</w:t>
      </w:r>
      <w:r w:rsidRPr="00514AA0">
        <w:rPr>
          <w:rStyle w:val="StyleUnderline"/>
        </w:rPr>
        <w:t xml:space="preserve"> of </w:t>
      </w:r>
      <w:r w:rsidRPr="004D577C">
        <w:rPr>
          <w:rStyle w:val="StyleUnderline"/>
          <w:highlight w:val="yellow"/>
        </w:rPr>
        <w:t>plutonium</w:t>
      </w:r>
      <w:r w:rsidRPr="00C62027">
        <w:rPr>
          <w:sz w:val="16"/>
        </w:rPr>
        <w:t xml:space="preserve"> into the atmosphere, threatening thousands if not millions of human lives.</w:t>
      </w:r>
    </w:p>
    <w:p w14:paraId="3EF67BBF" w14:textId="77777777" w:rsidR="007B0661" w:rsidRPr="00C62027" w:rsidRDefault="007B0661" w:rsidP="007B0661">
      <w:pPr>
        <w:rPr>
          <w:sz w:val="16"/>
        </w:rPr>
      </w:pPr>
      <w:bookmarkStart w:id="5" w:name="_Hlk21777028"/>
      <w:r w:rsidRPr="004D577C">
        <w:rPr>
          <w:rStyle w:val="Emphasis"/>
          <w:highlight w:val="yellow"/>
        </w:rPr>
        <w:t>Few</w:t>
      </w:r>
      <w:r w:rsidRPr="00C62027">
        <w:rPr>
          <w:rStyle w:val="Emphasis"/>
        </w:rPr>
        <w:t xml:space="preserve"> reputable </w:t>
      </w:r>
      <w:r w:rsidRPr="004D577C">
        <w:rPr>
          <w:rStyle w:val="Emphasis"/>
          <w:highlight w:val="yellow"/>
        </w:rPr>
        <w:t>scientists supported</w:t>
      </w:r>
      <w:r w:rsidRPr="00F63C17">
        <w:rPr>
          <w:rStyle w:val="Emphasis"/>
        </w:rPr>
        <w:t xml:space="preserve"> Grossman’s analysis</w:t>
      </w:r>
      <w:r w:rsidRPr="00F63C17">
        <w:rPr>
          <w:rStyle w:val="StyleUnderline"/>
        </w:rPr>
        <w:t xml:space="preserve">.  </w:t>
      </w:r>
      <w:r w:rsidRPr="004D577C">
        <w:rPr>
          <w:rStyle w:val="StyleUnderline"/>
          <w:highlight w:val="yellow"/>
        </w:rPr>
        <w:t>RTGs had been</w:t>
      </w:r>
      <w:r w:rsidRPr="00C62027">
        <w:rPr>
          <w:rStyle w:val="StyleUnderline"/>
        </w:rPr>
        <w:t xml:space="preserve"> used </w:t>
      </w:r>
      <w:r w:rsidRPr="004D577C">
        <w:rPr>
          <w:rStyle w:val="Emphasis"/>
          <w:highlight w:val="yellow"/>
        </w:rPr>
        <w:t>safe</w:t>
      </w:r>
      <w:r w:rsidRPr="00C62027">
        <w:rPr>
          <w:rStyle w:val="StyleUnderline"/>
        </w:rPr>
        <w:t xml:space="preserve">ly </w:t>
      </w:r>
      <w:r w:rsidRPr="004D577C">
        <w:rPr>
          <w:rStyle w:val="StyleUnderline"/>
          <w:highlight w:val="yellow"/>
        </w:rPr>
        <w:t>before</w:t>
      </w:r>
      <w:r w:rsidRPr="00C62027">
        <w:rPr>
          <w:sz w:val="16"/>
        </w:rPr>
        <w:t xml:space="preserve">, most notably on the Voyager 1 and 2 missions to the outer planets, launched in 1977, and the Galileo mission to Jupiter, launched in 1989.  The late astronomer Carl Sagan, a strong opponent of nuclear weapons, endorsed the Cassini mission and urged the peace movement to focus on more urgent tasks. </w:t>
      </w:r>
    </w:p>
    <w:p w14:paraId="10F61B7E" w14:textId="77777777" w:rsidR="007B0661" w:rsidRPr="00C62027" w:rsidRDefault="007B0661" w:rsidP="007B0661">
      <w:pPr>
        <w:rPr>
          <w:sz w:val="16"/>
        </w:rPr>
      </w:pPr>
      <w:r w:rsidRPr="00C62027">
        <w:rPr>
          <w:sz w:val="16"/>
        </w:rPr>
        <w:t xml:space="preserve">Cassini’s </w:t>
      </w:r>
      <w:r w:rsidRPr="00F63C17">
        <w:rPr>
          <w:rStyle w:val="StyleUnderline"/>
        </w:rPr>
        <w:t>RTGs</w:t>
      </w:r>
      <w:r w:rsidRPr="00C62027">
        <w:rPr>
          <w:sz w:val="16"/>
        </w:rPr>
        <w:t xml:space="preserve">, scientists pointed out, </w:t>
      </w:r>
      <w:r w:rsidRPr="00F63C17">
        <w:rPr>
          <w:rStyle w:val="StyleUnderline"/>
        </w:rPr>
        <w:t xml:space="preserve">are </w:t>
      </w:r>
      <w:r w:rsidRPr="004D577C">
        <w:rPr>
          <w:rStyle w:val="Emphasis"/>
          <w:highlight w:val="yellow"/>
        </w:rPr>
        <w:t>not</w:t>
      </w:r>
      <w:r w:rsidRPr="00F63C17">
        <w:rPr>
          <w:rStyle w:val="StyleUnderline"/>
        </w:rPr>
        <w:t xml:space="preserve"> nuclear </w:t>
      </w:r>
      <w:r w:rsidRPr="004D577C">
        <w:rPr>
          <w:rStyle w:val="StyleUnderline"/>
          <w:highlight w:val="yellow"/>
        </w:rPr>
        <w:t>reactors</w:t>
      </w:r>
      <w:r w:rsidRPr="00F63C17">
        <w:rPr>
          <w:rStyle w:val="StyleUnderline"/>
        </w:rPr>
        <w:t xml:space="preserve">.  The </w:t>
      </w:r>
      <w:r w:rsidRPr="004D577C">
        <w:rPr>
          <w:rStyle w:val="StyleUnderline"/>
          <w:highlight w:val="yellow"/>
        </w:rPr>
        <w:t>natural decay</w:t>
      </w:r>
      <w:r w:rsidRPr="00F63C17">
        <w:rPr>
          <w:rStyle w:val="StyleUnderline"/>
        </w:rPr>
        <w:t xml:space="preserve"> of</w:t>
      </w:r>
      <w:r w:rsidRPr="00C62027">
        <w:rPr>
          <w:sz w:val="16"/>
        </w:rPr>
        <w:t xml:space="preserve"> the RTGs’ </w:t>
      </w:r>
      <w:r w:rsidRPr="00F63C17">
        <w:rPr>
          <w:rStyle w:val="StyleUnderline"/>
        </w:rPr>
        <w:t xml:space="preserve">plutonium </w:t>
      </w:r>
      <w:r w:rsidRPr="004D577C">
        <w:rPr>
          <w:rStyle w:val="StyleUnderline"/>
          <w:highlight w:val="yellow"/>
        </w:rPr>
        <w:t>generates heat</w:t>
      </w:r>
      <w:r w:rsidRPr="00F63C17">
        <w:rPr>
          <w:rStyle w:val="StyleUnderline"/>
        </w:rPr>
        <w:t xml:space="preserve"> that is converted into electricity.  </w:t>
      </w:r>
      <w:r w:rsidRPr="004D577C">
        <w:rPr>
          <w:rStyle w:val="Emphasis"/>
          <w:highlight w:val="yellow"/>
        </w:rPr>
        <w:t>No chain reaction</w:t>
      </w:r>
      <w:r w:rsidRPr="00F63C17">
        <w:rPr>
          <w:rStyle w:val="StyleUnderline"/>
        </w:rPr>
        <w:t xml:space="preserve"> takes place, </w:t>
      </w:r>
      <w:r w:rsidRPr="004D577C">
        <w:rPr>
          <w:rStyle w:val="StyleUnderline"/>
          <w:highlight w:val="yellow"/>
        </w:rPr>
        <w:t>and</w:t>
      </w:r>
      <w:r w:rsidRPr="00F63C17">
        <w:rPr>
          <w:rStyle w:val="StyleUnderline"/>
        </w:rPr>
        <w:t xml:space="preserve"> there is </w:t>
      </w:r>
      <w:r w:rsidRPr="004D577C">
        <w:rPr>
          <w:rStyle w:val="Emphasis"/>
          <w:highlight w:val="yellow"/>
        </w:rPr>
        <w:t>no possibility</w:t>
      </w:r>
      <w:r w:rsidRPr="004D577C">
        <w:rPr>
          <w:rStyle w:val="StyleUnderline"/>
          <w:highlight w:val="yellow"/>
        </w:rPr>
        <w:t xml:space="preserve"> of</w:t>
      </w:r>
      <w:r w:rsidRPr="00F63C17">
        <w:rPr>
          <w:rStyle w:val="StyleUnderline"/>
        </w:rPr>
        <w:t xml:space="preserve"> a nuclear </w:t>
      </w:r>
      <w:r w:rsidRPr="004D577C">
        <w:rPr>
          <w:rStyle w:val="StyleUnderline"/>
          <w:highlight w:val="yellow"/>
        </w:rPr>
        <w:t>explosion</w:t>
      </w:r>
      <w:r w:rsidRPr="00F63C17">
        <w:rPr>
          <w:rStyle w:val="StyleUnderline"/>
        </w:rPr>
        <w:t xml:space="preserve">.  Further, the </w:t>
      </w:r>
      <w:r w:rsidRPr="004D577C">
        <w:rPr>
          <w:rStyle w:val="StyleUnderline"/>
          <w:highlight w:val="yellow"/>
        </w:rPr>
        <w:t>plutonium is</w:t>
      </w:r>
      <w:r w:rsidRPr="00F63C17">
        <w:rPr>
          <w:rStyle w:val="StyleUnderline"/>
        </w:rPr>
        <w:t xml:space="preserve"> </w:t>
      </w:r>
      <w:r w:rsidRPr="00F63C17">
        <w:rPr>
          <w:rStyle w:val="Emphasis"/>
        </w:rPr>
        <w:t xml:space="preserve">packaged </w:t>
      </w:r>
      <w:r w:rsidRPr="004D577C">
        <w:rPr>
          <w:rStyle w:val="Emphasis"/>
          <w:highlight w:val="yellow"/>
        </w:rPr>
        <w:t>in small</w:t>
      </w:r>
      <w:r w:rsidRPr="00F63C17">
        <w:rPr>
          <w:rStyle w:val="Emphasis"/>
        </w:rPr>
        <w:t xml:space="preserve"> encased </w:t>
      </w:r>
      <w:r w:rsidRPr="004D577C">
        <w:rPr>
          <w:rStyle w:val="Emphasis"/>
          <w:highlight w:val="yellow"/>
        </w:rPr>
        <w:t>pellets</w:t>
      </w:r>
      <w:r w:rsidRPr="00F63C17">
        <w:rPr>
          <w:rStyle w:val="StyleUnderline"/>
        </w:rPr>
        <w:t xml:space="preserve"> and </w:t>
      </w:r>
      <w:r w:rsidRPr="004D577C">
        <w:rPr>
          <w:rStyle w:val="StyleUnderline"/>
          <w:highlight w:val="yellow"/>
        </w:rPr>
        <w:t>surrounded by</w:t>
      </w:r>
      <w:r w:rsidRPr="00F63C17">
        <w:rPr>
          <w:rStyle w:val="StyleUnderline"/>
        </w:rPr>
        <w:t xml:space="preserve"> a </w:t>
      </w:r>
      <w:r w:rsidRPr="004D577C">
        <w:rPr>
          <w:rStyle w:val="Emphasis"/>
          <w:highlight w:val="yellow"/>
        </w:rPr>
        <w:t>graphite</w:t>
      </w:r>
      <w:r w:rsidRPr="00F63C17">
        <w:rPr>
          <w:rStyle w:val="Emphasis"/>
        </w:rPr>
        <w:t xml:space="preserve"> shell</w:t>
      </w:r>
      <w:r w:rsidRPr="00F63C17">
        <w:rPr>
          <w:rStyle w:val="StyleUnderline"/>
        </w:rPr>
        <w:t xml:space="preserve">. </w:t>
      </w:r>
      <w:r w:rsidRPr="004D577C">
        <w:rPr>
          <w:rStyle w:val="StyleUnderline"/>
          <w:highlight w:val="yellow"/>
        </w:rPr>
        <w:t>Disintegration</w:t>
      </w:r>
      <w:r w:rsidRPr="00F63C17">
        <w:rPr>
          <w:rStyle w:val="StyleUnderline"/>
        </w:rPr>
        <w:t xml:space="preserve"> of the plutonium </w:t>
      </w:r>
      <w:r w:rsidRPr="004D577C">
        <w:rPr>
          <w:rStyle w:val="StyleUnderline"/>
          <w:highlight w:val="yellow"/>
        </w:rPr>
        <w:t xml:space="preserve">is </w:t>
      </w:r>
      <w:r w:rsidRPr="004D577C">
        <w:rPr>
          <w:rStyle w:val="Emphasis"/>
          <w:highlight w:val="yellow"/>
        </w:rPr>
        <w:t>highly unlikely in</w:t>
      </w:r>
      <w:r w:rsidRPr="00F63C17">
        <w:rPr>
          <w:rStyle w:val="Emphasis"/>
        </w:rPr>
        <w:t xml:space="preserve"> the event of </w:t>
      </w:r>
      <w:r w:rsidRPr="004D577C">
        <w:rPr>
          <w:rStyle w:val="Emphasis"/>
          <w:highlight w:val="yellow"/>
        </w:rPr>
        <w:t>an accident</w:t>
      </w:r>
      <w:r w:rsidRPr="00F63C17">
        <w:rPr>
          <w:rStyle w:val="StyleUnderline"/>
        </w:rPr>
        <w:t xml:space="preserve">.  In fact, </w:t>
      </w:r>
      <w:r w:rsidRPr="004D577C">
        <w:rPr>
          <w:rStyle w:val="StyleUnderline"/>
          <w:highlight w:val="yellow"/>
        </w:rPr>
        <w:t>in</w:t>
      </w:r>
      <w:r w:rsidRPr="00F63C17">
        <w:rPr>
          <w:rStyle w:val="StyleUnderline"/>
        </w:rPr>
        <w:t xml:space="preserve"> the </w:t>
      </w:r>
      <w:r w:rsidRPr="004D577C">
        <w:rPr>
          <w:rStyle w:val="Emphasis"/>
          <w:highlight w:val="yellow"/>
        </w:rPr>
        <w:t>two instances</w:t>
      </w:r>
      <w:r w:rsidRPr="004D577C">
        <w:rPr>
          <w:rStyle w:val="StyleUnderline"/>
          <w:highlight w:val="yellow"/>
        </w:rPr>
        <w:t xml:space="preserve"> when</w:t>
      </w:r>
      <w:r w:rsidRPr="00F63C17">
        <w:rPr>
          <w:rStyle w:val="StyleUnderline"/>
        </w:rPr>
        <w:t xml:space="preserve"> NASA-designed  </w:t>
      </w:r>
      <w:r w:rsidRPr="004D577C">
        <w:rPr>
          <w:rStyle w:val="StyleUnderline"/>
          <w:highlight w:val="yellow"/>
        </w:rPr>
        <w:t>RTGs</w:t>
      </w:r>
      <w:r w:rsidRPr="00F63C17">
        <w:rPr>
          <w:rStyle w:val="StyleUnderline"/>
        </w:rPr>
        <w:t xml:space="preserve"> accidentally </w:t>
      </w:r>
      <w:r w:rsidRPr="004D577C">
        <w:rPr>
          <w:rStyle w:val="StyleUnderline"/>
          <w:highlight w:val="yellow"/>
        </w:rPr>
        <w:t>reentered</w:t>
      </w:r>
      <w:r w:rsidRPr="00F63C17">
        <w:rPr>
          <w:rStyle w:val="StyleUnderline"/>
        </w:rPr>
        <w:t xml:space="preserve"> the Earth’s atmosphere, </w:t>
      </w:r>
      <w:r w:rsidRPr="004D577C">
        <w:rPr>
          <w:rStyle w:val="Emphasis"/>
          <w:highlight w:val="yellow"/>
        </w:rPr>
        <w:t>no radiation was released</w:t>
      </w:r>
      <w:r w:rsidRPr="00F63C17">
        <w:rPr>
          <w:rStyle w:val="StyleUnderline"/>
        </w:rPr>
        <w:t>, and the RTGs remained intact</w:t>
      </w:r>
      <w:r w:rsidRPr="00C62027">
        <w:rPr>
          <w:sz w:val="16"/>
        </w:rPr>
        <w:t>.</w:t>
      </w:r>
    </w:p>
    <w:bookmarkEnd w:id="5"/>
    <w:p w14:paraId="4C8960BA" w14:textId="77777777" w:rsidR="007B0661" w:rsidRDefault="007B0661" w:rsidP="007B0661">
      <w:pPr>
        <w:rPr>
          <w:sz w:val="16"/>
        </w:rPr>
      </w:pPr>
      <w:r w:rsidRPr="00C62027">
        <w:rPr>
          <w:rStyle w:val="StyleUnderline"/>
        </w:rPr>
        <w:t>Despite</w:t>
      </w:r>
      <w:r w:rsidRPr="00C62027">
        <w:rPr>
          <w:sz w:val="16"/>
        </w:rPr>
        <w:t xml:space="preserve"> the </w:t>
      </w:r>
      <w:r w:rsidRPr="00C62027">
        <w:rPr>
          <w:rStyle w:val="StyleUnderline"/>
        </w:rPr>
        <w:t>minimal risk</w:t>
      </w:r>
      <w:r w:rsidRPr="00C62027">
        <w:rPr>
          <w:sz w:val="16"/>
        </w:rPr>
        <w:t xml:space="preserve"> involved, </w:t>
      </w:r>
      <w:r w:rsidRPr="00C62027">
        <w:rPr>
          <w:rStyle w:val="StyleUnderline"/>
        </w:rPr>
        <w:t xml:space="preserve">Grossman’s argument was taken up by </w:t>
      </w:r>
      <w:r w:rsidRPr="00C62027">
        <w:rPr>
          <w:sz w:val="16"/>
        </w:rPr>
        <w:t xml:space="preserve">some </w:t>
      </w:r>
      <w:r w:rsidRPr="00C62027">
        <w:rPr>
          <w:rStyle w:val="StyleUnderline"/>
        </w:rPr>
        <w:t>activists</w:t>
      </w:r>
      <w:r w:rsidRPr="00C62027">
        <w:rPr>
          <w:sz w:val="16"/>
        </w:rPr>
        <w:t xml:space="preserve"> from the peace, environmental, and anti-nuclear movements.  In Censored 1997, Project Censored designated Grossman’s articles as its No. 1 under-reported story of 1996, writing that NASA could expose "billions" of people to radiation.  The height of rhetorical excess was reached by peace activist and physician Helen </w:t>
      </w:r>
      <w:r w:rsidRPr="004D577C">
        <w:rPr>
          <w:rStyle w:val="StyleUnderline"/>
          <w:highlight w:val="yellow"/>
        </w:rPr>
        <w:t>Caldicott</w:t>
      </w:r>
      <w:r w:rsidRPr="00C62027">
        <w:rPr>
          <w:sz w:val="16"/>
        </w:rPr>
        <w:t xml:space="preserve">, who </w:t>
      </w:r>
      <w:r w:rsidRPr="004D577C">
        <w:rPr>
          <w:rStyle w:val="StyleUnderline"/>
          <w:highlight w:val="yellow"/>
        </w:rPr>
        <w:t>wrote</w:t>
      </w:r>
      <w:r w:rsidRPr="00C62027">
        <w:rPr>
          <w:sz w:val="16"/>
        </w:rPr>
        <w:t xml:space="preserve"> in opposition to Cassini in The Nation, "</w:t>
      </w:r>
      <w:r w:rsidRPr="004D577C">
        <w:rPr>
          <w:rStyle w:val="StyleUnderline"/>
          <w:highlight w:val="yellow"/>
        </w:rPr>
        <w:t>Plutonium</w:t>
      </w:r>
      <w:r w:rsidRPr="00C62027">
        <w:rPr>
          <w:sz w:val="16"/>
        </w:rPr>
        <w:t xml:space="preserve"> is so toxic that one pound distributed around the Earth in particles small enough to be inhaled </w:t>
      </w:r>
      <w:r w:rsidRPr="004D577C">
        <w:rPr>
          <w:rStyle w:val="StyleUnderline"/>
          <w:highlight w:val="yellow"/>
        </w:rPr>
        <w:t>could induce</w:t>
      </w:r>
      <w:r w:rsidRPr="00C62027">
        <w:rPr>
          <w:rStyle w:val="StyleUnderline"/>
        </w:rPr>
        <w:t xml:space="preserve"> lung </w:t>
      </w:r>
      <w:r w:rsidRPr="004D577C">
        <w:rPr>
          <w:rStyle w:val="StyleUnderline"/>
          <w:highlight w:val="yellow"/>
        </w:rPr>
        <w:t>cancer in every person</w:t>
      </w:r>
      <w:r w:rsidRPr="00C62027">
        <w:rPr>
          <w:rStyle w:val="StyleUnderline"/>
        </w:rPr>
        <w:t xml:space="preserve"> on the planet."  The </w:t>
      </w:r>
      <w:r w:rsidRPr="004D577C">
        <w:rPr>
          <w:rStyle w:val="StyleUnderline"/>
          <w:highlight w:val="yellow"/>
        </w:rPr>
        <w:t>likelihood of this</w:t>
      </w:r>
      <w:r w:rsidRPr="00C62027">
        <w:rPr>
          <w:rStyle w:val="StyleUnderline"/>
        </w:rPr>
        <w:t xml:space="preserve"> hypothetical scenario </w:t>
      </w:r>
      <w:r w:rsidRPr="004D577C">
        <w:rPr>
          <w:rStyle w:val="StyleUnderline"/>
          <w:highlight w:val="yellow"/>
        </w:rPr>
        <w:t xml:space="preserve">is </w:t>
      </w:r>
      <w:r w:rsidRPr="004D577C">
        <w:rPr>
          <w:rStyle w:val="Emphasis"/>
          <w:sz w:val="24"/>
          <w:szCs w:val="26"/>
          <w:highlight w:val="yellow"/>
        </w:rPr>
        <w:t>infinitesimal</w:t>
      </w:r>
      <w:r w:rsidRPr="00C62027">
        <w:rPr>
          <w:sz w:val="16"/>
        </w:rPr>
        <w:t>.</w:t>
      </w:r>
    </w:p>
    <w:p w14:paraId="277E7CAA" w14:textId="77777777" w:rsidR="007B0661" w:rsidRDefault="007B0661" w:rsidP="007B0661">
      <w:pPr>
        <w:pStyle w:val="Heading4"/>
      </w:pPr>
      <w:r>
        <w:t xml:space="preserve">It’s absolutely impossible to be </w:t>
      </w:r>
      <w:r>
        <w:rPr>
          <w:u w:val="single"/>
        </w:rPr>
        <w:t>evenly distributed</w:t>
      </w:r>
      <w:r>
        <w:t xml:space="preserve"> in every person</w:t>
      </w:r>
    </w:p>
    <w:p w14:paraId="3A81406D" w14:textId="77777777" w:rsidR="007B0661" w:rsidRDefault="007B0661" w:rsidP="007B0661">
      <w:r>
        <w:t xml:space="preserve">Ross </w:t>
      </w:r>
      <w:r w:rsidRPr="00AE6F3B">
        <w:rPr>
          <w:rStyle w:val="Style13ptBold"/>
        </w:rPr>
        <w:t>Allen 15</w:t>
      </w:r>
      <w:r>
        <w:t>, PhD Candidate in the Department of Aeronautics and Astronautics at Stanford University, “Health Risks from Radioisotope-Powered Spacecraft”, 1/23/2015, http://large.stanford.edu/courses/2014/ph241/allen1/</w:t>
      </w:r>
    </w:p>
    <w:p w14:paraId="0B91780F" w14:textId="77777777" w:rsidR="007B0661" w:rsidRPr="00AE6F3B" w:rsidRDefault="007B0661" w:rsidP="007B0661">
      <w:pPr>
        <w:ind w:left="720"/>
        <w:rPr>
          <w:sz w:val="16"/>
        </w:rPr>
      </w:pPr>
      <w:r w:rsidRPr="00AE6F3B">
        <w:rPr>
          <w:rStyle w:val="StyleUnderline"/>
        </w:rPr>
        <w:t>"[Plutonium] is so toxic that less than one-millionth of a gram, an invisible particle, is a carcinogenic dose. One pound, if uniformly distributed, could hypothetically induce lung cancer in every person on Earth." -</w:t>
      </w:r>
      <w:r w:rsidRPr="00AE6F3B">
        <w:rPr>
          <w:sz w:val="16"/>
        </w:rPr>
        <w:t xml:space="preserve"> Helen </w:t>
      </w:r>
      <w:r w:rsidRPr="00AE6F3B">
        <w:rPr>
          <w:rStyle w:val="StyleUnderline"/>
        </w:rPr>
        <w:t>Caldicott</w:t>
      </w:r>
    </w:p>
    <w:p w14:paraId="66B77E7C" w14:textId="77777777" w:rsidR="007B0661" w:rsidRPr="00AE6F3B" w:rsidRDefault="007B0661" w:rsidP="007B0661">
      <w:pPr>
        <w:rPr>
          <w:sz w:val="16"/>
        </w:rPr>
      </w:pPr>
      <w:r w:rsidRPr="00AE6F3B">
        <w:rPr>
          <w:rStyle w:val="StyleUnderline"/>
        </w:rPr>
        <w:t>This quote</w:t>
      </w:r>
      <w:r w:rsidRPr="00AE6F3B">
        <w:rPr>
          <w:sz w:val="16"/>
        </w:rPr>
        <w:t xml:space="preserve">, which is attributed to Dr. Helen Caldicott, founder of Physicians for Social Responsibility, </w:t>
      </w:r>
      <w:r w:rsidRPr="00AE6F3B">
        <w:rPr>
          <w:rStyle w:val="StyleUnderline"/>
        </w:rPr>
        <w:t>exemplifies the the perception of using plutonium as a power source in robotic space missions</w:t>
      </w:r>
      <w:r w:rsidRPr="00AE6F3B">
        <w:rPr>
          <w:sz w:val="16"/>
        </w:rPr>
        <w:t>. While the general field of nuclear power often evokes a passionate, negative response from the public, nuclear-powered spacecraft are of particular concern due to their ability to spread radioactive material on a global scale. This comes from the fact that if a launch vehicle carrying a nuclear or radioisotope powered craft were to fail during launch - a fairly common occurrence for launch vehicles - then the radioactive debris could be spread over the entire Earth by the strong winds of the upper atmosphere. [1] More startling is the fact that almost this exact scenario played out in 1964 when the Transit-5BN-3 satellite unexpectedly re-entered the atmosphere, burned up, and released enough radioactive material into the upper atmosphere to produce ~20,000 curies of radiation. [2] According to the prominent physicist/physician and Manhattan Project collaborator, John Gofman, this sole event is to blame for a global rise in lung cancer. [3] Furthermore, it is noted that the amount of radioactive material on the Transit-5BN-3 satellite is far from the largest quantity launched in a single spacecraft; that title belongs to NASA's Cassini orbiter.</w:t>
      </w:r>
    </w:p>
    <w:p w14:paraId="287C4D3D" w14:textId="77777777" w:rsidR="007B0661" w:rsidRPr="00AE6F3B" w:rsidRDefault="007B0661" w:rsidP="007B0661">
      <w:pPr>
        <w:rPr>
          <w:rStyle w:val="StyleUnderline"/>
        </w:rPr>
      </w:pPr>
      <w:r w:rsidRPr="00AE6F3B">
        <w:rPr>
          <w:sz w:val="16"/>
        </w:rPr>
        <w:t xml:space="preserve">If this is the case, if radioisotope-powered spacecraft pose such a stupendous risk to health and environment, why would NASA and other space agencies continue to launch mission that rely on plutonium? Is the government being irresponsibly cavalier about the true risks or </w:t>
      </w:r>
      <w:r w:rsidRPr="00AE6F3B">
        <w:rPr>
          <w:rStyle w:val="StyleUnderline"/>
        </w:rPr>
        <w:t xml:space="preserve">are the opponents of nuclear-powered spacecraft guilty of </w:t>
      </w:r>
      <w:r w:rsidRPr="00AD69F1">
        <w:rPr>
          <w:rStyle w:val="Emphasis"/>
        </w:rPr>
        <w:t>fear mongering</w:t>
      </w:r>
      <w:r w:rsidRPr="00AE6F3B">
        <w:rPr>
          <w:rStyle w:val="StyleUnderline"/>
        </w:rPr>
        <w:t>?</w:t>
      </w:r>
    </w:p>
    <w:p w14:paraId="43ABF01B" w14:textId="77777777" w:rsidR="007B0661" w:rsidRPr="00AE6F3B" w:rsidRDefault="007B0661" w:rsidP="007B0661">
      <w:pPr>
        <w:rPr>
          <w:sz w:val="16"/>
        </w:rPr>
      </w:pPr>
      <w:r w:rsidRPr="00AE6F3B">
        <w:rPr>
          <w:sz w:val="16"/>
        </w:rPr>
        <w:t xml:space="preserve">To address the question at hand </w:t>
      </w:r>
      <w:r w:rsidRPr="00AE6F3B">
        <w:rPr>
          <w:rStyle w:val="StyleUnderline"/>
        </w:rPr>
        <w:t xml:space="preserve">let us </w:t>
      </w:r>
      <w:r w:rsidRPr="004D577C">
        <w:rPr>
          <w:rStyle w:val="StyleUnderline"/>
          <w:highlight w:val="yellow"/>
        </w:rPr>
        <w:t>examine</w:t>
      </w:r>
      <w:r w:rsidRPr="00AE6F3B">
        <w:rPr>
          <w:sz w:val="16"/>
        </w:rPr>
        <w:t xml:space="preserve"> the previously mentioned example of </w:t>
      </w:r>
      <w:r w:rsidRPr="00AE6F3B">
        <w:rPr>
          <w:rStyle w:val="StyleUnderline"/>
        </w:rPr>
        <w:t xml:space="preserve">NASA's </w:t>
      </w:r>
      <w:r w:rsidRPr="004D577C">
        <w:rPr>
          <w:rStyle w:val="StyleUnderline"/>
          <w:highlight w:val="yellow"/>
        </w:rPr>
        <w:t>Cassini</w:t>
      </w:r>
      <w:r w:rsidRPr="00AE6F3B">
        <w:rPr>
          <w:rStyle w:val="StyleUnderline"/>
        </w:rPr>
        <w:t xml:space="preserve"> orbiter</w:t>
      </w:r>
      <w:r w:rsidRPr="00AE6F3B">
        <w:rPr>
          <w:sz w:val="16"/>
        </w:rPr>
        <w:t xml:space="preserve">; an artistic representation of which is given in Fig. 1. Cassini was an unmanned spacecraft that was tasked with exploring the Saturnian system. Launched in 1997, Cassini was </w:t>
      </w:r>
      <w:r w:rsidRPr="004D577C">
        <w:rPr>
          <w:rStyle w:val="StyleUnderline"/>
          <w:highlight w:val="yellow"/>
        </w:rPr>
        <w:t>powered by</w:t>
      </w:r>
      <w:r w:rsidRPr="00AE6F3B">
        <w:rPr>
          <w:rStyle w:val="StyleUnderline"/>
        </w:rPr>
        <w:t xml:space="preserve"> 33kg of plutonium-</w:t>
      </w:r>
      <w:r w:rsidRPr="004D577C">
        <w:rPr>
          <w:rStyle w:val="Emphasis"/>
          <w:highlight w:val="yellow"/>
        </w:rPr>
        <w:t>238</w:t>
      </w:r>
      <w:r w:rsidRPr="00AE6F3B">
        <w:rPr>
          <w:rStyle w:val="StyleUnderline"/>
        </w:rPr>
        <w:t>, the largest amount ever employed by a single craft</w:t>
      </w:r>
      <w:r w:rsidRPr="00AE6F3B">
        <w:rPr>
          <w:sz w:val="16"/>
        </w:rPr>
        <w:t xml:space="preserve">, which acted as the heat source for the radioisotope thermal generators (RTGs) that convert thermal energy to electrical power. Of particular, yet unrelated note, Cassini was the first mission to land a man-made object on an outer Solar System body with the landing of the Hyugens probe on Saturn's moon Titan in December 2004. [4] </w:t>
      </w:r>
    </w:p>
    <w:p w14:paraId="36271892" w14:textId="77777777" w:rsidR="007B0661" w:rsidRPr="00AE6F3B" w:rsidRDefault="007B0661" w:rsidP="007B0661">
      <w:pPr>
        <w:rPr>
          <w:sz w:val="16"/>
        </w:rPr>
      </w:pPr>
      <w:r w:rsidRPr="00AE6F3B">
        <w:rPr>
          <w:rStyle w:val="StyleUnderline"/>
        </w:rPr>
        <w:t>Cassini generated a</w:t>
      </w:r>
      <w:r w:rsidRPr="00AE6F3B">
        <w:rPr>
          <w:sz w:val="16"/>
        </w:rPr>
        <w:t xml:space="preserve"> relatively </w:t>
      </w:r>
      <w:r w:rsidRPr="00AE6F3B">
        <w:rPr>
          <w:rStyle w:val="StyleUnderline"/>
        </w:rPr>
        <w:t>small</w:t>
      </w:r>
      <w:r w:rsidRPr="00AE6F3B">
        <w:rPr>
          <w:sz w:val="16"/>
        </w:rPr>
        <w:t xml:space="preserve"> yet impassioned </w:t>
      </w:r>
      <w:r w:rsidRPr="00AE6F3B">
        <w:rPr>
          <w:rStyle w:val="StyleUnderline"/>
        </w:rPr>
        <w:t>group of opponents due to</w:t>
      </w:r>
      <w:r w:rsidRPr="00AE6F3B">
        <w:rPr>
          <w:sz w:val="16"/>
        </w:rPr>
        <w:t xml:space="preserve"> its </w:t>
      </w:r>
      <w:r w:rsidRPr="00AE6F3B">
        <w:rPr>
          <w:rStyle w:val="StyleUnderline"/>
        </w:rPr>
        <w:t>risk of ejecting radioactive material</w:t>
      </w:r>
      <w:r w:rsidRPr="00AE6F3B">
        <w:rPr>
          <w:sz w:val="16"/>
        </w:rPr>
        <w:t xml:space="preserve"> on the Earth</w:t>
      </w:r>
      <w:r w:rsidRPr="00AE6F3B">
        <w:rPr>
          <w:rStyle w:val="StyleUnderline"/>
        </w:rPr>
        <w:t>.</w:t>
      </w:r>
      <w:r w:rsidRPr="00AE6F3B">
        <w:rPr>
          <w:sz w:val="16"/>
        </w:rPr>
        <w:t xml:space="preserve"> Not only was this risk present during launch in 1997 but also during the Earth flyby maneuver that was scheduled - and successfully executed - in August of 1999. While the mission was a success by any metric and never exposed the public to any radioactive material, it is still a controversial issue due to the risks, perceived or real, that it posed to global health. </w:t>
      </w:r>
    </w:p>
    <w:p w14:paraId="14E66DF0" w14:textId="77777777" w:rsidR="007B0661" w:rsidRPr="00AE6F3B" w:rsidRDefault="007B0661" w:rsidP="007B0661">
      <w:pPr>
        <w:rPr>
          <w:sz w:val="16"/>
        </w:rPr>
      </w:pPr>
      <w:r w:rsidRPr="00AE6F3B">
        <w:rPr>
          <w:sz w:val="16"/>
        </w:rPr>
        <w:t xml:space="preserve">In an attempt </w:t>
      </w:r>
      <w:r w:rsidRPr="00AE6F3B">
        <w:rPr>
          <w:rStyle w:val="StyleUnderline"/>
        </w:rPr>
        <w:t xml:space="preserve">to determine the validity of the claims that Cassini threatened the lives of 100,000+ people, let us perform </w:t>
      </w:r>
      <w:r w:rsidRPr="004D577C">
        <w:rPr>
          <w:rStyle w:val="StyleUnderline"/>
          <w:highlight w:val="yellow"/>
        </w:rPr>
        <w:t>a worst-case analysis of</w:t>
      </w:r>
      <w:r w:rsidRPr="00AE6F3B">
        <w:rPr>
          <w:rStyle w:val="StyleUnderline"/>
        </w:rPr>
        <w:t xml:space="preserve"> a </w:t>
      </w:r>
      <w:r w:rsidRPr="004D577C">
        <w:rPr>
          <w:rStyle w:val="StyleUnderline"/>
          <w:highlight w:val="yellow"/>
        </w:rPr>
        <w:t>failure</w:t>
      </w:r>
      <w:r w:rsidRPr="00AE6F3B">
        <w:rPr>
          <w:rStyle w:val="StyleUnderline"/>
        </w:rPr>
        <w:t>.</w:t>
      </w:r>
      <w:r w:rsidRPr="00AE6F3B">
        <w:rPr>
          <w:sz w:val="16"/>
        </w:rPr>
        <w:t xml:space="preserve"> It is noted that some figures are taken from unreliable sources such as Wikipedia, however since this is just an exercise to illustrate potential risk and not exact calculations, these figures should suffice. </w:t>
      </w:r>
      <w:r w:rsidRPr="00AE6F3B">
        <w:rPr>
          <w:rStyle w:val="StyleUnderline"/>
        </w:rPr>
        <w:t xml:space="preserve">Cassini contained </w:t>
      </w:r>
      <w:r w:rsidRPr="004D577C">
        <w:rPr>
          <w:rStyle w:val="Emphasis"/>
          <w:highlight w:val="yellow"/>
        </w:rPr>
        <w:t>32</w:t>
      </w:r>
      <w:r w:rsidRPr="00AE6F3B">
        <w:rPr>
          <w:sz w:val="16"/>
        </w:rPr>
        <w:t>.7</w:t>
      </w:r>
      <w:r w:rsidRPr="00AE6F3B">
        <w:rPr>
          <w:rStyle w:val="StyleUnderline"/>
        </w:rPr>
        <w:t xml:space="preserve"> </w:t>
      </w:r>
      <w:r w:rsidRPr="004D577C">
        <w:rPr>
          <w:rStyle w:val="Emphasis"/>
          <w:highlight w:val="yellow"/>
        </w:rPr>
        <w:t>kg</w:t>
      </w:r>
      <w:r w:rsidRPr="00AE6F3B">
        <w:rPr>
          <w:rStyle w:val="StyleUnderline"/>
        </w:rPr>
        <w:t xml:space="preserve"> of Pu</w:t>
      </w:r>
      <w:r w:rsidRPr="00AE6F3B">
        <w:rPr>
          <w:sz w:val="16"/>
        </w:rPr>
        <w:t xml:space="preserve">-238 dioxide; for the sake of argument </w:t>
      </w:r>
      <w:r w:rsidRPr="00AE6F3B">
        <w:rPr>
          <w:rStyle w:val="StyleUnderline"/>
        </w:rPr>
        <w:t>we'll assume that this is pure plutonium.</w:t>
      </w:r>
      <w:r w:rsidRPr="00AE6F3B">
        <w:rPr>
          <w:sz w:val="16"/>
        </w:rPr>
        <w:t xml:space="preserve"> [4] Therefore at 634 GBq/g the total activity of that mass is 2.073 × 1016 decay/sec. At 8.96 × 10-13 J/decay for Pu-238 this total activity equates to 1.858 × 104 J/sec. </w:t>
      </w:r>
      <w:r w:rsidRPr="00AE6F3B">
        <w:rPr>
          <w:rStyle w:val="StyleUnderline"/>
        </w:rPr>
        <w:t>In a worst-case failure</w:t>
      </w:r>
      <w:r w:rsidRPr="00AE6F3B">
        <w:rPr>
          <w:sz w:val="16"/>
        </w:rPr>
        <w:t xml:space="preserve"> of Cassini the </w:t>
      </w:r>
      <w:r w:rsidRPr="00AE6F3B">
        <w:rPr>
          <w:rStyle w:val="StyleUnderline"/>
        </w:rPr>
        <w:t xml:space="preserve">plutonium would be </w:t>
      </w:r>
      <w:r w:rsidRPr="004D577C">
        <w:rPr>
          <w:rStyle w:val="StyleUnderline"/>
          <w:highlight w:val="yellow"/>
        </w:rPr>
        <w:t>distributed evenly</w:t>
      </w:r>
      <w:r w:rsidRPr="00AE6F3B">
        <w:rPr>
          <w:rStyle w:val="StyleUnderline"/>
        </w:rPr>
        <w:t xml:space="preserve"> across the world, affecting every person evenly</w:t>
      </w:r>
      <w:r w:rsidRPr="00AE6F3B">
        <w:rPr>
          <w:sz w:val="16"/>
        </w:rPr>
        <w:t xml:space="preserve">. Using the rough estimate that 6 billion people were alive at the launch of Cassini this equates to 3.097 × 10-6 (J/s) of radioactive fallout per person. </w:t>
      </w:r>
      <w:r w:rsidRPr="00AE6F3B">
        <w:rPr>
          <w:rStyle w:val="StyleUnderline"/>
        </w:rPr>
        <w:t>If we use the</w:t>
      </w:r>
      <w:r w:rsidRPr="00AE6F3B">
        <w:rPr>
          <w:sz w:val="16"/>
        </w:rPr>
        <w:t xml:space="preserve"> rough, </w:t>
      </w:r>
      <w:r w:rsidRPr="00AE6F3B">
        <w:rPr>
          <w:rStyle w:val="StyleUnderline"/>
        </w:rPr>
        <w:t>conservative estimate that the average weight of a person is 60 kg</w:t>
      </w:r>
      <w:r w:rsidRPr="00AE6F3B">
        <w:rPr>
          <w:sz w:val="16"/>
        </w:rPr>
        <w:t xml:space="preserve">, then </w:t>
      </w:r>
      <w:r w:rsidRPr="004D577C">
        <w:rPr>
          <w:rStyle w:val="StyleUnderline"/>
          <w:highlight w:val="yellow"/>
        </w:rPr>
        <w:t>the average</w:t>
      </w:r>
      <w:r w:rsidRPr="00AE6F3B">
        <w:rPr>
          <w:sz w:val="16"/>
        </w:rPr>
        <w:t xml:space="preserve"> absorbed </w:t>
      </w:r>
      <w:r w:rsidRPr="004D577C">
        <w:rPr>
          <w:rStyle w:val="StyleUnderline"/>
          <w:highlight w:val="yellow"/>
        </w:rPr>
        <w:t>dose</w:t>
      </w:r>
      <w:r w:rsidRPr="00AE6F3B">
        <w:rPr>
          <w:rStyle w:val="StyleUnderline"/>
        </w:rPr>
        <w:t xml:space="preserve"> for each person</w:t>
      </w:r>
      <w:r w:rsidRPr="00AE6F3B">
        <w:rPr>
          <w:sz w:val="16"/>
        </w:rPr>
        <w:t xml:space="preserve"> on the Earth </w:t>
      </w:r>
      <w:r w:rsidRPr="004D577C">
        <w:rPr>
          <w:rStyle w:val="StyleUnderline"/>
          <w:highlight w:val="yellow"/>
        </w:rPr>
        <w:t>would be 5</w:t>
      </w:r>
      <w:r w:rsidRPr="00AE6F3B">
        <w:rPr>
          <w:rStyle w:val="StyleUnderline"/>
        </w:rPr>
        <w:t xml:space="preserve">.161 </w:t>
      </w:r>
      <w:r w:rsidRPr="004D577C">
        <w:rPr>
          <w:rStyle w:val="StyleUnderline"/>
          <w:highlight w:val="yellow"/>
        </w:rPr>
        <w:t>× 10-8 Gray/sec</w:t>
      </w:r>
      <w:r w:rsidRPr="00AE6F3B">
        <w:rPr>
          <w:rStyle w:val="StyleUnderline"/>
        </w:rPr>
        <w:t>.</w:t>
      </w:r>
      <w:r w:rsidRPr="00AE6F3B">
        <w:rPr>
          <w:sz w:val="16"/>
        </w:rPr>
        <w:t xml:space="preserve"> Since Pu-238 is primarily an alpha emitter we will use the conservative, worst-case weighting factor of 20 to convert to Sievert, the effective dose comes out to 1.032 × 10-7 Sievert/sec for every person on Earth. Over a period of a year this would expose every person on Earth to 3.25 Sieverts of an effective dose of radiation. For perspective, this dosage is roughly 30 times greater than the lowest one-year dose clearly linked an increased risk of cancer. </w:t>
      </w:r>
    </w:p>
    <w:p w14:paraId="67143BF2" w14:textId="77777777" w:rsidR="007B0661" w:rsidRPr="00AE6F3B" w:rsidRDefault="007B0661" w:rsidP="007B0661">
      <w:pPr>
        <w:rPr>
          <w:sz w:val="16"/>
        </w:rPr>
      </w:pPr>
      <w:r w:rsidRPr="00AE6F3B">
        <w:rPr>
          <w:rStyle w:val="StyleUnderline"/>
        </w:rPr>
        <w:t>Doesn't this validate the concerns expressed by the Cassini critics</w:t>
      </w:r>
      <w:r w:rsidRPr="00AE6F3B">
        <w:rPr>
          <w:sz w:val="16"/>
        </w:rPr>
        <w:t>, specifically that the mission posed a serious health risk to everyone on Earth</w:t>
      </w:r>
      <w:r w:rsidRPr="00AE6F3B">
        <w:rPr>
          <w:rStyle w:val="StyleUnderline"/>
        </w:rPr>
        <w:t xml:space="preserve">? </w:t>
      </w:r>
      <w:r w:rsidRPr="00AE6F3B">
        <w:rPr>
          <w:sz w:val="16"/>
        </w:rPr>
        <w:t xml:space="preserve">Why the implication previously presented that these figures are just a result of paranoia? </w:t>
      </w:r>
    </w:p>
    <w:p w14:paraId="0E4C8FC1" w14:textId="77777777" w:rsidR="007B0661" w:rsidRPr="00AE6F3B" w:rsidRDefault="007B0661" w:rsidP="007B0661">
      <w:pPr>
        <w:rPr>
          <w:sz w:val="16"/>
        </w:rPr>
      </w:pPr>
      <w:r w:rsidRPr="00AE6F3B">
        <w:rPr>
          <w:sz w:val="16"/>
        </w:rPr>
        <w:t xml:space="preserve">Focusing a more critical eye on the above approximations, </w:t>
      </w:r>
      <w:r w:rsidRPr="00AE6F3B">
        <w:rPr>
          <w:rStyle w:val="StyleUnderline"/>
        </w:rPr>
        <w:t xml:space="preserve">it is quickly evident that </w:t>
      </w:r>
      <w:r w:rsidRPr="004D577C">
        <w:rPr>
          <w:rStyle w:val="Emphasis"/>
          <w:sz w:val="24"/>
          <w:szCs w:val="26"/>
          <w:highlight w:val="yellow"/>
        </w:rPr>
        <w:t>blatant numerical trickery</w:t>
      </w:r>
      <w:r w:rsidRPr="004D577C">
        <w:rPr>
          <w:rStyle w:val="StyleUnderline"/>
          <w:sz w:val="24"/>
          <w:szCs w:val="26"/>
          <w:highlight w:val="yellow"/>
        </w:rPr>
        <w:t xml:space="preserve"> </w:t>
      </w:r>
      <w:r w:rsidRPr="004D577C">
        <w:rPr>
          <w:rStyle w:val="StyleUnderline"/>
          <w:highlight w:val="yellow"/>
        </w:rPr>
        <w:t>has been applied to generate</w:t>
      </w:r>
      <w:r w:rsidRPr="00AE6F3B">
        <w:rPr>
          <w:rStyle w:val="StyleUnderline"/>
        </w:rPr>
        <w:t xml:space="preserve"> such a </w:t>
      </w:r>
      <w:r w:rsidRPr="004D577C">
        <w:rPr>
          <w:rStyle w:val="Emphasis"/>
          <w:highlight w:val="yellow"/>
        </w:rPr>
        <w:t>terrifying</w:t>
      </w:r>
      <w:r w:rsidRPr="00AE6F3B">
        <w:rPr>
          <w:rStyle w:val="StyleUnderline"/>
        </w:rPr>
        <w:t xml:space="preserve">ly high </w:t>
      </w:r>
      <w:r w:rsidRPr="004D577C">
        <w:rPr>
          <w:rStyle w:val="StyleUnderline"/>
          <w:highlight w:val="yellow"/>
        </w:rPr>
        <w:t>dosage. The assumption</w:t>
      </w:r>
      <w:r w:rsidRPr="00AE6F3B">
        <w:rPr>
          <w:rStyle w:val="StyleUnderline"/>
        </w:rPr>
        <w:t xml:space="preserve"> that </w:t>
      </w:r>
      <w:r w:rsidRPr="004D577C">
        <w:rPr>
          <w:rStyle w:val="StyleUnderline"/>
          <w:highlight w:val="yellow"/>
        </w:rPr>
        <w:t xml:space="preserve">every person receives an </w:t>
      </w:r>
      <w:r w:rsidRPr="004D577C">
        <w:rPr>
          <w:rStyle w:val="Emphasis"/>
          <w:highlight w:val="yellow"/>
        </w:rPr>
        <w:t>equal dose</w:t>
      </w:r>
      <w:r w:rsidRPr="00AE6F3B">
        <w:rPr>
          <w:rStyle w:val="StyleUnderline"/>
        </w:rPr>
        <w:t xml:space="preserve"> that cumulatively sums to the total radioactive material originally contained in the craft </w:t>
      </w:r>
      <w:r w:rsidRPr="004D577C">
        <w:rPr>
          <w:rStyle w:val="StyleUnderline"/>
          <w:highlight w:val="yellow"/>
        </w:rPr>
        <w:t xml:space="preserve">is </w:t>
      </w:r>
      <w:r w:rsidRPr="004D577C">
        <w:rPr>
          <w:rStyle w:val="Emphasis"/>
          <w:sz w:val="24"/>
          <w:szCs w:val="26"/>
          <w:highlight w:val="yellow"/>
        </w:rPr>
        <w:t>absurd</w:t>
      </w:r>
      <w:r w:rsidRPr="00AE6F3B">
        <w:rPr>
          <w:rStyle w:val="StyleUnderline"/>
        </w:rPr>
        <w:t>. It</w:t>
      </w:r>
      <w:r w:rsidRPr="00AE6F3B">
        <w:rPr>
          <w:sz w:val="16"/>
        </w:rPr>
        <w:t xml:space="preserve"> completely </w:t>
      </w:r>
      <w:r w:rsidRPr="00AE6F3B">
        <w:rPr>
          <w:rStyle w:val="StyleUnderline"/>
        </w:rPr>
        <w:t xml:space="preserve">ignores the fact that </w:t>
      </w:r>
      <w:r w:rsidRPr="004D577C">
        <w:rPr>
          <w:rStyle w:val="StyleUnderline"/>
          <w:highlight w:val="yellow"/>
        </w:rPr>
        <w:t xml:space="preserve">the </w:t>
      </w:r>
      <w:r w:rsidRPr="004D577C">
        <w:rPr>
          <w:rStyle w:val="Emphasis"/>
          <w:highlight w:val="yellow"/>
        </w:rPr>
        <w:t>overwhelming majority</w:t>
      </w:r>
      <w:r w:rsidRPr="004D577C">
        <w:rPr>
          <w:rStyle w:val="StyleUnderline"/>
          <w:highlight w:val="yellow"/>
        </w:rPr>
        <w:t xml:space="preserve"> would never</w:t>
      </w:r>
      <w:r w:rsidRPr="00AE6F3B">
        <w:rPr>
          <w:rStyle w:val="StyleUnderline"/>
        </w:rPr>
        <w:t xml:space="preserve"> have any </w:t>
      </w:r>
      <w:r w:rsidRPr="004D577C">
        <w:rPr>
          <w:rStyle w:val="StyleUnderline"/>
          <w:highlight w:val="yellow"/>
        </w:rPr>
        <w:t>contact</w:t>
      </w:r>
      <w:r w:rsidRPr="00AE6F3B">
        <w:rPr>
          <w:rStyle w:val="StyleUnderline"/>
        </w:rPr>
        <w:t xml:space="preserve"> with humans.</w:t>
      </w:r>
      <w:r w:rsidRPr="00AE6F3B">
        <w:rPr>
          <w:sz w:val="16"/>
        </w:rPr>
        <w:t xml:space="preserve"> Furthermore it ignores the fact that </w:t>
      </w:r>
      <w:r w:rsidRPr="004D577C">
        <w:rPr>
          <w:rStyle w:val="StyleUnderline"/>
          <w:highlight w:val="yellow"/>
        </w:rPr>
        <w:t xml:space="preserve">plutonium must be </w:t>
      </w:r>
      <w:r w:rsidRPr="004D577C">
        <w:rPr>
          <w:rStyle w:val="Emphasis"/>
          <w:highlight w:val="yellow"/>
        </w:rPr>
        <w:t>ingested</w:t>
      </w:r>
      <w:r w:rsidRPr="00AE6F3B">
        <w:rPr>
          <w:sz w:val="16"/>
        </w:rPr>
        <w:t xml:space="preserve"> </w:t>
      </w:r>
      <w:r w:rsidRPr="00AE6F3B">
        <w:rPr>
          <w:rStyle w:val="StyleUnderline"/>
        </w:rPr>
        <w:t>to produce</w:t>
      </w:r>
      <w:r w:rsidRPr="00AE6F3B">
        <w:rPr>
          <w:sz w:val="16"/>
        </w:rPr>
        <w:t xml:space="preserve"> significant </w:t>
      </w:r>
      <w:r w:rsidRPr="00AE6F3B">
        <w:rPr>
          <w:rStyle w:val="StyleUnderline"/>
        </w:rPr>
        <w:t>health risks.</w:t>
      </w:r>
      <w:r w:rsidRPr="00AE6F3B">
        <w:rPr>
          <w:sz w:val="16"/>
        </w:rPr>
        <w:t xml:space="preserve"> Claiming all of the plutonium would be absorbed by humans is simlar to claiming that having Clostridium tetani (tetanus bacteria) occurring naturally in the environment is tantamount to having all such bacteria equally distributed and injected into each person on Earth. </w:t>
      </w:r>
    </w:p>
    <w:p w14:paraId="2A33949D" w14:textId="77777777" w:rsidR="007B0661" w:rsidRDefault="007B0661" w:rsidP="007B0661">
      <w:pPr>
        <w:rPr>
          <w:sz w:val="16"/>
        </w:rPr>
      </w:pPr>
      <w:r w:rsidRPr="00AE6F3B">
        <w:rPr>
          <w:sz w:val="16"/>
        </w:rPr>
        <w:t xml:space="preserve">So we are left without a conclusive answer as to </w:t>
      </w:r>
      <w:r w:rsidRPr="00AE6F3B">
        <w:rPr>
          <w:rStyle w:val="StyleUnderline"/>
        </w:rPr>
        <w:t xml:space="preserve">the </w:t>
      </w:r>
      <w:r w:rsidRPr="004D577C">
        <w:rPr>
          <w:rStyle w:val="Emphasis"/>
          <w:highlight w:val="yellow"/>
        </w:rPr>
        <w:t>actual danger</w:t>
      </w:r>
      <w:r w:rsidRPr="00AE6F3B">
        <w:rPr>
          <w:sz w:val="16"/>
        </w:rPr>
        <w:t xml:space="preserve"> posed by the Cassini mission; all that we've accomplished is showing that </w:t>
      </w:r>
      <w:r w:rsidRPr="00AE6F3B">
        <w:rPr>
          <w:rStyle w:val="StyleUnderline"/>
        </w:rPr>
        <w:t xml:space="preserve">the claim that plutonium contained within could "induce lung cancer in every person on Earth" </w:t>
      </w:r>
      <w:r w:rsidRPr="004D577C">
        <w:rPr>
          <w:rStyle w:val="StyleUnderline"/>
          <w:highlight w:val="yellow"/>
        </w:rPr>
        <w:t xml:space="preserve">is </w:t>
      </w:r>
      <w:r w:rsidRPr="004D577C">
        <w:rPr>
          <w:rStyle w:val="Emphasis"/>
          <w:highlight w:val="yellow"/>
        </w:rPr>
        <w:t>unfounded</w:t>
      </w:r>
      <w:r w:rsidRPr="00AE6F3B">
        <w:rPr>
          <w:rStyle w:val="StyleUnderline"/>
        </w:rPr>
        <w:t>.</w:t>
      </w:r>
      <w:r w:rsidRPr="00AE6F3B">
        <w:rPr>
          <w:sz w:val="16"/>
        </w:rPr>
        <w:t xml:space="preserve"> </w:t>
      </w:r>
      <w:r w:rsidRPr="00AE6F3B">
        <w:rPr>
          <w:rStyle w:val="StyleUnderline"/>
        </w:rPr>
        <w:t>This</w:t>
      </w:r>
      <w:r w:rsidRPr="00AE6F3B">
        <w:rPr>
          <w:sz w:val="16"/>
        </w:rPr>
        <w:t xml:space="preserve"> statement, in fact, </w:t>
      </w:r>
      <w:r w:rsidRPr="00AE6F3B">
        <w:rPr>
          <w:rStyle w:val="StyleUnderline"/>
        </w:rPr>
        <w:t xml:space="preserve">could be labelled as </w:t>
      </w:r>
      <w:r w:rsidRPr="004D577C">
        <w:rPr>
          <w:rStyle w:val="Emphasis"/>
          <w:highlight w:val="yellow"/>
        </w:rPr>
        <w:t>fear-mongering</w:t>
      </w:r>
      <w:r w:rsidRPr="004D577C">
        <w:rPr>
          <w:sz w:val="16"/>
          <w:highlight w:val="yellow"/>
        </w:rPr>
        <w:t xml:space="preserve"> </w:t>
      </w:r>
      <w:r w:rsidRPr="004D577C">
        <w:rPr>
          <w:rStyle w:val="StyleUnderline"/>
          <w:highlight w:val="yellow"/>
        </w:rPr>
        <w:t>due to</w:t>
      </w:r>
      <w:r w:rsidRPr="00AE6F3B">
        <w:rPr>
          <w:rStyle w:val="StyleUnderline"/>
        </w:rPr>
        <w:t xml:space="preserve"> its </w:t>
      </w:r>
      <w:r w:rsidRPr="004D577C">
        <w:rPr>
          <w:rStyle w:val="StyleUnderline"/>
          <w:highlight w:val="yellow"/>
        </w:rPr>
        <w:t xml:space="preserve">lack of </w:t>
      </w:r>
      <w:r w:rsidRPr="004D577C">
        <w:rPr>
          <w:rStyle w:val="Emphasis"/>
          <w:highlight w:val="yellow"/>
        </w:rPr>
        <w:t>detailed justification</w:t>
      </w:r>
      <w:r w:rsidRPr="00AE6F3B">
        <w:rPr>
          <w:sz w:val="16"/>
        </w:rPr>
        <w:t xml:space="preserve"> and intended effect. This isn't to say that the release of radioactive material posed no health risks, but </w:t>
      </w:r>
      <w:r w:rsidRPr="00AE6F3B">
        <w:rPr>
          <w:rStyle w:val="StyleUnderline"/>
        </w:rPr>
        <w:t>we have to find realistic, researched assessments of hazards.</w:t>
      </w:r>
      <w:r w:rsidRPr="00AE6F3B">
        <w:rPr>
          <w:sz w:val="16"/>
        </w:rPr>
        <w:t xml:space="preserve"> To this end we are left with the figures produced by NASA on the environmental impact of a failure. NASA's 1997 Supplemental Environmental Impact Statement for the Cassini Mission concluded that a worst-case failure would be a failure during the Earth gravity-assist phase and would result in 120 mean health effects. [5] To put this number into perspective, the World Health Organizations report on the Health Effects of Transport-Related Air Pollution estimates tens of thousands of health effects per year are attributable to emissions from transportation vehicles, in Europe alone. [6] In turn, the Cassini critics, such as the celebrity scientist Dr. Michio Kaku, accuse NASA's report of being self-serving and completely incapable of accounting for human error in design. While there may be some truth to these accusations they remain pure supposition unless detailed, defensible research is performed by the accuser. Such supposition is not science and does not move the conversation forward, it only serves to muddle the question by attempting to excite peoples' fundamental reaction to new technology: fear.</w:t>
      </w:r>
    </w:p>
    <w:p w14:paraId="17D9190A" w14:textId="77777777" w:rsidR="007B0661" w:rsidRDefault="007B0661" w:rsidP="007B0661">
      <w:pPr>
        <w:pStyle w:val="Heading4"/>
      </w:pPr>
      <w:r>
        <w:t>Low amounts released wouldn’t endanger anyone</w:t>
      </w:r>
    </w:p>
    <w:p w14:paraId="7EA24B7A" w14:textId="77777777" w:rsidR="007B0661" w:rsidRDefault="007B0661" w:rsidP="007B0661">
      <w:r>
        <w:t xml:space="preserve">Albert A. </w:t>
      </w:r>
      <w:r w:rsidRPr="00953C71">
        <w:rPr>
          <w:rStyle w:val="Style13ptBold"/>
        </w:rPr>
        <w:t>Gafarov 93</w:t>
      </w:r>
      <w:r>
        <w:t>. The Scientific-Research Institute of Thermal Processes. 1993. “The Problem of Space Nuclear Power Sources Collisions with Artificial Space Objects in Near-Earth Orbits.” AIP Conference Proceedings, vol. 271, AIP, pp. 99–103. DOI.org (Crossref), doi:10.1063/1.43079.</w:t>
      </w:r>
    </w:p>
    <w:p w14:paraId="33368606" w14:textId="77777777" w:rsidR="007B0661" w:rsidRPr="004710A4" w:rsidRDefault="007B0661" w:rsidP="007B0661">
      <w:pPr>
        <w:rPr>
          <w:sz w:val="16"/>
        </w:rPr>
      </w:pPr>
      <w:r w:rsidRPr="005B506B">
        <w:rPr>
          <w:sz w:val="16"/>
        </w:rPr>
        <w:t xml:space="preserve">Fragmentation </w:t>
      </w:r>
      <w:r w:rsidRPr="005B506B">
        <w:rPr>
          <w:rStyle w:val="StyleUnderline"/>
        </w:rPr>
        <w:t>It is estimated</w:t>
      </w:r>
      <w:r w:rsidRPr="005B506B">
        <w:rPr>
          <w:sz w:val="16"/>
        </w:rPr>
        <w:t xml:space="preserve"> [Gafarov 1991] </w:t>
      </w:r>
      <w:r w:rsidRPr="005B506B">
        <w:rPr>
          <w:rStyle w:val="StyleUnderline"/>
        </w:rPr>
        <w:t>that the ASOs minimum mass which can cause full destruction of a spacecraft with</w:t>
      </w:r>
      <w:r>
        <w:rPr>
          <w:rStyle w:val="StyleUnderline"/>
        </w:rPr>
        <w:t xml:space="preserve"> </w:t>
      </w:r>
      <w:r w:rsidRPr="005B506B">
        <w:rPr>
          <w:rStyle w:val="StyleUnderline"/>
        </w:rPr>
        <w:t>an NRS, colliding at the most probable impact relative velocity 10 km/s</w:t>
      </w:r>
      <w:r w:rsidRPr="005B506B">
        <w:rPr>
          <w:sz w:val="16"/>
        </w:rPr>
        <w:t xml:space="preserve"> is in the range of 1.65-33 kg. The corresponding mass for a fuel core would be in the range of 0.023-0.46 kg. According to the empirical dependence of the space object masses on their cross-section areas [Kessler and Cour-Palais 1978] the diameter of ASOs, causing full destruction of a spacecraft with a NRS, would be 23-85 cm; and that of a fuel core is 3.5-13 cm. The comparison of these results with actual parameters of ASOs in near-earth orbits suggests that possibility of ORM full destruction resulting from their collisions with other space objects is real. At present, there is no model of ORM fragmentation which can account for all possible characteristics of colliding objects and collision conditions. In this connection, the effect of fragmentation on lifetime was considered using an example of possible fragmentation of a spacecraft with a NPS into separate structural parts as it collides with an ASO. Design characteristics given in Table 2 correspond to an spacecraft of the "Kosmos-954" satellite type. In the analysis it was assumed that the aerodynamic drag coefficient is the same for all fragments, and that their lifetime is determined only by their mass ratios of M, to cross-section area, A. In Table 2 lifetimes, T I, are normalized to the lifetime of the most characteristic object: a NRS with an orbit transfer unit at the most unfavorable orientation-that is sideways to the incoming projectile (the angle of attack c = 90 ) . The lifetime of the NRS + OTU in these conditions amounts to 150 years. </w:t>
      </w:r>
      <w:r w:rsidRPr="005B506B">
        <w:t xml:space="preserve">[[TABLE 2 OMITTED]] </w:t>
      </w:r>
      <w:r w:rsidRPr="005B506B">
        <w:rPr>
          <w:sz w:val="16"/>
        </w:rPr>
        <w:t xml:space="preserve">At Table 2 shows, </w:t>
      </w:r>
      <w:r w:rsidRPr="005B506B">
        <w:rPr>
          <w:rStyle w:val="StyleUnderline"/>
        </w:rPr>
        <w:t>the fragmentation analysis considered cases, ranging</w:t>
      </w:r>
      <w:r w:rsidRPr="005B506B">
        <w:rPr>
          <w:sz w:val="16"/>
        </w:rPr>
        <w:t xml:space="preserve"> form complete spacecraft with NRS </w:t>
      </w:r>
      <w:r w:rsidRPr="005B506B">
        <w:rPr>
          <w:rStyle w:val="StyleUnderline"/>
        </w:rPr>
        <w:t>down</w:t>
      </w:r>
      <w:r>
        <w:rPr>
          <w:rStyle w:val="StyleUnderline"/>
        </w:rPr>
        <w:t xml:space="preserve"> </w:t>
      </w:r>
      <w:r w:rsidRPr="005B506B">
        <w:rPr>
          <w:rStyle w:val="StyleUnderline"/>
        </w:rPr>
        <w:t xml:space="preserve">to, </w:t>
      </w:r>
      <w:r w:rsidRPr="005B506B">
        <w:rPr>
          <w:rStyle w:val="Emphasis"/>
        </w:rPr>
        <w:t>separate fuel cores</w:t>
      </w:r>
      <w:r w:rsidRPr="005B506B">
        <w:rPr>
          <w:sz w:val="16"/>
        </w:rPr>
        <w:t xml:space="preserve">. The analysis showed that the orbital lifetime proved to be higher as the fragments become smaller in size. This effect is related to the fact that among these fragments the fuel core has the highest density. The orbit lifetime of fuel core fragments is shorter than that of the intact fuel core. Still it should be taken into account that the </w:t>
      </w:r>
      <w:r w:rsidRPr="004D577C">
        <w:rPr>
          <w:rStyle w:val="Emphasis"/>
          <w:highlight w:val="yellow"/>
        </w:rPr>
        <w:t>fragment</w:t>
      </w:r>
      <w:r w:rsidRPr="004D577C">
        <w:rPr>
          <w:sz w:val="16"/>
          <w:highlight w:val="yellow"/>
        </w:rPr>
        <w:t xml:space="preserve"> </w:t>
      </w:r>
      <w:r w:rsidRPr="004D577C">
        <w:rPr>
          <w:rStyle w:val="StyleUnderline"/>
          <w:highlight w:val="yellow"/>
        </w:rPr>
        <w:t xml:space="preserve">radioactivity is </w:t>
      </w:r>
      <w:r w:rsidRPr="004D577C">
        <w:rPr>
          <w:rStyle w:val="Emphasis"/>
          <w:highlight w:val="yellow"/>
        </w:rPr>
        <w:t>lesser</w:t>
      </w:r>
      <w:r w:rsidRPr="004D577C">
        <w:rPr>
          <w:rStyle w:val="StyleUnderline"/>
          <w:highlight w:val="yellow"/>
        </w:rPr>
        <w:t xml:space="preserve"> that</w:t>
      </w:r>
      <w:r w:rsidRPr="005B506B">
        <w:rPr>
          <w:rStyle w:val="StyleUnderline"/>
        </w:rPr>
        <w:t xml:space="preserve"> activity of </w:t>
      </w:r>
      <w:r w:rsidRPr="004D577C">
        <w:rPr>
          <w:rStyle w:val="StyleUnderline"/>
          <w:highlight w:val="yellow"/>
        </w:rPr>
        <w:t xml:space="preserve">the </w:t>
      </w:r>
      <w:r w:rsidRPr="004D577C">
        <w:rPr>
          <w:rStyle w:val="Emphasis"/>
          <w:highlight w:val="yellow"/>
        </w:rPr>
        <w:t>whole fuel core</w:t>
      </w:r>
      <w:r w:rsidRPr="005B506B">
        <w:rPr>
          <w:sz w:val="16"/>
        </w:rPr>
        <w:t xml:space="preserve">. For example, the orbit lifetime of particle of 10 mm radius is about 150 years; that is approximately one third the orbit life of the fuel core. The radioactivity of such particle is only 10 -3 of the fuel core activity. The orbit lifetime of particles of 0.1 mm radius is only 1.5 years. But particles of such sizes originated from fuel cores of "Kosmos-954"-type satellite SNPSs constitute no danger for a man in approximately two weeks after reactor shut down. Thus, </w:t>
      </w:r>
      <w:r w:rsidRPr="005B506B">
        <w:rPr>
          <w:rStyle w:val="StyleUnderline"/>
        </w:rPr>
        <w:t xml:space="preserve">for </w:t>
      </w:r>
      <w:r w:rsidRPr="004D577C">
        <w:rPr>
          <w:rStyle w:val="StyleUnderline"/>
          <w:highlight w:val="yellow"/>
        </w:rPr>
        <w:t>the</w:t>
      </w:r>
      <w:r w:rsidRPr="005B506B">
        <w:rPr>
          <w:rStyle w:val="StyleUnderline"/>
        </w:rPr>
        <w:t xml:space="preserve"> fragmentation </w:t>
      </w:r>
      <w:r w:rsidRPr="004D577C">
        <w:rPr>
          <w:rStyle w:val="StyleUnderline"/>
          <w:highlight w:val="yellow"/>
        </w:rPr>
        <w:t xml:space="preserve">model considered </w:t>
      </w:r>
      <w:r w:rsidRPr="004D577C">
        <w:rPr>
          <w:rStyle w:val="Emphasis"/>
          <w:highlight w:val="yellow"/>
        </w:rPr>
        <w:t>destruction of a</w:t>
      </w:r>
      <w:r w:rsidRPr="005B506B">
        <w:rPr>
          <w:rStyle w:val="Emphasis"/>
        </w:rPr>
        <w:t xml:space="preserve"> space</w:t>
      </w:r>
      <w:r w:rsidRPr="004D577C">
        <w:rPr>
          <w:rStyle w:val="Emphasis"/>
          <w:highlight w:val="yellow"/>
        </w:rPr>
        <w:t>craft</w:t>
      </w:r>
      <w:r w:rsidRPr="005B506B">
        <w:rPr>
          <w:sz w:val="16"/>
        </w:rPr>
        <w:t xml:space="preserve"> </w:t>
      </w:r>
      <w:r w:rsidRPr="005B506B">
        <w:rPr>
          <w:rStyle w:val="StyleUnderline"/>
        </w:rPr>
        <w:t xml:space="preserve">with a NRS </w:t>
      </w:r>
      <w:r w:rsidRPr="004D577C">
        <w:rPr>
          <w:rStyle w:val="Emphasis"/>
          <w:highlight w:val="yellow"/>
        </w:rPr>
        <w:t>does not</w:t>
      </w:r>
      <w:r w:rsidRPr="005B506B">
        <w:rPr>
          <w:rStyle w:val="Emphasis"/>
        </w:rPr>
        <w:t xml:space="preserve"> involve an </w:t>
      </w:r>
      <w:r w:rsidRPr="004D577C">
        <w:rPr>
          <w:rStyle w:val="Emphasis"/>
          <w:highlight w:val="yellow"/>
        </w:rPr>
        <w:t>increase</w:t>
      </w:r>
      <w:r>
        <w:rPr>
          <w:rStyle w:val="Emphasis"/>
        </w:rPr>
        <w:t xml:space="preserve"> </w:t>
      </w:r>
      <w:r w:rsidRPr="005B506B">
        <w:rPr>
          <w:rStyle w:val="Emphasis"/>
        </w:rPr>
        <w:t xml:space="preserve">of </w:t>
      </w:r>
      <w:r w:rsidRPr="004D577C">
        <w:rPr>
          <w:rStyle w:val="Emphasis"/>
          <w:highlight w:val="yellow"/>
        </w:rPr>
        <w:t>radiation danger for</w:t>
      </w:r>
      <w:r w:rsidRPr="005B506B">
        <w:rPr>
          <w:rStyle w:val="Emphasis"/>
        </w:rPr>
        <w:t xml:space="preserve"> the </w:t>
      </w:r>
      <w:r w:rsidRPr="004D577C">
        <w:rPr>
          <w:rStyle w:val="Emphasis"/>
          <w:highlight w:val="yellow"/>
        </w:rPr>
        <w:t>Earth</w:t>
      </w:r>
      <w:r w:rsidRPr="005B506B">
        <w:rPr>
          <w:rStyle w:val="Emphasis"/>
        </w:rPr>
        <w:t xml:space="preserve"> population</w:t>
      </w:r>
      <w:r w:rsidRPr="005B506B">
        <w:rPr>
          <w:sz w:val="16"/>
        </w:rPr>
        <w:t xml:space="preserve"> </w:t>
      </w:r>
      <w:r w:rsidRPr="004D577C">
        <w:rPr>
          <w:rStyle w:val="StyleUnderline"/>
          <w:highlight w:val="yellow"/>
        </w:rPr>
        <w:t>in</w:t>
      </w:r>
      <w:r w:rsidRPr="004D577C">
        <w:rPr>
          <w:sz w:val="16"/>
          <w:highlight w:val="yellow"/>
        </w:rPr>
        <w:t xml:space="preserve"> </w:t>
      </w:r>
      <w:r w:rsidRPr="004D577C">
        <w:rPr>
          <w:rStyle w:val="Emphasis"/>
          <w:highlight w:val="yellow"/>
        </w:rPr>
        <w:t>spite</w:t>
      </w:r>
      <w:r w:rsidRPr="004D577C">
        <w:rPr>
          <w:sz w:val="16"/>
          <w:highlight w:val="yellow"/>
        </w:rPr>
        <w:t xml:space="preserve"> </w:t>
      </w:r>
      <w:r w:rsidRPr="004D577C">
        <w:rPr>
          <w:rStyle w:val="StyleUnderline"/>
          <w:highlight w:val="yellow"/>
        </w:rPr>
        <w:t>of</w:t>
      </w:r>
      <w:r w:rsidRPr="005B506B">
        <w:rPr>
          <w:rStyle w:val="StyleUnderline"/>
        </w:rPr>
        <w:t xml:space="preserve"> possible sharp reduction in </w:t>
      </w:r>
      <w:r w:rsidRPr="004D577C">
        <w:rPr>
          <w:rStyle w:val="StyleUnderline"/>
          <w:highlight w:val="yellow"/>
        </w:rPr>
        <w:t>orbital</w:t>
      </w:r>
      <w:r w:rsidRPr="005B506B">
        <w:rPr>
          <w:rStyle w:val="StyleUnderline"/>
        </w:rPr>
        <w:t xml:space="preserve"> lifetime of </w:t>
      </w:r>
      <w:r w:rsidRPr="004D577C">
        <w:rPr>
          <w:rStyle w:val="StyleUnderline"/>
          <w:highlight w:val="yellow"/>
        </w:rPr>
        <w:t>fragments</w:t>
      </w:r>
      <w:r>
        <w:rPr>
          <w:rStyle w:val="StyleUnderline"/>
        </w:rPr>
        <w:t xml:space="preserve"> </w:t>
      </w:r>
      <w:r w:rsidRPr="005B506B">
        <w:rPr>
          <w:rStyle w:val="StyleUnderline"/>
        </w:rPr>
        <w:t>formed.</w:t>
      </w:r>
      <w:r w:rsidRPr="005B506B">
        <w:rPr>
          <w:sz w:val="16"/>
        </w:rPr>
        <w:t xml:space="preserve"> It should not be noted, that the fragmentation model under consideration is characteristic for NRS designed and tested for aerodynamic dispersion during atmospheric reentry. </w:t>
      </w:r>
    </w:p>
    <w:p w14:paraId="45629A88" w14:textId="77777777" w:rsidR="002F2D1E" w:rsidRDefault="002F2D1E" w:rsidP="002F2D1E"/>
    <w:p w14:paraId="10FEFBF3" w14:textId="77777777" w:rsidR="002F2D1E" w:rsidRDefault="002F2D1E" w:rsidP="002F2D1E"/>
    <w:p w14:paraId="519C90B6" w14:textId="77777777" w:rsidR="002F2D1E" w:rsidRDefault="002F2D1E" w:rsidP="002F2D1E"/>
    <w:p w14:paraId="079632F1" w14:textId="77777777" w:rsidR="002F2D1E" w:rsidRPr="002F2D1E" w:rsidRDefault="002F2D1E" w:rsidP="002F2D1E"/>
    <w:p w14:paraId="424E97F5" w14:textId="593E2BE1" w:rsidR="002F2D1E" w:rsidRDefault="007B0661" w:rsidP="002F2D1E">
      <w:pPr>
        <w:pStyle w:val="Heading3"/>
      </w:pPr>
      <w:r>
        <w:t xml:space="preserve">1AR---AT: </w:t>
      </w:r>
      <w:r w:rsidR="002F2D1E">
        <w:t>Fresh Water Depletion</w:t>
      </w:r>
    </w:p>
    <w:p w14:paraId="41264389" w14:textId="77777777" w:rsidR="007B0661" w:rsidRPr="00070C38" w:rsidRDefault="007B0661" w:rsidP="007B0661">
      <w:pPr>
        <w:pStyle w:val="Heading4"/>
        <w:rPr>
          <w:rFonts w:cs="Times New Roman"/>
        </w:rPr>
      </w:pPr>
      <w:r w:rsidRPr="00070C38">
        <w:rPr>
          <w:rFonts w:cs="Times New Roman"/>
        </w:rPr>
        <w:t>No shortages---</w:t>
      </w:r>
      <w:r w:rsidRPr="00070C38">
        <w:rPr>
          <w:rFonts w:cs="Times New Roman"/>
          <w:u w:val="single"/>
        </w:rPr>
        <w:t>abundance</w:t>
      </w:r>
      <w:r w:rsidRPr="00070C38">
        <w:rPr>
          <w:rFonts w:cs="Times New Roman"/>
        </w:rPr>
        <w:t xml:space="preserve"> is coming </w:t>
      </w:r>
      <w:r w:rsidRPr="00070C38">
        <w:rPr>
          <w:rFonts w:cs="Times New Roman"/>
          <w:u w:val="single"/>
        </w:rPr>
        <w:t>quickly</w:t>
      </w:r>
    </w:p>
    <w:p w14:paraId="73F9AEB7" w14:textId="77777777" w:rsidR="007B0661" w:rsidRPr="00070C38" w:rsidRDefault="007B0661" w:rsidP="007B0661">
      <w:r w:rsidRPr="00070C38">
        <w:t xml:space="preserve">Dr. Asit K. </w:t>
      </w:r>
      <w:r w:rsidRPr="00070C38">
        <w:rPr>
          <w:rStyle w:val="Style13ptBold"/>
        </w:rPr>
        <w:t>Biswas 19</w:t>
      </w:r>
      <w:r w:rsidRPr="00070C38">
        <w:t xml:space="preserve">, Distinguished Visiting Professor of Engineering at the University of Glasgow, and Dr. Cecilia Tortajada, Senior Research Fellow at the Institute of Water Policy at the Lee Kuan Yew School of Public Policy, Singapore, “Water Crisis and Water Wars: Myths and Realities”, International Journal of Water Resources Development, Volume 35, Issue 5 </w:t>
      </w:r>
    </w:p>
    <w:p w14:paraId="4CB09B6A" w14:textId="77777777" w:rsidR="007B0661" w:rsidRPr="00070C38" w:rsidRDefault="007B0661" w:rsidP="007B0661">
      <w:pPr>
        <w:rPr>
          <w:sz w:val="16"/>
        </w:rPr>
      </w:pPr>
      <w:r w:rsidRPr="00070C38">
        <w:rPr>
          <w:sz w:val="16"/>
        </w:rPr>
        <w:t xml:space="preserve">In terms of industrial water use, which is increasing the most in terms of total percentage in global use, </w:t>
      </w:r>
      <w:r w:rsidRPr="00070C38">
        <w:rPr>
          <w:rStyle w:val="StyleUnderline"/>
        </w:rPr>
        <w:t xml:space="preserve">major </w:t>
      </w:r>
      <w:r w:rsidRPr="004D577C">
        <w:rPr>
          <w:rStyle w:val="Emphasis"/>
          <w:highlight w:val="yellow"/>
        </w:rPr>
        <w:t>m</w:t>
      </w:r>
      <w:r w:rsidRPr="00070C38">
        <w:rPr>
          <w:sz w:val="16"/>
        </w:rPr>
        <w:t>ulti</w:t>
      </w:r>
      <w:r w:rsidRPr="004D577C">
        <w:rPr>
          <w:rStyle w:val="Emphasis"/>
          <w:highlight w:val="yellow"/>
        </w:rPr>
        <w:t>n</w:t>
      </w:r>
      <w:r w:rsidRPr="00070C38">
        <w:rPr>
          <w:sz w:val="16"/>
        </w:rPr>
        <w:t xml:space="preserve">ational </w:t>
      </w:r>
      <w:r w:rsidRPr="004D577C">
        <w:rPr>
          <w:rStyle w:val="Emphasis"/>
          <w:highlight w:val="yellow"/>
        </w:rPr>
        <w:t>c</w:t>
      </w:r>
      <w:r w:rsidRPr="00070C38">
        <w:rPr>
          <w:sz w:val="16"/>
        </w:rPr>
        <w:t>orporation</w:t>
      </w:r>
      <w:r w:rsidRPr="004D577C">
        <w:rPr>
          <w:rStyle w:val="Emphasis"/>
          <w:highlight w:val="yellow"/>
        </w:rPr>
        <w:t>s</w:t>
      </w:r>
      <w:r w:rsidRPr="00070C38">
        <w:rPr>
          <w:sz w:val="16"/>
        </w:rPr>
        <w:t xml:space="preserve"> like Unilever and Nestlé </w:t>
      </w:r>
      <w:r w:rsidRPr="004D577C">
        <w:rPr>
          <w:rStyle w:val="StyleUnderline"/>
          <w:highlight w:val="yellow"/>
        </w:rPr>
        <w:t xml:space="preserve">are leading the way to </w:t>
      </w:r>
      <w:r w:rsidRPr="004D577C">
        <w:rPr>
          <w:rStyle w:val="Emphasis"/>
          <w:highlight w:val="yellow"/>
        </w:rPr>
        <w:t>reduce</w:t>
      </w:r>
      <w:r w:rsidRPr="00070C38">
        <w:rPr>
          <w:rStyle w:val="Emphasis"/>
        </w:rPr>
        <w:t xml:space="preserve"> their </w:t>
      </w:r>
      <w:r w:rsidRPr="004D577C">
        <w:rPr>
          <w:rStyle w:val="Emphasis"/>
          <w:highlight w:val="yellow"/>
        </w:rPr>
        <w:t>water footprints</w:t>
      </w:r>
      <w:r w:rsidRPr="00070C38">
        <w:rPr>
          <w:rStyle w:val="StyleUnderline"/>
        </w:rPr>
        <w:t xml:space="preserve"> very significantly</w:t>
      </w:r>
      <w:r w:rsidRPr="00070C38">
        <w:rPr>
          <w:sz w:val="16"/>
        </w:rPr>
        <w:t>. Unilever reduced total water abstraction for its factories by 44% between 2008 and 2018. It reduced its total water abstraction in 2018 by 7.2% compared to 2017. It has saved 22 billion litres of water compared to 2008, with very significant increases in production.</w:t>
      </w:r>
    </w:p>
    <w:p w14:paraId="2E4711F1" w14:textId="77777777" w:rsidR="007B0661" w:rsidRPr="00070C38" w:rsidRDefault="007B0661" w:rsidP="007B0661">
      <w:pPr>
        <w:rPr>
          <w:sz w:val="16"/>
        </w:rPr>
      </w:pPr>
      <w:r w:rsidRPr="00070C38">
        <w:rPr>
          <w:sz w:val="16"/>
        </w:rPr>
        <w:t>Unilever’s average payback time for measures to increase water use efficiency has been just over two years. Reduced water consumption has also reduced its energy costs, since less water had to be pumped and heated, and less wastewater had to be treated. Between 2008 and 2017, water conservation reduced Unilever’s annual energy bills by €105 million.</w:t>
      </w:r>
    </w:p>
    <w:p w14:paraId="77881B9F" w14:textId="77777777" w:rsidR="007B0661" w:rsidRPr="00070C38" w:rsidRDefault="007B0661" w:rsidP="007B0661">
      <w:pPr>
        <w:rPr>
          <w:sz w:val="16"/>
        </w:rPr>
      </w:pPr>
      <w:r w:rsidRPr="00070C38">
        <w:rPr>
          <w:sz w:val="16"/>
        </w:rPr>
        <w:t>Similarly, Nestlé reduced its water withdrawals per tonne of product, for every product category, by 29.6% between 2010 and 2018. Its most innovative idea has been zero-water factories. By installing condensate recovery units for milk, which is 88% water, it made its plant in Lagos de Moreno, Mexico, a zero-water factory. The plant does not abstract water from outside sources. Similar total water savings have been achieved, or soon will be achieved, in six plants in Brazil, and one each in China, India, Pakistan, South Africa and California (Biswas &amp; Tortajada, 2019).</w:t>
      </w:r>
    </w:p>
    <w:p w14:paraId="3B989122" w14:textId="77777777" w:rsidR="007B0661" w:rsidRPr="00070C38" w:rsidRDefault="007B0661" w:rsidP="007B0661">
      <w:pPr>
        <w:rPr>
          <w:sz w:val="16"/>
        </w:rPr>
      </w:pPr>
      <w:r w:rsidRPr="004D577C">
        <w:rPr>
          <w:rStyle w:val="StyleUnderline"/>
          <w:highlight w:val="yellow"/>
        </w:rPr>
        <w:t>Many</w:t>
      </w:r>
      <w:r w:rsidRPr="00070C38">
        <w:rPr>
          <w:sz w:val="16"/>
        </w:rPr>
        <w:t xml:space="preserve"> other </w:t>
      </w:r>
      <w:r w:rsidRPr="004D577C">
        <w:rPr>
          <w:rStyle w:val="StyleUnderline"/>
          <w:highlight w:val="yellow"/>
        </w:rPr>
        <w:t>industries are</w:t>
      </w:r>
      <w:r w:rsidRPr="00070C38">
        <w:rPr>
          <w:rStyle w:val="StyleUnderline"/>
        </w:rPr>
        <w:t xml:space="preserve"> now </w:t>
      </w:r>
      <w:r w:rsidRPr="004D577C">
        <w:rPr>
          <w:rStyle w:val="StyleUnderline"/>
          <w:highlight w:val="yellow"/>
        </w:rPr>
        <w:t>following</w:t>
      </w:r>
      <w:r w:rsidRPr="00070C38">
        <w:rPr>
          <w:rStyle w:val="StyleUnderline"/>
        </w:rPr>
        <w:t xml:space="preserve"> the </w:t>
      </w:r>
      <w:r w:rsidRPr="004D577C">
        <w:rPr>
          <w:rStyle w:val="StyleUnderline"/>
          <w:highlight w:val="yellow"/>
        </w:rPr>
        <w:t>footsteps</w:t>
      </w:r>
      <w:r w:rsidRPr="00070C38">
        <w:rPr>
          <w:sz w:val="16"/>
        </w:rPr>
        <w:t xml:space="preserve"> of Unilever and Nestlé, </w:t>
      </w:r>
      <w:r w:rsidRPr="00070C38">
        <w:rPr>
          <w:rStyle w:val="StyleUnderline"/>
        </w:rPr>
        <w:t>and increasingly more corporations are likely to go this route</w:t>
      </w:r>
      <w:r w:rsidRPr="00070C38">
        <w:rPr>
          <w:sz w:val="16"/>
        </w:rPr>
        <w:t>.</w:t>
      </w:r>
    </w:p>
    <w:p w14:paraId="67048E41" w14:textId="77777777" w:rsidR="007B0661" w:rsidRPr="00070C38" w:rsidRDefault="007B0661" w:rsidP="007B0661">
      <w:pPr>
        <w:rPr>
          <w:sz w:val="16"/>
        </w:rPr>
      </w:pPr>
      <w:r w:rsidRPr="004D577C">
        <w:rPr>
          <w:rStyle w:val="Emphasis"/>
          <w:highlight w:val="yellow"/>
        </w:rPr>
        <w:t>Ag</w:t>
      </w:r>
      <w:r w:rsidRPr="00070C38">
        <w:rPr>
          <w:rStyle w:val="StyleUnderline"/>
        </w:rPr>
        <w:t xml:space="preserve">ricultural water </w:t>
      </w:r>
      <w:r w:rsidRPr="004D577C">
        <w:rPr>
          <w:rStyle w:val="StyleUnderline"/>
          <w:highlight w:val="yellow"/>
        </w:rPr>
        <w:t xml:space="preserve">use, the </w:t>
      </w:r>
      <w:r w:rsidRPr="004D577C">
        <w:rPr>
          <w:rStyle w:val="Emphasis"/>
          <w:highlight w:val="yellow"/>
        </w:rPr>
        <w:t>largest</w:t>
      </w:r>
      <w:r w:rsidRPr="00070C38">
        <w:rPr>
          <w:rStyle w:val="StyleUnderline"/>
        </w:rPr>
        <w:t xml:space="preserve"> user of water</w:t>
      </w:r>
      <w:r w:rsidRPr="00070C38">
        <w:rPr>
          <w:sz w:val="16"/>
        </w:rPr>
        <w:t xml:space="preserve"> in the world at 70%, </w:t>
      </w:r>
      <w:r w:rsidRPr="004D577C">
        <w:rPr>
          <w:rStyle w:val="StyleUnderline"/>
          <w:highlight w:val="yellow"/>
        </w:rPr>
        <w:t>is</w:t>
      </w:r>
      <w:r w:rsidRPr="00070C38">
        <w:rPr>
          <w:rStyle w:val="StyleUnderline"/>
        </w:rPr>
        <w:t xml:space="preserve"> also </w:t>
      </w:r>
      <w:r w:rsidRPr="004D577C">
        <w:rPr>
          <w:rStyle w:val="Emphasis"/>
          <w:highlight w:val="yellow"/>
        </w:rPr>
        <w:t>becoming more efficient</w:t>
      </w:r>
      <w:r w:rsidRPr="00070C38">
        <w:rPr>
          <w:rStyle w:val="StyleUnderline"/>
        </w:rPr>
        <w:t xml:space="preserve">. Globally, </w:t>
      </w:r>
      <w:r w:rsidRPr="004D577C">
        <w:rPr>
          <w:rStyle w:val="StyleUnderline"/>
          <w:highlight w:val="yellow"/>
        </w:rPr>
        <w:t>water used</w:t>
      </w:r>
      <w:r w:rsidRPr="00070C38">
        <w:rPr>
          <w:rStyle w:val="StyleUnderline"/>
        </w:rPr>
        <w:t xml:space="preserve"> by agriculture, as a percentage of total water use, </w:t>
      </w:r>
      <w:r w:rsidRPr="004D577C">
        <w:rPr>
          <w:rStyle w:val="StyleUnderline"/>
          <w:highlight w:val="yellow"/>
        </w:rPr>
        <w:t>has been</w:t>
      </w:r>
      <w:r w:rsidRPr="00070C38">
        <w:rPr>
          <w:rStyle w:val="StyleUnderline"/>
        </w:rPr>
        <w:t xml:space="preserve"> </w:t>
      </w:r>
      <w:r w:rsidRPr="00070C38">
        <w:rPr>
          <w:rStyle w:val="Emphasis"/>
        </w:rPr>
        <w:t xml:space="preserve">steadily </w:t>
      </w:r>
      <w:r w:rsidRPr="004D577C">
        <w:rPr>
          <w:rStyle w:val="Emphasis"/>
          <w:highlight w:val="yellow"/>
        </w:rPr>
        <w:t>declining</w:t>
      </w:r>
      <w:r w:rsidRPr="004D577C">
        <w:rPr>
          <w:rStyle w:val="StyleUnderline"/>
          <w:highlight w:val="yellow"/>
        </w:rPr>
        <w:t xml:space="preserve"> for</w:t>
      </w:r>
      <w:r w:rsidRPr="00070C38">
        <w:rPr>
          <w:rStyle w:val="StyleUnderline"/>
        </w:rPr>
        <w:t xml:space="preserve"> over </w:t>
      </w:r>
      <w:r w:rsidRPr="004D577C">
        <w:rPr>
          <w:rStyle w:val="StyleUnderline"/>
          <w:highlight w:val="yellow"/>
        </w:rPr>
        <w:t xml:space="preserve">a decade. China </w:t>
      </w:r>
      <w:r w:rsidRPr="004D577C">
        <w:rPr>
          <w:rStyle w:val="Emphasis"/>
          <w:highlight w:val="yellow"/>
        </w:rPr>
        <w:t>dramatically reduced</w:t>
      </w:r>
      <w:r w:rsidRPr="00070C38">
        <w:rPr>
          <w:rStyle w:val="StyleUnderline"/>
        </w:rPr>
        <w:t xml:space="preserve"> its</w:t>
      </w:r>
      <w:r w:rsidRPr="00070C38">
        <w:rPr>
          <w:sz w:val="16"/>
        </w:rPr>
        <w:t xml:space="preserve"> agricultural water </w:t>
      </w:r>
      <w:r w:rsidRPr="00070C38">
        <w:rPr>
          <w:rStyle w:val="StyleUnderline"/>
        </w:rPr>
        <w:t>abstraction</w:t>
      </w:r>
      <w:r w:rsidRPr="00070C38">
        <w:rPr>
          <w:sz w:val="16"/>
        </w:rPr>
        <w:t xml:space="preserve"> per hectare of irrigated land, by 20%, between 1990 and 2012 (Doczi, Calow, &amp; d’Alançon, 2014). The emphasis on improving agricultural water use efficiency has increased very significantly since then. Importantly, food production since 1990 has continued to grow steadily, as have its economic activities. China is successfully decoupling its economy from water use. Between 2012 and 2017, China reduced its water consumption per RMB 10,000 by 30%, while increasing industrial value added by 52.9% (Wang, 2019).</w:t>
      </w:r>
    </w:p>
    <w:p w14:paraId="34D249B4" w14:textId="77777777" w:rsidR="007B0661" w:rsidRPr="00070C38" w:rsidRDefault="007B0661" w:rsidP="007B0661">
      <w:pPr>
        <w:rPr>
          <w:sz w:val="16"/>
        </w:rPr>
      </w:pPr>
      <w:r w:rsidRPr="00070C38">
        <w:rPr>
          <w:rStyle w:val="StyleUnderline"/>
        </w:rPr>
        <w:t>With</w:t>
      </w:r>
      <w:r w:rsidRPr="00070C38">
        <w:rPr>
          <w:sz w:val="16"/>
        </w:rPr>
        <w:t xml:space="preserve"> the </w:t>
      </w:r>
      <w:r w:rsidRPr="00070C38">
        <w:rPr>
          <w:rStyle w:val="StyleUnderline"/>
        </w:rPr>
        <w:t>increasing emphasis on</w:t>
      </w:r>
      <w:r w:rsidRPr="00070C38">
        <w:rPr>
          <w:sz w:val="16"/>
        </w:rPr>
        <w:t xml:space="preserve"> water </w:t>
      </w:r>
      <w:r w:rsidRPr="00070C38">
        <w:rPr>
          <w:rStyle w:val="StyleUnderline"/>
        </w:rPr>
        <w:t>conservation</w:t>
      </w:r>
      <w:r w:rsidRPr="00070C38">
        <w:rPr>
          <w:sz w:val="16"/>
        </w:rPr>
        <w:t xml:space="preserve"> and pollution </w:t>
      </w:r>
      <w:r w:rsidRPr="00070C38">
        <w:rPr>
          <w:rStyle w:val="StyleUnderline"/>
        </w:rPr>
        <w:t>at China’s highest</w:t>
      </w:r>
      <w:r w:rsidRPr="00070C38">
        <w:rPr>
          <w:sz w:val="16"/>
        </w:rPr>
        <w:t xml:space="preserve"> political </w:t>
      </w:r>
      <w:r w:rsidRPr="00070C38">
        <w:rPr>
          <w:rStyle w:val="StyleUnderline"/>
        </w:rPr>
        <w:t xml:space="preserve">levels, </w:t>
      </w:r>
      <w:r w:rsidRPr="00070C38">
        <w:rPr>
          <w:rStyle w:val="Emphasis"/>
        </w:rPr>
        <w:t>by 2030</w:t>
      </w:r>
      <w:r w:rsidRPr="00070C38">
        <w:rPr>
          <w:rStyle w:val="StyleUnderline"/>
        </w:rPr>
        <w:t xml:space="preserve">, water use is likely to </w:t>
      </w:r>
      <w:r w:rsidRPr="00070C38">
        <w:rPr>
          <w:rStyle w:val="Emphasis"/>
        </w:rPr>
        <w:t>decrease even more dramatically</w:t>
      </w:r>
      <w:r w:rsidRPr="00070C38">
        <w:rPr>
          <w:rStyle w:val="StyleUnderline"/>
        </w:rPr>
        <w:t xml:space="preserve"> compared to what has been witnessed in the past</w:t>
      </w:r>
      <w:r w:rsidRPr="00070C38">
        <w:rPr>
          <w:sz w:val="16"/>
        </w:rPr>
        <w:t>.</w:t>
      </w:r>
    </w:p>
    <w:p w14:paraId="02623C10" w14:textId="77777777" w:rsidR="007B0661" w:rsidRPr="00070C38" w:rsidRDefault="007B0661" w:rsidP="007B0661">
      <w:pPr>
        <w:rPr>
          <w:sz w:val="16"/>
        </w:rPr>
      </w:pPr>
      <w:r w:rsidRPr="004D577C">
        <w:rPr>
          <w:rStyle w:val="Emphasis"/>
          <w:highlight w:val="yellow"/>
        </w:rPr>
        <w:t>More and more countries</w:t>
      </w:r>
      <w:r w:rsidRPr="00070C38">
        <w:rPr>
          <w:rStyle w:val="StyleUnderline"/>
        </w:rPr>
        <w:t xml:space="preserve"> are being forced to </w:t>
      </w:r>
      <w:r w:rsidRPr="004D577C">
        <w:rPr>
          <w:rStyle w:val="StyleUnderline"/>
          <w:highlight w:val="yellow"/>
        </w:rPr>
        <w:t>improve</w:t>
      </w:r>
      <w:r w:rsidRPr="00070C38">
        <w:rPr>
          <w:rStyle w:val="StyleUnderline"/>
        </w:rPr>
        <w:t xml:space="preserve"> their water </w:t>
      </w:r>
      <w:r w:rsidRPr="004D577C">
        <w:rPr>
          <w:rStyle w:val="StyleUnderline"/>
          <w:highlight w:val="yellow"/>
        </w:rPr>
        <w:t>management</w:t>
      </w:r>
      <w:r w:rsidRPr="00070C38">
        <w:rPr>
          <w:rStyle w:val="StyleUnderline"/>
        </w:rPr>
        <w:t xml:space="preserve"> practices, since they have no real alternative. </w:t>
      </w:r>
      <w:r w:rsidRPr="004D577C">
        <w:rPr>
          <w:rStyle w:val="Emphasis"/>
          <w:highlight w:val="yellow"/>
        </w:rPr>
        <w:t>Industries</w:t>
      </w:r>
      <w:r w:rsidRPr="00070C38">
        <w:rPr>
          <w:rStyle w:val="StyleUnderline"/>
        </w:rPr>
        <w:t xml:space="preserve"> are </w:t>
      </w:r>
      <w:r w:rsidRPr="004D577C">
        <w:rPr>
          <w:rStyle w:val="Emphasis"/>
          <w:highlight w:val="yellow"/>
        </w:rPr>
        <w:t>realiz</w:t>
      </w:r>
      <w:r w:rsidRPr="00070C38">
        <w:rPr>
          <w:rStyle w:val="StyleUnderline"/>
        </w:rPr>
        <w:t xml:space="preserve">ing </w:t>
      </w:r>
      <w:r w:rsidRPr="004D577C">
        <w:rPr>
          <w:rStyle w:val="StyleUnderline"/>
          <w:highlight w:val="yellow"/>
        </w:rPr>
        <w:t>they</w:t>
      </w:r>
      <w:r w:rsidRPr="00070C38">
        <w:rPr>
          <w:rStyle w:val="StyleUnderline"/>
        </w:rPr>
        <w:t xml:space="preserve"> can survive and </w:t>
      </w:r>
      <w:r w:rsidRPr="004D577C">
        <w:rPr>
          <w:rStyle w:val="StyleUnderline"/>
          <w:highlight w:val="yellow"/>
        </w:rPr>
        <w:t>thrive only by</w:t>
      </w:r>
      <w:r w:rsidRPr="00070C38">
        <w:rPr>
          <w:rStyle w:val="StyleUnderline"/>
        </w:rPr>
        <w:t xml:space="preserve"> </w:t>
      </w:r>
      <w:r w:rsidRPr="00070C38">
        <w:rPr>
          <w:rStyle w:val="Emphasis"/>
        </w:rPr>
        <w:t xml:space="preserve">steadily </w:t>
      </w:r>
      <w:r w:rsidRPr="004D577C">
        <w:rPr>
          <w:rStyle w:val="Emphasis"/>
          <w:highlight w:val="yellow"/>
        </w:rPr>
        <w:t>improving</w:t>
      </w:r>
      <w:r w:rsidRPr="00070C38">
        <w:rPr>
          <w:rStyle w:val="StyleUnderline"/>
        </w:rPr>
        <w:t xml:space="preserve"> their water </w:t>
      </w:r>
      <w:r w:rsidRPr="004D577C">
        <w:rPr>
          <w:rStyle w:val="StyleUnderline"/>
          <w:highlight w:val="yellow"/>
        </w:rPr>
        <w:t>efficiency</w:t>
      </w:r>
      <w:r w:rsidRPr="00070C38">
        <w:rPr>
          <w:rStyle w:val="StyleUnderline"/>
        </w:rPr>
        <w:t xml:space="preserve">. The </w:t>
      </w:r>
      <w:r w:rsidRPr="00070C38">
        <w:rPr>
          <w:rStyle w:val="Emphasis"/>
        </w:rPr>
        <w:t xml:space="preserve">general </w:t>
      </w:r>
      <w:r w:rsidRPr="004D577C">
        <w:rPr>
          <w:rStyle w:val="Emphasis"/>
          <w:highlight w:val="yellow"/>
        </w:rPr>
        <w:t>public</w:t>
      </w:r>
      <w:r w:rsidRPr="004D577C">
        <w:rPr>
          <w:rStyle w:val="StyleUnderline"/>
          <w:highlight w:val="yellow"/>
        </w:rPr>
        <w:t xml:space="preserve"> is</w:t>
      </w:r>
      <w:r w:rsidRPr="00070C38">
        <w:rPr>
          <w:rStyle w:val="StyleUnderline"/>
        </w:rPr>
        <w:t xml:space="preserve"> </w:t>
      </w:r>
      <w:r w:rsidRPr="00070C38">
        <w:rPr>
          <w:rStyle w:val="Emphasis"/>
        </w:rPr>
        <w:t xml:space="preserve">becoming </w:t>
      </w:r>
      <w:r w:rsidRPr="004D577C">
        <w:rPr>
          <w:rStyle w:val="Emphasis"/>
          <w:highlight w:val="yellow"/>
        </w:rPr>
        <w:t>aware</w:t>
      </w:r>
      <w:r w:rsidRPr="00070C38">
        <w:rPr>
          <w:rStyle w:val="StyleUnderline"/>
        </w:rPr>
        <w:t xml:space="preserve"> of the value and the cost of water and of the uncertainties posed by climate change to all related sectors</w:t>
      </w:r>
      <w:r w:rsidRPr="00070C38">
        <w:rPr>
          <w:sz w:val="16"/>
        </w:rPr>
        <w:t xml:space="preserve">. </w:t>
      </w:r>
      <w:r w:rsidRPr="004D577C">
        <w:rPr>
          <w:rStyle w:val="Emphasis"/>
          <w:highlight w:val="yellow"/>
        </w:rPr>
        <w:t>Cumulatively</w:t>
      </w:r>
      <w:r w:rsidRPr="004D577C">
        <w:rPr>
          <w:rStyle w:val="StyleUnderline"/>
          <w:highlight w:val="yellow"/>
        </w:rPr>
        <w:t xml:space="preserve">, </w:t>
      </w:r>
      <w:r w:rsidRPr="004D577C">
        <w:rPr>
          <w:rStyle w:val="Emphasis"/>
          <w:highlight w:val="yellow"/>
        </w:rPr>
        <w:t>all</w:t>
      </w:r>
      <w:r w:rsidRPr="00070C38">
        <w:rPr>
          <w:rStyle w:val="Emphasis"/>
        </w:rPr>
        <w:t xml:space="preserve"> these </w:t>
      </w:r>
      <w:r w:rsidRPr="004D577C">
        <w:rPr>
          <w:rStyle w:val="Emphasis"/>
          <w:highlight w:val="yellow"/>
        </w:rPr>
        <w:t>developments</w:t>
      </w:r>
      <w:r w:rsidRPr="00070C38">
        <w:rPr>
          <w:rStyle w:val="StyleUnderline"/>
        </w:rPr>
        <w:t xml:space="preserve"> will </w:t>
      </w:r>
      <w:r w:rsidRPr="004D577C">
        <w:rPr>
          <w:rStyle w:val="Emphasis"/>
          <w:highlight w:val="yellow"/>
        </w:rPr>
        <w:t>ensure</w:t>
      </w:r>
      <w:r w:rsidRPr="00070C38">
        <w:rPr>
          <w:rStyle w:val="StyleUnderline"/>
        </w:rPr>
        <w:t xml:space="preserve"> that </w:t>
      </w:r>
      <w:r w:rsidRPr="004D577C">
        <w:rPr>
          <w:rStyle w:val="StyleUnderline"/>
          <w:highlight w:val="yellow"/>
        </w:rPr>
        <w:t xml:space="preserve">the </w:t>
      </w:r>
      <w:r w:rsidRPr="004D577C">
        <w:rPr>
          <w:rStyle w:val="Emphasis"/>
          <w:szCs w:val="26"/>
          <w:highlight w:val="yellow"/>
        </w:rPr>
        <w:t>global water scene by 2030 will be very different</w:t>
      </w:r>
      <w:r w:rsidRPr="00070C38">
        <w:rPr>
          <w:rStyle w:val="StyleUnderline"/>
          <w:szCs w:val="26"/>
        </w:rPr>
        <w:t xml:space="preserve"> </w:t>
      </w:r>
      <w:r w:rsidRPr="00070C38">
        <w:rPr>
          <w:rStyle w:val="StyleUnderline"/>
        </w:rPr>
        <w:t>from the present</w:t>
      </w:r>
      <w:r w:rsidRPr="00070C38">
        <w:rPr>
          <w:sz w:val="16"/>
        </w:rPr>
        <w:t>. A by-product of all these changes is likely to be that the present misguided focus on scarcity due to physical lack of water will move to considering how best water management practices and processes can be improved so that significantly more can be done with the same quantum of water and its regular reuse.</w:t>
      </w:r>
    </w:p>
    <w:p w14:paraId="24E7529C" w14:textId="77777777" w:rsidR="002F2D1E" w:rsidRDefault="002F2D1E" w:rsidP="002F2D1E"/>
    <w:p w14:paraId="34C4E050" w14:textId="77777777" w:rsidR="007B0661" w:rsidRDefault="007B0661" w:rsidP="007B0661">
      <w:pPr>
        <w:pStyle w:val="Heading4"/>
      </w:pPr>
      <w:r>
        <w:t>Tech solves water scarcity</w:t>
      </w:r>
    </w:p>
    <w:p w14:paraId="7FDE2C2F" w14:textId="77777777" w:rsidR="007B0661" w:rsidRDefault="007B0661" w:rsidP="007B0661">
      <w:r>
        <w:t xml:space="preserve">Upmanu </w:t>
      </w:r>
      <w:r>
        <w:rPr>
          <w:rStyle w:val="Style13ptBold"/>
        </w:rPr>
        <w:t>Lall 15</w:t>
      </w:r>
      <w:r>
        <w:t>, Professor of Engineering and Director of Columbia University Water Center, Heiner Markhoff, President of GE Water Process Technologies to address water availability and environmental concerns, "Solving Water Scarcity for All: Collaboration Makes Good Business Sense," 3/23/15, breakingenergy.com/2015/03/23/solving-water-scarcity-for-all-collaboration-makes-good-business-sense/</w:t>
      </w:r>
    </w:p>
    <w:p w14:paraId="09520016" w14:textId="77777777" w:rsidR="007B0661" w:rsidRDefault="007B0661" w:rsidP="007B0661">
      <w:pPr>
        <w:rPr>
          <w:rStyle w:val="StyleUnderline"/>
        </w:rPr>
      </w:pPr>
      <w:r>
        <w:rPr>
          <w:sz w:val="16"/>
        </w:rPr>
        <w:t xml:space="preserve">But </w:t>
      </w:r>
      <w:r w:rsidRPr="004D577C">
        <w:rPr>
          <w:rStyle w:val="StyleUnderline"/>
          <w:highlight w:val="yellow"/>
        </w:rPr>
        <w:t>this</w:t>
      </w:r>
      <w:r>
        <w:rPr>
          <w:rStyle w:val="StyleUnderline"/>
        </w:rPr>
        <w:t xml:space="preserve"> note </w:t>
      </w:r>
      <w:r w:rsidRPr="004D577C">
        <w:rPr>
          <w:rStyle w:val="StyleUnderline"/>
          <w:highlight w:val="yellow"/>
        </w:rPr>
        <w:t>is not about doom and gloom. It is about</w:t>
      </w:r>
      <w:r>
        <w:rPr>
          <w:sz w:val="16"/>
        </w:rPr>
        <w:t xml:space="preserve"> choices we have to make together. Choices that move us from competition for water to </w:t>
      </w:r>
      <w:r w:rsidRPr="004D577C">
        <w:rPr>
          <w:rStyle w:val="StyleUnderline"/>
          <w:highlight w:val="yellow"/>
        </w:rPr>
        <w:t>collaboration on</w:t>
      </w:r>
      <w:r>
        <w:rPr>
          <w:rStyle w:val="StyleUnderline"/>
        </w:rPr>
        <w:t xml:space="preserve"> solutions to the challenges posed to</w:t>
      </w:r>
      <w:r>
        <w:rPr>
          <w:sz w:val="16"/>
        </w:rPr>
        <w:t xml:space="preserve"> us. Our hope is for </w:t>
      </w:r>
      <w:r>
        <w:rPr>
          <w:rStyle w:val="StyleUnderline"/>
        </w:rPr>
        <w:t>cities, industry, agriculture and power</w:t>
      </w:r>
      <w:r>
        <w:rPr>
          <w:sz w:val="16"/>
        </w:rPr>
        <w:t xml:space="preserve"> to learn to work together </w:t>
      </w:r>
      <w:r>
        <w:rPr>
          <w:rStyle w:val="StyleUnderline"/>
        </w:rPr>
        <w:t>in developing a sustainable and efficient way to manage water use. Through</w:t>
      </w:r>
      <w:r>
        <w:rPr>
          <w:sz w:val="16"/>
        </w:rPr>
        <w:t xml:space="preserve"> creativity, cooperation and better communication, we can find </w:t>
      </w:r>
      <w:r w:rsidRPr="004D577C">
        <w:rPr>
          <w:rStyle w:val="Emphasis"/>
          <w:highlight w:val="yellow"/>
        </w:rPr>
        <w:t>innovative and sustainable solutions to</w:t>
      </w:r>
      <w:r>
        <w:rPr>
          <w:rStyle w:val="Emphasis"/>
        </w:rPr>
        <w:t xml:space="preserve"> tackle </w:t>
      </w:r>
      <w:r w:rsidRPr="004D577C">
        <w:rPr>
          <w:rStyle w:val="Emphasis"/>
          <w:highlight w:val="yellow"/>
        </w:rPr>
        <w:t>water scarcity</w:t>
      </w:r>
      <w:r>
        <w:rPr>
          <w:sz w:val="16"/>
        </w:rPr>
        <w:t xml:space="preserve">. With shared visions and clear priorities, </w:t>
      </w:r>
      <w:r w:rsidRPr="004D577C">
        <w:rPr>
          <w:rStyle w:val="StyleUnderline"/>
          <w:highlight w:val="yellow"/>
        </w:rPr>
        <w:t xml:space="preserve">maintaining </w:t>
      </w:r>
      <w:r w:rsidRPr="004D577C">
        <w:rPr>
          <w:rStyle w:val="Emphasis"/>
          <w:highlight w:val="yellow"/>
        </w:rPr>
        <w:t>a healthy standard of living</w:t>
      </w:r>
      <w:r>
        <w:rPr>
          <w:rStyle w:val="Emphasis"/>
        </w:rPr>
        <w:t xml:space="preserve"> will be obtainable </w:t>
      </w:r>
      <w:r w:rsidRPr="004D577C">
        <w:rPr>
          <w:rStyle w:val="Emphasis"/>
          <w:highlight w:val="yellow"/>
        </w:rPr>
        <w:t>for every population</w:t>
      </w:r>
      <w:r>
        <w:rPr>
          <w:rStyle w:val="StyleUnderline"/>
        </w:rPr>
        <w:t xml:space="preserve"> around the world</w:t>
      </w:r>
      <w:r>
        <w:rPr>
          <w:sz w:val="16"/>
        </w:rPr>
        <w:t xml:space="preserve">. We need citizens and businesses to understand where the water comes from, what it costs to produce, and what the different choices of how we use and treat water mean in terms of costs and shortages. In cities and in industry, </w:t>
      </w:r>
      <w:r w:rsidRPr="004D577C">
        <w:rPr>
          <w:rStyle w:val="StyleUnderline"/>
          <w:highlight w:val="yellow"/>
        </w:rPr>
        <w:t>we need</w:t>
      </w:r>
      <w:r>
        <w:rPr>
          <w:rStyle w:val="StyleUnderline"/>
        </w:rPr>
        <w:t xml:space="preserve"> to find </w:t>
      </w:r>
      <w:r w:rsidRPr="004D577C">
        <w:rPr>
          <w:rStyle w:val="StyleUnderline"/>
          <w:highlight w:val="yellow"/>
        </w:rPr>
        <w:t>ways to better</w:t>
      </w:r>
      <w:r>
        <w:rPr>
          <w:rStyle w:val="StyleUnderline"/>
        </w:rPr>
        <w:t xml:space="preserve"> </w:t>
      </w:r>
      <w:r>
        <w:rPr>
          <w:sz w:val="16"/>
        </w:rPr>
        <w:t>capture, store, treat and re-use water</w:t>
      </w:r>
      <w:r>
        <w:rPr>
          <w:rStyle w:val="StyleUnderline"/>
        </w:rPr>
        <w:t xml:space="preserve"> to </w:t>
      </w:r>
      <w:r w:rsidRPr="004D577C">
        <w:rPr>
          <w:rStyle w:val="StyleUnderline"/>
          <w:highlight w:val="yellow"/>
        </w:rPr>
        <w:t>improve our supply</w:t>
      </w:r>
      <w:r>
        <w:rPr>
          <w:sz w:val="16"/>
        </w:rPr>
        <w:t xml:space="preserve">. We need to close the water cycle </w:t>
      </w:r>
      <w:r w:rsidRPr="004D577C">
        <w:rPr>
          <w:rStyle w:val="StyleUnderline"/>
          <w:highlight w:val="yellow"/>
        </w:rPr>
        <w:t>so “waste water” is useful</w:t>
      </w:r>
      <w:r>
        <w:rPr>
          <w:rStyle w:val="StyleUnderline"/>
        </w:rPr>
        <w:t xml:space="preserve"> water</w:t>
      </w:r>
      <w:r>
        <w:rPr>
          <w:sz w:val="16"/>
        </w:rPr>
        <w:t xml:space="preserve">. We need to understand how </w:t>
      </w:r>
      <w:r w:rsidRPr="004D577C">
        <w:rPr>
          <w:rStyle w:val="StyleUnderline"/>
          <w:highlight w:val="yellow"/>
        </w:rPr>
        <w:t>improving irrigation efficiency in agriculture makes more water available</w:t>
      </w:r>
      <w:r>
        <w:rPr>
          <w:rStyle w:val="StyleUnderline"/>
        </w:rPr>
        <w:t xml:space="preserve"> with lower costs</w:t>
      </w:r>
      <w:r>
        <w:rPr>
          <w:sz w:val="16"/>
        </w:rPr>
        <w:t xml:space="preserve"> for all. In any county, or state or watershed we need to understand what water is available, how it is used, and how it could be used. </w:t>
      </w:r>
      <w:r>
        <w:rPr>
          <w:rStyle w:val="StyleUnderline"/>
        </w:rPr>
        <w:t>Looking at our collective options</w:t>
      </w:r>
      <w:r>
        <w:rPr>
          <w:sz w:val="16"/>
        </w:rPr>
        <w:t xml:space="preserve"> together </w:t>
      </w:r>
      <w:r>
        <w:rPr>
          <w:rStyle w:val="StyleUnderline"/>
        </w:rPr>
        <w:t>may save us money</w:t>
      </w:r>
      <w:r>
        <w:rPr>
          <w:sz w:val="16"/>
        </w:rPr>
        <w:t xml:space="preserve"> in the long run, help </w:t>
      </w:r>
      <w:r>
        <w:rPr>
          <w:rStyle w:val="StyleUnderline"/>
        </w:rPr>
        <w:t xml:space="preserve">create jobs, and </w:t>
      </w:r>
      <w:r>
        <w:rPr>
          <w:rStyle w:val="Emphasis"/>
        </w:rPr>
        <w:t>avoid water wars</w:t>
      </w:r>
      <w:r>
        <w:rPr>
          <w:rStyle w:val="StyleUnderline"/>
        </w:rPr>
        <w:t>.</w:t>
      </w:r>
    </w:p>
    <w:p w14:paraId="29DA0CF5" w14:textId="77777777" w:rsidR="007B0661" w:rsidRDefault="007B0661" w:rsidP="007B0661">
      <w:pPr>
        <w:rPr>
          <w:sz w:val="16"/>
        </w:rPr>
      </w:pPr>
      <w:r w:rsidRPr="004D577C">
        <w:rPr>
          <w:rStyle w:val="StyleUnderline"/>
          <w:highlight w:val="yellow"/>
        </w:rPr>
        <w:t>Governments and</w:t>
      </w:r>
      <w:r>
        <w:rPr>
          <w:sz w:val="16"/>
        </w:rPr>
        <w:t xml:space="preserve"> other </w:t>
      </w:r>
      <w:r w:rsidRPr="004D577C">
        <w:rPr>
          <w:rStyle w:val="StyleUnderline"/>
          <w:highlight w:val="yellow"/>
        </w:rPr>
        <w:t>organizations need to</w:t>
      </w:r>
      <w:r>
        <w:rPr>
          <w:rStyle w:val="StyleUnderline"/>
        </w:rPr>
        <w:t xml:space="preserve"> facilitate awareness</w:t>
      </w:r>
      <w:r>
        <w:rPr>
          <w:sz w:val="16"/>
        </w:rPr>
        <w:t xml:space="preserve"> as to our local and national water choices, </w:t>
      </w:r>
      <w:r>
        <w:rPr>
          <w:rStyle w:val="StyleUnderline"/>
        </w:rPr>
        <w:t>and</w:t>
      </w:r>
      <w:r>
        <w:rPr>
          <w:sz w:val="16"/>
        </w:rPr>
        <w:t xml:space="preserve"> help </w:t>
      </w:r>
      <w:r>
        <w:rPr>
          <w:rStyle w:val="StyleUnderline"/>
        </w:rPr>
        <w:t>establish plans and goals for how we can</w:t>
      </w:r>
      <w:r>
        <w:rPr>
          <w:sz w:val="16"/>
        </w:rPr>
        <w:t xml:space="preserve"> bring industry and other stakeholders together to meet the challenge. Proposals on how to </w:t>
      </w:r>
      <w:r w:rsidRPr="004D577C">
        <w:rPr>
          <w:rStyle w:val="StyleUnderline"/>
          <w:highlight w:val="yellow"/>
        </w:rPr>
        <w:t>incentivize conservation, allow water trading, develop new</w:t>
      </w:r>
      <w:r>
        <w:rPr>
          <w:rStyle w:val="StyleUnderline"/>
        </w:rPr>
        <w:t xml:space="preserve"> water </w:t>
      </w:r>
      <w:r w:rsidRPr="004D577C">
        <w:rPr>
          <w:rStyle w:val="StyleUnderline"/>
          <w:highlight w:val="yellow"/>
        </w:rPr>
        <w:t>system designs, green infrastructure, and ensure</w:t>
      </w:r>
      <w:r>
        <w:rPr>
          <w:sz w:val="16"/>
        </w:rPr>
        <w:t xml:space="preserve"> the high quality and quantity of </w:t>
      </w:r>
      <w:r w:rsidRPr="004D577C">
        <w:rPr>
          <w:rStyle w:val="StyleUnderline"/>
          <w:highlight w:val="yellow"/>
        </w:rPr>
        <w:t>supply at the lowest cost</w:t>
      </w:r>
      <w:r>
        <w:rPr>
          <w:sz w:val="16"/>
        </w:rPr>
        <w:t xml:space="preserve"> need to be developed together. </w:t>
      </w:r>
      <w:r w:rsidRPr="004D577C">
        <w:rPr>
          <w:rStyle w:val="Emphasis"/>
          <w:highlight w:val="yellow"/>
        </w:rPr>
        <w:t>Laws and regulations need to be re-examined</w:t>
      </w:r>
      <w:r>
        <w:rPr>
          <w:rStyle w:val="StyleUnderline"/>
        </w:rPr>
        <w:t xml:space="preserve"> to help us transition to a 21st century water economy</w:t>
      </w:r>
      <w:r>
        <w:rPr>
          <w:sz w:val="16"/>
        </w:rPr>
        <w:t>.</w:t>
      </w:r>
    </w:p>
    <w:p w14:paraId="2D2FD8FD" w14:textId="77777777" w:rsidR="007B0661" w:rsidRDefault="007B0661" w:rsidP="007B0661">
      <w:pPr>
        <w:rPr>
          <w:sz w:val="16"/>
        </w:rPr>
      </w:pPr>
      <w:r w:rsidRPr="004D577C">
        <w:rPr>
          <w:rStyle w:val="StyleUnderline"/>
          <w:highlight w:val="yellow"/>
        </w:rPr>
        <w:t>Working</w:t>
      </w:r>
      <w:r>
        <w:rPr>
          <w:rStyle w:val="StyleUnderline"/>
        </w:rPr>
        <w:t xml:space="preserve"> together </w:t>
      </w:r>
      <w:r w:rsidRPr="004D577C">
        <w:rPr>
          <w:rStyle w:val="StyleUnderline"/>
          <w:highlight w:val="yellow"/>
        </w:rPr>
        <w:t>across industries on</w:t>
      </w:r>
      <w:r>
        <w:rPr>
          <w:sz w:val="16"/>
        </w:rPr>
        <w:t xml:space="preserve"> the world’s most complex water-related challenges, like </w:t>
      </w:r>
      <w:r w:rsidRPr="004D577C">
        <w:rPr>
          <w:rStyle w:val="StyleUnderline"/>
          <w:highlight w:val="yellow"/>
        </w:rPr>
        <w:t>water scarcity</w:t>
      </w:r>
      <w:r>
        <w:rPr>
          <w:rStyle w:val="StyleUnderline"/>
        </w:rPr>
        <w:t xml:space="preserve"> and the need for</w:t>
      </w:r>
      <w:r>
        <w:rPr>
          <w:sz w:val="16"/>
        </w:rPr>
        <w:t xml:space="preserve"> water </w:t>
      </w:r>
      <w:r>
        <w:rPr>
          <w:rStyle w:val="StyleUnderline"/>
        </w:rPr>
        <w:t xml:space="preserve">reuse, </w:t>
      </w:r>
      <w:r w:rsidRPr="004D577C">
        <w:rPr>
          <w:rStyle w:val="StyleUnderline"/>
          <w:highlight w:val="yellow"/>
        </w:rPr>
        <w:t xml:space="preserve">is </w:t>
      </w:r>
      <w:r w:rsidRPr="004D577C">
        <w:rPr>
          <w:rStyle w:val="Emphasis"/>
          <w:highlight w:val="yellow"/>
        </w:rPr>
        <w:t>the only way to solve</w:t>
      </w:r>
      <w:r>
        <w:rPr>
          <w:rStyle w:val="StyleUnderline"/>
        </w:rPr>
        <w:t xml:space="preserve"> problems with such magnitude. </w:t>
      </w:r>
      <w:r w:rsidRPr="004D577C">
        <w:rPr>
          <w:rStyle w:val="StyleUnderline"/>
          <w:highlight w:val="yellow"/>
        </w:rPr>
        <w:t>If we can increase awareness</w:t>
      </w:r>
      <w:r>
        <w:rPr>
          <w:sz w:val="16"/>
        </w:rPr>
        <w:t xml:space="preserve"> and understand each other’s water needs and interdependences, </w:t>
      </w:r>
      <w:r w:rsidRPr="004D577C">
        <w:rPr>
          <w:rStyle w:val="StyleUnderline"/>
          <w:highlight w:val="yellow"/>
        </w:rPr>
        <w:t>we can</w:t>
      </w:r>
      <w:r>
        <w:rPr>
          <w:rStyle w:val="StyleUnderline"/>
        </w:rPr>
        <w:t xml:space="preserve"> continue to </w:t>
      </w:r>
      <w:r w:rsidRPr="004D577C">
        <w:rPr>
          <w:rStyle w:val="Emphasis"/>
          <w:highlight w:val="yellow"/>
        </w:rPr>
        <w:t>develop tech</w:t>
      </w:r>
      <w:r>
        <w:rPr>
          <w:rStyle w:val="Emphasis"/>
        </w:rPr>
        <w:t xml:space="preserve">nologies </w:t>
      </w:r>
      <w:r w:rsidRPr="004D577C">
        <w:rPr>
          <w:rStyle w:val="Emphasis"/>
          <w:highlight w:val="yellow"/>
        </w:rPr>
        <w:t>to improve our water reuse</w:t>
      </w:r>
      <w:r w:rsidRPr="004D577C">
        <w:rPr>
          <w:rStyle w:val="StyleUnderline"/>
          <w:highlight w:val="yellow"/>
        </w:rPr>
        <w:t xml:space="preserve"> and</w:t>
      </w:r>
      <w:r>
        <w:rPr>
          <w:sz w:val="16"/>
        </w:rPr>
        <w:t xml:space="preserve"> sustainable manufacturing practices. Americans working together can </w:t>
      </w:r>
      <w:r>
        <w:rPr>
          <w:rStyle w:val="StyleUnderline"/>
        </w:rPr>
        <w:t xml:space="preserve">provide the technical, legal and business </w:t>
      </w:r>
      <w:r>
        <w:rPr>
          <w:rStyle w:val="Emphasis"/>
        </w:rPr>
        <w:t xml:space="preserve">innovations to set a direction that </w:t>
      </w:r>
      <w:r w:rsidRPr="004D577C">
        <w:rPr>
          <w:rStyle w:val="Emphasis"/>
          <w:highlight w:val="yellow"/>
        </w:rPr>
        <w:t>ensures a bright future for all</w:t>
      </w:r>
      <w:r>
        <w:rPr>
          <w:rStyle w:val="Emphasis"/>
        </w:rPr>
        <w:t xml:space="preserve"> parts of the world</w:t>
      </w:r>
      <w:r>
        <w:rPr>
          <w:sz w:val="16"/>
        </w:rPr>
        <w:t>.</w:t>
      </w:r>
    </w:p>
    <w:p w14:paraId="1803596A" w14:textId="77777777" w:rsidR="007549F8" w:rsidRDefault="007549F8" w:rsidP="00A0242D"/>
    <w:p w14:paraId="6CB53AF7" w14:textId="77777777" w:rsidR="007549F8" w:rsidRDefault="007549F8" w:rsidP="00A0242D"/>
    <w:p w14:paraId="55829CA4" w14:textId="77777777" w:rsidR="007549F8" w:rsidRDefault="007549F8" w:rsidP="00A0242D"/>
    <w:p w14:paraId="7C50DBE2" w14:textId="77777777" w:rsidR="007549F8" w:rsidRDefault="007549F8" w:rsidP="00A0242D"/>
    <w:p w14:paraId="2049F196" w14:textId="77777777" w:rsidR="007549F8" w:rsidRDefault="007549F8" w:rsidP="00A0242D"/>
    <w:p w14:paraId="749634BB" w14:textId="77777777" w:rsidR="007549F8" w:rsidRDefault="007549F8" w:rsidP="00A0242D"/>
    <w:p w14:paraId="47F9CC03" w14:textId="77777777" w:rsidR="007549F8" w:rsidRDefault="007549F8" w:rsidP="00A0242D"/>
    <w:p w14:paraId="0DFE4220" w14:textId="77777777" w:rsidR="007549F8" w:rsidRDefault="007549F8" w:rsidP="00A0242D"/>
    <w:p w14:paraId="791D9D93" w14:textId="77777777" w:rsidR="007549F8" w:rsidRDefault="007549F8" w:rsidP="00A0242D"/>
    <w:p w14:paraId="3F257DAE" w14:textId="77777777" w:rsidR="007549F8" w:rsidRDefault="007549F8" w:rsidP="00A0242D"/>
    <w:p w14:paraId="44ABAA2F" w14:textId="77777777" w:rsidR="007549F8" w:rsidRDefault="007549F8" w:rsidP="00A0242D"/>
    <w:p w14:paraId="64C27733" w14:textId="77777777" w:rsidR="007549F8" w:rsidRDefault="007549F8" w:rsidP="00A0242D"/>
    <w:p w14:paraId="788B061D" w14:textId="77777777" w:rsidR="007549F8" w:rsidRDefault="007549F8" w:rsidP="00A0242D"/>
    <w:p w14:paraId="4383D035" w14:textId="77777777" w:rsidR="007549F8" w:rsidRDefault="007549F8" w:rsidP="00A0242D"/>
    <w:p w14:paraId="09AC2675" w14:textId="77777777" w:rsidR="007549F8" w:rsidRDefault="007549F8" w:rsidP="00A0242D"/>
    <w:p w14:paraId="7B391E96" w14:textId="77777777" w:rsidR="007549F8" w:rsidRDefault="007549F8" w:rsidP="00A0242D"/>
    <w:p w14:paraId="079884D4" w14:textId="77777777" w:rsidR="007549F8" w:rsidRDefault="007549F8" w:rsidP="00A0242D"/>
    <w:p w14:paraId="50883059" w14:textId="77777777" w:rsidR="00A0242D" w:rsidRPr="00A0242D" w:rsidRDefault="00A0242D" w:rsidP="00A0242D"/>
    <w:sectPr w:rsidR="00A0242D" w:rsidRPr="00A024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52297433">
    <w:abstractNumId w:val="9"/>
  </w:num>
  <w:num w:numId="2" w16cid:durableId="1318730143">
    <w:abstractNumId w:val="7"/>
  </w:num>
  <w:num w:numId="3" w16cid:durableId="1127889649">
    <w:abstractNumId w:val="6"/>
  </w:num>
  <w:num w:numId="4" w16cid:durableId="194733481">
    <w:abstractNumId w:val="5"/>
  </w:num>
  <w:num w:numId="5" w16cid:durableId="1206135059">
    <w:abstractNumId w:val="4"/>
  </w:num>
  <w:num w:numId="6" w16cid:durableId="1881089153">
    <w:abstractNumId w:val="8"/>
  </w:num>
  <w:num w:numId="7" w16cid:durableId="1764258608">
    <w:abstractNumId w:val="3"/>
  </w:num>
  <w:num w:numId="8" w16cid:durableId="381054353">
    <w:abstractNumId w:val="2"/>
  </w:num>
  <w:num w:numId="9" w16cid:durableId="1407071737">
    <w:abstractNumId w:val="1"/>
  </w:num>
  <w:num w:numId="10" w16cid:durableId="108015019">
    <w:abstractNumId w:val="0"/>
  </w:num>
  <w:num w:numId="11" w16cid:durableId="909073978">
    <w:abstractNumId w:val="13"/>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0537401480832"/>
    <w:docVar w:name="VerbatimVersion" w:val="5.1"/>
  </w:docVars>
  <w:rsids>
    <w:rsidRoot w:val="00A0242D"/>
    <w:rsid w:val="000139A3"/>
    <w:rsid w:val="000654E4"/>
    <w:rsid w:val="00100833"/>
    <w:rsid w:val="00104529"/>
    <w:rsid w:val="00105942"/>
    <w:rsid w:val="00107396"/>
    <w:rsid w:val="00144A4C"/>
    <w:rsid w:val="00176AB0"/>
    <w:rsid w:val="00177B7D"/>
    <w:rsid w:val="00177BAA"/>
    <w:rsid w:val="0018322D"/>
    <w:rsid w:val="001B5776"/>
    <w:rsid w:val="001E527A"/>
    <w:rsid w:val="001F78CE"/>
    <w:rsid w:val="002024E4"/>
    <w:rsid w:val="00202FF3"/>
    <w:rsid w:val="00251FC7"/>
    <w:rsid w:val="002855A7"/>
    <w:rsid w:val="002917BE"/>
    <w:rsid w:val="002B146A"/>
    <w:rsid w:val="002B5E17"/>
    <w:rsid w:val="002E152E"/>
    <w:rsid w:val="002F2D1E"/>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46A16"/>
    <w:rsid w:val="0057268A"/>
    <w:rsid w:val="00582258"/>
    <w:rsid w:val="005D2912"/>
    <w:rsid w:val="006065BD"/>
    <w:rsid w:val="00645FA9"/>
    <w:rsid w:val="00647866"/>
    <w:rsid w:val="00665003"/>
    <w:rsid w:val="006A2AD0"/>
    <w:rsid w:val="006C2375"/>
    <w:rsid w:val="006D4ECC"/>
    <w:rsid w:val="00700403"/>
    <w:rsid w:val="00704342"/>
    <w:rsid w:val="00722258"/>
    <w:rsid w:val="007243E5"/>
    <w:rsid w:val="007549F8"/>
    <w:rsid w:val="00766EA0"/>
    <w:rsid w:val="007726D3"/>
    <w:rsid w:val="007A2226"/>
    <w:rsid w:val="007B0661"/>
    <w:rsid w:val="007F5B66"/>
    <w:rsid w:val="00823A1C"/>
    <w:rsid w:val="00845B9D"/>
    <w:rsid w:val="00860984"/>
    <w:rsid w:val="008B3ECB"/>
    <w:rsid w:val="008B4E85"/>
    <w:rsid w:val="008C1B2E"/>
    <w:rsid w:val="009133AC"/>
    <w:rsid w:val="0091627E"/>
    <w:rsid w:val="0097032B"/>
    <w:rsid w:val="009B0F81"/>
    <w:rsid w:val="009D2EAD"/>
    <w:rsid w:val="009D54B2"/>
    <w:rsid w:val="009E1922"/>
    <w:rsid w:val="009F7ED2"/>
    <w:rsid w:val="00A0242D"/>
    <w:rsid w:val="00A93661"/>
    <w:rsid w:val="00A95652"/>
    <w:rsid w:val="00AC0AB8"/>
    <w:rsid w:val="00B33C6D"/>
    <w:rsid w:val="00B4508F"/>
    <w:rsid w:val="00B55AD5"/>
    <w:rsid w:val="00B8057C"/>
    <w:rsid w:val="00BC398E"/>
    <w:rsid w:val="00BD6238"/>
    <w:rsid w:val="00BF593B"/>
    <w:rsid w:val="00BF773A"/>
    <w:rsid w:val="00BF7E81"/>
    <w:rsid w:val="00C13773"/>
    <w:rsid w:val="00C17CC8"/>
    <w:rsid w:val="00C44BE2"/>
    <w:rsid w:val="00C83417"/>
    <w:rsid w:val="00C9604F"/>
    <w:rsid w:val="00CA19AA"/>
    <w:rsid w:val="00CA76B1"/>
    <w:rsid w:val="00CC5298"/>
    <w:rsid w:val="00CD736E"/>
    <w:rsid w:val="00CD798D"/>
    <w:rsid w:val="00CE161E"/>
    <w:rsid w:val="00CF59A8"/>
    <w:rsid w:val="00D325A9"/>
    <w:rsid w:val="00D36A8A"/>
    <w:rsid w:val="00D530A5"/>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2570B"/>
  <w15:chartTrackingRefBased/>
  <w15:docId w15:val="{321DEEED-5947-4837-A256-B7C7A3AC8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44BE2"/>
    <w:rPr>
      <w:rFonts w:ascii="Times New Roman" w:hAnsi="Times New Roman" w:cs="Times New Roman"/>
    </w:rPr>
  </w:style>
  <w:style w:type="paragraph" w:styleId="Heading1">
    <w:name w:val="heading 1"/>
    <w:aliases w:val="Pocket"/>
    <w:basedOn w:val="Normal"/>
    <w:next w:val="Normal"/>
    <w:link w:val="Heading1Char"/>
    <w:qFormat/>
    <w:rsid w:val="00C44B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44B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Cha"/>
    <w:basedOn w:val="Normal"/>
    <w:next w:val="Normal"/>
    <w:link w:val="Heading3Char"/>
    <w:uiPriority w:val="2"/>
    <w:qFormat/>
    <w:rsid w:val="00C44B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 Ch,Ch,no read,No Spacing211,No Spacing12,No Spacing2111,Heading 2 Char2 Char,Heading 2 Char1 Char Char,TAG,No Spacing4,No Spacing11111,No Spacing5,No Spacing21,small space,Medium Grid 21,ta,t"/>
    <w:basedOn w:val="Normal"/>
    <w:next w:val="Normal"/>
    <w:link w:val="Heading4Char"/>
    <w:uiPriority w:val="3"/>
    <w:qFormat/>
    <w:rsid w:val="00C44BE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44BE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C44B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4BE2"/>
  </w:style>
  <w:style w:type="character" w:customStyle="1" w:styleId="Heading1Char">
    <w:name w:val="Heading 1 Char"/>
    <w:aliases w:val="Pocket Char"/>
    <w:basedOn w:val="DefaultParagraphFont"/>
    <w:link w:val="Heading1"/>
    <w:rsid w:val="00C44BE2"/>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C44BE2"/>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1,Cite 1 Char,Read Char Char,Read Char Ch Char"/>
    <w:basedOn w:val="DefaultParagraphFont"/>
    <w:link w:val="Heading3"/>
    <w:uiPriority w:val="2"/>
    <w:rsid w:val="00C44BE2"/>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Normal Tag Char,small text Char,heading 2 Char, Ch Char,Ch Char,no read Char,No Spacing211 Char,No Spacing12 Char,No Spacing2111 Char,Heading 2 Char2 Char Char,Heading 2 Char1 Char Char Char,TAG Char"/>
    <w:basedOn w:val="DefaultParagraphFont"/>
    <w:link w:val="Heading4"/>
    <w:uiPriority w:val="3"/>
    <w:rsid w:val="00C44BE2"/>
    <w:rPr>
      <w:rFonts w:ascii="Times New Roman" w:eastAsiaTheme="majorEastAsia" w:hAnsi="Times New Roman" w:cstheme="majorBidi"/>
      <w:b/>
      <w:iCs/>
      <w:sz w:val="26"/>
    </w:rPr>
  </w:style>
  <w:style w:type="character" w:styleId="Emphasis">
    <w:name w:val="Emphasis"/>
    <w:aliases w:val="emphasis in card,tag2,Evidence,Minimized,minimized,Highlighted,Size 10,Underlined,CD Card,ED - Tag,emphasis,Bold Underline,Emphasis!!,Qualifications,small,normal card text,Shrunk,bold underline,qualifications in card,qualifications,Debate,Box,B"/>
    <w:basedOn w:val="DefaultParagraphFont"/>
    <w:link w:val="textbold"/>
    <w:uiPriority w:val="8"/>
    <w:qFormat/>
    <w:rsid w:val="00C44BE2"/>
    <w:rPr>
      <w:rFonts w:ascii="Times New Roman" w:hAnsi="Times New Roman" w:cs="Times New Roman"/>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44BE2"/>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S"/>
    <w:basedOn w:val="DefaultParagraphFont"/>
    <w:uiPriority w:val="7"/>
    <w:qFormat/>
    <w:rsid w:val="00C44BE2"/>
    <w:rPr>
      <w:b w:val="0"/>
      <w:sz w:val="22"/>
      <w:u w:val="single"/>
    </w:rPr>
  </w:style>
  <w:style w:type="character" w:styleId="Hyperlink">
    <w:name w:val="Hyperlink"/>
    <w:basedOn w:val="DefaultParagraphFont"/>
    <w:uiPriority w:val="99"/>
    <w:unhideWhenUsed/>
    <w:rsid w:val="00C44BE2"/>
    <w:rPr>
      <w:color w:val="0563C1" w:themeColor="hyperlink"/>
      <w:u w:val="single"/>
    </w:rPr>
  </w:style>
  <w:style w:type="character" w:styleId="FollowedHyperlink">
    <w:name w:val="FollowedHyperlink"/>
    <w:basedOn w:val="DefaultParagraphFont"/>
    <w:uiPriority w:val="99"/>
    <w:semiHidden/>
    <w:unhideWhenUsed/>
    <w:rsid w:val="00C44BE2"/>
    <w:rPr>
      <w:color w:val="auto"/>
      <w:u w:val="none"/>
    </w:rPr>
  </w:style>
  <w:style w:type="paragraph" w:customStyle="1" w:styleId="textbold">
    <w:name w:val="text bold"/>
    <w:basedOn w:val="Normal"/>
    <w:link w:val="Emphasis"/>
    <w:autoRedefine/>
    <w:uiPriority w:val="8"/>
    <w:qFormat/>
    <w:rsid w:val="007549F8"/>
    <w:pPr>
      <w:pBdr>
        <w:top w:val="single" w:sz="24" w:space="0" w:color="auto"/>
        <w:left w:val="single" w:sz="24" w:space="0" w:color="auto"/>
        <w:bottom w:val="single" w:sz="24" w:space="0" w:color="auto"/>
        <w:right w:val="single" w:sz="24" w:space="0" w:color="auto"/>
      </w:pBdr>
      <w:spacing w:line="256" w:lineRule="auto"/>
      <w:ind w:left="720"/>
      <w:jc w:val="both"/>
    </w:pPr>
    <w:rPr>
      <w:b/>
      <w:iCs/>
      <w:u w:val="single"/>
      <w:bdr w:val="single" w:sz="12" w:space="0" w:color="auto"/>
    </w:rPr>
  </w:style>
  <w:style w:type="paragraph" w:customStyle="1" w:styleId="Emphasis1">
    <w:name w:val="Emphasis1"/>
    <w:basedOn w:val="Normal"/>
    <w:autoRedefine/>
    <w:uiPriority w:val="7"/>
    <w:qFormat/>
    <w:rsid w:val="002917BE"/>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analyticreal">
    <w:name w:val="analytic real"/>
    <w:basedOn w:val="Heading4"/>
    <w:link w:val="analyticrealChar"/>
    <w:autoRedefine/>
    <w:uiPriority w:val="4"/>
    <w:qFormat/>
    <w:rsid w:val="00C44BE2"/>
    <w:rPr>
      <w:bCs/>
      <w:iCs w:val="0"/>
      <w:color w:val="1F3864" w:themeColor="accent5" w:themeShade="80"/>
      <w:szCs w:val="24"/>
    </w:rPr>
  </w:style>
  <w:style w:type="character" w:customStyle="1" w:styleId="analyticrealChar">
    <w:name w:val="analytic real Char"/>
    <w:basedOn w:val="DefaultParagraphFont"/>
    <w:link w:val="analyticreal"/>
    <w:uiPriority w:val="4"/>
    <w:rsid w:val="00C44BE2"/>
    <w:rPr>
      <w:rFonts w:ascii="Times New Roman" w:eastAsiaTheme="majorEastAsia" w:hAnsi="Times New Roman" w:cstheme="majorBidi"/>
      <w:b/>
      <w:bCs/>
      <w:color w:val="1F3864" w:themeColor="accent5" w:themeShade="80"/>
      <w:sz w:val="26"/>
      <w:szCs w:val="24"/>
    </w:rPr>
  </w:style>
  <w:style w:type="character" w:customStyle="1" w:styleId="Heading5Char">
    <w:name w:val="Heading 5 Char"/>
    <w:basedOn w:val="DefaultParagraphFont"/>
    <w:link w:val="Heading5"/>
    <w:uiPriority w:val="9"/>
    <w:semiHidden/>
    <w:rsid w:val="00C44BE2"/>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C44BE2"/>
    <w:rPr>
      <w:b/>
      <w:bCs/>
    </w:rPr>
  </w:style>
  <w:style w:type="character" w:styleId="BookTitle">
    <w:name w:val="Book Title"/>
    <w:basedOn w:val="DefaultParagraphFont"/>
    <w:uiPriority w:val="33"/>
    <w:semiHidden/>
    <w:qFormat/>
    <w:rsid w:val="00C44BE2"/>
    <w:rPr>
      <w:b/>
      <w:bCs/>
      <w:i/>
      <w:iCs/>
      <w:spacing w:val="5"/>
    </w:rPr>
  </w:style>
  <w:style w:type="numbering" w:styleId="111111">
    <w:name w:val="Outline List 2"/>
    <w:basedOn w:val="NoList"/>
    <w:uiPriority w:val="99"/>
    <w:semiHidden/>
    <w:unhideWhenUsed/>
    <w:rsid w:val="00C44BE2"/>
  </w:style>
  <w:style w:type="paragraph" w:styleId="Header">
    <w:name w:val="header"/>
    <w:basedOn w:val="Normal"/>
    <w:link w:val="HeaderChar"/>
    <w:uiPriority w:val="99"/>
    <w:semiHidden/>
    <w:rsid w:val="00C44BE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44BE2"/>
    <w:rPr>
      <w:rFonts w:ascii="Times New Roman" w:hAnsi="Times New Roman" w:cs="Times New Roman"/>
    </w:rPr>
  </w:style>
  <w:style w:type="paragraph" w:styleId="Footer">
    <w:name w:val="footer"/>
    <w:basedOn w:val="Normal"/>
    <w:link w:val="FooterChar"/>
    <w:uiPriority w:val="99"/>
    <w:semiHidden/>
    <w:rsid w:val="00C44BE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44BE2"/>
    <w:rPr>
      <w:rFonts w:ascii="Times New Roman" w:hAnsi="Times New Roman" w:cs="Times New Roman"/>
    </w:rPr>
  </w:style>
  <w:style w:type="paragraph" w:styleId="BodyText">
    <w:name w:val="Body Text"/>
    <w:basedOn w:val="Normal"/>
    <w:link w:val="BodyTextChar"/>
    <w:uiPriority w:val="99"/>
    <w:semiHidden/>
    <w:unhideWhenUsed/>
    <w:rsid w:val="00C44BE2"/>
    <w:pPr>
      <w:spacing w:after="120"/>
    </w:pPr>
  </w:style>
  <w:style w:type="character" w:customStyle="1" w:styleId="BodyTextChar">
    <w:name w:val="Body Text Char"/>
    <w:basedOn w:val="DefaultParagraphFont"/>
    <w:link w:val="BodyText"/>
    <w:uiPriority w:val="99"/>
    <w:semiHidden/>
    <w:rsid w:val="00C44BE2"/>
    <w:rPr>
      <w:rFonts w:ascii="Times New Roman" w:hAnsi="Times New Roman" w:cs="Times New Roman"/>
    </w:rPr>
  </w:style>
  <w:style w:type="paragraph" w:styleId="NoSpacing">
    <w:name w:val="No Spacing"/>
    <w:link w:val="NoSpacingChar"/>
    <w:uiPriority w:val="99"/>
    <w:semiHidden/>
    <w:unhideWhenUsed/>
    <w:qFormat/>
    <w:rsid w:val="00C44BE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44BE2"/>
    <w:rPr>
      <w:rFonts w:ascii="Calibri" w:hAnsi="Calibri" w:cs="Calibri"/>
    </w:rPr>
  </w:style>
  <w:style w:type="character" w:styleId="UnresolvedMention">
    <w:name w:val="Unresolved Mention"/>
    <w:basedOn w:val="DefaultParagraphFont"/>
    <w:uiPriority w:val="99"/>
    <w:semiHidden/>
    <w:unhideWhenUsed/>
    <w:rsid w:val="00C44BE2"/>
    <w:rPr>
      <w:color w:val="605E5C"/>
      <w:shd w:val="clear" w:color="auto" w:fill="E1DFDD"/>
    </w:rPr>
  </w:style>
  <w:style w:type="table" w:styleId="TableGrid">
    <w:name w:val="Table Grid"/>
    <w:basedOn w:val="TableNormal"/>
    <w:uiPriority w:val="39"/>
    <w:rsid w:val="00C44B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awfareblog.com/misreading-liberal-order-why-we-need-new-thinking-american-foreign-policy"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ikolastamenkovicdi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81</TotalTime>
  <Pages>1</Pages>
  <Words>46632</Words>
  <Characters>265806</Characters>
  <Application>Microsoft Office Word</Application>
  <DocSecurity>0</DocSecurity>
  <Lines>2215</Lines>
  <Paragraphs>623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maxlc</dc:creator>
  <cp:keywords>5.1.1</cp:keywords>
  <dc:description/>
  <cp:lastModifiedBy>Nikola Stamenkovic Diez</cp:lastModifiedBy>
  <cp:revision>11</cp:revision>
  <dcterms:created xsi:type="dcterms:W3CDTF">2024-07-17T00:41:00Z</dcterms:created>
  <dcterms:modified xsi:type="dcterms:W3CDTF">2024-07-17T17:21:00Z</dcterms:modified>
</cp:coreProperties>
</file>