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15A0C9" w14:textId="77777777" w:rsidR="0016689E" w:rsidRDefault="0016689E" w:rsidP="0016689E">
      <w:pPr>
        <w:pStyle w:val="Heading1"/>
      </w:pPr>
      <w:r>
        <w:t>Copyright Office CP---Neg</w:t>
      </w:r>
    </w:p>
    <w:p w14:paraId="08041830" w14:textId="77777777" w:rsidR="00B8711B" w:rsidRDefault="00B8711B" w:rsidP="00B8711B"/>
    <w:p w14:paraId="1E5E8C9D" w14:textId="7D615D70" w:rsidR="00B8711B" w:rsidRDefault="00B8711B" w:rsidP="00B8711B">
      <w:pPr>
        <w:pStyle w:val="Heading3"/>
      </w:pPr>
      <w:r>
        <w:t>Notes</w:t>
      </w:r>
    </w:p>
    <w:p w14:paraId="136790A2" w14:textId="77777777" w:rsidR="00B8711B" w:rsidRDefault="00B8711B" w:rsidP="00B8711B"/>
    <w:p w14:paraId="19C801B6" w14:textId="77777777" w:rsidR="00B8711B" w:rsidRDefault="00B8711B" w:rsidP="00B8711B"/>
    <w:p w14:paraId="0F7E5EB6" w14:textId="2FC6B2E1" w:rsidR="00B8711B" w:rsidRPr="00B8711B" w:rsidRDefault="00B8711B" w:rsidP="00B8711B"/>
    <w:p w14:paraId="7BC637BA" w14:textId="77777777" w:rsidR="0016689E" w:rsidRPr="00137C85" w:rsidRDefault="0016689E" w:rsidP="0016689E">
      <w:pPr>
        <w:pStyle w:val="Heading2"/>
      </w:pPr>
      <w:r>
        <w:t>Core</w:t>
      </w:r>
    </w:p>
    <w:p w14:paraId="7E54CC62" w14:textId="77777777" w:rsidR="0016689E" w:rsidRDefault="0016689E" w:rsidP="0016689E">
      <w:pPr>
        <w:pStyle w:val="Heading3"/>
      </w:pPr>
      <w:r>
        <w:t>1NC</w:t>
      </w:r>
    </w:p>
    <w:p w14:paraId="1631C883" w14:textId="77777777" w:rsidR="0016689E" w:rsidRDefault="0016689E" w:rsidP="00B8711B">
      <w:pPr>
        <w:pStyle w:val="Heading4"/>
      </w:pPr>
      <w:r>
        <w:t>The United States federal government ought to create an agency for Copyright Reform. The agency ought to recommend that the Copyright Office [</w:t>
      </w:r>
      <w:proofErr w:type="spellStart"/>
      <w:r w:rsidRPr="00152913">
        <w:rPr>
          <w:highlight w:val="cyan"/>
        </w:rPr>
        <w:t>xxxx</w:t>
      </w:r>
      <w:proofErr w:type="spellEnd"/>
      <w:r>
        <w:t>].</w:t>
      </w:r>
    </w:p>
    <w:p w14:paraId="0EE5F547" w14:textId="77777777" w:rsidR="0016689E" w:rsidRDefault="0016689E" w:rsidP="0016689E">
      <w:pPr>
        <w:pStyle w:val="Heading4"/>
      </w:pPr>
      <w:r>
        <w:t xml:space="preserve">It </w:t>
      </w:r>
      <w:r w:rsidRPr="00137C85">
        <w:rPr>
          <w:u w:val="single"/>
        </w:rPr>
        <w:t>solves</w:t>
      </w:r>
      <w:r>
        <w:t xml:space="preserve"> and spurs </w:t>
      </w:r>
      <w:r w:rsidRPr="00137C85">
        <w:rPr>
          <w:u w:val="single"/>
        </w:rPr>
        <w:t>modernization</w:t>
      </w:r>
      <w:r>
        <w:t>.</w:t>
      </w:r>
    </w:p>
    <w:p w14:paraId="26FF544D" w14:textId="77777777" w:rsidR="0016689E" w:rsidRPr="00DE02CA" w:rsidRDefault="0016689E" w:rsidP="0016689E">
      <w:r>
        <w:t xml:space="preserve">Steven </w:t>
      </w:r>
      <w:proofErr w:type="spellStart"/>
      <w:r w:rsidRPr="00DE02CA">
        <w:rPr>
          <w:rStyle w:val="Style13ptBold"/>
        </w:rPr>
        <w:t>Tepp</w:t>
      </w:r>
      <w:proofErr w:type="spellEnd"/>
      <w:r w:rsidRPr="00DE02CA">
        <w:rPr>
          <w:rStyle w:val="Style13ptBold"/>
        </w:rPr>
        <w:t xml:space="preserve"> 15</w:t>
      </w:r>
      <w:r>
        <w:t xml:space="preserve">, founder of Sentinel Worldwide who provides intellectual property legal and policy counsel; Ralph Oman, Professorial Lecturer at the George Washington University Law School and former intellectual property lawyer, October 2015, “A 21st Century Copyright Office: The Conservative Case for Reform,” </w:t>
      </w:r>
      <w:r w:rsidRPr="00DE02CA">
        <w:t>https://s3.amazonaws.com/media.hudson.org/files/publications/20151012TeppOmanA21stCenturyCopyrightOfficeTheConservativeCaseforReform.pdf</w:t>
      </w:r>
      <w:r>
        <w:t xml:space="preserve">, </w:t>
      </w:r>
      <w:proofErr w:type="spellStart"/>
      <w:r>
        <w:t>ajs</w:t>
      </w:r>
      <w:proofErr w:type="spellEnd"/>
    </w:p>
    <w:p w14:paraId="2C51C798" w14:textId="77777777" w:rsidR="0016689E" w:rsidRPr="00202DE7" w:rsidRDefault="0016689E" w:rsidP="0016689E">
      <w:pPr>
        <w:rPr>
          <w:sz w:val="16"/>
        </w:rPr>
      </w:pPr>
      <w:r w:rsidRPr="00202DE7">
        <w:rPr>
          <w:sz w:val="16"/>
        </w:rPr>
        <w:t xml:space="preserve">The options of an </w:t>
      </w:r>
      <w:r w:rsidRPr="00DE02CA">
        <w:rPr>
          <w:rStyle w:val="Emphasis"/>
        </w:rPr>
        <w:t>independent agency</w:t>
      </w:r>
      <w:r w:rsidRPr="00202DE7">
        <w:rPr>
          <w:sz w:val="16"/>
        </w:rPr>
        <w:t xml:space="preserve"> or a stand-alone agency </w:t>
      </w:r>
      <w:r w:rsidRPr="00E25D4F">
        <w:rPr>
          <w:u w:val="single"/>
        </w:rPr>
        <w:t xml:space="preserve">within the legislative branch offer the greatest opportunity for the Copyright Office to design and implement a </w:t>
      </w:r>
      <w:r w:rsidRPr="00DE02CA">
        <w:rPr>
          <w:rStyle w:val="Emphasis"/>
        </w:rPr>
        <w:t>modernization program</w:t>
      </w:r>
      <w:r w:rsidRPr="00202DE7">
        <w:rPr>
          <w:sz w:val="16"/>
        </w:rPr>
        <w:t xml:space="preserve"> that is precisely </w:t>
      </w:r>
      <w:r w:rsidRPr="00DE02CA">
        <w:rPr>
          <w:rStyle w:val="Emphasis"/>
        </w:rPr>
        <w:t>tailored</w:t>
      </w:r>
      <w:r w:rsidRPr="00E25D4F">
        <w:rPr>
          <w:u w:val="single"/>
        </w:rPr>
        <w:t xml:space="preserve"> to its needs</w:t>
      </w:r>
      <w:r w:rsidRPr="00202DE7">
        <w:rPr>
          <w:sz w:val="16"/>
        </w:rPr>
        <w:t xml:space="preserve">. However, these approaches raise other concerns, namely that </w:t>
      </w:r>
      <w:r w:rsidRPr="00E25D4F">
        <w:rPr>
          <w:u w:val="single"/>
        </w:rPr>
        <w:t xml:space="preserve">the Office be subject to </w:t>
      </w:r>
      <w:r w:rsidRPr="00DE02CA">
        <w:rPr>
          <w:rStyle w:val="Emphasis"/>
        </w:rPr>
        <w:t>sufficient limits</w:t>
      </w:r>
      <w:r w:rsidRPr="00E25D4F">
        <w:rPr>
          <w:u w:val="single"/>
        </w:rPr>
        <w:t xml:space="preserve"> to its</w:t>
      </w:r>
      <w:r w:rsidRPr="00202DE7">
        <w:rPr>
          <w:sz w:val="16"/>
        </w:rPr>
        <w:t xml:space="preserve"> regulatory </w:t>
      </w:r>
      <w:r w:rsidRPr="00E25D4F">
        <w:rPr>
          <w:u w:val="single"/>
        </w:rPr>
        <w:t>authority and</w:t>
      </w:r>
      <w:r w:rsidRPr="00202DE7">
        <w:rPr>
          <w:sz w:val="16"/>
        </w:rPr>
        <w:t xml:space="preserve"> appropriate </w:t>
      </w:r>
      <w:r w:rsidRPr="00DE02CA">
        <w:rPr>
          <w:rStyle w:val="Emphasis"/>
        </w:rPr>
        <w:t>oversight</w:t>
      </w:r>
      <w:r w:rsidRPr="00202DE7">
        <w:rPr>
          <w:sz w:val="16"/>
        </w:rPr>
        <w:t xml:space="preserve"> to ensure that the Office does not abuse its authority.</w:t>
      </w:r>
    </w:p>
    <w:p w14:paraId="5862DFD8" w14:textId="77777777" w:rsidR="0016689E" w:rsidRPr="00202DE7" w:rsidRDefault="0016689E" w:rsidP="0016689E">
      <w:pPr>
        <w:rPr>
          <w:sz w:val="16"/>
        </w:rPr>
      </w:pPr>
      <w:r w:rsidRPr="00202DE7">
        <w:rPr>
          <w:sz w:val="16"/>
        </w:rPr>
        <w:t>At present, the Copyright Office’s regulatory authority is relatively narrow. The Register is authorized “to establish regulations…for the administration of the functions and duties made the responsibility of the Register under this title.”111 The functions and duties of the Register involve the registration of copyright, recordation of transfers of copyright, the procedures for submitting statements and royalties under statutory licenses, and the procedures for filings for various other purposes enacted by Congress.112 The Copyright Office has no enforcement role (beyond the indirect function of advising the enforcement agencies on technical and legal issues), nor does it have a basis to expand the current scope of its functions and duties through regulatory act. Only Congress can do that. This limited scope of authority distinguishes the Copyright Office from certain existing agencies that have generated significant controversy (and litigation) by forays into expansive rulemaking and enforcement activities. Nor is there any reason to think that Congress would have to enact new legislation to expand the scope of the Office’s regulatory authority as part of any restructuring option.</w:t>
      </w:r>
    </w:p>
    <w:p w14:paraId="64324233" w14:textId="77777777" w:rsidR="0016689E" w:rsidRPr="00202DE7" w:rsidRDefault="0016689E" w:rsidP="0016689E">
      <w:pPr>
        <w:rPr>
          <w:sz w:val="16"/>
        </w:rPr>
      </w:pPr>
      <w:r w:rsidRPr="00202DE7">
        <w:rPr>
          <w:sz w:val="16"/>
        </w:rPr>
        <w:t>It is worth noting that, uncharacteristically for a modern bureaucracy, the Copyright Office has repeatedly and consistently recommended steps that would have the effect of reducing its regulatory authority. Specifically, the Copyright Office has recommended for years, across different Registers, the elimination of certain statutory licenses in favor of free market negotiations.113 Were Congress to adopt this approach, it would reduce significantly the scope of the Office’s authority and eliminate the statutory licenses that generate a large amount of the regulatory activity of the Office as well as an overwhelming majority of the royalty payments collected and distributed by the Copyright Office.</w:t>
      </w:r>
    </w:p>
    <w:p w14:paraId="77228B78" w14:textId="77777777" w:rsidR="0016689E" w:rsidRDefault="0016689E" w:rsidP="0016689E">
      <w:pPr>
        <w:rPr>
          <w:sz w:val="16"/>
        </w:rPr>
      </w:pPr>
      <w:r w:rsidRPr="00202DE7">
        <w:rPr>
          <w:sz w:val="16"/>
        </w:rPr>
        <w:t xml:space="preserve">Nonetheless, </w:t>
      </w:r>
      <w:r w:rsidRPr="00DE02CA">
        <w:rPr>
          <w:u w:val="single"/>
        </w:rPr>
        <w:t>there is</w:t>
      </w:r>
      <w:r w:rsidRPr="00202DE7">
        <w:rPr>
          <w:sz w:val="16"/>
        </w:rPr>
        <w:t xml:space="preserve"> always the </w:t>
      </w:r>
      <w:r w:rsidRPr="00DE02CA">
        <w:rPr>
          <w:u w:val="single"/>
        </w:rPr>
        <w:t>potential for a more bureaucratically aggressive Register</w:t>
      </w:r>
      <w:r w:rsidRPr="00202DE7">
        <w:rPr>
          <w:sz w:val="16"/>
        </w:rPr>
        <w:t xml:space="preserve"> sometime in the future, so </w:t>
      </w:r>
      <w:r w:rsidRPr="00DE02CA">
        <w:rPr>
          <w:rStyle w:val="Emphasis"/>
        </w:rPr>
        <w:t>strong oversight</w:t>
      </w:r>
      <w:r w:rsidRPr="00202DE7">
        <w:rPr>
          <w:sz w:val="16"/>
        </w:rPr>
        <w:t xml:space="preserve"> mechanisms </w:t>
      </w:r>
      <w:r w:rsidRPr="00DE02CA">
        <w:rPr>
          <w:u w:val="single"/>
        </w:rPr>
        <w:t xml:space="preserve">would be </w:t>
      </w:r>
      <w:r w:rsidRPr="00DE02CA">
        <w:rPr>
          <w:rStyle w:val="Emphasis"/>
        </w:rPr>
        <w:t>important</w:t>
      </w:r>
      <w:r w:rsidRPr="00202DE7">
        <w:rPr>
          <w:sz w:val="16"/>
        </w:rPr>
        <w:t xml:space="preserve">. Some form of </w:t>
      </w:r>
      <w:r w:rsidRPr="00DE02CA">
        <w:rPr>
          <w:rStyle w:val="Emphasis"/>
        </w:rPr>
        <w:t xml:space="preserve">stakeholder monitoring </w:t>
      </w:r>
      <w:r w:rsidRPr="00DE02CA">
        <w:rPr>
          <w:u w:val="single"/>
        </w:rPr>
        <w:t xml:space="preserve">and </w:t>
      </w:r>
      <w:r w:rsidRPr="00DE02CA">
        <w:rPr>
          <w:rStyle w:val="Emphasis"/>
        </w:rPr>
        <w:t>oversight panel</w:t>
      </w:r>
      <w:r w:rsidRPr="00202DE7">
        <w:rPr>
          <w:sz w:val="16"/>
        </w:rPr>
        <w:t xml:space="preserve"> – which </w:t>
      </w:r>
      <w:r w:rsidRPr="00DE02CA">
        <w:rPr>
          <w:u w:val="single"/>
        </w:rPr>
        <w:t xml:space="preserve">would include </w:t>
      </w:r>
      <w:r w:rsidRPr="00DE02CA">
        <w:rPr>
          <w:rStyle w:val="Emphasis"/>
        </w:rPr>
        <w:t>representatives</w:t>
      </w:r>
      <w:r w:rsidRPr="00DE02CA">
        <w:rPr>
          <w:u w:val="single"/>
        </w:rPr>
        <w:t xml:space="preserve"> from the full range of copyright perspectives, and to which the Register would provide reports</w:t>
      </w:r>
      <w:r w:rsidRPr="00202DE7">
        <w:rPr>
          <w:sz w:val="16"/>
        </w:rPr>
        <w:t xml:space="preserve"> on Office activities </w:t>
      </w:r>
      <w:r w:rsidRPr="00DE02CA">
        <w:rPr>
          <w:u w:val="single"/>
        </w:rPr>
        <w:t>and receive</w:t>
      </w:r>
      <w:r w:rsidRPr="00202DE7">
        <w:rPr>
          <w:sz w:val="16"/>
        </w:rPr>
        <w:t xml:space="preserve"> back </w:t>
      </w:r>
      <w:r w:rsidRPr="00DE02CA">
        <w:rPr>
          <w:rStyle w:val="Emphasis"/>
        </w:rPr>
        <w:t>comment and criticism</w:t>
      </w:r>
      <w:r w:rsidRPr="00202DE7">
        <w:rPr>
          <w:sz w:val="16"/>
        </w:rPr>
        <w:t xml:space="preserve"> – would be advisable. </w:t>
      </w:r>
      <w:r w:rsidRPr="00DE02CA">
        <w:rPr>
          <w:u w:val="single"/>
        </w:rPr>
        <w:t>While this body might lack legal authority</w:t>
      </w:r>
      <w:r w:rsidRPr="00202DE7">
        <w:rPr>
          <w:sz w:val="16"/>
        </w:rPr>
        <w:t xml:space="preserve"> to constrain the Office, </w:t>
      </w:r>
      <w:r w:rsidRPr="00DE02CA">
        <w:rPr>
          <w:u w:val="single"/>
        </w:rPr>
        <w:t xml:space="preserve">it would be an </w:t>
      </w:r>
      <w:r w:rsidRPr="00DE02CA">
        <w:rPr>
          <w:rStyle w:val="Emphasis"/>
        </w:rPr>
        <w:t>early warning system</w:t>
      </w:r>
      <w:r w:rsidRPr="00DE02CA">
        <w:rPr>
          <w:u w:val="single"/>
        </w:rPr>
        <w:t xml:space="preserve"> and</w:t>
      </w:r>
      <w:r w:rsidRPr="00202DE7">
        <w:rPr>
          <w:sz w:val="16"/>
        </w:rPr>
        <w:t xml:space="preserve"> an </w:t>
      </w:r>
      <w:r w:rsidRPr="00DE02CA">
        <w:rPr>
          <w:u w:val="single"/>
        </w:rPr>
        <w:t xml:space="preserve">avenue for </w:t>
      </w:r>
      <w:r w:rsidRPr="00DE02CA">
        <w:rPr>
          <w:rStyle w:val="Emphasis"/>
        </w:rPr>
        <w:t>whistleblowers</w:t>
      </w:r>
      <w:r w:rsidRPr="00202DE7">
        <w:rPr>
          <w:sz w:val="16"/>
        </w:rPr>
        <w:t xml:space="preserve"> should the need arise. In addition, </w:t>
      </w:r>
      <w:r w:rsidRPr="00DE02CA">
        <w:rPr>
          <w:u w:val="single"/>
        </w:rPr>
        <w:t xml:space="preserve">a more formal </w:t>
      </w:r>
      <w:r w:rsidRPr="00DE02CA">
        <w:rPr>
          <w:rStyle w:val="Emphasis"/>
        </w:rPr>
        <w:t>Inspector General arrangement</w:t>
      </w:r>
      <w:r w:rsidRPr="00DE02CA">
        <w:rPr>
          <w:u w:val="single"/>
        </w:rPr>
        <w:t xml:space="preserve"> could be established so</w:t>
      </w:r>
      <w:r w:rsidRPr="00202DE7">
        <w:rPr>
          <w:sz w:val="16"/>
        </w:rPr>
        <w:t xml:space="preserve"> that an outside </w:t>
      </w:r>
      <w:r w:rsidRPr="00DE02CA">
        <w:rPr>
          <w:u w:val="single"/>
        </w:rPr>
        <w:t>authority can investigate</w:t>
      </w:r>
      <w:r w:rsidRPr="00202DE7">
        <w:rPr>
          <w:sz w:val="16"/>
        </w:rPr>
        <w:t xml:space="preserve"> claims of </w:t>
      </w:r>
      <w:r w:rsidRPr="00DE02CA">
        <w:rPr>
          <w:rStyle w:val="Emphasis"/>
        </w:rPr>
        <w:t>mismanagement</w:t>
      </w:r>
      <w:r w:rsidRPr="00DE02CA">
        <w:rPr>
          <w:u w:val="single"/>
        </w:rPr>
        <w:t xml:space="preserve"> or </w:t>
      </w:r>
      <w:r w:rsidRPr="00DE02CA">
        <w:rPr>
          <w:rStyle w:val="Emphasis"/>
        </w:rPr>
        <w:t>impropriety</w:t>
      </w:r>
      <w:r w:rsidRPr="00DE02CA">
        <w:rPr>
          <w:sz w:val="16"/>
        </w:rPr>
        <w:t>. Finally, but by no means least, it is envisioned that Congress would continue its long history of close engagement and oversight of the Copyright Office.</w:t>
      </w:r>
    </w:p>
    <w:p w14:paraId="034D7ED9" w14:textId="77777777" w:rsidR="0016689E" w:rsidRDefault="0016689E" w:rsidP="0016689E">
      <w:pPr>
        <w:pStyle w:val="Heading4"/>
      </w:pPr>
      <w:r>
        <w:t>[</w:t>
      </w:r>
      <w:r w:rsidRPr="0080279D">
        <w:rPr>
          <w:highlight w:val="cyan"/>
        </w:rPr>
        <w:t>Net Benefit</w:t>
      </w:r>
      <w:r>
        <w:t>]</w:t>
      </w:r>
    </w:p>
    <w:p w14:paraId="4F07EEDF" w14:textId="77777777" w:rsidR="0016689E" w:rsidRDefault="0016689E" w:rsidP="0016689E">
      <w:pPr>
        <w:pStyle w:val="Heading2"/>
      </w:pPr>
      <w:r>
        <w:t>Competition</w:t>
      </w:r>
    </w:p>
    <w:p w14:paraId="7E63C903" w14:textId="77777777" w:rsidR="0016689E" w:rsidRDefault="0016689E" w:rsidP="0016689E">
      <w:pPr>
        <w:pStyle w:val="Heading3"/>
      </w:pPr>
      <w:r>
        <w:t>Perm: Do the CP---2NC</w:t>
      </w:r>
    </w:p>
    <w:p w14:paraId="55236D6D" w14:textId="77777777" w:rsidR="0016689E" w:rsidRDefault="0016689E" w:rsidP="0016689E">
      <w:pPr>
        <w:pStyle w:val="Analytic"/>
      </w:pPr>
      <w:r>
        <w:t xml:space="preserve">‘Do the counterplan’ is a </w:t>
      </w:r>
      <w:r w:rsidRPr="00270E8C">
        <w:rPr>
          <w:u w:val="single"/>
        </w:rPr>
        <w:t>nonstarter</w:t>
      </w:r>
      <w:r>
        <w:t xml:space="preserve">. The counterplan doesn’t </w:t>
      </w:r>
      <w:proofErr w:type="gramStart"/>
      <w:r w:rsidRPr="00137C85">
        <w:rPr>
          <w:u w:val="single"/>
        </w:rPr>
        <w:t>fiat</w:t>
      </w:r>
      <w:proofErr w:type="gramEnd"/>
      <w:r>
        <w:t xml:space="preserve"> the plan on </w:t>
      </w:r>
      <w:r w:rsidRPr="00137C85">
        <w:rPr>
          <w:u w:val="single"/>
        </w:rPr>
        <w:t>any</w:t>
      </w:r>
      <w:r>
        <w:t xml:space="preserve"> condition.</w:t>
      </w:r>
    </w:p>
    <w:p w14:paraId="4B29D9D2" w14:textId="77777777" w:rsidR="0016689E" w:rsidRDefault="0016689E" w:rsidP="0016689E">
      <w:pPr>
        <w:pStyle w:val="Heading4"/>
        <w:rPr>
          <w:rFonts w:asciiTheme="minorHAnsi" w:hAnsiTheme="minorHAnsi" w:cstheme="minorHAnsi"/>
        </w:rPr>
      </w:pPr>
      <w:r>
        <w:rPr>
          <w:rFonts w:asciiTheme="minorHAnsi" w:hAnsiTheme="minorHAnsi" w:cstheme="minorHAnsi"/>
        </w:rPr>
        <w:t xml:space="preserve">“Should.” Requires </w:t>
      </w:r>
      <w:r w:rsidRPr="007628D0">
        <w:rPr>
          <w:rFonts w:asciiTheme="minorHAnsi" w:hAnsiTheme="minorHAnsi" w:cstheme="minorHAnsi"/>
          <w:u w:val="single"/>
        </w:rPr>
        <w:t>certain</w:t>
      </w:r>
      <w:r>
        <w:rPr>
          <w:rFonts w:asciiTheme="minorHAnsi" w:hAnsiTheme="minorHAnsi" w:cstheme="minorHAnsi"/>
        </w:rPr>
        <w:t xml:space="preserve"> and </w:t>
      </w:r>
      <w:r w:rsidRPr="007628D0">
        <w:rPr>
          <w:rFonts w:asciiTheme="minorHAnsi" w:hAnsiTheme="minorHAnsi" w:cstheme="minorHAnsi"/>
          <w:u w:val="single"/>
        </w:rPr>
        <w:t>immediate</w:t>
      </w:r>
      <w:r w:rsidRPr="007628D0">
        <w:rPr>
          <w:rFonts w:asciiTheme="minorHAnsi" w:hAnsiTheme="minorHAnsi" w:cstheme="minorHAnsi"/>
        </w:rPr>
        <w:t xml:space="preserve"> legal effect.</w:t>
      </w:r>
    </w:p>
    <w:p w14:paraId="1F96245C" w14:textId="77777777" w:rsidR="0016689E" w:rsidRDefault="0016689E" w:rsidP="0016689E">
      <w:r w:rsidRPr="005709EA">
        <w:t xml:space="preserve">Justice </w:t>
      </w:r>
      <w:r w:rsidRPr="00A67EED">
        <w:rPr>
          <w:rStyle w:val="Style13ptBold"/>
        </w:rPr>
        <w:t>Summers 94</w:t>
      </w:r>
      <w:r>
        <w:t xml:space="preserve">, </w:t>
      </w:r>
      <w:r w:rsidRPr="00CA7914">
        <w:t xml:space="preserve">Oklahoma Supreme Court, “Kelsey v. </w:t>
      </w:r>
      <w:proofErr w:type="spellStart"/>
      <w:r w:rsidRPr="00CA7914">
        <w:t>Dollarsaver</w:t>
      </w:r>
      <w:proofErr w:type="spellEnd"/>
      <w:r w:rsidRPr="00CA7914">
        <w:t xml:space="preserve"> Food Warehouse of Durant”, 1994 OK 123</w:t>
      </w:r>
      <w:r>
        <w:t xml:space="preserve">, 11-8, </w:t>
      </w:r>
      <w:r w:rsidRPr="00CA7914">
        <w:t>http://www.oscn.net/applications/oscn/DeliverDocument.asp?CiteID=20287#marker3fn13</w:t>
      </w:r>
    </w:p>
    <w:p w14:paraId="5DFD9372" w14:textId="77777777" w:rsidR="0016689E" w:rsidRPr="00FF1D4A" w:rsidRDefault="0016689E" w:rsidP="0016689E">
      <w:pPr>
        <w:rPr>
          <w:sz w:val="16"/>
        </w:rPr>
      </w:pPr>
      <w:r w:rsidRPr="00FF1D4A">
        <w:rPr>
          <w:sz w:val="16"/>
        </w:rPr>
        <w:t xml:space="preserve">4 </w:t>
      </w:r>
      <w:r w:rsidRPr="00A67EED">
        <w:rPr>
          <w:rStyle w:val="TitleChar"/>
          <w:rFonts w:eastAsiaTheme="majorEastAsia"/>
        </w:rPr>
        <w:t>The legal question to be resolved by the court is whether the word "should"</w:t>
      </w:r>
      <w:hyperlink r:id="rId8" w:anchor="marker3fn13" w:history="1">
        <w:r w:rsidRPr="00FF1D4A">
          <w:rPr>
            <w:sz w:val="16"/>
          </w:rPr>
          <w:t>13</w:t>
        </w:r>
      </w:hyperlink>
      <w:r w:rsidRPr="00FF1D4A">
        <w:rPr>
          <w:sz w:val="16"/>
        </w:rPr>
        <w:t xml:space="preserve"> in the May 18 order connotes futurity or </w:t>
      </w:r>
      <w:r w:rsidRPr="00A67EED">
        <w:rPr>
          <w:rStyle w:val="TitleChar"/>
          <w:rFonts w:eastAsiaTheme="majorEastAsia"/>
        </w:rPr>
        <w:t xml:space="preserve">may be deemed a ruling </w:t>
      </w:r>
      <w:r w:rsidRPr="00A67EED">
        <w:rPr>
          <w:rStyle w:val="TitleChar"/>
          <w:rFonts w:eastAsiaTheme="majorEastAsia"/>
          <w:i/>
        </w:rPr>
        <w:t>in praesenti</w:t>
      </w:r>
      <w:r w:rsidRPr="00FF1D4A">
        <w:rPr>
          <w:sz w:val="16"/>
        </w:rPr>
        <w:t>.</w:t>
      </w:r>
      <w:hyperlink r:id="rId9" w:anchor="marker3fn14" w:history="1">
        <w:r w:rsidRPr="00FF1D4A">
          <w:rPr>
            <w:sz w:val="16"/>
          </w:rPr>
          <w:t>14</w:t>
        </w:r>
      </w:hyperlink>
      <w:r w:rsidRPr="00FF1D4A">
        <w:rPr>
          <w:sz w:val="16"/>
        </w:rPr>
        <w:t xml:space="preserve"> The answer to this query is not to be divined from rules of grammar;</w:t>
      </w:r>
      <w:hyperlink r:id="rId10" w:anchor="marker3fn15" w:history="1">
        <w:r w:rsidRPr="00FF1D4A">
          <w:rPr>
            <w:sz w:val="16"/>
          </w:rPr>
          <w:t>15</w:t>
        </w:r>
      </w:hyperlink>
      <w:r w:rsidRPr="00FF1D4A">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FF1D4A">
        <w:rPr>
          <w:sz w:val="16"/>
        </w:rPr>
        <w:t>futuro</w:t>
      </w:r>
      <w:proofErr w:type="spellEnd"/>
      <w:r w:rsidRPr="00FF1D4A">
        <w:rPr>
          <w:sz w:val="16"/>
        </w:rPr>
        <w:t xml:space="preserve"> ruling - i.e., an expression of what the judge will or would do at a later stage - or (2) constitutes an in in praesenti resolution of a disputed law issue, the trial judge's intent must be garnered from the four corners of the entire record.</w:t>
      </w:r>
      <w:hyperlink r:id="rId11" w:anchor="marker3fn16" w:history="1">
        <w:r w:rsidRPr="00FF1D4A">
          <w:rPr>
            <w:sz w:val="16"/>
          </w:rPr>
          <w:t xml:space="preserve">16 </w:t>
        </w:r>
      </w:hyperlink>
    </w:p>
    <w:p w14:paraId="640E54D4" w14:textId="77777777" w:rsidR="0016689E" w:rsidRPr="00FF1D4A" w:rsidRDefault="0016689E" w:rsidP="0016689E">
      <w:r w:rsidRPr="00FF1D4A">
        <w:t>[FOOTNOTE]</w:t>
      </w:r>
    </w:p>
    <w:p w14:paraId="14D92FBF" w14:textId="77777777" w:rsidR="0016689E" w:rsidRDefault="00000000" w:rsidP="0016689E">
      <w:pPr>
        <w:rPr>
          <w:sz w:val="16"/>
        </w:rPr>
      </w:pPr>
      <w:hyperlink r:id="rId12" w:anchor="marker2fn13" w:history="1">
        <w:r w:rsidR="0016689E" w:rsidRPr="00FF1D4A">
          <w:rPr>
            <w:sz w:val="16"/>
          </w:rPr>
          <w:t>13</w:t>
        </w:r>
      </w:hyperlink>
      <w:r w:rsidR="0016689E" w:rsidRPr="00FF1D4A">
        <w:rPr>
          <w:sz w:val="16"/>
        </w:rPr>
        <w:t xml:space="preserve"> "</w:t>
      </w:r>
      <w:r w:rsidR="0016689E" w:rsidRPr="00FF1D4A">
        <w:rPr>
          <w:i/>
          <w:iCs/>
          <w:sz w:val="16"/>
        </w:rPr>
        <w:t>Should</w:t>
      </w:r>
      <w:r w:rsidR="0016689E" w:rsidRPr="00FF1D4A">
        <w:rPr>
          <w:sz w:val="16"/>
        </w:rPr>
        <w:t xml:space="preserve">" not only is used as a "present indicative" synonymous with </w:t>
      </w:r>
      <w:r w:rsidR="0016689E" w:rsidRPr="00FF1D4A">
        <w:rPr>
          <w:i/>
          <w:iCs/>
          <w:sz w:val="16"/>
        </w:rPr>
        <w:t>ought</w:t>
      </w:r>
      <w:r w:rsidR="0016689E" w:rsidRPr="00FF1D4A">
        <w:rPr>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0016689E" w:rsidRPr="00FF1D4A">
        <w:rPr>
          <w:sz w:val="16"/>
        </w:rPr>
        <w:t>Okl</w:t>
      </w:r>
      <w:proofErr w:type="spellEnd"/>
      <w:r w:rsidR="0016689E" w:rsidRPr="00FF1D4A">
        <w:rPr>
          <w:sz w:val="16"/>
        </w:rPr>
        <w:t xml:space="preserve">. 143, 144 P. 1075, 1080-81 (1914). For a more detailed explanation, see the Partridge quotation infra note 15. </w:t>
      </w:r>
      <w:r w:rsidR="0016689E" w:rsidRPr="00D0542E">
        <w:rPr>
          <w:rStyle w:val="TitleChar"/>
          <w:rFonts w:eastAsiaTheme="majorEastAsia"/>
        </w:rPr>
        <w:t xml:space="preserve">Certain contexts mandate a construction of the term </w:t>
      </w:r>
      <w:r w:rsidR="0016689E" w:rsidRPr="007628D0">
        <w:rPr>
          <w:rStyle w:val="TitleChar"/>
          <w:rFonts w:eastAsiaTheme="majorEastAsia"/>
          <w:highlight w:val="cyan"/>
        </w:rPr>
        <w:t>"should"</w:t>
      </w:r>
      <w:r w:rsidR="0016689E" w:rsidRPr="00D0542E">
        <w:rPr>
          <w:rStyle w:val="TitleChar"/>
          <w:rFonts w:eastAsiaTheme="majorEastAsia"/>
        </w:rPr>
        <w:t xml:space="preserve"> as </w:t>
      </w:r>
      <w:r w:rsidR="0016689E" w:rsidRPr="007628D0">
        <w:rPr>
          <w:rStyle w:val="Emphasis"/>
          <w:highlight w:val="cyan"/>
        </w:rPr>
        <w:t>more</w:t>
      </w:r>
      <w:r w:rsidR="0016689E" w:rsidRPr="007628D0">
        <w:rPr>
          <w:rStyle w:val="TitleChar"/>
          <w:rFonts w:eastAsiaTheme="majorEastAsia"/>
          <w:highlight w:val="cyan"/>
        </w:rPr>
        <w:t xml:space="preserve"> than</w:t>
      </w:r>
      <w:r w:rsidR="0016689E" w:rsidRPr="00D0542E">
        <w:rPr>
          <w:rStyle w:val="TitleChar"/>
          <w:rFonts w:eastAsiaTheme="majorEastAsia"/>
        </w:rPr>
        <w:t xml:space="preserve"> merely indicating</w:t>
      </w:r>
      <w:r w:rsidR="0016689E" w:rsidRPr="00D0542E">
        <w:rPr>
          <w:sz w:val="16"/>
        </w:rPr>
        <w:t xml:space="preserve"> preference or </w:t>
      </w:r>
      <w:r w:rsidR="0016689E" w:rsidRPr="007628D0">
        <w:rPr>
          <w:rStyle w:val="Emphasis"/>
          <w:highlight w:val="cyan"/>
        </w:rPr>
        <w:t>desirability</w:t>
      </w:r>
      <w:r w:rsidR="0016689E" w:rsidRPr="00D0542E">
        <w:rPr>
          <w:sz w:val="16"/>
        </w:rPr>
        <w:t xml:space="preserve">. Brown, supra at 1080-81 (jury instructions stating that jurors "should" reduce the amount of damages in proportion to the amount of contributory negligence of the plaintiff was held to imply an </w:t>
      </w:r>
      <w:r w:rsidR="0016689E" w:rsidRPr="00D0542E">
        <w:rPr>
          <w:i/>
          <w:iCs/>
          <w:sz w:val="16"/>
        </w:rPr>
        <w:t>obligation</w:t>
      </w:r>
      <w:r w:rsidR="0016689E" w:rsidRPr="00D0542E">
        <w:rPr>
          <w:sz w:val="16"/>
        </w:rPr>
        <w:t xml:space="preserve"> </w:t>
      </w:r>
      <w:r w:rsidR="0016689E" w:rsidRPr="00D0542E">
        <w:rPr>
          <w:i/>
          <w:iCs/>
          <w:sz w:val="16"/>
        </w:rPr>
        <w:t>and to be more than advisory</w:t>
      </w:r>
      <w:r w:rsidR="0016689E" w:rsidRPr="00D0542E">
        <w:rPr>
          <w:sz w:val="16"/>
        </w:rPr>
        <w:t>); Carrigan v. California Horse</w:t>
      </w:r>
      <w:r w:rsidR="0016689E" w:rsidRPr="00FF1D4A">
        <w:rPr>
          <w:sz w:val="16"/>
        </w:rPr>
        <w:t xml:space="preserve"> Racing Board, 60 Wash. App. 79, </w:t>
      </w:r>
      <w:hyperlink r:id="rId13" w:history="1">
        <w:r w:rsidR="0016689E" w:rsidRPr="00FF1D4A">
          <w:rPr>
            <w:sz w:val="16"/>
          </w:rPr>
          <w:t>802 P.2d 813</w:t>
        </w:r>
      </w:hyperlink>
      <w:r w:rsidR="0016689E" w:rsidRPr="00FF1D4A">
        <w:rPr>
          <w:sz w:val="16"/>
        </w:rPr>
        <w:t xml:space="preserve"> (1990) (one of the Rules of Appellate Procedure requiring that a party "should devote a section of the brief to the request for the fee or expenses" was interpreted to mean that a party is under an </w:t>
      </w:r>
      <w:r w:rsidR="0016689E" w:rsidRPr="00FF1D4A">
        <w:rPr>
          <w:i/>
          <w:iCs/>
          <w:sz w:val="16"/>
        </w:rPr>
        <w:t>obligation</w:t>
      </w:r>
      <w:r w:rsidR="0016689E" w:rsidRPr="00FF1D4A">
        <w:rPr>
          <w:sz w:val="16"/>
        </w:rPr>
        <w:t xml:space="preserve"> to include the requested segment); State v. Rack, 318 S.W.2d 211, 215 (Mo. 1958) </w:t>
      </w:r>
      <w:r w:rsidR="0016689E" w:rsidRPr="007628D0">
        <w:rPr>
          <w:rStyle w:val="TitleChar"/>
          <w:rFonts w:eastAsiaTheme="majorEastAsia"/>
        </w:rPr>
        <w:t>(</w:t>
      </w:r>
      <w:r w:rsidR="0016689E" w:rsidRPr="005709EA">
        <w:rPr>
          <w:rStyle w:val="TitleChar"/>
          <w:rFonts w:eastAsiaTheme="majorEastAsia"/>
          <w:highlight w:val="cyan"/>
        </w:rPr>
        <w:t>"should"</w:t>
      </w:r>
      <w:r w:rsidR="0016689E" w:rsidRPr="00D0542E">
        <w:rPr>
          <w:rStyle w:val="TitleChar"/>
          <w:rFonts w:eastAsiaTheme="majorEastAsia"/>
        </w:rPr>
        <w:t xml:space="preserve"> would </w:t>
      </w:r>
      <w:r w:rsidR="0016689E" w:rsidRPr="005709EA">
        <w:rPr>
          <w:rStyle w:val="TitleChar"/>
          <w:rFonts w:eastAsiaTheme="majorEastAsia"/>
          <w:highlight w:val="cyan"/>
        </w:rPr>
        <w:t>mean</w:t>
      </w:r>
      <w:r w:rsidR="0016689E" w:rsidRPr="00A67EED">
        <w:rPr>
          <w:rStyle w:val="TitleChar"/>
          <w:rFonts w:eastAsiaTheme="majorEastAsia"/>
        </w:rPr>
        <w:t xml:space="preserve"> the same as</w:t>
      </w:r>
      <w:r w:rsidR="0016689E" w:rsidRPr="00FF1D4A">
        <w:rPr>
          <w:sz w:val="16"/>
        </w:rPr>
        <w:t xml:space="preserve"> "shall" or </w:t>
      </w:r>
      <w:r w:rsidR="0016689E" w:rsidRPr="005709EA">
        <w:rPr>
          <w:rStyle w:val="TitleChar"/>
          <w:rFonts w:eastAsiaTheme="majorEastAsia"/>
          <w:highlight w:val="cyan"/>
        </w:rPr>
        <w:t>"must"</w:t>
      </w:r>
      <w:r w:rsidR="0016689E" w:rsidRPr="00A67EED">
        <w:rPr>
          <w:rStyle w:val="TitleChar"/>
        </w:rPr>
        <w:t xml:space="preserve"> </w:t>
      </w:r>
      <w:r w:rsidR="0016689E" w:rsidRPr="00FF1D4A">
        <w:rPr>
          <w:sz w:val="16"/>
        </w:rPr>
        <w:t xml:space="preserve">when used in an instruction to the jury which tells the triers they "should disregard false testimony"). </w:t>
      </w:r>
      <w:hyperlink r:id="rId14" w:anchor="marker2fn14" w:history="1">
        <w:r w:rsidR="0016689E" w:rsidRPr="00FF1D4A">
          <w:rPr>
            <w:sz w:val="16"/>
          </w:rPr>
          <w:t>14</w:t>
        </w:r>
      </w:hyperlink>
      <w:r w:rsidR="0016689E" w:rsidRPr="00FF1D4A">
        <w:rPr>
          <w:sz w:val="16"/>
        </w:rPr>
        <w:t xml:space="preserve"> </w:t>
      </w:r>
      <w:r w:rsidR="0016689E" w:rsidRPr="00A67EED">
        <w:rPr>
          <w:rStyle w:val="TitleChar"/>
          <w:rFonts w:eastAsiaTheme="majorEastAsia"/>
          <w:i/>
        </w:rPr>
        <w:t>In praesenti</w:t>
      </w:r>
      <w:r w:rsidR="0016689E" w:rsidRPr="00FF1D4A">
        <w:rPr>
          <w:rStyle w:val="Heading3Char"/>
          <w:sz w:val="16"/>
        </w:rPr>
        <w:t xml:space="preserve"> </w:t>
      </w:r>
      <w:r w:rsidR="0016689E" w:rsidRPr="00A67EED">
        <w:rPr>
          <w:rStyle w:val="TitleChar"/>
          <w:rFonts w:eastAsiaTheme="majorEastAsia"/>
        </w:rPr>
        <w:t>means literally "at the present time."</w:t>
      </w:r>
      <w:r w:rsidR="0016689E" w:rsidRPr="00FF1D4A">
        <w:rPr>
          <w:sz w:val="16"/>
        </w:rPr>
        <w:t xml:space="preserve"> BLACK'S LAW DICTIONARY 792 (6th Ed. 1990). In legal parlance </w:t>
      </w:r>
      <w:r w:rsidR="0016689E" w:rsidRPr="00D0542E">
        <w:rPr>
          <w:rStyle w:val="TitleChar"/>
          <w:rFonts w:eastAsiaTheme="majorEastAsia"/>
        </w:rPr>
        <w:t xml:space="preserve">the phrase </w:t>
      </w:r>
      <w:proofErr w:type="gramStart"/>
      <w:r w:rsidR="0016689E" w:rsidRPr="005709EA">
        <w:rPr>
          <w:rStyle w:val="TitleChar"/>
          <w:rFonts w:eastAsiaTheme="majorEastAsia"/>
          <w:highlight w:val="cyan"/>
        </w:rPr>
        <w:t>denotes</w:t>
      </w:r>
      <w:r w:rsidR="0016689E" w:rsidRPr="00FF1D4A">
        <w:rPr>
          <w:sz w:val="16"/>
        </w:rPr>
        <w:t xml:space="preserve"> that</w:t>
      </w:r>
      <w:proofErr w:type="gramEnd"/>
      <w:r w:rsidR="0016689E" w:rsidRPr="00FF1D4A">
        <w:rPr>
          <w:sz w:val="16"/>
        </w:rPr>
        <w:t xml:space="preserve"> which in </w:t>
      </w:r>
      <w:r w:rsidR="0016689E" w:rsidRPr="005709EA">
        <w:rPr>
          <w:rStyle w:val="TitleChar"/>
          <w:rFonts w:eastAsiaTheme="majorEastAsia"/>
          <w:highlight w:val="cyan"/>
        </w:rPr>
        <w:t>law is</w:t>
      </w:r>
      <w:r w:rsidR="0016689E" w:rsidRPr="00FF1D4A">
        <w:rPr>
          <w:sz w:val="16"/>
        </w:rPr>
        <w:t xml:space="preserve"> </w:t>
      </w:r>
      <w:r w:rsidR="0016689E" w:rsidRPr="00FF1D4A">
        <w:rPr>
          <w:i/>
          <w:iCs/>
          <w:sz w:val="16"/>
        </w:rPr>
        <w:t>presently</w:t>
      </w:r>
      <w:r w:rsidR="0016689E" w:rsidRPr="00FF1D4A">
        <w:rPr>
          <w:sz w:val="16"/>
        </w:rPr>
        <w:t xml:space="preserve"> or </w:t>
      </w:r>
      <w:r w:rsidR="0016689E" w:rsidRPr="005709EA">
        <w:rPr>
          <w:rStyle w:val="Emphasis"/>
          <w:i/>
          <w:highlight w:val="cyan"/>
        </w:rPr>
        <w:t>immediately effective</w:t>
      </w:r>
      <w:r w:rsidR="0016689E" w:rsidRPr="00F36A10">
        <w:rPr>
          <w:rStyle w:val="TitleChar"/>
        </w:rPr>
        <w:t xml:space="preserve">, </w:t>
      </w:r>
      <w:r w:rsidR="0016689E" w:rsidRPr="00F36A10">
        <w:rPr>
          <w:rStyle w:val="TitleChar"/>
          <w:rFonts w:eastAsiaTheme="majorEastAsia"/>
        </w:rPr>
        <w:t xml:space="preserve">as </w:t>
      </w:r>
      <w:r w:rsidR="0016689E" w:rsidRPr="005709EA">
        <w:rPr>
          <w:rStyle w:val="TitleChar"/>
          <w:rFonts w:eastAsiaTheme="majorEastAsia"/>
          <w:highlight w:val="cyan"/>
        </w:rPr>
        <w:t>opposed to</w:t>
      </w:r>
      <w:r w:rsidR="0016689E" w:rsidRPr="00F36A10">
        <w:rPr>
          <w:rStyle w:val="TitleChar"/>
          <w:rFonts w:eastAsiaTheme="majorEastAsia"/>
        </w:rPr>
        <w:t xml:space="preserve"> something that</w:t>
      </w:r>
      <w:r w:rsidR="0016689E" w:rsidRPr="00F36A10">
        <w:rPr>
          <w:rStyle w:val="TitleChar"/>
        </w:rPr>
        <w:t xml:space="preserve"> </w:t>
      </w:r>
      <w:r w:rsidR="0016689E" w:rsidRPr="00F36A10">
        <w:rPr>
          <w:rStyle w:val="TitleChar"/>
          <w:rFonts w:eastAsiaTheme="majorEastAsia"/>
          <w:i/>
        </w:rPr>
        <w:t>will</w:t>
      </w:r>
      <w:r w:rsidR="0016689E" w:rsidRPr="00FF1D4A">
        <w:rPr>
          <w:sz w:val="16"/>
        </w:rPr>
        <w:t xml:space="preserve"> or </w:t>
      </w:r>
      <w:r w:rsidR="0016689E" w:rsidRPr="00FF1D4A">
        <w:rPr>
          <w:i/>
          <w:iCs/>
          <w:sz w:val="16"/>
        </w:rPr>
        <w:t>would</w:t>
      </w:r>
      <w:r w:rsidR="0016689E" w:rsidRPr="00FF1D4A">
        <w:rPr>
          <w:sz w:val="16"/>
        </w:rPr>
        <w:t xml:space="preserve"> </w:t>
      </w:r>
      <w:r w:rsidR="0016689E" w:rsidRPr="00F36A10">
        <w:rPr>
          <w:rStyle w:val="TitleChar"/>
          <w:rFonts w:eastAsiaTheme="majorEastAsia"/>
        </w:rPr>
        <w:t xml:space="preserve">become effective </w:t>
      </w:r>
      <w:r w:rsidR="0016689E" w:rsidRPr="005709EA">
        <w:rPr>
          <w:rStyle w:val="Emphasis"/>
          <w:i/>
          <w:highlight w:val="cyan"/>
        </w:rPr>
        <w:t>in the future</w:t>
      </w:r>
      <w:r w:rsidR="0016689E" w:rsidRPr="00FF1D4A">
        <w:rPr>
          <w:i/>
          <w:iCs/>
          <w:sz w:val="16"/>
        </w:rPr>
        <w:t xml:space="preserve"> [in </w:t>
      </w:r>
      <w:proofErr w:type="spellStart"/>
      <w:r w:rsidR="0016689E" w:rsidRPr="00FF1D4A">
        <w:rPr>
          <w:i/>
          <w:iCs/>
          <w:sz w:val="16"/>
        </w:rPr>
        <w:t>futurol</w:t>
      </w:r>
      <w:proofErr w:type="spellEnd"/>
      <w:r w:rsidR="0016689E" w:rsidRPr="00FF1D4A">
        <w:rPr>
          <w:sz w:val="16"/>
        </w:rPr>
        <w:t xml:space="preserve">]. See Van Wyck v. </w:t>
      </w:r>
      <w:proofErr w:type="spellStart"/>
      <w:r w:rsidR="0016689E" w:rsidRPr="00FF1D4A">
        <w:rPr>
          <w:sz w:val="16"/>
        </w:rPr>
        <w:t>Knevals</w:t>
      </w:r>
      <w:proofErr w:type="spellEnd"/>
      <w:r w:rsidR="0016689E" w:rsidRPr="00FF1D4A">
        <w:rPr>
          <w:sz w:val="16"/>
        </w:rPr>
        <w:t xml:space="preserve">, </w:t>
      </w:r>
      <w:hyperlink r:id="rId15" w:history="1">
        <w:r w:rsidR="0016689E" w:rsidRPr="00FF1D4A">
          <w:rPr>
            <w:sz w:val="16"/>
          </w:rPr>
          <w:t>106 U.S. 360</w:t>
        </w:r>
      </w:hyperlink>
      <w:r w:rsidR="0016689E" w:rsidRPr="00FF1D4A">
        <w:rPr>
          <w:sz w:val="16"/>
        </w:rPr>
        <w:t xml:space="preserve">, 365, 1 </w:t>
      </w:r>
      <w:proofErr w:type="spellStart"/>
      <w:r w:rsidR="0016689E" w:rsidRPr="00FF1D4A">
        <w:rPr>
          <w:sz w:val="16"/>
        </w:rPr>
        <w:t>S.Ct</w:t>
      </w:r>
      <w:proofErr w:type="spellEnd"/>
      <w:r w:rsidR="0016689E" w:rsidRPr="00FF1D4A">
        <w:rPr>
          <w:sz w:val="16"/>
        </w:rPr>
        <w:t xml:space="preserve">. 336, 337, 27 </w:t>
      </w:r>
      <w:proofErr w:type="spellStart"/>
      <w:r w:rsidR="0016689E" w:rsidRPr="00FF1D4A">
        <w:rPr>
          <w:sz w:val="16"/>
        </w:rPr>
        <w:t>L.Ed</w:t>
      </w:r>
      <w:proofErr w:type="spellEnd"/>
      <w:r w:rsidR="0016689E" w:rsidRPr="00FF1D4A">
        <w:rPr>
          <w:sz w:val="16"/>
        </w:rPr>
        <w:t>. 201 (1882).</w:t>
      </w:r>
    </w:p>
    <w:p w14:paraId="6B0966FC" w14:textId="77777777" w:rsidR="0016689E" w:rsidRDefault="0016689E" w:rsidP="0016689E">
      <w:pPr>
        <w:pStyle w:val="Analytic"/>
      </w:pPr>
    </w:p>
    <w:p w14:paraId="62C0BF04" w14:textId="77777777" w:rsidR="0016689E" w:rsidRDefault="0016689E" w:rsidP="0016689E">
      <w:pPr>
        <w:pStyle w:val="Heading3"/>
      </w:pPr>
      <w:r>
        <w:t>Perm: Do Both---2NC</w:t>
      </w:r>
    </w:p>
    <w:p w14:paraId="7ECF6B8C" w14:textId="77777777" w:rsidR="0016689E" w:rsidRDefault="0016689E" w:rsidP="0016689E">
      <w:pPr>
        <w:pStyle w:val="Heading4"/>
      </w:pPr>
      <w:r>
        <w:t xml:space="preserve">Expertise and resources. </w:t>
      </w:r>
      <w:r w:rsidRPr="00CA6EF4">
        <w:rPr>
          <w:u w:val="single"/>
        </w:rPr>
        <w:t>New</w:t>
      </w:r>
      <w:r>
        <w:t xml:space="preserve"> policies before modernization </w:t>
      </w:r>
      <w:r w:rsidRPr="00BA2DC3">
        <w:rPr>
          <w:u w:val="single"/>
        </w:rPr>
        <w:t>overburden</w:t>
      </w:r>
      <w:r>
        <w:t xml:space="preserve"> the office.</w:t>
      </w:r>
    </w:p>
    <w:p w14:paraId="765DCA66" w14:textId="77777777" w:rsidR="0016689E" w:rsidRPr="00BA2DC3" w:rsidRDefault="0016689E" w:rsidP="0016689E">
      <w:r>
        <w:t xml:space="preserve">Aaron </w:t>
      </w:r>
      <w:r w:rsidRPr="00CA6EF4">
        <w:rPr>
          <w:rStyle w:val="Style13ptBold"/>
        </w:rPr>
        <w:t>Perzanowski 18</w:t>
      </w:r>
      <w:r>
        <w:t xml:space="preserve">, professor of law at Case Western Reserve University, 10/26/2018, “The Limits of Copyright Office Expertise,” </w:t>
      </w:r>
      <w:r w:rsidRPr="009B18FB">
        <w:t>https://scholarlycommons.law.case.edu/cgi/viewcontent.cgi?article=3051&amp;context=faculty_publications</w:t>
      </w:r>
      <w:r>
        <w:t xml:space="preserve">, </w:t>
      </w:r>
      <w:proofErr w:type="spellStart"/>
      <w:r>
        <w:t>ajs</w:t>
      </w:r>
      <w:proofErr w:type="spellEnd"/>
    </w:p>
    <w:p w14:paraId="072AA4AB" w14:textId="77777777" w:rsidR="0016689E" w:rsidRPr="00CA6EF4" w:rsidRDefault="0016689E" w:rsidP="0016689E">
      <w:pPr>
        <w:rPr>
          <w:sz w:val="16"/>
        </w:rPr>
      </w:pPr>
      <w:proofErr w:type="gramStart"/>
      <w:r w:rsidRPr="00CA6EF4">
        <w:rPr>
          <w:sz w:val="16"/>
        </w:rPr>
        <w:t>In light of</w:t>
      </w:r>
      <w:proofErr w:type="gramEnd"/>
      <w:r w:rsidRPr="00CA6EF4">
        <w:rPr>
          <w:sz w:val="16"/>
        </w:rPr>
        <w:t xml:space="preserve"> the foregoing discussion, </w:t>
      </w:r>
      <w:r w:rsidRPr="00BA2DC3">
        <w:rPr>
          <w:u w:val="single"/>
        </w:rPr>
        <w:t>proposals to shift</w:t>
      </w:r>
      <w:r w:rsidRPr="00CA6EF4">
        <w:rPr>
          <w:sz w:val="16"/>
        </w:rPr>
        <w:t xml:space="preserve"> additional </w:t>
      </w:r>
      <w:r w:rsidRPr="00CA6EF4">
        <w:rPr>
          <w:rStyle w:val="Emphasis"/>
        </w:rPr>
        <w:t>authority</w:t>
      </w:r>
      <w:r w:rsidRPr="00BA2DC3">
        <w:rPr>
          <w:u w:val="single"/>
        </w:rPr>
        <w:t xml:space="preserve"> from</w:t>
      </w:r>
      <w:r w:rsidRPr="00CA6EF4">
        <w:rPr>
          <w:sz w:val="16"/>
        </w:rPr>
        <w:t xml:space="preserve"> the courts and </w:t>
      </w:r>
      <w:r w:rsidRPr="00BA2DC3">
        <w:rPr>
          <w:u w:val="single"/>
        </w:rPr>
        <w:t xml:space="preserve">Congress to the </w:t>
      </w:r>
      <w:r w:rsidRPr="00CA6EF4">
        <w:rPr>
          <w:rStyle w:val="Emphasis"/>
        </w:rPr>
        <w:t>Office</w:t>
      </w:r>
      <w:r w:rsidRPr="00BA2DC3">
        <w:rPr>
          <w:u w:val="single"/>
        </w:rPr>
        <w:t xml:space="preserve"> should be met with </w:t>
      </w:r>
      <w:r w:rsidRPr="00CA6EF4">
        <w:rPr>
          <w:rStyle w:val="Emphasis"/>
        </w:rPr>
        <w:t>skepticism</w:t>
      </w:r>
      <w:r w:rsidRPr="00CA6EF4">
        <w:rPr>
          <w:sz w:val="16"/>
        </w:rPr>
        <w:t xml:space="preserve">. Recent years have seen suggestions for the Office to adjudicate small claims,226 resolve fair use disputes,227 and craft exemptions to traditional infringement liability.228 But </w:t>
      </w:r>
      <w:r w:rsidRPr="00BA2DC3">
        <w:rPr>
          <w:u w:val="single"/>
        </w:rPr>
        <w:t xml:space="preserve">the Office is </w:t>
      </w:r>
      <w:r w:rsidRPr="00CA6EF4">
        <w:rPr>
          <w:rStyle w:val="Emphasis"/>
        </w:rPr>
        <w:t>poorly positioned</w:t>
      </w:r>
      <w:r w:rsidRPr="00BA2DC3">
        <w:rPr>
          <w:u w:val="single"/>
        </w:rPr>
        <w:t xml:space="preserve"> to take on</w:t>
      </w:r>
      <w:r w:rsidRPr="00CA6EF4">
        <w:rPr>
          <w:sz w:val="16"/>
        </w:rPr>
        <w:t xml:space="preserve"> these </w:t>
      </w:r>
      <w:r w:rsidRPr="00CA6EF4">
        <w:rPr>
          <w:rStyle w:val="Emphasis"/>
        </w:rPr>
        <w:t>additional obligations</w:t>
      </w:r>
      <w:r w:rsidRPr="00CA6EF4">
        <w:rPr>
          <w:sz w:val="16"/>
        </w:rPr>
        <w:t xml:space="preserve">. 229 </w:t>
      </w:r>
      <w:r w:rsidRPr="00BA2DC3">
        <w:rPr>
          <w:u w:val="single"/>
        </w:rPr>
        <w:t xml:space="preserve">It lacks the necessary </w:t>
      </w:r>
      <w:r w:rsidRPr="00CA6EF4">
        <w:rPr>
          <w:rStyle w:val="Emphasis"/>
        </w:rPr>
        <w:t>expertise</w:t>
      </w:r>
      <w:r w:rsidRPr="00BA2DC3">
        <w:rPr>
          <w:u w:val="single"/>
        </w:rPr>
        <w:t xml:space="preserve"> and </w:t>
      </w:r>
      <w:r w:rsidRPr="00CA6EF4">
        <w:rPr>
          <w:rStyle w:val="Emphasis"/>
        </w:rPr>
        <w:t>resources</w:t>
      </w:r>
      <w:r w:rsidRPr="00CA6EF4">
        <w:rPr>
          <w:sz w:val="16"/>
        </w:rPr>
        <w:t xml:space="preserve">. Although it continues to make </w:t>
      </w:r>
      <w:proofErr w:type="gramStart"/>
      <w:r w:rsidRPr="00CA6EF4">
        <w:rPr>
          <w:sz w:val="16"/>
        </w:rPr>
        <w:t>progresses</w:t>
      </w:r>
      <w:proofErr w:type="gramEnd"/>
      <w:r w:rsidRPr="00CA6EF4">
        <w:rPr>
          <w:sz w:val="16"/>
        </w:rPr>
        <w:t xml:space="preserve">, the </w:t>
      </w:r>
      <w:r w:rsidRPr="00BA2DC3">
        <w:rPr>
          <w:u w:val="single"/>
        </w:rPr>
        <w:t>Office is struggling to hoist</w:t>
      </w:r>
      <w:r w:rsidRPr="00CA6EF4">
        <w:rPr>
          <w:sz w:val="16"/>
        </w:rPr>
        <w:t xml:space="preserve"> its </w:t>
      </w:r>
      <w:r w:rsidRPr="00CA6EF4">
        <w:rPr>
          <w:rStyle w:val="Emphasis"/>
        </w:rPr>
        <w:t>registration and recordation</w:t>
      </w:r>
      <w:r w:rsidRPr="00BA2DC3">
        <w:rPr>
          <w:u w:val="single"/>
        </w:rPr>
        <w:t xml:space="preserve"> systems into the twenty-first century</w:t>
      </w:r>
      <w:r w:rsidRPr="00CA6EF4">
        <w:rPr>
          <w:sz w:val="16"/>
        </w:rPr>
        <w:t xml:space="preserve">. </w:t>
      </w:r>
    </w:p>
    <w:p w14:paraId="09FBE01C" w14:textId="77777777" w:rsidR="0016689E" w:rsidRDefault="0016689E" w:rsidP="0016689E">
      <w:pPr>
        <w:rPr>
          <w:sz w:val="16"/>
        </w:rPr>
      </w:pPr>
      <w:r w:rsidRPr="00CA6EF4">
        <w:rPr>
          <w:rStyle w:val="Emphasis"/>
        </w:rPr>
        <w:t>Rather than expanding</w:t>
      </w:r>
      <w:r w:rsidRPr="00CA6EF4">
        <w:rPr>
          <w:u w:val="single"/>
        </w:rPr>
        <w:t xml:space="preserve"> the Office’s portfolio, Congress should consider </w:t>
      </w:r>
      <w:r w:rsidRPr="00CA6EF4">
        <w:rPr>
          <w:rStyle w:val="Emphasis"/>
        </w:rPr>
        <w:t>scaling back</w:t>
      </w:r>
      <w:r w:rsidRPr="00CA6EF4">
        <w:rPr>
          <w:u w:val="single"/>
        </w:rPr>
        <w:t xml:space="preserve"> its duties</w:t>
      </w:r>
      <w:r w:rsidRPr="00CA6EF4">
        <w:rPr>
          <w:sz w:val="16"/>
        </w:rPr>
        <w:t xml:space="preserve">. The DMCA rulemaking is an obvious place to start. Short of repealing § 1201 altogether—an option that has considerable merit beyond lessening the burdens facing </w:t>
      </w:r>
      <w:proofErr w:type="gramStart"/>
      <w:r w:rsidRPr="00CA6EF4">
        <w:rPr>
          <w:sz w:val="16"/>
        </w:rPr>
        <w:t>the Office230</w:t>
      </w:r>
      <w:proofErr w:type="gramEnd"/>
      <w:r w:rsidRPr="00CA6EF4">
        <w:rPr>
          <w:sz w:val="16"/>
        </w:rPr>
        <w:t xml:space="preserve">—there are </w:t>
      </w:r>
      <w:proofErr w:type="gramStart"/>
      <w:r w:rsidRPr="00CA6EF4">
        <w:rPr>
          <w:sz w:val="16"/>
        </w:rPr>
        <w:t>a number of</w:t>
      </w:r>
      <w:proofErr w:type="gramEnd"/>
      <w:r w:rsidRPr="00CA6EF4">
        <w:rPr>
          <w:sz w:val="16"/>
        </w:rPr>
        <w:t xml:space="preserve"> steps worth considering. Informed in part by the Office’s prior rulemaking efforts, Congress should significantly expand the existing statutory exemptions for reverse engineering, security testing, and encryption research.231 Moreover, Congress should consider crafting new permanent statutory exemptions. Those might address specific concerns, like repair and unlocking, that have emerged since the DMCA’s enactment.232 Or more broadly, Congress could exempt circumvention that lacks any nexus with infringement 233 or circumvention undertaken by the owner of a device or copy.234 After twenty years, the unintended consequences of § 1201 have become abundantly clear to anyone paying attention.235 </w:t>
      </w:r>
      <w:r w:rsidRPr="00CA6EF4">
        <w:rPr>
          <w:u w:val="single"/>
        </w:rPr>
        <w:t xml:space="preserve">Rather than force the Office to </w:t>
      </w:r>
      <w:r w:rsidRPr="00CA6EF4">
        <w:rPr>
          <w:rStyle w:val="Emphasis"/>
        </w:rPr>
        <w:t>plug new holes</w:t>
      </w:r>
      <w:r w:rsidRPr="00CA6EF4">
        <w:rPr>
          <w:sz w:val="16"/>
        </w:rPr>
        <w:t xml:space="preserve"> in the dike </w:t>
      </w:r>
      <w:r w:rsidRPr="00CA6EF4">
        <w:rPr>
          <w:u w:val="single"/>
        </w:rPr>
        <w:t xml:space="preserve">every three years, Congress should take responsibility for the </w:t>
      </w:r>
      <w:r w:rsidRPr="00CA6EF4">
        <w:rPr>
          <w:rStyle w:val="Emphasis"/>
        </w:rPr>
        <w:t>over breadth</w:t>
      </w:r>
      <w:r w:rsidRPr="00CA6EF4">
        <w:rPr>
          <w:u w:val="single"/>
        </w:rPr>
        <w:t xml:space="preserve"> of</w:t>
      </w:r>
      <w:r w:rsidRPr="00CA6EF4">
        <w:rPr>
          <w:sz w:val="16"/>
        </w:rPr>
        <w:t xml:space="preserve"> the anticircumvention </w:t>
      </w:r>
      <w:r w:rsidRPr="00CA6EF4">
        <w:rPr>
          <w:u w:val="single"/>
        </w:rPr>
        <w:t>rules</w:t>
      </w:r>
      <w:r w:rsidRPr="00CA6EF4">
        <w:rPr>
          <w:sz w:val="16"/>
        </w:rPr>
        <w:t xml:space="preserve">. </w:t>
      </w:r>
    </w:p>
    <w:p w14:paraId="1ED13730" w14:textId="77777777" w:rsidR="0016689E" w:rsidRDefault="0016689E" w:rsidP="0016689E">
      <w:pPr>
        <w:pStyle w:val="Heading4"/>
      </w:pPr>
      <w:r>
        <w:t xml:space="preserve">Structural biases. They </w:t>
      </w:r>
      <w:r w:rsidRPr="00CA6EF4">
        <w:rPr>
          <w:u w:val="single"/>
        </w:rPr>
        <w:t>deck</w:t>
      </w:r>
      <w:r>
        <w:t xml:space="preserve"> the office’s </w:t>
      </w:r>
      <w:r w:rsidRPr="00CA6EF4">
        <w:rPr>
          <w:u w:val="single"/>
        </w:rPr>
        <w:t>credibility</w:t>
      </w:r>
      <w:r>
        <w:t xml:space="preserve"> absent oversight.</w:t>
      </w:r>
    </w:p>
    <w:p w14:paraId="5B3EFBEF" w14:textId="77777777" w:rsidR="0016689E" w:rsidRPr="00CA6EF4" w:rsidRDefault="0016689E" w:rsidP="0016689E">
      <w:r>
        <w:t xml:space="preserve">Aaron </w:t>
      </w:r>
      <w:r w:rsidRPr="00CA6EF4">
        <w:rPr>
          <w:rStyle w:val="Style13ptBold"/>
        </w:rPr>
        <w:t>Perzanowski 18</w:t>
      </w:r>
      <w:r>
        <w:t xml:space="preserve">, professor of law at Case Western Reserve University, 10/26/2018, “The Limits of Copyright Office Expertise,” </w:t>
      </w:r>
      <w:r w:rsidRPr="009B18FB">
        <w:t>https://scholarlycommons.law.case.edu/cgi/viewcontent.cgi?article=3051&amp;context=faculty_publications</w:t>
      </w:r>
      <w:r>
        <w:t xml:space="preserve">, </w:t>
      </w:r>
      <w:proofErr w:type="spellStart"/>
      <w:r>
        <w:t>ajs</w:t>
      </w:r>
      <w:proofErr w:type="spellEnd"/>
    </w:p>
    <w:p w14:paraId="1A53F550" w14:textId="77777777" w:rsidR="0016689E" w:rsidRPr="00CA6EF4" w:rsidRDefault="0016689E" w:rsidP="0016689E">
      <w:pPr>
        <w:rPr>
          <w:sz w:val="16"/>
        </w:rPr>
      </w:pPr>
      <w:r w:rsidRPr="00CA6EF4">
        <w:rPr>
          <w:u w:val="single"/>
        </w:rPr>
        <w:t xml:space="preserve">Even when the Office does hear from the public, </w:t>
      </w:r>
      <w:r w:rsidRPr="00AC79C1">
        <w:rPr>
          <w:rStyle w:val="Emphasis"/>
        </w:rPr>
        <w:t>structural biases</w:t>
      </w:r>
      <w:r w:rsidRPr="00CA6EF4">
        <w:rPr>
          <w:sz w:val="16"/>
        </w:rPr>
        <w:t xml:space="preserve"> tend to </w:t>
      </w:r>
      <w:r w:rsidRPr="00CA6EF4">
        <w:rPr>
          <w:u w:val="single"/>
        </w:rPr>
        <w:t>favor</w:t>
      </w:r>
      <w:r w:rsidRPr="00CA6EF4">
        <w:rPr>
          <w:sz w:val="16"/>
        </w:rPr>
        <w:t xml:space="preserve"> the perspective of </w:t>
      </w:r>
      <w:r w:rsidRPr="00CA6EF4">
        <w:rPr>
          <w:u w:val="single"/>
        </w:rPr>
        <w:t>rights holders</w:t>
      </w:r>
      <w:r w:rsidRPr="00CA6EF4">
        <w:rPr>
          <w:sz w:val="16"/>
        </w:rPr>
        <w:t xml:space="preserve">. In an interview with the American Bar Association, </w:t>
      </w:r>
      <w:r w:rsidRPr="00CA6EF4">
        <w:rPr>
          <w:u w:val="single"/>
        </w:rPr>
        <w:t>former Register</w:t>
      </w:r>
      <w:r w:rsidRPr="00CA6EF4">
        <w:rPr>
          <w:sz w:val="16"/>
        </w:rPr>
        <w:t xml:space="preserve"> Pallante </w:t>
      </w:r>
      <w:r w:rsidRPr="00CA6EF4">
        <w:rPr>
          <w:u w:val="single"/>
        </w:rPr>
        <w:t>revealed</w:t>
      </w:r>
      <w:r w:rsidRPr="00CA6EF4">
        <w:rPr>
          <w:sz w:val="16"/>
        </w:rPr>
        <w:t xml:space="preserve"> her </w:t>
      </w:r>
      <w:r w:rsidRPr="00AC79C1">
        <w:rPr>
          <w:rStyle w:val="Emphasis"/>
        </w:rPr>
        <w:t>fundamental misunderstanding</w:t>
      </w:r>
      <w:r w:rsidRPr="00CA6EF4">
        <w:rPr>
          <w:u w:val="single"/>
        </w:rPr>
        <w:t xml:space="preserve"> of</w:t>
      </w:r>
      <w:r w:rsidRPr="00CA6EF4">
        <w:rPr>
          <w:sz w:val="16"/>
        </w:rPr>
        <w:t xml:space="preserve"> our copyright system and </w:t>
      </w:r>
      <w:r w:rsidRPr="00CA6EF4">
        <w:rPr>
          <w:u w:val="single"/>
        </w:rPr>
        <w:t xml:space="preserve">the Office’s </w:t>
      </w:r>
      <w:r w:rsidRPr="00AC79C1">
        <w:rPr>
          <w:rStyle w:val="Emphasis"/>
        </w:rPr>
        <w:t>role</w:t>
      </w:r>
      <w:r w:rsidRPr="00CA6EF4">
        <w:rPr>
          <w:sz w:val="16"/>
        </w:rPr>
        <w:t xml:space="preserve"> within it. As she put it, “Copyright is for the author first and the nation second.”257 While it would be a mistake to attribute this constitutionally flawed view to the Office as a whole, </w:t>
      </w:r>
      <w:r w:rsidRPr="00CA6EF4">
        <w:rPr>
          <w:u w:val="single"/>
        </w:rPr>
        <w:t>it is suggestive of</w:t>
      </w:r>
      <w:r w:rsidRPr="00CA6EF4">
        <w:rPr>
          <w:sz w:val="16"/>
        </w:rPr>
        <w:t xml:space="preserve"> the </w:t>
      </w:r>
      <w:r w:rsidRPr="00CA6EF4">
        <w:rPr>
          <w:u w:val="single"/>
        </w:rPr>
        <w:t>Office’s</w:t>
      </w:r>
      <w:r w:rsidRPr="00CA6EF4">
        <w:rPr>
          <w:sz w:val="16"/>
        </w:rPr>
        <w:t xml:space="preserve"> long-recognized </w:t>
      </w:r>
      <w:r w:rsidRPr="00CA6EF4">
        <w:rPr>
          <w:u w:val="single"/>
        </w:rPr>
        <w:t xml:space="preserve">tendency to prioritize </w:t>
      </w:r>
      <w:r w:rsidRPr="00CA6EF4">
        <w:rPr>
          <w:sz w:val="16"/>
        </w:rPr>
        <w:t xml:space="preserve">the interests of </w:t>
      </w:r>
      <w:r w:rsidRPr="00CA6EF4">
        <w:rPr>
          <w:u w:val="single"/>
        </w:rPr>
        <w:t xml:space="preserve">copyright </w:t>
      </w:r>
      <w:r w:rsidRPr="00AC79C1">
        <w:rPr>
          <w:rStyle w:val="Emphasis"/>
        </w:rPr>
        <w:t>holders</w:t>
      </w:r>
      <w:r w:rsidRPr="00CA6EF4">
        <w:rPr>
          <w:u w:val="single"/>
        </w:rPr>
        <w:t xml:space="preserve"> over</w:t>
      </w:r>
      <w:r w:rsidRPr="00CA6EF4">
        <w:rPr>
          <w:sz w:val="16"/>
        </w:rPr>
        <w:t xml:space="preserve"> those of </w:t>
      </w:r>
      <w:r w:rsidRPr="00CA6EF4">
        <w:rPr>
          <w:u w:val="single"/>
        </w:rPr>
        <w:t xml:space="preserve">the </w:t>
      </w:r>
      <w:r w:rsidRPr="00AC79C1">
        <w:rPr>
          <w:rStyle w:val="Emphasis"/>
        </w:rPr>
        <w:t>public</w:t>
      </w:r>
      <w:r w:rsidRPr="00CA6EF4">
        <w:rPr>
          <w:sz w:val="16"/>
        </w:rPr>
        <w:t>.258</w:t>
      </w:r>
    </w:p>
    <w:p w14:paraId="21F6D0B6" w14:textId="77777777" w:rsidR="0016689E" w:rsidRPr="00CA6EF4" w:rsidRDefault="0016689E" w:rsidP="0016689E">
      <w:pPr>
        <w:rPr>
          <w:sz w:val="16"/>
        </w:rPr>
      </w:pPr>
      <w:r w:rsidRPr="00CA6EF4">
        <w:rPr>
          <w:sz w:val="16"/>
        </w:rPr>
        <w:t xml:space="preserve">In some ways, this tendency is understandable. The Office regularly interacts with copyright holders in its day-to-day operations, and rights holders and their various trade associations and industry groups are regular, repeat participants in every policy process the Office undertakes. Moreover, it is not uncommon for Office personnel to represent those same interests before and after their government service, reinforcing the ties between the Office and industry. 259 More broadly, copyright policymaking faces familiar challenges when it comes to fully accounting for the public interest. While rights holders are a concentrated, organized, and sophisticated constituency, </w:t>
      </w:r>
      <w:r w:rsidRPr="00CA6EF4">
        <w:rPr>
          <w:u w:val="single"/>
        </w:rPr>
        <w:t xml:space="preserve">the public interest is </w:t>
      </w:r>
      <w:r w:rsidRPr="00AC79C1">
        <w:rPr>
          <w:rStyle w:val="Emphasis"/>
        </w:rPr>
        <w:t>diffuse</w:t>
      </w:r>
      <w:r w:rsidRPr="00CA6EF4">
        <w:rPr>
          <w:u w:val="single"/>
        </w:rPr>
        <w:t xml:space="preserve">, largely </w:t>
      </w:r>
      <w:r w:rsidRPr="00AC79C1">
        <w:rPr>
          <w:rStyle w:val="Emphasis"/>
        </w:rPr>
        <w:t>unorganized</w:t>
      </w:r>
      <w:r w:rsidRPr="00CA6EF4">
        <w:rPr>
          <w:u w:val="single"/>
        </w:rPr>
        <w:t xml:space="preserve">, and </w:t>
      </w:r>
      <w:r w:rsidRPr="00AC79C1">
        <w:rPr>
          <w:rStyle w:val="Emphasis"/>
        </w:rPr>
        <w:t>poorly resourced</w:t>
      </w:r>
      <w:r w:rsidRPr="00CA6EF4">
        <w:rPr>
          <w:sz w:val="16"/>
        </w:rPr>
        <w:t xml:space="preserve">. 260 Although recent years have seen certain </w:t>
      </w:r>
      <w:r w:rsidRPr="00AC79C1">
        <w:rPr>
          <w:rStyle w:val="Emphasis"/>
        </w:rPr>
        <w:t>technology firms</w:t>
      </w:r>
      <w:r w:rsidRPr="00CA6EF4">
        <w:rPr>
          <w:sz w:val="16"/>
        </w:rPr>
        <w:t xml:space="preserve"> serve as an effective counterbalance to the copyright industries, those firms </w:t>
      </w:r>
      <w:r w:rsidRPr="00CA6EF4">
        <w:rPr>
          <w:u w:val="single"/>
        </w:rPr>
        <w:t>are</w:t>
      </w:r>
      <w:r w:rsidRPr="00CA6EF4">
        <w:rPr>
          <w:sz w:val="16"/>
        </w:rPr>
        <w:t xml:space="preserve"> often, at best, </w:t>
      </w:r>
      <w:r w:rsidRPr="00CA6EF4">
        <w:rPr>
          <w:u w:val="single"/>
        </w:rPr>
        <w:t xml:space="preserve">an </w:t>
      </w:r>
      <w:r w:rsidRPr="00AC79C1">
        <w:rPr>
          <w:rStyle w:val="Emphasis"/>
        </w:rPr>
        <w:t>imperfect proxy</w:t>
      </w:r>
      <w:r w:rsidRPr="00CA6EF4">
        <w:rPr>
          <w:u w:val="single"/>
        </w:rPr>
        <w:t xml:space="preserve"> for the interests of consumers</w:t>
      </w:r>
      <w:r w:rsidRPr="00CA6EF4">
        <w:rPr>
          <w:sz w:val="16"/>
        </w:rPr>
        <w:t xml:space="preserve">. </w:t>
      </w:r>
    </w:p>
    <w:p w14:paraId="14B19702" w14:textId="77777777" w:rsidR="0016689E" w:rsidRPr="00CA6EF4" w:rsidRDefault="0016689E" w:rsidP="0016689E"/>
    <w:p w14:paraId="7BFAE6BD" w14:textId="77777777" w:rsidR="0016689E" w:rsidRDefault="0016689E" w:rsidP="0016689E">
      <w:pPr>
        <w:pStyle w:val="Heading2"/>
      </w:pPr>
      <w:r>
        <w:t>Solvency</w:t>
      </w:r>
    </w:p>
    <w:p w14:paraId="6372D7A5" w14:textId="77777777" w:rsidR="0016689E" w:rsidRDefault="0016689E" w:rsidP="0016689E">
      <w:pPr>
        <w:pStyle w:val="Heading3"/>
      </w:pPr>
      <w:r>
        <w:t>Modernization---2NC</w:t>
      </w:r>
    </w:p>
    <w:p w14:paraId="47C7BFDD" w14:textId="77777777" w:rsidR="0016689E" w:rsidRDefault="0016689E" w:rsidP="0016689E">
      <w:pPr>
        <w:pStyle w:val="Heading4"/>
      </w:pPr>
      <w:r>
        <w:t xml:space="preserve">The counterplan results in </w:t>
      </w:r>
      <w:r w:rsidRPr="00101433">
        <w:rPr>
          <w:u w:val="single"/>
        </w:rPr>
        <w:t>successful</w:t>
      </w:r>
      <w:r>
        <w:t xml:space="preserve"> modernization.</w:t>
      </w:r>
    </w:p>
    <w:p w14:paraId="551862D7" w14:textId="77777777" w:rsidR="0016689E" w:rsidRPr="00CD0645" w:rsidRDefault="0016689E" w:rsidP="0016689E">
      <w:r>
        <w:t xml:space="preserve">Seth </w:t>
      </w:r>
      <w:r w:rsidRPr="00CD0645">
        <w:rPr>
          <w:rStyle w:val="Style13ptBold"/>
        </w:rPr>
        <w:t>Cooper 17</w:t>
      </w:r>
      <w:r>
        <w:t xml:space="preserve">, Director of Policy Studies &amp; Senior Fellow at The Free State Foundation; Randolph May, Founder and President of The Free State Foundation, 11-8-2017, "U.S. Copyright Office Needs an Upgrade for the Digital Age Economy," </w:t>
      </w:r>
      <w:hyperlink r:id="rId16" w:history="1">
        <w:r w:rsidRPr="00232925">
          <w:rPr>
            <w:rStyle w:val="Hyperlink"/>
          </w:rPr>
          <w:t>https://fedsoc.org/commentary/fedsoc-blog/u-s-copyright-office-needs-an-upgrade-for-the-digital-age-economy</w:t>
        </w:r>
      </w:hyperlink>
      <w:r>
        <w:t xml:space="preserve">, </w:t>
      </w:r>
      <w:proofErr w:type="spellStart"/>
      <w:r>
        <w:t>ajs</w:t>
      </w:r>
      <w:proofErr w:type="spellEnd"/>
    </w:p>
    <w:p w14:paraId="2394BEFA" w14:textId="77777777" w:rsidR="0016689E" w:rsidRPr="00CD0645" w:rsidRDefault="0016689E" w:rsidP="0016689E">
      <w:pPr>
        <w:rPr>
          <w:sz w:val="16"/>
        </w:rPr>
      </w:pPr>
      <w:r w:rsidRPr="00CD0645">
        <w:rPr>
          <w:sz w:val="16"/>
        </w:rPr>
        <w:t xml:space="preserve">A </w:t>
      </w:r>
      <w:r w:rsidRPr="00CD0645">
        <w:rPr>
          <w:u w:val="single"/>
        </w:rPr>
        <w:t>restructured Copyright Office</w:t>
      </w:r>
      <w:r w:rsidRPr="00CD0645">
        <w:rPr>
          <w:sz w:val="16"/>
        </w:rPr>
        <w:t xml:space="preserve"> that is autonomous from the Library of Congress and that has authority over its own budget </w:t>
      </w:r>
      <w:r w:rsidRPr="00CD0645">
        <w:rPr>
          <w:u w:val="single"/>
        </w:rPr>
        <w:t xml:space="preserve">would be better positioned to make </w:t>
      </w:r>
      <w:r w:rsidRPr="00CD0645">
        <w:rPr>
          <w:rStyle w:val="Emphasis"/>
        </w:rPr>
        <w:t>long overdue</w:t>
      </w:r>
      <w:r w:rsidRPr="00CD0645">
        <w:rPr>
          <w:u w:val="single"/>
        </w:rPr>
        <w:t xml:space="preserve"> technological upgrades</w:t>
      </w:r>
      <w:r w:rsidRPr="00CD0645">
        <w:rPr>
          <w:sz w:val="16"/>
        </w:rPr>
        <w:t xml:space="preserve">. For example, the Copyright </w:t>
      </w:r>
      <w:r w:rsidRPr="00CD0645">
        <w:rPr>
          <w:u w:val="single"/>
        </w:rPr>
        <w:t>Office needs</w:t>
      </w:r>
      <w:r w:rsidRPr="00CD0645">
        <w:rPr>
          <w:sz w:val="16"/>
        </w:rPr>
        <w:t xml:space="preserve"> to build </w:t>
      </w:r>
      <w:r w:rsidRPr="00CD0645">
        <w:rPr>
          <w:u w:val="single"/>
        </w:rPr>
        <w:t>a</w:t>
      </w:r>
      <w:r w:rsidRPr="00CD0645">
        <w:rPr>
          <w:sz w:val="16"/>
        </w:rPr>
        <w:t xml:space="preserve"> comprehensive searchable </w:t>
      </w:r>
      <w:r w:rsidRPr="00101433">
        <w:rPr>
          <w:rStyle w:val="Emphasis"/>
        </w:rPr>
        <w:t>database</w:t>
      </w:r>
      <w:r w:rsidRPr="00CD0645">
        <w:rPr>
          <w:u w:val="single"/>
        </w:rPr>
        <w:t xml:space="preserve"> of copyright registration and </w:t>
      </w:r>
      <w:r w:rsidRPr="00101433">
        <w:rPr>
          <w:rStyle w:val="Emphasis"/>
        </w:rPr>
        <w:t>transfer</w:t>
      </w:r>
      <w:r w:rsidRPr="00CD0645">
        <w:rPr>
          <w:u w:val="single"/>
        </w:rPr>
        <w:t xml:space="preserve"> records</w:t>
      </w:r>
      <w:r w:rsidRPr="00CD0645">
        <w:rPr>
          <w:sz w:val="16"/>
        </w:rPr>
        <w:t xml:space="preserve">. </w:t>
      </w:r>
      <w:r w:rsidRPr="00101433">
        <w:rPr>
          <w:rStyle w:val="Emphasis"/>
        </w:rPr>
        <w:t>Prospective purchasers</w:t>
      </w:r>
      <w:r w:rsidRPr="00CD0645">
        <w:rPr>
          <w:u w:val="single"/>
        </w:rPr>
        <w:t xml:space="preserve"> of copyrighted works would </w:t>
      </w:r>
      <w:r w:rsidRPr="00101433">
        <w:rPr>
          <w:rStyle w:val="Emphasis"/>
        </w:rPr>
        <w:t>benefit</w:t>
      </w:r>
      <w:r w:rsidRPr="00CD0645">
        <w:rPr>
          <w:u w:val="single"/>
        </w:rPr>
        <w:t xml:space="preserve"> from</w:t>
      </w:r>
      <w:r w:rsidRPr="00CD0645">
        <w:rPr>
          <w:sz w:val="16"/>
        </w:rPr>
        <w:t xml:space="preserve"> more </w:t>
      </w:r>
      <w:r w:rsidRPr="00CD0645">
        <w:rPr>
          <w:u w:val="single"/>
        </w:rPr>
        <w:t xml:space="preserve">reliable and </w:t>
      </w:r>
      <w:r w:rsidRPr="00101433">
        <w:rPr>
          <w:rStyle w:val="Emphasis"/>
        </w:rPr>
        <w:t>less costly searches</w:t>
      </w:r>
      <w:r w:rsidRPr="00CD0645">
        <w:rPr>
          <w:sz w:val="16"/>
        </w:rPr>
        <w:t xml:space="preserve">. And the resulting facilitation of voluntary exchanges would enhance economic values for current copyright owners. </w:t>
      </w:r>
      <w:r w:rsidRPr="00CD0645">
        <w:rPr>
          <w:u w:val="single"/>
        </w:rPr>
        <w:t xml:space="preserve">Technology-enabled reductions in registration burdens </w:t>
      </w:r>
      <w:r w:rsidRPr="00CD0645">
        <w:rPr>
          <w:sz w:val="16"/>
        </w:rPr>
        <w:t xml:space="preserve">would </w:t>
      </w:r>
      <w:r w:rsidRPr="00CD0645">
        <w:rPr>
          <w:u w:val="single"/>
        </w:rPr>
        <w:t xml:space="preserve">also </w:t>
      </w:r>
      <w:r w:rsidRPr="00101433">
        <w:rPr>
          <w:rStyle w:val="Emphasis"/>
        </w:rPr>
        <w:t>benefit creators</w:t>
      </w:r>
      <w:r w:rsidRPr="00CD0645">
        <w:rPr>
          <w:sz w:val="16"/>
        </w:rPr>
        <w:t xml:space="preserve"> of copyrightable works.</w:t>
      </w:r>
    </w:p>
    <w:p w14:paraId="1C6F53BD" w14:textId="77777777" w:rsidR="0016689E" w:rsidRPr="00CD0645" w:rsidRDefault="0016689E" w:rsidP="0016689E">
      <w:pPr>
        <w:rPr>
          <w:sz w:val="16"/>
        </w:rPr>
      </w:pPr>
      <w:r w:rsidRPr="00CD0645">
        <w:rPr>
          <w:sz w:val="16"/>
        </w:rPr>
        <w:t xml:space="preserve">Additionally, restructuring is needed to alleviate an existing constitutional incongruity: </w:t>
      </w:r>
      <w:r w:rsidRPr="00CD0645">
        <w:rPr>
          <w:u w:val="single"/>
        </w:rPr>
        <w:t xml:space="preserve">the Copyright Office performs significant </w:t>
      </w:r>
      <w:r w:rsidRPr="00101433">
        <w:rPr>
          <w:rStyle w:val="Emphasis"/>
        </w:rPr>
        <w:t>executive administrative functions</w:t>
      </w:r>
      <w:r w:rsidRPr="00CD0645">
        <w:rPr>
          <w:u w:val="single"/>
        </w:rPr>
        <w:t xml:space="preserve">, yet Congress deems the Office a </w:t>
      </w:r>
      <w:r w:rsidRPr="00101433">
        <w:rPr>
          <w:rStyle w:val="Emphasis"/>
        </w:rPr>
        <w:t>legislative sub-agency</w:t>
      </w:r>
      <w:r w:rsidRPr="00CD0645">
        <w:rPr>
          <w:u w:val="single"/>
        </w:rPr>
        <w:t xml:space="preserve"> within the within the Library of Congress</w:t>
      </w:r>
      <w:r w:rsidRPr="00CD0645">
        <w:rPr>
          <w:sz w:val="16"/>
        </w:rPr>
        <w:t xml:space="preserve">. Long-standing Congressional identification of the Copyright Office as part of the Legislative Branch is </w:t>
      </w:r>
      <w:r w:rsidRPr="00101433">
        <w:rPr>
          <w:rStyle w:val="Emphasis"/>
        </w:rPr>
        <w:t>at odds</w:t>
      </w:r>
      <w:r w:rsidRPr="00CD0645">
        <w:rPr>
          <w:u w:val="single"/>
        </w:rPr>
        <w:t xml:space="preserve"> with the reasoning of U.S. </w:t>
      </w:r>
      <w:r w:rsidRPr="00101433">
        <w:rPr>
          <w:rStyle w:val="Emphasis"/>
        </w:rPr>
        <w:t>Supreme Court</w:t>
      </w:r>
      <w:r w:rsidRPr="00CD0645">
        <w:rPr>
          <w:u w:val="single"/>
        </w:rPr>
        <w:t xml:space="preserve"> and lower court decisions</w:t>
      </w:r>
      <w:r w:rsidRPr="00CD0645">
        <w:rPr>
          <w:sz w:val="16"/>
        </w:rPr>
        <w:t xml:space="preserve"> involving the Constitution’s Appointments Clause, contained in Article II, Section 2, Clause 2. The </w:t>
      </w:r>
      <w:r w:rsidRPr="00CD0645">
        <w:rPr>
          <w:u w:val="single"/>
        </w:rPr>
        <w:t xml:space="preserve">Clause is intended to ensure that administrative agencies performing executive functions be </w:t>
      </w:r>
      <w:r w:rsidRPr="00101433">
        <w:rPr>
          <w:rStyle w:val="Emphasis"/>
        </w:rPr>
        <w:t>accountable to the President</w:t>
      </w:r>
      <w:r w:rsidRPr="00CD0645">
        <w:rPr>
          <w:sz w:val="16"/>
        </w:rPr>
        <w:t xml:space="preserve"> through the process of appointment. Decisions in </w:t>
      </w:r>
      <w:proofErr w:type="spellStart"/>
      <w:r w:rsidRPr="00CD0645">
        <w:rPr>
          <w:sz w:val="16"/>
        </w:rPr>
        <w:t>Eltra</w:t>
      </w:r>
      <w:proofErr w:type="spellEnd"/>
      <w:r w:rsidRPr="00CD0645">
        <w:rPr>
          <w:sz w:val="16"/>
        </w:rPr>
        <w:t xml:space="preserve"> Corporation v. Ringer (4th Cir. 1978) and Intercollegiate Broadcasting System, Inc. v. Copyright Royalty Board (D.C. Cir. 2012) have concluded that the Librarian is an “Officer” and the “Head of a Department” in the Executive Branch and that the Register is an “inferior Officer” in the Executive Branch.</w:t>
      </w:r>
    </w:p>
    <w:p w14:paraId="75EC481B" w14:textId="77777777" w:rsidR="0016689E" w:rsidRDefault="0016689E" w:rsidP="0016689E">
      <w:pPr>
        <w:pStyle w:val="Heading3"/>
      </w:pPr>
      <w:r>
        <w:t>Modernization---AT: Too Expensive---2NC</w:t>
      </w:r>
    </w:p>
    <w:p w14:paraId="04973AD5" w14:textId="77777777" w:rsidR="0016689E" w:rsidRPr="00137C85" w:rsidRDefault="0016689E" w:rsidP="0016689E">
      <w:pPr>
        <w:pStyle w:val="Heading4"/>
      </w:pPr>
      <w:r w:rsidRPr="009204CE">
        <w:rPr>
          <w:u w:val="single"/>
        </w:rPr>
        <w:t>No-cost</w:t>
      </w:r>
      <w:r>
        <w:t xml:space="preserve"> and </w:t>
      </w:r>
      <w:r w:rsidRPr="009204CE">
        <w:rPr>
          <w:u w:val="single"/>
        </w:rPr>
        <w:t>in-kind</w:t>
      </w:r>
      <w:r>
        <w:t xml:space="preserve"> contracting solve.</w:t>
      </w:r>
    </w:p>
    <w:p w14:paraId="38B8BD25" w14:textId="77777777" w:rsidR="0016689E" w:rsidRPr="00DE02CA" w:rsidRDefault="0016689E" w:rsidP="0016689E">
      <w:r>
        <w:t xml:space="preserve">Steven </w:t>
      </w:r>
      <w:proofErr w:type="spellStart"/>
      <w:r w:rsidRPr="00DE02CA">
        <w:rPr>
          <w:rStyle w:val="Style13ptBold"/>
        </w:rPr>
        <w:t>Tepp</w:t>
      </w:r>
      <w:proofErr w:type="spellEnd"/>
      <w:r w:rsidRPr="00DE02CA">
        <w:rPr>
          <w:rStyle w:val="Style13ptBold"/>
        </w:rPr>
        <w:t xml:space="preserve"> 15</w:t>
      </w:r>
      <w:r>
        <w:t xml:space="preserve">, founder of Sentinel Worldwide who provides intellectual property legal and policy counsel; Ralph Oman, Professorial Lecturer at the George Washington University Law School and former intellectual property lawyer, October 2015, “A 21st Century Copyright Office: The Conservative Case for Reform,” </w:t>
      </w:r>
      <w:r w:rsidRPr="00DE02CA">
        <w:t>https://s3.amazonaws.com/media.hudson.org/files/publications/20151012TeppOmanA21stCenturyCopyrightOfficeTheConservativeCaseforReform.pdf</w:t>
      </w:r>
      <w:r>
        <w:t xml:space="preserve">, </w:t>
      </w:r>
      <w:proofErr w:type="spellStart"/>
      <w:r>
        <w:t>ajs</w:t>
      </w:r>
      <w:proofErr w:type="spellEnd"/>
    </w:p>
    <w:p w14:paraId="223CFE06" w14:textId="77777777" w:rsidR="0016689E" w:rsidRPr="009204CE" w:rsidRDefault="0016689E" w:rsidP="0016689E">
      <w:pPr>
        <w:rPr>
          <w:sz w:val="16"/>
        </w:rPr>
      </w:pPr>
      <w:r w:rsidRPr="009204CE">
        <w:rPr>
          <w:sz w:val="16"/>
        </w:rPr>
        <w:t xml:space="preserve">An additional and important consideration in any reform effort is the cost. The Copyright </w:t>
      </w:r>
      <w:r w:rsidRPr="00DE02CA">
        <w:rPr>
          <w:u w:val="single"/>
        </w:rPr>
        <w:t xml:space="preserve">Office has undergone </w:t>
      </w:r>
      <w:r w:rsidRPr="009204CE">
        <w:rPr>
          <w:rStyle w:val="Emphasis"/>
        </w:rPr>
        <w:t>budget and staff cuts</w:t>
      </w:r>
      <w:r w:rsidRPr="009204CE">
        <w:rPr>
          <w:sz w:val="16"/>
        </w:rPr>
        <w:t xml:space="preserve">. Added to that, the </w:t>
      </w:r>
      <w:r w:rsidRPr="0082353B">
        <w:rPr>
          <w:u w:val="single"/>
        </w:rPr>
        <w:t>desired modernization</w:t>
      </w:r>
      <w:r w:rsidRPr="009204CE">
        <w:rPr>
          <w:sz w:val="16"/>
        </w:rPr>
        <w:t xml:space="preserve"> of the Office’s functions, particularly </w:t>
      </w:r>
      <w:proofErr w:type="gramStart"/>
      <w:r w:rsidRPr="009204CE">
        <w:rPr>
          <w:sz w:val="16"/>
        </w:rPr>
        <w:t>with regard to</w:t>
      </w:r>
      <w:proofErr w:type="gramEnd"/>
      <w:r w:rsidRPr="009204CE">
        <w:rPr>
          <w:sz w:val="16"/>
        </w:rPr>
        <w:t xml:space="preserve"> IT operations, </w:t>
      </w:r>
      <w:r w:rsidRPr="0082353B">
        <w:rPr>
          <w:u w:val="single"/>
        </w:rPr>
        <w:t>can</w:t>
      </w:r>
      <w:r w:rsidRPr="009204CE">
        <w:rPr>
          <w:sz w:val="16"/>
        </w:rPr>
        <w:t xml:space="preserve"> reasonably be anticipated to </w:t>
      </w:r>
      <w:r w:rsidRPr="0082353B">
        <w:rPr>
          <w:u w:val="single"/>
        </w:rPr>
        <w:t xml:space="preserve">involve an up-front capital investment. </w:t>
      </w:r>
      <w:r w:rsidRPr="0082353B">
        <w:rPr>
          <w:rStyle w:val="Emphasis"/>
        </w:rPr>
        <w:t>Ironically</w:t>
      </w:r>
      <w:r w:rsidRPr="0082353B">
        <w:rPr>
          <w:u w:val="single"/>
        </w:rPr>
        <w:t xml:space="preserve">, we do not have a </w:t>
      </w:r>
      <w:r w:rsidRPr="0082353B">
        <w:rPr>
          <w:rStyle w:val="Emphasis"/>
        </w:rPr>
        <w:t>reliable estimate</w:t>
      </w:r>
      <w:r w:rsidRPr="0082353B">
        <w:rPr>
          <w:u w:val="single"/>
        </w:rPr>
        <w:t xml:space="preserve"> of</w:t>
      </w:r>
      <w:r w:rsidRPr="009204CE">
        <w:rPr>
          <w:sz w:val="16"/>
        </w:rPr>
        <w:t xml:space="preserve"> those </w:t>
      </w:r>
      <w:r w:rsidRPr="0082353B">
        <w:rPr>
          <w:u w:val="single"/>
        </w:rPr>
        <w:t xml:space="preserve">costs because at present the Copyright Office </w:t>
      </w:r>
      <w:r w:rsidRPr="0082353B">
        <w:rPr>
          <w:rStyle w:val="Emphasis"/>
        </w:rPr>
        <w:t>lacks the authority</w:t>
      </w:r>
      <w:r w:rsidRPr="0082353B">
        <w:rPr>
          <w:u w:val="single"/>
        </w:rPr>
        <w:t xml:space="preserve"> even to </w:t>
      </w:r>
      <w:r w:rsidRPr="0082353B">
        <w:rPr>
          <w:rStyle w:val="Emphasis"/>
        </w:rPr>
        <w:t>study</w:t>
      </w:r>
      <w:r w:rsidRPr="0082353B">
        <w:rPr>
          <w:u w:val="single"/>
        </w:rPr>
        <w:t xml:space="preserve"> the matter</w:t>
      </w:r>
      <w:r w:rsidRPr="009204CE">
        <w:rPr>
          <w:sz w:val="16"/>
        </w:rPr>
        <w:t xml:space="preserve">. Nonetheless, this section will compare in </w:t>
      </w:r>
      <w:proofErr w:type="gramStart"/>
      <w:r w:rsidRPr="009204CE">
        <w:rPr>
          <w:sz w:val="16"/>
        </w:rPr>
        <w:t>broad-brush</w:t>
      </w:r>
      <w:proofErr w:type="gramEnd"/>
      <w:r w:rsidRPr="009204CE">
        <w:rPr>
          <w:sz w:val="16"/>
        </w:rPr>
        <w:t xml:space="preserve"> the costs and benefits of Copyright Office modernization.</w:t>
      </w:r>
    </w:p>
    <w:p w14:paraId="18E9EDE5" w14:textId="77777777" w:rsidR="0016689E" w:rsidRPr="009204CE" w:rsidRDefault="0016689E" w:rsidP="0016689E">
      <w:pPr>
        <w:rPr>
          <w:sz w:val="16"/>
        </w:rPr>
      </w:pPr>
      <w:r w:rsidRPr="009204CE">
        <w:rPr>
          <w:sz w:val="16"/>
        </w:rPr>
        <w:t xml:space="preserve">To place the matter in context, general taxpayer funds account for only approximately one </w:t>
      </w:r>
      <w:proofErr w:type="gramStart"/>
      <w:r w:rsidRPr="009204CE">
        <w:rPr>
          <w:sz w:val="16"/>
        </w:rPr>
        <w:t>third of the</w:t>
      </w:r>
      <w:proofErr w:type="gramEnd"/>
      <w:r w:rsidRPr="009204CE">
        <w:rPr>
          <w:sz w:val="16"/>
        </w:rPr>
        <w:t xml:space="preserve"> of the Copyright Office’s annual budget, roughly $15 million. In comparison, there is a $1.1 trillion industry that is supported by the Copyright Office. That’s a return of over $73,000 per tax dollar spent. The Copyright Office may be the best value in the federal government.</w:t>
      </w:r>
    </w:p>
    <w:p w14:paraId="61582921" w14:textId="77777777" w:rsidR="0016689E" w:rsidRPr="009204CE" w:rsidRDefault="0016689E" w:rsidP="0016689E">
      <w:pPr>
        <w:rPr>
          <w:sz w:val="16"/>
        </w:rPr>
      </w:pPr>
      <w:r w:rsidRPr="009204CE">
        <w:rPr>
          <w:sz w:val="16"/>
        </w:rPr>
        <w:t>An array of conservative, pro-small government organizations recognize this value proposition. Americans for Tax Reform sees the potential that “A modern Copyright Office will reduce friction in the over $1.1 trillion marketplace for copyrighted works, incentivize creativity, innovation investment and jobs….”127 The American Conservative Union demands that the Copyright Office be “brought into the 21st Century.” 128 And Citizens Against Government Waste agrees, “</w:t>
      </w:r>
      <w:r w:rsidRPr="009204CE">
        <w:rPr>
          <w:u w:val="single"/>
        </w:rPr>
        <w:t xml:space="preserve">The twenty-first century needs a </w:t>
      </w:r>
      <w:r w:rsidRPr="009204CE">
        <w:rPr>
          <w:rStyle w:val="Emphasis"/>
        </w:rPr>
        <w:t>modern Copyright Office</w:t>
      </w:r>
      <w:r w:rsidRPr="009204CE">
        <w:rPr>
          <w:sz w:val="16"/>
        </w:rPr>
        <w:t>….”129</w:t>
      </w:r>
    </w:p>
    <w:p w14:paraId="0E2EC702" w14:textId="77777777" w:rsidR="0016689E" w:rsidRPr="009204CE" w:rsidRDefault="0016689E" w:rsidP="0016689E">
      <w:pPr>
        <w:rPr>
          <w:sz w:val="16"/>
        </w:rPr>
      </w:pPr>
      <w:r w:rsidRPr="009204CE">
        <w:rPr>
          <w:sz w:val="16"/>
        </w:rPr>
        <w:t xml:space="preserve">Keeping Costs Low. </w:t>
      </w:r>
      <w:r w:rsidRPr="0082353B">
        <w:rPr>
          <w:u w:val="single"/>
        </w:rPr>
        <w:t xml:space="preserve">There are </w:t>
      </w:r>
      <w:r w:rsidRPr="009204CE">
        <w:rPr>
          <w:rStyle w:val="Emphasis"/>
        </w:rPr>
        <w:t>several elements</w:t>
      </w:r>
      <w:r w:rsidRPr="009204CE">
        <w:rPr>
          <w:sz w:val="16"/>
        </w:rPr>
        <w:t xml:space="preserve"> </w:t>
      </w:r>
      <w:proofErr w:type="gramStart"/>
      <w:r w:rsidRPr="009204CE">
        <w:rPr>
          <w:sz w:val="16"/>
        </w:rPr>
        <w:t>than</w:t>
      </w:r>
      <w:proofErr w:type="gramEnd"/>
      <w:r w:rsidRPr="009204CE">
        <w:rPr>
          <w:sz w:val="16"/>
        </w:rPr>
        <w:t xml:space="preserve"> can be employed </w:t>
      </w:r>
      <w:r w:rsidRPr="009204CE">
        <w:rPr>
          <w:u w:val="single"/>
        </w:rPr>
        <w:t xml:space="preserve">to help keep the </w:t>
      </w:r>
      <w:r w:rsidRPr="009204CE">
        <w:rPr>
          <w:rStyle w:val="Emphasis"/>
        </w:rPr>
        <w:t>costs</w:t>
      </w:r>
      <w:r w:rsidRPr="009204CE">
        <w:rPr>
          <w:u w:val="single"/>
        </w:rPr>
        <w:t xml:space="preserve"> of restructuring and modernization</w:t>
      </w:r>
      <w:r w:rsidRPr="009204CE">
        <w:rPr>
          <w:sz w:val="16"/>
        </w:rPr>
        <w:t xml:space="preserve"> as </w:t>
      </w:r>
      <w:r w:rsidRPr="009204CE">
        <w:rPr>
          <w:rStyle w:val="Emphasis"/>
        </w:rPr>
        <w:t>low</w:t>
      </w:r>
      <w:r w:rsidRPr="009204CE">
        <w:rPr>
          <w:sz w:val="16"/>
        </w:rPr>
        <w:t xml:space="preserve"> as possible.</w:t>
      </w:r>
    </w:p>
    <w:p w14:paraId="33956068" w14:textId="77777777" w:rsidR="0016689E" w:rsidRPr="009204CE" w:rsidRDefault="0016689E" w:rsidP="0016689E">
      <w:pPr>
        <w:rPr>
          <w:sz w:val="16"/>
        </w:rPr>
      </w:pPr>
      <w:r w:rsidRPr="009204CE">
        <w:rPr>
          <w:sz w:val="16"/>
        </w:rPr>
        <w:t xml:space="preserve">As the Copyright Office moves out of the </w:t>
      </w:r>
      <w:proofErr w:type="gramStart"/>
      <w:r w:rsidRPr="009204CE">
        <w:rPr>
          <w:sz w:val="16"/>
        </w:rPr>
        <w:t>Library</w:t>
      </w:r>
      <w:proofErr w:type="gramEnd"/>
      <w:r w:rsidRPr="009204CE">
        <w:rPr>
          <w:sz w:val="16"/>
        </w:rPr>
        <w:t xml:space="preserve">, the </w:t>
      </w:r>
      <w:r w:rsidRPr="009204CE">
        <w:rPr>
          <w:u w:val="single"/>
        </w:rPr>
        <w:t>cost of services previously provided by the Library</w:t>
      </w:r>
      <w:r w:rsidRPr="009204CE">
        <w:rPr>
          <w:sz w:val="16"/>
        </w:rPr>
        <w:t xml:space="preserve"> for operational elements, including human resources, facilities, and IT, will not be new expenses, the funding for those </w:t>
      </w:r>
      <w:r w:rsidRPr="009204CE">
        <w:rPr>
          <w:u w:val="single"/>
        </w:rPr>
        <w:t xml:space="preserve">can simply be </w:t>
      </w:r>
      <w:r w:rsidRPr="009204CE">
        <w:rPr>
          <w:rStyle w:val="Emphasis"/>
        </w:rPr>
        <w:t>rolled over</w:t>
      </w:r>
      <w:r w:rsidRPr="009204CE">
        <w:rPr>
          <w:u w:val="single"/>
        </w:rPr>
        <w:t xml:space="preserve"> to the restructured Office</w:t>
      </w:r>
      <w:r w:rsidRPr="009204CE">
        <w:rPr>
          <w:sz w:val="16"/>
        </w:rPr>
        <w:t xml:space="preserve">. Logically, there may be some start-up costs as the new entity opens its doors, but these will be temporary. It is also worth noting that by virtue of the deposit copies supplied to the </w:t>
      </w:r>
      <w:proofErr w:type="gramStart"/>
      <w:r w:rsidRPr="009204CE">
        <w:rPr>
          <w:sz w:val="16"/>
        </w:rPr>
        <w:t>Library</w:t>
      </w:r>
      <w:proofErr w:type="gramEnd"/>
      <w:r w:rsidRPr="009204CE">
        <w:rPr>
          <w:sz w:val="16"/>
        </w:rPr>
        <w:t xml:space="preserve"> through the copyright system, the </w:t>
      </w:r>
      <w:r w:rsidRPr="009204CE">
        <w:rPr>
          <w:u w:val="single"/>
        </w:rPr>
        <w:t xml:space="preserve">Copyright Office provides </w:t>
      </w:r>
      <w:r w:rsidRPr="009204CE">
        <w:rPr>
          <w:rStyle w:val="Emphasis"/>
        </w:rPr>
        <w:t>additional value</w:t>
      </w:r>
      <w:r w:rsidRPr="009204CE">
        <w:rPr>
          <w:u w:val="single"/>
        </w:rPr>
        <w:t xml:space="preserve"> not normally calculated in the federal budget process</w:t>
      </w:r>
      <w:r w:rsidRPr="009204CE">
        <w:rPr>
          <w:sz w:val="16"/>
        </w:rPr>
        <w:t>.</w:t>
      </w:r>
    </w:p>
    <w:p w14:paraId="04A056F8" w14:textId="77777777" w:rsidR="0016689E" w:rsidRPr="009204CE" w:rsidRDefault="0016689E" w:rsidP="0016689E">
      <w:pPr>
        <w:rPr>
          <w:sz w:val="16"/>
        </w:rPr>
      </w:pPr>
      <w:r w:rsidRPr="009204CE">
        <w:rPr>
          <w:sz w:val="16"/>
        </w:rPr>
        <w:t xml:space="preserve">The restructured Copyright Office can also take steps to keep costs low. For example, </w:t>
      </w:r>
      <w:proofErr w:type="gramStart"/>
      <w:r w:rsidRPr="009204CE">
        <w:rPr>
          <w:rStyle w:val="Emphasis"/>
        </w:rPr>
        <w:t>no</w:t>
      </w:r>
      <w:proofErr w:type="gramEnd"/>
      <w:r w:rsidRPr="009204CE">
        <w:rPr>
          <w:rStyle w:val="Emphasis"/>
        </w:rPr>
        <w:t>-cost contracting</w:t>
      </w:r>
      <w:r w:rsidRPr="009204CE">
        <w:rPr>
          <w:u w:val="single"/>
        </w:rPr>
        <w:t xml:space="preserve"> would allow </w:t>
      </w:r>
      <w:r w:rsidRPr="009204CE">
        <w:rPr>
          <w:rStyle w:val="Emphasis"/>
        </w:rPr>
        <w:t>private IT services</w:t>
      </w:r>
      <w:r w:rsidRPr="009204CE">
        <w:rPr>
          <w:u w:val="single"/>
        </w:rPr>
        <w:t xml:space="preserve"> to supply needed technology</w:t>
      </w:r>
      <w:r w:rsidRPr="009204CE">
        <w:rPr>
          <w:sz w:val="16"/>
        </w:rPr>
        <w:t xml:space="preserve"> (e.g., in support of online recordation submission) </w:t>
      </w:r>
      <w:r w:rsidRPr="009204CE">
        <w:rPr>
          <w:u w:val="single"/>
        </w:rPr>
        <w:t xml:space="preserve">which would be billed to the user, with </w:t>
      </w:r>
      <w:r w:rsidRPr="009204CE">
        <w:rPr>
          <w:rStyle w:val="Emphasis"/>
        </w:rPr>
        <w:t>no cost</w:t>
      </w:r>
      <w:r w:rsidRPr="009204CE">
        <w:rPr>
          <w:u w:val="single"/>
        </w:rPr>
        <w:t xml:space="preserve"> to the Copyright Office</w:t>
      </w:r>
      <w:r w:rsidRPr="009204CE">
        <w:rPr>
          <w:sz w:val="16"/>
        </w:rPr>
        <w:t xml:space="preserve"> or the federal budget. Similarly, </w:t>
      </w:r>
      <w:r w:rsidRPr="009204CE">
        <w:rPr>
          <w:rStyle w:val="Emphasis"/>
        </w:rPr>
        <w:t>in-kind contracting</w:t>
      </w:r>
      <w:r w:rsidRPr="009204CE">
        <w:rPr>
          <w:u w:val="single"/>
        </w:rPr>
        <w:t xml:space="preserve"> would allow the Copyright Office to receive </w:t>
      </w:r>
      <w:r w:rsidRPr="009204CE">
        <w:rPr>
          <w:rStyle w:val="Emphasis"/>
        </w:rPr>
        <w:t>valuable services</w:t>
      </w:r>
      <w:r w:rsidRPr="009204CE">
        <w:rPr>
          <w:u w:val="single"/>
        </w:rPr>
        <w:t xml:space="preserve"> at </w:t>
      </w:r>
      <w:r w:rsidRPr="009204CE">
        <w:rPr>
          <w:rStyle w:val="Emphasis"/>
        </w:rPr>
        <w:t>no cost</w:t>
      </w:r>
      <w:r w:rsidRPr="009204CE">
        <w:rPr>
          <w:u w:val="single"/>
        </w:rPr>
        <w:t xml:space="preserve"> because of</w:t>
      </w:r>
      <w:r w:rsidRPr="009204CE">
        <w:rPr>
          <w:sz w:val="16"/>
        </w:rPr>
        <w:t xml:space="preserve"> the </w:t>
      </w:r>
      <w:r w:rsidRPr="009204CE">
        <w:rPr>
          <w:u w:val="single"/>
        </w:rPr>
        <w:t>value to the contractor of being the provider</w:t>
      </w:r>
      <w:r w:rsidRPr="009204CE">
        <w:rPr>
          <w:sz w:val="16"/>
        </w:rPr>
        <w:t xml:space="preserve"> of those services. One might imagine a database management company taking on such a role.</w:t>
      </w:r>
    </w:p>
    <w:p w14:paraId="16350BC3" w14:textId="77777777" w:rsidR="0016689E" w:rsidRDefault="0016689E" w:rsidP="0016689E">
      <w:pPr>
        <w:pStyle w:val="Heading2"/>
      </w:pPr>
      <w:r>
        <w:t>Net Benefit</w:t>
      </w:r>
    </w:p>
    <w:p w14:paraId="0C10FD01" w14:textId="77777777" w:rsidR="0016689E" w:rsidRDefault="0016689E" w:rsidP="0016689E">
      <w:pPr>
        <w:pStyle w:val="Heading3"/>
      </w:pPr>
      <w:r>
        <w:t>Warming---1NC</w:t>
      </w:r>
    </w:p>
    <w:p w14:paraId="02C6B595" w14:textId="77777777" w:rsidR="0016689E" w:rsidRPr="00371CC4" w:rsidRDefault="0016689E" w:rsidP="0016689E">
      <w:pPr>
        <w:pStyle w:val="Heading4"/>
      </w:pPr>
      <w:r>
        <w:t xml:space="preserve">Modernization is </w:t>
      </w:r>
      <w:r w:rsidRPr="00371CC4">
        <w:rPr>
          <w:u w:val="single"/>
        </w:rPr>
        <w:t>key</w:t>
      </w:r>
      <w:r>
        <w:t xml:space="preserve"> to </w:t>
      </w:r>
      <w:r w:rsidRPr="00371CC4">
        <w:rPr>
          <w:u w:val="single"/>
        </w:rPr>
        <w:t>creative sector growth</w:t>
      </w:r>
      <w:r>
        <w:t>.</w:t>
      </w:r>
    </w:p>
    <w:p w14:paraId="1C30BAAC" w14:textId="77777777" w:rsidR="0016689E" w:rsidRPr="00371CC4" w:rsidRDefault="0016689E" w:rsidP="0016689E">
      <w:r w:rsidRPr="00371CC4">
        <w:rPr>
          <w:rStyle w:val="Style13ptBold"/>
        </w:rPr>
        <w:t>AFTR 15</w:t>
      </w:r>
      <w:r w:rsidRPr="00371CC4">
        <w:t>,</w:t>
      </w:r>
      <w:r>
        <w:t xml:space="preserve"> Americans for Tax Reform,</w:t>
      </w:r>
      <w:r w:rsidRPr="00371CC4">
        <w:t xml:space="preserve"> 6</w:t>
      </w:r>
      <w:r>
        <w:t>/</w:t>
      </w:r>
      <w:r w:rsidRPr="00371CC4">
        <w:t>9</w:t>
      </w:r>
      <w:r>
        <w:t>/</w:t>
      </w:r>
      <w:r w:rsidRPr="00371CC4">
        <w:t xml:space="preserve">2015, "Copyright Office Modernization: A Win </w:t>
      </w:r>
      <w:proofErr w:type="gramStart"/>
      <w:r w:rsidRPr="00371CC4">
        <w:t>For</w:t>
      </w:r>
      <w:proofErr w:type="gramEnd"/>
      <w:r w:rsidRPr="00371CC4">
        <w:t xml:space="preserve"> Consumers, Creators, Innovators, And Congress", https://www.atr.org/copyright-office-modernization-win-consumers-creators-innovators-and-congress/</w:t>
      </w:r>
      <w:r>
        <w:t xml:space="preserve">, </w:t>
      </w:r>
      <w:proofErr w:type="spellStart"/>
      <w:r>
        <w:t>ajs</w:t>
      </w:r>
      <w:proofErr w:type="spellEnd"/>
    </w:p>
    <w:p w14:paraId="14760C0A" w14:textId="77777777" w:rsidR="0016689E" w:rsidRPr="00371CC4" w:rsidRDefault="0016689E" w:rsidP="0016689E">
      <w:pPr>
        <w:rPr>
          <w:sz w:val="16"/>
        </w:rPr>
      </w:pPr>
      <w:r w:rsidRPr="00371CC4">
        <w:rPr>
          <w:sz w:val="16"/>
        </w:rPr>
        <w:t xml:space="preserve">The </w:t>
      </w:r>
      <w:r w:rsidRPr="00371CC4">
        <w:rPr>
          <w:u w:val="single"/>
        </w:rPr>
        <w:t xml:space="preserve">Copyright Office should reflect the </w:t>
      </w:r>
      <w:r w:rsidRPr="00371CC4">
        <w:rPr>
          <w:rStyle w:val="Emphasis"/>
        </w:rPr>
        <w:t>creativity</w:t>
      </w:r>
      <w:r w:rsidRPr="00371CC4">
        <w:rPr>
          <w:u w:val="single"/>
        </w:rPr>
        <w:t xml:space="preserve"> and </w:t>
      </w:r>
      <w:r w:rsidRPr="00371CC4">
        <w:rPr>
          <w:rStyle w:val="Emphasis"/>
        </w:rPr>
        <w:t>innovation</w:t>
      </w:r>
      <w:r w:rsidRPr="00371CC4">
        <w:rPr>
          <w:u w:val="single"/>
        </w:rPr>
        <w:t xml:space="preserve"> of the market it serves</w:t>
      </w:r>
      <w:r w:rsidRPr="00371CC4">
        <w:rPr>
          <w:sz w:val="16"/>
        </w:rPr>
        <w:t xml:space="preserve">.  The United States has the most prolific knowledge-based economy in the world, and a </w:t>
      </w:r>
      <w:r w:rsidRPr="00371CC4">
        <w:rPr>
          <w:rStyle w:val="Emphasis"/>
          <w:highlight w:val="cyan"/>
        </w:rPr>
        <w:t>well-functioning</w:t>
      </w:r>
      <w:r w:rsidRPr="00371CC4">
        <w:rPr>
          <w:highlight w:val="cyan"/>
          <w:u w:val="single"/>
        </w:rPr>
        <w:t xml:space="preserve"> Copyright Office is </w:t>
      </w:r>
      <w:r w:rsidRPr="00371CC4">
        <w:rPr>
          <w:rStyle w:val="Emphasis"/>
          <w:highlight w:val="cyan"/>
        </w:rPr>
        <w:t>necessary</w:t>
      </w:r>
      <w:r w:rsidRPr="00371CC4">
        <w:rPr>
          <w:highlight w:val="cyan"/>
          <w:u w:val="single"/>
        </w:rPr>
        <w:t xml:space="preserve"> to promote</w:t>
      </w:r>
      <w:r w:rsidRPr="00371CC4">
        <w:rPr>
          <w:sz w:val="16"/>
        </w:rPr>
        <w:t xml:space="preserve"> the continued </w:t>
      </w:r>
      <w:r w:rsidRPr="00371CC4">
        <w:rPr>
          <w:rStyle w:val="Emphasis"/>
          <w:highlight w:val="cyan"/>
        </w:rPr>
        <w:t>growth</w:t>
      </w:r>
      <w:r w:rsidRPr="00371CC4">
        <w:rPr>
          <w:highlight w:val="cyan"/>
          <w:u w:val="single"/>
        </w:rPr>
        <w:t xml:space="preserve"> of the creative sector</w:t>
      </w:r>
      <w:r w:rsidRPr="00371CC4">
        <w:rPr>
          <w:sz w:val="16"/>
        </w:rPr>
        <w:t xml:space="preserve">.  </w:t>
      </w:r>
    </w:p>
    <w:p w14:paraId="0FB8A4EA" w14:textId="77777777" w:rsidR="0016689E" w:rsidRPr="00371CC4" w:rsidRDefault="0016689E" w:rsidP="0016689E">
      <w:pPr>
        <w:rPr>
          <w:sz w:val="16"/>
        </w:rPr>
      </w:pPr>
      <w:r w:rsidRPr="00371CC4">
        <w:rPr>
          <w:sz w:val="16"/>
        </w:rPr>
        <w:t xml:space="preserve">Last week, Congressman Tom Marino (PA-10) and Congresswoman Judy Chu (CA-27) took an important step in the right direction by releasing a discussion draft, titled the Copyright Office for the Digital Economy Act or CODE Act. Their work will serve as the basis for a long overdue discussion on how best to bring the Copyright Office into the 21st century. A </w:t>
      </w:r>
      <w:r w:rsidRPr="00371CC4">
        <w:rPr>
          <w:highlight w:val="cyan"/>
          <w:u w:val="single"/>
        </w:rPr>
        <w:t>modern</w:t>
      </w:r>
      <w:r w:rsidRPr="00371CC4">
        <w:rPr>
          <w:u w:val="single"/>
        </w:rPr>
        <w:t xml:space="preserve"> copyright </w:t>
      </w:r>
      <w:r w:rsidRPr="00371CC4">
        <w:rPr>
          <w:highlight w:val="cyan"/>
          <w:u w:val="single"/>
        </w:rPr>
        <w:t>office</w:t>
      </w:r>
      <w:r w:rsidRPr="00371CC4">
        <w:rPr>
          <w:u w:val="single"/>
        </w:rPr>
        <w:t xml:space="preserve"> will reduce friction in the</w:t>
      </w:r>
      <w:r w:rsidRPr="00371CC4">
        <w:rPr>
          <w:sz w:val="16"/>
        </w:rPr>
        <w:t xml:space="preserve"> over </w:t>
      </w:r>
      <w:r w:rsidRPr="00FD34B0">
        <w:rPr>
          <w:rStyle w:val="Emphasis"/>
          <w:highlight w:val="cyan"/>
        </w:rPr>
        <w:t>$1.1 trillion marketplace</w:t>
      </w:r>
      <w:r w:rsidRPr="00371CC4">
        <w:rPr>
          <w:u w:val="single"/>
        </w:rPr>
        <w:t xml:space="preserve"> for copyrighted works, </w:t>
      </w:r>
      <w:r w:rsidRPr="00371CC4">
        <w:rPr>
          <w:highlight w:val="cyan"/>
          <w:u w:val="single"/>
        </w:rPr>
        <w:t xml:space="preserve">incentivize </w:t>
      </w:r>
      <w:r w:rsidRPr="00FD34B0">
        <w:rPr>
          <w:rStyle w:val="Emphasis"/>
          <w:highlight w:val="cyan"/>
        </w:rPr>
        <w:t>creativity</w:t>
      </w:r>
      <w:r w:rsidRPr="00371CC4">
        <w:rPr>
          <w:highlight w:val="cyan"/>
          <w:u w:val="single"/>
        </w:rPr>
        <w:t xml:space="preserve">, </w:t>
      </w:r>
      <w:r w:rsidRPr="00FD34B0">
        <w:rPr>
          <w:rStyle w:val="Emphasis"/>
          <w:highlight w:val="cyan"/>
        </w:rPr>
        <w:t>innovation</w:t>
      </w:r>
      <w:r w:rsidRPr="00371CC4">
        <w:rPr>
          <w:highlight w:val="cyan"/>
          <w:u w:val="single"/>
        </w:rPr>
        <w:t>, investment and jobs</w:t>
      </w:r>
      <w:r w:rsidRPr="00371CC4">
        <w:rPr>
          <w:sz w:val="16"/>
        </w:rPr>
        <w:t xml:space="preserve">, and represent a meaningful achievement for Congress.  </w:t>
      </w:r>
    </w:p>
    <w:p w14:paraId="399B7136" w14:textId="77777777" w:rsidR="0016689E" w:rsidRPr="00371CC4" w:rsidRDefault="0016689E" w:rsidP="0016689E">
      <w:pPr>
        <w:rPr>
          <w:sz w:val="16"/>
        </w:rPr>
      </w:pPr>
      <w:r w:rsidRPr="00371CC4">
        <w:rPr>
          <w:sz w:val="16"/>
        </w:rPr>
        <w:t>We look forward to working with Representatives Marino and Chu as they continue to craft legislation that bolsters the Copyright Office’s ability to administer the United States copyright system.</w:t>
      </w:r>
    </w:p>
    <w:p w14:paraId="1B52F40B" w14:textId="77777777" w:rsidR="0016689E" w:rsidRPr="00371CC4" w:rsidRDefault="0016689E" w:rsidP="0016689E">
      <w:pPr>
        <w:rPr>
          <w:sz w:val="16"/>
        </w:rPr>
      </w:pPr>
      <w:r w:rsidRPr="00371CC4">
        <w:rPr>
          <w:sz w:val="16"/>
        </w:rPr>
        <w:t xml:space="preserve">Read more from Digital Liberty: Copyright Office Stuck in the Past   </w:t>
      </w:r>
    </w:p>
    <w:p w14:paraId="58691227" w14:textId="77777777" w:rsidR="0016689E" w:rsidRDefault="0016689E" w:rsidP="0016689E">
      <w:pPr>
        <w:rPr>
          <w:sz w:val="16"/>
        </w:rPr>
      </w:pPr>
      <w:r w:rsidRPr="00371CC4">
        <w:rPr>
          <w:sz w:val="16"/>
        </w:rPr>
        <w:t xml:space="preserve">“The </w:t>
      </w:r>
      <w:r w:rsidRPr="00371CC4">
        <w:rPr>
          <w:u w:val="single"/>
        </w:rPr>
        <w:t>U</w:t>
      </w:r>
      <w:r w:rsidRPr="00371CC4">
        <w:rPr>
          <w:sz w:val="16"/>
        </w:rPr>
        <w:t xml:space="preserve">nited </w:t>
      </w:r>
      <w:r w:rsidRPr="00371CC4">
        <w:rPr>
          <w:u w:val="single"/>
        </w:rPr>
        <w:t>S</w:t>
      </w:r>
      <w:r w:rsidRPr="00371CC4">
        <w:rPr>
          <w:sz w:val="16"/>
        </w:rPr>
        <w:t xml:space="preserve">tates’ </w:t>
      </w:r>
      <w:r w:rsidRPr="00371CC4">
        <w:rPr>
          <w:u w:val="single"/>
        </w:rPr>
        <w:t>copyright industry grew</w:t>
      </w:r>
      <w:r w:rsidRPr="00371CC4">
        <w:rPr>
          <w:sz w:val="16"/>
        </w:rPr>
        <w:t xml:space="preserve"> 3.9 percent from 2009 to 2013, which is </w:t>
      </w:r>
      <w:r w:rsidRPr="00371CC4">
        <w:rPr>
          <w:u w:val="single"/>
        </w:rPr>
        <w:t>70 percent faster than the overall economy</w:t>
      </w:r>
      <w:r w:rsidRPr="00371CC4">
        <w:rPr>
          <w:sz w:val="16"/>
        </w:rPr>
        <w:t xml:space="preserve">.  Meanwhile, the </w:t>
      </w:r>
      <w:r w:rsidRPr="00371CC4">
        <w:rPr>
          <w:u w:val="single"/>
        </w:rPr>
        <w:t xml:space="preserve">copyright </w:t>
      </w:r>
      <w:r w:rsidRPr="00371CC4">
        <w:rPr>
          <w:highlight w:val="cyan"/>
          <w:u w:val="single"/>
        </w:rPr>
        <w:t>office uses</w:t>
      </w:r>
      <w:r w:rsidRPr="00371CC4">
        <w:rPr>
          <w:sz w:val="16"/>
        </w:rPr>
        <w:t xml:space="preserve"> many </w:t>
      </w:r>
      <w:r w:rsidRPr="00371CC4">
        <w:rPr>
          <w:highlight w:val="cyan"/>
          <w:u w:val="single"/>
        </w:rPr>
        <w:t>manual</w:t>
      </w:r>
      <w:r w:rsidRPr="00371CC4">
        <w:rPr>
          <w:u w:val="single"/>
        </w:rPr>
        <w:t xml:space="preserve"> recordation </w:t>
      </w:r>
      <w:r w:rsidRPr="00371CC4">
        <w:rPr>
          <w:highlight w:val="cyan"/>
          <w:u w:val="single"/>
        </w:rPr>
        <w:t>techniques akin to</w:t>
      </w:r>
      <w:r w:rsidRPr="00371CC4">
        <w:rPr>
          <w:sz w:val="16"/>
        </w:rPr>
        <w:t xml:space="preserve"> the copyright office of </w:t>
      </w:r>
      <w:r w:rsidRPr="00371CC4">
        <w:rPr>
          <w:highlight w:val="cyan"/>
          <w:u w:val="single"/>
        </w:rPr>
        <w:t xml:space="preserve">the </w:t>
      </w:r>
      <w:r w:rsidRPr="00371CC4">
        <w:rPr>
          <w:rStyle w:val="Emphasis"/>
          <w:highlight w:val="cyan"/>
        </w:rPr>
        <w:t>1870s</w:t>
      </w:r>
      <w:r w:rsidRPr="00371CC4">
        <w:rPr>
          <w:sz w:val="16"/>
        </w:rPr>
        <w:t>, rather than a copyright office suited for 2015. “</w:t>
      </w:r>
    </w:p>
    <w:p w14:paraId="51EA38EF" w14:textId="77777777" w:rsidR="0016689E" w:rsidRDefault="0016689E" w:rsidP="0016689E">
      <w:pPr>
        <w:pStyle w:val="Heading4"/>
      </w:pPr>
      <w:r>
        <w:t xml:space="preserve">The creative sector is </w:t>
      </w:r>
      <w:r w:rsidRPr="00371CC4">
        <w:rPr>
          <w:u w:val="single"/>
        </w:rPr>
        <w:t>critical</w:t>
      </w:r>
      <w:r>
        <w:t xml:space="preserve"> for environmental sustainability.</w:t>
      </w:r>
    </w:p>
    <w:p w14:paraId="21970FB4" w14:textId="77777777" w:rsidR="0016689E" w:rsidRPr="00371CC4" w:rsidRDefault="0016689E" w:rsidP="0016689E">
      <w:r>
        <w:t xml:space="preserve">Kumi Naidoo ND, former </w:t>
      </w:r>
      <w:r w:rsidRPr="00137C85">
        <w:t>International Executive Director of Greenpeace International</w:t>
      </w:r>
      <w:r>
        <w:t xml:space="preserve"> and climate activist, “Creativity as a Force for Good,” </w:t>
      </w:r>
      <w:r w:rsidRPr="009B18FB">
        <w:t>https://www.climatecommunications.earth/whitepaper-articles/creativity-as-a-force-for-good</w:t>
      </w:r>
      <w:r>
        <w:t xml:space="preserve">, </w:t>
      </w:r>
      <w:proofErr w:type="spellStart"/>
      <w:r>
        <w:t>ajs</w:t>
      </w:r>
      <w:proofErr w:type="spellEnd"/>
    </w:p>
    <w:p w14:paraId="3B422EED" w14:textId="77777777" w:rsidR="0016689E" w:rsidRPr="00371CC4" w:rsidRDefault="0016689E" w:rsidP="0016689E">
      <w:pPr>
        <w:rPr>
          <w:sz w:val="16"/>
        </w:rPr>
      </w:pPr>
      <w:r w:rsidRPr="00371CC4">
        <w:rPr>
          <w:sz w:val="16"/>
        </w:rPr>
        <w:t xml:space="preserve">The </w:t>
      </w:r>
      <w:r w:rsidRPr="00371CC4">
        <w:rPr>
          <w:u w:val="single"/>
        </w:rPr>
        <w:t xml:space="preserve">relationship between </w:t>
      </w:r>
      <w:r w:rsidRPr="00137C85">
        <w:rPr>
          <w:rStyle w:val="Emphasis"/>
        </w:rPr>
        <w:t>culture and climate</w:t>
      </w:r>
      <w:r w:rsidRPr="00371CC4">
        <w:rPr>
          <w:u w:val="single"/>
        </w:rPr>
        <w:t xml:space="preserve"> is becoming increasingly critical</w:t>
      </w:r>
      <w:r w:rsidRPr="00371CC4">
        <w:rPr>
          <w:sz w:val="16"/>
        </w:rPr>
        <w:t xml:space="preserve"> </w:t>
      </w:r>
      <w:r w:rsidRPr="00371CC4">
        <w:rPr>
          <w:u w:val="single"/>
        </w:rPr>
        <w:t>in</w:t>
      </w:r>
      <w:r w:rsidRPr="00371CC4">
        <w:rPr>
          <w:sz w:val="16"/>
        </w:rPr>
        <w:t xml:space="preserve"> the context of exacerbating </w:t>
      </w:r>
      <w:r w:rsidRPr="00371CC4">
        <w:rPr>
          <w:u w:val="single"/>
        </w:rPr>
        <w:t xml:space="preserve">climate impacts. Historically, the </w:t>
      </w:r>
      <w:r w:rsidRPr="00137C85">
        <w:rPr>
          <w:rStyle w:val="Emphasis"/>
        </w:rPr>
        <w:t>creative community</w:t>
      </w:r>
      <w:r w:rsidRPr="00371CC4">
        <w:rPr>
          <w:sz w:val="16"/>
        </w:rPr>
        <w:t xml:space="preserve"> — especially the fashion and advertising sectors — </w:t>
      </w:r>
      <w:r w:rsidRPr="00371CC4">
        <w:rPr>
          <w:u w:val="single"/>
        </w:rPr>
        <w:t xml:space="preserve">have been significant drivers of </w:t>
      </w:r>
      <w:proofErr w:type="gramStart"/>
      <w:r w:rsidRPr="00371CC4">
        <w:rPr>
          <w:u w:val="single"/>
        </w:rPr>
        <w:t>consumption</w:t>
      </w:r>
      <w:r w:rsidRPr="00371CC4">
        <w:rPr>
          <w:sz w:val="16"/>
        </w:rPr>
        <w:t>, and</w:t>
      </w:r>
      <w:proofErr w:type="gramEnd"/>
      <w:r w:rsidRPr="00371CC4">
        <w:rPr>
          <w:sz w:val="16"/>
        </w:rPr>
        <w:t xml:space="preserve"> have often not acted sustainably1 But we can’t deny that they’re big players, and that </w:t>
      </w:r>
      <w:r w:rsidRPr="00371CC4">
        <w:rPr>
          <w:u w:val="single"/>
        </w:rPr>
        <w:t xml:space="preserve">we need their </w:t>
      </w:r>
      <w:r w:rsidRPr="00137C85">
        <w:rPr>
          <w:rStyle w:val="Emphasis"/>
        </w:rPr>
        <w:t>superpowers</w:t>
      </w:r>
      <w:r w:rsidRPr="00371CC4">
        <w:rPr>
          <w:u w:val="single"/>
        </w:rPr>
        <w:t xml:space="preserve"> to </w:t>
      </w:r>
      <w:r w:rsidRPr="00137C85">
        <w:rPr>
          <w:rStyle w:val="Emphasis"/>
        </w:rPr>
        <w:t>transform climate</w:t>
      </w:r>
      <w:r w:rsidRPr="00371CC4">
        <w:rPr>
          <w:u w:val="single"/>
        </w:rPr>
        <w:t xml:space="preserve"> communications</w:t>
      </w:r>
      <w:r w:rsidRPr="00371CC4">
        <w:rPr>
          <w:sz w:val="16"/>
        </w:rPr>
        <w:t xml:space="preserve">. </w:t>
      </w:r>
    </w:p>
    <w:p w14:paraId="750F1F53" w14:textId="77777777" w:rsidR="0016689E" w:rsidRPr="00371CC4" w:rsidRDefault="0016689E" w:rsidP="0016689E">
      <w:pPr>
        <w:rPr>
          <w:sz w:val="16"/>
        </w:rPr>
      </w:pPr>
      <w:r w:rsidRPr="00371CC4">
        <w:rPr>
          <w:u w:val="single"/>
        </w:rPr>
        <w:t xml:space="preserve">Cultural and creative industries are an </w:t>
      </w:r>
      <w:r w:rsidRPr="00137C85">
        <w:rPr>
          <w:rStyle w:val="Emphasis"/>
        </w:rPr>
        <w:t>influential economic force</w:t>
      </w:r>
      <w:r w:rsidRPr="00371CC4">
        <w:rPr>
          <w:sz w:val="16"/>
        </w:rPr>
        <w:t xml:space="preserve">, generating $2,250 billion in global revenues and providing 29.5 million jobs worldwide — exceeding entire GDPs such as India’s. </w:t>
      </w:r>
      <w:r w:rsidRPr="00371CC4">
        <w:rPr>
          <w:u w:val="single"/>
        </w:rPr>
        <w:t xml:space="preserve">The industry plays a huge role in shaping </w:t>
      </w:r>
      <w:r w:rsidRPr="00137C85">
        <w:rPr>
          <w:rStyle w:val="Emphasis"/>
        </w:rPr>
        <w:t xml:space="preserve">cultural </w:t>
      </w:r>
      <w:proofErr w:type="gramStart"/>
      <w:r w:rsidRPr="00137C85">
        <w:rPr>
          <w:rStyle w:val="Emphasis"/>
        </w:rPr>
        <w:t>identity</w:t>
      </w:r>
      <w:r w:rsidRPr="00371CC4">
        <w:rPr>
          <w:sz w:val="16"/>
        </w:rPr>
        <w:t>, and</w:t>
      </w:r>
      <w:proofErr w:type="gramEnd"/>
      <w:r w:rsidRPr="00371CC4">
        <w:rPr>
          <w:sz w:val="16"/>
        </w:rPr>
        <w:t xml:space="preserve"> is driven by youth-led innovation.2 But the industry also has a considerable environmental footprint — whether directly through their operations or indirectly through driving consumption — through resource-intensive practices and rapidly changing trends.3 </w:t>
      </w:r>
    </w:p>
    <w:p w14:paraId="60319C33" w14:textId="77777777" w:rsidR="0016689E" w:rsidRPr="00371CC4" w:rsidRDefault="0016689E" w:rsidP="0016689E">
      <w:pPr>
        <w:rPr>
          <w:sz w:val="16"/>
        </w:rPr>
      </w:pPr>
      <w:r w:rsidRPr="00371CC4">
        <w:rPr>
          <w:sz w:val="16"/>
        </w:rPr>
        <w:t xml:space="preserve">But </w:t>
      </w:r>
      <w:r w:rsidRPr="00371CC4">
        <w:rPr>
          <w:u w:val="single"/>
        </w:rPr>
        <w:t>the creative sector can</w:t>
      </w:r>
      <w:r w:rsidRPr="00371CC4">
        <w:rPr>
          <w:sz w:val="16"/>
        </w:rPr>
        <w:t xml:space="preserve"> also </w:t>
      </w:r>
      <w:r w:rsidRPr="00371CC4">
        <w:rPr>
          <w:u w:val="single"/>
        </w:rPr>
        <w:t xml:space="preserve">drive visions of a </w:t>
      </w:r>
      <w:r w:rsidRPr="00137C85">
        <w:rPr>
          <w:rStyle w:val="Emphasis"/>
        </w:rPr>
        <w:t>sustainable future</w:t>
      </w:r>
      <w:r w:rsidRPr="00371CC4">
        <w:rPr>
          <w:sz w:val="16"/>
        </w:rPr>
        <w:t xml:space="preserve"> — both </w:t>
      </w:r>
      <w:r w:rsidRPr="00371CC4">
        <w:rPr>
          <w:u w:val="single"/>
        </w:rPr>
        <w:t xml:space="preserve">through </w:t>
      </w:r>
      <w:r w:rsidRPr="00137C85">
        <w:rPr>
          <w:rStyle w:val="Emphasis"/>
        </w:rPr>
        <w:t>technological progress</w:t>
      </w:r>
      <w:r w:rsidRPr="00371CC4">
        <w:rPr>
          <w:u w:val="single"/>
        </w:rPr>
        <w:t xml:space="preserve"> like digital </w:t>
      </w:r>
      <w:proofErr w:type="gramStart"/>
      <w:r w:rsidRPr="00371CC4">
        <w:rPr>
          <w:u w:val="single"/>
        </w:rPr>
        <w:t>traceability, or</w:t>
      </w:r>
      <w:proofErr w:type="gramEnd"/>
      <w:r w:rsidRPr="00371CC4">
        <w:rPr>
          <w:u w:val="single"/>
        </w:rPr>
        <w:t xml:space="preserve"> acknowledging </w:t>
      </w:r>
      <w:r w:rsidRPr="00137C85">
        <w:rPr>
          <w:rStyle w:val="Emphasis"/>
        </w:rPr>
        <w:t>advertised emissions</w:t>
      </w:r>
      <w:r w:rsidRPr="00371CC4">
        <w:rPr>
          <w:sz w:val="16"/>
        </w:rPr>
        <w:t xml:space="preserve"> (see The New Role of Advertising and Marketing and Emerging Technologies). Some </w:t>
      </w:r>
      <w:r w:rsidRPr="00371CC4">
        <w:rPr>
          <w:u w:val="single"/>
        </w:rPr>
        <w:t xml:space="preserve">major shifts have </w:t>
      </w:r>
      <w:r w:rsidRPr="00137C85">
        <w:rPr>
          <w:rStyle w:val="Emphasis"/>
        </w:rPr>
        <w:t>started</w:t>
      </w:r>
      <w:r w:rsidRPr="00371CC4">
        <w:rPr>
          <w:sz w:val="16"/>
        </w:rPr>
        <w:t xml:space="preserve"> to happen, including the growing number of PR firms refusing to work with fossil fuel companies and clients who deny human-caused climate change. </w:t>
      </w:r>
      <w:r w:rsidRPr="00371CC4">
        <w:rPr>
          <w:u w:val="single"/>
        </w:rPr>
        <w:t>But the broader creative sector</w:t>
      </w:r>
      <w:r w:rsidRPr="00371CC4">
        <w:rPr>
          <w:sz w:val="16"/>
        </w:rPr>
        <w:t xml:space="preserve"> — especially advertising agencies — </w:t>
      </w:r>
      <w:r w:rsidRPr="00371CC4">
        <w:rPr>
          <w:u w:val="single"/>
        </w:rPr>
        <w:t xml:space="preserve">are still </w:t>
      </w:r>
      <w:r w:rsidRPr="00137C85">
        <w:rPr>
          <w:rStyle w:val="Emphasis"/>
        </w:rPr>
        <w:t>falling short</w:t>
      </w:r>
      <w:r w:rsidRPr="00371CC4">
        <w:rPr>
          <w:u w:val="single"/>
        </w:rPr>
        <w:t xml:space="preserve"> of aligning business and ethical priorities</w:t>
      </w:r>
      <w:r w:rsidRPr="00371CC4">
        <w:rPr>
          <w:sz w:val="16"/>
        </w:rPr>
        <w:t xml:space="preserve">.4 </w:t>
      </w:r>
    </w:p>
    <w:p w14:paraId="6A4243D7" w14:textId="77777777" w:rsidR="0016689E" w:rsidRPr="00371CC4" w:rsidRDefault="0016689E" w:rsidP="0016689E">
      <w:pPr>
        <w:rPr>
          <w:sz w:val="16"/>
        </w:rPr>
      </w:pPr>
      <w:r w:rsidRPr="00371CC4">
        <w:rPr>
          <w:u w:val="single"/>
        </w:rPr>
        <w:t xml:space="preserve">Creative solutions are </w:t>
      </w:r>
      <w:r w:rsidRPr="00137C85">
        <w:rPr>
          <w:rStyle w:val="Emphasis"/>
        </w:rPr>
        <w:t>essential</w:t>
      </w:r>
      <w:r w:rsidRPr="00371CC4">
        <w:rPr>
          <w:u w:val="single"/>
        </w:rPr>
        <w:t xml:space="preserve"> for addressing environmental and social challenges</w:t>
      </w:r>
      <w:r w:rsidRPr="00371CC4">
        <w:rPr>
          <w:sz w:val="16"/>
        </w:rPr>
        <w:t xml:space="preserve">. Previously, climate protection was seen as a mostly technical issue concerning scientists and professionals in the sector. </w:t>
      </w:r>
      <w:r w:rsidRPr="00371CC4">
        <w:rPr>
          <w:u w:val="single"/>
        </w:rPr>
        <w:t>Today, the issue is a lot more people-centered</w:t>
      </w:r>
      <w:r w:rsidRPr="00371CC4">
        <w:rPr>
          <w:sz w:val="16"/>
        </w:rPr>
        <w:t xml:space="preserve"> — </w:t>
      </w:r>
      <w:r w:rsidRPr="00371CC4">
        <w:rPr>
          <w:u w:val="single"/>
        </w:rPr>
        <w:t>highlighting the need for a creative approach to climate communications</w:t>
      </w:r>
      <w:r w:rsidRPr="00371CC4">
        <w:rPr>
          <w:sz w:val="16"/>
        </w:rPr>
        <w:t xml:space="preserve">, and for creative industries to develop a deeper understanding of sustainability.5 </w:t>
      </w:r>
    </w:p>
    <w:p w14:paraId="0B317DDA" w14:textId="77777777" w:rsidR="0016689E" w:rsidRPr="006955CF" w:rsidRDefault="0016689E" w:rsidP="0016689E">
      <w:pPr>
        <w:pStyle w:val="Heading4"/>
      </w:pPr>
      <w:r>
        <w:t xml:space="preserve">Warming causes </w:t>
      </w:r>
      <w:r>
        <w:rPr>
          <w:u w:val="single"/>
        </w:rPr>
        <w:t>extinction</w:t>
      </w:r>
      <w:r>
        <w:t>.</w:t>
      </w:r>
    </w:p>
    <w:p w14:paraId="04B5D982" w14:textId="77777777" w:rsidR="0016689E" w:rsidRPr="00254056" w:rsidRDefault="0016689E" w:rsidP="0016689E">
      <w:r>
        <w:rPr>
          <w:rStyle w:val="Style13ptBold"/>
        </w:rPr>
        <w:t>Kemp ’22</w:t>
      </w:r>
      <w:r>
        <w:rPr>
          <w:rStyle w:val="Style13ptBold"/>
          <w:b w:val="0"/>
          <w:bCs w:val="0"/>
        </w:rPr>
        <w:t xml:space="preserve"> </w:t>
      </w:r>
      <w:r w:rsidRPr="00254056">
        <w:t xml:space="preserve">[Luke; August 1; Research Affiliate at the Center for Study of Existential Risk at the University of Cambridge, </w:t>
      </w:r>
      <w:proofErr w:type="spellStart"/>
      <w:proofErr w:type="gramStart"/>
      <w:r w:rsidRPr="00254056">
        <w:t>Ph.D</w:t>
      </w:r>
      <w:proofErr w:type="spellEnd"/>
      <w:proofErr w:type="gramEnd"/>
      <w:r w:rsidRPr="00254056">
        <w:t xml:space="preserve">; Chi Xu; Joanna Depledge; Timothy Lenton; “Climate Endgame: Exploring catastrophic climate change scenarios,” https://www.pnas.org/doi/10.1073/pnas.2108146119] </w:t>
      </w:r>
    </w:p>
    <w:p w14:paraId="4F660460" w14:textId="77777777" w:rsidR="0016689E" w:rsidRPr="00927362" w:rsidRDefault="0016689E" w:rsidP="0016689E">
      <w:pPr>
        <w:rPr>
          <w:sz w:val="16"/>
        </w:rPr>
      </w:pPr>
      <w:r w:rsidRPr="00927362">
        <w:rPr>
          <w:sz w:val="16"/>
        </w:rPr>
        <w:t xml:space="preserve">Although </w:t>
      </w:r>
      <w:r w:rsidRPr="00F704AE">
        <w:rPr>
          <w:rStyle w:val="StyleUnderline"/>
        </w:rPr>
        <w:t>bad-to-worst case scenarios</w:t>
      </w:r>
      <w:r w:rsidRPr="00927362">
        <w:rPr>
          <w:sz w:val="16"/>
        </w:rPr>
        <w:t xml:space="preserve"> remain underexplored </w:t>
      </w:r>
      <w:r w:rsidRPr="00F704AE">
        <w:rPr>
          <w:rStyle w:val="StyleUnderline"/>
        </w:rPr>
        <w:t xml:space="preserve">in </w:t>
      </w:r>
      <w:proofErr w:type="gramStart"/>
      <w:r w:rsidRPr="00F704AE">
        <w:rPr>
          <w:rStyle w:val="StyleUnderline"/>
        </w:rPr>
        <w:t xml:space="preserve">the </w:t>
      </w:r>
      <w:r w:rsidRPr="00CC6BF2">
        <w:rPr>
          <w:rStyle w:val="Emphasis"/>
        </w:rPr>
        <w:t>scientific</w:t>
      </w:r>
      <w:proofErr w:type="gramEnd"/>
      <w:r w:rsidRPr="00CC6BF2">
        <w:rPr>
          <w:rStyle w:val="Emphasis"/>
        </w:rPr>
        <w:t xml:space="preserve"> literature</w:t>
      </w:r>
      <w:r w:rsidRPr="00927362">
        <w:rPr>
          <w:sz w:val="16"/>
        </w:rPr>
        <w:t xml:space="preserve">, statements labeling </w:t>
      </w:r>
      <w:r w:rsidRPr="00BE3424">
        <w:rPr>
          <w:rStyle w:val="Emphasis"/>
          <w:highlight w:val="cyan"/>
        </w:rPr>
        <w:t>climate</w:t>
      </w:r>
      <w:r w:rsidRPr="00A23F15">
        <w:rPr>
          <w:rStyle w:val="StyleUnderline"/>
        </w:rPr>
        <w:t xml:space="preserve"> change </w:t>
      </w:r>
      <w:r w:rsidRPr="00BE3424">
        <w:rPr>
          <w:rStyle w:val="StyleUnderline"/>
          <w:highlight w:val="cyan"/>
        </w:rPr>
        <w:t>as</w:t>
      </w:r>
      <w:r w:rsidRPr="00A23F15">
        <w:rPr>
          <w:rStyle w:val="StyleUnderline"/>
        </w:rPr>
        <w:t xml:space="preserve"> </w:t>
      </w:r>
      <w:r w:rsidRPr="00CC6BF2">
        <w:rPr>
          <w:rStyle w:val="Emphasis"/>
        </w:rPr>
        <w:t>catastrophic</w:t>
      </w:r>
      <w:r w:rsidRPr="00927362">
        <w:rPr>
          <w:sz w:val="16"/>
        </w:rPr>
        <w:t xml:space="preserve"> are not uncommon. UN Secretary-General António Guterres called climate change </w:t>
      </w:r>
      <w:r w:rsidRPr="00F36274">
        <w:rPr>
          <w:rStyle w:val="StyleUnderline"/>
        </w:rPr>
        <w:t>an</w:t>
      </w:r>
      <w:r w:rsidRPr="00927362">
        <w:rPr>
          <w:sz w:val="16"/>
        </w:rPr>
        <w:t xml:space="preserve"> “</w:t>
      </w:r>
      <w:r w:rsidRPr="00BE3424">
        <w:rPr>
          <w:rStyle w:val="Emphasis"/>
          <w:highlight w:val="cyan"/>
        </w:rPr>
        <w:t>existential</w:t>
      </w:r>
      <w:r w:rsidRPr="00E154C0">
        <w:rPr>
          <w:rStyle w:val="Emphasis"/>
        </w:rPr>
        <w:t xml:space="preserve"> threat</w:t>
      </w:r>
      <w:r w:rsidRPr="00F36274">
        <w:rPr>
          <w:rStyle w:val="StyleUnderline"/>
        </w:rPr>
        <w:t>.</w:t>
      </w:r>
      <w:r w:rsidRPr="00927362">
        <w:rPr>
          <w:sz w:val="16"/>
        </w:rPr>
        <w:t>” Academic studies have warned that warming above 5 °C is likely to be “</w:t>
      </w:r>
      <w:r w:rsidRPr="00F36274">
        <w:rPr>
          <w:rStyle w:val="StyleUnderline"/>
        </w:rPr>
        <w:t>beyond catastrophic</w:t>
      </w:r>
      <w:r w:rsidRPr="00927362">
        <w:rPr>
          <w:sz w:val="16"/>
        </w:rPr>
        <w:t xml:space="preserve">” (50), and above 6 °C constitutes “an </w:t>
      </w:r>
      <w:r w:rsidRPr="00F36274">
        <w:rPr>
          <w:rStyle w:val="StyleUnderline"/>
        </w:rPr>
        <w:t xml:space="preserve">indisputable </w:t>
      </w:r>
      <w:r w:rsidRPr="00BE3424">
        <w:rPr>
          <w:rStyle w:val="StyleUnderline"/>
          <w:highlight w:val="cyan"/>
        </w:rPr>
        <w:t>global catastrophe</w:t>
      </w:r>
      <w:r w:rsidRPr="00927362">
        <w:rPr>
          <w:sz w:val="16"/>
        </w:rPr>
        <w:t>” (9).</w:t>
      </w:r>
    </w:p>
    <w:p w14:paraId="17C2C0E7" w14:textId="77777777" w:rsidR="0016689E" w:rsidRPr="00927362" w:rsidRDefault="0016689E" w:rsidP="0016689E">
      <w:pPr>
        <w:rPr>
          <w:sz w:val="16"/>
        </w:rPr>
      </w:pPr>
      <w:r w:rsidRPr="00927362">
        <w:rPr>
          <w:sz w:val="16"/>
        </w:rPr>
        <w:t xml:space="preserve">Current discussions over climate catastrophe are undermined by unclear terminology. The term “catastrophic climate change” has not been conclusively defined. </w:t>
      </w:r>
      <w:r w:rsidRPr="00F36274">
        <w:rPr>
          <w:rStyle w:val="StyleUnderline"/>
        </w:rPr>
        <w:t>An existential</w:t>
      </w:r>
      <w:r w:rsidRPr="00927362">
        <w:rPr>
          <w:sz w:val="16"/>
        </w:rPr>
        <w:t xml:space="preserve"> </w:t>
      </w:r>
      <w:r w:rsidRPr="00F36274">
        <w:rPr>
          <w:rStyle w:val="StyleUnderline"/>
        </w:rPr>
        <w:t>risk</w:t>
      </w:r>
      <w:r w:rsidRPr="00927362">
        <w:rPr>
          <w:sz w:val="16"/>
        </w:rPr>
        <w:t xml:space="preserve"> is usually defined as a risk that </w:t>
      </w:r>
      <w:proofErr w:type="gramStart"/>
      <w:r w:rsidRPr="00927362">
        <w:rPr>
          <w:sz w:val="16"/>
        </w:rPr>
        <w:t>cause</w:t>
      </w:r>
      <w:proofErr w:type="gramEnd"/>
      <w:r w:rsidRPr="00927362">
        <w:rPr>
          <w:sz w:val="16"/>
        </w:rPr>
        <w:t xml:space="preserve"> an enduring and significant loss of long-term human potential (51, 52). This existing definition is deeply ambiguous and requires societal discussion and specification of long-term human values (52). While a democratic exploration of values is welcome, it is not required to understand pathways to human catastrophe or extinction (52). For now, the existing definition is not a solid foundation for a scientific inquiry.</w:t>
      </w:r>
    </w:p>
    <w:p w14:paraId="256F1238" w14:textId="77777777" w:rsidR="0016689E" w:rsidRPr="00927362" w:rsidRDefault="0016689E" w:rsidP="0016689E">
      <w:pPr>
        <w:rPr>
          <w:sz w:val="16"/>
        </w:rPr>
      </w:pPr>
      <w:r w:rsidRPr="00927362">
        <w:rPr>
          <w:sz w:val="16"/>
        </w:rPr>
        <w:t xml:space="preserve">We offer clarified working definitions of such terms in Table 1. This is an initial step toward creating a lexicon for global calamity. Some of the terms, such as what constitutes a “plausible” risk or a “significant contributor,” are necessarily ambiguous. Others, such as thresholding at 10% or 25% of global population, are partly arbitrary (10% is intended as a marker for a precedented loss, and 25% is intended as an unprecedented decrease; see SI Appendix for further discussion). Further research is needed to sharpen these definitions. The thresholds for </w:t>
      </w:r>
      <w:r w:rsidRPr="00651EE6">
        <w:rPr>
          <w:rStyle w:val="StyleUnderline"/>
        </w:rPr>
        <w:t>global catastrophic and decimation risks</w:t>
      </w:r>
      <w:r w:rsidRPr="00927362">
        <w:rPr>
          <w:sz w:val="16"/>
        </w:rPr>
        <w:t xml:space="preserve"> are intended as general heuristics and not concrete numerical boundaries. Other factors such as morbidity, and cultural and </w:t>
      </w:r>
      <w:r w:rsidRPr="00DC7BBF">
        <w:rPr>
          <w:rStyle w:val="StyleUnderline"/>
        </w:rPr>
        <w:t>economic loss</w:t>
      </w:r>
      <w:r w:rsidRPr="00927362">
        <w:rPr>
          <w:sz w:val="16"/>
        </w:rPr>
        <w:t>, need to be considered.</w:t>
      </w:r>
    </w:p>
    <w:p w14:paraId="311ABFF1" w14:textId="77777777" w:rsidR="0016689E" w:rsidRPr="00927362" w:rsidRDefault="0016689E" w:rsidP="0016689E">
      <w:pPr>
        <w:rPr>
          <w:sz w:val="16"/>
        </w:rPr>
      </w:pPr>
      <w:r w:rsidRPr="00927362">
        <w:rPr>
          <w:sz w:val="16"/>
        </w:rPr>
        <w:t>We define risk as the probability that exposure to climate change impacts and responses will result in adverse consequences for human or ecological systems. For the Climate Endgame agenda, we are particularly interested in catastrophic consequences. Any risk is composed of four determinants</w:t>
      </w:r>
      <w:r w:rsidRPr="00B84473">
        <w:rPr>
          <w:rStyle w:val="StyleUnderline"/>
        </w:rPr>
        <w:t xml:space="preserve">: </w:t>
      </w:r>
      <w:r w:rsidRPr="000E1664">
        <w:rPr>
          <w:rStyle w:val="Emphasis"/>
        </w:rPr>
        <w:t>hazard</w:t>
      </w:r>
      <w:r w:rsidRPr="00B84473">
        <w:rPr>
          <w:rStyle w:val="StyleUnderline"/>
        </w:rPr>
        <w:t xml:space="preserve">, exposure, </w:t>
      </w:r>
      <w:r w:rsidRPr="000E1664">
        <w:rPr>
          <w:rStyle w:val="Emphasis"/>
        </w:rPr>
        <w:t>vulnerability</w:t>
      </w:r>
      <w:r w:rsidRPr="00B84473">
        <w:rPr>
          <w:rStyle w:val="StyleUnderline"/>
        </w:rPr>
        <w:t>, and response</w:t>
      </w:r>
      <w:r w:rsidRPr="00927362">
        <w:rPr>
          <w:sz w:val="16"/>
        </w:rPr>
        <w:t xml:space="preserve"> (3).</w:t>
      </w:r>
    </w:p>
    <w:p w14:paraId="6A4252F8" w14:textId="77777777" w:rsidR="0016689E" w:rsidRPr="00927362" w:rsidRDefault="0016689E" w:rsidP="0016689E">
      <w:pPr>
        <w:rPr>
          <w:sz w:val="16"/>
        </w:rPr>
      </w:pPr>
      <w:r w:rsidRPr="00927362">
        <w:rPr>
          <w:sz w:val="16"/>
        </w:rPr>
        <w:t xml:space="preserve">We have set global </w:t>
      </w:r>
      <w:r w:rsidRPr="004E32E5">
        <w:rPr>
          <w:rStyle w:val="StyleUnderline"/>
        </w:rPr>
        <w:t xml:space="preserve">warming </w:t>
      </w:r>
      <w:proofErr w:type="gramStart"/>
      <w:r w:rsidRPr="004E32E5">
        <w:rPr>
          <w:rStyle w:val="StyleUnderline"/>
        </w:rPr>
        <w:t>of</w:t>
      </w:r>
      <w:proofErr w:type="gramEnd"/>
      <w:r w:rsidRPr="004E32E5">
        <w:rPr>
          <w:rStyle w:val="StyleUnderline"/>
        </w:rPr>
        <w:t xml:space="preserve"> 3 °C or more</w:t>
      </w:r>
      <w:r w:rsidRPr="00927362">
        <w:rPr>
          <w:sz w:val="16"/>
        </w:rPr>
        <w:t xml:space="preserve"> by the end of the century as a marker for extreme climate change. This threshold is chosen for four reasons: </w:t>
      </w:r>
      <w:r w:rsidRPr="000A07E0">
        <w:rPr>
          <w:rStyle w:val="StyleUnderline"/>
        </w:rPr>
        <w:t xml:space="preserve">Such a </w:t>
      </w:r>
      <w:r w:rsidRPr="00BE3424">
        <w:rPr>
          <w:rStyle w:val="Emphasis"/>
          <w:highlight w:val="cyan"/>
        </w:rPr>
        <w:t>temp</w:t>
      </w:r>
      <w:r w:rsidRPr="00931C36">
        <w:rPr>
          <w:rStyle w:val="Emphasis"/>
        </w:rPr>
        <w:t>erature</w:t>
      </w:r>
      <w:r w:rsidRPr="000A07E0">
        <w:rPr>
          <w:rStyle w:val="StyleUnderline"/>
        </w:rPr>
        <w:t xml:space="preserve"> </w:t>
      </w:r>
      <w:r w:rsidRPr="00BE3424">
        <w:rPr>
          <w:rStyle w:val="StyleUnderline"/>
          <w:highlight w:val="cyan"/>
        </w:rPr>
        <w:t>rise</w:t>
      </w:r>
      <w:r w:rsidRPr="00927362">
        <w:rPr>
          <w:sz w:val="16"/>
        </w:rPr>
        <w:t xml:space="preserve"> well </w:t>
      </w:r>
      <w:r w:rsidRPr="00BE3424">
        <w:rPr>
          <w:rStyle w:val="Emphasis"/>
          <w:highlight w:val="cyan"/>
        </w:rPr>
        <w:t>exceeds</w:t>
      </w:r>
      <w:r w:rsidRPr="000A07E0">
        <w:rPr>
          <w:rStyle w:val="StyleUnderline"/>
        </w:rPr>
        <w:t xml:space="preserve"> internationally agreed </w:t>
      </w:r>
      <w:r w:rsidRPr="00BE3424">
        <w:rPr>
          <w:rStyle w:val="Emphasis"/>
          <w:highlight w:val="cyan"/>
        </w:rPr>
        <w:t>targets</w:t>
      </w:r>
      <w:r w:rsidRPr="00927362">
        <w:rPr>
          <w:sz w:val="16"/>
        </w:rPr>
        <w:t xml:space="preserve">, all the </w:t>
      </w:r>
      <w:r w:rsidRPr="0064305E">
        <w:rPr>
          <w:rStyle w:val="StyleUnderline"/>
        </w:rPr>
        <w:t xml:space="preserve">IPCC “reasons for </w:t>
      </w:r>
      <w:r w:rsidRPr="001B2DEA">
        <w:rPr>
          <w:rStyle w:val="Emphasis"/>
        </w:rPr>
        <w:t>concern</w:t>
      </w:r>
      <w:r w:rsidRPr="0064305E">
        <w:rPr>
          <w:rStyle w:val="StyleUnderline"/>
        </w:rPr>
        <w:t>”</w:t>
      </w:r>
      <w:r w:rsidRPr="00927362">
        <w:rPr>
          <w:sz w:val="16"/>
        </w:rPr>
        <w:t xml:space="preserve"> in climate impacts </w:t>
      </w:r>
      <w:r w:rsidRPr="0064305E">
        <w:rPr>
          <w:rStyle w:val="StyleUnderline"/>
        </w:rPr>
        <w:t>are</w:t>
      </w:r>
      <w:r w:rsidRPr="00927362">
        <w:rPr>
          <w:sz w:val="16"/>
        </w:rPr>
        <w:t xml:space="preserve"> either “high” or </w:t>
      </w:r>
      <w:r w:rsidRPr="0064305E">
        <w:rPr>
          <w:rStyle w:val="StyleUnderline"/>
        </w:rPr>
        <w:t>“</w:t>
      </w:r>
      <w:r w:rsidRPr="001B2DEA">
        <w:rPr>
          <w:rStyle w:val="Emphasis"/>
        </w:rPr>
        <w:t>very high</w:t>
      </w:r>
      <w:r w:rsidRPr="0064305E">
        <w:rPr>
          <w:rStyle w:val="StyleUnderline"/>
        </w:rPr>
        <w:t>” risk</w:t>
      </w:r>
      <w:r w:rsidRPr="00927362">
        <w:rPr>
          <w:sz w:val="16"/>
        </w:rPr>
        <w:t xml:space="preserve"> between 2 °C and 3 °C, there are substantially heightened risks of </w:t>
      </w:r>
      <w:r w:rsidRPr="00BE3424">
        <w:rPr>
          <w:rStyle w:val="Emphasis"/>
          <w:highlight w:val="cyan"/>
        </w:rPr>
        <w:t>self-amplifying</w:t>
      </w:r>
      <w:r w:rsidRPr="00BE3424">
        <w:rPr>
          <w:rStyle w:val="StyleUnderline"/>
          <w:highlight w:val="cyan"/>
        </w:rPr>
        <w:t xml:space="preserve"> changes</w:t>
      </w:r>
      <w:r w:rsidRPr="0028400E">
        <w:rPr>
          <w:rStyle w:val="StyleUnderline"/>
        </w:rPr>
        <w:t xml:space="preserve"> that would </w:t>
      </w:r>
      <w:r w:rsidRPr="00BE3424">
        <w:rPr>
          <w:rStyle w:val="StyleUnderline"/>
          <w:highlight w:val="cyan"/>
        </w:rPr>
        <w:t xml:space="preserve">make it </w:t>
      </w:r>
      <w:r w:rsidRPr="00BE3424">
        <w:rPr>
          <w:rStyle w:val="Emphasis"/>
          <w:highlight w:val="cyan"/>
        </w:rPr>
        <w:t>impossible to limit</w:t>
      </w:r>
      <w:r w:rsidRPr="0028400E">
        <w:rPr>
          <w:rStyle w:val="StyleUnderline"/>
        </w:rPr>
        <w:t xml:space="preserve"> warming to 3 °C,</w:t>
      </w:r>
      <w:r w:rsidRPr="00927362">
        <w:rPr>
          <w:sz w:val="16"/>
        </w:rPr>
        <w:t xml:space="preserve"> and </w:t>
      </w:r>
      <w:r w:rsidRPr="0052707A">
        <w:rPr>
          <w:rStyle w:val="StyleUnderline"/>
        </w:rPr>
        <w:t>these</w:t>
      </w:r>
      <w:r w:rsidRPr="00927362">
        <w:rPr>
          <w:sz w:val="16"/>
        </w:rPr>
        <w:t xml:space="preserve"> levels </w:t>
      </w:r>
      <w:r w:rsidRPr="0052707A">
        <w:rPr>
          <w:rStyle w:val="StyleUnderline"/>
        </w:rPr>
        <w:t>relate to far greater uncertainty</w:t>
      </w:r>
      <w:r w:rsidRPr="00927362">
        <w:rPr>
          <w:sz w:val="16"/>
        </w:rPr>
        <w:t xml:space="preserve"> in impacts.</w:t>
      </w:r>
    </w:p>
    <w:p w14:paraId="0D75ECCE" w14:textId="77777777" w:rsidR="0016689E" w:rsidRPr="00927362" w:rsidRDefault="0016689E" w:rsidP="0016689E">
      <w:pPr>
        <w:rPr>
          <w:sz w:val="16"/>
        </w:rPr>
      </w:pPr>
      <w:r w:rsidRPr="00927362">
        <w:rPr>
          <w:sz w:val="16"/>
        </w:rPr>
        <w:t>Key Research Thus Far</w:t>
      </w:r>
    </w:p>
    <w:p w14:paraId="000A6638" w14:textId="77777777" w:rsidR="0016689E" w:rsidRPr="00927362" w:rsidRDefault="0016689E" w:rsidP="0016689E">
      <w:pPr>
        <w:rPr>
          <w:sz w:val="16"/>
        </w:rPr>
      </w:pPr>
      <w:r w:rsidRPr="00927362">
        <w:rPr>
          <w:sz w:val="16"/>
        </w:rPr>
        <w:t>The closest attempts to directly study or comprehensively address how climate change could lead to human extinction or global catastrophe have come through popular science books such as The Uninhabitable Earth (53) and Our Final Warning (10). The latter, a review of climate impacts at different degrees, concludes that a global temperature rise of 6 °C “imperils even the survival of humans as a species” (10).</w:t>
      </w:r>
    </w:p>
    <w:p w14:paraId="2A001B7B" w14:textId="77777777" w:rsidR="0016689E" w:rsidRPr="00927362" w:rsidRDefault="0016689E" w:rsidP="0016689E">
      <w:pPr>
        <w:rPr>
          <w:sz w:val="16"/>
        </w:rPr>
      </w:pPr>
      <w:r w:rsidRPr="00927362">
        <w:rPr>
          <w:sz w:val="16"/>
        </w:rPr>
        <w:t xml:space="preserve">We know that </w:t>
      </w:r>
      <w:r w:rsidRPr="00BE3424">
        <w:rPr>
          <w:rStyle w:val="Emphasis"/>
          <w:highlight w:val="cyan"/>
        </w:rPr>
        <w:t>health risks worsen</w:t>
      </w:r>
      <w:r w:rsidRPr="00BE3424">
        <w:rPr>
          <w:rStyle w:val="StyleUnderline"/>
          <w:highlight w:val="cyan"/>
        </w:rPr>
        <w:t xml:space="preserve"> with</w:t>
      </w:r>
      <w:r w:rsidRPr="004C46FB">
        <w:rPr>
          <w:rStyle w:val="StyleUnderline"/>
        </w:rPr>
        <w:t xml:space="preserve"> rising temperatures </w:t>
      </w:r>
      <w:r w:rsidRPr="00927362">
        <w:rPr>
          <w:sz w:val="16"/>
        </w:rPr>
        <w:t>(54). For example, there is already an increasing probability of multiple “</w:t>
      </w:r>
      <w:r w:rsidRPr="00351D0E">
        <w:rPr>
          <w:rStyle w:val="StyleUnderline"/>
        </w:rPr>
        <w:t>breadbasket failures</w:t>
      </w:r>
      <w:r w:rsidRPr="00927362">
        <w:rPr>
          <w:sz w:val="16"/>
        </w:rPr>
        <w:t xml:space="preserve">” (causing a </w:t>
      </w:r>
      <w:r w:rsidRPr="00BE3424">
        <w:rPr>
          <w:rStyle w:val="Emphasis"/>
          <w:highlight w:val="cyan"/>
        </w:rPr>
        <w:t>food</w:t>
      </w:r>
      <w:r w:rsidRPr="00914105">
        <w:rPr>
          <w:rStyle w:val="Emphasis"/>
        </w:rPr>
        <w:t xml:space="preserve"> price shock</w:t>
      </w:r>
      <w:r w:rsidRPr="00927362">
        <w:rPr>
          <w:sz w:val="16"/>
        </w:rPr>
        <w:t xml:space="preserve">) with higher temperatures (55). For the top four maize-producing regions (accounting for 87% of maize production), the </w:t>
      </w:r>
      <w:r w:rsidRPr="00771967">
        <w:rPr>
          <w:rStyle w:val="StyleUnderline"/>
        </w:rPr>
        <w:t>likelihood of production losses</w:t>
      </w:r>
      <w:r w:rsidRPr="00927362">
        <w:rPr>
          <w:sz w:val="16"/>
        </w:rPr>
        <w:t xml:space="preserve"> greater than 10% </w:t>
      </w:r>
      <w:r w:rsidRPr="00771967">
        <w:rPr>
          <w:rStyle w:val="StyleUnderline"/>
        </w:rPr>
        <w:t>jumps</w:t>
      </w:r>
      <w:r w:rsidRPr="00927362">
        <w:rPr>
          <w:sz w:val="16"/>
        </w:rPr>
        <w:t xml:space="preserve"> from 7% annually under a 2 °C temperature rise to 86% under 4 °C (56). The IPCC notes, in its Sixth Assessment Report, that 50 to 75% of the global population could be exposed to life-threatening climatic conditions by the end of the century due to </w:t>
      </w:r>
      <w:r w:rsidRPr="00BE3424">
        <w:rPr>
          <w:rStyle w:val="Emphasis"/>
          <w:highlight w:val="cyan"/>
        </w:rPr>
        <w:t>extreme heat</w:t>
      </w:r>
      <w:r w:rsidRPr="00DE6648">
        <w:rPr>
          <w:rStyle w:val="StyleUnderline"/>
        </w:rPr>
        <w:t xml:space="preserve"> and humidity</w:t>
      </w:r>
      <w:r w:rsidRPr="00927362">
        <w:rPr>
          <w:sz w:val="16"/>
        </w:rPr>
        <w:t xml:space="preserve"> (6). SI Appendix provides further details on several key studies of extreme climate change.</w:t>
      </w:r>
    </w:p>
    <w:p w14:paraId="612B0CCF" w14:textId="77777777" w:rsidR="0016689E" w:rsidRPr="00927362" w:rsidRDefault="0016689E" w:rsidP="0016689E">
      <w:pPr>
        <w:rPr>
          <w:sz w:val="16"/>
        </w:rPr>
      </w:pPr>
      <w:r w:rsidRPr="00927362">
        <w:rPr>
          <w:sz w:val="16"/>
        </w:rPr>
        <w:t xml:space="preserve">The IPCC reports synthesize peer-reviewed literature regarding climate change, impacts and vulnerabilities, and mitigation. Despite identifying 15 </w:t>
      </w:r>
      <w:r w:rsidRPr="0071256C">
        <w:rPr>
          <w:rStyle w:val="StyleUnderline"/>
        </w:rPr>
        <w:t xml:space="preserve">tipping elements in </w:t>
      </w:r>
      <w:r w:rsidRPr="00D813CF">
        <w:rPr>
          <w:rStyle w:val="Emphasis"/>
        </w:rPr>
        <w:t>biosphere, oceans</w:t>
      </w:r>
      <w:r w:rsidRPr="0071256C">
        <w:rPr>
          <w:rStyle w:val="StyleUnderline"/>
        </w:rPr>
        <w:t>, and cryosphere</w:t>
      </w:r>
      <w:r w:rsidRPr="00927362">
        <w:rPr>
          <w:sz w:val="16"/>
        </w:rPr>
        <w:t xml:space="preserve"> in the Working Group 1 contribution to the Sixth Assessment Report, many with irreversible thresholds, there were very few publications on catastrophic scenarios that could be assessed. The most notable coverage is the Working Group II “</w:t>
      </w:r>
      <w:r w:rsidRPr="00371336">
        <w:rPr>
          <w:rStyle w:val="StyleUnderline"/>
        </w:rPr>
        <w:t>reasons for concern</w:t>
      </w:r>
      <w:r w:rsidRPr="00927362">
        <w:rPr>
          <w:sz w:val="16"/>
        </w:rPr>
        <w:t xml:space="preserve">” syntheses that have been reported since 2001. These syntheses were designed to inform determination of what is “dangerous </w:t>
      </w:r>
      <w:r w:rsidRPr="00371336">
        <w:rPr>
          <w:rStyle w:val="StyleUnderline"/>
        </w:rPr>
        <w:t>anthropogenic interference</w:t>
      </w:r>
      <w:r w:rsidRPr="00927362">
        <w:rPr>
          <w:sz w:val="16"/>
        </w:rPr>
        <w:t xml:space="preserve">” with the climate system, that the UNFCCC aims to prevent. The five concerns are unique and </w:t>
      </w:r>
      <w:r w:rsidRPr="00F31627">
        <w:rPr>
          <w:rStyle w:val="StyleUnderline"/>
        </w:rPr>
        <w:t xml:space="preserve">threatened </w:t>
      </w:r>
      <w:r w:rsidRPr="00BE3424">
        <w:rPr>
          <w:rStyle w:val="Emphasis"/>
          <w:highlight w:val="cyan"/>
        </w:rPr>
        <w:t>ecosystems</w:t>
      </w:r>
      <w:r w:rsidRPr="00927362">
        <w:rPr>
          <w:sz w:val="16"/>
        </w:rPr>
        <w:t xml:space="preserve">, frequency and severity of </w:t>
      </w:r>
      <w:r w:rsidRPr="00BE3424">
        <w:rPr>
          <w:rStyle w:val="StyleUnderline"/>
          <w:highlight w:val="cyan"/>
        </w:rPr>
        <w:t xml:space="preserve">extreme </w:t>
      </w:r>
      <w:r w:rsidRPr="00BE3424">
        <w:rPr>
          <w:rStyle w:val="Emphasis"/>
          <w:highlight w:val="cyan"/>
        </w:rPr>
        <w:t>weather</w:t>
      </w:r>
      <w:r w:rsidRPr="00F31627">
        <w:rPr>
          <w:rStyle w:val="StyleUnderline"/>
        </w:rPr>
        <w:t xml:space="preserve"> events</w:t>
      </w:r>
      <w:r w:rsidRPr="00927362">
        <w:rPr>
          <w:sz w:val="16"/>
        </w:rPr>
        <w:t xml:space="preserve">, global distribution and balance of impacts, total </w:t>
      </w:r>
      <w:r w:rsidRPr="00F31627">
        <w:rPr>
          <w:rStyle w:val="StyleUnderline"/>
        </w:rPr>
        <w:t>economic and ecological impact</w:t>
      </w:r>
      <w:r w:rsidRPr="00927362">
        <w:rPr>
          <w:sz w:val="16"/>
        </w:rPr>
        <w:t xml:space="preserve">, and </w:t>
      </w:r>
      <w:r w:rsidRPr="00203BE2">
        <w:rPr>
          <w:rStyle w:val="Emphasis"/>
        </w:rPr>
        <w:t>irreversible</w:t>
      </w:r>
      <w:r w:rsidRPr="00927362">
        <w:rPr>
          <w:sz w:val="16"/>
        </w:rPr>
        <w:t xml:space="preserve">, large-scale, </w:t>
      </w:r>
      <w:r w:rsidRPr="00F31627">
        <w:rPr>
          <w:rStyle w:val="StyleUnderline"/>
        </w:rPr>
        <w:t xml:space="preserve">abrupt </w:t>
      </w:r>
      <w:r w:rsidRPr="00BE3424">
        <w:rPr>
          <w:rStyle w:val="StyleUnderline"/>
          <w:highlight w:val="cyan"/>
        </w:rPr>
        <w:t>transitions</w:t>
      </w:r>
      <w:r w:rsidRPr="00927362">
        <w:rPr>
          <w:sz w:val="16"/>
        </w:rPr>
        <w:t xml:space="preserve">. Each IPCC assessment found greater risks occurring at lower increases in global mean temperatures. In the Sixth Assessment Report, all five concerns were listed as very high for temperatures of 1.2 °C to 4.5 °C. In contrast, only two were rated as very high at this temperature interval in the previous Assessment Report (6). </w:t>
      </w:r>
      <w:r w:rsidRPr="00BE3424">
        <w:rPr>
          <w:rStyle w:val="StyleUnderline"/>
          <w:highlight w:val="cyan"/>
        </w:rPr>
        <w:t>All</w:t>
      </w:r>
      <w:r w:rsidRPr="0014671B">
        <w:rPr>
          <w:rStyle w:val="StyleUnderline"/>
        </w:rPr>
        <w:t xml:space="preserve"> five </w:t>
      </w:r>
      <w:r w:rsidRPr="00BE3424">
        <w:rPr>
          <w:rStyle w:val="Emphasis"/>
          <w:highlight w:val="cyan"/>
        </w:rPr>
        <w:t>concerns are</w:t>
      </w:r>
      <w:r w:rsidRPr="0014671B">
        <w:rPr>
          <w:rStyle w:val="StyleUnderline"/>
        </w:rPr>
        <w:t xml:space="preserve"> now</w:t>
      </w:r>
      <w:r w:rsidRPr="00927362">
        <w:rPr>
          <w:sz w:val="16"/>
        </w:rPr>
        <w:t xml:space="preserve"> at “high” or “</w:t>
      </w:r>
      <w:r w:rsidRPr="00BE3424">
        <w:rPr>
          <w:rStyle w:val="Emphasis"/>
          <w:highlight w:val="cyan"/>
        </w:rPr>
        <w:t>very high</w:t>
      </w:r>
      <w:r w:rsidRPr="00BE3424">
        <w:rPr>
          <w:sz w:val="16"/>
          <w:highlight w:val="cyan"/>
        </w:rPr>
        <w:t>”</w:t>
      </w:r>
      <w:r w:rsidRPr="00927362">
        <w:rPr>
          <w:sz w:val="16"/>
        </w:rPr>
        <w:t xml:space="preserve"> for 2 °C to 3 °C of warming (57).</w:t>
      </w:r>
    </w:p>
    <w:p w14:paraId="4B97417B" w14:textId="77777777" w:rsidR="0016689E" w:rsidRPr="00927362" w:rsidRDefault="0016689E" w:rsidP="0016689E">
      <w:pPr>
        <w:rPr>
          <w:sz w:val="16"/>
        </w:rPr>
      </w:pPr>
      <w:r w:rsidRPr="00927362">
        <w:rPr>
          <w:sz w:val="16"/>
        </w:rPr>
        <w:t>A Sample Research Agenda: Extreme Earth System States, Mass Mortality, Societal Fragility, and Integrated Climate Catastrophe Assessments</w:t>
      </w:r>
    </w:p>
    <w:p w14:paraId="04B7F530" w14:textId="77777777" w:rsidR="0016689E" w:rsidRPr="00927362" w:rsidRDefault="0016689E" w:rsidP="0016689E">
      <w:pPr>
        <w:rPr>
          <w:sz w:val="16"/>
        </w:rPr>
      </w:pPr>
      <w:r w:rsidRPr="00927362">
        <w:rPr>
          <w:sz w:val="16"/>
        </w:rPr>
        <w:t>We suggest a research agenda for catastrophic climate change that focuses on four key strands:</w:t>
      </w:r>
    </w:p>
    <w:p w14:paraId="2045DC53" w14:textId="77777777" w:rsidR="0016689E" w:rsidRPr="00927362" w:rsidRDefault="0016689E" w:rsidP="0016689E">
      <w:pPr>
        <w:rPr>
          <w:sz w:val="16"/>
        </w:rPr>
      </w:pPr>
      <w:r w:rsidRPr="00927362">
        <w:rPr>
          <w:sz w:val="16"/>
        </w:rPr>
        <w:t>Understanding extreme climate change dynamics and impacts in the long term</w:t>
      </w:r>
    </w:p>
    <w:p w14:paraId="3322243C" w14:textId="77777777" w:rsidR="0016689E" w:rsidRPr="00927362" w:rsidRDefault="0016689E" w:rsidP="0016689E">
      <w:pPr>
        <w:rPr>
          <w:sz w:val="16"/>
        </w:rPr>
      </w:pPr>
      <w:r w:rsidRPr="00927362">
        <w:rPr>
          <w:sz w:val="16"/>
        </w:rPr>
        <w:t>Exploring climate-triggered pathways to mass morbidity and mortality</w:t>
      </w:r>
    </w:p>
    <w:p w14:paraId="3FD4E199" w14:textId="77777777" w:rsidR="0016689E" w:rsidRPr="00927362" w:rsidRDefault="0016689E" w:rsidP="0016689E">
      <w:pPr>
        <w:rPr>
          <w:sz w:val="16"/>
        </w:rPr>
      </w:pPr>
      <w:r w:rsidRPr="00927362">
        <w:rPr>
          <w:sz w:val="16"/>
        </w:rPr>
        <w:t xml:space="preserve">Investigating social fragility: </w:t>
      </w:r>
      <w:r w:rsidRPr="00700720">
        <w:rPr>
          <w:rStyle w:val="StyleUnderline"/>
        </w:rPr>
        <w:t xml:space="preserve">vulnerabilities, </w:t>
      </w:r>
      <w:r w:rsidRPr="00CF7DFC">
        <w:rPr>
          <w:rStyle w:val="Emphasis"/>
        </w:rPr>
        <w:t xml:space="preserve">risk </w:t>
      </w:r>
      <w:r w:rsidRPr="009D693F">
        <w:rPr>
          <w:rStyle w:val="Emphasis"/>
        </w:rPr>
        <w:t>cascades</w:t>
      </w:r>
      <w:r w:rsidRPr="00927362">
        <w:rPr>
          <w:sz w:val="16"/>
        </w:rPr>
        <w:t>, and risk responses</w:t>
      </w:r>
    </w:p>
    <w:p w14:paraId="64DF6F37" w14:textId="77777777" w:rsidR="0016689E" w:rsidRPr="00927362" w:rsidRDefault="0016689E" w:rsidP="0016689E">
      <w:pPr>
        <w:rPr>
          <w:sz w:val="16"/>
        </w:rPr>
      </w:pPr>
      <w:r w:rsidRPr="00927362">
        <w:rPr>
          <w:sz w:val="16"/>
        </w:rPr>
        <w:t>Synthesizing the research findings into “integrated catastrophe assessments”</w:t>
      </w:r>
    </w:p>
    <w:p w14:paraId="6ABA7981" w14:textId="77777777" w:rsidR="0016689E" w:rsidRPr="00927362" w:rsidRDefault="0016689E" w:rsidP="0016689E">
      <w:pPr>
        <w:rPr>
          <w:sz w:val="16"/>
        </w:rPr>
      </w:pPr>
      <w:r w:rsidRPr="00927362">
        <w:rPr>
          <w:sz w:val="16"/>
        </w:rPr>
        <w:t>Our proposed agenda learns from and builds on integrated assessment models that are being adapted to better assess large-scale harms. A range of tipping points have been assessed (58–60), with effects varying from a 10% chance of doubling the social cost of carbon (61) up to an eightfold increase in the optimal carbon price (60). This echoes earlier findings that welfare estimates depend on fat tail risks (31). Model assumptions such as discount rates, exogenous growth rates, risk preferences, and damage functions also strongly influence outcomes.</w:t>
      </w:r>
    </w:p>
    <w:p w14:paraId="0ED4329E" w14:textId="77777777" w:rsidR="0016689E" w:rsidRPr="00927362" w:rsidRDefault="0016689E" w:rsidP="0016689E">
      <w:pPr>
        <w:rPr>
          <w:sz w:val="16"/>
        </w:rPr>
      </w:pPr>
      <w:r w:rsidRPr="00927362">
        <w:rPr>
          <w:sz w:val="16"/>
        </w:rPr>
        <w:t>There are large, important aspects missing from these models that are highlighted in the research agenda: longer-term impacts under extreme climate change, pathways toward mass morbidity and mortality, and the risk cascades and systemic risks that extreme climate impacts could trigger. Progress in these areas would allow for more realistic models and damage functions and help provide direct estimates of casualties (62), a necessary moral noneconomic measure of climate risk. We urge the research community to develop integrated conceptual and semiquantitative models of climate catastrophes.</w:t>
      </w:r>
    </w:p>
    <w:p w14:paraId="7DA68853" w14:textId="77777777" w:rsidR="0016689E" w:rsidRPr="00927362" w:rsidRDefault="0016689E" w:rsidP="0016689E">
      <w:pPr>
        <w:rPr>
          <w:sz w:val="16"/>
        </w:rPr>
      </w:pPr>
      <w:r w:rsidRPr="00927362">
        <w:rPr>
          <w:sz w:val="16"/>
        </w:rPr>
        <w:t>Finally, we invite other scholars to revise and improve upon this proposed agenda.</w:t>
      </w:r>
    </w:p>
    <w:p w14:paraId="78C8C971" w14:textId="77777777" w:rsidR="0016689E" w:rsidRPr="00927362" w:rsidRDefault="0016689E" w:rsidP="0016689E">
      <w:pPr>
        <w:rPr>
          <w:sz w:val="16"/>
        </w:rPr>
      </w:pPr>
      <w:r w:rsidRPr="00927362">
        <w:rPr>
          <w:sz w:val="16"/>
        </w:rPr>
        <w:t>Extreme Earth System States.</w:t>
      </w:r>
    </w:p>
    <w:p w14:paraId="49E4E677" w14:textId="77777777" w:rsidR="0016689E" w:rsidRPr="00927362" w:rsidRDefault="0016689E" w:rsidP="0016689E">
      <w:pPr>
        <w:rPr>
          <w:sz w:val="16"/>
        </w:rPr>
      </w:pPr>
      <w:r w:rsidRPr="00927362">
        <w:rPr>
          <w:sz w:val="16"/>
        </w:rPr>
        <w:t>We need to understand potential long-term states of the Earth system under extreme climate change. This means mapping different “</w:t>
      </w:r>
      <w:r w:rsidRPr="007F1D8A">
        <w:rPr>
          <w:rStyle w:val="StyleUnderline"/>
        </w:rPr>
        <w:t>Hothouse Earth</w:t>
      </w:r>
      <w:r w:rsidRPr="00927362">
        <w:rPr>
          <w:sz w:val="16"/>
        </w:rPr>
        <w:t xml:space="preserve">” scenarios (21) or other extreme scenarios, such as alternative circulation regimes or </w:t>
      </w:r>
      <w:r w:rsidRPr="00BE3424">
        <w:rPr>
          <w:rStyle w:val="StyleUnderline"/>
          <w:highlight w:val="cyan"/>
        </w:rPr>
        <w:t xml:space="preserve">large, </w:t>
      </w:r>
      <w:r w:rsidRPr="00BE3424">
        <w:rPr>
          <w:rStyle w:val="Emphasis"/>
          <w:highlight w:val="cyan"/>
        </w:rPr>
        <w:t>irreversible changes</w:t>
      </w:r>
      <w:r w:rsidRPr="00C03851">
        <w:rPr>
          <w:rStyle w:val="StyleUnderline"/>
        </w:rPr>
        <w:t xml:space="preserve"> in ice cover and sea level</w:t>
      </w:r>
      <w:r w:rsidRPr="00927362">
        <w:rPr>
          <w:sz w:val="16"/>
        </w:rPr>
        <w:t xml:space="preserve">. This research will require consideration of long-term climate dynamics and their impacts on other planetary-level processes. Research suggests that previous </w:t>
      </w:r>
      <w:r w:rsidRPr="00F80D71">
        <w:rPr>
          <w:rStyle w:val="StyleUnderline"/>
        </w:rPr>
        <w:t>mass extinction events</w:t>
      </w:r>
      <w:r w:rsidRPr="00927362">
        <w:rPr>
          <w:sz w:val="16"/>
        </w:rPr>
        <w:t xml:space="preserve"> occurred due to </w:t>
      </w:r>
      <w:r w:rsidRPr="00514FC1">
        <w:rPr>
          <w:rStyle w:val="Emphasis"/>
        </w:rPr>
        <w:t>threshold effects</w:t>
      </w:r>
      <w:r w:rsidRPr="00927362">
        <w:rPr>
          <w:sz w:val="16"/>
        </w:rPr>
        <w:t xml:space="preserve"> in the carbon cycle that </w:t>
      </w:r>
      <w:r w:rsidRPr="006736C8">
        <w:rPr>
          <w:rStyle w:val="Emphasis"/>
        </w:rPr>
        <w:t>we could cross</w:t>
      </w:r>
      <w:r w:rsidRPr="00F80D71">
        <w:rPr>
          <w:rStyle w:val="StyleUnderline"/>
        </w:rPr>
        <w:t xml:space="preserve"> this century</w:t>
      </w:r>
      <w:r w:rsidRPr="00927362">
        <w:rPr>
          <w:sz w:val="16"/>
        </w:rPr>
        <w:t xml:space="preserve"> (40, 63). Key impacts in previous mass extinctions, such as </w:t>
      </w:r>
      <w:r w:rsidRPr="00AE7A5D">
        <w:rPr>
          <w:rStyle w:val="StyleUnderline"/>
        </w:rPr>
        <w:t>ocean hypoxia and anoxia</w:t>
      </w:r>
      <w:r w:rsidRPr="00927362">
        <w:rPr>
          <w:sz w:val="16"/>
        </w:rPr>
        <w:t xml:space="preserve">, could also </w:t>
      </w:r>
      <w:r w:rsidRPr="006736C8">
        <w:rPr>
          <w:rStyle w:val="Emphasis"/>
        </w:rPr>
        <w:t>escalate</w:t>
      </w:r>
      <w:r w:rsidRPr="00927362">
        <w:rPr>
          <w:sz w:val="16"/>
        </w:rPr>
        <w:t xml:space="preserve"> in the longer term (40, 64).</w:t>
      </w:r>
    </w:p>
    <w:p w14:paraId="6D6A4B27" w14:textId="77777777" w:rsidR="0016689E" w:rsidRPr="00927362" w:rsidRDefault="0016689E" w:rsidP="0016689E">
      <w:pPr>
        <w:rPr>
          <w:sz w:val="16"/>
        </w:rPr>
      </w:pPr>
      <w:r w:rsidRPr="00927362">
        <w:rPr>
          <w:sz w:val="16"/>
        </w:rPr>
        <w:t xml:space="preserve">Studying potential tipping points and irreversible “committed” changes of ecological and climate systems is essential. For instance, modeling of the </w:t>
      </w:r>
      <w:r w:rsidRPr="00CF1C42">
        <w:rPr>
          <w:rStyle w:val="StyleUnderline"/>
        </w:rPr>
        <w:t xml:space="preserve">Antarctic </w:t>
      </w:r>
      <w:r w:rsidRPr="00BE3424">
        <w:rPr>
          <w:rStyle w:val="Emphasis"/>
          <w:highlight w:val="cyan"/>
        </w:rPr>
        <w:t>ice sheet</w:t>
      </w:r>
      <w:r w:rsidRPr="00927362">
        <w:rPr>
          <w:sz w:val="16"/>
        </w:rPr>
        <w:t xml:space="preserve"> suggests there are several tipping points that exhibit hysteresis (65). </w:t>
      </w:r>
      <w:r w:rsidRPr="00FD7126">
        <w:rPr>
          <w:rStyle w:val="Emphasis"/>
        </w:rPr>
        <w:t xml:space="preserve">Irreversible </w:t>
      </w:r>
      <w:r w:rsidRPr="00BE3424">
        <w:rPr>
          <w:rStyle w:val="Emphasis"/>
          <w:highlight w:val="cyan"/>
        </w:rPr>
        <w:t>loss</w:t>
      </w:r>
      <w:r w:rsidRPr="00927362">
        <w:rPr>
          <w:sz w:val="16"/>
        </w:rPr>
        <w:t xml:space="preserve"> of the West Antarctic ice sheet was </w:t>
      </w:r>
      <w:r w:rsidRPr="005C79DD">
        <w:rPr>
          <w:rStyle w:val="StyleUnderline"/>
        </w:rPr>
        <w:t>found</w:t>
      </w:r>
      <w:r w:rsidRPr="00927362">
        <w:rPr>
          <w:sz w:val="16"/>
        </w:rPr>
        <w:t xml:space="preserve"> to be triggered </w:t>
      </w:r>
      <w:r w:rsidRPr="005C79DD">
        <w:rPr>
          <w:rStyle w:val="StyleUnderline"/>
        </w:rPr>
        <w:t>at</w:t>
      </w:r>
      <w:r w:rsidRPr="00927362">
        <w:rPr>
          <w:sz w:val="16"/>
        </w:rPr>
        <w:t xml:space="preserve"> </w:t>
      </w:r>
      <w:r w:rsidRPr="00927362">
        <w:rPr>
          <w:rFonts w:ascii="Cambria Math" w:hAnsi="Cambria Math" w:cs="Cambria Math"/>
          <w:sz w:val="16"/>
        </w:rPr>
        <w:t>∼</w:t>
      </w:r>
      <w:r w:rsidRPr="005C79DD">
        <w:rPr>
          <w:rStyle w:val="StyleUnderline"/>
        </w:rPr>
        <w:t>2 °</w:t>
      </w:r>
      <w:r w:rsidRPr="00927362">
        <w:rPr>
          <w:sz w:val="16"/>
        </w:rPr>
        <w:t xml:space="preserve">C global warming, and the current ice sheet configuration </w:t>
      </w:r>
      <w:r w:rsidRPr="00391795">
        <w:rPr>
          <w:rStyle w:val="StyleUnderline"/>
        </w:rPr>
        <w:t>cannot be regained</w:t>
      </w:r>
      <w:r w:rsidRPr="00927362">
        <w:rPr>
          <w:sz w:val="16"/>
        </w:rPr>
        <w:t xml:space="preserve"> even if temperatures return to present-day levels. At a 6 °C to 9 °C rise in global temperature, slow, </w:t>
      </w:r>
      <w:r w:rsidRPr="00D20985">
        <w:rPr>
          <w:rStyle w:val="StyleUnderline"/>
        </w:rPr>
        <w:t>irreversible loss of the East Antarctic ice sheet</w:t>
      </w:r>
      <w:r w:rsidRPr="00927362">
        <w:rPr>
          <w:sz w:val="16"/>
        </w:rPr>
        <w:t xml:space="preserve"> and over 40 m of sea level rise equivalent could be triggered (65). Similar studies of areas such as the Greenland ice sheet, permafrost, and terrestrial vegetation would be helpful. Identifying all the potential Earth system tipping elements is crucial. This should include a </w:t>
      </w:r>
      <w:r w:rsidRPr="009B2CDC">
        <w:rPr>
          <w:rStyle w:val="StyleUnderline"/>
        </w:rPr>
        <w:t>consideration of wider planetary boundaries</w:t>
      </w:r>
      <w:r w:rsidRPr="00927362">
        <w:rPr>
          <w:sz w:val="16"/>
        </w:rPr>
        <w:t xml:space="preserve">, such as biodiversity, that will </w:t>
      </w:r>
      <w:r w:rsidRPr="009B2CDC">
        <w:rPr>
          <w:rStyle w:val="StyleUnderline"/>
        </w:rPr>
        <w:t xml:space="preserve">influence </w:t>
      </w:r>
      <w:r w:rsidRPr="00BE3424">
        <w:rPr>
          <w:rStyle w:val="Emphasis"/>
          <w:highlight w:val="cyan"/>
        </w:rPr>
        <w:t>tipping points</w:t>
      </w:r>
      <w:r w:rsidRPr="00927362">
        <w:rPr>
          <w:sz w:val="16"/>
        </w:rPr>
        <w:t xml:space="preserve"> (66), </w:t>
      </w:r>
      <w:proofErr w:type="gramStart"/>
      <w:r w:rsidRPr="00BE3424">
        <w:rPr>
          <w:rStyle w:val="Emphasis"/>
          <w:highlight w:val="cyan"/>
        </w:rPr>
        <w:t>feedbacks</w:t>
      </w:r>
      <w:proofErr w:type="gramEnd"/>
      <w:r w:rsidRPr="00BE3424">
        <w:rPr>
          <w:rStyle w:val="StyleUnderline"/>
          <w:highlight w:val="cyan"/>
        </w:rPr>
        <w:t xml:space="preserve"> beyond the climate</w:t>
      </w:r>
      <w:r w:rsidRPr="00927362">
        <w:rPr>
          <w:sz w:val="16"/>
        </w:rPr>
        <w:t xml:space="preserve"> system, and how </w:t>
      </w:r>
      <w:r w:rsidRPr="009B2CDC">
        <w:rPr>
          <w:rStyle w:val="StyleUnderline"/>
        </w:rPr>
        <w:t>tipping elements</w:t>
      </w:r>
      <w:r w:rsidRPr="00927362">
        <w:rPr>
          <w:sz w:val="16"/>
        </w:rPr>
        <w:t xml:space="preserve"> could </w:t>
      </w:r>
      <w:r w:rsidRPr="00BE3424">
        <w:rPr>
          <w:rStyle w:val="Emphasis"/>
          <w:highlight w:val="cyan"/>
        </w:rPr>
        <w:t>cascade</w:t>
      </w:r>
      <w:r w:rsidRPr="00882E82">
        <w:rPr>
          <w:rStyle w:val="Emphasis"/>
        </w:rPr>
        <w:t xml:space="preserve"> together</w:t>
      </w:r>
      <w:r w:rsidRPr="00927362">
        <w:rPr>
          <w:sz w:val="16"/>
        </w:rPr>
        <w:t xml:space="preserve"> (67).</w:t>
      </w:r>
    </w:p>
    <w:p w14:paraId="21D214E6" w14:textId="77777777" w:rsidR="0016689E" w:rsidRPr="00927362" w:rsidRDefault="0016689E" w:rsidP="0016689E">
      <w:pPr>
        <w:rPr>
          <w:sz w:val="16"/>
        </w:rPr>
      </w:pPr>
      <w:r w:rsidRPr="009746A3">
        <w:rPr>
          <w:rStyle w:val="StyleUnderline"/>
        </w:rPr>
        <w:t>Mass</w:t>
      </w:r>
      <w:r w:rsidRPr="00927362">
        <w:rPr>
          <w:sz w:val="16"/>
        </w:rPr>
        <w:t xml:space="preserve"> Morbidity and </w:t>
      </w:r>
      <w:r w:rsidRPr="009746A3">
        <w:rPr>
          <w:rStyle w:val="StyleUnderline"/>
        </w:rPr>
        <w:t>Mortality</w:t>
      </w:r>
      <w:r w:rsidRPr="00927362">
        <w:rPr>
          <w:sz w:val="16"/>
        </w:rPr>
        <w:t>.</w:t>
      </w:r>
    </w:p>
    <w:p w14:paraId="13788D9B" w14:textId="77777777" w:rsidR="0016689E" w:rsidRPr="00C70855" w:rsidRDefault="0016689E" w:rsidP="0016689E">
      <w:pPr>
        <w:rPr>
          <w:rStyle w:val="StyleUnderline"/>
        </w:rPr>
      </w:pPr>
      <w:r w:rsidRPr="00927362">
        <w:rPr>
          <w:sz w:val="16"/>
        </w:rPr>
        <w:t xml:space="preserve">There are many potential contributors to climate-induced morbidity and mortality, but the “four horsemen” of the climate change end game are likely to be famine and undernutrition, </w:t>
      </w:r>
      <w:r w:rsidRPr="00B33FF8">
        <w:rPr>
          <w:rStyle w:val="StyleUnderline"/>
        </w:rPr>
        <w:t xml:space="preserve">extreme weather events, </w:t>
      </w:r>
      <w:r w:rsidRPr="00033BFD">
        <w:rPr>
          <w:rStyle w:val="Emphasis"/>
        </w:rPr>
        <w:t>conflict</w:t>
      </w:r>
      <w:r w:rsidRPr="00B33FF8">
        <w:rPr>
          <w:rStyle w:val="StyleUnderline"/>
        </w:rPr>
        <w:t xml:space="preserve">, and vector-borne </w:t>
      </w:r>
      <w:r w:rsidRPr="00033BFD">
        <w:rPr>
          <w:rStyle w:val="Emphasis"/>
        </w:rPr>
        <w:t>diseases</w:t>
      </w:r>
      <w:r w:rsidRPr="00B33FF8">
        <w:rPr>
          <w:rStyle w:val="StyleUnderline"/>
        </w:rPr>
        <w:t>.</w:t>
      </w:r>
      <w:r w:rsidRPr="00927362">
        <w:rPr>
          <w:sz w:val="16"/>
        </w:rPr>
        <w:t xml:space="preserve"> These will be </w:t>
      </w:r>
      <w:r w:rsidRPr="00B33FF8">
        <w:rPr>
          <w:rStyle w:val="StyleUnderline"/>
        </w:rPr>
        <w:t>worsened by additional risks</w:t>
      </w:r>
      <w:r w:rsidRPr="00927362">
        <w:rPr>
          <w:sz w:val="16"/>
        </w:rPr>
        <w:t xml:space="preserve"> and impacts </w:t>
      </w:r>
      <w:r w:rsidRPr="00C70855">
        <w:rPr>
          <w:rStyle w:val="StyleUnderline"/>
        </w:rPr>
        <w:t>such as</w:t>
      </w:r>
      <w:r w:rsidRPr="00927362">
        <w:rPr>
          <w:sz w:val="16"/>
        </w:rPr>
        <w:t xml:space="preserve"> mortality from </w:t>
      </w:r>
      <w:r w:rsidRPr="001B4DAA">
        <w:rPr>
          <w:rStyle w:val="Emphasis"/>
        </w:rPr>
        <w:t>air pollution</w:t>
      </w:r>
      <w:r w:rsidRPr="00C70855">
        <w:rPr>
          <w:rStyle w:val="StyleUnderline"/>
        </w:rPr>
        <w:t xml:space="preserve"> and sea level rise.</w:t>
      </w:r>
    </w:p>
    <w:p w14:paraId="12DD22D1" w14:textId="77777777" w:rsidR="0016689E" w:rsidRPr="00927362" w:rsidRDefault="0016689E" w:rsidP="0016689E">
      <w:pPr>
        <w:rPr>
          <w:sz w:val="16"/>
        </w:rPr>
      </w:pPr>
      <w:r w:rsidRPr="00927362">
        <w:rPr>
          <w:sz w:val="16"/>
        </w:rPr>
        <w:t>These pathways require further study. Empirical estimates of even direct fatalities from heat stress thus far in the United States are systematically underestimated (68). A review of the health and climate change literature from 1985 to 2013 (with a proxy review up to 2017) found that, of 2,143 papers, only 189 (9%) included a dedicated discussion of more-extreme health impacts or systemic risk (relating to migration, famine, or conflict) (69). Models also rarely include adaptive responses. Thus, the overall mortality estimates are uncertain.</w:t>
      </w:r>
    </w:p>
    <w:p w14:paraId="488D658C" w14:textId="77777777" w:rsidR="0016689E" w:rsidRPr="00927362" w:rsidRDefault="0016689E" w:rsidP="0016689E">
      <w:pPr>
        <w:rPr>
          <w:sz w:val="16"/>
        </w:rPr>
      </w:pPr>
      <w:r w:rsidRPr="00927362">
        <w:rPr>
          <w:sz w:val="16"/>
        </w:rPr>
        <w:t>How can potential mass morbidity and mortality be better accounted for? 1) Track compound hazards through bottom-up modeling of systems and vulnerabilities (70) and rigorously stress test preparedness (71). 2) Apply models to higher-temperature scenarios and longer timelines. 3) Integrate risk cascades and systemic risks (see the following section) into health risk assessments, such as by incorporating morbidity and mortality resulting from a climate-triggered food price shock.</w:t>
      </w:r>
    </w:p>
    <w:p w14:paraId="737D797B" w14:textId="77777777" w:rsidR="0016689E" w:rsidRPr="00927362" w:rsidRDefault="0016689E" w:rsidP="0016689E">
      <w:pPr>
        <w:rPr>
          <w:sz w:val="16"/>
        </w:rPr>
      </w:pPr>
      <w:r w:rsidRPr="00927362">
        <w:rPr>
          <w:sz w:val="16"/>
        </w:rPr>
        <w:t>Societal Fragility: Vulnerabilities, Risk Cascades, and Risk Responses.</w:t>
      </w:r>
    </w:p>
    <w:p w14:paraId="2FAA6AC8" w14:textId="77777777" w:rsidR="0016689E" w:rsidRPr="00927362" w:rsidRDefault="0016689E" w:rsidP="0016689E">
      <w:pPr>
        <w:rPr>
          <w:sz w:val="16"/>
        </w:rPr>
      </w:pPr>
      <w:r w:rsidRPr="00927362">
        <w:rPr>
          <w:sz w:val="16"/>
        </w:rPr>
        <w:t>More-complex risk assessments are generally more realistic. The determinants of risk are not just hazards, vulnerabilities, and exposures, but also responses (3, 72). A complete risk assessment needs to consider climate impacts, differential exposure, systemic vulnerabilities, responses of societies and actors, and the knock-on effects across borders and sectors (73), potentially resulting in systemic crises. In the worst case(s), a domino effect or spiral could continuously worsen the initial risk.</w:t>
      </w:r>
    </w:p>
    <w:p w14:paraId="37CF4151" w14:textId="77777777" w:rsidR="0016689E" w:rsidRPr="00E215BA" w:rsidRDefault="0016689E" w:rsidP="0016689E">
      <w:pPr>
        <w:rPr>
          <w:rStyle w:val="Emphasis"/>
        </w:rPr>
      </w:pPr>
      <w:r w:rsidRPr="00C70855">
        <w:rPr>
          <w:rStyle w:val="StyleUnderline"/>
        </w:rPr>
        <w:t xml:space="preserve">Societal </w:t>
      </w:r>
      <w:r w:rsidRPr="001B4DAA">
        <w:rPr>
          <w:rStyle w:val="Emphasis"/>
        </w:rPr>
        <w:t>risk cascades</w:t>
      </w:r>
      <w:r w:rsidRPr="00C70855">
        <w:rPr>
          <w:rStyle w:val="StyleUnderline"/>
        </w:rPr>
        <w:t xml:space="preserve"> could involve </w:t>
      </w:r>
      <w:r w:rsidRPr="00BE3424">
        <w:rPr>
          <w:rStyle w:val="StyleUnderline"/>
          <w:highlight w:val="cyan"/>
        </w:rPr>
        <w:t>conflict, disease</w:t>
      </w:r>
      <w:r w:rsidRPr="00C70855">
        <w:rPr>
          <w:rStyle w:val="StyleUnderline"/>
        </w:rPr>
        <w:t xml:space="preserve">, </w:t>
      </w:r>
      <w:r w:rsidRPr="00BE3424">
        <w:rPr>
          <w:rStyle w:val="Emphasis"/>
          <w:highlight w:val="cyan"/>
        </w:rPr>
        <w:t>political change</w:t>
      </w:r>
      <w:r w:rsidRPr="00C70855">
        <w:rPr>
          <w:rStyle w:val="StyleUnderline"/>
        </w:rPr>
        <w:t xml:space="preserve">, and </w:t>
      </w:r>
      <w:r w:rsidRPr="009D693F">
        <w:rPr>
          <w:rStyle w:val="StyleUnderline"/>
        </w:rPr>
        <w:t>economic</w:t>
      </w:r>
      <w:r w:rsidRPr="00C70855">
        <w:rPr>
          <w:rStyle w:val="StyleUnderline"/>
        </w:rPr>
        <w:t xml:space="preserve"> </w:t>
      </w:r>
      <w:r w:rsidRPr="009D693F">
        <w:rPr>
          <w:rStyle w:val="Emphasis"/>
        </w:rPr>
        <w:t>crises</w:t>
      </w:r>
      <w:r w:rsidRPr="00927362">
        <w:rPr>
          <w:sz w:val="16"/>
        </w:rPr>
        <w:t xml:space="preserve">. Climate change has a </w:t>
      </w:r>
      <w:r w:rsidRPr="00137C29">
        <w:rPr>
          <w:rStyle w:val="StyleUnderline"/>
        </w:rPr>
        <w:t xml:space="preserve">complicated relationship with </w:t>
      </w:r>
      <w:r w:rsidRPr="00F84733">
        <w:rPr>
          <w:rStyle w:val="Emphasis"/>
        </w:rPr>
        <w:t>conflict</w:t>
      </w:r>
      <w:r w:rsidRPr="00927362">
        <w:rPr>
          <w:sz w:val="16"/>
        </w:rPr>
        <w:t xml:space="preserve">, including, possibly, as a risk factor (74) especially </w:t>
      </w:r>
      <w:r w:rsidRPr="00EB406E">
        <w:rPr>
          <w:rStyle w:val="StyleUnderline"/>
        </w:rPr>
        <w:t>in areas with</w:t>
      </w:r>
      <w:r w:rsidRPr="00927362">
        <w:rPr>
          <w:sz w:val="16"/>
        </w:rPr>
        <w:t xml:space="preserve"> preexisting </w:t>
      </w:r>
      <w:r w:rsidRPr="00AA11C0">
        <w:rPr>
          <w:rStyle w:val="StyleUnderline"/>
        </w:rPr>
        <w:t>ethnic conflict</w:t>
      </w:r>
      <w:r w:rsidRPr="00927362">
        <w:rPr>
          <w:sz w:val="16"/>
        </w:rPr>
        <w:t xml:space="preserve"> (75). Climate change could affect the </w:t>
      </w:r>
      <w:r w:rsidRPr="00E72FF8">
        <w:rPr>
          <w:rStyle w:val="StyleUnderline"/>
        </w:rPr>
        <w:t>spread</w:t>
      </w:r>
      <w:r w:rsidRPr="00927362">
        <w:rPr>
          <w:sz w:val="16"/>
        </w:rPr>
        <w:t xml:space="preserve"> and </w:t>
      </w:r>
      <w:r w:rsidRPr="00E72FF8">
        <w:rPr>
          <w:rStyle w:val="StyleUnderline"/>
        </w:rPr>
        <w:t>transmission of infectious disease</w:t>
      </w:r>
      <w:r w:rsidRPr="00927362">
        <w:rPr>
          <w:sz w:val="16"/>
        </w:rPr>
        <w:t xml:space="preserve">s, as well as the expansion and severity of different </w:t>
      </w:r>
      <w:r w:rsidRPr="002D175F">
        <w:rPr>
          <w:rStyle w:val="Emphasis"/>
        </w:rPr>
        <w:t>zoonotic infections</w:t>
      </w:r>
      <w:r w:rsidRPr="00927362">
        <w:rPr>
          <w:sz w:val="16"/>
        </w:rPr>
        <w:t xml:space="preserve"> (76), creating conditions for </w:t>
      </w:r>
      <w:r w:rsidRPr="00BE3424">
        <w:rPr>
          <w:rStyle w:val="Emphasis"/>
          <w:highlight w:val="cyan"/>
        </w:rPr>
        <w:t>novel outbreaks</w:t>
      </w:r>
      <w:r w:rsidRPr="00C71964">
        <w:rPr>
          <w:rStyle w:val="StyleUnderline"/>
        </w:rPr>
        <w:t xml:space="preserve"> and infections</w:t>
      </w:r>
      <w:r w:rsidRPr="00927362">
        <w:rPr>
          <w:sz w:val="16"/>
        </w:rPr>
        <w:t xml:space="preserve"> (6,77). </w:t>
      </w:r>
      <w:r w:rsidRPr="00A91275">
        <w:rPr>
          <w:rStyle w:val="StyleUnderline"/>
        </w:rPr>
        <w:t>Epidemics</w:t>
      </w:r>
      <w:r w:rsidRPr="00927362">
        <w:rPr>
          <w:sz w:val="16"/>
        </w:rPr>
        <w:t xml:space="preserve"> can, in turn, </w:t>
      </w:r>
      <w:r w:rsidRPr="00A91275">
        <w:rPr>
          <w:rStyle w:val="StyleUnderline"/>
        </w:rPr>
        <w:t xml:space="preserve">trigger cascading </w:t>
      </w:r>
      <w:r w:rsidRPr="002D175F">
        <w:rPr>
          <w:rStyle w:val="Emphasis"/>
        </w:rPr>
        <w:t>impacts</w:t>
      </w:r>
      <w:r w:rsidRPr="00927362">
        <w:rPr>
          <w:sz w:val="16"/>
        </w:rPr>
        <w:t xml:space="preserve">, as in the case of COVID-19. Exposure to ecological stress and natural disasters are key determinants for the cultural “tightness” (strictness of rules, adherence to tradition, and severity of punishment) of societies (78). The literature on the median economic damages of climate change is profuse, but there is far less on </w:t>
      </w:r>
      <w:r w:rsidRPr="006439BC">
        <w:rPr>
          <w:rStyle w:val="StyleUnderline"/>
        </w:rPr>
        <w:t>financial tail risks</w:t>
      </w:r>
      <w:r w:rsidRPr="00927362">
        <w:rPr>
          <w:sz w:val="16"/>
        </w:rPr>
        <w:t xml:space="preserve">, such as the possibility </w:t>
      </w:r>
      <w:r w:rsidRPr="006439BC">
        <w:rPr>
          <w:rStyle w:val="StyleUnderline"/>
        </w:rPr>
        <w:t xml:space="preserve">of global </w:t>
      </w:r>
      <w:r w:rsidRPr="00BE3424">
        <w:rPr>
          <w:rStyle w:val="Emphasis"/>
          <w:highlight w:val="cyan"/>
        </w:rPr>
        <w:t>financial crises.</w:t>
      </w:r>
    </w:p>
    <w:p w14:paraId="25097EEB" w14:textId="77777777" w:rsidR="0016689E" w:rsidRPr="00927362" w:rsidRDefault="0016689E" w:rsidP="0016689E">
      <w:pPr>
        <w:rPr>
          <w:sz w:val="16"/>
        </w:rPr>
      </w:pPr>
      <w:r w:rsidRPr="00927362">
        <w:rPr>
          <w:sz w:val="16"/>
        </w:rPr>
        <w:t xml:space="preserve">Past studies could be drawn upon to investigate societal risk. Relatively small, regional climate changes are linked to the transformation and even </w:t>
      </w:r>
      <w:r w:rsidRPr="00BE3424">
        <w:rPr>
          <w:rStyle w:val="Emphasis"/>
          <w:highlight w:val="cyan"/>
        </w:rPr>
        <w:t>collapse</w:t>
      </w:r>
      <w:r w:rsidRPr="00BE3424">
        <w:rPr>
          <w:rStyle w:val="StyleUnderline"/>
          <w:highlight w:val="cyan"/>
        </w:rPr>
        <w:t xml:space="preserve"> of</w:t>
      </w:r>
      <w:r w:rsidRPr="00927362">
        <w:rPr>
          <w:sz w:val="16"/>
        </w:rPr>
        <w:t xml:space="preserve"> previous </w:t>
      </w:r>
      <w:r w:rsidRPr="00BE3424">
        <w:rPr>
          <w:rStyle w:val="StyleUnderline"/>
          <w:highlight w:val="cyan"/>
        </w:rPr>
        <w:t>societies</w:t>
      </w:r>
      <w:r w:rsidRPr="00927362">
        <w:rPr>
          <w:sz w:val="16"/>
        </w:rPr>
        <w:t xml:space="preserve"> (79, 80). This could be </w:t>
      </w:r>
      <w:r w:rsidRPr="00BF496B">
        <w:rPr>
          <w:rStyle w:val="StyleUnderline"/>
        </w:rPr>
        <w:t xml:space="preserve">due to </w:t>
      </w:r>
      <w:r w:rsidRPr="00305E96">
        <w:rPr>
          <w:rStyle w:val="Emphasis"/>
        </w:rPr>
        <w:t>declining resilience</w:t>
      </w:r>
      <w:r w:rsidRPr="00BF496B">
        <w:rPr>
          <w:rStyle w:val="StyleUnderline"/>
        </w:rPr>
        <w:t xml:space="preserve"> and</w:t>
      </w:r>
      <w:r w:rsidRPr="00927362">
        <w:rPr>
          <w:sz w:val="16"/>
        </w:rPr>
        <w:t xml:space="preserve"> the passing of </w:t>
      </w:r>
      <w:r w:rsidRPr="0028599B">
        <w:rPr>
          <w:rStyle w:val="Emphasis"/>
        </w:rPr>
        <w:t xml:space="preserve">tipping points </w:t>
      </w:r>
      <w:r w:rsidRPr="00927362">
        <w:rPr>
          <w:sz w:val="16"/>
        </w:rPr>
        <w:t>in these societies. There is some evidence for critical slowing down in societies prior to their collapse (81, 82). However, care is needed in drawing lessons from premodern case studies. Prehistory and history should be studied to determine not just how past societies were affected by specific climate hazards but how those effects differ as societies change with respect to, for example, population density, wealth inequality, and governance regime. Such framing will allow past and current societies to be brought under a single system of analysis (37).</w:t>
      </w:r>
    </w:p>
    <w:p w14:paraId="7856C393" w14:textId="77777777" w:rsidR="0016689E" w:rsidRPr="00927362" w:rsidRDefault="0016689E" w:rsidP="0016689E">
      <w:pPr>
        <w:rPr>
          <w:sz w:val="16"/>
        </w:rPr>
      </w:pPr>
      <w:r w:rsidRPr="00927362">
        <w:rPr>
          <w:sz w:val="16"/>
        </w:rPr>
        <w:t xml:space="preserve">The characteristics and vulnerabilities of a modern globalized world where food and transport distribution systems can buffer against traumas will need to feature in work on societal sensitivity. Such large, </w:t>
      </w:r>
      <w:r w:rsidRPr="00751CC5">
        <w:rPr>
          <w:rStyle w:val="StyleUnderline"/>
        </w:rPr>
        <w:t>interconnected systems bring</w:t>
      </w:r>
      <w:r w:rsidRPr="00927362">
        <w:rPr>
          <w:sz w:val="16"/>
        </w:rPr>
        <w:t xml:space="preserve"> their own sources of </w:t>
      </w:r>
      <w:r w:rsidRPr="00751CC5">
        <w:rPr>
          <w:rStyle w:val="StyleUnderline"/>
        </w:rPr>
        <w:t>fragility</w:t>
      </w:r>
      <w:r w:rsidRPr="00927362">
        <w:rPr>
          <w:sz w:val="16"/>
        </w:rPr>
        <w:t>, particularly if networks are relatively homogeneous, with a few dominant nodes highly connected to everyone else (83). Other important modern-day vulnerabilities include the rapid spread of misinformation and disinformation. These epistemic risks are serious concerns for public health crises (84) and have already hindered climate action. A high-level and simplified depiction of how risk cascades could unfold is provided in Fig. 3.</w:t>
      </w:r>
    </w:p>
    <w:p w14:paraId="3399E62C" w14:textId="77777777" w:rsidR="0016689E" w:rsidRPr="00927362" w:rsidRDefault="0016689E" w:rsidP="0016689E">
      <w:pPr>
        <w:rPr>
          <w:sz w:val="16"/>
        </w:rPr>
      </w:pPr>
      <w:r w:rsidRPr="00927362">
        <w:rPr>
          <w:sz w:val="16"/>
        </w:rPr>
        <w:t>Fig. 3.</w:t>
      </w:r>
    </w:p>
    <w:p w14:paraId="322004EB" w14:textId="77777777" w:rsidR="0016689E" w:rsidRPr="00927362" w:rsidRDefault="0016689E" w:rsidP="0016689E">
      <w:pPr>
        <w:rPr>
          <w:sz w:val="16"/>
        </w:rPr>
      </w:pPr>
      <w:r w:rsidRPr="00BA11CA">
        <w:rPr>
          <w:rStyle w:val="StyleUnderline"/>
        </w:rPr>
        <w:t xml:space="preserve">Cascading </w:t>
      </w:r>
      <w:r w:rsidRPr="0028599B">
        <w:rPr>
          <w:rStyle w:val="Emphasis"/>
        </w:rPr>
        <w:t>global climate failure</w:t>
      </w:r>
      <w:r w:rsidRPr="00927362">
        <w:rPr>
          <w:sz w:val="16"/>
        </w:rPr>
        <w:t xml:space="preserve">. This is a causal loop diagram, in which a complete line represents a positive polarity (e.g., </w:t>
      </w:r>
      <w:r w:rsidRPr="0028599B">
        <w:rPr>
          <w:rStyle w:val="Emphasis"/>
        </w:rPr>
        <w:t>amplifying feedback</w:t>
      </w:r>
      <w:r w:rsidRPr="00927362">
        <w:rPr>
          <w:sz w:val="16"/>
        </w:rPr>
        <w:t xml:space="preserve">; not necessarily positive in a normative sense) and a dotted line denotes a negative polarity (meaning </w:t>
      </w:r>
      <w:proofErr w:type="gramStart"/>
      <w:r w:rsidRPr="00927362">
        <w:rPr>
          <w:sz w:val="16"/>
        </w:rPr>
        <w:t>a dampening</w:t>
      </w:r>
      <w:proofErr w:type="gramEnd"/>
      <w:r w:rsidRPr="00927362">
        <w:rPr>
          <w:sz w:val="16"/>
        </w:rPr>
        <w:t xml:space="preserve"> feedback). See SI Appendix for further information.</w:t>
      </w:r>
    </w:p>
    <w:p w14:paraId="11698A88" w14:textId="77777777" w:rsidR="0016689E" w:rsidRPr="00927362" w:rsidRDefault="0016689E" w:rsidP="0016689E">
      <w:pPr>
        <w:rPr>
          <w:sz w:val="16"/>
        </w:rPr>
      </w:pPr>
      <w:r w:rsidRPr="00927362">
        <w:rPr>
          <w:sz w:val="16"/>
        </w:rPr>
        <w:t>Integrated Catastrophic Assessments.</w:t>
      </w:r>
    </w:p>
    <w:p w14:paraId="18F4511C" w14:textId="77777777" w:rsidR="0016689E" w:rsidRPr="00927362" w:rsidRDefault="0016689E" w:rsidP="0016689E">
      <w:pPr>
        <w:rPr>
          <w:sz w:val="16"/>
        </w:rPr>
      </w:pPr>
      <w:r w:rsidRPr="00927362">
        <w:rPr>
          <w:sz w:val="16"/>
        </w:rPr>
        <w:t>Climate change will unfold in a world of changing ecosystems, geopolitics, and technology. Could we even see “</w:t>
      </w:r>
      <w:r w:rsidRPr="009D693F">
        <w:rPr>
          <w:rStyle w:val="StyleUnderline"/>
        </w:rPr>
        <w:t xml:space="preserve">warm </w:t>
      </w:r>
      <w:r w:rsidRPr="00BE3424">
        <w:rPr>
          <w:rStyle w:val="StyleUnderline"/>
          <w:highlight w:val="cyan"/>
        </w:rPr>
        <w:t>wars</w:t>
      </w:r>
      <w:r w:rsidRPr="00927362">
        <w:rPr>
          <w:sz w:val="16"/>
        </w:rPr>
        <w:t>”—</w:t>
      </w:r>
      <w:r w:rsidRPr="002A2FB8">
        <w:rPr>
          <w:rStyle w:val="StyleUnderline"/>
        </w:rPr>
        <w:t xml:space="preserve">technologically enhanced </w:t>
      </w:r>
      <w:r w:rsidRPr="003D11BF">
        <w:rPr>
          <w:rStyle w:val="Emphasis"/>
        </w:rPr>
        <w:t>great power conflicts</w:t>
      </w:r>
      <w:r w:rsidRPr="002A2FB8">
        <w:rPr>
          <w:rStyle w:val="StyleUnderline"/>
        </w:rPr>
        <w:t xml:space="preserve"> </w:t>
      </w:r>
      <w:r w:rsidRPr="00BE3424">
        <w:rPr>
          <w:rStyle w:val="StyleUnderline"/>
          <w:highlight w:val="cyan"/>
        </w:rPr>
        <w:t>over</w:t>
      </w:r>
      <w:r w:rsidRPr="006955CF">
        <w:rPr>
          <w:rStyle w:val="StyleUnderline"/>
          <w:u w:val="none"/>
        </w:rPr>
        <w:t xml:space="preserve"> </w:t>
      </w:r>
      <w:r w:rsidRPr="00927362">
        <w:rPr>
          <w:sz w:val="16"/>
        </w:rPr>
        <w:t xml:space="preserve">dwindling carbon budgets, climate impacts, or </w:t>
      </w:r>
      <w:r w:rsidRPr="00BE3424">
        <w:rPr>
          <w:rStyle w:val="StyleUnderline"/>
          <w:highlight w:val="cyan"/>
        </w:rPr>
        <w:t>SRM</w:t>
      </w:r>
      <w:r w:rsidRPr="00927362">
        <w:rPr>
          <w:sz w:val="16"/>
        </w:rPr>
        <w:t xml:space="preserve"> experiments? Such developments and scenarios need to be considered to build a full picture of climate dangers. Climate change could reinforce other interacting threats, including </w:t>
      </w:r>
      <w:r w:rsidRPr="00CC29E3">
        <w:rPr>
          <w:rStyle w:val="StyleUnderline"/>
        </w:rPr>
        <w:t xml:space="preserve">rising </w:t>
      </w:r>
      <w:r w:rsidRPr="00BE3424">
        <w:rPr>
          <w:rStyle w:val="Emphasis"/>
          <w:highlight w:val="cyan"/>
        </w:rPr>
        <w:t>inequality</w:t>
      </w:r>
      <w:r w:rsidRPr="00CC29E3">
        <w:rPr>
          <w:rStyle w:val="StyleUnderline"/>
        </w:rPr>
        <w:t xml:space="preserve">, demographic stresses, </w:t>
      </w:r>
      <w:r w:rsidRPr="00BE3424">
        <w:rPr>
          <w:rStyle w:val="Emphasis"/>
          <w:highlight w:val="cyan"/>
        </w:rPr>
        <w:t>misinfo</w:t>
      </w:r>
      <w:r w:rsidRPr="001D61B3">
        <w:rPr>
          <w:rStyle w:val="Emphasis"/>
        </w:rPr>
        <w:t>rmation</w:t>
      </w:r>
      <w:r w:rsidRPr="00CC29E3">
        <w:rPr>
          <w:rStyle w:val="StyleUnderline"/>
        </w:rPr>
        <w:t xml:space="preserve">, new </w:t>
      </w:r>
      <w:r w:rsidRPr="001D61B3">
        <w:rPr>
          <w:rStyle w:val="Emphasis"/>
        </w:rPr>
        <w:t xml:space="preserve">destructive </w:t>
      </w:r>
      <w:r w:rsidRPr="00BE3424">
        <w:rPr>
          <w:rStyle w:val="Emphasis"/>
          <w:highlight w:val="cyan"/>
        </w:rPr>
        <w:t>weapons</w:t>
      </w:r>
      <w:r w:rsidRPr="00BE3424">
        <w:rPr>
          <w:rStyle w:val="StyleUnderline"/>
          <w:highlight w:val="cyan"/>
        </w:rPr>
        <w:t>, and</w:t>
      </w:r>
      <w:r w:rsidRPr="00CC29E3">
        <w:rPr>
          <w:rStyle w:val="StyleUnderline"/>
        </w:rPr>
        <w:t xml:space="preserve"> the </w:t>
      </w:r>
      <w:proofErr w:type="gramStart"/>
      <w:r w:rsidRPr="00BE3424">
        <w:rPr>
          <w:rStyle w:val="Emphasis"/>
          <w:highlight w:val="cyan"/>
        </w:rPr>
        <w:t>overshoot</w:t>
      </w:r>
      <w:proofErr w:type="gramEnd"/>
      <w:r w:rsidRPr="00CC29E3">
        <w:rPr>
          <w:rStyle w:val="StyleUnderline"/>
        </w:rPr>
        <w:t xml:space="preserve"> of other planetary boundaries</w:t>
      </w:r>
      <w:r w:rsidRPr="00927362">
        <w:rPr>
          <w:sz w:val="16"/>
        </w:rPr>
        <w:t xml:space="preserve"> (85). There are also </w:t>
      </w:r>
      <w:r w:rsidRPr="00375A55">
        <w:rPr>
          <w:rStyle w:val="StyleUnderline"/>
        </w:rPr>
        <w:t xml:space="preserve">natural </w:t>
      </w:r>
      <w:r w:rsidRPr="00BE3424">
        <w:rPr>
          <w:rStyle w:val="Emphasis"/>
          <w:highlight w:val="cyan"/>
        </w:rPr>
        <w:t>shocks</w:t>
      </w:r>
      <w:r w:rsidRPr="00927362">
        <w:rPr>
          <w:sz w:val="16"/>
        </w:rPr>
        <w:t xml:space="preserve">, such as </w:t>
      </w:r>
      <w:r w:rsidRPr="00BE3424">
        <w:rPr>
          <w:rStyle w:val="Emphasis"/>
          <w:highlight w:val="cyan"/>
        </w:rPr>
        <w:t>solar flares</w:t>
      </w:r>
      <w:r w:rsidRPr="00BE3424">
        <w:rPr>
          <w:rStyle w:val="StyleUnderline"/>
          <w:highlight w:val="cyan"/>
        </w:rPr>
        <w:t xml:space="preserve"> and</w:t>
      </w:r>
      <w:r w:rsidRPr="00927362">
        <w:rPr>
          <w:sz w:val="16"/>
        </w:rPr>
        <w:t xml:space="preserve"> high-impact </w:t>
      </w:r>
      <w:r w:rsidRPr="00BE3424">
        <w:rPr>
          <w:rStyle w:val="Emphasis"/>
          <w:highlight w:val="cyan"/>
        </w:rPr>
        <w:t>volcan</w:t>
      </w:r>
      <w:r w:rsidRPr="000E1664">
        <w:rPr>
          <w:rStyle w:val="Emphasis"/>
        </w:rPr>
        <w:t>ic erupti</w:t>
      </w:r>
      <w:r w:rsidRPr="00BE3424">
        <w:rPr>
          <w:rStyle w:val="Emphasis"/>
          <w:highlight w:val="cyan"/>
        </w:rPr>
        <w:t>o</w:t>
      </w:r>
      <w:r w:rsidRPr="000E1664">
        <w:rPr>
          <w:rStyle w:val="Emphasis"/>
        </w:rPr>
        <w:t>n</w:t>
      </w:r>
      <w:r w:rsidRPr="00BE3424">
        <w:rPr>
          <w:rStyle w:val="Emphasis"/>
          <w:highlight w:val="cyan"/>
        </w:rPr>
        <w:t>s</w:t>
      </w:r>
      <w:r w:rsidRPr="00927362">
        <w:rPr>
          <w:sz w:val="16"/>
        </w:rPr>
        <w:t>, that present possible deadly synchronicities (86). Exploring these is vital, and a range of “standardized catastrophic scenarios” would facilitate assessment.</w:t>
      </w:r>
    </w:p>
    <w:p w14:paraId="6FD86082" w14:textId="77777777" w:rsidR="0016689E" w:rsidRPr="00371CC4" w:rsidRDefault="0016689E" w:rsidP="0016689E"/>
    <w:p w14:paraId="5AFB440D" w14:textId="77777777" w:rsidR="0016689E" w:rsidRDefault="0016689E" w:rsidP="0016689E">
      <w:pPr>
        <w:pStyle w:val="Heading3"/>
      </w:pPr>
      <w:r>
        <w:t>Econ---1NC</w:t>
      </w:r>
    </w:p>
    <w:p w14:paraId="746E850E" w14:textId="77777777" w:rsidR="0016689E" w:rsidRPr="00A259C4" w:rsidRDefault="0016689E" w:rsidP="0016689E">
      <w:pPr>
        <w:pStyle w:val="Heading4"/>
        <w:rPr>
          <w:b w:val="0"/>
          <w:bCs/>
        </w:rPr>
      </w:pPr>
      <w:r>
        <w:t xml:space="preserve">Modernization prevents </w:t>
      </w:r>
      <w:r w:rsidRPr="00126706">
        <w:rPr>
          <w:u w:val="single"/>
        </w:rPr>
        <w:t>costly litigation</w:t>
      </w:r>
      <w:r>
        <w:t xml:space="preserve"> that destroys </w:t>
      </w:r>
      <w:r w:rsidRPr="00126706">
        <w:rPr>
          <w:u w:val="single"/>
        </w:rPr>
        <w:t>small businesses</w:t>
      </w:r>
      <w:r>
        <w:t>.</w:t>
      </w:r>
    </w:p>
    <w:p w14:paraId="4EF35E39" w14:textId="77777777" w:rsidR="0016689E" w:rsidRPr="00F61927" w:rsidRDefault="0016689E" w:rsidP="0016689E">
      <w:r w:rsidRPr="00F61927">
        <w:t xml:space="preserve">Abby </w:t>
      </w:r>
      <w:r w:rsidRPr="00F61927">
        <w:rPr>
          <w:rStyle w:val="Style13ptBold"/>
        </w:rPr>
        <w:t>Rives 22</w:t>
      </w:r>
      <w:r w:rsidRPr="00F61927">
        <w:t xml:space="preserve">. </w:t>
      </w:r>
      <w:r>
        <w:t>I</w:t>
      </w:r>
      <w:r w:rsidRPr="00F61927">
        <w:t>P counsel at Engine, a D.C.-based policy, advocacy and research organization supporting startups. "Copyright Law &amp; Startup Innovation: Policies That Matter and Where They May be Headed". Medium.https://engineadvocacyfoundation.medium.com/copyright-law-startup-innovation-policies-that-matter-and-where-they-may-be-headed-dea034904e25. accessed 7-4-2024 //nm</w:t>
      </w:r>
    </w:p>
    <w:p w14:paraId="69729F86" w14:textId="77777777" w:rsidR="0016689E" w:rsidRPr="003B0309" w:rsidRDefault="0016689E" w:rsidP="0016689E">
      <w:pPr>
        <w:rPr>
          <w:sz w:val="16"/>
        </w:rPr>
      </w:pPr>
      <w:r w:rsidRPr="00422CDB">
        <w:rPr>
          <w:rStyle w:val="StyleUnderline"/>
          <w:highlight w:val="cyan"/>
        </w:rPr>
        <w:t>Startups</w:t>
      </w:r>
      <w:r w:rsidRPr="00F61927">
        <w:rPr>
          <w:rStyle w:val="StyleUnderline"/>
        </w:rPr>
        <w:t xml:space="preserve"> </w:t>
      </w:r>
      <w:r w:rsidRPr="00422CDB">
        <w:rPr>
          <w:rStyle w:val="StyleUnderline"/>
          <w:highlight w:val="cyan"/>
        </w:rPr>
        <w:t>need</w:t>
      </w:r>
      <w:r w:rsidRPr="00F61927">
        <w:rPr>
          <w:rStyle w:val="StyleUnderline"/>
        </w:rPr>
        <w:t xml:space="preserve"> </w:t>
      </w:r>
      <w:r w:rsidRPr="00422CDB">
        <w:rPr>
          <w:rStyle w:val="Emphasis"/>
          <w:highlight w:val="cyan"/>
        </w:rPr>
        <w:t>balanced</w:t>
      </w:r>
      <w:r w:rsidRPr="00E36059">
        <w:rPr>
          <w:rStyle w:val="Emphasis"/>
        </w:rPr>
        <w:t xml:space="preserve">, certain </w:t>
      </w:r>
      <w:r w:rsidRPr="00422CDB">
        <w:rPr>
          <w:rStyle w:val="Emphasis"/>
          <w:highlight w:val="cyan"/>
        </w:rPr>
        <w:t>copyright</w:t>
      </w:r>
      <w:r w:rsidRPr="00F61927">
        <w:rPr>
          <w:rStyle w:val="StyleUnderline"/>
        </w:rPr>
        <w:t xml:space="preserve"> </w:t>
      </w:r>
      <w:r w:rsidRPr="00422CDB">
        <w:rPr>
          <w:rStyle w:val="StyleUnderline"/>
          <w:highlight w:val="cyan"/>
        </w:rPr>
        <w:t>frameworks</w:t>
      </w:r>
      <w:r w:rsidRPr="003B0309">
        <w:rPr>
          <w:sz w:val="16"/>
        </w:rPr>
        <w:t xml:space="preserve">. Well-tailored laws that focus on enforcement of legitimate rights can support innovation. But it is </w:t>
      </w:r>
      <w:r w:rsidRPr="00F61927">
        <w:rPr>
          <w:rStyle w:val="StyleUnderline"/>
        </w:rPr>
        <w:t xml:space="preserve">too </w:t>
      </w:r>
      <w:r w:rsidRPr="00422CDB">
        <w:rPr>
          <w:rStyle w:val="StyleUnderline"/>
          <w:highlight w:val="cyan"/>
        </w:rPr>
        <w:t>easy</w:t>
      </w:r>
      <w:r w:rsidRPr="00F61927">
        <w:rPr>
          <w:rStyle w:val="StyleUnderline"/>
        </w:rPr>
        <w:t xml:space="preserve"> </w:t>
      </w:r>
      <w:r w:rsidRPr="00422CDB">
        <w:rPr>
          <w:rStyle w:val="StyleUnderline"/>
          <w:highlight w:val="cyan"/>
        </w:rPr>
        <w:t>for those</w:t>
      </w:r>
      <w:r w:rsidRPr="00F61927">
        <w:rPr>
          <w:rStyle w:val="StyleUnderline"/>
        </w:rPr>
        <w:t xml:space="preserve"> frameworks </w:t>
      </w:r>
      <w:r w:rsidRPr="00422CDB">
        <w:rPr>
          <w:rStyle w:val="StyleUnderline"/>
          <w:highlight w:val="cyan"/>
        </w:rPr>
        <w:t>to</w:t>
      </w:r>
      <w:r w:rsidRPr="00F61927">
        <w:rPr>
          <w:rStyle w:val="StyleUnderline"/>
        </w:rPr>
        <w:t xml:space="preserve"> get </w:t>
      </w:r>
      <w:r w:rsidRPr="00E36059">
        <w:rPr>
          <w:rStyle w:val="Emphasis"/>
        </w:rPr>
        <w:t>out of whack</w:t>
      </w:r>
      <w:r w:rsidRPr="00F61927">
        <w:rPr>
          <w:rStyle w:val="StyleUnderline"/>
        </w:rPr>
        <w:t xml:space="preserve"> and </w:t>
      </w:r>
      <w:r w:rsidRPr="00422CDB">
        <w:rPr>
          <w:rStyle w:val="Emphasis"/>
          <w:highlight w:val="cyan"/>
        </w:rPr>
        <w:t>become imbalanced</w:t>
      </w:r>
      <w:r w:rsidRPr="00F61927">
        <w:rPr>
          <w:rStyle w:val="StyleUnderline"/>
        </w:rPr>
        <w:t>, which we’ve seen time and again</w:t>
      </w:r>
      <w:r w:rsidRPr="003B0309">
        <w:rPr>
          <w:sz w:val="16"/>
        </w:rPr>
        <w:t xml:space="preserve">. For example, right now the law allows bogus infringement allegations to dictate that non-infringing content is (routinely) removed from the Internet. </w:t>
      </w:r>
      <w:r w:rsidRPr="00422CDB">
        <w:rPr>
          <w:rStyle w:val="Emphasis"/>
          <w:highlight w:val="cyan"/>
        </w:rPr>
        <w:t>Uncertainty</w:t>
      </w:r>
      <w:r w:rsidRPr="00F61927">
        <w:rPr>
          <w:rStyle w:val="StyleUnderline"/>
        </w:rPr>
        <w:t xml:space="preserve"> over what copyright law permits, coupled with </w:t>
      </w:r>
      <w:r w:rsidRPr="00422CDB">
        <w:rPr>
          <w:rStyle w:val="Emphasis"/>
          <w:highlight w:val="cyan"/>
        </w:rPr>
        <w:t>high</w:t>
      </w:r>
      <w:r w:rsidRPr="00E36059">
        <w:rPr>
          <w:rStyle w:val="Emphasis"/>
        </w:rPr>
        <w:t xml:space="preserve"> </w:t>
      </w:r>
      <w:r w:rsidRPr="00422CDB">
        <w:rPr>
          <w:rStyle w:val="Emphasis"/>
          <w:highlight w:val="cyan"/>
        </w:rPr>
        <w:t>litigation costs</w:t>
      </w:r>
      <w:r w:rsidRPr="00422CDB">
        <w:rPr>
          <w:rStyle w:val="StyleUnderline"/>
          <w:highlight w:val="cyan"/>
        </w:rPr>
        <w:t xml:space="preserve">, </w:t>
      </w:r>
      <w:r w:rsidRPr="00422CDB">
        <w:rPr>
          <w:rStyle w:val="Emphasis"/>
          <w:highlight w:val="cyan"/>
        </w:rPr>
        <w:t>slows startups</w:t>
      </w:r>
      <w:r w:rsidRPr="00422CDB">
        <w:rPr>
          <w:rStyle w:val="StyleUnderline"/>
          <w:highlight w:val="cyan"/>
        </w:rPr>
        <w:t xml:space="preserve"> down</w:t>
      </w:r>
      <w:r w:rsidRPr="00F61927">
        <w:rPr>
          <w:rStyle w:val="StyleUnderline"/>
        </w:rPr>
        <w:t xml:space="preserve"> and has even </w:t>
      </w:r>
      <w:r w:rsidRPr="00422CDB">
        <w:rPr>
          <w:rStyle w:val="StyleUnderline"/>
          <w:highlight w:val="cyan"/>
        </w:rPr>
        <w:t>forced some out of business</w:t>
      </w:r>
      <w:r w:rsidRPr="00F61927">
        <w:rPr>
          <w:rStyle w:val="StyleUnderline"/>
        </w:rPr>
        <w:t>.</w:t>
      </w:r>
      <w:r w:rsidRPr="003B0309">
        <w:rPr>
          <w:sz w:val="16"/>
        </w:rPr>
        <w:t xml:space="preserve"> And the risk of a startup being sued for something a user does — and something the startup knows nothing about — alone can scare away investors.</w:t>
      </w:r>
    </w:p>
    <w:p w14:paraId="6D5ECA51" w14:textId="77777777" w:rsidR="0016689E" w:rsidRPr="003B0309" w:rsidRDefault="0016689E" w:rsidP="0016689E">
      <w:pPr>
        <w:rPr>
          <w:sz w:val="16"/>
        </w:rPr>
      </w:pPr>
      <w:r w:rsidRPr="003B0309">
        <w:rPr>
          <w:sz w:val="16"/>
        </w:rPr>
        <w:t xml:space="preserve">But </w:t>
      </w:r>
      <w:r w:rsidRPr="00F61927">
        <w:rPr>
          <w:rStyle w:val="StyleUnderline"/>
        </w:rPr>
        <w:t xml:space="preserve">what does </w:t>
      </w:r>
      <w:proofErr w:type="gramStart"/>
      <w:r w:rsidRPr="00F61927">
        <w:rPr>
          <w:rStyle w:val="StyleUnderline"/>
        </w:rPr>
        <w:t>balanced</w:t>
      </w:r>
      <w:proofErr w:type="gramEnd"/>
      <w:r w:rsidRPr="00F61927">
        <w:rPr>
          <w:rStyle w:val="StyleUnderline"/>
        </w:rPr>
        <w:t xml:space="preserve">, </w:t>
      </w:r>
      <w:r w:rsidRPr="00E36059">
        <w:rPr>
          <w:rStyle w:val="Emphasis"/>
        </w:rPr>
        <w:t>innovation-friendly</w:t>
      </w:r>
      <w:r w:rsidRPr="00F61927">
        <w:rPr>
          <w:rStyle w:val="StyleUnderline"/>
        </w:rPr>
        <w:t xml:space="preserve"> copyright policy look like? And how does this play out in today’s policy debates?</w:t>
      </w:r>
      <w:r w:rsidRPr="003B0309">
        <w:rPr>
          <w:sz w:val="16"/>
        </w:rPr>
        <w:t xml:space="preserve"> Here are just a few examples:</w:t>
      </w:r>
    </w:p>
    <w:p w14:paraId="6884822E" w14:textId="77777777" w:rsidR="0016689E" w:rsidRPr="003B0309" w:rsidRDefault="0016689E" w:rsidP="0016689E">
      <w:pPr>
        <w:rPr>
          <w:sz w:val="16"/>
        </w:rPr>
      </w:pPr>
      <w:r w:rsidRPr="003B0309">
        <w:rPr>
          <w:sz w:val="16"/>
        </w:rPr>
        <w:t xml:space="preserve">Fair use and interoperability: </w:t>
      </w:r>
      <w:r w:rsidRPr="00F61927">
        <w:rPr>
          <w:rStyle w:val="StyleUnderline"/>
        </w:rPr>
        <w:t xml:space="preserve">Some </w:t>
      </w:r>
      <w:r w:rsidRPr="00422CDB">
        <w:rPr>
          <w:rStyle w:val="StyleUnderline"/>
          <w:highlight w:val="cyan"/>
        </w:rPr>
        <w:t xml:space="preserve">big companies would like to </w:t>
      </w:r>
      <w:r w:rsidRPr="00422CDB">
        <w:rPr>
          <w:rStyle w:val="Emphasis"/>
          <w:highlight w:val="cyan"/>
        </w:rPr>
        <w:t>expand</w:t>
      </w:r>
      <w:r w:rsidRPr="00E36059">
        <w:rPr>
          <w:rStyle w:val="Emphasis"/>
        </w:rPr>
        <w:t xml:space="preserve"> the universe</w:t>
      </w:r>
      <w:r w:rsidRPr="00F61927">
        <w:rPr>
          <w:rStyle w:val="StyleUnderline"/>
        </w:rPr>
        <w:t xml:space="preserve"> of </w:t>
      </w:r>
      <w:r w:rsidRPr="00422CDB">
        <w:rPr>
          <w:rStyle w:val="StyleUnderline"/>
          <w:highlight w:val="cyan"/>
        </w:rPr>
        <w:t>what software is</w:t>
      </w:r>
      <w:r w:rsidRPr="00F61927">
        <w:rPr>
          <w:rStyle w:val="StyleUnderline"/>
        </w:rPr>
        <w:t xml:space="preserve"> </w:t>
      </w:r>
      <w:r w:rsidRPr="00422CDB">
        <w:rPr>
          <w:rStyle w:val="StyleUnderline"/>
          <w:highlight w:val="cyan"/>
        </w:rPr>
        <w:t>protected</w:t>
      </w:r>
      <w:r w:rsidRPr="00F61927">
        <w:rPr>
          <w:rStyle w:val="StyleUnderline"/>
        </w:rPr>
        <w:t xml:space="preserve"> </w:t>
      </w:r>
      <w:r w:rsidRPr="00422CDB">
        <w:rPr>
          <w:rStyle w:val="StyleUnderline"/>
          <w:highlight w:val="cyan"/>
        </w:rPr>
        <w:t>by</w:t>
      </w:r>
      <w:r w:rsidRPr="00F61927">
        <w:rPr>
          <w:rStyle w:val="StyleUnderline"/>
        </w:rPr>
        <w:t xml:space="preserve"> </w:t>
      </w:r>
      <w:r w:rsidRPr="00422CDB">
        <w:rPr>
          <w:rStyle w:val="StyleUnderline"/>
          <w:highlight w:val="cyan"/>
        </w:rPr>
        <w:t>copyright</w:t>
      </w:r>
      <w:r w:rsidRPr="00F61927">
        <w:rPr>
          <w:rStyle w:val="StyleUnderline"/>
        </w:rPr>
        <w:t xml:space="preserve"> and which development activities constitute infringement. If that happened, it would </w:t>
      </w:r>
      <w:r w:rsidRPr="00422CDB">
        <w:rPr>
          <w:rStyle w:val="StyleUnderline"/>
          <w:highlight w:val="cyan"/>
        </w:rPr>
        <w:t xml:space="preserve">prevent startups from using </w:t>
      </w:r>
      <w:r w:rsidRPr="00422CDB">
        <w:rPr>
          <w:rStyle w:val="Emphasis"/>
          <w:highlight w:val="cyan"/>
        </w:rPr>
        <w:t>fundamental software dev</w:t>
      </w:r>
      <w:r w:rsidRPr="00E36059">
        <w:rPr>
          <w:rStyle w:val="Emphasis"/>
        </w:rPr>
        <w:t xml:space="preserve">elopment </w:t>
      </w:r>
      <w:r w:rsidRPr="00422CDB">
        <w:rPr>
          <w:rStyle w:val="Emphasis"/>
          <w:highlight w:val="cyan"/>
        </w:rPr>
        <w:t>tools</w:t>
      </w:r>
      <w:r w:rsidRPr="00F61927">
        <w:rPr>
          <w:rStyle w:val="StyleUnderline"/>
        </w:rPr>
        <w:t xml:space="preserve">, expose them to </w:t>
      </w:r>
      <w:r w:rsidRPr="00422CDB">
        <w:rPr>
          <w:rStyle w:val="StyleUnderline"/>
          <w:highlight w:val="cyan"/>
        </w:rPr>
        <w:t xml:space="preserve">new </w:t>
      </w:r>
      <w:r w:rsidRPr="00422CDB">
        <w:rPr>
          <w:rStyle w:val="Emphasis"/>
          <w:highlight w:val="cyan"/>
        </w:rPr>
        <w:t>litigation risks</w:t>
      </w:r>
      <w:r w:rsidRPr="00F61927">
        <w:rPr>
          <w:rStyle w:val="StyleUnderline"/>
        </w:rPr>
        <w:t xml:space="preserve">, and </w:t>
      </w:r>
      <w:r w:rsidRPr="00422CDB">
        <w:rPr>
          <w:rStyle w:val="StyleUnderline"/>
          <w:highlight w:val="cyan"/>
        </w:rPr>
        <w:t>make it harder to launch</w:t>
      </w:r>
      <w:r w:rsidRPr="00F61927">
        <w:rPr>
          <w:rStyle w:val="StyleUnderline"/>
        </w:rPr>
        <w:t xml:space="preserve"> and compete</w:t>
      </w:r>
      <w:r w:rsidRPr="003B0309">
        <w:rPr>
          <w:sz w:val="16"/>
        </w:rPr>
        <w:t xml:space="preserve">. But after a decade of litigation, the Supreme Court recently confirmed that developers can use software interfaces — known as application programming interfaces (APIs) — without infringing copyright. </w:t>
      </w:r>
      <w:r w:rsidRPr="00F61927">
        <w:rPr>
          <w:rStyle w:val="StyleUnderline"/>
        </w:rPr>
        <w:t xml:space="preserve">The Court held that </w:t>
      </w:r>
      <w:r w:rsidRPr="00422CDB">
        <w:rPr>
          <w:rStyle w:val="Emphasis"/>
          <w:highlight w:val="cyan"/>
        </w:rPr>
        <w:t>reimplementing APIs</w:t>
      </w:r>
      <w:r w:rsidRPr="00422CDB">
        <w:rPr>
          <w:rStyle w:val="StyleUnderline"/>
          <w:highlight w:val="cyan"/>
        </w:rPr>
        <w:t>,</w:t>
      </w:r>
      <w:r w:rsidRPr="00F61927">
        <w:rPr>
          <w:rStyle w:val="StyleUnderline"/>
        </w:rPr>
        <w:t xml:space="preserve"> which </w:t>
      </w:r>
      <w:proofErr w:type="gramStart"/>
      <w:r w:rsidRPr="00422CDB">
        <w:rPr>
          <w:rStyle w:val="StyleUnderline"/>
          <w:highlight w:val="cyan"/>
        </w:rPr>
        <w:t>creates</w:t>
      </w:r>
      <w:proofErr w:type="gramEnd"/>
      <w:r w:rsidRPr="00422CDB">
        <w:rPr>
          <w:rStyle w:val="StyleUnderline"/>
          <w:highlight w:val="cyan"/>
        </w:rPr>
        <w:t xml:space="preserve"> </w:t>
      </w:r>
      <w:r w:rsidRPr="00422CDB">
        <w:rPr>
          <w:rStyle w:val="Emphasis"/>
          <w:highlight w:val="cyan"/>
        </w:rPr>
        <w:t>interoperability</w:t>
      </w:r>
      <w:r w:rsidRPr="00E36059">
        <w:rPr>
          <w:rStyle w:val="Emphasis"/>
        </w:rPr>
        <w:t xml:space="preserve"> and compatibility</w:t>
      </w:r>
      <w:r w:rsidRPr="00F61927">
        <w:rPr>
          <w:rStyle w:val="StyleUnderline"/>
        </w:rPr>
        <w:t xml:space="preserve"> </w:t>
      </w:r>
      <w:r w:rsidRPr="00422CDB">
        <w:rPr>
          <w:rStyle w:val="StyleUnderline"/>
          <w:highlight w:val="cyan"/>
        </w:rPr>
        <w:t>between</w:t>
      </w:r>
      <w:r w:rsidRPr="00F61927">
        <w:rPr>
          <w:rStyle w:val="StyleUnderline"/>
        </w:rPr>
        <w:t xml:space="preserve"> computer </w:t>
      </w:r>
      <w:r w:rsidRPr="00422CDB">
        <w:rPr>
          <w:rStyle w:val="StyleUnderline"/>
          <w:highlight w:val="cyan"/>
        </w:rPr>
        <w:t>programs</w:t>
      </w:r>
      <w:r w:rsidRPr="00F61927">
        <w:rPr>
          <w:rStyle w:val="StyleUnderline"/>
        </w:rPr>
        <w:t xml:space="preserve">, </w:t>
      </w:r>
      <w:r w:rsidRPr="00422CDB">
        <w:rPr>
          <w:rStyle w:val="StyleUnderline"/>
          <w:highlight w:val="cyan"/>
        </w:rPr>
        <w:t>is</w:t>
      </w:r>
      <w:r w:rsidRPr="00F61927">
        <w:rPr>
          <w:rStyle w:val="StyleUnderline"/>
        </w:rPr>
        <w:t xml:space="preserve"> a </w:t>
      </w:r>
      <w:r w:rsidRPr="00422CDB">
        <w:rPr>
          <w:rStyle w:val="Emphasis"/>
          <w:highlight w:val="cyan"/>
        </w:rPr>
        <w:t>fair</w:t>
      </w:r>
      <w:r w:rsidRPr="00E36059">
        <w:rPr>
          <w:rStyle w:val="Emphasis"/>
        </w:rPr>
        <w:t xml:space="preserve"> </w:t>
      </w:r>
      <w:r w:rsidRPr="00422CDB">
        <w:rPr>
          <w:rStyle w:val="Emphasis"/>
          <w:highlight w:val="cyan"/>
        </w:rPr>
        <w:t>use</w:t>
      </w:r>
      <w:r w:rsidRPr="00F61927">
        <w:rPr>
          <w:rStyle w:val="StyleUnderline"/>
        </w:rPr>
        <w:t xml:space="preserve"> under copyright law.</w:t>
      </w:r>
    </w:p>
    <w:p w14:paraId="3E83092F" w14:textId="77777777" w:rsidR="0016689E" w:rsidRPr="00F61927" w:rsidRDefault="0016689E" w:rsidP="0016689E">
      <w:pPr>
        <w:rPr>
          <w:rStyle w:val="StyleUnderline"/>
        </w:rPr>
      </w:pPr>
      <w:r w:rsidRPr="003B0309">
        <w:rPr>
          <w:sz w:val="16"/>
        </w:rPr>
        <w:t xml:space="preserve">Intermediary liability and the ability to host user-generated content: </w:t>
      </w:r>
      <w:r w:rsidRPr="00F61927">
        <w:rPr>
          <w:rStyle w:val="StyleUnderline"/>
        </w:rPr>
        <w:t xml:space="preserve">Scores of </w:t>
      </w:r>
      <w:r w:rsidRPr="00422CDB">
        <w:rPr>
          <w:rStyle w:val="StyleUnderline"/>
          <w:highlight w:val="cyan"/>
        </w:rPr>
        <w:t>startups engage with user content</w:t>
      </w:r>
      <w:r w:rsidRPr="00F61927">
        <w:rPr>
          <w:rStyle w:val="StyleUnderline"/>
        </w:rPr>
        <w:t xml:space="preserve"> — </w:t>
      </w:r>
      <w:r w:rsidRPr="00422CDB">
        <w:rPr>
          <w:rStyle w:val="StyleUnderline"/>
        </w:rPr>
        <w:t>helping artists connect with fans, providing e-commerce platforms</w:t>
      </w:r>
      <w:r w:rsidRPr="00F61927">
        <w:rPr>
          <w:rStyle w:val="StyleUnderline"/>
        </w:rPr>
        <w:t xml:space="preserve">, hosting podcasts, or </w:t>
      </w:r>
      <w:r w:rsidRPr="00422CDB">
        <w:rPr>
          <w:rStyle w:val="StyleUnderline"/>
          <w:highlight w:val="cyan"/>
        </w:rPr>
        <w:t xml:space="preserve">offering </w:t>
      </w:r>
      <w:r w:rsidRPr="00422CDB">
        <w:rPr>
          <w:rStyle w:val="Emphasis"/>
          <w:highlight w:val="cyan"/>
        </w:rPr>
        <w:t>basic Internet</w:t>
      </w:r>
      <w:r w:rsidRPr="00E36059">
        <w:rPr>
          <w:rStyle w:val="Emphasis"/>
        </w:rPr>
        <w:t xml:space="preserve"> </w:t>
      </w:r>
      <w:r w:rsidRPr="00422CDB">
        <w:rPr>
          <w:rStyle w:val="Emphasis"/>
          <w:highlight w:val="cyan"/>
        </w:rPr>
        <w:t>infrastructure</w:t>
      </w:r>
      <w:r w:rsidRPr="00F61927">
        <w:rPr>
          <w:rStyle w:val="StyleUnderline"/>
        </w:rPr>
        <w:t>.</w:t>
      </w:r>
      <w:r w:rsidRPr="003B0309">
        <w:rPr>
          <w:sz w:val="16"/>
        </w:rPr>
        <w:t xml:space="preserve"> These companies, and the creators and small businesses that depend on the Internet, interact with the copyright system every day. And they </w:t>
      </w:r>
      <w:r w:rsidRPr="00422CDB">
        <w:rPr>
          <w:rStyle w:val="Emphasis"/>
          <w:highlight w:val="cyan"/>
        </w:rPr>
        <w:t>rely on balanced laws</w:t>
      </w:r>
      <w:r w:rsidRPr="00F61927">
        <w:rPr>
          <w:rStyle w:val="StyleUnderline"/>
        </w:rPr>
        <w:t xml:space="preserve"> that allow the startups </w:t>
      </w:r>
      <w:r w:rsidRPr="00422CDB">
        <w:rPr>
          <w:rStyle w:val="StyleUnderline"/>
          <w:highlight w:val="cyan"/>
        </w:rPr>
        <w:t xml:space="preserve">to </w:t>
      </w:r>
      <w:r w:rsidRPr="00422CDB">
        <w:rPr>
          <w:rStyle w:val="Emphasis"/>
          <w:highlight w:val="cyan"/>
        </w:rPr>
        <w:t>resolve allegations of infringement</w:t>
      </w:r>
      <w:r w:rsidRPr="00F61927">
        <w:rPr>
          <w:rStyle w:val="StyleUnderline"/>
        </w:rPr>
        <w:t xml:space="preserve"> </w:t>
      </w:r>
      <w:r w:rsidRPr="00422CDB">
        <w:rPr>
          <w:rStyle w:val="StyleUnderline"/>
          <w:highlight w:val="cyan"/>
        </w:rPr>
        <w:t>without scrutinizing every post</w:t>
      </w:r>
      <w:r w:rsidRPr="00F61927">
        <w:rPr>
          <w:rStyle w:val="StyleUnderline"/>
        </w:rPr>
        <w:t xml:space="preserve">, upload, </w:t>
      </w:r>
      <w:r w:rsidRPr="00422CDB">
        <w:rPr>
          <w:rStyle w:val="StyleUnderline"/>
          <w:highlight w:val="cyan"/>
        </w:rPr>
        <w:t xml:space="preserve">and comment </w:t>
      </w:r>
      <w:r w:rsidRPr="00422CDB">
        <w:rPr>
          <w:rStyle w:val="StyleUnderline"/>
        </w:rPr>
        <w:t xml:space="preserve">for </w:t>
      </w:r>
      <w:r w:rsidRPr="00422CDB">
        <w:rPr>
          <w:rStyle w:val="Emphasis"/>
        </w:rPr>
        <w:t xml:space="preserve">potential </w:t>
      </w:r>
      <w:r w:rsidRPr="00422CDB">
        <w:rPr>
          <w:rStyle w:val="Emphasis"/>
          <w:highlight w:val="cyan"/>
        </w:rPr>
        <w:t>copyright violations</w:t>
      </w:r>
      <w:r w:rsidRPr="00F61927">
        <w:rPr>
          <w:rStyle w:val="StyleUnderline"/>
        </w:rPr>
        <w:t xml:space="preserve">. </w:t>
      </w:r>
      <w:r w:rsidRPr="003B0309">
        <w:rPr>
          <w:sz w:val="16"/>
        </w:rPr>
        <w:t xml:space="preserve">Some countries have started to </w:t>
      </w:r>
      <w:r w:rsidRPr="00422CDB">
        <w:rPr>
          <w:rStyle w:val="StyleUnderline"/>
          <w:highlight w:val="cyan"/>
        </w:rPr>
        <w:t>replace</w:t>
      </w:r>
      <w:r w:rsidRPr="00F61927">
        <w:rPr>
          <w:rStyle w:val="StyleUnderline"/>
        </w:rPr>
        <w:t xml:space="preserve"> those </w:t>
      </w:r>
      <w:r w:rsidRPr="00422CDB">
        <w:rPr>
          <w:rStyle w:val="StyleUnderline"/>
          <w:highlight w:val="cyan"/>
        </w:rPr>
        <w:t>laws</w:t>
      </w:r>
      <w:r w:rsidRPr="003B0309">
        <w:rPr>
          <w:sz w:val="16"/>
        </w:rPr>
        <w:t xml:space="preserve">, instead moving to complex and expensive regimes that would </w:t>
      </w:r>
      <w:r w:rsidRPr="00F61927">
        <w:rPr>
          <w:rStyle w:val="StyleUnderline"/>
        </w:rPr>
        <w:t xml:space="preserve">force Internet companies to </w:t>
      </w:r>
      <w:r w:rsidRPr="00422CDB">
        <w:rPr>
          <w:rStyle w:val="StyleUnderline"/>
          <w:highlight w:val="cyan"/>
        </w:rPr>
        <w:t xml:space="preserve">purchase </w:t>
      </w:r>
      <w:r w:rsidRPr="00422CDB">
        <w:rPr>
          <w:rStyle w:val="Emphasis"/>
          <w:highlight w:val="cyan"/>
        </w:rPr>
        <w:t>expensive</w:t>
      </w:r>
      <w:r w:rsidRPr="00F61927">
        <w:rPr>
          <w:rStyle w:val="StyleUnderline"/>
        </w:rPr>
        <w:t xml:space="preserve"> and </w:t>
      </w:r>
      <w:r w:rsidRPr="00422CDB">
        <w:rPr>
          <w:rStyle w:val="StyleUnderline"/>
          <w:highlight w:val="cyan"/>
        </w:rPr>
        <w:t>imperfect upload filters</w:t>
      </w:r>
      <w:r w:rsidRPr="00F61927">
        <w:rPr>
          <w:rStyle w:val="StyleUnderline"/>
        </w:rPr>
        <w:t xml:space="preserve">, </w:t>
      </w:r>
      <w:r w:rsidRPr="00422CDB">
        <w:rPr>
          <w:rStyle w:val="Emphasis"/>
          <w:highlight w:val="cyan"/>
        </w:rPr>
        <w:t>remove</w:t>
      </w:r>
      <w:r w:rsidRPr="00E36059">
        <w:rPr>
          <w:rStyle w:val="Emphasis"/>
        </w:rPr>
        <w:t xml:space="preserve"> more </w:t>
      </w:r>
      <w:r w:rsidRPr="00422CDB">
        <w:rPr>
          <w:rStyle w:val="Emphasis"/>
          <w:highlight w:val="cyan"/>
        </w:rPr>
        <w:t>non-infringing content</w:t>
      </w:r>
      <w:r w:rsidRPr="00F61927">
        <w:rPr>
          <w:rStyle w:val="StyleUnderline"/>
        </w:rPr>
        <w:t xml:space="preserve">, and </w:t>
      </w:r>
      <w:r w:rsidRPr="00422CDB">
        <w:rPr>
          <w:rStyle w:val="Emphasis"/>
          <w:highlight w:val="cyan"/>
        </w:rPr>
        <w:t>negotiate licenses</w:t>
      </w:r>
      <w:r w:rsidRPr="00F61927">
        <w:rPr>
          <w:rStyle w:val="StyleUnderline"/>
        </w:rPr>
        <w:t xml:space="preserve"> with big organizations that own a lot of copyrights. That is all do-able for big Internet platforms, but it will </w:t>
      </w:r>
      <w:r w:rsidRPr="00422CDB">
        <w:rPr>
          <w:rStyle w:val="StyleUnderline"/>
          <w:highlight w:val="cyan"/>
        </w:rPr>
        <w:t>put startups at a substantial disadvantage</w:t>
      </w:r>
      <w:r w:rsidRPr="00F61927">
        <w:rPr>
          <w:rStyle w:val="StyleUnderline"/>
        </w:rPr>
        <w:t xml:space="preserve">. Yet similar ideas are being floated in the U.S. — where policymakers have proposed </w:t>
      </w:r>
      <w:r w:rsidRPr="00422CDB">
        <w:rPr>
          <w:rStyle w:val="Emphasis"/>
          <w:highlight w:val="cyan"/>
        </w:rPr>
        <w:t>changes to copyright law</w:t>
      </w:r>
      <w:r w:rsidRPr="00F61927">
        <w:rPr>
          <w:rStyle w:val="StyleUnderline"/>
        </w:rPr>
        <w:t xml:space="preserve"> (and trademark law).</w:t>
      </w:r>
    </w:p>
    <w:p w14:paraId="44042E2F" w14:textId="77777777" w:rsidR="0016689E" w:rsidRPr="00F61927" w:rsidRDefault="0016689E" w:rsidP="0016689E">
      <w:pPr>
        <w:rPr>
          <w:rStyle w:val="StyleUnderline"/>
        </w:rPr>
      </w:pPr>
      <w:r w:rsidRPr="003B0309">
        <w:rPr>
          <w:sz w:val="16"/>
        </w:rPr>
        <w:t xml:space="preserve">Ancillary copyright and link taxes: </w:t>
      </w:r>
      <w:r w:rsidRPr="00F61927">
        <w:rPr>
          <w:rStyle w:val="StyleUnderline"/>
        </w:rPr>
        <w:t xml:space="preserve">Countries around the world have adopted or considered new copyright-like laws that would </w:t>
      </w:r>
      <w:r w:rsidRPr="00422CDB">
        <w:rPr>
          <w:rStyle w:val="StyleUnderline"/>
          <w:highlight w:val="cyan"/>
        </w:rPr>
        <w:t xml:space="preserve">require websites to pay </w:t>
      </w:r>
      <w:r w:rsidRPr="00422CDB">
        <w:rPr>
          <w:rStyle w:val="Emphasis"/>
          <w:highlight w:val="cyan"/>
        </w:rPr>
        <w:t>licensing fees</w:t>
      </w:r>
      <w:r w:rsidRPr="00422CDB">
        <w:rPr>
          <w:rStyle w:val="StyleUnderline"/>
          <w:highlight w:val="cyan"/>
        </w:rPr>
        <w:t xml:space="preserve"> or </w:t>
      </w:r>
      <w:r w:rsidRPr="00422CDB">
        <w:rPr>
          <w:rStyle w:val="Emphasis"/>
          <w:highlight w:val="cyan"/>
        </w:rPr>
        <w:t>face lawsuits</w:t>
      </w:r>
      <w:r w:rsidRPr="00F61927">
        <w:rPr>
          <w:rStyle w:val="StyleUnderline"/>
        </w:rPr>
        <w:t xml:space="preserve"> whenever they — or their users — </w:t>
      </w:r>
      <w:r w:rsidRPr="00422CDB">
        <w:rPr>
          <w:rStyle w:val="StyleUnderline"/>
          <w:highlight w:val="cyan"/>
        </w:rPr>
        <w:t xml:space="preserve">link to </w:t>
      </w:r>
      <w:r w:rsidRPr="00422CDB">
        <w:rPr>
          <w:rStyle w:val="StyleUnderline"/>
        </w:rPr>
        <w:t xml:space="preserve">a </w:t>
      </w:r>
      <w:r w:rsidRPr="00422CDB">
        <w:rPr>
          <w:rStyle w:val="StyleUnderline"/>
          <w:highlight w:val="cyan"/>
        </w:rPr>
        <w:t xml:space="preserve">news </w:t>
      </w:r>
      <w:r w:rsidRPr="00422CDB">
        <w:rPr>
          <w:rStyle w:val="StyleUnderline"/>
        </w:rPr>
        <w:t>article</w:t>
      </w:r>
      <w:r w:rsidRPr="00F61927">
        <w:rPr>
          <w:rStyle w:val="StyleUnderline"/>
        </w:rPr>
        <w:t xml:space="preserve"> or quote the headline</w:t>
      </w:r>
      <w:r w:rsidRPr="003B0309">
        <w:rPr>
          <w:sz w:val="16"/>
        </w:rPr>
        <w:t xml:space="preserve">. These proposals, positioned as a solution to problems facing local media, have so far </w:t>
      </w:r>
      <w:r w:rsidRPr="00422CDB">
        <w:rPr>
          <w:rStyle w:val="StyleUnderline"/>
          <w:highlight w:val="cyan"/>
        </w:rPr>
        <w:t>failed to deliver</w:t>
      </w:r>
      <w:r w:rsidRPr="00F61927">
        <w:rPr>
          <w:rStyle w:val="StyleUnderline"/>
        </w:rPr>
        <w:t xml:space="preserve"> those benefits, but they carry </w:t>
      </w:r>
      <w:r w:rsidRPr="00422CDB">
        <w:rPr>
          <w:rStyle w:val="StyleUnderline"/>
          <w:highlight w:val="cyan"/>
        </w:rPr>
        <w:t xml:space="preserve">substantial </w:t>
      </w:r>
      <w:r w:rsidRPr="00422CDB">
        <w:rPr>
          <w:rStyle w:val="Emphasis"/>
          <w:highlight w:val="cyan"/>
        </w:rPr>
        <w:t>unintended consequences</w:t>
      </w:r>
      <w:r w:rsidRPr="00F61927">
        <w:rPr>
          <w:rStyle w:val="StyleUnderline"/>
        </w:rPr>
        <w:t xml:space="preserve">. Linking to news articles is something many startups and innovators — from media to edtech — </w:t>
      </w:r>
      <w:r w:rsidRPr="00422CDB">
        <w:rPr>
          <w:rStyle w:val="StyleUnderline"/>
          <w:highlight w:val="cyan"/>
        </w:rPr>
        <w:t>rely on</w:t>
      </w:r>
      <w:r w:rsidRPr="00F61927">
        <w:rPr>
          <w:rStyle w:val="StyleUnderline"/>
        </w:rPr>
        <w:t>.</w:t>
      </w:r>
      <w:r w:rsidRPr="003B0309">
        <w:rPr>
          <w:sz w:val="16"/>
        </w:rPr>
        <w:t xml:space="preserve"> But engaging with information and current events, which is central to public discourse and free speech, requires being able to link to and quote the news. </w:t>
      </w:r>
      <w:r w:rsidRPr="00F61927">
        <w:rPr>
          <w:rStyle w:val="StyleUnderline"/>
        </w:rPr>
        <w:t xml:space="preserve">Using </w:t>
      </w:r>
      <w:r w:rsidRPr="00422CDB">
        <w:rPr>
          <w:rStyle w:val="StyleUnderline"/>
          <w:highlight w:val="cyan"/>
        </w:rPr>
        <w:t xml:space="preserve">copyright-like law to </w:t>
      </w:r>
      <w:r w:rsidRPr="00422CDB">
        <w:rPr>
          <w:rStyle w:val="Emphasis"/>
          <w:highlight w:val="cyan"/>
        </w:rPr>
        <w:t>restrict</w:t>
      </w:r>
      <w:r w:rsidRPr="00F61927">
        <w:rPr>
          <w:rStyle w:val="StyleUnderline"/>
        </w:rPr>
        <w:t xml:space="preserve"> that </w:t>
      </w:r>
      <w:r w:rsidRPr="00422CDB">
        <w:rPr>
          <w:rStyle w:val="StyleUnderline"/>
          <w:highlight w:val="cyan"/>
        </w:rPr>
        <w:t>engagement</w:t>
      </w:r>
      <w:r w:rsidRPr="00F61927">
        <w:rPr>
          <w:rStyle w:val="StyleUnderline"/>
        </w:rPr>
        <w:t xml:space="preserve"> would </w:t>
      </w:r>
      <w:r w:rsidRPr="00422CDB">
        <w:rPr>
          <w:rStyle w:val="Emphasis"/>
          <w:highlight w:val="cyan"/>
        </w:rPr>
        <w:t>hinder innovation</w:t>
      </w:r>
      <w:r w:rsidRPr="00F61927">
        <w:rPr>
          <w:rStyle w:val="StyleUnderline"/>
        </w:rPr>
        <w:t xml:space="preserve"> </w:t>
      </w:r>
      <w:r w:rsidRPr="00422CDB">
        <w:rPr>
          <w:rStyle w:val="StyleUnderline"/>
          <w:highlight w:val="cyan"/>
        </w:rPr>
        <w:t>and</w:t>
      </w:r>
      <w:r w:rsidRPr="00F61927">
        <w:rPr>
          <w:rStyle w:val="StyleUnderline"/>
        </w:rPr>
        <w:t xml:space="preserve"> the creation and </w:t>
      </w:r>
      <w:r w:rsidRPr="00422CDB">
        <w:rPr>
          <w:rStyle w:val="Emphasis"/>
          <w:highlight w:val="cyan"/>
        </w:rPr>
        <w:t>exchange of ideas online.</w:t>
      </w:r>
    </w:p>
    <w:p w14:paraId="6F6CA04E" w14:textId="77777777" w:rsidR="0016689E" w:rsidRPr="003B0309" w:rsidRDefault="0016689E" w:rsidP="0016689E">
      <w:pPr>
        <w:rPr>
          <w:sz w:val="16"/>
        </w:rPr>
      </w:pPr>
      <w:r w:rsidRPr="003B0309">
        <w:rPr>
          <w:sz w:val="16"/>
        </w:rPr>
        <w:t xml:space="preserve">Intersection of copyright and artificial intelligence: </w:t>
      </w:r>
      <w:r w:rsidRPr="00422CDB">
        <w:rPr>
          <w:rStyle w:val="StyleUnderline"/>
          <w:highlight w:val="cyan"/>
        </w:rPr>
        <w:t>Startups</w:t>
      </w:r>
      <w:r w:rsidRPr="00F61927">
        <w:rPr>
          <w:rStyle w:val="StyleUnderline"/>
        </w:rPr>
        <w:t xml:space="preserve"> and other companies </w:t>
      </w:r>
      <w:r w:rsidRPr="00422CDB">
        <w:rPr>
          <w:rStyle w:val="StyleUnderline"/>
          <w:highlight w:val="cyan"/>
        </w:rPr>
        <w:t>developing AI</w:t>
      </w:r>
      <w:r w:rsidRPr="00F61927">
        <w:rPr>
          <w:rStyle w:val="StyleUnderline"/>
        </w:rPr>
        <w:t xml:space="preserve"> technology </w:t>
      </w:r>
      <w:proofErr w:type="gramStart"/>
      <w:r w:rsidRPr="00F61927">
        <w:rPr>
          <w:rStyle w:val="StyleUnderline"/>
        </w:rPr>
        <w:t>have to</w:t>
      </w:r>
      <w:proofErr w:type="gramEnd"/>
      <w:r w:rsidRPr="00F61927">
        <w:rPr>
          <w:rStyle w:val="StyleUnderline"/>
        </w:rPr>
        <w:t xml:space="preserve"> </w:t>
      </w:r>
      <w:r w:rsidRPr="00422CDB">
        <w:rPr>
          <w:rStyle w:val="StyleUnderline"/>
          <w:highlight w:val="cyan"/>
        </w:rPr>
        <w:t>input a lot of data</w:t>
      </w:r>
      <w:r w:rsidRPr="00F61927">
        <w:rPr>
          <w:rStyle w:val="StyleUnderline"/>
        </w:rPr>
        <w:t xml:space="preserve"> into their systems, </w:t>
      </w:r>
      <w:r w:rsidRPr="00422CDB">
        <w:rPr>
          <w:rStyle w:val="Emphasis"/>
          <w:highlight w:val="cyan"/>
        </w:rPr>
        <w:t>ingesting content to train</w:t>
      </w:r>
      <w:r w:rsidRPr="00F61927">
        <w:rPr>
          <w:rStyle w:val="StyleUnderline"/>
        </w:rPr>
        <w:t>, tune, and test new AI.</w:t>
      </w:r>
      <w:r w:rsidRPr="003B0309">
        <w:rPr>
          <w:sz w:val="16"/>
        </w:rPr>
        <w:t xml:space="preserve"> As countries around the world review how intellectual property law applies to emerging AI, some are asking how copyright law should account for this ingesting of information, data, and content. </w:t>
      </w:r>
      <w:r w:rsidRPr="00F61927">
        <w:rPr>
          <w:rStyle w:val="StyleUnderline"/>
        </w:rPr>
        <w:t xml:space="preserve">But </w:t>
      </w:r>
      <w:r w:rsidRPr="00422CDB">
        <w:rPr>
          <w:rStyle w:val="StyleUnderline"/>
          <w:highlight w:val="cyan"/>
        </w:rPr>
        <w:t>redefining copyright infringement to cover</w:t>
      </w:r>
      <w:r w:rsidRPr="00422CDB">
        <w:rPr>
          <w:rStyle w:val="StyleUnderline"/>
        </w:rPr>
        <w:t xml:space="preserve"> these uses of content to train AI could substantially </w:t>
      </w:r>
      <w:r w:rsidRPr="00422CDB">
        <w:rPr>
          <w:rStyle w:val="Emphasis"/>
          <w:highlight w:val="cyan"/>
        </w:rPr>
        <w:t>hamper innovation</w:t>
      </w:r>
      <w:r w:rsidRPr="00422CDB">
        <w:rPr>
          <w:rStyle w:val="Emphasis"/>
        </w:rPr>
        <w:t>.</w:t>
      </w:r>
    </w:p>
    <w:p w14:paraId="354ECB5F" w14:textId="77777777" w:rsidR="0016689E" w:rsidRDefault="0016689E" w:rsidP="0016689E">
      <w:pPr>
        <w:rPr>
          <w:rStyle w:val="StyleUnderline"/>
        </w:rPr>
      </w:pPr>
      <w:r w:rsidRPr="003B0309">
        <w:rPr>
          <w:sz w:val="16"/>
        </w:rPr>
        <w:t xml:space="preserve">Copyright Office modernization and regulatory capture: </w:t>
      </w:r>
      <w:r w:rsidRPr="00F61927">
        <w:rPr>
          <w:rStyle w:val="StyleUnderline"/>
        </w:rPr>
        <w:t xml:space="preserve">The U.S. Copyright Office is in a multi-year </w:t>
      </w:r>
      <w:r w:rsidRPr="00422CDB">
        <w:rPr>
          <w:rStyle w:val="Emphasis"/>
          <w:highlight w:val="cyan"/>
        </w:rPr>
        <w:t>modernization</w:t>
      </w:r>
      <w:r w:rsidRPr="00804967">
        <w:rPr>
          <w:rStyle w:val="Emphasis"/>
        </w:rPr>
        <w:t xml:space="preserve"> </w:t>
      </w:r>
      <w:r w:rsidRPr="00422CDB">
        <w:rPr>
          <w:rStyle w:val="Emphasis"/>
          <w:highlight w:val="cyan"/>
        </w:rPr>
        <w:t>process</w:t>
      </w:r>
      <w:r w:rsidRPr="00422CDB">
        <w:rPr>
          <w:rStyle w:val="StyleUnderline"/>
          <w:highlight w:val="cyan"/>
        </w:rPr>
        <w:t xml:space="preserve"> to update IT systems</w:t>
      </w:r>
      <w:r w:rsidRPr="00F61927">
        <w:rPr>
          <w:rStyle w:val="StyleUnderline"/>
        </w:rPr>
        <w:t xml:space="preserve"> and processes that </w:t>
      </w:r>
      <w:r w:rsidRPr="00422CDB">
        <w:rPr>
          <w:rStyle w:val="StyleUnderline"/>
          <w:highlight w:val="cyan"/>
        </w:rPr>
        <w:t xml:space="preserve">have been </w:t>
      </w:r>
      <w:r w:rsidRPr="00422CDB">
        <w:rPr>
          <w:rStyle w:val="Emphasis"/>
          <w:highlight w:val="cyan"/>
        </w:rPr>
        <w:t>lagging</w:t>
      </w:r>
      <w:r w:rsidRPr="00F61927">
        <w:rPr>
          <w:rStyle w:val="StyleUnderline"/>
        </w:rPr>
        <w:t>.</w:t>
      </w:r>
      <w:r w:rsidRPr="003B0309">
        <w:rPr>
          <w:sz w:val="16"/>
        </w:rPr>
        <w:t xml:space="preserve"> That must remain a priority, as startups and the broader public need an improved, user-friendly database that allows them to search for copyrighted works and find owners and licensees. </w:t>
      </w:r>
      <w:r w:rsidRPr="00F61927">
        <w:rPr>
          <w:rStyle w:val="StyleUnderline"/>
        </w:rPr>
        <w:t xml:space="preserve">Without that type of information, </w:t>
      </w:r>
      <w:r w:rsidRPr="00422CDB">
        <w:rPr>
          <w:rStyle w:val="Emphasis"/>
          <w:highlight w:val="cyan"/>
        </w:rPr>
        <w:t>avoiding infringement</w:t>
      </w:r>
      <w:r w:rsidRPr="00422CDB">
        <w:rPr>
          <w:rStyle w:val="StyleUnderline"/>
          <w:highlight w:val="cyan"/>
        </w:rPr>
        <w:t xml:space="preserve"> is like </w:t>
      </w:r>
      <w:r w:rsidRPr="00422CDB">
        <w:rPr>
          <w:rStyle w:val="Emphasis"/>
          <w:highlight w:val="cyan"/>
        </w:rPr>
        <w:t>walking through a minefield in a blindfold</w:t>
      </w:r>
      <w:r w:rsidRPr="00422CDB">
        <w:rPr>
          <w:rStyle w:val="StyleUnderline"/>
          <w:highlight w:val="cyan"/>
        </w:rPr>
        <w:t>.</w:t>
      </w:r>
      <w:r w:rsidRPr="00F61927">
        <w:rPr>
          <w:rStyle w:val="StyleUnderline"/>
        </w:rPr>
        <w:t xml:space="preserve"> But the </w:t>
      </w:r>
      <w:r w:rsidRPr="00422CDB">
        <w:rPr>
          <w:rStyle w:val="StyleUnderline"/>
          <w:highlight w:val="cyan"/>
        </w:rPr>
        <w:t>agency is also subject to regulatory capture</w:t>
      </w:r>
      <w:r w:rsidRPr="00F61927">
        <w:rPr>
          <w:rStyle w:val="StyleUnderline"/>
        </w:rPr>
        <w:t xml:space="preserve"> — </w:t>
      </w:r>
      <w:r w:rsidRPr="00422CDB">
        <w:rPr>
          <w:rStyle w:val="Emphasis"/>
          <w:highlight w:val="cyan"/>
        </w:rPr>
        <w:t>exhibiting bias</w:t>
      </w:r>
      <w:r w:rsidRPr="00F61927">
        <w:rPr>
          <w:rStyle w:val="StyleUnderline"/>
        </w:rPr>
        <w:t xml:space="preserve"> in favor of certain copyright holders</w:t>
      </w:r>
      <w:r w:rsidRPr="003B0309">
        <w:rPr>
          <w:sz w:val="16"/>
        </w:rPr>
        <w:t xml:space="preserve"> (particularly large corporate interests) and away from the public’s interest. In thinking about </w:t>
      </w:r>
      <w:r w:rsidRPr="00422CDB">
        <w:rPr>
          <w:rStyle w:val="StyleUnderline"/>
          <w:highlight w:val="cyan"/>
        </w:rPr>
        <w:t>modernization</w:t>
      </w:r>
      <w:r w:rsidRPr="00F61927">
        <w:rPr>
          <w:rStyle w:val="StyleUnderline"/>
        </w:rPr>
        <w:t xml:space="preserve">, </w:t>
      </w:r>
      <w:r w:rsidRPr="00422CDB">
        <w:rPr>
          <w:rStyle w:val="StyleUnderline"/>
        </w:rPr>
        <w:t>policymakers</w:t>
      </w:r>
      <w:r w:rsidRPr="00F61927">
        <w:rPr>
          <w:rStyle w:val="StyleUnderline"/>
        </w:rPr>
        <w:t xml:space="preserve"> </w:t>
      </w:r>
      <w:r w:rsidRPr="00422CDB">
        <w:rPr>
          <w:rStyle w:val="StyleUnderline"/>
          <w:highlight w:val="cyan"/>
        </w:rPr>
        <w:t xml:space="preserve">should </w:t>
      </w:r>
      <w:r w:rsidRPr="00422CDB">
        <w:rPr>
          <w:rStyle w:val="StyleUnderline"/>
        </w:rPr>
        <w:t xml:space="preserve">look to </w:t>
      </w:r>
      <w:r w:rsidRPr="00422CDB">
        <w:rPr>
          <w:rStyle w:val="StyleUnderline"/>
          <w:highlight w:val="cyan"/>
        </w:rPr>
        <w:t>bring</w:t>
      </w:r>
      <w:r w:rsidRPr="00F61927">
        <w:rPr>
          <w:rStyle w:val="StyleUnderline"/>
        </w:rPr>
        <w:t xml:space="preserve"> more </w:t>
      </w:r>
      <w:r w:rsidRPr="00422CDB">
        <w:rPr>
          <w:rStyle w:val="Emphasis"/>
          <w:highlight w:val="cyan"/>
        </w:rPr>
        <w:t>balance</w:t>
      </w:r>
      <w:r w:rsidRPr="00422CDB">
        <w:rPr>
          <w:rStyle w:val="StyleUnderline"/>
          <w:highlight w:val="cyan"/>
        </w:rPr>
        <w:t xml:space="preserve"> to the system, perhaps through </w:t>
      </w:r>
      <w:r w:rsidRPr="00422CDB">
        <w:rPr>
          <w:rStyle w:val="Emphasis"/>
          <w:highlight w:val="cyan"/>
        </w:rPr>
        <w:t>positive influence</w:t>
      </w:r>
      <w:r w:rsidRPr="00422CDB">
        <w:rPr>
          <w:rStyle w:val="StyleUnderline"/>
          <w:highlight w:val="cyan"/>
        </w:rPr>
        <w:t xml:space="preserve"> from</w:t>
      </w:r>
      <w:r w:rsidRPr="00F61927">
        <w:rPr>
          <w:rStyle w:val="StyleUnderline"/>
        </w:rPr>
        <w:t xml:space="preserve"> the Library of </w:t>
      </w:r>
      <w:r w:rsidRPr="00422CDB">
        <w:rPr>
          <w:rStyle w:val="StyleUnderline"/>
          <w:highlight w:val="cyan"/>
        </w:rPr>
        <w:t>Congress</w:t>
      </w:r>
      <w:r w:rsidRPr="00F61927">
        <w:rPr>
          <w:rStyle w:val="StyleUnderline"/>
        </w:rPr>
        <w:t>.</w:t>
      </w:r>
    </w:p>
    <w:p w14:paraId="2ADCB8E1" w14:textId="77777777" w:rsidR="0016689E" w:rsidRDefault="0016689E" w:rsidP="0016689E">
      <w:pPr>
        <w:pStyle w:val="Heading4"/>
      </w:pPr>
      <w:r>
        <w:t>Startups are key to the economy.</w:t>
      </w:r>
    </w:p>
    <w:p w14:paraId="70AD6082" w14:textId="77777777" w:rsidR="0016689E" w:rsidRPr="004B1818" w:rsidRDefault="0016689E" w:rsidP="0016689E">
      <w:r w:rsidRPr="004B1818">
        <w:t xml:space="preserve">Chen </w:t>
      </w:r>
      <w:r w:rsidRPr="004B1818">
        <w:rPr>
          <w:rStyle w:val="Style13ptBold"/>
        </w:rPr>
        <w:t>Yeh 23</w:t>
      </w:r>
      <w:r w:rsidRPr="004B1818">
        <w:t xml:space="preserve">, Chen Yeh is an economist in the Research Department. Yeh joined the Federal Reserve Bank of Richmond in August 2019 after working as an assistant professor of economics at the University of Illinois at Urbana-Champaign. He earned his doctorate from the University of </w:t>
      </w:r>
      <w:r>
        <w:t>Chicago, 02-??-2023</w:t>
      </w:r>
      <w:r w:rsidRPr="004B1818">
        <w:t xml:space="preserve">, "Why Are Startups Important for the </w:t>
      </w:r>
      <w:proofErr w:type="gramStart"/>
      <w:r w:rsidRPr="004B1818">
        <w:t>Economy?,</w:t>
      </w:r>
      <w:proofErr w:type="gramEnd"/>
      <w:r w:rsidRPr="004B1818">
        <w:t>" No Publication, https://www.richmondfed.org/publications/research/economic_brief/2023/eb_23-06, Ken</w:t>
      </w:r>
    </w:p>
    <w:p w14:paraId="465C5416" w14:textId="77777777" w:rsidR="0016689E" w:rsidRPr="004462C2" w:rsidRDefault="0016689E" w:rsidP="0016689E">
      <w:pPr>
        <w:rPr>
          <w:sz w:val="16"/>
        </w:rPr>
      </w:pPr>
      <w:r w:rsidRPr="001D6ABF">
        <w:rPr>
          <w:rStyle w:val="StyleUnderline"/>
          <w:highlight w:val="cyan"/>
        </w:rPr>
        <w:t xml:space="preserve">Young </w:t>
      </w:r>
      <w:r w:rsidRPr="001D6ABF">
        <w:rPr>
          <w:rStyle w:val="Emphasis"/>
          <w:highlight w:val="cyan"/>
        </w:rPr>
        <w:t>firms'</w:t>
      </w:r>
      <w:r w:rsidRPr="001D6ABF">
        <w:rPr>
          <w:sz w:val="16"/>
        </w:rPr>
        <w:t xml:space="preserve"> up-or-out dynamics </w:t>
      </w:r>
      <w:r w:rsidRPr="001D6ABF">
        <w:rPr>
          <w:rStyle w:val="StyleUnderline"/>
          <w:highlight w:val="cyan"/>
        </w:rPr>
        <w:t xml:space="preserve">are important for an </w:t>
      </w:r>
      <w:r w:rsidRPr="001D6ABF">
        <w:rPr>
          <w:rStyle w:val="Emphasis"/>
          <w:highlight w:val="cyan"/>
        </w:rPr>
        <w:t>economy's</w:t>
      </w:r>
      <w:r w:rsidRPr="001D6ABF">
        <w:rPr>
          <w:rStyle w:val="StyleUnderline"/>
          <w:highlight w:val="cyan"/>
        </w:rPr>
        <w:t xml:space="preserve"> growth</w:t>
      </w:r>
      <w:r w:rsidRPr="001D6ABF">
        <w:rPr>
          <w:sz w:val="16"/>
        </w:rPr>
        <w:t xml:space="preserve">. To perfect novel </w:t>
      </w:r>
      <w:r w:rsidRPr="001D6ABF">
        <w:rPr>
          <w:rStyle w:val="Emphasis"/>
          <w:highlight w:val="cyan"/>
        </w:rPr>
        <w:t>business</w:t>
      </w:r>
      <w:r w:rsidRPr="001D6ABF">
        <w:rPr>
          <w:sz w:val="16"/>
        </w:rPr>
        <w:t xml:space="preserve"> concepts, a lot of experimentation is required. </w:t>
      </w:r>
      <w:r w:rsidRPr="001D6ABF">
        <w:rPr>
          <w:rStyle w:val="Emphasis"/>
          <w:highlight w:val="cyan"/>
        </w:rPr>
        <w:t>Success</w:t>
      </w:r>
      <w:r w:rsidRPr="001D6ABF">
        <w:rPr>
          <w:rStyle w:val="StyleUnderline"/>
          <w:highlight w:val="cyan"/>
        </w:rPr>
        <w:t xml:space="preserve"> results in</w:t>
      </w:r>
      <w:r w:rsidRPr="001D6ABF">
        <w:rPr>
          <w:rStyle w:val="StyleUnderline"/>
        </w:rPr>
        <w:t xml:space="preserve"> </w:t>
      </w:r>
      <w:r w:rsidRPr="001D6ABF">
        <w:rPr>
          <w:rStyle w:val="Emphasis"/>
        </w:rPr>
        <w:t>improvements</w:t>
      </w:r>
      <w:r w:rsidRPr="001D6ABF">
        <w:rPr>
          <w:rStyle w:val="StyleUnderline"/>
        </w:rPr>
        <w:t xml:space="preserve"> </w:t>
      </w:r>
      <w:r w:rsidRPr="001D6ABF">
        <w:rPr>
          <w:rStyle w:val="StyleUnderline"/>
          <w:highlight w:val="cyan"/>
        </w:rPr>
        <w:t>in technology</w:t>
      </w:r>
      <w:r w:rsidRPr="001D6ABF">
        <w:rPr>
          <w:sz w:val="16"/>
        </w:rPr>
        <w:t xml:space="preserve"> (</w:t>
      </w:r>
      <w:r w:rsidRPr="001D6ABF">
        <w:rPr>
          <w:rStyle w:val="StyleUnderline"/>
          <w:highlight w:val="cyan"/>
        </w:rPr>
        <w:t>which promote economic growth</w:t>
      </w:r>
      <w:r w:rsidRPr="001D6ABF">
        <w:rPr>
          <w:sz w:val="16"/>
        </w:rPr>
        <w:t xml:space="preserve">), but failure is inherent to the experimentation process to which startups disproportionately contribute. The 2018 paper "Growth Through Heterogeneous Innovations" quantifies that </w:t>
      </w:r>
      <w:r w:rsidRPr="001D6ABF">
        <w:rPr>
          <w:rStyle w:val="StyleUnderline"/>
          <w:highlight w:val="cyan"/>
        </w:rPr>
        <w:t>25.7 percent o</w:t>
      </w:r>
      <w:r w:rsidRPr="001D6ABF">
        <w:rPr>
          <w:rStyle w:val="StyleUnderline"/>
        </w:rPr>
        <w:t xml:space="preserve">f aggregate </w:t>
      </w:r>
      <w:r w:rsidRPr="001D6ABF">
        <w:rPr>
          <w:rStyle w:val="StyleUnderline"/>
          <w:highlight w:val="cyan"/>
        </w:rPr>
        <w:t>growth</w:t>
      </w:r>
      <w:r w:rsidRPr="001D6ABF">
        <w:rPr>
          <w:rStyle w:val="StyleUnderline"/>
        </w:rPr>
        <w:t xml:space="preserve"> that comes </w:t>
      </w:r>
      <w:r w:rsidRPr="001D6ABF">
        <w:rPr>
          <w:rStyle w:val="StyleUnderline"/>
          <w:highlight w:val="cyan"/>
        </w:rPr>
        <w:t>through innovation is accounted for by entering firms alone</w:t>
      </w:r>
      <w:r w:rsidRPr="001D6ABF">
        <w:rPr>
          <w:sz w:val="16"/>
        </w:rPr>
        <w:t>.</w:t>
      </w:r>
    </w:p>
    <w:p w14:paraId="5F12A961" w14:textId="77777777" w:rsidR="0016689E" w:rsidRDefault="0016689E" w:rsidP="0016689E">
      <w:pPr>
        <w:pStyle w:val="Heading4"/>
      </w:pPr>
      <w:r>
        <w:t xml:space="preserve">Extinction. </w:t>
      </w:r>
    </w:p>
    <w:p w14:paraId="69F8E2D3" w14:textId="77777777" w:rsidR="0016689E" w:rsidRDefault="0016689E" w:rsidP="0016689E">
      <w:proofErr w:type="spellStart"/>
      <w:r>
        <w:rPr>
          <w:rStyle w:val="Style13ptBold"/>
        </w:rPr>
        <w:t>Skaperdas</w:t>
      </w:r>
      <w:proofErr w:type="spellEnd"/>
      <w:r>
        <w:rPr>
          <w:rStyle w:val="Style13ptBold"/>
        </w:rPr>
        <w:t xml:space="preserve"> ’20 </w:t>
      </w:r>
      <w:r w:rsidRPr="00242C57">
        <w:t>[Stergios; June 16; Professor of Economics at the University of California Irvine, former Director of the Center for Global Peace and Conflict Studies; Peace Economics, Peace Science and Public Policy, “The Decline of US Power and the Future of Conflict Management after Covid,” vol. 26]</w:t>
      </w:r>
    </w:p>
    <w:p w14:paraId="0C22AAC6" w14:textId="77777777" w:rsidR="0016689E" w:rsidRPr="00B80537" w:rsidRDefault="0016689E" w:rsidP="0016689E">
      <w:pPr>
        <w:rPr>
          <w:sz w:val="16"/>
        </w:rPr>
      </w:pPr>
      <w:r w:rsidRPr="00B80537">
        <w:rPr>
          <w:sz w:val="16"/>
        </w:rPr>
        <w:t xml:space="preserve">Whether the pandemic ends soon or is longer-lasting, </w:t>
      </w:r>
      <w:r w:rsidRPr="00D509AC">
        <w:rPr>
          <w:rStyle w:val="StyleUnderline"/>
          <w:highlight w:val="cyan"/>
        </w:rPr>
        <w:t>the</w:t>
      </w:r>
      <w:r w:rsidRPr="00242C57">
        <w:rPr>
          <w:rStyle w:val="StyleUnderline"/>
        </w:rPr>
        <w:t xml:space="preserve"> global </w:t>
      </w:r>
      <w:r w:rsidRPr="00D509AC">
        <w:rPr>
          <w:rStyle w:val="Emphasis"/>
          <w:highlight w:val="cyan"/>
        </w:rPr>
        <w:t>economy</w:t>
      </w:r>
      <w:r w:rsidRPr="00D509AC">
        <w:rPr>
          <w:rStyle w:val="StyleUnderline"/>
          <w:highlight w:val="cyan"/>
        </w:rPr>
        <w:t xml:space="preserve"> and</w:t>
      </w:r>
      <w:r w:rsidRPr="00B80537">
        <w:rPr>
          <w:sz w:val="16"/>
        </w:rPr>
        <w:t xml:space="preserve"> global </w:t>
      </w:r>
      <w:r w:rsidRPr="00242C57">
        <w:rPr>
          <w:rStyle w:val="Emphasis"/>
        </w:rPr>
        <w:t>geopolitics</w:t>
      </w:r>
      <w:r w:rsidRPr="00242C57">
        <w:rPr>
          <w:rStyle w:val="StyleUnderline"/>
        </w:rPr>
        <w:t xml:space="preserve"> are</w:t>
      </w:r>
      <w:r w:rsidRPr="00B80537">
        <w:rPr>
          <w:sz w:val="16"/>
        </w:rPr>
        <w:t xml:space="preserve"> very </w:t>
      </w:r>
      <w:r w:rsidRPr="00242C57">
        <w:rPr>
          <w:rStyle w:val="StyleUnderline"/>
        </w:rPr>
        <w:t xml:space="preserve">likely to have a </w:t>
      </w:r>
      <w:r w:rsidRPr="00242C57">
        <w:rPr>
          <w:rStyle w:val="Emphasis"/>
        </w:rPr>
        <w:t>different shape</w:t>
      </w:r>
      <w:r w:rsidRPr="00242C57">
        <w:rPr>
          <w:rStyle w:val="StyleUnderline"/>
        </w:rPr>
        <w:t xml:space="preserve"> than</w:t>
      </w:r>
      <w:r w:rsidRPr="00B80537">
        <w:rPr>
          <w:sz w:val="16"/>
        </w:rPr>
        <w:t xml:space="preserve"> they had </w:t>
      </w:r>
      <w:r w:rsidRPr="00242C57">
        <w:rPr>
          <w:rStyle w:val="StyleUnderline"/>
        </w:rPr>
        <w:t xml:space="preserve">before its onset. The high </w:t>
      </w:r>
      <w:r w:rsidRPr="00D509AC">
        <w:rPr>
          <w:rStyle w:val="StyleUnderline"/>
          <w:highlight w:val="cyan"/>
        </w:rPr>
        <w:t>likelihood of</w:t>
      </w:r>
      <w:r w:rsidRPr="00242C57">
        <w:rPr>
          <w:rStyle w:val="StyleUnderline"/>
        </w:rPr>
        <w:t xml:space="preserve"> a world </w:t>
      </w:r>
      <w:r w:rsidRPr="00D509AC">
        <w:rPr>
          <w:rStyle w:val="Emphasis"/>
          <w:highlight w:val="cyan"/>
        </w:rPr>
        <w:t>depression</w:t>
      </w:r>
      <w:r w:rsidRPr="00242C57">
        <w:rPr>
          <w:rStyle w:val="StyleUnderline"/>
        </w:rPr>
        <w:t xml:space="preserve"> and the </w:t>
      </w:r>
      <w:r w:rsidRPr="00242C57">
        <w:rPr>
          <w:rStyle w:val="Emphasis"/>
        </w:rPr>
        <w:t>differential responses</w:t>
      </w:r>
      <w:r w:rsidRPr="00242C57">
        <w:rPr>
          <w:rStyle w:val="StyleUnderline"/>
        </w:rPr>
        <w:t xml:space="preserve"> across countries</w:t>
      </w:r>
      <w:r w:rsidRPr="00B80537">
        <w:rPr>
          <w:sz w:val="16"/>
        </w:rPr>
        <w:t xml:space="preserve"> – especially those of China and the US – </w:t>
      </w:r>
      <w:r w:rsidRPr="00D509AC">
        <w:rPr>
          <w:rStyle w:val="StyleUnderline"/>
          <w:highlight w:val="cyan"/>
        </w:rPr>
        <w:t>is changing</w:t>
      </w:r>
      <w:r w:rsidRPr="00242C57">
        <w:rPr>
          <w:rStyle w:val="StyleUnderline"/>
        </w:rPr>
        <w:t xml:space="preserve"> the</w:t>
      </w:r>
      <w:r w:rsidRPr="00B80537">
        <w:rPr>
          <w:sz w:val="16"/>
        </w:rPr>
        <w:t xml:space="preserve"> existing </w:t>
      </w:r>
      <w:r w:rsidRPr="00242C57">
        <w:rPr>
          <w:rStyle w:val="Emphasis"/>
        </w:rPr>
        <w:t xml:space="preserve">distribution of </w:t>
      </w:r>
      <w:r w:rsidRPr="00D509AC">
        <w:rPr>
          <w:rStyle w:val="Emphasis"/>
          <w:highlight w:val="cyan"/>
        </w:rPr>
        <w:t>power</w:t>
      </w:r>
      <w:r w:rsidRPr="00242C57">
        <w:rPr>
          <w:rStyle w:val="StyleUnderline"/>
        </w:rPr>
        <w:t xml:space="preserve"> across the world</w:t>
      </w:r>
      <w:r w:rsidRPr="00B80537">
        <w:rPr>
          <w:sz w:val="16"/>
        </w:rPr>
        <w:t>.</w:t>
      </w:r>
    </w:p>
    <w:p w14:paraId="28FE138C" w14:textId="77777777" w:rsidR="0016689E" w:rsidRPr="00B80537" w:rsidRDefault="0016689E" w:rsidP="0016689E">
      <w:pPr>
        <w:rPr>
          <w:sz w:val="16"/>
        </w:rPr>
      </w:pPr>
      <w:r w:rsidRPr="00B80537">
        <w:rPr>
          <w:sz w:val="16"/>
        </w:rPr>
        <w:t xml:space="preserve">After going over recent trends in the US’s superpower status, I will discuss the pandemic’s implications for the rise of China as a challenger to the US’s position and a consequent urgent importance for improving global conflict management. </w:t>
      </w:r>
      <w:r w:rsidRPr="00242C57">
        <w:rPr>
          <w:rStyle w:val="StyleUnderline"/>
        </w:rPr>
        <w:t>Urgency is justified because international institutions</w:t>
      </w:r>
      <w:r w:rsidRPr="00B80537">
        <w:rPr>
          <w:sz w:val="16"/>
        </w:rPr>
        <w:t xml:space="preserve"> have </w:t>
      </w:r>
      <w:r w:rsidRPr="00242C57">
        <w:rPr>
          <w:rStyle w:val="Emphasis"/>
        </w:rPr>
        <w:t>atrophied</w:t>
      </w:r>
      <w:r w:rsidRPr="00B80537">
        <w:rPr>
          <w:sz w:val="16"/>
        </w:rPr>
        <w:t xml:space="preserve"> over the past few decades </w:t>
      </w:r>
      <w:r w:rsidRPr="00242C57">
        <w:rPr>
          <w:rStyle w:val="StyleUnderline"/>
        </w:rPr>
        <w:t xml:space="preserve">whereas the </w:t>
      </w:r>
      <w:r w:rsidRPr="00D509AC">
        <w:rPr>
          <w:rStyle w:val="StyleUnderline"/>
          <w:highlight w:val="cyan"/>
        </w:rPr>
        <w:t xml:space="preserve">possibilities for </w:t>
      </w:r>
      <w:r w:rsidRPr="00D509AC">
        <w:rPr>
          <w:rStyle w:val="Emphasis"/>
          <w:highlight w:val="cyan"/>
        </w:rPr>
        <w:t>conflict</w:t>
      </w:r>
      <w:r w:rsidRPr="00D509AC">
        <w:rPr>
          <w:rStyle w:val="StyleUnderline"/>
          <w:highlight w:val="cyan"/>
        </w:rPr>
        <w:t xml:space="preserve"> are </w:t>
      </w:r>
      <w:r w:rsidRPr="00D509AC">
        <w:rPr>
          <w:rStyle w:val="Emphasis"/>
          <w:highlight w:val="cyan"/>
        </w:rPr>
        <w:t>expanding</w:t>
      </w:r>
      <w:r w:rsidRPr="00B80537">
        <w:rPr>
          <w:sz w:val="16"/>
        </w:rPr>
        <w:t>.</w:t>
      </w:r>
    </w:p>
    <w:p w14:paraId="36409C61" w14:textId="77777777" w:rsidR="0016689E" w:rsidRPr="00B80537" w:rsidRDefault="0016689E" w:rsidP="0016689E">
      <w:pPr>
        <w:rPr>
          <w:sz w:val="16"/>
        </w:rPr>
      </w:pPr>
      <w:r w:rsidRPr="00B80537">
        <w:rPr>
          <w:sz w:val="16"/>
        </w:rPr>
        <w:t xml:space="preserve">During the late 90’s when many thought that the end of US dominance was ending, Wohlforth (1999) argued well that unipolarity – with the US as the sole superpower – was likely to last for decades. More recently, Brooks and Wohlforth (2016) noted that “[T]he United States currently has defense pacts with </w:t>
      </w:r>
      <w:proofErr w:type="gramStart"/>
      <w:r w:rsidRPr="00B80537">
        <w:rPr>
          <w:sz w:val="16"/>
        </w:rPr>
        <w:t>sixty eight</w:t>
      </w:r>
      <w:proofErr w:type="gramEnd"/>
      <w:r w:rsidRPr="00B80537">
        <w:rPr>
          <w:sz w:val="16"/>
        </w:rPr>
        <w:t xml:space="preserve"> countries – a security network that spans five continents, contains a quarter of the Earth’s population, and accounts for nearly three-quarters of global economic output.” Bleckley (2018) even asserts that unipolarity will last for the rest of this century.</w:t>
      </w:r>
    </w:p>
    <w:p w14:paraId="67BC09C1" w14:textId="77777777" w:rsidR="0016689E" w:rsidRPr="00B80537" w:rsidRDefault="0016689E" w:rsidP="0016689E">
      <w:pPr>
        <w:rPr>
          <w:sz w:val="16"/>
        </w:rPr>
      </w:pPr>
      <w:r w:rsidRPr="00B80537">
        <w:rPr>
          <w:sz w:val="16"/>
        </w:rPr>
        <w:t xml:space="preserve">I don’t confront the debate on “unipolarity” here. However, </w:t>
      </w:r>
      <w:r w:rsidRPr="00D509AC">
        <w:rPr>
          <w:rStyle w:val="StyleUnderline"/>
          <w:highlight w:val="cyan"/>
        </w:rPr>
        <w:t>with</w:t>
      </w:r>
      <w:r w:rsidRPr="00242C57">
        <w:rPr>
          <w:rStyle w:val="StyleUnderline"/>
        </w:rPr>
        <w:t xml:space="preserve"> the rapid </w:t>
      </w:r>
      <w:r w:rsidRPr="00242C57">
        <w:rPr>
          <w:rStyle w:val="Emphasis"/>
        </w:rPr>
        <w:t xml:space="preserve">economic </w:t>
      </w:r>
      <w:r w:rsidRPr="00D509AC">
        <w:rPr>
          <w:rStyle w:val="Emphasis"/>
          <w:highlight w:val="cyan"/>
        </w:rPr>
        <w:t>growth</w:t>
      </w:r>
      <w:r w:rsidRPr="00D509AC">
        <w:rPr>
          <w:rStyle w:val="StyleUnderline"/>
          <w:highlight w:val="cyan"/>
        </w:rPr>
        <w:t xml:space="preserve"> of </w:t>
      </w:r>
      <w:r w:rsidRPr="00D509AC">
        <w:rPr>
          <w:rStyle w:val="Emphasis"/>
          <w:highlight w:val="cyan"/>
        </w:rPr>
        <w:t>China</w:t>
      </w:r>
      <w:r w:rsidRPr="00D509AC">
        <w:rPr>
          <w:rStyle w:val="StyleUnderline"/>
          <w:highlight w:val="cyan"/>
        </w:rPr>
        <w:t xml:space="preserve"> and</w:t>
      </w:r>
      <w:r w:rsidRPr="00B80537">
        <w:rPr>
          <w:sz w:val="16"/>
        </w:rPr>
        <w:t xml:space="preserve"> the </w:t>
      </w:r>
      <w:r w:rsidRPr="00242C57">
        <w:rPr>
          <w:rStyle w:val="StyleUnderline"/>
        </w:rPr>
        <w:t xml:space="preserve">emergence of </w:t>
      </w:r>
      <w:r w:rsidRPr="00D509AC">
        <w:rPr>
          <w:rStyle w:val="Emphasis"/>
          <w:highlight w:val="cyan"/>
        </w:rPr>
        <w:t>Russia</w:t>
      </w:r>
      <w:r w:rsidRPr="00242C57">
        <w:rPr>
          <w:rStyle w:val="StyleUnderline"/>
        </w:rPr>
        <w:t xml:space="preserve"> as a military</w:t>
      </w:r>
      <w:r w:rsidRPr="00B80537">
        <w:rPr>
          <w:sz w:val="16"/>
        </w:rPr>
        <w:t xml:space="preserve"> and diplomatic </w:t>
      </w:r>
      <w:r w:rsidRPr="00242C57">
        <w:rPr>
          <w:rStyle w:val="StyleUnderline"/>
        </w:rPr>
        <w:t>competitor</w:t>
      </w:r>
      <w:r w:rsidRPr="00B80537">
        <w:rPr>
          <w:sz w:val="16"/>
        </w:rPr>
        <w:t xml:space="preserve"> to the US </w:t>
      </w:r>
      <w:r w:rsidRPr="00242C57">
        <w:rPr>
          <w:rStyle w:val="StyleUnderline"/>
        </w:rPr>
        <w:t xml:space="preserve">in Eurasia, the US’s </w:t>
      </w:r>
      <w:r w:rsidRPr="00D509AC">
        <w:rPr>
          <w:rStyle w:val="StyleUnderline"/>
          <w:highlight w:val="cyan"/>
        </w:rPr>
        <w:t>dominance</w:t>
      </w:r>
      <w:r w:rsidRPr="00B80537">
        <w:rPr>
          <w:sz w:val="16"/>
        </w:rPr>
        <w:t xml:space="preserve"> in Eurasia </w:t>
      </w:r>
      <w:r w:rsidRPr="00D509AC">
        <w:rPr>
          <w:rStyle w:val="Emphasis"/>
          <w:highlight w:val="cyan"/>
        </w:rPr>
        <w:t>cannot</w:t>
      </w:r>
      <w:r w:rsidRPr="00D509AC">
        <w:rPr>
          <w:rStyle w:val="StyleUnderline"/>
          <w:highlight w:val="cyan"/>
        </w:rPr>
        <w:t xml:space="preserve"> be</w:t>
      </w:r>
      <w:r w:rsidRPr="00242C57">
        <w:rPr>
          <w:rStyle w:val="StyleUnderline"/>
        </w:rPr>
        <w:t xml:space="preserve"> taken </w:t>
      </w:r>
      <w:r w:rsidRPr="00D509AC">
        <w:rPr>
          <w:rStyle w:val="StyleUnderline"/>
          <w:highlight w:val="cyan"/>
        </w:rPr>
        <w:t>for granted</w:t>
      </w:r>
      <w:r w:rsidRPr="00B80537">
        <w:rPr>
          <w:sz w:val="16"/>
        </w:rPr>
        <w:t>. If anything, as I will argue, the trends over the past two decades have been more negative for the US than is commonly recognized. With Eurasia having nearly 70 percent of the world’s population and about the same in total GDP (at PPP, IMF 2020), it will be no longer possible for a non-Eurasian power to dominate the world’s economics and geopolitics by itself.</w:t>
      </w:r>
    </w:p>
    <w:p w14:paraId="33CF2D1F" w14:textId="77777777" w:rsidR="0016689E" w:rsidRPr="00B80537" w:rsidRDefault="0016689E" w:rsidP="0016689E">
      <w:pPr>
        <w:rPr>
          <w:sz w:val="16"/>
        </w:rPr>
      </w:pPr>
      <w:r w:rsidRPr="00B80537">
        <w:rPr>
          <w:sz w:val="16"/>
        </w:rPr>
        <w:t>1 Trends before the Pandemic</w:t>
      </w:r>
    </w:p>
    <w:p w14:paraId="2E02C957" w14:textId="77777777" w:rsidR="0016689E" w:rsidRPr="00B80537" w:rsidRDefault="0016689E" w:rsidP="0016689E">
      <w:pPr>
        <w:rPr>
          <w:sz w:val="16"/>
        </w:rPr>
      </w:pPr>
      <w:r w:rsidRPr="00B80537">
        <w:rPr>
          <w:sz w:val="16"/>
        </w:rPr>
        <w:t>I will discuss recent trends relating China to the US in terms of three dimensions that are often used to assess great power status: the economy, military capabilities, and technology.</w:t>
      </w:r>
    </w:p>
    <w:p w14:paraId="3BF2E898" w14:textId="77777777" w:rsidR="0016689E" w:rsidRPr="00B80537" w:rsidRDefault="0016689E" w:rsidP="0016689E">
      <w:pPr>
        <w:rPr>
          <w:sz w:val="16"/>
        </w:rPr>
      </w:pPr>
      <w:r w:rsidRPr="00B80537">
        <w:rPr>
          <w:sz w:val="16"/>
        </w:rPr>
        <w:t>1.1 Economy</w:t>
      </w:r>
    </w:p>
    <w:p w14:paraId="70D1EED3" w14:textId="77777777" w:rsidR="0016689E" w:rsidRPr="00B80537" w:rsidRDefault="0016689E" w:rsidP="0016689E">
      <w:pPr>
        <w:rPr>
          <w:sz w:val="16"/>
        </w:rPr>
      </w:pPr>
      <w:r w:rsidRPr="00D509AC">
        <w:rPr>
          <w:rStyle w:val="StyleUnderline"/>
          <w:highlight w:val="cyan"/>
        </w:rPr>
        <w:t>China has been</w:t>
      </w:r>
      <w:r w:rsidRPr="00B80537">
        <w:rPr>
          <w:rStyle w:val="StyleUnderline"/>
        </w:rPr>
        <w:t xml:space="preserve"> </w:t>
      </w:r>
      <w:r w:rsidRPr="00B80537">
        <w:rPr>
          <w:rStyle w:val="Emphasis"/>
        </w:rPr>
        <w:t>quickly</w:t>
      </w:r>
      <w:r w:rsidRPr="00242C57">
        <w:rPr>
          <w:rStyle w:val="StyleUnderline"/>
        </w:rPr>
        <w:t xml:space="preserve"> </w:t>
      </w:r>
      <w:r w:rsidRPr="00D509AC">
        <w:rPr>
          <w:rStyle w:val="StyleUnderline"/>
          <w:highlight w:val="cyan"/>
        </w:rPr>
        <w:t>catching up</w:t>
      </w:r>
      <w:r w:rsidRPr="00242C57">
        <w:rPr>
          <w:rStyle w:val="StyleUnderline"/>
        </w:rPr>
        <w:t xml:space="preserve"> with the US in its </w:t>
      </w:r>
      <w:r w:rsidRPr="00242C57">
        <w:rPr>
          <w:rStyle w:val="Emphasis"/>
        </w:rPr>
        <w:t>economy</w:t>
      </w:r>
      <w:r w:rsidRPr="00B80537">
        <w:rPr>
          <w:sz w:val="16"/>
        </w:rPr>
        <w:t>. In fact, by the beginning of 2020, China’s GDP at PPP was 37 percent higher than that of the US (IMF 2020). While GDP at nominal exchange rates might be better in projecting economic power, GDP at PPP is better in gauging the actual productive capacity of an economy.</w:t>
      </w:r>
    </w:p>
    <w:p w14:paraId="40C40C2A" w14:textId="77777777" w:rsidR="0016689E" w:rsidRPr="00B80537" w:rsidRDefault="0016689E" w:rsidP="0016689E">
      <w:pPr>
        <w:rPr>
          <w:sz w:val="16"/>
        </w:rPr>
      </w:pPr>
      <w:r w:rsidRPr="00B80537">
        <w:rPr>
          <w:sz w:val="16"/>
        </w:rPr>
        <w:t>The trend, however, that has been in favor of the US lately, has been the enhanced status of the US dollar as a reserve currency, paradoxically since 2008. The currency swaps between the Fed and other Central Banks – to help primarily the banks of US allied countries – appears to have been the major factor in this trend (Tooze 2018). This financial power has been increasingly used in sanctions against adversaries but even Allies.</w:t>
      </w:r>
    </w:p>
    <w:p w14:paraId="3C13764F" w14:textId="77777777" w:rsidR="0016689E" w:rsidRPr="00B80537" w:rsidRDefault="0016689E" w:rsidP="0016689E">
      <w:pPr>
        <w:rPr>
          <w:sz w:val="16"/>
        </w:rPr>
      </w:pPr>
      <w:r w:rsidRPr="00B80537">
        <w:rPr>
          <w:sz w:val="16"/>
        </w:rPr>
        <w:t>1.2 Military</w:t>
      </w:r>
    </w:p>
    <w:p w14:paraId="51AE8060" w14:textId="77777777" w:rsidR="0016689E" w:rsidRPr="00B80537" w:rsidRDefault="0016689E" w:rsidP="0016689E">
      <w:pPr>
        <w:rPr>
          <w:sz w:val="16"/>
        </w:rPr>
      </w:pPr>
      <w:r w:rsidRPr="00242C57">
        <w:rPr>
          <w:rStyle w:val="StyleUnderline"/>
        </w:rPr>
        <w:t xml:space="preserve">China has been rapidly </w:t>
      </w:r>
      <w:r w:rsidRPr="00D509AC">
        <w:rPr>
          <w:rStyle w:val="Emphasis"/>
          <w:highlight w:val="cyan"/>
        </w:rPr>
        <w:t>modernizing</w:t>
      </w:r>
      <w:r w:rsidRPr="00242C57">
        <w:rPr>
          <w:rStyle w:val="StyleUnderline"/>
        </w:rPr>
        <w:t xml:space="preserve"> and </w:t>
      </w:r>
      <w:r w:rsidRPr="00242C57">
        <w:rPr>
          <w:rStyle w:val="Emphasis"/>
        </w:rPr>
        <w:t>expanding</w:t>
      </w:r>
      <w:r w:rsidRPr="00242C57">
        <w:rPr>
          <w:rStyle w:val="StyleUnderline"/>
        </w:rPr>
        <w:t xml:space="preserve"> its conventional forces but is</w:t>
      </w:r>
      <w:r w:rsidRPr="00B80537">
        <w:rPr>
          <w:sz w:val="16"/>
        </w:rPr>
        <w:t xml:space="preserve"> very </w:t>
      </w:r>
      <w:r w:rsidRPr="00242C57">
        <w:rPr>
          <w:rStyle w:val="StyleUnderline"/>
        </w:rPr>
        <w:t>far</w:t>
      </w:r>
      <w:r w:rsidRPr="00B80537">
        <w:rPr>
          <w:sz w:val="16"/>
        </w:rPr>
        <w:t xml:space="preserve"> away </w:t>
      </w:r>
      <w:r w:rsidRPr="00242C57">
        <w:rPr>
          <w:rStyle w:val="StyleUnderline"/>
        </w:rPr>
        <w:t>from becoming a peer</w:t>
      </w:r>
      <w:r w:rsidRPr="00B80537">
        <w:rPr>
          <w:sz w:val="16"/>
        </w:rPr>
        <w:t xml:space="preserve"> to the US militarily.</w:t>
      </w:r>
    </w:p>
    <w:p w14:paraId="2E7FCE40" w14:textId="77777777" w:rsidR="0016689E" w:rsidRPr="00B80537" w:rsidRDefault="0016689E" w:rsidP="0016689E">
      <w:pPr>
        <w:rPr>
          <w:sz w:val="16"/>
        </w:rPr>
      </w:pPr>
      <w:r w:rsidRPr="00B80537">
        <w:rPr>
          <w:sz w:val="16"/>
        </w:rPr>
        <w:t>The US has maintained its extraordinary predominance to move military resources by sea, land, and air throughout the world. However, the actual ability for the US to force its will on others has been shown to be limited recently. It can barely hold onto its troops in Afghanistan and Iraq and has had limited influence in Syria and in Libya. The fact that, after the assassination of Iranian General Suleimani, Iran was allowed to hit the US Al-Asad military base in Iraq (with apparently pretty accurate missiles) without any reaction shows the limits of US power projection. I suspect this is the first time that the US had one of its bases hit by another sovereign state without retaliating against them. While Iraq could be occupied, Iran is unlikely to be so – it is three times as big and populous as Iraq and its invasion would involve many additional complications.</w:t>
      </w:r>
    </w:p>
    <w:p w14:paraId="78182BE3" w14:textId="77777777" w:rsidR="0016689E" w:rsidRPr="00B80537" w:rsidRDefault="0016689E" w:rsidP="0016689E">
      <w:pPr>
        <w:rPr>
          <w:sz w:val="16"/>
        </w:rPr>
      </w:pPr>
      <w:r w:rsidRPr="00B80537">
        <w:rPr>
          <w:sz w:val="16"/>
        </w:rPr>
        <w:t xml:space="preserve">Moreover, </w:t>
      </w:r>
      <w:r w:rsidRPr="00242C57">
        <w:rPr>
          <w:rStyle w:val="StyleUnderline"/>
        </w:rPr>
        <w:t xml:space="preserve">US aircraft </w:t>
      </w:r>
      <w:r w:rsidRPr="00D509AC">
        <w:rPr>
          <w:rStyle w:val="Emphasis"/>
          <w:highlight w:val="cyan"/>
        </w:rPr>
        <w:t>carriers</w:t>
      </w:r>
      <w:r w:rsidRPr="00242C57">
        <w:rPr>
          <w:rStyle w:val="StyleUnderline"/>
        </w:rPr>
        <w:t xml:space="preserve"> and </w:t>
      </w:r>
      <w:r w:rsidRPr="00242C57">
        <w:rPr>
          <w:rStyle w:val="Emphasis"/>
        </w:rPr>
        <w:t>bases</w:t>
      </w:r>
      <w:r w:rsidRPr="00242C57">
        <w:rPr>
          <w:rStyle w:val="StyleUnderline"/>
        </w:rPr>
        <w:t xml:space="preserve"> </w:t>
      </w:r>
      <w:r w:rsidRPr="00D509AC">
        <w:rPr>
          <w:rStyle w:val="StyleUnderline"/>
          <w:highlight w:val="cyan"/>
        </w:rPr>
        <w:t>are vulnerable to</w:t>
      </w:r>
      <w:r w:rsidRPr="00242C57">
        <w:rPr>
          <w:rStyle w:val="StyleUnderline"/>
        </w:rPr>
        <w:t xml:space="preserve"> increasingly accurate missiles not just from </w:t>
      </w:r>
      <w:r w:rsidRPr="00D509AC">
        <w:rPr>
          <w:rStyle w:val="Emphasis"/>
          <w:highlight w:val="cyan"/>
        </w:rPr>
        <w:t>Russia</w:t>
      </w:r>
      <w:r w:rsidRPr="00D509AC">
        <w:rPr>
          <w:rStyle w:val="StyleUnderline"/>
          <w:highlight w:val="cyan"/>
        </w:rPr>
        <w:t xml:space="preserve"> and </w:t>
      </w:r>
      <w:r w:rsidRPr="00D509AC">
        <w:rPr>
          <w:rStyle w:val="Emphasis"/>
          <w:highlight w:val="cyan"/>
        </w:rPr>
        <w:t>China</w:t>
      </w:r>
      <w:r w:rsidRPr="00242C57">
        <w:rPr>
          <w:rStyle w:val="StyleUnderline"/>
        </w:rPr>
        <w:t xml:space="preserve"> but from </w:t>
      </w:r>
      <w:r w:rsidRPr="00242C57">
        <w:rPr>
          <w:rStyle w:val="Emphasis"/>
        </w:rPr>
        <w:t>Iran</w:t>
      </w:r>
      <w:r w:rsidRPr="00242C57">
        <w:rPr>
          <w:rStyle w:val="StyleUnderline"/>
        </w:rPr>
        <w:t xml:space="preserve"> as well. </w:t>
      </w:r>
      <w:r w:rsidRPr="00D509AC">
        <w:rPr>
          <w:rStyle w:val="Emphasis"/>
          <w:highlight w:val="cyan"/>
        </w:rPr>
        <w:t>Hypersonic</w:t>
      </w:r>
      <w:r w:rsidRPr="00242C57">
        <w:rPr>
          <w:rStyle w:val="StyleUnderline"/>
        </w:rPr>
        <w:t xml:space="preserve"> missile</w:t>
      </w:r>
      <w:r w:rsidRPr="00D509AC">
        <w:rPr>
          <w:rStyle w:val="StyleUnderline"/>
          <w:highlight w:val="cyan"/>
        </w:rPr>
        <w:t>s are</w:t>
      </w:r>
      <w:r w:rsidRPr="00B80537">
        <w:rPr>
          <w:sz w:val="16"/>
        </w:rPr>
        <w:t xml:space="preserve"> even </w:t>
      </w:r>
      <w:r w:rsidRPr="00242C57">
        <w:rPr>
          <w:rStyle w:val="StyleUnderline"/>
        </w:rPr>
        <w:t>deadlier, with Russia and China being</w:t>
      </w:r>
      <w:r w:rsidRPr="00B80537">
        <w:rPr>
          <w:sz w:val="16"/>
        </w:rPr>
        <w:t xml:space="preserve"> reportedly </w:t>
      </w:r>
      <w:r w:rsidRPr="00242C57">
        <w:rPr>
          <w:rStyle w:val="Emphasis"/>
        </w:rPr>
        <w:t>ahead</w:t>
      </w:r>
      <w:r w:rsidRPr="00B80537">
        <w:rPr>
          <w:sz w:val="16"/>
        </w:rPr>
        <w:t xml:space="preserve"> of the US </w:t>
      </w:r>
      <w:r w:rsidRPr="00242C57">
        <w:rPr>
          <w:rStyle w:val="StyleUnderline"/>
        </w:rPr>
        <w:t xml:space="preserve">in their development. With such </w:t>
      </w:r>
      <w:r w:rsidRPr="00242C57">
        <w:rPr>
          <w:rStyle w:val="Emphasis"/>
        </w:rPr>
        <w:t>vulnerabilities</w:t>
      </w:r>
      <w:r w:rsidRPr="00242C57">
        <w:rPr>
          <w:rStyle w:val="StyleUnderline"/>
        </w:rPr>
        <w:t xml:space="preserve"> the US’s ability to </w:t>
      </w:r>
      <w:r w:rsidRPr="00242C57">
        <w:rPr>
          <w:rStyle w:val="Emphasis"/>
        </w:rPr>
        <w:t>project</w:t>
      </w:r>
      <w:r w:rsidRPr="00242C57">
        <w:rPr>
          <w:rStyle w:val="StyleUnderline"/>
        </w:rPr>
        <w:t xml:space="preserve"> military </w:t>
      </w:r>
      <w:r w:rsidRPr="00242C57">
        <w:rPr>
          <w:rStyle w:val="Emphasis"/>
        </w:rPr>
        <w:t>power</w:t>
      </w:r>
      <w:r w:rsidRPr="00242C57">
        <w:rPr>
          <w:rStyle w:val="StyleUnderline"/>
        </w:rPr>
        <w:t xml:space="preserve"> in Eurasia becomes</w:t>
      </w:r>
      <w:r w:rsidRPr="00B80537">
        <w:rPr>
          <w:sz w:val="16"/>
        </w:rPr>
        <w:t xml:space="preserve"> much more </w:t>
      </w:r>
      <w:r w:rsidRPr="00242C57">
        <w:rPr>
          <w:rStyle w:val="StyleUnderline"/>
        </w:rPr>
        <w:t xml:space="preserve">limited. It would be </w:t>
      </w:r>
      <w:r w:rsidRPr="00242C57">
        <w:rPr>
          <w:rStyle w:val="Emphasis"/>
        </w:rPr>
        <w:t>no exaggeration</w:t>
      </w:r>
      <w:r w:rsidRPr="00242C57">
        <w:rPr>
          <w:rStyle w:val="StyleUnderline"/>
        </w:rPr>
        <w:t xml:space="preserve"> to say that it is </w:t>
      </w:r>
      <w:r w:rsidRPr="00D509AC">
        <w:rPr>
          <w:rStyle w:val="StyleUnderline"/>
          <w:highlight w:val="cyan"/>
        </w:rPr>
        <w:t>“</w:t>
      </w:r>
      <w:r w:rsidRPr="00D509AC">
        <w:rPr>
          <w:rStyle w:val="Emphasis"/>
          <w:highlight w:val="cyan"/>
        </w:rPr>
        <w:t>game over</w:t>
      </w:r>
      <w:r w:rsidRPr="00D509AC">
        <w:rPr>
          <w:rStyle w:val="StyleUnderline"/>
          <w:highlight w:val="cyan"/>
        </w:rPr>
        <w:t>”</w:t>
      </w:r>
      <w:r w:rsidRPr="00242C57">
        <w:rPr>
          <w:rStyle w:val="StyleUnderline"/>
        </w:rPr>
        <w:t xml:space="preserve"> for</w:t>
      </w:r>
      <w:r w:rsidRPr="00B80537">
        <w:rPr>
          <w:sz w:val="16"/>
        </w:rPr>
        <w:t xml:space="preserve"> the US’s projecting </w:t>
      </w:r>
      <w:r w:rsidRPr="00242C57">
        <w:rPr>
          <w:rStyle w:val="StyleUnderline"/>
        </w:rPr>
        <w:t>military power in Eurasia without</w:t>
      </w:r>
      <w:r w:rsidRPr="00B80537">
        <w:rPr>
          <w:sz w:val="16"/>
        </w:rPr>
        <w:t xml:space="preserve"> the expectation of </w:t>
      </w:r>
      <w:r w:rsidRPr="00242C57">
        <w:rPr>
          <w:rStyle w:val="StyleUnderline"/>
        </w:rPr>
        <w:t>a challenge</w:t>
      </w:r>
      <w:r w:rsidRPr="00B80537">
        <w:rPr>
          <w:sz w:val="16"/>
        </w:rPr>
        <w:t>.</w:t>
      </w:r>
    </w:p>
    <w:p w14:paraId="52589DF9" w14:textId="77777777" w:rsidR="0016689E" w:rsidRPr="00B80537" w:rsidRDefault="0016689E" w:rsidP="0016689E">
      <w:pPr>
        <w:rPr>
          <w:sz w:val="16"/>
        </w:rPr>
      </w:pPr>
      <w:r w:rsidRPr="00B80537">
        <w:rPr>
          <w:sz w:val="16"/>
        </w:rPr>
        <w:t xml:space="preserve">Finally, the relatively small wars that </w:t>
      </w:r>
      <w:proofErr w:type="gramStart"/>
      <w:r w:rsidRPr="00B80537">
        <w:rPr>
          <w:sz w:val="16"/>
        </w:rPr>
        <w:t>US</w:t>
      </w:r>
      <w:proofErr w:type="gramEnd"/>
      <w:r w:rsidRPr="00B80537">
        <w:rPr>
          <w:sz w:val="16"/>
        </w:rPr>
        <w:t xml:space="preserve"> have already entered have been extremely costly. The cost of the Iraq and Afghanistan wars to US alone was estimated 10 years ago by Stiglitz and </w:t>
      </w:r>
      <w:proofErr w:type="spellStart"/>
      <w:r w:rsidRPr="00B80537">
        <w:rPr>
          <w:sz w:val="16"/>
        </w:rPr>
        <w:t>Bilmes</w:t>
      </w:r>
      <w:proofErr w:type="spellEnd"/>
      <w:r w:rsidRPr="00B80537">
        <w:rPr>
          <w:sz w:val="16"/>
        </w:rPr>
        <w:t xml:space="preserve"> (2012) to be between $4-6 trillion, a quarter to 40% of US GDP at the time.</w:t>
      </w:r>
    </w:p>
    <w:p w14:paraId="2CB132B3" w14:textId="77777777" w:rsidR="0016689E" w:rsidRPr="00B80537" w:rsidRDefault="0016689E" w:rsidP="0016689E">
      <w:pPr>
        <w:rPr>
          <w:sz w:val="16"/>
        </w:rPr>
      </w:pPr>
      <w:r w:rsidRPr="00B80537">
        <w:rPr>
          <w:sz w:val="16"/>
        </w:rPr>
        <w:t>1.3 Technology</w:t>
      </w:r>
    </w:p>
    <w:p w14:paraId="24F2BD51" w14:textId="77777777" w:rsidR="0016689E" w:rsidRPr="00B80537" w:rsidRDefault="0016689E" w:rsidP="0016689E">
      <w:pPr>
        <w:rPr>
          <w:sz w:val="16"/>
        </w:rPr>
      </w:pPr>
      <w:r w:rsidRPr="00B80537">
        <w:rPr>
          <w:sz w:val="16"/>
        </w:rPr>
        <w:t>While the US was far ahead of China in technology and basic research barely a few years ago, China has been rapidly catching up. For example, one respectable index of current high-quality research is the Nature Index (natureindex.com) which includes articles only in the top natural science journals. In 2012 China’s scientific productivity was at 24% of the US but by 2019 it was 67% of the US’s level. This is likely a much better level than the Soviet Union ever achieved relative to the US. In technological disciplines such as computer science and AI China is likely in even better place.</w:t>
      </w:r>
    </w:p>
    <w:p w14:paraId="0F55A06C" w14:textId="77777777" w:rsidR="0016689E" w:rsidRPr="00B80537" w:rsidRDefault="0016689E" w:rsidP="0016689E">
      <w:pPr>
        <w:rPr>
          <w:sz w:val="16"/>
        </w:rPr>
      </w:pPr>
      <w:r w:rsidRPr="00B80537">
        <w:rPr>
          <w:sz w:val="16"/>
        </w:rPr>
        <w:t>Furthermore, China has been demonstrating the ability to rapidly learn how to adapt foreign technologies and implement them in production at large scale. Highspeed rail, for instance, expanded from nothing to a 30,000 km network within a decade, while pushing the technology to new limits. The US by contrast seems to have largely divested itself of the necessity of maintaining primacy in engineering and manufacturing. The US’s emphasis on expensive high-tech weaponry is largely driven by military-industrial complex rent-seeking and is, at best, a gamble that would have highly uncertain returns in a hypothetical conventional battlefield.</w:t>
      </w:r>
    </w:p>
    <w:p w14:paraId="62F81A76" w14:textId="77777777" w:rsidR="0016689E" w:rsidRPr="00B80537" w:rsidRDefault="0016689E" w:rsidP="0016689E">
      <w:pPr>
        <w:rPr>
          <w:sz w:val="16"/>
        </w:rPr>
      </w:pPr>
      <w:r w:rsidRPr="00B80537">
        <w:rPr>
          <w:sz w:val="16"/>
        </w:rPr>
        <w:t xml:space="preserve">Overall, </w:t>
      </w:r>
      <w:r w:rsidRPr="00242C57">
        <w:rPr>
          <w:rStyle w:val="StyleUnderline"/>
        </w:rPr>
        <w:t>China</w:t>
      </w:r>
      <w:r w:rsidRPr="00B80537">
        <w:rPr>
          <w:sz w:val="16"/>
        </w:rPr>
        <w:t xml:space="preserve">, while still markedly militarily inferior, </w:t>
      </w:r>
      <w:r w:rsidRPr="00242C57">
        <w:rPr>
          <w:rStyle w:val="StyleUnderline"/>
        </w:rPr>
        <w:t xml:space="preserve">has become at least an </w:t>
      </w:r>
      <w:r w:rsidRPr="00242C57">
        <w:rPr>
          <w:rStyle w:val="Emphasis"/>
        </w:rPr>
        <w:t>equal</w:t>
      </w:r>
      <w:r w:rsidRPr="00242C57">
        <w:rPr>
          <w:rStyle w:val="StyleUnderline"/>
        </w:rPr>
        <w:t xml:space="preserve"> to the US </w:t>
      </w:r>
      <w:r w:rsidRPr="00242C57">
        <w:rPr>
          <w:rStyle w:val="Emphasis"/>
        </w:rPr>
        <w:t>economically</w:t>
      </w:r>
      <w:r w:rsidRPr="00242C57">
        <w:rPr>
          <w:rStyle w:val="StyleUnderline"/>
        </w:rPr>
        <w:t xml:space="preserve"> and has been </w:t>
      </w:r>
      <w:r w:rsidRPr="00242C57">
        <w:rPr>
          <w:rStyle w:val="Emphasis"/>
        </w:rPr>
        <w:t>catching up</w:t>
      </w:r>
      <w:r w:rsidRPr="00242C57">
        <w:rPr>
          <w:rStyle w:val="StyleUnderline"/>
        </w:rPr>
        <w:t xml:space="preserve"> rapidly in </w:t>
      </w:r>
      <w:r w:rsidRPr="00242C57">
        <w:rPr>
          <w:rStyle w:val="Emphasis"/>
        </w:rPr>
        <w:t>technology</w:t>
      </w:r>
      <w:r w:rsidRPr="00242C57">
        <w:rPr>
          <w:rStyle w:val="StyleUnderline"/>
        </w:rPr>
        <w:t>, while Russia has been counter-balancing</w:t>
      </w:r>
      <w:r w:rsidRPr="00B80537">
        <w:rPr>
          <w:sz w:val="16"/>
        </w:rPr>
        <w:t xml:space="preserve"> the US militarily and diplomatically </w:t>
      </w:r>
      <w:r w:rsidRPr="00242C57">
        <w:rPr>
          <w:rStyle w:val="StyleUnderline"/>
        </w:rPr>
        <w:t>in Eurasia</w:t>
      </w:r>
      <w:r w:rsidRPr="00B80537">
        <w:rPr>
          <w:sz w:val="16"/>
        </w:rPr>
        <w:t>.</w:t>
      </w:r>
    </w:p>
    <w:p w14:paraId="631C08CA" w14:textId="77777777" w:rsidR="0016689E" w:rsidRPr="00B80537" w:rsidRDefault="0016689E" w:rsidP="0016689E">
      <w:pPr>
        <w:rPr>
          <w:sz w:val="16"/>
        </w:rPr>
      </w:pPr>
      <w:r w:rsidRPr="00B80537">
        <w:rPr>
          <w:sz w:val="16"/>
        </w:rPr>
        <w:t>2 Effects of the Pandemic</w:t>
      </w:r>
    </w:p>
    <w:p w14:paraId="458A2B1D" w14:textId="77777777" w:rsidR="0016689E" w:rsidRPr="00B80537" w:rsidRDefault="0016689E" w:rsidP="0016689E">
      <w:pPr>
        <w:rPr>
          <w:sz w:val="16"/>
        </w:rPr>
      </w:pPr>
      <w:r w:rsidRPr="00D509AC">
        <w:rPr>
          <w:rStyle w:val="StyleUnderline"/>
          <w:highlight w:val="cyan"/>
        </w:rPr>
        <w:t>The pandemic</w:t>
      </w:r>
      <w:r w:rsidRPr="00B80537">
        <w:rPr>
          <w:sz w:val="16"/>
        </w:rPr>
        <w:t xml:space="preserve"> has </w:t>
      </w:r>
      <w:r w:rsidRPr="00D509AC">
        <w:rPr>
          <w:rStyle w:val="StyleUnderline"/>
          <w:highlight w:val="cyan"/>
        </w:rPr>
        <w:t>brought</w:t>
      </w:r>
      <w:r w:rsidRPr="00242C57">
        <w:rPr>
          <w:rStyle w:val="StyleUnderline"/>
        </w:rPr>
        <w:t xml:space="preserve"> about </w:t>
      </w:r>
      <w:r w:rsidRPr="00242C57">
        <w:rPr>
          <w:rStyle w:val="Emphasis"/>
        </w:rPr>
        <w:t>Depression</w:t>
      </w:r>
      <w:r w:rsidRPr="00B80537">
        <w:rPr>
          <w:sz w:val="16"/>
        </w:rPr>
        <w:t xml:space="preserve"> levels of unemployment </w:t>
      </w:r>
      <w:r w:rsidRPr="00242C57">
        <w:rPr>
          <w:rStyle w:val="StyleUnderline"/>
        </w:rPr>
        <w:t>in the US</w:t>
      </w:r>
      <w:r w:rsidRPr="00B80537">
        <w:rPr>
          <w:sz w:val="16"/>
        </w:rPr>
        <w:t xml:space="preserve"> in record time </w:t>
      </w:r>
      <w:r w:rsidRPr="00242C57">
        <w:rPr>
          <w:rStyle w:val="StyleUnderline"/>
        </w:rPr>
        <w:t>and</w:t>
      </w:r>
      <w:r w:rsidRPr="00B80537">
        <w:rPr>
          <w:sz w:val="16"/>
        </w:rPr>
        <w:t xml:space="preserve"> almost all </w:t>
      </w:r>
      <w:r w:rsidRPr="00242C57">
        <w:rPr>
          <w:rStyle w:val="StyleUnderline"/>
        </w:rPr>
        <w:t xml:space="preserve">countries are facing </w:t>
      </w:r>
      <w:r w:rsidRPr="00242C57">
        <w:rPr>
          <w:rStyle w:val="Emphasis"/>
        </w:rPr>
        <w:t xml:space="preserve">severe </w:t>
      </w:r>
      <w:r w:rsidRPr="00D509AC">
        <w:rPr>
          <w:rStyle w:val="Emphasis"/>
          <w:highlight w:val="cyan"/>
        </w:rPr>
        <w:t>contraction</w:t>
      </w:r>
      <w:r w:rsidRPr="00B80537">
        <w:rPr>
          <w:sz w:val="16"/>
        </w:rPr>
        <w:t>.1 Employment is unlikely to reach its pre-pandemic level for a long time and, because this is happening simultaneously around the world, there is no single large country or region that could help lift the rest of the world with its demand.</w:t>
      </w:r>
    </w:p>
    <w:p w14:paraId="60A4C96E" w14:textId="77777777" w:rsidR="0016689E" w:rsidRPr="00B80537" w:rsidRDefault="0016689E" w:rsidP="0016689E">
      <w:pPr>
        <w:rPr>
          <w:sz w:val="16"/>
        </w:rPr>
      </w:pPr>
      <w:r w:rsidRPr="00D509AC">
        <w:rPr>
          <w:rStyle w:val="Emphasis"/>
          <w:highlight w:val="cyan"/>
        </w:rPr>
        <w:t>However</w:t>
      </w:r>
      <w:r w:rsidRPr="00242C57">
        <w:rPr>
          <w:rStyle w:val="StyleUnderline"/>
        </w:rPr>
        <w:t xml:space="preserve">, in relative terms </w:t>
      </w:r>
      <w:r w:rsidRPr="00D509AC">
        <w:rPr>
          <w:rStyle w:val="Emphasis"/>
          <w:highlight w:val="cyan"/>
        </w:rPr>
        <w:t>China</w:t>
      </w:r>
      <w:r w:rsidRPr="00242C57">
        <w:rPr>
          <w:rStyle w:val="StyleUnderline"/>
        </w:rPr>
        <w:t xml:space="preserve"> and East Asia </w:t>
      </w:r>
      <w:r w:rsidRPr="00D509AC">
        <w:rPr>
          <w:rStyle w:val="StyleUnderline"/>
          <w:highlight w:val="cyan"/>
        </w:rPr>
        <w:t xml:space="preserve">have been </w:t>
      </w:r>
      <w:r w:rsidRPr="00D509AC">
        <w:rPr>
          <w:rStyle w:val="Emphasis"/>
          <w:highlight w:val="cyan"/>
        </w:rPr>
        <w:t>less affected</w:t>
      </w:r>
      <w:r w:rsidRPr="00B80537">
        <w:rPr>
          <w:sz w:val="16"/>
        </w:rPr>
        <w:t xml:space="preserve"> thus far </w:t>
      </w:r>
      <w:r w:rsidRPr="00D509AC">
        <w:rPr>
          <w:rStyle w:val="StyleUnderline"/>
          <w:highlight w:val="cyan"/>
        </w:rPr>
        <w:t>and</w:t>
      </w:r>
      <w:r w:rsidRPr="00242C57">
        <w:rPr>
          <w:rStyle w:val="StyleUnderline"/>
        </w:rPr>
        <w:t xml:space="preserve"> will continue to do so as</w:t>
      </w:r>
      <w:r w:rsidRPr="00B80537">
        <w:rPr>
          <w:sz w:val="16"/>
        </w:rPr>
        <w:t xml:space="preserve"> long as </w:t>
      </w:r>
      <w:r w:rsidRPr="00242C57">
        <w:rPr>
          <w:rStyle w:val="StyleUnderline"/>
        </w:rPr>
        <w:t xml:space="preserve">they </w:t>
      </w:r>
      <w:r w:rsidRPr="00D509AC">
        <w:rPr>
          <w:rStyle w:val="StyleUnderline"/>
          <w:highlight w:val="cyan"/>
        </w:rPr>
        <w:t xml:space="preserve">maintain a </w:t>
      </w:r>
      <w:r w:rsidRPr="00D509AC">
        <w:rPr>
          <w:rStyle w:val="Emphasis"/>
          <w:highlight w:val="cyan"/>
        </w:rPr>
        <w:t>better</w:t>
      </w:r>
      <w:r w:rsidRPr="00B80537">
        <w:rPr>
          <w:sz w:val="16"/>
        </w:rPr>
        <w:t xml:space="preserve"> health policy </w:t>
      </w:r>
      <w:r w:rsidRPr="00D509AC">
        <w:rPr>
          <w:rStyle w:val="Emphasis"/>
          <w:highlight w:val="cyan"/>
        </w:rPr>
        <w:t>response</w:t>
      </w:r>
      <w:r w:rsidRPr="00242C57">
        <w:rPr>
          <w:rStyle w:val="StyleUnderline"/>
        </w:rPr>
        <w:t xml:space="preserve"> to the pandemic</w:t>
      </w:r>
      <w:r w:rsidRPr="00B80537">
        <w:rPr>
          <w:sz w:val="16"/>
        </w:rPr>
        <w:t xml:space="preserve">.2 China will likely have to restructure its economy to be less dependent on existing supply chains, rapidly expand the Belt-and-Road initiative, and expand its social welfare so as to rely more on internal demand for continued growth. Nevertheless, although all predictions now can be expected to have high variance, </w:t>
      </w:r>
      <w:r w:rsidRPr="00242C57">
        <w:rPr>
          <w:rStyle w:val="StyleUnderline"/>
        </w:rPr>
        <w:t xml:space="preserve">China is likely </w:t>
      </w:r>
      <w:r w:rsidRPr="00D509AC">
        <w:rPr>
          <w:rStyle w:val="StyleUnderline"/>
          <w:highlight w:val="cyan"/>
        </w:rPr>
        <w:t xml:space="preserve">to </w:t>
      </w:r>
      <w:r w:rsidRPr="00D509AC">
        <w:rPr>
          <w:rStyle w:val="Emphasis"/>
          <w:highlight w:val="cyan"/>
        </w:rPr>
        <w:t>come out</w:t>
      </w:r>
      <w:r w:rsidRPr="00242C57">
        <w:rPr>
          <w:rStyle w:val="StyleUnderline"/>
        </w:rPr>
        <w:t xml:space="preserve"> in the end </w:t>
      </w:r>
      <w:r w:rsidRPr="00242C57">
        <w:rPr>
          <w:rStyle w:val="Emphasis"/>
        </w:rPr>
        <w:t xml:space="preserve">economically </w:t>
      </w:r>
      <w:r w:rsidRPr="00D509AC">
        <w:rPr>
          <w:rStyle w:val="Emphasis"/>
          <w:highlight w:val="cyan"/>
        </w:rPr>
        <w:t>better off</w:t>
      </w:r>
      <w:r w:rsidRPr="00242C57">
        <w:rPr>
          <w:rStyle w:val="StyleUnderline"/>
        </w:rPr>
        <w:t xml:space="preserve"> relative to the US</w:t>
      </w:r>
      <w:r w:rsidRPr="00B80537">
        <w:rPr>
          <w:sz w:val="16"/>
        </w:rPr>
        <w:t>.</w:t>
      </w:r>
    </w:p>
    <w:p w14:paraId="2CD06F42" w14:textId="77777777" w:rsidR="0016689E" w:rsidRPr="00B80537" w:rsidRDefault="0016689E" w:rsidP="0016689E">
      <w:pPr>
        <w:rPr>
          <w:sz w:val="16"/>
        </w:rPr>
      </w:pPr>
      <w:r w:rsidRPr="00B80537">
        <w:rPr>
          <w:sz w:val="16"/>
        </w:rPr>
        <w:t xml:space="preserve">Other widely discussed probable effects include the strengthening of the nation-state and a retreat of globalization in production, trade, and capital movements. </w:t>
      </w:r>
      <w:r w:rsidRPr="00242C57">
        <w:rPr>
          <w:rStyle w:val="StyleUnderline"/>
        </w:rPr>
        <w:t>We can envision</w:t>
      </w:r>
      <w:r w:rsidRPr="00B80537">
        <w:rPr>
          <w:sz w:val="16"/>
        </w:rPr>
        <w:t xml:space="preserve"> scenarios from </w:t>
      </w:r>
      <w:r w:rsidRPr="00242C57">
        <w:rPr>
          <w:rStyle w:val="StyleUnderline"/>
        </w:rPr>
        <w:t>a</w:t>
      </w:r>
      <w:r w:rsidRPr="00B80537">
        <w:rPr>
          <w:sz w:val="16"/>
        </w:rPr>
        <w:t xml:space="preserve"> mild </w:t>
      </w:r>
      <w:r w:rsidRPr="00242C57">
        <w:rPr>
          <w:rStyle w:val="Emphasis"/>
        </w:rPr>
        <w:t>retreat</w:t>
      </w:r>
      <w:r w:rsidRPr="00242C57">
        <w:rPr>
          <w:rStyle w:val="StyleUnderline"/>
        </w:rPr>
        <w:t xml:space="preserve"> of globalization with</w:t>
      </w:r>
      <w:r w:rsidRPr="00B80537">
        <w:rPr>
          <w:sz w:val="16"/>
        </w:rPr>
        <w:t xml:space="preserve"> shorter supply chains to </w:t>
      </w:r>
      <w:r w:rsidRPr="00242C57">
        <w:rPr>
          <w:rStyle w:val="StyleUnderline"/>
        </w:rPr>
        <w:t xml:space="preserve">a full blown new </w:t>
      </w:r>
      <w:r w:rsidRPr="00242C57">
        <w:rPr>
          <w:rStyle w:val="Emphasis"/>
        </w:rPr>
        <w:t>Cold War</w:t>
      </w:r>
      <w:r w:rsidRPr="00242C57">
        <w:rPr>
          <w:rStyle w:val="StyleUnderline"/>
        </w:rPr>
        <w:t xml:space="preserve"> with</w:t>
      </w:r>
      <w:r w:rsidRPr="00B80537">
        <w:rPr>
          <w:sz w:val="16"/>
        </w:rPr>
        <w:t xml:space="preserve"> two or more </w:t>
      </w:r>
      <w:r w:rsidRPr="00242C57">
        <w:rPr>
          <w:rStyle w:val="StyleUnderline"/>
        </w:rPr>
        <w:t xml:space="preserve">separate </w:t>
      </w:r>
      <w:r w:rsidRPr="00242C57">
        <w:rPr>
          <w:rStyle w:val="Emphasis"/>
        </w:rPr>
        <w:t>economic blocks</w:t>
      </w:r>
      <w:r w:rsidRPr="00B80537">
        <w:rPr>
          <w:sz w:val="16"/>
        </w:rPr>
        <w:t>.</w:t>
      </w:r>
    </w:p>
    <w:p w14:paraId="5348F8D6" w14:textId="77777777" w:rsidR="0016689E" w:rsidRPr="00B80537" w:rsidRDefault="0016689E" w:rsidP="0016689E">
      <w:pPr>
        <w:rPr>
          <w:sz w:val="16"/>
        </w:rPr>
      </w:pPr>
      <w:r w:rsidRPr="00B80537">
        <w:rPr>
          <w:sz w:val="16"/>
        </w:rPr>
        <w:t xml:space="preserve">Regardless of what the medium and long run will look like, </w:t>
      </w:r>
      <w:r w:rsidRPr="00D509AC">
        <w:rPr>
          <w:rStyle w:val="StyleUnderline"/>
          <w:highlight w:val="cyan"/>
        </w:rPr>
        <w:t>the pandemic</w:t>
      </w:r>
      <w:r w:rsidRPr="00B80537">
        <w:rPr>
          <w:sz w:val="16"/>
        </w:rPr>
        <w:t xml:space="preserve"> appears to have </w:t>
      </w:r>
      <w:r w:rsidRPr="00D509AC">
        <w:rPr>
          <w:rStyle w:val="Emphasis"/>
          <w:highlight w:val="cyan"/>
        </w:rPr>
        <w:t>accelerated</w:t>
      </w:r>
      <w:r w:rsidRPr="00B80537">
        <w:rPr>
          <w:sz w:val="16"/>
        </w:rPr>
        <w:t xml:space="preserve"> pre-existing </w:t>
      </w:r>
      <w:r w:rsidRPr="00242C57">
        <w:rPr>
          <w:rStyle w:val="StyleUnderline"/>
        </w:rPr>
        <w:t xml:space="preserve">trends of US </w:t>
      </w:r>
      <w:r w:rsidRPr="00D509AC">
        <w:rPr>
          <w:rStyle w:val="Emphasis"/>
          <w:highlight w:val="cyan"/>
        </w:rPr>
        <w:t>declining power</w:t>
      </w:r>
      <w:r w:rsidRPr="00B80537">
        <w:rPr>
          <w:sz w:val="16"/>
        </w:rPr>
        <w:t xml:space="preserve"> to the extent that we cannot say that there is one superpower dictating the international politics and economics of Eurasia. China and, secondarily, Russia will have much to say about how the global political economy evolves. </w:t>
      </w:r>
      <w:r w:rsidRPr="00242C57">
        <w:rPr>
          <w:rStyle w:val="StyleUnderline"/>
        </w:rPr>
        <w:t xml:space="preserve">Under such conditions opportunities for </w:t>
      </w:r>
      <w:r w:rsidRPr="00242C57">
        <w:rPr>
          <w:rStyle w:val="Emphasis"/>
        </w:rPr>
        <w:t>conflict increase</w:t>
      </w:r>
      <w:r w:rsidRPr="00242C57">
        <w:rPr>
          <w:rStyle w:val="StyleUnderline"/>
        </w:rPr>
        <w:t xml:space="preserve"> and institutions</w:t>
      </w:r>
      <w:r w:rsidRPr="00B80537">
        <w:rPr>
          <w:sz w:val="16"/>
        </w:rPr>
        <w:t xml:space="preserve"> of conflict management </w:t>
      </w:r>
      <w:r w:rsidRPr="00242C57">
        <w:rPr>
          <w:rStyle w:val="StyleUnderline"/>
        </w:rPr>
        <w:t>become</w:t>
      </w:r>
      <w:r w:rsidRPr="00B80537">
        <w:rPr>
          <w:sz w:val="16"/>
        </w:rPr>
        <w:t xml:space="preserve"> ever </w:t>
      </w:r>
      <w:r w:rsidRPr="00242C57">
        <w:rPr>
          <w:rStyle w:val="StyleUnderline"/>
        </w:rPr>
        <w:t>more important</w:t>
      </w:r>
      <w:r w:rsidRPr="00B80537">
        <w:rPr>
          <w:sz w:val="16"/>
        </w:rPr>
        <w:t>.</w:t>
      </w:r>
    </w:p>
    <w:p w14:paraId="317F1CFC" w14:textId="77777777" w:rsidR="0016689E" w:rsidRPr="00B80537" w:rsidRDefault="0016689E" w:rsidP="0016689E">
      <w:pPr>
        <w:rPr>
          <w:sz w:val="16"/>
        </w:rPr>
      </w:pPr>
      <w:r w:rsidRPr="00B80537">
        <w:rPr>
          <w:sz w:val="16"/>
        </w:rPr>
        <w:t>3 The Alarming Future of Conflict Management</w:t>
      </w:r>
    </w:p>
    <w:p w14:paraId="7487B0F5" w14:textId="77777777" w:rsidR="0016689E" w:rsidRPr="00B80537" w:rsidRDefault="0016689E" w:rsidP="0016689E">
      <w:pPr>
        <w:rPr>
          <w:sz w:val="16"/>
        </w:rPr>
      </w:pPr>
      <w:r w:rsidRPr="00B80537">
        <w:rPr>
          <w:sz w:val="16"/>
        </w:rPr>
        <w:t xml:space="preserve">US policy until recently was as if the liberal trade hypothesis were true and there was no chance of an adversarial relation with China in the future. That is consistent with a neoclassical economic perspective according to which more trade is always better. However, </w:t>
      </w:r>
      <w:r w:rsidRPr="00242C57">
        <w:rPr>
          <w:rStyle w:val="StyleUnderline"/>
        </w:rPr>
        <w:t xml:space="preserve">trade policy </w:t>
      </w:r>
      <w:r w:rsidRPr="00242C57">
        <w:rPr>
          <w:rStyle w:val="Emphasis"/>
        </w:rPr>
        <w:t>cannot</w:t>
      </w:r>
      <w:r w:rsidRPr="00242C57">
        <w:rPr>
          <w:rStyle w:val="StyleUnderline"/>
        </w:rPr>
        <w:t xml:space="preserve"> be separated from </w:t>
      </w:r>
      <w:r w:rsidRPr="00242C57">
        <w:rPr>
          <w:rStyle w:val="Emphasis"/>
        </w:rPr>
        <w:t>security considerations</w:t>
      </w:r>
      <w:r w:rsidRPr="00242C57">
        <w:rPr>
          <w:rStyle w:val="StyleUnderline"/>
        </w:rPr>
        <w:t xml:space="preserve"> when there is the possibility of insecurity</w:t>
      </w:r>
      <w:r w:rsidRPr="00B80537">
        <w:rPr>
          <w:sz w:val="16"/>
        </w:rPr>
        <w:t xml:space="preserve"> (Garfinkel et al. 2015; </w:t>
      </w:r>
      <w:proofErr w:type="spellStart"/>
      <w:r w:rsidRPr="00B80537">
        <w:rPr>
          <w:sz w:val="16"/>
        </w:rPr>
        <w:t>Skaperdas</w:t>
      </w:r>
      <w:proofErr w:type="spellEnd"/>
      <w:r w:rsidRPr="00B80537">
        <w:rPr>
          <w:sz w:val="16"/>
        </w:rPr>
        <w:t xml:space="preserve"> and </w:t>
      </w:r>
      <w:proofErr w:type="spellStart"/>
      <w:r w:rsidRPr="00B80537">
        <w:rPr>
          <w:sz w:val="16"/>
        </w:rPr>
        <w:t>Syropoulos</w:t>
      </w:r>
      <w:proofErr w:type="spellEnd"/>
      <w:r w:rsidRPr="00B80537">
        <w:rPr>
          <w:sz w:val="16"/>
        </w:rPr>
        <w:t xml:space="preserve"> 2001). Now US policy seems to have been reversed with China being treated, not as trade partner, but effectively as an enemy.</w:t>
      </w:r>
    </w:p>
    <w:p w14:paraId="149C96CD" w14:textId="77777777" w:rsidR="0016689E" w:rsidRPr="00B80537" w:rsidRDefault="0016689E" w:rsidP="0016689E">
      <w:pPr>
        <w:rPr>
          <w:sz w:val="16"/>
        </w:rPr>
      </w:pPr>
      <w:r w:rsidRPr="00B80537">
        <w:rPr>
          <w:sz w:val="16"/>
        </w:rPr>
        <w:t xml:space="preserve">In such a case </w:t>
      </w:r>
      <w:r w:rsidRPr="00B80537">
        <w:rPr>
          <w:rStyle w:val="StyleUnderline"/>
        </w:rPr>
        <w:t>international institutions</w:t>
      </w:r>
      <w:r w:rsidRPr="00B80537">
        <w:rPr>
          <w:sz w:val="16"/>
        </w:rPr>
        <w:t xml:space="preserve"> of conflict management would be important for reducing the chance of conflict, reducing the costs of arming, and allowing for smoother trade relations; most of all, </w:t>
      </w:r>
      <w:r w:rsidRPr="00B80537">
        <w:rPr>
          <w:rStyle w:val="StyleUnderline"/>
        </w:rPr>
        <w:t xml:space="preserve">for </w:t>
      </w:r>
      <w:r w:rsidRPr="00B80537">
        <w:rPr>
          <w:rStyle w:val="Emphasis"/>
        </w:rPr>
        <w:t>minimizing</w:t>
      </w:r>
      <w:r w:rsidRPr="00B80537">
        <w:rPr>
          <w:rStyle w:val="StyleUnderline"/>
        </w:rPr>
        <w:t xml:space="preserve"> the chance of </w:t>
      </w:r>
      <w:r w:rsidRPr="00B80537">
        <w:rPr>
          <w:rStyle w:val="Emphasis"/>
        </w:rPr>
        <w:t>nuclear war</w:t>
      </w:r>
      <w:r w:rsidRPr="00B80537">
        <w:rPr>
          <w:sz w:val="16"/>
        </w:rPr>
        <w:t xml:space="preserve">. Those institutions, however, </w:t>
      </w:r>
      <w:r w:rsidRPr="00B80537">
        <w:rPr>
          <w:rStyle w:val="StyleUnderline"/>
        </w:rPr>
        <w:t xml:space="preserve">have gradually </w:t>
      </w:r>
      <w:r w:rsidRPr="00B80537">
        <w:rPr>
          <w:rStyle w:val="Emphasis"/>
        </w:rPr>
        <w:t>atrophied</w:t>
      </w:r>
      <w:r w:rsidRPr="00B80537">
        <w:rPr>
          <w:rStyle w:val="StyleUnderline"/>
        </w:rPr>
        <w:t xml:space="preserve"> or</w:t>
      </w:r>
      <w:r w:rsidRPr="00B80537">
        <w:rPr>
          <w:sz w:val="16"/>
        </w:rPr>
        <w:t xml:space="preserve"> have </w:t>
      </w:r>
      <w:r w:rsidRPr="00B80537">
        <w:rPr>
          <w:rStyle w:val="StyleUnderline"/>
        </w:rPr>
        <w:t>been</w:t>
      </w:r>
      <w:r w:rsidRPr="00B80537">
        <w:rPr>
          <w:sz w:val="16"/>
        </w:rPr>
        <w:t xml:space="preserve"> intentionally </w:t>
      </w:r>
      <w:r w:rsidRPr="00B80537">
        <w:rPr>
          <w:rStyle w:val="StyleUnderline"/>
        </w:rPr>
        <w:t>boycotted</w:t>
      </w:r>
      <w:r w:rsidRPr="00B80537">
        <w:rPr>
          <w:sz w:val="16"/>
        </w:rPr>
        <w:t xml:space="preserve"> during the time of US dominance. Over the past two decades, for example, and contrary to previous practices the US entered </w:t>
      </w:r>
      <w:proofErr w:type="gramStart"/>
      <w:r w:rsidRPr="00B80537">
        <w:rPr>
          <w:sz w:val="16"/>
        </w:rPr>
        <w:t>a number of</w:t>
      </w:r>
      <w:proofErr w:type="gramEnd"/>
      <w:r w:rsidRPr="00B80537">
        <w:rPr>
          <w:sz w:val="16"/>
        </w:rPr>
        <w:t xml:space="preserve"> wars without UN Security Council resolutions (including those that it could have obtained agreement such as the Afghanistan war). The recent withdrawal from the WHO, and the series of withdrawals from arms-control agreements (ABM, INF, Open Skies, and perhaps START) are other examples of the weakening of international institutions. Perhaps this is to be expected of a world hegemon, but </w:t>
      </w:r>
      <w:proofErr w:type="gramStart"/>
      <w:r w:rsidRPr="00B80537">
        <w:rPr>
          <w:sz w:val="16"/>
        </w:rPr>
        <w:t>the unilateralism</w:t>
      </w:r>
      <w:proofErr w:type="gramEnd"/>
      <w:r w:rsidRPr="00B80537">
        <w:rPr>
          <w:sz w:val="16"/>
        </w:rPr>
        <w:t xml:space="preserve"> appears to have increased while US power has been decreasing and the need for future restraint on all has become more visible. The conditions appear to be leading to a “bad” equilibrium without investments in conflict management and high probability of conflict as opposed to a “good” equilibrium with investments in conflict management and low probability of conflict (</w:t>
      </w:r>
      <w:proofErr w:type="spellStart"/>
      <w:r w:rsidRPr="00B80537">
        <w:rPr>
          <w:sz w:val="16"/>
        </w:rPr>
        <w:t>Genicot</w:t>
      </w:r>
      <w:proofErr w:type="spellEnd"/>
      <w:r w:rsidRPr="00B80537">
        <w:rPr>
          <w:sz w:val="16"/>
        </w:rPr>
        <w:t xml:space="preserve"> and </w:t>
      </w:r>
      <w:proofErr w:type="spellStart"/>
      <w:r w:rsidRPr="00B80537">
        <w:rPr>
          <w:sz w:val="16"/>
        </w:rPr>
        <w:t>Skaperdas</w:t>
      </w:r>
      <w:proofErr w:type="spellEnd"/>
      <w:r w:rsidRPr="00B80537">
        <w:rPr>
          <w:sz w:val="16"/>
        </w:rPr>
        <w:t xml:space="preserve"> 2002).</w:t>
      </w:r>
    </w:p>
    <w:p w14:paraId="5651EA3F" w14:textId="77777777" w:rsidR="0016689E" w:rsidRPr="00B80537" w:rsidRDefault="0016689E" w:rsidP="0016689E">
      <w:pPr>
        <w:rPr>
          <w:sz w:val="16"/>
        </w:rPr>
      </w:pPr>
      <w:r w:rsidRPr="00B80537">
        <w:rPr>
          <w:sz w:val="16"/>
        </w:rPr>
        <w:t>The times we are now have similarities with the pre-WWI period which combined a high degree of globalization with the absence of institutions of conflict management (instead of their atrophy that we now have). At the time, there was a wide-spread belief that economic interdependence, and the break of that interdependence and other costs that war brings about, would by themselves guarantee peace (see, e.g., Angell 1913). Yet war came unexpectedly and with a vengeance.</w:t>
      </w:r>
    </w:p>
    <w:p w14:paraId="1F94606F" w14:textId="77777777" w:rsidR="0016689E" w:rsidRPr="00B80537" w:rsidRDefault="0016689E" w:rsidP="0016689E">
      <w:pPr>
        <w:rPr>
          <w:sz w:val="16"/>
        </w:rPr>
      </w:pPr>
      <w:r w:rsidRPr="00B80537">
        <w:rPr>
          <w:rStyle w:val="StyleUnderline"/>
        </w:rPr>
        <w:t xml:space="preserve">With the </w:t>
      </w:r>
      <w:r w:rsidRPr="00B80537">
        <w:rPr>
          <w:rStyle w:val="Emphasis"/>
        </w:rPr>
        <w:t>dismantling</w:t>
      </w:r>
      <w:r w:rsidRPr="00B80537">
        <w:rPr>
          <w:rStyle w:val="StyleUnderline"/>
        </w:rPr>
        <w:t xml:space="preserve"> of</w:t>
      </w:r>
      <w:r w:rsidRPr="00B80537">
        <w:rPr>
          <w:sz w:val="16"/>
        </w:rPr>
        <w:t xml:space="preserve"> previous </w:t>
      </w:r>
      <w:r w:rsidRPr="00B80537">
        <w:rPr>
          <w:rStyle w:val="StyleUnderline"/>
        </w:rPr>
        <w:t>arms control agreements</w:t>
      </w:r>
      <w:r w:rsidRPr="00B80537">
        <w:rPr>
          <w:sz w:val="16"/>
        </w:rPr>
        <w:t xml:space="preserve">, without good prospects for their replacement in the future, and the weakening of the UN and other international organizations, </w:t>
      </w:r>
      <w:r w:rsidRPr="00B80537">
        <w:rPr>
          <w:rStyle w:val="StyleUnderline"/>
        </w:rPr>
        <w:t xml:space="preserve">the </w:t>
      </w:r>
      <w:r w:rsidRPr="00D509AC">
        <w:rPr>
          <w:rStyle w:val="StyleUnderline"/>
          <w:highlight w:val="cyan"/>
        </w:rPr>
        <w:t>risks</w:t>
      </w:r>
      <w:r w:rsidRPr="00B80537">
        <w:rPr>
          <w:sz w:val="16"/>
        </w:rPr>
        <w:t xml:space="preserve"> and challenges </w:t>
      </w:r>
      <w:r w:rsidRPr="00B80537">
        <w:rPr>
          <w:rStyle w:val="StyleUnderline"/>
        </w:rPr>
        <w:t xml:space="preserve">facing the world </w:t>
      </w:r>
      <w:r w:rsidRPr="00D509AC">
        <w:rPr>
          <w:rStyle w:val="StyleUnderline"/>
          <w:highlight w:val="cyan"/>
        </w:rPr>
        <w:t>include</w:t>
      </w:r>
      <w:r w:rsidRPr="00B80537">
        <w:rPr>
          <w:sz w:val="16"/>
        </w:rPr>
        <w:t xml:space="preserve"> the following:</w:t>
      </w:r>
    </w:p>
    <w:p w14:paraId="1A444B3B" w14:textId="77777777" w:rsidR="0016689E" w:rsidRPr="00B80537" w:rsidRDefault="0016689E" w:rsidP="0016689E">
      <w:pPr>
        <w:pStyle w:val="ListParagraph"/>
        <w:numPr>
          <w:ilvl w:val="0"/>
          <w:numId w:val="45"/>
        </w:numPr>
        <w:rPr>
          <w:sz w:val="16"/>
        </w:rPr>
      </w:pPr>
      <w:r w:rsidRPr="00D509AC">
        <w:rPr>
          <w:rStyle w:val="StyleUnderline"/>
          <w:highlight w:val="cyan"/>
        </w:rPr>
        <w:t>Multiple</w:t>
      </w:r>
      <w:r w:rsidRPr="00B80537">
        <w:rPr>
          <w:rStyle w:val="StyleUnderline"/>
        </w:rPr>
        <w:t xml:space="preserve">-pronged </w:t>
      </w:r>
      <w:r w:rsidRPr="00D509AC">
        <w:rPr>
          <w:rStyle w:val="Emphasis"/>
          <w:highlight w:val="cyan"/>
        </w:rPr>
        <w:t>arms races</w:t>
      </w:r>
      <w:r w:rsidRPr="00B80537">
        <w:rPr>
          <w:rStyle w:val="StyleUnderline"/>
        </w:rPr>
        <w:t xml:space="preserve"> that go beyond </w:t>
      </w:r>
      <w:r w:rsidRPr="00D509AC">
        <w:rPr>
          <w:rStyle w:val="Emphasis"/>
          <w:highlight w:val="cyan"/>
        </w:rPr>
        <w:t>hypersonic</w:t>
      </w:r>
      <w:r w:rsidRPr="00B80537">
        <w:rPr>
          <w:rStyle w:val="StyleUnderline"/>
        </w:rPr>
        <w:t xml:space="preserve"> weapons to </w:t>
      </w:r>
      <w:r w:rsidRPr="00D509AC">
        <w:rPr>
          <w:rStyle w:val="Emphasis"/>
          <w:highlight w:val="cyan"/>
        </w:rPr>
        <w:t>cyber</w:t>
      </w:r>
      <w:r w:rsidRPr="00B80537">
        <w:rPr>
          <w:rStyle w:val="Emphasis"/>
        </w:rPr>
        <w:t>weapons</w:t>
      </w:r>
      <w:r w:rsidRPr="00B80537">
        <w:rPr>
          <w:rStyle w:val="StyleUnderline"/>
        </w:rPr>
        <w:t xml:space="preserve">, </w:t>
      </w:r>
      <w:r w:rsidRPr="00D509AC">
        <w:rPr>
          <w:rStyle w:val="Emphasis"/>
          <w:highlight w:val="cyan"/>
        </w:rPr>
        <w:t>a</w:t>
      </w:r>
      <w:r w:rsidRPr="00B80537">
        <w:rPr>
          <w:rStyle w:val="StyleUnderline"/>
        </w:rPr>
        <w:t xml:space="preserve">utonomous </w:t>
      </w:r>
      <w:r w:rsidRPr="00D509AC">
        <w:rPr>
          <w:rStyle w:val="Emphasis"/>
          <w:highlight w:val="cyan"/>
        </w:rPr>
        <w:t>w</w:t>
      </w:r>
      <w:r w:rsidRPr="00B80537">
        <w:rPr>
          <w:rStyle w:val="StyleUnderline"/>
        </w:rPr>
        <w:t xml:space="preserve">eapon </w:t>
      </w:r>
      <w:r w:rsidRPr="00D509AC">
        <w:rPr>
          <w:rStyle w:val="Emphasis"/>
          <w:highlight w:val="cyan"/>
        </w:rPr>
        <w:t>s</w:t>
      </w:r>
      <w:r w:rsidRPr="00B80537">
        <w:rPr>
          <w:rStyle w:val="StyleUnderline"/>
        </w:rPr>
        <w:t>ystems</w:t>
      </w:r>
      <w:r w:rsidRPr="00B80537">
        <w:rPr>
          <w:sz w:val="16"/>
        </w:rPr>
        <w:t xml:space="preserve">, other AI technology-enabled systems, </w:t>
      </w:r>
      <w:r w:rsidRPr="00D509AC">
        <w:rPr>
          <w:rStyle w:val="StyleUnderline"/>
          <w:highlight w:val="cyan"/>
        </w:rPr>
        <w:t>and</w:t>
      </w:r>
      <w:r w:rsidRPr="00B80537">
        <w:rPr>
          <w:sz w:val="16"/>
        </w:rPr>
        <w:t xml:space="preserve"> deployments in </w:t>
      </w:r>
      <w:r w:rsidRPr="00B80537">
        <w:rPr>
          <w:rStyle w:val="StyleUnderline"/>
        </w:rPr>
        <w:t xml:space="preserve">outer </w:t>
      </w:r>
      <w:r w:rsidRPr="00D509AC">
        <w:rPr>
          <w:rStyle w:val="Emphasis"/>
          <w:highlight w:val="cyan"/>
        </w:rPr>
        <w:t>space</w:t>
      </w:r>
      <w:r w:rsidRPr="00B80537">
        <w:rPr>
          <w:rStyle w:val="StyleUnderline"/>
        </w:rPr>
        <w:t>. The costs and</w:t>
      </w:r>
      <w:r w:rsidRPr="00B80537">
        <w:rPr>
          <w:sz w:val="16"/>
        </w:rPr>
        <w:t xml:space="preserve">, most important, the </w:t>
      </w:r>
      <w:r w:rsidRPr="00B80537">
        <w:rPr>
          <w:rStyle w:val="StyleUnderline"/>
        </w:rPr>
        <w:t xml:space="preserve">multiple </w:t>
      </w:r>
      <w:r w:rsidRPr="00B80537">
        <w:rPr>
          <w:rStyle w:val="Emphasis"/>
        </w:rPr>
        <w:t>uncertainties</w:t>
      </w:r>
      <w:r w:rsidRPr="00B80537">
        <w:rPr>
          <w:sz w:val="16"/>
        </w:rPr>
        <w:t xml:space="preserve"> that such </w:t>
      </w:r>
      <w:r w:rsidRPr="00B80537">
        <w:rPr>
          <w:rStyle w:val="StyleUnderline"/>
        </w:rPr>
        <w:t>arms races</w:t>
      </w:r>
      <w:r w:rsidRPr="00B80537">
        <w:rPr>
          <w:sz w:val="16"/>
        </w:rPr>
        <w:t xml:space="preserve"> can </w:t>
      </w:r>
      <w:r w:rsidRPr="00B80537">
        <w:rPr>
          <w:rStyle w:val="StyleUnderline"/>
        </w:rPr>
        <w:t xml:space="preserve">generate are of immense risk. Highly </w:t>
      </w:r>
      <w:r w:rsidRPr="00B80537">
        <w:rPr>
          <w:rStyle w:val="Emphasis"/>
        </w:rPr>
        <w:t xml:space="preserve">risk </w:t>
      </w:r>
      <w:proofErr w:type="gramStart"/>
      <w:r w:rsidRPr="00D509AC">
        <w:rPr>
          <w:rStyle w:val="Emphasis"/>
          <w:highlight w:val="cyan"/>
        </w:rPr>
        <w:t>averse</w:t>
      </w:r>
      <w:proofErr w:type="gramEnd"/>
      <w:r w:rsidRPr="00D509AC">
        <w:rPr>
          <w:rStyle w:val="StyleUnderline"/>
          <w:highlight w:val="cyan"/>
        </w:rPr>
        <w:t xml:space="preserve"> leaders</w:t>
      </w:r>
      <w:r w:rsidRPr="00B80537">
        <w:rPr>
          <w:sz w:val="16"/>
        </w:rPr>
        <w:t xml:space="preserve">, perhaps </w:t>
      </w:r>
      <w:r w:rsidRPr="00B80537">
        <w:rPr>
          <w:rStyle w:val="StyleUnderline"/>
        </w:rPr>
        <w:t xml:space="preserve">as a result of a </w:t>
      </w:r>
      <w:r w:rsidRPr="00B80537">
        <w:rPr>
          <w:rStyle w:val="Emphasis"/>
        </w:rPr>
        <w:t>mistake</w:t>
      </w:r>
      <w:r w:rsidRPr="00B80537">
        <w:rPr>
          <w:sz w:val="16"/>
        </w:rPr>
        <w:t xml:space="preserve"> or misunderstanding but not only so, </w:t>
      </w:r>
      <w:r w:rsidRPr="00D509AC">
        <w:rPr>
          <w:rStyle w:val="StyleUnderline"/>
          <w:highlight w:val="cyan"/>
        </w:rPr>
        <w:t xml:space="preserve">could </w:t>
      </w:r>
      <w:r w:rsidRPr="00D509AC">
        <w:rPr>
          <w:rStyle w:val="Emphasis"/>
          <w:highlight w:val="cyan"/>
        </w:rPr>
        <w:t>launch wars</w:t>
      </w:r>
      <w:r w:rsidRPr="00B80537">
        <w:rPr>
          <w:rStyle w:val="StyleUnderline"/>
        </w:rPr>
        <w:t xml:space="preserve"> from which there might be </w:t>
      </w:r>
      <w:r w:rsidRPr="00B80537">
        <w:rPr>
          <w:rStyle w:val="Emphasis"/>
        </w:rPr>
        <w:t>no going back</w:t>
      </w:r>
      <w:r w:rsidRPr="00B80537">
        <w:rPr>
          <w:sz w:val="16"/>
        </w:rPr>
        <w:t xml:space="preserve"> (Mearsheimer 2001; Wong et al. 2020).</w:t>
      </w:r>
    </w:p>
    <w:p w14:paraId="4906E628" w14:textId="77777777" w:rsidR="0016689E" w:rsidRPr="00B80537" w:rsidRDefault="0016689E" w:rsidP="0016689E">
      <w:pPr>
        <w:pStyle w:val="ListParagraph"/>
        <w:numPr>
          <w:ilvl w:val="0"/>
          <w:numId w:val="45"/>
        </w:numPr>
        <w:rPr>
          <w:sz w:val="16"/>
        </w:rPr>
      </w:pPr>
      <w:r w:rsidRPr="00B80537">
        <w:rPr>
          <w:sz w:val="16"/>
        </w:rPr>
        <w:t xml:space="preserve">In the absence of nuclear weapons treaties, the only restraint on nuclear war is Mutual Assured Destruction (MAD). With new platforms, such as hypersonic missiles, that make possible </w:t>
      </w:r>
      <w:proofErr w:type="gramStart"/>
      <w:r w:rsidRPr="00B80537">
        <w:rPr>
          <w:sz w:val="16"/>
        </w:rPr>
        <w:t>delivery</w:t>
      </w:r>
      <w:proofErr w:type="gramEnd"/>
      <w:r w:rsidRPr="00B80537">
        <w:rPr>
          <w:sz w:val="16"/>
        </w:rPr>
        <w:t xml:space="preserve"> of nuclear weapons faster than it ever has been, could there be a greater temptation for a first strike (thinking that retaliation would never come)? </w:t>
      </w:r>
      <w:r w:rsidRPr="00D509AC">
        <w:rPr>
          <w:rStyle w:val="StyleUnderline"/>
          <w:highlight w:val="cyan"/>
        </w:rPr>
        <w:t>Many</w:t>
      </w:r>
      <w:r w:rsidRPr="00B80537">
        <w:rPr>
          <w:rStyle w:val="StyleUnderline"/>
        </w:rPr>
        <w:t xml:space="preserve"> examples of </w:t>
      </w:r>
      <w:r w:rsidRPr="00B80537">
        <w:rPr>
          <w:rStyle w:val="Emphasis"/>
        </w:rPr>
        <w:t>preconceptions</w:t>
      </w:r>
      <w:r w:rsidRPr="00B80537">
        <w:rPr>
          <w:rStyle w:val="StyleUnderline"/>
        </w:rPr>
        <w:t xml:space="preserve">, </w:t>
      </w:r>
      <w:r w:rsidRPr="00D509AC">
        <w:rPr>
          <w:rStyle w:val="Emphasis"/>
          <w:highlight w:val="cyan"/>
        </w:rPr>
        <w:t>mishaps</w:t>
      </w:r>
      <w:r w:rsidRPr="00D509AC">
        <w:rPr>
          <w:rStyle w:val="StyleUnderline"/>
          <w:highlight w:val="cyan"/>
        </w:rPr>
        <w:t>, and</w:t>
      </w:r>
      <w:r w:rsidRPr="00B80537">
        <w:rPr>
          <w:rStyle w:val="StyleUnderline"/>
        </w:rPr>
        <w:t xml:space="preserve"> </w:t>
      </w:r>
      <w:r w:rsidRPr="00B80537">
        <w:rPr>
          <w:rStyle w:val="Emphasis"/>
        </w:rPr>
        <w:t>near-</w:t>
      </w:r>
      <w:r w:rsidRPr="00D509AC">
        <w:rPr>
          <w:rStyle w:val="Emphasis"/>
          <w:highlight w:val="cyan"/>
        </w:rPr>
        <w:t>accidents</w:t>
      </w:r>
      <w:r w:rsidRPr="00B80537">
        <w:rPr>
          <w:rStyle w:val="StyleUnderline"/>
        </w:rPr>
        <w:t xml:space="preserve"> from the 1950s </w:t>
      </w:r>
      <w:r w:rsidRPr="00B80537">
        <w:rPr>
          <w:sz w:val="16"/>
        </w:rPr>
        <w:t xml:space="preserve">and 60s that were not previously known (reported in Ellsberg 2017) </w:t>
      </w:r>
      <w:r w:rsidRPr="00B80537">
        <w:rPr>
          <w:rStyle w:val="StyleUnderline"/>
        </w:rPr>
        <w:t>show how the world</w:t>
      </w:r>
      <w:r w:rsidRPr="00B80537">
        <w:rPr>
          <w:sz w:val="16"/>
        </w:rPr>
        <w:t xml:space="preserve"> we are now entering </w:t>
      </w:r>
      <w:r w:rsidRPr="00B80537">
        <w:rPr>
          <w:rStyle w:val="StyleUnderline"/>
        </w:rPr>
        <w:t>is</w:t>
      </w:r>
      <w:r w:rsidRPr="00B80537">
        <w:rPr>
          <w:sz w:val="16"/>
        </w:rPr>
        <w:t xml:space="preserve"> likely </w:t>
      </w:r>
      <w:r w:rsidRPr="00B80537">
        <w:rPr>
          <w:rStyle w:val="StyleUnderline"/>
        </w:rPr>
        <w:t>more dangerous than the Cold War</w:t>
      </w:r>
      <w:r w:rsidRPr="00B80537">
        <w:rPr>
          <w:sz w:val="16"/>
        </w:rPr>
        <w:t xml:space="preserve"> ever was.</w:t>
      </w:r>
    </w:p>
    <w:p w14:paraId="28B87090" w14:textId="77777777" w:rsidR="0016689E" w:rsidRDefault="0016689E" w:rsidP="0016689E">
      <w:pPr>
        <w:pStyle w:val="ListParagraph"/>
        <w:numPr>
          <w:ilvl w:val="0"/>
          <w:numId w:val="45"/>
        </w:numPr>
        <w:rPr>
          <w:sz w:val="16"/>
        </w:rPr>
      </w:pPr>
      <w:r w:rsidRPr="00D509AC">
        <w:rPr>
          <w:rStyle w:val="StyleUnderline"/>
          <w:highlight w:val="cyan"/>
        </w:rPr>
        <w:t>A scramble</w:t>
      </w:r>
      <w:r w:rsidRPr="001F04DC">
        <w:rPr>
          <w:rStyle w:val="StyleUnderline"/>
        </w:rPr>
        <w:t xml:space="preserve"> for trading</w:t>
      </w:r>
      <w:r w:rsidRPr="00B80537">
        <w:rPr>
          <w:rStyle w:val="StyleUnderline"/>
        </w:rPr>
        <w:t xml:space="preserve"> partners</w:t>
      </w:r>
      <w:r w:rsidRPr="1E3FB042">
        <w:rPr>
          <w:sz w:val="16"/>
          <w:szCs w:val="16"/>
        </w:rPr>
        <w:t xml:space="preserve"> and Allies across the world that could go beyond just the offering of carrots. The undermining of governments that are perceived to be unfriendly by one side and their shoring up by the other side often </w:t>
      </w:r>
      <w:r w:rsidRPr="00D509AC">
        <w:rPr>
          <w:rStyle w:val="StyleUnderline"/>
          <w:highlight w:val="cyan"/>
        </w:rPr>
        <w:t>leads to</w:t>
      </w:r>
      <w:r w:rsidRPr="1E3FB042">
        <w:rPr>
          <w:sz w:val="16"/>
          <w:szCs w:val="16"/>
        </w:rPr>
        <w:t xml:space="preserve"> less autonomy, </w:t>
      </w:r>
      <w:proofErr w:type="gramStart"/>
      <w:r w:rsidRPr="1E3FB042">
        <w:rPr>
          <w:sz w:val="16"/>
          <w:szCs w:val="16"/>
        </w:rPr>
        <w:t>externally-induced</w:t>
      </w:r>
      <w:proofErr w:type="gramEnd"/>
      <w:r w:rsidRPr="1E3FB042">
        <w:rPr>
          <w:sz w:val="16"/>
          <w:szCs w:val="16"/>
        </w:rPr>
        <w:t xml:space="preserve"> political conflicts, increased </w:t>
      </w:r>
      <w:r w:rsidRPr="00B80537">
        <w:rPr>
          <w:rStyle w:val="StyleUnderline"/>
        </w:rPr>
        <w:t>authoritarianism, and</w:t>
      </w:r>
      <w:r w:rsidRPr="1E3FB042">
        <w:rPr>
          <w:sz w:val="16"/>
          <w:szCs w:val="16"/>
        </w:rPr>
        <w:t xml:space="preserve"> not infrequently to </w:t>
      </w:r>
      <w:r w:rsidRPr="00B80537">
        <w:rPr>
          <w:rStyle w:val="StyleUnderline"/>
        </w:rPr>
        <w:t xml:space="preserve">outright </w:t>
      </w:r>
      <w:r w:rsidRPr="00D509AC">
        <w:rPr>
          <w:rStyle w:val="Emphasis"/>
          <w:highlight w:val="cyan"/>
        </w:rPr>
        <w:t>civil war</w:t>
      </w:r>
      <w:r w:rsidRPr="00B80537">
        <w:rPr>
          <w:rStyle w:val="StyleUnderline"/>
        </w:rPr>
        <w:t xml:space="preserve">. The danger of </w:t>
      </w:r>
      <w:r w:rsidRPr="00B80537">
        <w:rPr>
          <w:rStyle w:val="Emphasis"/>
        </w:rPr>
        <w:t xml:space="preserve">many </w:t>
      </w:r>
      <w:r w:rsidRPr="00D509AC">
        <w:rPr>
          <w:rStyle w:val="Emphasis"/>
          <w:highlight w:val="cyan"/>
        </w:rPr>
        <w:t>countries</w:t>
      </w:r>
      <w:r w:rsidRPr="00D509AC">
        <w:rPr>
          <w:rStyle w:val="StyleUnderline"/>
          <w:highlight w:val="cyan"/>
        </w:rPr>
        <w:t xml:space="preserve"> in </w:t>
      </w:r>
      <w:r w:rsidRPr="00D509AC">
        <w:rPr>
          <w:rStyle w:val="Emphasis"/>
          <w:highlight w:val="cyan"/>
        </w:rPr>
        <w:t>Eurasia</w:t>
      </w:r>
      <w:r w:rsidRPr="00D509AC">
        <w:rPr>
          <w:rStyle w:val="StyleUnderline"/>
          <w:highlight w:val="cyan"/>
        </w:rPr>
        <w:t xml:space="preserve">, </w:t>
      </w:r>
      <w:r w:rsidRPr="00D509AC">
        <w:rPr>
          <w:rStyle w:val="Emphasis"/>
          <w:highlight w:val="cyan"/>
        </w:rPr>
        <w:t>Africa</w:t>
      </w:r>
      <w:r w:rsidRPr="00D509AC">
        <w:rPr>
          <w:rStyle w:val="StyleUnderline"/>
          <w:highlight w:val="cyan"/>
        </w:rPr>
        <w:t>, and</w:t>
      </w:r>
      <w:r w:rsidRPr="00B80537">
        <w:rPr>
          <w:rStyle w:val="StyleUnderline"/>
        </w:rPr>
        <w:t xml:space="preserve"> </w:t>
      </w:r>
      <w:r w:rsidRPr="00B80537">
        <w:rPr>
          <w:rStyle w:val="Emphasis"/>
        </w:rPr>
        <w:t xml:space="preserve">Latin </w:t>
      </w:r>
      <w:r w:rsidRPr="00D509AC">
        <w:rPr>
          <w:rStyle w:val="Emphasis"/>
          <w:highlight w:val="cyan"/>
        </w:rPr>
        <w:t>America</w:t>
      </w:r>
      <w:r w:rsidRPr="00D509AC">
        <w:rPr>
          <w:rStyle w:val="StyleUnderline"/>
          <w:highlight w:val="cyan"/>
        </w:rPr>
        <w:t xml:space="preserve"> becoming </w:t>
      </w:r>
      <w:r w:rsidRPr="00D509AC">
        <w:rPr>
          <w:rStyle w:val="Emphasis"/>
          <w:highlight w:val="cyan"/>
        </w:rPr>
        <w:t>battlegrounds</w:t>
      </w:r>
      <w:r w:rsidRPr="00D509AC">
        <w:rPr>
          <w:rStyle w:val="StyleUnderline"/>
          <w:highlight w:val="cyan"/>
        </w:rPr>
        <w:t xml:space="preserve"> for</w:t>
      </w:r>
      <w:r w:rsidRPr="00B80537">
        <w:rPr>
          <w:rStyle w:val="StyleUnderline"/>
        </w:rPr>
        <w:t xml:space="preserve"> continual </w:t>
      </w:r>
      <w:r w:rsidRPr="00B80537">
        <w:rPr>
          <w:rStyle w:val="Emphasis"/>
        </w:rPr>
        <w:t xml:space="preserve">proxy </w:t>
      </w:r>
      <w:r w:rsidRPr="00D509AC">
        <w:rPr>
          <w:rStyle w:val="Emphasis"/>
          <w:highlight w:val="cyan"/>
        </w:rPr>
        <w:t>conflicts</w:t>
      </w:r>
      <w:r w:rsidRPr="00B80537">
        <w:rPr>
          <w:rStyle w:val="StyleUnderline"/>
        </w:rPr>
        <w:t xml:space="preserve"> between</w:t>
      </w:r>
      <w:r w:rsidRPr="1E3FB042">
        <w:rPr>
          <w:sz w:val="16"/>
          <w:szCs w:val="16"/>
        </w:rPr>
        <w:t xml:space="preserve"> the </w:t>
      </w:r>
      <w:r w:rsidRPr="00B80537">
        <w:rPr>
          <w:rStyle w:val="StyleUnderline"/>
        </w:rPr>
        <w:t>superpowers is increasing</w:t>
      </w:r>
      <w:r w:rsidRPr="1E3FB042">
        <w:rPr>
          <w:sz w:val="16"/>
          <w:szCs w:val="16"/>
        </w:rPr>
        <w:t>.</w:t>
      </w:r>
    </w:p>
    <w:p w14:paraId="46C30A98" w14:textId="77777777" w:rsidR="0016689E" w:rsidRDefault="0016689E" w:rsidP="0016689E">
      <w:pPr>
        <w:pStyle w:val="Heading3"/>
      </w:pPr>
      <w:r>
        <w:t>Global IP---2NC</w:t>
      </w:r>
    </w:p>
    <w:p w14:paraId="437A5198" w14:textId="77777777" w:rsidR="0016689E" w:rsidRPr="009B18FB" w:rsidRDefault="0016689E" w:rsidP="0016689E">
      <w:pPr>
        <w:pStyle w:val="Heading4"/>
      </w:pPr>
      <w:r>
        <w:t xml:space="preserve">Modernization catalyzes </w:t>
      </w:r>
      <w:r w:rsidRPr="009B18FB">
        <w:rPr>
          <w:u w:val="single"/>
        </w:rPr>
        <w:t>global</w:t>
      </w:r>
      <w:r>
        <w:t xml:space="preserve"> IP </w:t>
      </w:r>
      <w:r w:rsidRPr="009B18FB">
        <w:rPr>
          <w:u w:val="single"/>
        </w:rPr>
        <w:t>integration</w:t>
      </w:r>
      <w:r>
        <w:t>.</w:t>
      </w:r>
    </w:p>
    <w:p w14:paraId="46990F08" w14:textId="77777777" w:rsidR="0016689E" w:rsidRPr="009204CE" w:rsidRDefault="0016689E" w:rsidP="0016689E">
      <w:r>
        <w:t xml:space="preserve">Tom </w:t>
      </w:r>
      <w:r w:rsidRPr="009B18FB">
        <w:rPr>
          <w:rStyle w:val="Style13ptBold"/>
        </w:rPr>
        <w:t>Sydnor 15</w:t>
      </w:r>
      <w:r>
        <w:t xml:space="preserve">, </w:t>
      </w:r>
      <w:r w:rsidRPr="009B18FB">
        <w:t>Senior Fellow and Director of the Center for the Study of Digital Property at The Progress &amp; Freedom Foundation</w:t>
      </w:r>
      <w:r>
        <w:t xml:space="preserve">, 6/25/2015, "Copyright Office Modernization Efforts Deserve Broad Support," American Enterprise Institute, </w:t>
      </w:r>
      <w:r w:rsidRPr="009B18FB">
        <w:t>https://www.aei.org/technology-and-innovation/copyright-office-modernization-efforts-deserve-broad-support/</w:t>
      </w:r>
      <w:r>
        <w:t xml:space="preserve">, </w:t>
      </w:r>
      <w:proofErr w:type="spellStart"/>
      <w:r>
        <w:t>ajs</w:t>
      </w:r>
      <w:proofErr w:type="spellEnd"/>
    </w:p>
    <w:p w14:paraId="78E28570" w14:textId="77777777" w:rsidR="0016689E" w:rsidRPr="009B18FB" w:rsidRDefault="0016689E" w:rsidP="0016689E">
      <w:pPr>
        <w:rPr>
          <w:sz w:val="16"/>
        </w:rPr>
      </w:pPr>
      <w:r w:rsidRPr="009B18FB">
        <w:rPr>
          <w:sz w:val="16"/>
        </w:rPr>
        <w:t xml:space="preserve">All those reports make a simple point: the </w:t>
      </w:r>
      <w:r w:rsidRPr="009B18FB">
        <w:rPr>
          <w:rStyle w:val="Emphasis"/>
        </w:rPr>
        <w:t>outdated and ineffective</w:t>
      </w:r>
      <w:r w:rsidRPr="00FD34B0">
        <w:rPr>
          <w:u w:val="single"/>
        </w:rPr>
        <w:t xml:space="preserve"> IT procurement processes</w:t>
      </w:r>
      <w:r w:rsidRPr="009B18FB">
        <w:rPr>
          <w:sz w:val="16"/>
        </w:rPr>
        <w:t xml:space="preserve"> at the Library of Congress have </w:t>
      </w:r>
      <w:r w:rsidRPr="00FD34B0">
        <w:rPr>
          <w:u w:val="single"/>
        </w:rPr>
        <w:t>forced the US Copyright Office to</w:t>
      </w:r>
      <w:r w:rsidRPr="009B18FB">
        <w:rPr>
          <w:sz w:val="16"/>
        </w:rPr>
        <w:t xml:space="preserve"> try to </w:t>
      </w:r>
      <w:r w:rsidRPr="00FD34B0">
        <w:rPr>
          <w:u w:val="single"/>
        </w:rPr>
        <w:t>run a</w:t>
      </w:r>
      <w:r w:rsidRPr="009B18FB">
        <w:rPr>
          <w:sz w:val="16"/>
        </w:rPr>
        <w:t xml:space="preserve"> 21st century copyright </w:t>
      </w:r>
      <w:r w:rsidRPr="00FD34B0">
        <w:rPr>
          <w:u w:val="single"/>
        </w:rPr>
        <w:t xml:space="preserve">system with </w:t>
      </w:r>
      <w:r w:rsidRPr="009B18FB">
        <w:rPr>
          <w:rStyle w:val="Emphasis"/>
        </w:rPr>
        <w:t>19th and 20th century</w:t>
      </w:r>
      <w:r w:rsidRPr="00FD34B0">
        <w:rPr>
          <w:u w:val="single"/>
        </w:rPr>
        <w:t xml:space="preserve"> technologies. That </w:t>
      </w:r>
      <w:r w:rsidRPr="009B18FB">
        <w:rPr>
          <w:rStyle w:val="Emphasis"/>
        </w:rPr>
        <w:t>anachronism</w:t>
      </w:r>
      <w:r w:rsidRPr="00FD34B0">
        <w:rPr>
          <w:u w:val="single"/>
        </w:rPr>
        <w:t xml:space="preserve"> </w:t>
      </w:r>
      <w:proofErr w:type="gramStart"/>
      <w:r w:rsidRPr="00FD34B0">
        <w:rPr>
          <w:u w:val="single"/>
        </w:rPr>
        <w:t>disserves</w:t>
      </w:r>
      <w:proofErr w:type="gramEnd"/>
      <w:r w:rsidRPr="00FD34B0">
        <w:rPr>
          <w:u w:val="single"/>
        </w:rPr>
        <w:t xml:space="preserve"> the</w:t>
      </w:r>
      <w:r w:rsidRPr="009B18FB">
        <w:rPr>
          <w:sz w:val="16"/>
        </w:rPr>
        <w:t xml:space="preserve"> legitimate </w:t>
      </w:r>
      <w:r w:rsidRPr="00FD34B0">
        <w:rPr>
          <w:u w:val="single"/>
        </w:rPr>
        <w:t>interests of</w:t>
      </w:r>
      <w:r w:rsidRPr="009B18FB">
        <w:rPr>
          <w:sz w:val="16"/>
        </w:rPr>
        <w:t xml:space="preserve"> everyone affected by copyrights – </w:t>
      </w:r>
      <w:r w:rsidRPr="00FD34B0">
        <w:rPr>
          <w:u w:val="single"/>
        </w:rPr>
        <w:t>creators</w:t>
      </w:r>
      <w:r w:rsidRPr="009B18FB">
        <w:rPr>
          <w:sz w:val="16"/>
        </w:rPr>
        <w:t xml:space="preserve">, creative </w:t>
      </w:r>
      <w:r w:rsidRPr="00FD34B0">
        <w:rPr>
          <w:u w:val="single"/>
        </w:rPr>
        <w:t>industries</w:t>
      </w:r>
      <w:r w:rsidRPr="009B18FB">
        <w:rPr>
          <w:sz w:val="16"/>
        </w:rPr>
        <w:t xml:space="preserve">, content distributors, </w:t>
      </w:r>
      <w:r w:rsidRPr="00FD34B0">
        <w:rPr>
          <w:u w:val="single"/>
        </w:rPr>
        <w:t>and users</w:t>
      </w:r>
      <w:r w:rsidRPr="009B18FB">
        <w:rPr>
          <w:sz w:val="16"/>
        </w:rPr>
        <w:t xml:space="preserve"> of expressive works. The </w:t>
      </w:r>
      <w:r w:rsidRPr="00FD34B0">
        <w:rPr>
          <w:u w:val="single"/>
        </w:rPr>
        <w:t xml:space="preserve">Copyright Office needs </w:t>
      </w:r>
      <w:r w:rsidRPr="009B18FB">
        <w:rPr>
          <w:rStyle w:val="Emphasis"/>
        </w:rPr>
        <w:t>independent IT funding</w:t>
      </w:r>
      <w:r w:rsidRPr="00FD34B0">
        <w:rPr>
          <w:u w:val="single"/>
        </w:rPr>
        <w:t xml:space="preserve"> and procurement authority</w:t>
      </w:r>
      <w:r w:rsidRPr="009B18FB">
        <w:rPr>
          <w:sz w:val="16"/>
        </w:rPr>
        <w:t xml:space="preserve">, and internal IT personnel, </w:t>
      </w:r>
      <w:proofErr w:type="gramStart"/>
      <w:r w:rsidRPr="009B18FB">
        <w:rPr>
          <w:sz w:val="16"/>
        </w:rPr>
        <w:t xml:space="preserve">in order </w:t>
      </w:r>
      <w:r w:rsidRPr="00FD34B0">
        <w:rPr>
          <w:u w:val="single"/>
        </w:rPr>
        <w:t>to</w:t>
      </w:r>
      <w:proofErr w:type="gramEnd"/>
      <w:r w:rsidRPr="00FD34B0">
        <w:rPr>
          <w:u w:val="single"/>
        </w:rPr>
        <w:t xml:space="preserve"> use</w:t>
      </w:r>
      <w:r w:rsidRPr="009B18FB">
        <w:rPr>
          <w:sz w:val="16"/>
        </w:rPr>
        <w:t xml:space="preserve"> the </w:t>
      </w:r>
      <w:r w:rsidRPr="009B18FB">
        <w:rPr>
          <w:rStyle w:val="Emphasis"/>
        </w:rPr>
        <w:t>latest technologies</w:t>
      </w:r>
      <w:r w:rsidRPr="009B18FB">
        <w:rPr>
          <w:sz w:val="16"/>
        </w:rPr>
        <w:t xml:space="preserve"> to make copyright registration, recordation, and search far more effective, efficient and accessible than they are today.</w:t>
      </w:r>
    </w:p>
    <w:p w14:paraId="25260A3B" w14:textId="77777777" w:rsidR="0016689E" w:rsidRPr="009B18FB" w:rsidRDefault="0016689E" w:rsidP="0016689E">
      <w:pPr>
        <w:rPr>
          <w:sz w:val="16"/>
        </w:rPr>
      </w:pPr>
      <w:r w:rsidRPr="009B18FB">
        <w:rPr>
          <w:sz w:val="16"/>
        </w:rPr>
        <w:t xml:space="preserve">The potential </w:t>
      </w:r>
      <w:r w:rsidRPr="00FD34B0">
        <w:rPr>
          <w:u w:val="single"/>
        </w:rPr>
        <w:t>benefits</w:t>
      </w:r>
      <w:r w:rsidRPr="009B18FB">
        <w:rPr>
          <w:sz w:val="16"/>
        </w:rPr>
        <w:t xml:space="preserve"> of doing so </w:t>
      </w:r>
      <w:r w:rsidRPr="00FD34B0">
        <w:rPr>
          <w:u w:val="single"/>
        </w:rPr>
        <w:t>extend well beyond</w:t>
      </w:r>
      <w:r w:rsidRPr="009B18FB">
        <w:rPr>
          <w:sz w:val="16"/>
        </w:rPr>
        <w:t xml:space="preserve"> mere matters of </w:t>
      </w:r>
      <w:r w:rsidRPr="009B18FB">
        <w:rPr>
          <w:rStyle w:val="Emphasis"/>
        </w:rPr>
        <w:t>administrative efficiency</w:t>
      </w:r>
      <w:r w:rsidRPr="009B18FB">
        <w:rPr>
          <w:sz w:val="16"/>
        </w:rPr>
        <w:t xml:space="preserve">. The US copyright system is </w:t>
      </w:r>
      <w:proofErr w:type="gramStart"/>
      <w:r w:rsidRPr="009B18FB">
        <w:rPr>
          <w:sz w:val="16"/>
        </w:rPr>
        <w:t>fairly unique</w:t>
      </w:r>
      <w:proofErr w:type="gramEnd"/>
      <w:r w:rsidRPr="009B18FB">
        <w:rPr>
          <w:sz w:val="16"/>
        </w:rPr>
        <w:t xml:space="preserve">. Before 1978, it required protected works to be registered when they were published. Today, it still strongly encourages, but does not require, copyright owners to register at least potentially valuable works promptly. The resulting </w:t>
      </w:r>
      <w:r w:rsidRPr="00435012">
        <w:rPr>
          <w:u w:val="single"/>
        </w:rPr>
        <w:t>continuous flow of applications creates</w:t>
      </w:r>
      <w:r w:rsidRPr="009B18FB">
        <w:rPr>
          <w:sz w:val="16"/>
        </w:rPr>
        <w:t xml:space="preserve"> an incentive for the US to design a </w:t>
      </w:r>
      <w:r w:rsidRPr="00435012">
        <w:rPr>
          <w:u w:val="single"/>
        </w:rPr>
        <w:t>copyright system that could</w:t>
      </w:r>
      <w:r w:rsidRPr="009B18FB">
        <w:rPr>
          <w:sz w:val="16"/>
        </w:rPr>
        <w:t xml:space="preserve"> – perhaps </w:t>
      </w:r>
      <w:r w:rsidRPr="00435012">
        <w:rPr>
          <w:u w:val="single"/>
        </w:rPr>
        <w:t>by leveraging</w:t>
      </w:r>
      <w:r w:rsidRPr="009B18FB">
        <w:rPr>
          <w:sz w:val="16"/>
        </w:rPr>
        <w:t xml:space="preserve"> some of the </w:t>
      </w:r>
      <w:r w:rsidRPr="00435012">
        <w:rPr>
          <w:u w:val="single"/>
        </w:rPr>
        <w:t xml:space="preserve">expertise of </w:t>
      </w:r>
      <w:r w:rsidRPr="009B18FB">
        <w:rPr>
          <w:rStyle w:val="Emphasis"/>
        </w:rPr>
        <w:t>world-leading</w:t>
      </w:r>
      <w:r w:rsidRPr="00435012">
        <w:rPr>
          <w:u w:val="single"/>
        </w:rPr>
        <w:t xml:space="preserve"> US </w:t>
      </w:r>
      <w:r w:rsidRPr="009B18FB">
        <w:rPr>
          <w:rStyle w:val="Emphasis"/>
        </w:rPr>
        <w:t>technology</w:t>
      </w:r>
      <w:r w:rsidRPr="00435012">
        <w:rPr>
          <w:u w:val="single"/>
        </w:rPr>
        <w:t xml:space="preserve"> companies</w:t>
      </w:r>
      <w:r w:rsidRPr="009B18FB">
        <w:rPr>
          <w:sz w:val="16"/>
        </w:rPr>
        <w:t xml:space="preserve"> – </w:t>
      </w:r>
      <w:r w:rsidRPr="00435012">
        <w:rPr>
          <w:u w:val="single"/>
        </w:rPr>
        <w:t xml:space="preserve">become a </w:t>
      </w:r>
      <w:r w:rsidRPr="009B18FB">
        <w:rPr>
          <w:rStyle w:val="Emphasis"/>
        </w:rPr>
        <w:t>model</w:t>
      </w:r>
      <w:r w:rsidRPr="00435012">
        <w:rPr>
          <w:u w:val="single"/>
        </w:rPr>
        <w:t xml:space="preserve"> for</w:t>
      </w:r>
      <w:r w:rsidRPr="009B18FB">
        <w:rPr>
          <w:sz w:val="16"/>
        </w:rPr>
        <w:t xml:space="preserve"> what could then become </w:t>
      </w:r>
      <w:r w:rsidRPr="00435012">
        <w:rPr>
          <w:u w:val="single"/>
        </w:rPr>
        <w:t xml:space="preserve">a more </w:t>
      </w:r>
      <w:r w:rsidRPr="009B18FB">
        <w:rPr>
          <w:rStyle w:val="Emphasis"/>
        </w:rPr>
        <w:t>globally integrated</w:t>
      </w:r>
      <w:r w:rsidRPr="00435012">
        <w:rPr>
          <w:u w:val="single"/>
        </w:rPr>
        <w:t xml:space="preserve"> system</w:t>
      </w:r>
      <w:r w:rsidRPr="009B18FB">
        <w:rPr>
          <w:sz w:val="16"/>
        </w:rPr>
        <w:t xml:space="preserve"> that would make it relatively easy to determine a work’s copyright status and ownership in any given jurisdiction. There is no technical or legal reason why such a system cannot </w:t>
      </w:r>
      <w:proofErr w:type="gramStart"/>
      <w:r w:rsidRPr="009B18FB">
        <w:rPr>
          <w:sz w:val="16"/>
        </w:rPr>
        <w:t>exist, and</w:t>
      </w:r>
      <w:proofErr w:type="gramEnd"/>
      <w:r w:rsidRPr="009B18FB">
        <w:rPr>
          <w:sz w:val="16"/>
        </w:rPr>
        <w:t xml:space="preserve"> be as easy to use as legal database-and-search services like Lexis or Westlaw.</w:t>
      </w:r>
    </w:p>
    <w:p w14:paraId="3F634CAE" w14:textId="77777777" w:rsidR="0016689E" w:rsidRPr="009B18FB" w:rsidRDefault="0016689E" w:rsidP="0016689E">
      <w:pPr>
        <w:rPr>
          <w:sz w:val="16"/>
        </w:rPr>
      </w:pPr>
      <w:r w:rsidRPr="009B18FB">
        <w:rPr>
          <w:sz w:val="16"/>
        </w:rPr>
        <w:t xml:space="preserve">Sadly, as of today, we are not living up to this potential, as </w:t>
      </w:r>
      <w:r w:rsidRPr="002E6AFA">
        <w:rPr>
          <w:u w:val="single"/>
        </w:rPr>
        <w:t>US copyright registration and recordation remain</w:t>
      </w:r>
      <w:r w:rsidRPr="009B18FB">
        <w:rPr>
          <w:sz w:val="16"/>
        </w:rPr>
        <w:t xml:space="preserve"> rather </w:t>
      </w:r>
      <w:r w:rsidRPr="009B18FB">
        <w:rPr>
          <w:rStyle w:val="Emphasis"/>
        </w:rPr>
        <w:t>slow, clunky processes</w:t>
      </w:r>
      <w:r w:rsidRPr="009B18FB">
        <w:rPr>
          <w:sz w:val="16"/>
        </w:rPr>
        <w:t>. As for current systems for searching copyright status, my TechPolicyDaily.com editors prohibit use of any of the terms that seem appropriately descriptive.</w:t>
      </w:r>
    </w:p>
    <w:p w14:paraId="5F81817B" w14:textId="77777777" w:rsidR="0016689E" w:rsidRDefault="0016689E" w:rsidP="0016689E">
      <w:pPr>
        <w:rPr>
          <w:sz w:val="16"/>
        </w:rPr>
      </w:pPr>
      <w:r w:rsidRPr="009B18FB">
        <w:rPr>
          <w:sz w:val="16"/>
        </w:rPr>
        <w:t xml:space="preserve">Precisely </w:t>
      </w:r>
      <w:r w:rsidRPr="009B18FB">
        <w:rPr>
          <w:u w:val="single"/>
        </w:rPr>
        <w:t>because</w:t>
      </w:r>
      <w:r w:rsidRPr="009B18FB">
        <w:rPr>
          <w:sz w:val="16"/>
        </w:rPr>
        <w:t xml:space="preserve"> there is much to be gained – and because essentially </w:t>
      </w:r>
      <w:r w:rsidRPr="009B18FB">
        <w:rPr>
          <w:u w:val="single"/>
        </w:rPr>
        <w:t xml:space="preserve">all interests affected by copyrights are </w:t>
      </w:r>
      <w:r w:rsidRPr="009B18FB">
        <w:rPr>
          <w:rStyle w:val="Emphasis"/>
        </w:rPr>
        <w:t>badly served</w:t>
      </w:r>
      <w:r w:rsidRPr="009B18FB">
        <w:rPr>
          <w:u w:val="single"/>
        </w:rPr>
        <w:t xml:space="preserve"> by the status quo</w:t>
      </w:r>
      <w:r w:rsidRPr="009B18FB">
        <w:rPr>
          <w:sz w:val="16"/>
        </w:rPr>
        <w:t xml:space="preserve"> – </w:t>
      </w:r>
      <w:r w:rsidRPr="009B18FB">
        <w:rPr>
          <w:u w:val="single"/>
        </w:rPr>
        <w:t>copyright modernization efforts could generate</w:t>
      </w:r>
      <w:r w:rsidRPr="009B18FB">
        <w:rPr>
          <w:sz w:val="16"/>
        </w:rPr>
        <w:t xml:space="preserve"> the sort of </w:t>
      </w:r>
      <w:r w:rsidRPr="009B18FB">
        <w:rPr>
          <w:rStyle w:val="Emphasis"/>
        </w:rPr>
        <w:t>broad support</w:t>
      </w:r>
      <w:r w:rsidRPr="009B18FB">
        <w:rPr>
          <w:u w:val="single"/>
        </w:rPr>
        <w:t xml:space="preserve"> needed to enact corrective legislation</w:t>
      </w:r>
      <w:r w:rsidRPr="009B18FB">
        <w:rPr>
          <w:sz w:val="16"/>
        </w:rPr>
        <w:t xml:space="preserve"> in the near term. But there is still one issue that could thwart copyright modernization efforts: the critical issue of how (or how much) to increase Copyright Office autonomy.</w:t>
      </w:r>
    </w:p>
    <w:p w14:paraId="06513676" w14:textId="77777777" w:rsidR="0016689E" w:rsidRPr="00B05422" w:rsidRDefault="0016689E" w:rsidP="0016689E">
      <w:pPr>
        <w:pStyle w:val="Heading4"/>
        <w:rPr>
          <w:rFonts w:cs="Calibri"/>
        </w:rPr>
      </w:pPr>
      <w:r>
        <w:rPr>
          <w:rFonts w:cs="Calibri"/>
        </w:rPr>
        <w:t>That’s</w:t>
      </w:r>
      <w:r w:rsidRPr="00B05422">
        <w:rPr>
          <w:rFonts w:cs="Calibri"/>
        </w:rPr>
        <w:t xml:space="preserve"> key to solving </w:t>
      </w:r>
      <w:r w:rsidRPr="00B05422">
        <w:rPr>
          <w:rFonts w:cs="Calibri"/>
          <w:u w:val="single"/>
        </w:rPr>
        <w:t>existential</w:t>
      </w:r>
      <w:r w:rsidRPr="00B05422">
        <w:rPr>
          <w:rFonts w:cs="Calibri"/>
        </w:rPr>
        <w:t xml:space="preserve"> threats</w:t>
      </w:r>
      <w:r w:rsidRPr="00B05422">
        <w:rPr>
          <w:rFonts w:cs="Calibri"/>
        </w:rPr>
        <w:fldChar w:fldCharType="begin"/>
      </w:r>
      <w:r w:rsidRPr="00B05422">
        <w:rPr>
          <w:rFonts w:cs="Calibri"/>
        </w:rPr>
        <w:instrText xml:space="preserve"> LINK Word.Document.12 /Users/nikhilgupta/Downloads/Treaties---CP---Camp---Working.docx OLE_LINK1 \a \r  \* MERGEFORMAT </w:instrText>
      </w:r>
      <w:r w:rsidRPr="00B05422">
        <w:rPr>
          <w:rFonts w:cs="Calibri"/>
        </w:rPr>
        <w:fldChar w:fldCharType="separate"/>
      </w:r>
      <w:r w:rsidRPr="00B05422">
        <w:rPr>
          <w:rFonts w:cs="Calibri"/>
        </w:rPr>
        <w:t>.</w:t>
      </w:r>
      <w:r w:rsidRPr="00B05422">
        <w:rPr>
          <w:rFonts w:cs="Calibri"/>
        </w:rPr>
        <w:fldChar w:fldCharType="end"/>
      </w:r>
    </w:p>
    <w:p w14:paraId="74A2FA1F" w14:textId="77777777" w:rsidR="0016689E" w:rsidRPr="00B05422" w:rsidRDefault="0016689E" w:rsidP="0016689E">
      <w:pPr>
        <w:rPr>
          <w:rStyle w:val="Style13ptBold"/>
        </w:rPr>
      </w:pPr>
      <w:r w:rsidRPr="00B05422">
        <w:rPr>
          <w:rStyle w:val="Style13ptBold"/>
        </w:rPr>
        <w:t xml:space="preserve">Ezell ’19 </w:t>
      </w:r>
      <w:r w:rsidRPr="00B05422">
        <w:t xml:space="preserve">[Stephen and Nigel Cory; April 25; Vice President, Global Innovation Policy, and Director, Center for Life Sciences at the Innovation Information Technology and Innovation Foundation (ITIF); Associate Director, Trade Policy at ITIF; ITIF, “The Way Forward for Intellectual Property Internationally,” </w:t>
      </w:r>
      <w:hyperlink r:id="rId17" w:history="1">
        <w:r w:rsidRPr="00B05422">
          <w:rPr>
            <w:rStyle w:val="Hyperlink"/>
          </w:rPr>
          <w:t>https://itif.org/publications/2019/04/25/way-forward-intellectual-property-internationally/</w:t>
        </w:r>
      </w:hyperlink>
      <w:r w:rsidRPr="00B05422">
        <w:t>]</w:t>
      </w:r>
      <w:r w:rsidRPr="00B05422">
        <w:rPr>
          <w:rStyle w:val="Style13ptBold"/>
        </w:rPr>
        <w:t xml:space="preserve"> </w:t>
      </w:r>
      <w:proofErr w:type="spellStart"/>
      <w:r w:rsidRPr="00B05422">
        <w:t>nikhil</w:t>
      </w:r>
      <w:proofErr w:type="spellEnd"/>
    </w:p>
    <w:p w14:paraId="2B626C60" w14:textId="77777777" w:rsidR="0016689E" w:rsidRPr="00B05422" w:rsidRDefault="0016689E" w:rsidP="0016689E">
      <w:pPr>
        <w:rPr>
          <w:sz w:val="16"/>
        </w:rPr>
      </w:pPr>
      <w:r w:rsidRPr="00B05422">
        <w:rPr>
          <w:sz w:val="16"/>
        </w:rPr>
        <w:t xml:space="preserve">Yet </w:t>
      </w:r>
      <w:r w:rsidRPr="00B05422">
        <w:rPr>
          <w:u w:val="single"/>
        </w:rPr>
        <w:t xml:space="preserve">if the </w:t>
      </w:r>
      <w:r w:rsidRPr="00B05422">
        <w:rPr>
          <w:rStyle w:val="Emphasis"/>
          <w:highlight w:val="cyan"/>
        </w:rPr>
        <w:t>international community</w:t>
      </w:r>
      <w:r w:rsidRPr="00B05422">
        <w:rPr>
          <w:sz w:val="16"/>
        </w:rPr>
        <w:t xml:space="preserve"> is </w:t>
      </w:r>
      <w:r w:rsidRPr="00B05422">
        <w:rPr>
          <w:u w:val="single"/>
        </w:rPr>
        <w:t xml:space="preserve">going to </w:t>
      </w:r>
      <w:r w:rsidRPr="00B05422">
        <w:rPr>
          <w:rStyle w:val="Emphasis"/>
          <w:highlight w:val="cyan"/>
        </w:rPr>
        <w:t>maximize global innovation</w:t>
      </w:r>
      <w:r w:rsidRPr="00B05422">
        <w:rPr>
          <w:sz w:val="16"/>
        </w:rPr>
        <w:t>—</w:t>
      </w:r>
      <w:r w:rsidRPr="00B05422">
        <w:rPr>
          <w:u w:val="single"/>
        </w:rPr>
        <w:t xml:space="preserve">something that is </w:t>
      </w:r>
      <w:r w:rsidRPr="00B05422">
        <w:rPr>
          <w:rStyle w:val="Emphasis"/>
          <w:highlight w:val="cyan"/>
        </w:rPr>
        <w:t>critical</w:t>
      </w:r>
      <w:r w:rsidRPr="00B05422">
        <w:rPr>
          <w:sz w:val="16"/>
        </w:rPr>
        <w:t xml:space="preserve"> if we are </w:t>
      </w:r>
      <w:r w:rsidRPr="00B05422">
        <w:rPr>
          <w:highlight w:val="cyan"/>
          <w:u w:val="single"/>
        </w:rPr>
        <w:t>to</w:t>
      </w:r>
      <w:r w:rsidRPr="00B05422">
        <w:rPr>
          <w:u w:val="single"/>
        </w:rPr>
        <w:t xml:space="preserve"> make faster </w:t>
      </w:r>
      <w:r w:rsidRPr="00B05422">
        <w:rPr>
          <w:highlight w:val="cyan"/>
          <w:u w:val="single"/>
        </w:rPr>
        <w:t>progress on</w:t>
      </w:r>
      <w:r w:rsidRPr="00B05422">
        <w:rPr>
          <w:sz w:val="16"/>
        </w:rPr>
        <w:t xml:space="preserve"> commonly shared global </w:t>
      </w:r>
      <w:r w:rsidRPr="00B05422">
        <w:rPr>
          <w:u w:val="single"/>
        </w:rPr>
        <w:t xml:space="preserve">challenges such as </w:t>
      </w:r>
      <w:r w:rsidRPr="00B05422">
        <w:rPr>
          <w:rStyle w:val="Emphasis"/>
          <w:highlight w:val="cyan"/>
        </w:rPr>
        <w:t>climate</w:t>
      </w:r>
      <w:r w:rsidRPr="00B05422">
        <w:rPr>
          <w:rStyle w:val="Emphasis"/>
        </w:rPr>
        <w:t xml:space="preserve"> change</w:t>
      </w:r>
      <w:r w:rsidRPr="00B05422">
        <w:rPr>
          <w:u w:val="single"/>
        </w:rPr>
        <w:t xml:space="preserve">, </w:t>
      </w:r>
      <w:r w:rsidRPr="00B05422">
        <w:rPr>
          <w:rStyle w:val="Emphasis"/>
          <w:highlight w:val="cyan"/>
        </w:rPr>
        <w:t>disease</w:t>
      </w:r>
      <w:r w:rsidRPr="00B05422">
        <w:rPr>
          <w:sz w:val="16"/>
        </w:rPr>
        <w:t xml:space="preserve"> prevention and treatment, and </w:t>
      </w:r>
      <w:r w:rsidRPr="00B05422">
        <w:rPr>
          <w:rStyle w:val="Emphasis"/>
        </w:rPr>
        <w:t xml:space="preserve">economic </w:t>
      </w:r>
      <w:r w:rsidRPr="00B05422">
        <w:rPr>
          <w:rStyle w:val="Emphasis"/>
          <w:highlight w:val="cyan"/>
        </w:rPr>
        <w:t>growth</w:t>
      </w:r>
      <w:r w:rsidRPr="00B05422">
        <w:rPr>
          <w:sz w:val="16"/>
        </w:rPr>
        <w:t>—</w:t>
      </w:r>
      <w:r w:rsidRPr="00B05422">
        <w:rPr>
          <w:u w:val="single"/>
        </w:rPr>
        <w:t xml:space="preserve">we will </w:t>
      </w:r>
      <w:r w:rsidRPr="00B05422">
        <w:rPr>
          <w:highlight w:val="cyan"/>
          <w:u w:val="single"/>
        </w:rPr>
        <w:t>need</w:t>
      </w:r>
      <w:r w:rsidRPr="00B05422">
        <w:rPr>
          <w:u w:val="single"/>
        </w:rPr>
        <w:t xml:space="preserve"> a </w:t>
      </w:r>
      <w:r w:rsidRPr="00B05422">
        <w:rPr>
          <w:rStyle w:val="Emphasis"/>
          <w:highlight w:val="cyan"/>
        </w:rPr>
        <w:t>stronger</w:t>
      </w:r>
      <w:r w:rsidRPr="00B05422">
        <w:rPr>
          <w:u w:val="single"/>
        </w:rPr>
        <w:t xml:space="preserve"> and more </w:t>
      </w:r>
      <w:r w:rsidRPr="00B05422">
        <w:rPr>
          <w:rStyle w:val="Emphasis"/>
          <w:highlight w:val="cyan"/>
        </w:rPr>
        <w:t>wide-ranging</w:t>
      </w:r>
      <w:r w:rsidRPr="00B05422">
        <w:rPr>
          <w:sz w:val="16"/>
          <w:highlight w:val="cyan"/>
        </w:rPr>
        <w:t xml:space="preserve"> </w:t>
      </w:r>
      <w:r w:rsidRPr="00B05422">
        <w:rPr>
          <w:highlight w:val="cyan"/>
          <w:u w:val="single"/>
        </w:rPr>
        <w:t>consensus on</w:t>
      </w:r>
      <w:r w:rsidRPr="00B05422">
        <w:rPr>
          <w:sz w:val="16"/>
        </w:rPr>
        <w:t xml:space="preserve"> the importance of </w:t>
      </w:r>
      <w:r w:rsidRPr="00B05422">
        <w:rPr>
          <w:highlight w:val="cyan"/>
          <w:u w:val="single"/>
        </w:rPr>
        <w:t xml:space="preserve">IP to </w:t>
      </w:r>
      <w:r w:rsidRPr="00B05422">
        <w:rPr>
          <w:rStyle w:val="Emphasis"/>
          <w:highlight w:val="cyan"/>
        </w:rPr>
        <w:t>every country</w:t>
      </w:r>
      <w:r w:rsidRPr="00B05422">
        <w:rPr>
          <w:sz w:val="16"/>
        </w:rPr>
        <w:t xml:space="preserve"> throughout the world. </w:t>
      </w:r>
      <w:r w:rsidRPr="00B05422">
        <w:rPr>
          <w:u w:val="single"/>
        </w:rPr>
        <w:t xml:space="preserve">To </w:t>
      </w:r>
      <w:r w:rsidRPr="00B05422">
        <w:rPr>
          <w:rStyle w:val="Emphasis"/>
        </w:rPr>
        <w:t>maximize</w:t>
      </w:r>
      <w:r w:rsidRPr="00B05422">
        <w:rPr>
          <w:u w:val="single"/>
        </w:rPr>
        <w:t xml:space="preserve"> the role</w:t>
      </w:r>
      <w:r w:rsidRPr="00B05422">
        <w:rPr>
          <w:sz w:val="16"/>
        </w:rPr>
        <w:t xml:space="preserve"> </w:t>
      </w:r>
      <w:r w:rsidRPr="00B05422">
        <w:rPr>
          <w:rStyle w:val="Emphasis"/>
        </w:rPr>
        <w:t>i</w:t>
      </w:r>
      <w:r w:rsidRPr="00B05422">
        <w:rPr>
          <w:sz w:val="16"/>
        </w:rPr>
        <w:t xml:space="preserve">ntellectual </w:t>
      </w:r>
      <w:r w:rsidRPr="00B05422">
        <w:rPr>
          <w:rStyle w:val="Emphasis"/>
        </w:rPr>
        <w:t>p</w:t>
      </w:r>
      <w:r w:rsidRPr="00B05422">
        <w:rPr>
          <w:sz w:val="16"/>
        </w:rPr>
        <w:t xml:space="preserve">roperty </w:t>
      </w:r>
      <w:r w:rsidRPr="00B05422">
        <w:rPr>
          <w:u w:val="single"/>
        </w:rPr>
        <w:t>can play in</w:t>
      </w:r>
      <w:r w:rsidRPr="00B05422">
        <w:rPr>
          <w:sz w:val="16"/>
        </w:rPr>
        <w:t xml:space="preserve"> enabling </w:t>
      </w:r>
      <w:r w:rsidRPr="00B05422">
        <w:rPr>
          <w:rStyle w:val="Emphasis"/>
        </w:rPr>
        <w:t>innovation</w:t>
      </w:r>
      <w:r w:rsidRPr="00B05422">
        <w:rPr>
          <w:sz w:val="16"/>
        </w:rPr>
        <w:t xml:space="preserve"> across the world, the countries that best recognize the essential link between the two—including the United States, Commonwealth nations, European Union members, Japan, Korea, Singapore, and others—</w:t>
      </w:r>
      <w:r w:rsidRPr="00B05422">
        <w:rPr>
          <w:highlight w:val="cyan"/>
          <w:u w:val="single"/>
        </w:rPr>
        <w:t>need</w:t>
      </w:r>
      <w:r w:rsidRPr="00B05422">
        <w:rPr>
          <w:u w:val="single"/>
        </w:rPr>
        <w:t xml:space="preserve"> to revise and amplify efforts to build</w:t>
      </w:r>
      <w:r w:rsidRPr="00B05422">
        <w:rPr>
          <w:sz w:val="16"/>
        </w:rPr>
        <w:t xml:space="preserve"> out and strengthen the </w:t>
      </w:r>
      <w:r w:rsidRPr="00B05422">
        <w:rPr>
          <w:rStyle w:val="Emphasis"/>
          <w:highlight w:val="cyan"/>
        </w:rPr>
        <w:t>international framework</w:t>
      </w:r>
      <w:r w:rsidRPr="00B05422">
        <w:rPr>
          <w:u w:val="single"/>
        </w:rPr>
        <w:t xml:space="preserve"> of i</w:t>
      </w:r>
      <w:r w:rsidRPr="00B05422">
        <w:rPr>
          <w:sz w:val="16"/>
        </w:rPr>
        <w:t xml:space="preserve">ntellectual </w:t>
      </w:r>
      <w:r w:rsidRPr="00B05422">
        <w:rPr>
          <w:u w:val="single"/>
        </w:rPr>
        <w:t>p</w:t>
      </w:r>
      <w:r w:rsidRPr="00B05422">
        <w:rPr>
          <w:sz w:val="16"/>
        </w:rPr>
        <w:t xml:space="preserve">roperty </w:t>
      </w:r>
      <w:r w:rsidRPr="00B05422">
        <w:rPr>
          <w:highlight w:val="cyan"/>
          <w:u w:val="single"/>
        </w:rPr>
        <w:t>rules, norms, and cooperation</w:t>
      </w:r>
      <w:r w:rsidRPr="00B05422">
        <w:rPr>
          <w:sz w:val="16"/>
        </w:rPr>
        <w:t xml:space="preserve">. A new way ahead is needed to overcome and move beyond the status quo stalemate that defines the intellectual </w:t>
      </w:r>
      <w:r w:rsidRPr="00B05422">
        <w:rPr>
          <w:u w:val="single"/>
        </w:rPr>
        <w:t>debate over IP</w:t>
      </w:r>
      <w:r w:rsidRPr="00B05422">
        <w:rPr>
          <w:sz w:val="16"/>
        </w:rPr>
        <w:t xml:space="preserve"> in the global economy, which remains </w:t>
      </w:r>
      <w:r w:rsidRPr="00B05422">
        <w:rPr>
          <w:u w:val="single"/>
        </w:rPr>
        <w:t xml:space="preserve">starkly and deeply </w:t>
      </w:r>
      <w:r w:rsidRPr="00B05422">
        <w:rPr>
          <w:rStyle w:val="Emphasis"/>
        </w:rPr>
        <w:t>divided</w:t>
      </w:r>
      <w:r w:rsidRPr="00B05422">
        <w:rPr>
          <w:sz w:val="16"/>
        </w:rPr>
        <w:t xml:space="preserve"> along developed-developing country lines that were largely set 20 years ago with the signing of the Trade Related Aspects of Intellectual Property Rights (TRIPS) agreement at the World Trade Organization (WTO).</w:t>
      </w:r>
    </w:p>
    <w:p w14:paraId="79E4751D" w14:textId="77777777" w:rsidR="0016689E" w:rsidRPr="009B18FB" w:rsidRDefault="0016689E" w:rsidP="0016689E">
      <w:pPr>
        <w:rPr>
          <w:sz w:val="16"/>
        </w:rPr>
      </w:pPr>
    </w:p>
    <w:p w14:paraId="4C6DDC5C" w14:textId="77777777" w:rsidR="0016689E" w:rsidRDefault="0016689E" w:rsidP="0016689E">
      <w:pPr>
        <w:pStyle w:val="Heading3"/>
      </w:pPr>
      <w:r>
        <w:t>U---Modernization---2NC</w:t>
      </w:r>
    </w:p>
    <w:p w14:paraId="2DAB94F5" w14:textId="77777777" w:rsidR="0016689E" w:rsidRPr="008A4ECC" w:rsidRDefault="0016689E" w:rsidP="0016689E">
      <w:r>
        <w:t>https://publicknowledge.org/wp-content/uploads/2021/11/Final_Captured_Systemic_Bias_at_the_US_Copyright_Office.pdf</w:t>
      </w:r>
    </w:p>
    <w:p w14:paraId="2A7E452F" w14:textId="77777777" w:rsidR="0016689E" w:rsidRDefault="0016689E" w:rsidP="0016689E">
      <w:pPr>
        <w:pStyle w:val="Heading4"/>
      </w:pPr>
      <w:r>
        <w:t xml:space="preserve">The improvements aren’t </w:t>
      </w:r>
      <w:r w:rsidRPr="00C70ADF">
        <w:rPr>
          <w:u w:val="single"/>
        </w:rPr>
        <w:t>enough</w:t>
      </w:r>
      <w:r>
        <w:t xml:space="preserve">. </w:t>
      </w:r>
    </w:p>
    <w:p w14:paraId="4930EF2B" w14:textId="77777777" w:rsidR="0016689E" w:rsidRPr="00C70ADF" w:rsidRDefault="0016689E" w:rsidP="0016689E">
      <w:r>
        <w:t xml:space="preserve">Keith </w:t>
      </w:r>
      <w:r w:rsidRPr="00C70ADF">
        <w:rPr>
          <w:rStyle w:val="Style13ptBold"/>
        </w:rPr>
        <w:t>Kupferschmid 23</w:t>
      </w:r>
      <w:r>
        <w:t xml:space="preserve">, President and CEO of the Copyright Alliance, 1/19/2023, "The Most Significant Copyright Issues Likely to Arise in 2023", Copyright Alliance, </w:t>
      </w:r>
      <w:r w:rsidRPr="009B18FB">
        <w:t>https://copyrightalliance.org/copyright-issues-2023/</w:t>
      </w:r>
      <w:r>
        <w:t xml:space="preserve">, </w:t>
      </w:r>
      <w:proofErr w:type="spellStart"/>
      <w:r>
        <w:t>ajs</w:t>
      </w:r>
      <w:proofErr w:type="spellEnd"/>
    </w:p>
    <w:p w14:paraId="75542F51" w14:textId="77777777" w:rsidR="0016689E" w:rsidRDefault="0016689E" w:rsidP="0016689E">
      <w:pPr>
        <w:rPr>
          <w:sz w:val="14"/>
        </w:rPr>
      </w:pPr>
      <w:r w:rsidRPr="00C70ADF">
        <w:rPr>
          <w:u w:val="single"/>
        </w:rPr>
        <w:t xml:space="preserve">We were pleased to see that the </w:t>
      </w:r>
      <w:r w:rsidRPr="00C70ADF">
        <w:rPr>
          <w:highlight w:val="cyan"/>
          <w:u w:val="single"/>
        </w:rPr>
        <w:t xml:space="preserve">Office is </w:t>
      </w:r>
      <w:r w:rsidRPr="00C70ADF">
        <w:rPr>
          <w:rStyle w:val="Emphasis"/>
          <w:highlight w:val="cyan"/>
        </w:rPr>
        <w:t>considering</w:t>
      </w:r>
      <w:r w:rsidRPr="00C70ADF">
        <w:rPr>
          <w:sz w:val="14"/>
        </w:rPr>
        <w:t xml:space="preserve"> these </w:t>
      </w:r>
      <w:r w:rsidRPr="00C70ADF">
        <w:rPr>
          <w:u w:val="single"/>
        </w:rPr>
        <w:t>improvements</w:t>
      </w:r>
      <w:r w:rsidRPr="00C70ADF">
        <w:rPr>
          <w:sz w:val="14"/>
        </w:rPr>
        <w:t xml:space="preserve"> and others. </w:t>
      </w:r>
      <w:r w:rsidRPr="00C70ADF">
        <w:rPr>
          <w:highlight w:val="cyan"/>
          <w:u w:val="single"/>
        </w:rPr>
        <w:t>Rights holders</w:t>
      </w:r>
      <w:r w:rsidRPr="00C70ADF">
        <w:rPr>
          <w:u w:val="single"/>
        </w:rPr>
        <w:t xml:space="preserve"> have </w:t>
      </w:r>
      <w:r w:rsidRPr="00C70ADF">
        <w:rPr>
          <w:highlight w:val="cyan"/>
          <w:u w:val="single"/>
        </w:rPr>
        <w:t xml:space="preserve">waited </w:t>
      </w:r>
      <w:r w:rsidRPr="00C70ADF">
        <w:rPr>
          <w:rStyle w:val="Emphasis"/>
          <w:highlight w:val="cyan"/>
        </w:rPr>
        <w:t>much too long</w:t>
      </w:r>
      <w:r w:rsidRPr="00C70ADF">
        <w:rPr>
          <w:sz w:val="14"/>
        </w:rPr>
        <w:t xml:space="preserve"> for these improvements, and we hope to see them rolled out in 2023. We also think </w:t>
      </w:r>
      <w:r w:rsidRPr="00C70ADF">
        <w:rPr>
          <w:rStyle w:val="Emphasis"/>
          <w:highlight w:val="cyan"/>
        </w:rPr>
        <w:t>other improvements</w:t>
      </w:r>
      <w:r w:rsidRPr="00C70ADF">
        <w:rPr>
          <w:highlight w:val="cyan"/>
          <w:u w:val="single"/>
        </w:rPr>
        <w:t xml:space="preserve"> to</w:t>
      </w:r>
      <w:r w:rsidRPr="00C70ADF">
        <w:rPr>
          <w:u w:val="single"/>
        </w:rPr>
        <w:t xml:space="preserve"> the </w:t>
      </w:r>
      <w:r w:rsidRPr="00C70ADF">
        <w:rPr>
          <w:highlight w:val="cyan"/>
          <w:u w:val="single"/>
        </w:rPr>
        <w:t>registration</w:t>
      </w:r>
      <w:r w:rsidRPr="00C70ADF">
        <w:rPr>
          <w:u w:val="single"/>
        </w:rPr>
        <w:t xml:space="preserve"> system </w:t>
      </w:r>
      <w:r w:rsidRPr="00C70ADF">
        <w:rPr>
          <w:highlight w:val="cyan"/>
          <w:u w:val="single"/>
        </w:rPr>
        <w:t xml:space="preserve">are </w:t>
      </w:r>
      <w:r w:rsidRPr="00C70ADF">
        <w:rPr>
          <w:rStyle w:val="Emphasis"/>
          <w:highlight w:val="cyan"/>
        </w:rPr>
        <w:t>necessary</w:t>
      </w:r>
      <w:r w:rsidRPr="00C70ADF">
        <w:rPr>
          <w:highlight w:val="cyan"/>
          <w:u w:val="single"/>
        </w:rPr>
        <w:t>, such as</w:t>
      </w:r>
      <w:r w:rsidRPr="00C70ADF">
        <w:rPr>
          <w:sz w:val="14"/>
        </w:rPr>
        <w:t xml:space="preserve"> those aimed at </w:t>
      </w:r>
      <w:r w:rsidRPr="00C70ADF">
        <w:rPr>
          <w:u w:val="single"/>
        </w:rPr>
        <w:t xml:space="preserve">improving and </w:t>
      </w:r>
      <w:r w:rsidRPr="00C70ADF">
        <w:rPr>
          <w:highlight w:val="cyan"/>
          <w:u w:val="single"/>
        </w:rPr>
        <w:t>updating</w:t>
      </w:r>
      <w:r w:rsidRPr="00C70ADF">
        <w:rPr>
          <w:u w:val="single"/>
        </w:rPr>
        <w:t xml:space="preserve"> the </w:t>
      </w:r>
      <w:r w:rsidRPr="00C70ADF">
        <w:rPr>
          <w:highlight w:val="cyan"/>
          <w:u w:val="single"/>
        </w:rPr>
        <w:t>deposit and best edition requirements</w:t>
      </w:r>
      <w:r w:rsidRPr="00C70ADF">
        <w:rPr>
          <w:sz w:val="14"/>
        </w:rPr>
        <w:t>, and we will continue to push for those changes. And to the extent any of these changes require legislative amendments, we plan to work with Congress, the Copyright Office, and other stakeholders to make them a reality in 2023.</w:t>
      </w:r>
    </w:p>
    <w:p w14:paraId="39A82971" w14:textId="77777777" w:rsidR="0016689E" w:rsidRDefault="0016689E" w:rsidP="0016689E">
      <w:pPr>
        <w:pStyle w:val="Heading4"/>
      </w:pPr>
      <w:r>
        <w:t xml:space="preserve">Systems </w:t>
      </w:r>
      <w:r w:rsidRPr="005800AE">
        <w:rPr>
          <w:u w:val="single"/>
        </w:rPr>
        <w:t>alone</w:t>
      </w:r>
      <w:r>
        <w:t xml:space="preserve"> aren’t enough. They need to update their </w:t>
      </w:r>
      <w:r w:rsidRPr="005800AE">
        <w:rPr>
          <w:u w:val="single"/>
        </w:rPr>
        <w:t>policies</w:t>
      </w:r>
      <w:r>
        <w:t xml:space="preserve"> too.</w:t>
      </w:r>
    </w:p>
    <w:p w14:paraId="034AA700" w14:textId="77777777" w:rsidR="0016689E" w:rsidRPr="005800AE" w:rsidRDefault="0016689E" w:rsidP="0016689E">
      <w:r w:rsidRPr="005800AE">
        <w:rPr>
          <w:rStyle w:val="Style13ptBold"/>
        </w:rPr>
        <w:t>CNTI 24</w:t>
      </w:r>
      <w:r>
        <w:t>, Center for News, Technology, and Innovation</w:t>
      </w:r>
      <w:r w:rsidRPr="005800AE">
        <w:t>, 7-10-2024, "Modernizing Copyright Law</w:t>
      </w:r>
      <w:r>
        <w:t>,</w:t>
      </w:r>
      <w:r w:rsidRPr="005800AE">
        <w:t xml:space="preserve">" </w:t>
      </w:r>
      <w:hyperlink r:id="rId18" w:history="1">
        <w:r w:rsidRPr="00232925">
          <w:rPr>
            <w:rStyle w:val="Hyperlink"/>
          </w:rPr>
          <w:t>https://innovating.news/article/modernizing-copyright/</w:t>
        </w:r>
      </w:hyperlink>
      <w:r>
        <w:t xml:space="preserve">, </w:t>
      </w:r>
      <w:proofErr w:type="spellStart"/>
      <w:r>
        <w:t>ajs</w:t>
      </w:r>
      <w:proofErr w:type="spellEnd"/>
    </w:p>
    <w:p w14:paraId="61F56165" w14:textId="77777777" w:rsidR="0016689E" w:rsidRPr="00270E8C" w:rsidRDefault="0016689E" w:rsidP="0016689E">
      <w:pPr>
        <w:rPr>
          <w:sz w:val="16"/>
        </w:rPr>
      </w:pPr>
      <w:r w:rsidRPr="005800AE">
        <w:rPr>
          <w:u w:val="single"/>
        </w:rPr>
        <w:t xml:space="preserve">Copyright laws must be </w:t>
      </w:r>
      <w:r w:rsidRPr="00270E8C">
        <w:rPr>
          <w:rStyle w:val="Emphasis"/>
        </w:rPr>
        <w:t>modernized</w:t>
      </w:r>
      <w:r w:rsidRPr="005800AE">
        <w:rPr>
          <w:u w:val="single"/>
        </w:rPr>
        <w:t xml:space="preserve"> for the </w:t>
      </w:r>
      <w:r w:rsidRPr="00270E8C">
        <w:rPr>
          <w:rStyle w:val="Emphasis"/>
        </w:rPr>
        <w:t>digital age</w:t>
      </w:r>
      <w:r w:rsidRPr="00270E8C">
        <w:rPr>
          <w:sz w:val="16"/>
        </w:rPr>
        <w:t xml:space="preserve">. The </w:t>
      </w:r>
      <w:r w:rsidRPr="005800AE">
        <w:rPr>
          <w:u w:val="single"/>
        </w:rPr>
        <w:t xml:space="preserve">methods of creating, citing and utilizing creative works have </w:t>
      </w:r>
      <w:r w:rsidRPr="00270E8C">
        <w:rPr>
          <w:rStyle w:val="Emphasis"/>
        </w:rPr>
        <w:t>changed dramatically</w:t>
      </w:r>
      <w:r w:rsidRPr="005800AE">
        <w:rPr>
          <w:u w:val="single"/>
        </w:rPr>
        <w:t xml:space="preserve"> since current laws were written</w:t>
      </w:r>
      <w:r w:rsidRPr="00270E8C">
        <w:rPr>
          <w:sz w:val="16"/>
        </w:rPr>
        <w:t xml:space="preserve">. The definition of “publisher” becomes nebulous when anyone with an internet connection can create and share their work. </w:t>
      </w:r>
      <w:r w:rsidRPr="005800AE">
        <w:rPr>
          <w:u w:val="single"/>
        </w:rPr>
        <w:t xml:space="preserve">It is </w:t>
      </w:r>
      <w:r w:rsidRPr="00270E8C">
        <w:rPr>
          <w:rStyle w:val="Emphasis"/>
        </w:rPr>
        <w:t>challenging</w:t>
      </w:r>
      <w:r w:rsidRPr="005800AE">
        <w:rPr>
          <w:u w:val="single"/>
        </w:rPr>
        <w:t xml:space="preserve"> to propose and debate </w:t>
      </w:r>
      <w:r w:rsidRPr="00270E8C">
        <w:rPr>
          <w:rStyle w:val="Emphasis"/>
        </w:rPr>
        <w:t>modernization strategies</w:t>
      </w:r>
      <w:r w:rsidRPr="005800AE">
        <w:rPr>
          <w:u w:val="single"/>
        </w:rPr>
        <w:t xml:space="preserve"> without</w:t>
      </w:r>
      <w:r w:rsidRPr="00270E8C">
        <w:rPr>
          <w:sz w:val="16"/>
        </w:rPr>
        <w:t xml:space="preserve"> fully </w:t>
      </w:r>
      <w:r w:rsidRPr="005800AE">
        <w:rPr>
          <w:u w:val="single"/>
        </w:rPr>
        <w:t xml:space="preserve">understanding </w:t>
      </w:r>
      <w:r w:rsidRPr="00270E8C">
        <w:rPr>
          <w:rStyle w:val="Emphasis"/>
        </w:rPr>
        <w:t>who and what</w:t>
      </w:r>
      <w:r w:rsidRPr="005800AE">
        <w:rPr>
          <w:u w:val="single"/>
        </w:rPr>
        <w:t xml:space="preserve"> would be affected</w:t>
      </w:r>
      <w:r w:rsidRPr="00270E8C">
        <w:rPr>
          <w:sz w:val="16"/>
        </w:rPr>
        <w:t xml:space="preserve"> or how these challenges vary by country, which may harm journalists’ ability to participate in that process. </w:t>
      </w:r>
      <w:r w:rsidRPr="005800AE">
        <w:rPr>
          <w:u w:val="single"/>
        </w:rPr>
        <w:t xml:space="preserve">More informed and </w:t>
      </w:r>
      <w:r w:rsidRPr="00270E8C">
        <w:rPr>
          <w:rStyle w:val="Emphasis"/>
        </w:rPr>
        <w:t>comprehensive discussions</w:t>
      </w:r>
      <w:r w:rsidRPr="005800AE">
        <w:rPr>
          <w:u w:val="single"/>
        </w:rPr>
        <w:t xml:space="preserve"> among publishers, technology companies and policymakers are needed to </w:t>
      </w:r>
      <w:r w:rsidRPr="00202DE7">
        <w:rPr>
          <w:rStyle w:val="Emphasis"/>
        </w:rPr>
        <w:t>structure new laws</w:t>
      </w:r>
      <w:r w:rsidRPr="005800AE">
        <w:rPr>
          <w:u w:val="single"/>
        </w:rPr>
        <w:t xml:space="preserve"> in a way that </w:t>
      </w:r>
      <w:r w:rsidRPr="00202DE7">
        <w:rPr>
          <w:rStyle w:val="Emphasis"/>
        </w:rPr>
        <w:t>protects</w:t>
      </w:r>
      <w:r w:rsidRPr="005800AE">
        <w:rPr>
          <w:u w:val="single"/>
        </w:rPr>
        <w:t xml:space="preserve"> journalistic work while</w:t>
      </w:r>
      <w:r w:rsidRPr="00270E8C">
        <w:rPr>
          <w:sz w:val="16"/>
        </w:rPr>
        <w:t xml:space="preserve"> also </w:t>
      </w:r>
      <w:r w:rsidRPr="005800AE">
        <w:rPr>
          <w:u w:val="single"/>
        </w:rPr>
        <w:t>recognizing</w:t>
      </w:r>
      <w:r w:rsidRPr="00270E8C">
        <w:rPr>
          <w:sz w:val="16"/>
        </w:rPr>
        <w:t xml:space="preserve"> the ways the </w:t>
      </w:r>
      <w:r w:rsidRPr="00202DE7">
        <w:rPr>
          <w:rStyle w:val="Emphasis"/>
        </w:rPr>
        <w:t>public access</w:t>
      </w:r>
      <w:r w:rsidRPr="00270E8C">
        <w:rPr>
          <w:sz w:val="16"/>
        </w:rPr>
        <w:t xml:space="preserve">es and interacts with creative works </w:t>
      </w:r>
      <w:r w:rsidRPr="005800AE">
        <w:rPr>
          <w:u w:val="single"/>
        </w:rPr>
        <w:t>in our digital societies</w:t>
      </w:r>
      <w:r w:rsidRPr="00270E8C">
        <w:rPr>
          <w:sz w:val="16"/>
        </w:rPr>
        <w:t>.</w:t>
      </w:r>
    </w:p>
    <w:p w14:paraId="1DA65AF4" w14:textId="77777777" w:rsidR="0016689E" w:rsidRPr="00270E8C" w:rsidRDefault="0016689E" w:rsidP="0016689E">
      <w:pPr>
        <w:rPr>
          <w:sz w:val="16"/>
        </w:rPr>
      </w:pPr>
      <w:r w:rsidRPr="00270E8C">
        <w:rPr>
          <w:sz w:val="16"/>
        </w:rPr>
        <w:t>THE ISSUE</w:t>
      </w:r>
    </w:p>
    <w:p w14:paraId="11FC0568" w14:textId="77777777" w:rsidR="0016689E" w:rsidRPr="00270E8C" w:rsidRDefault="0016689E" w:rsidP="0016689E">
      <w:pPr>
        <w:rPr>
          <w:sz w:val="16"/>
        </w:rPr>
      </w:pPr>
      <w:r w:rsidRPr="00270E8C">
        <w:rPr>
          <w:sz w:val="16"/>
        </w:rPr>
        <w:t xml:space="preserve">Copyright is a type of intellectual property that describes the legal rights a creator has over a wide range of content, including books, music, film, artwork, software and images. Copyrights give creators the ability to prevent others from using their work without permission and to be compensated for approved uses by others. Use of copyrighted works is dependent on copyright laws in the country of origin as well as various international copyright conventions and treaties that have been adopted to provide clearer rights for creators in a global economy. </w:t>
      </w:r>
    </w:p>
    <w:p w14:paraId="0C681431" w14:textId="77777777" w:rsidR="0016689E" w:rsidRPr="00270E8C" w:rsidRDefault="0016689E" w:rsidP="0016689E">
      <w:pPr>
        <w:rPr>
          <w:sz w:val="16"/>
        </w:rPr>
      </w:pPr>
      <w:r w:rsidRPr="00270E8C">
        <w:rPr>
          <w:sz w:val="16"/>
        </w:rPr>
        <w:t xml:space="preserve">Journalists and news publishers create original text, photo, audio and video content. They also incorporate copyrighted content into their work by quoting, paraphrasing or providing evidence from outside content. In many countries, “fair use” and “fair dealing” provisions or “quotation rights” allow for limited use of copyrighted material in circumstances such as journalism, research and teaching without the need to obtain permission from the copyright holder. But, depending on the legal system, these allowances vary significantly. </w:t>
      </w:r>
    </w:p>
    <w:p w14:paraId="0FDB5221" w14:textId="77777777" w:rsidR="0016689E" w:rsidRPr="00270E8C" w:rsidRDefault="0016689E" w:rsidP="0016689E">
      <w:pPr>
        <w:rPr>
          <w:sz w:val="16"/>
        </w:rPr>
      </w:pPr>
      <w:r w:rsidRPr="00270E8C">
        <w:rPr>
          <w:u w:val="single"/>
        </w:rPr>
        <w:t xml:space="preserve">The </w:t>
      </w:r>
      <w:r w:rsidRPr="00270E8C">
        <w:rPr>
          <w:rStyle w:val="Emphasis"/>
        </w:rPr>
        <w:t>digital age</w:t>
      </w:r>
      <w:r w:rsidRPr="00270E8C">
        <w:rPr>
          <w:u w:val="single"/>
        </w:rPr>
        <w:t xml:space="preserve"> has introduced new copyright use cases that are </w:t>
      </w:r>
      <w:r w:rsidRPr="00270E8C">
        <w:rPr>
          <w:rStyle w:val="Emphasis"/>
        </w:rPr>
        <w:t>not sufficiently addressed</w:t>
      </w:r>
      <w:r w:rsidRPr="00270E8C">
        <w:rPr>
          <w:u w:val="single"/>
        </w:rPr>
        <w:t xml:space="preserve"> in current law</w:t>
      </w:r>
      <w:r w:rsidRPr="00270E8C">
        <w:rPr>
          <w:sz w:val="16"/>
        </w:rPr>
        <w:t xml:space="preserve">. For example, now news aggregators, social media sites and search engines often publish headlines or snippets of and links to a publisher’s news story. Another new use case emerged with the creation of generative AI, which ‘learns’ from amassed digital content created by others to produce its own derivative content, which may or may not be considered original created work. Journalists increasingly use generative AI in news production, and the original content is also used to train AI tools. </w:t>
      </w:r>
    </w:p>
    <w:p w14:paraId="6BEA638C" w14:textId="77777777" w:rsidR="0016689E" w:rsidRPr="00270E8C" w:rsidRDefault="0016689E" w:rsidP="0016689E">
      <w:pPr>
        <w:rPr>
          <w:sz w:val="16"/>
        </w:rPr>
      </w:pPr>
      <w:r w:rsidRPr="00202DE7">
        <w:rPr>
          <w:rStyle w:val="Emphasis"/>
        </w:rPr>
        <w:t>Modernizing copyright law</w:t>
      </w:r>
      <w:r w:rsidRPr="00270E8C">
        <w:rPr>
          <w:sz w:val="16"/>
        </w:rPr>
        <w:t xml:space="preserve"> and fair use doctrine </w:t>
      </w:r>
      <w:r w:rsidRPr="00270E8C">
        <w:rPr>
          <w:u w:val="single"/>
        </w:rPr>
        <w:t xml:space="preserve">for the </w:t>
      </w:r>
      <w:r w:rsidRPr="00202DE7">
        <w:rPr>
          <w:rStyle w:val="Emphasis"/>
        </w:rPr>
        <w:t>global digital age</w:t>
      </w:r>
      <w:r w:rsidRPr="00270E8C">
        <w:rPr>
          <w:u w:val="single"/>
        </w:rPr>
        <w:t xml:space="preserve"> is increasingly central to an </w:t>
      </w:r>
      <w:r w:rsidRPr="00202DE7">
        <w:rPr>
          <w:rStyle w:val="Emphasis"/>
        </w:rPr>
        <w:t>open internet</w:t>
      </w:r>
      <w:r w:rsidRPr="00270E8C">
        <w:rPr>
          <w:u w:val="single"/>
        </w:rPr>
        <w:t xml:space="preserve"> and competitive news environment and raises a </w:t>
      </w:r>
      <w:r w:rsidRPr="00202DE7">
        <w:rPr>
          <w:rStyle w:val="Emphasis"/>
        </w:rPr>
        <w:t>slew of new challenges</w:t>
      </w:r>
      <w:r w:rsidRPr="00270E8C">
        <w:rPr>
          <w:sz w:val="16"/>
        </w:rPr>
        <w:t xml:space="preserve">. How will policy differentiate between snippets of licensed content in a citizen’s post or email, a news story, a freelancer’s news column, a search result, a news feed, and more? What elements of building a generative AI tool fall under fair use? How should societies define original work created in a global, digital environment? While questions surrounding AI and its use in journalism are addressed more fully in a separate issue primer, </w:t>
      </w:r>
      <w:r w:rsidRPr="00270E8C">
        <w:rPr>
          <w:u w:val="single"/>
        </w:rPr>
        <w:t xml:space="preserve">rapid technological developments reflect how </w:t>
      </w:r>
      <w:r w:rsidRPr="00202DE7">
        <w:rPr>
          <w:rStyle w:val="Emphasis"/>
        </w:rPr>
        <w:t>important</w:t>
      </w:r>
      <w:r w:rsidRPr="00270E8C">
        <w:rPr>
          <w:u w:val="single"/>
        </w:rPr>
        <w:t xml:space="preserve"> it is that copyright policy is </w:t>
      </w:r>
      <w:r w:rsidRPr="00202DE7">
        <w:rPr>
          <w:rStyle w:val="Emphasis"/>
        </w:rPr>
        <w:t>forward-looking</w:t>
      </w:r>
      <w:r w:rsidRPr="00270E8C">
        <w:rPr>
          <w:sz w:val="16"/>
        </w:rPr>
        <w:t xml:space="preserve">. </w:t>
      </w:r>
    </w:p>
    <w:p w14:paraId="19F9EE78" w14:textId="77777777" w:rsidR="0016689E" w:rsidRDefault="0016689E" w:rsidP="0016689E">
      <w:pPr>
        <w:pStyle w:val="Heading3"/>
      </w:pPr>
      <w:r>
        <w:t>IL---Regulatory Capture---2NC</w:t>
      </w:r>
    </w:p>
    <w:p w14:paraId="243E27C5" w14:textId="77777777" w:rsidR="0016689E" w:rsidRPr="00C40774" w:rsidRDefault="0016689E" w:rsidP="0016689E">
      <w:pPr>
        <w:pStyle w:val="Heading4"/>
      </w:pPr>
      <w:r>
        <w:t xml:space="preserve">Regulatory capture turns the </w:t>
      </w:r>
      <w:proofErr w:type="spellStart"/>
      <w:r>
        <w:t>aff</w:t>
      </w:r>
      <w:proofErr w:type="spellEnd"/>
      <w:r>
        <w:t>.</w:t>
      </w:r>
    </w:p>
    <w:p w14:paraId="7F88708D" w14:textId="77777777" w:rsidR="0016689E" w:rsidRPr="00C40774" w:rsidRDefault="0016689E" w:rsidP="0016689E">
      <w:r>
        <w:t xml:space="preserve">Meredith </w:t>
      </w:r>
      <w:r w:rsidRPr="00C40774">
        <w:rPr>
          <w:rStyle w:val="Style13ptBold"/>
        </w:rPr>
        <w:t>Rose 16</w:t>
      </w:r>
      <w:r>
        <w:t xml:space="preserve">, Senior Policy Counsel in copyright and Intellectual Property issues at Public Knowledge, et al., 9/8/2016, “Captured: Systemic Bias at the U.S. Copyright Office,” </w:t>
      </w:r>
      <w:r w:rsidRPr="00C40774">
        <w:t>https://publicknowledge.org/wp-content/uploads/2021/11/Final_Captured_Systemic_Bias_at_the_US_Copyright_Office.pdf,</w:t>
      </w:r>
      <w:r>
        <w:t xml:space="preserve"> </w:t>
      </w:r>
      <w:proofErr w:type="spellStart"/>
      <w:r>
        <w:t>ajs</w:t>
      </w:r>
      <w:proofErr w:type="spellEnd"/>
    </w:p>
    <w:p w14:paraId="3052D612" w14:textId="77777777" w:rsidR="0016689E" w:rsidRPr="00C40774" w:rsidRDefault="0016689E" w:rsidP="0016689E">
      <w:pPr>
        <w:rPr>
          <w:sz w:val="16"/>
        </w:rPr>
      </w:pPr>
      <w:r w:rsidRPr="00C40774">
        <w:rPr>
          <w:u w:val="single"/>
        </w:rPr>
        <w:t xml:space="preserve">Regulatory capture occurs when </w:t>
      </w:r>
      <w:r w:rsidRPr="00C40774">
        <w:rPr>
          <w:sz w:val="16"/>
        </w:rPr>
        <w:t xml:space="preserve">a government </w:t>
      </w:r>
      <w:r w:rsidRPr="00C40774">
        <w:rPr>
          <w:u w:val="single"/>
        </w:rPr>
        <w:t>agency “is consistently</w:t>
      </w:r>
      <w:r w:rsidRPr="00C40774">
        <w:rPr>
          <w:sz w:val="16"/>
        </w:rPr>
        <w:t xml:space="preserve"> or repeatedly </w:t>
      </w:r>
      <w:r w:rsidRPr="00C40774">
        <w:rPr>
          <w:u w:val="single"/>
        </w:rPr>
        <w:t xml:space="preserve">directed away from </w:t>
      </w:r>
      <w:r w:rsidRPr="00C40774">
        <w:rPr>
          <w:sz w:val="16"/>
        </w:rPr>
        <w:t xml:space="preserve">the </w:t>
      </w:r>
      <w:r w:rsidRPr="00C40774">
        <w:rPr>
          <w:u w:val="single"/>
        </w:rPr>
        <w:t xml:space="preserve">public interest and </w:t>
      </w:r>
      <w:r w:rsidRPr="00C40774">
        <w:rPr>
          <w:rStyle w:val="Emphasis"/>
        </w:rPr>
        <w:t>toward</w:t>
      </w:r>
      <w:r w:rsidRPr="00C40774">
        <w:rPr>
          <w:sz w:val="16"/>
        </w:rPr>
        <w:t xml:space="preserve"> the </w:t>
      </w:r>
      <w:r w:rsidRPr="00C40774">
        <w:rPr>
          <w:u w:val="single"/>
        </w:rPr>
        <w:t xml:space="preserve">interests of the </w:t>
      </w:r>
      <w:r w:rsidRPr="00C40774">
        <w:rPr>
          <w:rStyle w:val="Emphasis"/>
        </w:rPr>
        <w:t>regulated industry</w:t>
      </w:r>
      <w:r w:rsidRPr="00C40774">
        <w:rPr>
          <w:sz w:val="16"/>
        </w:rPr>
        <w:t>, by the intent and action of the industry itself.”1 This risk of “</w:t>
      </w:r>
      <w:r w:rsidRPr="00C40774">
        <w:rPr>
          <w:u w:val="single"/>
        </w:rPr>
        <w:t xml:space="preserve">persistent </w:t>
      </w:r>
      <w:r w:rsidRPr="00C40774">
        <w:rPr>
          <w:rStyle w:val="Emphasis"/>
        </w:rPr>
        <w:t>policy bias</w:t>
      </w:r>
      <w:r w:rsidRPr="00C40774">
        <w:rPr>
          <w:u w:val="single"/>
        </w:rPr>
        <w:t>” is “</w:t>
      </w:r>
      <w:r w:rsidRPr="00C40774">
        <w:rPr>
          <w:rStyle w:val="Emphasis"/>
        </w:rPr>
        <w:t>widely accepted</w:t>
      </w:r>
      <w:r w:rsidRPr="00C40774">
        <w:rPr>
          <w:sz w:val="16"/>
        </w:rPr>
        <w:t xml:space="preserve">, not only by public interest lawyers, but by academic critics, legislators, judges, and even by some agency members.”2 For example, in a recent series of essays, Senators Elizabeth Warren, Mike Lee, and Sheldon Whitehouse all agree that </w:t>
      </w:r>
      <w:r w:rsidRPr="00C40774">
        <w:rPr>
          <w:u w:val="single"/>
        </w:rPr>
        <w:t xml:space="preserve">regulatory capture is a </w:t>
      </w:r>
      <w:r w:rsidRPr="00C40774">
        <w:rPr>
          <w:rStyle w:val="Emphasis"/>
        </w:rPr>
        <w:t>serious</w:t>
      </w:r>
      <w:r w:rsidRPr="00C40774">
        <w:rPr>
          <w:u w:val="single"/>
        </w:rPr>
        <w:t xml:space="preserve"> and </w:t>
      </w:r>
      <w:r w:rsidRPr="00C40774">
        <w:rPr>
          <w:rStyle w:val="Emphasis"/>
        </w:rPr>
        <w:t>pervasive</w:t>
      </w:r>
      <w:r w:rsidRPr="00C40774">
        <w:rPr>
          <w:u w:val="single"/>
        </w:rPr>
        <w:t xml:space="preserve"> problem</w:t>
      </w:r>
      <w:r w:rsidRPr="00C40774">
        <w:rPr>
          <w:sz w:val="16"/>
        </w:rPr>
        <w:t>.3</w:t>
      </w:r>
    </w:p>
    <w:p w14:paraId="74EB4C53" w14:textId="77777777" w:rsidR="0016689E" w:rsidRPr="00C40774" w:rsidRDefault="0016689E" w:rsidP="0016689E">
      <w:pPr>
        <w:rPr>
          <w:sz w:val="16"/>
        </w:rPr>
      </w:pPr>
      <w:r w:rsidRPr="00C40774">
        <w:rPr>
          <w:u w:val="single"/>
        </w:rPr>
        <w:t>This report examines regulatory capture</w:t>
      </w:r>
      <w:r w:rsidRPr="00C40774">
        <w:rPr>
          <w:sz w:val="16"/>
        </w:rPr>
        <w:t>—both its sources and its consequences—</w:t>
      </w:r>
      <w:r w:rsidRPr="00C40774">
        <w:rPr>
          <w:u w:val="single"/>
        </w:rPr>
        <w:t xml:space="preserve">at the U.S. </w:t>
      </w:r>
      <w:r w:rsidRPr="00C40774">
        <w:rPr>
          <w:rStyle w:val="Emphasis"/>
        </w:rPr>
        <w:t>Copyright Office</w:t>
      </w:r>
      <w:r w:rsidRPr="00C40774">
        <w:rPr>
          <w:u w:val="single"/>
        </w:rPr>
        <w:t xml:space="preserve">. Capture at the Office is </w:t>
      </w:r>
      <w:r w:rsidRPr="00C40774">
        <w:rPr>
          <w:rStyle w:val="Emphasis"/>
        </w:rPr>
        <w:t>widely recognized</w:t>
      </w:r>
      <w:r w:rsidRPr="00C40774">
        <w:rPr>
          <w:u w:val="single"/>
        </w:rPr>
        <w:t xml:space="preserve"> among</w:t>
      </w:r>
      <w:r w:rsidRPr="00C40774">
        <w:rPr>
          <w:sz w:val="16"/>
        </w:rPr>
        <w:t xml:space="preserve"> many </w:t>
      </w:r>
      <w:r w:rsidRPr="00C40774">
        <w:rPr>
          <w:u w:val="single"/>
        </w:rPr>
        <w:t>copyright practitioners and stakeholders</w:t>
      </w:r>
      <w:r w:rsidRPr="00C40774">
        <w:rPr>
          <w:sz w:val="16"/>
        </w:rPr>
        <w:t xml:space="preserve">. As Professor Jessica Litman noted in 2006, “the </w:t>
      </w:r>
      <w:r w:rsidRPr="00C40774">
        <w:rPr>
          <w:u w:val="single"/>
        </w:rPr>
        <w:t>Copyright Office</w:t>
      </w:r>
      <w:r w:rsidRPr="00C40774">
        <w:rPr>
          <w:sz w:val="16"/>
        </w:rPr>
        <w:t xml:space="preserve"> has tended to view copyright owners as its real constituency, and has </w:t>
      </w:r>
      <w:r w:rsidRPr="00C40774">
        <w:rPr>
          <w:u w:val="single"/>
        </w:rPr>
        <w:t xml:space="preserve">spent the past ten years moving firmly into the </w:t>
      </w:r>
      <w:r w:rsidRPr="00C40774">
        <w:rPr>
          <w:rStyle w:val="Emphasis"/>
        </w:rPr>
        <w:t>content industry’s pocket</w:t>
      </w:r>
      <w:r w:rsidRPr="00C40774">
        <w:rPr>
          <w:sz w:val="16"/>
        </w:rPr>
        <w:t xml:space="preserve">”—a statement that still holds true today.4 Section I of this report details how, consistent with the extensive academic literature identifying the main causes of regulatory capture, the </w:t>
      </w:r>
      <w:r w:rsidRPr="00C40774">
        <w:rPr>
          <w:u w:val="single"/>
        </w:rPr>
        <w:t xml:space="preserve">Copyright Office’s </w:t>
      </w:r>
      <w:r w:rsidRPr="00C40774">
        <w:rPr>
          <w:rStyle w:val="Emphasis"/>
        </w:rPr>
        <w:t>entrenched bias</w:t>
      </w:r>
      <w:r w:rsidRPr="00C40774">
        <w:rPr>
          <w:u w:val="single"/>
        </w:rPr>
        <w:t xml:space="preserve"> arises from both </w:t>
      </w:r>
      <w:r w:rsidRPr="00C40774">
        <w:rPr>
          <w:rStyle w:val="Emphasis"/>
        </w:rPr>
        <w:t>material and cultural capture</w:t>
      </w:r>
      <w:r w:rsidRPr="00C40774">
        <w:rPr>
          <w:u w:val="single"/>
        </w:rPr>
        <w:t xml:space="preserve">, as well as from </w:t>
      </w:r>
      <w:r w:rsidRPr="00C40774">
        <w:rPr>
          <w:rStyle w:val="Emphasis"/>
        </w:rPr>
        <w:t>political incentives</w:t>
      </w:r>
      <w:r w:rsidRPr="00C40774">
        <w:rPr>
          <w:u w:val="single"/>
        </w:rPr>
        <w:t xml:space="preserve"> for the Office’s leadership</w:t>
      </w:r>
      <w:r w:rsidRPr="00C40774">
        <w:rPr>
          <w:sz w:val="16"/>
        </w:rPr>
        <w:t>.</w:t>
      </w:r>
    </w:p>
    <w:p w14:paraId="01DBF98D" w14:textId="77777777" w:rsidR="0016689E" w:rsidRPr="00C40774" w:rsidRDefault="0016689E" w:rsidP="0016689E">
      <w:pPr>
        <w:rPr>
          <w:u w:val="single"/>
        </w:rPr>
      </w:pPr>
      <w:r w:rsidRPr="00C40774">
        <w:rPr>
          <w:sz w:val="16"/>
        </w:rPr>
        <w:t xml:space="preserve">The </w:t>
      </w:r>
      <w:r w:rsidRPr="00C40774">
        <w:rPr>
          <w:rStyle w:val="Emphasis"/>
        </w:rPr>
        <w:t>consequences</w:t>
      </w:r>
      <w:r w:rsidRPr="00C40774">
        <w:rPr>
          <w:u w:val="single"/>
        </w:rPr>
        <w:t xml:space="preserve"> of this capture are </w:t>
      </w:r>
      <w:r w:rsidRPr="00C40774">
        <w:rPr>
          <w:sz w:val="16"/>
        </w:rPr>
        <w:t xml:space="preserve">equally </w:t>
      </w:r>
      <w:r w:rsidRPr="00C40774">
        <w:rPr>
          <w:rStyle w:val="Emphasis"/>
        </w:rPr>
        <w:t>clear</w:t>
      </w:r>
      <w:r w:rsidRPr="00C40774">
        <w:rPr>
          <w:sz w:val="16"/>
        </w:rPr>
        <w:t xml:space="preserve">, as described in Section II of this report. In both the interpretation of existing copyright law and the recommendation of potential changes,5 the </w:t>
      </w:r>
      <w:r w:rsidRPr="00C40774">
        <w:rPr>
          <w:u w:val="single"/>
        </w:rPr>
        <w:t>Copyright Office typically sides with</w:t>
      </w:r>
      <w:r w:rsidRPr="00C40774">
        <w:rPr>
          <w:sz w:val="16"/>
        </w:rPr>
        <w:t xml:space="preserve"> the </w:t>
      </w:r>
      <w:r w:rsidRPr="00C40774">
        <w:rPr>
          <w:u w:val="single"/>
        </w:rPr>
        <w:t>interests of rightsholders</w:t>
      </w:r>
      <w:r w:rsidRPr="00C40774">
        <w:rPr>
          <w:sz w:val="16"/>
        </w:rPr>
        <w:t>—</w:t>
      </w:r>
      <w:r w:rsidRPr="00C40774">
        <w:rPr>
          <w:u w:val="single"/>
        </w:rPr>
        <w:t>in particular</w:t>
      </w:r>
      <w:r w:rsidRPr="00C40774">
        <w:rPr>
          <w:sz w:val="16"/>
        </w:rPr>
        <w:t xml:space="preserve">, </w:t>
      </w:r>
      <w:r w:rsidRPr="00C40774">
        <w:rPr>
          <w:rStyle w:val="Emphasis"/>
        </w:rPr>
        <w:t>large entertainment industries</w:t>
      </w:r>
      <w:r w:rsidRPr="00C40774">
        <w:rPr>
          <w:u w:val="single"/>
        </w:rPr>
        <w:t xml:space="preserve"> and other </w:t>
      </w:r>
      <w:r w:rsidRPr="00C40774">
        <w:rPr>
          <w:rStyle w:val="Emphasis"/>
        </w:rPr>
        <w:t>corporate rightsholders</w:t>
      </w:r>
      <w:r w:rsidRPr="00C40774">
        <w:rPr>
          <w:sz w:val="16"/>
        </w:rPr>
        <w:t xml:space="preserve">—over the interests of other stakeholders, from consumers and technology providers to libraries and academics. </w:t>
      </w:r>
      <w:r w:rsidRPr="00C40774">
        <w:rPr>
          <w:u w:val="single"/>
        </w:rPr>
        <w:t>As a result, the Copyright Office:</w:t>
      </w:r>
    </w:p>
    <w:p w14:paraId="6F015130" w14:textId="77777777" w:rsidR="0016689E" w:rsidRPr="00C40774" w:rsidRDefault="0016689E" w:rsidP="0016689E">
      <w:pPr>
        <w:rPr>
          <w:sz w:val="16"/>
        </w:rPr>
      </w:pPr>
      <w:r w:rsidRPr="00C40774">
        <w:rPr>
          <w:sz w:val="16"/>
        </w:rPr>
        <w:t xml:space="preserve">• </w:t>
      </w:r>
      <w:r w:rsidRPr="00C40774">
        <w:rPr>
          <w:rStyle w:val="Emphasis"/>
        </w:rPr>
        <w:t>Contorts</w:t>
      </w:r>
      <w:r w:rsidRPr="00C40774">
        <w:rPr>
          <w:u w:val="single"/>
        </w:rPr>
        <w:t xml:space="preserve"> existing copyright law</w:t>
      </w:r>
      <w:r w:rsidRPr="00C40774">
        <w:rPr>
          <w:sz w:val="16"/>
        </w:rPr>
        <w:t xml:space="preserve"> with the effect of </w:t>
      </w:r>
      <w:r w:rsidRPr="00C40774">
        <w:rPr>
          <w:u w:val="single"/>
        </w:rPr>
        <w:t xml:space="preserve">furthering the interests of </w:t>
      </w:r>
      <w:proofErr w:type="gramStart"/>
      <w:r w:rsidRPr="00C40774">
        <w:rPr>
          <w:u w:val="single"/>
        </w:rPr>
        <w:t>rightsholders</w:t>
      </w:r>
      <w:r w:rsidRPr="00C40774">
        <w:rPr>
          <w:sz w:val="16"/>
        </w:rPr>
        <w:t>;</w:t>
      </w:r>
      <w:proofErr w:type="gramEnd"/>
    </w:p>
    <w:p w14:paraId="20949CC5" w14:textId="77777777" w:rsidR="0016689E" w:rsidRPr="00C40774" w:rsidRDefault="0016689E" w:rsidP="0016689E">
      <w:pPr>
        <w:rPr>
          <w:sz w:val="16"/>
        </w:rPr>
      </w:pPr>
      <w:r w:rsidRPr="00C40774">
        <w:rPr>
          <w:sz w:val="16"/>
        </w:rPr>
        <w:t xml:space="preserve">• </w:t>
      </w:r>
      <w:r w:rsidRPr="00C40774">
        <w:rPr>
          <w:u w:val="single"/>
        </w:rPr>
        <w:t xml:space="preserve">Advocates for expanded copyright with </w:t>
      </w:r>
      <w:r w:rsidRPr="00C40774">
        <w:rPr>
          <w:rStyle w:val="Emphasis"/>
        </w:rPr>
        <w:t>fewer</w:t>
      </w:r>
      <w:r w:rsidRPr="00C40774">
        <w:rPr>
          <w:sz w:val="16"/>
        </w:rPr>
        <w:t xml:space="preserve"> limitations, exceptions, and </w:t>
      </w:r>
      <w:r w:rsidRPr="00C40774">
        <w:rPr>
          <w:rStyle w:val="Emphasis"/>
        </w:rPr>
        <w:t xml:space="preserve">consumer </w:t>
      </w:r>
      <w:proofErr w:type="gramStart"/>
      <w:r w:rsidRPr="00C40774">
        <w:rPr>
          <w:rStyle w:val="Emphasis"/>
        </w:rPr>
        <w:t>protections</w:t>
      </w:r>
      <w:r w:rsidRPr="00C40774">
        <w:rPr>
          <w:sz w:val="16"/>
        </w:rPr>
        <w:t>;</w:t>
      </w:r>
      <w:proofErr w:type="gramEnd"/>
    </w:p>
    <w:p w14:paraId="004F0591" w14:textId="77777777" w:rsidR="0016689E" w:rsidRPr="00C40774" w:rsidRDefault="0016689E" w:rsidP="0016689E">
      <w:pPr>
        <w:rPr>
          <w:sz w:val="16"/>
        </w:rPr>
      </w:pPr>
      <w:r w:rsidRPr="00C40774">
        <w:rPr>
          <w:sz w:val="16"/>
        </w:rPr>
        <w:t xml:space="preserve">• </w:t>
      </w:r>
      <w:r w:rsidRPr="00C40774">
        <w:rPr>
          <w:rStyle w:val="Emphasis"/>
        </w:rPr>
        <w:t>Inserts itself</w:t>
      </w:r>
      <w:r w:rsidRPr="00C40774">
        <w:rPr>
          <w:u w:val="single"/>
        </w:rPr>
        <w:t xml:space="preserve"> into more</w:t>
      </w:r>
      <w:r w:rsidRPr="00C40774">
        <w:rPr>
          <w:sz w:val="16"/>
        </w:rPr>
        <w:t xml:space="preserve"> and farther-flung </w:t>
      </w:r>
      <w:r w:rsidRPr="00C40774">
        <w:rPr>
          <w:u w:val="single"/>
        </w:rPr>
        <w:t xml:space="preserve">policy debates, issuing opinions on topics </w:t>
      </w:r>
      <w:r w:rsidRPr="00C40774">
        <w:rPr>
          <w:rStyle w:val="Emphasis"/>
        </w:rPr>
        <w:t xml:space="preserve">far beyond its </w:t>
      </w:r>
      <w:proofErr w:type="gramStart"/>
      <w:r w:rsidRPr="00C40774">
        <w:rPr>
          <w:rStyle w:val="Emphasis"/>
        </w:rPr>
        <w:t>expertise</w:t>
      </w:r>
      <w:r w:rsidRPr="00C40774">
        <w:rPr>
          <w:sz w:val="16"/>
        </w:rPr>
        <w:t>;</w:t>
      </w:r>
      <w:proofErr w:type="gramEnd"/>
    </w:p>
    <w:p w14:paraId="7295308A" w14:textId="77777777" w:rsidR="0016689E" w:rsidRPr="00C40774" w:rsidRDefault="0016689E" w:rsidP="0016689E">
      <w:pPr>
        <w:rPr>
          <w:sz w:val="16"/>
        </w:rPr>
      </w:pPr>
      <w:r w:rsidRPr="00C40774">
        <w:rPr>
          <w:sz w:val="16"/>
        </w:rPr>
        <w:t xml:space="preserve">• </w:t>
      </w:r>
      <w:r w:rsidRPr="00C40774">
        <w:rPr>
          <w:u w:val="single"/>
        </w:rPr>
        <w:t xml:space="preserve">Makes decisions that prioritize its </w:t>
      </w:r>
      <w:r w:rsidRPr="00C40774">
        <w:rPr>
          <w:rStyle w:val="Emphasis"/>
        </w:rPr>
        <w:t>own</w:t>
      </w:r>
      <w:r w:rsidRPr="00C40774">
        <w:rPr>
          <w:sz w:val="16"/>
        </w:rPr>
        <w:t xml:space="preserve"> policy </w:t>
      </w:r>
      <w:r w:rsidRPr="00C40774">
        <w:rPr>
          <w:u w:val="single"/>
        </w:rPr>
        <w:t xml:space="preserve">objectives </w:t>
      </w:r>
      <w:r w:rsidRPr="00C40774">
        <w:rPr>
          <w:rStyle w:val="Emphasis"/>
        </w:rPr>
        <w:t>over</w:t>
      </w:r>
      <w:r w:rsidRPr="00C40774">
        <w:rPr>
          <w:u w:val="single"/>
        </w:rPr>
        <w:t xml:space="preserve"> input from </w:t>
      </w:r>
      <w:r w:rsidRPr="00C40774">
        <w:rPr>
          <w:rStyle w:val="Emphasis"/>
        </w:rPr>
        <w:t>stakeholders</w:t>
      </w:r>
      <w:r w:rsidRPr="00C40774">
        <w:rPr>
          <w:sz w:val="16"/>
        </w:rPr>
        <w:t>; and</w:t>
      </w:r>
    </w:p>
    <w:p w14:paraId="6074060F" w14:textId="77777777" w:rsidR="0016689E" w:rsidRPr="00C40774" w:rsidRDefault="0016689E" w:rsidP="0016689E">
      <w:pPr>
        <w:rPr>
          <w:sz w:val="16"/>
        </w:rPr>
      </w:pPr>
      <w:r w:rsidRPr="00C40774">
        <w:rPr>
          <w:sz w:val="16"/>
        </w:rPr>
        <w:t xml:space="preserve">• </w:t>
      </w:r>
      <w:r w:rsidRPr="00C40774">
        <w:rPr>
          <w:u w:val="single"/>
        </w:rPr>
        <w:t>Has its views ignored or</w:t>
      </w:r>
      <w:r w:rsidRPr="00C40774">
        <w:rPr>
          <w:sz w:val="16"/>
        </w:rPr>
        <w:t xml:space="preserve"> outright </w:t>
      </w:r>
      <w:r w:rsidRPr="00C40774">
        <w:rPr>
          <w:rStyle w:val="Emphasis"/>
        </w:rPr>
        <w:t>rejected</w:t>
      </w:r>
      <w:r w:rsidRPr="00C40774">
        <w:rPr>
          <w:u w:val="single"/>
        </w:rPr>
        <w:t xml:space="preserve"> by courts, Congress, and other agencies</w:t>
      </w:r>
      <w:r w:rsidRPr="00C40774">
        <w:rPr>
          <w:sz w:val="16"/>
        </w:rPr>
        <w:t>.</w:t>
      </w:r>
    </w:p>
    <w:p w14:paraId="5E195346" w14:textId="77777777" w:rsidR="0016689E" w:rsidRDefault="0016689E" w:rsidP="0016689E">
      <w:pPr>
        <w:rPr>
          <w:sz w:val="16"/>
        </w:rPr>
      </w:pPr>
      <w:proofErr w:type="gramStart"/>
      <w:r w:rsidRPr="00C40774">
        <w:rPr>
          <w:u w:val="single"/>
        </w:rPr>
        <w:t>As long as</w:t>
      </w:r>
      <w:proofErr w:type="gramEnd"/>
      <w:r w:rsidRPr="00C40774">
        <w:rPr>
          <w:u w:val="single"/>
        </w:rPr>
        <w:t xml:space="preserve"> the Copyright Office remains </w:t>
      </w:r>
      <w:r w:rsidRPr="00C40774">
        <w:rPr>
          <w:rStyle w:val="Emphasis"/>
        </w:rPr>
        <w:t>heavily captured</w:t>
      </w:r>
      <w:r w:rsidRPr="00C40774">
        <w:rPr>
          <w:u w:val="single"/>
        </w:rPr>
        <w:t xml:space="preserve">, these </w:t>
      </w:r>
      <w:r w:rsidRPr="00C40774">
        <w:rPr>
          <w:rStyle w:val="Emphasis"/>
        </w:rPr>
        <w:t>failures and missteps</w:t>
      </w:r>
      <w:r w:rsidRPr="00C40774">
        <w:rPr>
          <w:u w:val="single"/>
        </w:rPr>
        <w:t xml:space="preserve"> are likely to continue</w:t>
      </w:r>
      <w:r w:rsidRPr="00C40774">
        <w:rPr>
          <w:sz w:val="16"/>
        </w:rPr>
        <w:t>.6</w:t>
      </w:r>
    </w:p>
    <w:p w14:paraId="0C9C9EDE" w14:textId="77777777" w:rsidR="0016689E" w:rsidRDefault="0016689E" w:rsidP="0016689E">
      <w:pPr>
        <w:pStyle w:val="Heading3"/>
      </w:pPr>
      <w:r>
        <w:t>IL---Turns Case---Big Tech---2NC</w:t>
      </w:r>
    </w:p>
    <w:p w14:paraId="6F87567B" w14:textId="77777777" w:rsidR="0016689E" w:rsidRDefault="0016689E" w:rsidP="0016689E">
      <w:pPr>
        <w:pStyle w:val="Heading4"/>
      </w:pPr>
      <w:r>
        <w:t xml:space="preserve">An </w:t>
      </w:r>
      <w:r w:rsidRPr="0082353B">
        <w:rPr>
          <w:u w:val="single"/>
        </w:rPr>
        <w:t>unreformed</w:t>
      </w:r>
      <w:r>
        <w:t xml:space="preserve"> Copyright Office gets </w:t>
      </w:r>
      <w:r w:rsidRPr="0082353B">
        <w:rPr>
          <w:u w:val="single"/>
        </w:rPr>
        <w:t>captured</w:t>
      </w:r>
      <w:r>
        <w:t xml:space="preserve"> by big tech. </w:t>
      </w:r>
    </w:p>
    <w:p w14:paraId="360D907D" w14:textId="77777777" w:rsidR="0016689E" w:rsidRPr="0082353B" w:rsidRDefault="0016689E" w:rsidP="0016689E">
      <w:r>
        <w:t xml:space="preserve">Meredith </w:t>
      </w:r>
      <w:r w:rsidRPr="00C40774">
        <w:rPr>
          <w:rStyle w:val="Style13ptBold"/>
        </w:rPr>
        <w:t>Rose 16</w:t>
      </w:r>
      <w:r>
        <w:t xml:space="preserve">, Senior Policy Counsel in copyright and Intellectual Property issues at Public Knowledge, et al., 9/8/2016, “Captured: Systemic Bias at the U.S. Copyright Office,” </w:t>
      </w:r>
      <w:r w:rsidRPr="00C40774">
        <w:t>https://publicknowledge.org/wp-content/uploads/2021/11/Final_Captured_Systemic_Bias_at_the_US_Copyright_Office.pdf,</w:t>
      </w:r>
      <w:r>
        <w:t xml:space="preserve"> </w:t>
      </w:r>
      <w:proofErr w:type="spellStart"/>
      <w:r>
        <w:t>ajs</w:t>
      </w:r>
      <w:proofErr w:type="spellEnd"/>
    </w:p>
    <w:p w14:paraId="416CE327" w14:textId="77777777" w:rsidR="0016689E" w:rsidRPr="0082353B" w:rsidRDefault="0016689E" w:rsidP="0016689E">
      <w:pPr>
        <w:rPr>
          <w:sz w:val="16"/>
        </w:rPr>
      </w:pPr>
      <w:r w:rsidRPr="0082353B">
        <w:rPr>
          <w:sz w:val="16"/>
        </w:rPr>
        <w:t xml:space="preserve">Congressman Robert W. </w:t>
      </w:r>
      <w:proofErr w:type="spellStart"/>
      <w:r w:rsidRPr="0082353B">
        <w:rPr>
          <w:sz w:val="16"/>
        </w:rPr>
        <w:t>Kastenmeier</w:t>
      </w:r>
      <w:proofErr w:type="spellEnd"/>
      <w:r w:rsidRPr="0082353B">
        <w:rPr>
          <w:sz w:val="16"/>
        </w:rPr>
        <w:t>, a member of the House Judiciary Committee who was central to the passage of the 1976 Copyright Act, once explained that “</w:t>
      </w:r>
      <w:r w:rsidRPr="0082353B">
        <w:rPr>
          <w:u w:val="single"/>
        </w:rPr>
        <w:t xml:space="preserve">[t]he proponent of change </w:t>
      </w:r>
      <w:r w:rsidRPr="0082353B">
        <w:rPr>
          <w:sz w:val="16"/>
        </w:rPr>
        <w:t>[</w:t>
      </w:r>
      <w:r w:rsidRPr="0082353B">
        <w:rPr>
          <w:u w:val="single"/>
        </w:rPr>
        <w:t>to copyright law</w:t>
      </w:r>
      <w:r w:rsidRPr="0082353B">
        <w:rPr>
          <w:sz w:val="16"/>
        </w:rPr>
        <w:t xml:space="preserve">] </w:t>
      </w:r>
      <w:r w:rsidRPr="0082353B">
        <w:rPr>
          <w:u w:val="single"/>
        </w:rPr>
        <w:t xml:space="preserve">should present an </w:t>
      </w:r>
      <w:r w:rsidRPr="0082353B">
        <w:rPr>
          <w:rStyle w:val="Emphasis"/>
        </w:rPr>
        <w:t>honest analysis</w:t>
      </w:r>
      <w:r w:rsidRPr="0082353B">
        <w:rPr>
          <w:u w:val="single"/>
        </w:rPr>
        <w:t xml:space="preserve"> of</w:t>
      </w:r>
      <w:r w:rsidRPr="0082353B">
        <w:rPr>
          <w:sz w:val="16"/>
        </w:rPr>
        <w:t xml:space="preserve"> all the </w:t>
      </w:r>
      <w:r w:rsidRPr="0082353B">
        <w:rPr>
          <w:u w:val="single"/>
        </w:rPr>
        <w:t>costs and benefits</w:t>
      </w:r>
      <w:r w:rsidRPr="0082353B">
        <w:rPr>
          <w:sz w:val="16"/>
        </w:rPr>
        <w:t xml:space="preserve"> . . . The argument that a particular interest group will make more money and therefore be more creative does not satisfy this threshold standard or the constitutional requirements of the intellectual property clause.”57 </w:t>
      </w:r>
      <w:r w:rsidRPr="0082353B">
        <w:rPr>
          <w:u w:val="single"/>
        </w:rPr>
        <w:t>Copyright</w:t>
      </w:r>
      <w:r w:rsidRPr="0082353B">
        <w:rPr>
          <w:sz w:val="16"/>
        </w:rPr>
        <w:t xml:space="preserve">, as designed, </w:t>
      </w:r>
      <w:r w:rsidRPr="0082353B">
        <w:rPr>
          <w:u w:val="single"/>
        </w:rPr>
        <w:t xml:space="preserve">is </w:t>
      </w:r>
      <w:proofErr w:type="gramStart"/>
      <w:r w:rsidRPr="0082353B">
        <w:rPr>
          <w:u w:val="single"/>
        </w:rPr>
        <w:t>by definition a</w:t>
      </w:r>
      <w:proofErr w:type="gramEnd"/>
      <w:r w:rsidRPr="0082353B">
        <w:rPr>
          <w:u w:val="single"/>
        </w:rPr>
        <w:t xml:space="preserve"> limited monopoly, with the direct aim of promoting the </w:t>
      </w:r>
      <w:r w:rsidRPr="0082353B">
        <w:rPr>
          <w:rStyle w:val="Emphasis"/>
        </w:rPr>
        <w:t>public good</w:t>
      </w:r>
      <w:r w:rsidRPr="0082353B">
        <w:rPr>
          <w:sz w:val="16"/>
        </w:rPr>
        <w:t xml:space="preserve"> by securing incentives to creation for a limited time. </w:t>
      </w:r>
      <w:r w:rsidRPr="0082353B">
        <w:rPr>
          <w:u w:val="single"/>
        </w:rPr>
        <w:t xml:space="preserve">These incentives are </w:t>
      </w:r>
      <w:r w:rsidRPr="0082353B">
        <w:rPr>
          <w:rStyle w:val="Emphasis"/>
        </w:rPr>
        <w:t>not boundless</w:t>
      </w:r>
      <w:r w:rsidRPr="0082353B">
        <w:rPr>
          <w:sz w:val="16"/>
        </w:rPr>
        <w:t xml:space="preserve">, and </w:t>
      </w:r>
      <w:r w:rsidRPr="0082353B">
        <w:rPr>
          <w:u w:val="single"/>
        </w:rPr>
        <w:t xml:space="preserve">those who seek to expand them bear a </w:t>
      </w:r>
      <w:r w:rsidRPr="0082353B">
        <w:rPr>
          <w:rStyle w:val="Emphasis"/>
        </w:rPr>
        <w:t>substantial burden</w:t>
      </w:r>
      <w:r w:rsidRPr="0082353B">
        <w:rPr>
          <w:u w:val="single"/>
        </w:rPr>
        <w:t xml:space="preserve"> in proving their case</w:t>
      </w:r>
      <w:r w:rsidRPr="0082353B">
        <w:rPr>
          <w:sz w:val="16"/>
        </w:rPr>
        <w:t>.</w:t>
      </w:r>
    </w:p>
    <w:p w14:paraId="09531D8C" w14:textId="77777777" w:rsidR="0016689E" w:rsidRPr="0082353B" w:rsidRDefault="0016689E" w:rsidP="0016689E">
      <w:pPr>
        <w:rPr>
          <w:sz w:val="16"/>
        </w:rPr>
      </w:pPr>
      <w:r w:rsidRPr="0082353B">
        <w:rPr>
          <w:sz w:val="16"/>
        </w:rPr>
        <w:t xml:space="preserve">The </w:t>
      </w:r>
      <w:r w:rsidRPr="0082353B">
        <w:rPr>
          <w:u w:val="single"/>
        </w:rPr>
        <w:t>Copyright Office</w:t>
      </w:r>
      <w:r w:rsidRPr="0082353B">
        <w:rPr>
          <w:sz w:val="16"/>
        </w:rPr>
        <w:t xml:space="preserve">, however, </w:t>
      </w:r>
      <w:r w:rsidRPr="0082353B">
        <w:rPr>
          <w:rStyle w:val="Emphasis"/>
        </w:rPr>
        <w:t>does not adhere</w:t>
      </w:r>
      <w:r w:rsidRPr="0082353B">
        <w:rPr>
          <w:u w:val="single"/>
        </w:rPr>
        <w:t xml:space="preserve"> to this view</w:t>
      </w:r>
      <w:r w:rsidRPr="0082353B">
        <w:rPr>
          <w:sz w:val="16"/>
        </w:rPr>
        <w:t xml:space="preserve"> of copyright law; instead, history has borne out again and again the observation that </w:t>
      </w:r>
      <w:r w:rsidRPr="0082353B">
        <w:rPr>
          <w:u w:val="single"/>
        </w:rPr>
        <w:t>it</w:t>
      </w:r>
      <w:r w:rsidRPr="0082353B">
        <w:rPr>
          <w:sz w:val="16"/>
        </w:rPr>
        <w:t xml:space="preserve"> “</w:t>
      </w:r>
      <w:r w:rsidRPr="0082353B">
        <w:rPr>
          <w:u w:val="single"/>
        </w:rPr>
        <w:t xml:space="preserve">has tended to view </w:t>
      </w:r>
      <w:r w:rsidRPr="0082353B">
        <w:rPr>
          <w:rStyle w:val="Emphasis"/>
        </w:rPr>
        <w:t xml:space="preserve">copyright owners </w:t>
      </w:r>
      <w:r w:rsidRPr="0082353B">
        <w:rPr>
          <w:u w:val="single"/>
        </w:rPr>
        <w:t xml:space="preserve">as its </w:t>
      </w:r>
      <w:r w:rsidRPr="0082353B">
        <w:rPr>
          <w:rStyle w:val="Emphasis"/>
        </w:rPr>
        <w:t>real constituency</w:t>
      </w:r>
      <w:r w:rsidRPr="0082353B">
        <w:rPr>
          <w:sz w:val="16"/>
        </w:rPr>
        <w:t xml:space="preserve">.”58 </w:t>
      </w:r>
      <w:r w:rsidRPr="0082353B">
        <w:rPr>
          <w:u w:val="single"/>
        </w:rPr>
        <w:t>It has repeatedly aligned itself with</w:t>
      </w:r>
      <w:r w:rsidRPr="0082353B">
        <w:rPr>
          <w:sz w:val="16"/>
        </w:rPr>
        <w:t xml:space="preserve"> the policy agendas of </w:t>
      </w:r>
      <w:r w:rsidRPr="0082353B">
        <w:rPr>
          <w:rStyle w:val="Emphasis"/>
        </w:rPr>
        <w:t>major industry groups</w:t>
      </w:r>
      <w:r w:rsidRPr="0082353B">
        <w:rPr>
          <w:sz w:val="16"/>
        </w:rPr>
        <w:t xml:space="preserve">, seeking to expand the reach of copyright in scope, duration, and ease of enforcement. From seeking to curtail the usability of orphan works, to advocating for expansive moral rights for rightsholders, to supporting copyright expansion in the face of contrary statutory mandates, to outright technophobia, </w:t>
      </w:r>
      <w:r w:rsidRPr="0082353B">
        <w:rPr>
          <w:u w:val="single"/>
        </w:rPr>
        <w:t xml:space="preserve">the Copyright Office has repeatedly placed the interests of rightsholders </w:t>
      </w:r>
      <w:r w:rsidRPr="0082353B">
        <w:rPr>
          <w:rStyle w:val="Emphasis"/>
        </w:rPr>
        <w:t>above</w:t>
      </w:r>
      <w:r w:rsidRPr="0082353B">
        <w:rPr>
          <w:u w:val="single"/>
        </w:rPr>
        <w:t xml:space="preserve"> both the </w:t>
      </w:r>
      <w:r w:rsidRPr="0082353B">
        <w:rPr>
          <w:rStyle w:val="Emphasis"/>
        </w:rPr>
        <w:t>public interest</w:t>
      </w:r>
      <w:r w:rsidRPr="0082353B">
        <w:rPr>
          <w:sz w:val="16"/>
        </w:rPr>
        <w:t>.</w:t>
      </w:r>
    </w:p>
    <w:p w14:paraId="54A1372F" w14:textId="77777777" w:rsidR="0016689E" w:rsidRDefault="0016689E" w:rsidP="0016689E">
      <w:pPr>
        <w:pStyle w:val="Heading3"/>
      </w:pPr>
      <w:r>
        <w:t>Econ---Modernization Key---2NC</w:t>
      </w:r>
    </w:p>
    <w:p w14:paraId="47CEF02C" w14:textId="77777777" w:rsidR="0016689E" w:rsidRPr="00126706" w:rsidRDefault="0016689E" w:rsidP="0016689E">
      <w:pPr>
        <w:pStyle w:val="Heading4"/>
      </w:pPr>
      <w:r>
        <w:t xml:space="preserve">A modernized office </w:t>
      </w:r>
      <w:r w:rsidRPr="00126706">
        <w:rPr>
          <w:u w:val="single"/>
        </w:rPr>
        <w:t>boosts growth</w:t>
      </w:r>
      <w:r>
        <w:t xml:space="preserve"> and </w:t>
      </w:r>
      <w:r w:rsidRPr="00126706">
        <w:rPr>
          <w:u w:val="single"/>
        </w:rPr>
        <w:t>reduces litigation</w:t>
      </w:r>
      <w:r>
        <w:t xml:space="preserve">. </w:t>
      </w:r>
    </w:p>
    <w:p w14:paraId="68E0A99D" w14:textId="77777777" w:rsidR="0016689E" w:rsidRPr="00126706" w:rsidRDefault="0016689E" w:rsidP="0016689E">
      <w:r>
        <w:t xml:space="preserve">Steven </w:t>
      </w:r>
      <w:proofErr w:type="spellStart"/>
      <w:r w:rsidRPr="00DE02CA">
        <w:rPr>
          <w:rStyle w:val="Style13ptBold"/>
        </w:rPr>
        <w:t>Tepp</w:t>
      </w:r>
      <w:proofErr w:type="spellEnd"/>
      <w:r w:rsidRPr="00DE02CA">
        <w:rPr>
          <w:rStyle w:val="Style13ptBold"/>
        </w:rPr>
        <w:t xml:space="preserve"> 15</w:t>
      </w:r>
      <w:r>
        <w:t xml:space="preserve">, founder of Sentinel Worldwide who provides intellectual property legal and policy counsel; Ralph Oman, Professorial Lecturer at the George Washington University Law School and former intellectual property lawyer, October 2015, “A 21st Century Copyright Office: The Conservative Case for Reform,” </w:t>
      </w:r>
      <w:r w:rsidRPr="00DE02CA">
        <w:t>https://s3.amazonaws.com/media.hudson.org/files/publications/20151012TeppOmanA21stCenturyCopyrightOfficeTheConservativeCaseforReform.pdf</w:t>
      </w:r>
      <w:r>
        <w:t xml:space="preserve">, </w:t>
      </w:r>
      <w:proofErr w:type="spellStart"/>
      <w:r>
        <w:t>ajs</w:t>
      </w:r>
      <w:proofErr w:type="spellEnd"/>
    </w:p>
    <w:p w14:paraId="0DD7DFE1" w14:textId="77777777" w:rsidR="0016689E" w:rsidRPr="00126706" w:rsidRDefault="0016689E" w:rsidP="0016689E">
      <w:pPr>
        <w:rPr>
          <w:sz w:val="16"/>
        </w:rPr>
      </w:pPr>
      <w:r w:rsidRPr="00126706">
        <w:rPr>
          <w:sz w:val="16"/>
        </w:rPr>
        <w:t xml:space="preserve">Economic Benefits of Modernization. A </w:t>
      </w:r>
      <w:r w:rsidRPr="00DE02CA">
        <w:rPr>
          <w:u w:val="single"/>
        </w:rPr>
        <w:t>properly modernized Copyright Office can</w:t>
      </w:r>
      <w:r w:rsidRPr="00126706">
        <w:rPr>
          <w:sz w:val="16"/>
        </w:rPr>
        <w:t xml:space="preserve"> also </w:t>
      </w:r>
      <w:r w:rsidRPr="00DE02CA">
        <w:rPr>
          <w:u w:val="single"/>
        </w:rPr>
        <w:t>offer substantial</w:t>
      </w:r>
      <w:r w:rsidRPr="00126706">
        <w:rPr>
          <w:sz w:val="16"/>
        </w:rPr>
        <w:t xml:space="preserve"> financial and </w:t>
      </w:r>
      <w:r w:rsidRPr="00126706">
        <w:rPr>
          <w:rStyle w:val="Emphasis"/>
        </w:rPr>
        <w:t>economic benefits</w:t>
      </w:r>
      <w:r w:rsidRPr="00126706">
        <w:rPr>
          <w:sz w:val="16"/>
        </w:rPr>
        <w:t xml:space="preserve"> that offset and justify the initial capital investment.</w:t>
      </w:r>
    </w:p>
    <w:p w14:paraId="2DB4672C" w14:textId="77777777" w:rsidR="0016689E" w:rsidRPr="00126706" w:rsidRDefault="0016689E" w:rsidP="0016689E">
      <w:pPr>
        <w:rPr>
          <w:sz w:val="16"/>
        </w:rPr>
      </w:pPr>
      <w:r w:rsidRPr="00DE02CA">
        <w:rPr>
          <w:u w:val="single"/>
        </w:rPr>
        <w:t>One</w:t>
      </w:r>
      <w:r w:rsidRPr="00126706">
        <w:rPr>
          <w:sz w:val="16"/>
        </w:rPr>
        <w:t xml:space="preserve"> such </w:t>
      </w:r>
      <w:r w:rsidRPr="00DE02CA">
        <w:rPr>
          <w:u w:val="single"/>
        </w:rPr>
        <w:t>benefit is</w:t>
      </w:r>
      <w:r w:rsidRPr="00126706">
        <w:rPr>
          <w:sz w:val="16"/>
        </w:rPr>
        <w:t xml:space="preserve"> the </w:t>
      </w:r>
      <w:r w:rsidRPr="00DE02CA">
        <w:rPr>
          <w:u w:val="single"/>
        </w:rPr>
        <w:t xml:space="preserve">increased efficiency and </w:t>
      </w:r>
      <w:r w:rsidRPr="00126706">
        <w:rPr>
          <w:rStyle w:val="Emphasis"/>
        </w:rPr>
        <w:t>reduced costs</w:t>
      </w:r>
      <w:r w:rsidRPr="00DE02CA">
        <w:rPr>
          <w:u w:val="single"/>
        </w:rPr>
        <w:t xml:space="preserve"> to users</w:t>
      </w:r>
      <w:r w:rsidRPr="00126706">
        <w:rPr>
          <w:sz w:val="16"/>
        </w:rPr>
        <w:t xml:space="preserve"> of the Copyright Office. Whether as an applicant for registration or a user searching the database, </w:t>
      </w:r>
      <w:r w:rsidRPr="00DE02CA">
        <w:rPr>
          <w:u w:val="single"/>
        </w:rPr>
        <w:t>modernized functions</w:t>
      </w:r>
      <w:r w:rsidRPr="00126706">
        <w:rPr>
          <w:sz w:val="16"/>
        </w:rPr>
        <w:t xml:space="preserve"> will </w:t>
      </w:r>
      <w:r w:rsidRPr="00DE02CA">
        <w:rPr>
          <w:u w:val="single"/>
        </w:rPr>
        <w:t>provide</w:t>
      </w:r>
      <w:r w:rsidRPr="00126706">
        <w:rPr>
          <w:sz w:val="16"/>
        </w:rPr>
        <w:t xml:space="preserve"> for </w:t>
      </w:r>
      <w:r w:rsidRPr="00126706">
        <w:rPr>
          <w:rStyle w:val="Emphasis"/>
        </w:rPr>
        <w:t>faster and easier filings</w:t>
      </w:r>
      <w:r w:rsidRPr="00DE02CA">
        <w:rPr>
          <w:u w:val="single"/>
        </w:rPr>
        <w:t>, quicker agency responses, and more</w:t>
      </w:r>
      <w:r w:rsidRPr="00126706">
        <w:rPr>
          <w:sz w:val="16"/>
        </w:rPr>
        <w:t xml:space="preserve"> comprehensive, </w:t>
      </w:r>
      <w:r w:rsidRPr="00DE02CA">
        <w:rPr>
          <w:u w:val="single"/>
        </w:rPr>
        <w:t>accurate</w:t>
      </w:r>
      <w:r w:rsidRPr="00126706">
        <w:rPr>
          <w:sz w:val="16"/>
        </w:rPr>
        <w:t xml:space="preserve">, and relevant </w:t>
      </w:r>
      <w:r w:rsidRPr="00DE02CA">
        <w:rPr>
          <w:u w:val="single"/>
        </w:rPr>
        <w:t>search results</w:t>
      </w:r>
      <w:r w:rsidRPr="00126706">
        <w:rPr>
          <w:sz w:val="16"/>
        </w:rPr>
        <w:t xml:space="preserve">. All of </w:t>
      </w:r>
      <w:r w:rsidRPr="00DE02CA">
        <w:rPr>
          <w:u w:val="single"/>
        </w:rPr>
        <w:t>these translate into reduced costs of regulatory compliance</w:t>
      </w:r>
      <w:r w:rsidRPr="00126706">
        <w:rPr>
          <w:sz w:val="16"/>
        </w:rPr>
        <w:t>.</w:t>
      </w:r>
    </w:p>
    <w:p w14:paraId="7CE6D1CE" w14:textId="77777777" w:rsidR="0016689E" w:rsidRPr="00126706" w:rsidRDefault="0016689E" w:rsidP="0016689E">
      <w:pPr>
        <w:rPr>
          <w:sz w:val="16"/>
        </w:rPr>
      </w:pPr>
      <w:r w:rsidRPr="00126706">
        <w:rPr>
          <w:sz w:val="16"/>
        </w:rPr>
        <w:t xml:space="preserve">Further, comprehensive, and interoperable </w:t>
      </w:r>
      <w:r w:rsidRPr="00DE02CA">
        <w:rPr>
          <w:u w:val="single"/>
        </w:rPr>
        <w:t>registration</w:t>
      </w:r>
      <w:r w:rsidRPr="00126706">
        <w:rPr>
          <w:sz w:val="16"/>
        </w:rPr>
        <w:t xml:space="preserve"> and recordation </w:t>
      </w:r>
      <w:r w:rsidRPr="00126706">
        <w:rPr>
          <w:rStyle w:val="Emphasis"/>
        </w:rPr>
        <w:t>databases</w:t>
      </w:r>
      <w:r w:rsidRPr="00126706">
        <w:rPr>
          <w:sz w:val="16"/>
        </w:rPr>
        <w:t xml:space="preserve"> can </w:t>
      </w:r>
      <w:r w:rsidRPr="00DE02CA">
        <w:rPr>
          <w:u w:val="single"/>
        </w:rPr>
        <w:t xml:space="preserve">become a go-to resource for would-be licensees to </w:t>
      </w:r>
      <w:r w:rsidRPr="00126706">
        <w:rPr>
          <w:rStyle w:val="Emphasis"/>
        </w:rPr>
        <w:t>identify</w:t>
      </w:r>
      <w:r w:rsidRPr="00126706">
        <w:rPr>
          <w:sz w:val="16"/>
        </w:rPr>
        <w:t xml:space="preserve"> and locate authors and </w:t>
      </w:r>
      <w:r w:rsidRPr="00DE02CA">
        <w:rPr>
          <w:u w:val="single"/>
        </w:rPr>
        <w:t xml:space="preserve">copyright </w:t>
      </w:r>
      <w:r w:rsidRPr="00126706">
        <w:rPr>
          <w:rStyle w:val="Emphasis"/>
        </w:rPr>
        <w:t>owners</w:t>
      </w:r>
      <w:r w:rsidRPr="00DE02CA">
        <w:rPr>
          <w:u w:val="single"/>
        </w:rPr>
        <w:t xml:space="preserve"> and conduct </w:t>
      </w:r>
      <w:r w:rsidRPr="00126706">
        <w:rPr>
          <w:rStyle w:val="Emphasis"/>
        </w:rPr>
        <w:t>transactions</w:t>
      </w:r>
      <w:r w:rsidRPr="00126706">
        <w:rPr>
          <w:sz w:val="16"/>
        </w:rPr>
        <w:t xml:space="preserve">. This </w:t>
      </w:r>
      <w:r w:rsidRPr="00DE02CA">
        <w:rPr>
          <w:u w:val="single"/>
        </w:rPr>
        <w:t xml:space="preserve">reduction of information costs will facilitate </w:t>
      </w:r>
      <w:r w:rsidRPr="00126706">
        <w:rPr>
          <w:rStyle w:val="Emphasis"/>
        </w:rPr>
        <w:t>more marketplace activity</w:t>
      </w:r>
      <w:r w:rsidRPr="00126706">
        <w:rPr>
          <w:sz w:val="16"/>
        </w:rPr>
        <w:t xml:space="preserve">. That improvement, in turn, will enhance utility in the marketplace, </w:t>
      </w:r>
      <w:r w:rsidRPr="00DE02CA">
        <w:rPr>
          <w:u w:val="single"/>
        </w:rPr>
        <w:t xml:space="preserve">generating </w:t>
      </w:r>
      <w:r w:rsidRPr="00126706">
        <w:rPr>
          <w:rStyle w:val="Emphasis"/>
        </w:rPr>
        <w:t>revenue</w:t>
      </w:r>
      <w:r w:rsidRPr="00DE02CA">
        <w:rPr>
          <w:u w:val="single"/>
        </w:rPr>
        <w:t xml:space="preserve"> to creators</w:t>
      </w:r>
      <w:r w:rsidRPr="00126706">
        <w:rPr>
          <w:sz w:val="16"/>
        </w:rPr>
        <w:t xml:space="preserve"> and copyright owners, facilitating new uses of copyrightable works, and </w:t>
      </w:r>
      <w:r w:rsidRPr="00DE02CA">
        <w:rPr>
          <w:u w:val="single"/>
        </w:rPr>
        <w:t>enhancing</w:t>
      </w:r>
      <w:r w:rsidRPr="00126706">
        <w:rPr>
          <w:sz w:val="16"/>
        </w:rPr>
        <w:t xml:space="preserve"> the </w:t>
      </w:r>
      <w:r w:rsidRPr="00DE02CA">
        <w:rPr>
          <w:u w:val="single"/>
        </w:rPr>
        <w:t xml:space="preserve">services available to </w:t>
      </w:r>
      <w:r w:rsidRPr="00126706">
        <w:rPr>
          <w:rStyle w:val="Emphasis"/>
        </w:rPr>
        <w:t>consumers</w:t>
      </w:r>
      <w:r w:rsidRPr="00126706">
        <w:rPr>
          <w:sz w:val="16"/>
        </w:rPr>
        <w:t>. And the additional revenue generated by these transactions will increase tax revenue without any increase in tax rates.</w:t>
      </w:r>
    </w:p>
    <w:p w14:paraId="3E0BCF56" w14:textId="77777777" w:rsidR="0016689E" w:rsidRPr="00126706" w:rsidRDefault="0016689E" w:rsidP="0016689E">
      <w:pPr>
        <w:rPr>
          <w:sz w:val="16"/>
        </w:rPr>
      </w:pPr>
      <w:r w:rsidRPr="00126706">
        <w:rPr>
          <w:sz w:val="16"/>
        </w:rPr>
        <w:t xml:space="preserve">Additionally, </w:t>
      </w:r>
      <w:r w:rsidRPr="00126706">
        <w:rPr>
          <w:u w:val="single"/>
        </w:rPr>
        <w:t>by promoting lawful uses</w:t>
      </w:r>
      <w:r w:rsidRPr="00126706">
        <w:rPr>
          <w:sz w:val="16"/>
        </w:rPr>
        <w:t xml:space="preserve"> of copyrightable works </w:t>
      </w:r>
      <w:r w:rsidRPr="00126706">
        <w:rPr>
          <w:u w:val="single"/>
        </w:rPr>
        <w:t>a modernized Copyright Office can</w:t>
      </w:r>
      <w:r w:rsidRPr="00126706">
        <w:rPr>
          <w:sz w:val="16"/>
        </w:rPr>
        <w:t xml:space="preserve"> help </w:t>
      </w:r>
      <w:r w:rsidRPr="00126706">
        <w:rPr>
          <w:u w:val="single"/>
        </w:rPr>
        <w:t>reduce</w:t>
      </w:r>
      <w:r w:rsidRPr="00126706">
        <w:rPr>
          <w:sz w:val="16"/>
        </w:rPr>
        <w:t xml:space="preserve"> the incidence of </w:t>
      </w:r>
      <w:r w:rsidRPr="00126706">
        <w:rPr>
          <w:rStyle w:val="Emphasis"/>
        </w:rPr>
        <w:t>infringement</w:t>
      </w:r>
      <w:r w:rsidRPr="00126706">
        <w:rPr>
          <w:u w:val="single"/>
        </w:rPr>
        <w:t xml:space="preserve"> and</w:t>
      </w:r>
      <w:r w:rsidRPr="00126706">
        <w:rPr>
          <w:sz w:val="16"/>
        </w:rPr>
        <w:t xml:space="preserve"> corresponding </w:t>
      </w:r>
      <w:r w:rsidRPr="00126706">
        <w:rPr>
          <w:rStyle w:val="Emphasis"/>
        </w:rPr>
        <w:t>litigation</w:t>
      </w:r>
      <w:r w:rsidRPr="00126706">
        <w:rPr>
          <w:sz w:val="16"/>
        </w:rPr>
        <w:t xml:space="preserve">. </w:t>
      </w:r>
      <w:proofErr w:type="gramStart"/>
      <w:r w:rsidRPr="00126706">
        <w:rPr>
          <w:sz w:val="16"/>
        </w:rPr>
        <w:t>All of</w:t>
      </w:r>
      <w:proofErr w:type="gramEnd"/>
      <w:r w:rsidRPr="00126706">
        <w:rPr>
          <w:sz w:val="16"/>
        </w:rPr>
        <w:t xml:space="preserve"> these </w:t>
      </w:r>
      <w:r w:rsidRPr="00126706">
        <w:rPr>
          <w:u w:val="single"/>
        </w:rPr>
        <w:t>benefits accrue to creators, publishers, distributors, users, and consumers</w:t>
      </w:r>
      <w:r w:rsidRPr="00126706">
        <w:rPr>
          <w:sz w:val="16"/>
        </w:rPr>
        <w:t>, thus fulfilling the constitutional vision of “</w:t>
      </w:r>
      <w:proofErr w:type="spellStart"/>
      <w:r w:rsidRPr="00126706">
        <w:rPr>
          <w:sz w:val="16"/>
        </w:rPr>
        <w:t>promot</w:t>
      </w:r>
      <w:proofErr w:type="spellEnd"/>
      <w:r w:rsidRPr="00126706">
        <w:rPr>
          <w:sz w:val="16"/>
        </w:rPr>
        <w:t>[</w:t>
      </w:r>
      <w:proofErr w:type="spellStart"/>
      <w:r w:rsidRPr="00126706">
        <w:rPr>
          <w:sz w:val="16"/>
        </w:rPr>
        <w:t>ing</w:t>
      </w:r>
      <w:proofErr w:type="spellEnd"/>
      <w:r w:rsidRPr="00126706">
        <w:rPr>
          <w:sz w:val="16"/>
        </w:rPr>
        <w:t>] the progress of Science and the Useful Arts….”131</w:t>
      </w:r>
    </w:p>
    <w:p w14:paraId="661DE7B0" w14:textId="77777777" w:rsidR="0016689E" w:rsidRDefault="0016689E" w:rsidP="0016689E">
      <w:pPr>
        <w:pStyle w:val="Heading1"/>
      </w:pPr>
      <w:r>
        <w:t>Copyright Office CP---</w:t>
      </w:r>
      <w:proofErr w:type="spellStart"/>
      <w:r>
        <w:t>Aff</w:t>
      </w:r>
      <w:proofErr w:type="spellEnd"/>
    </w:p>
    <w:p w14:paraId="244E35CA" w14:textId="77777777" w:rsidR="0016689E" w:rsidRDefault="0016689E" w:rsidP="0016689E">
      <w:pPr>
        <w:pStyle w:val="Heading3"/>
      </w:pPr>
      <w:r>
        <w:t>U---Modernization---2AC</w:t>
      </w:r>
    </w:p>
    <w:p w14:paraId="67723A9B" w14:textId="77777777" w:rsidR="0016689E" w:rsidRPr="00C70ADF" w:rsidRDefault="0016689E" w:rsidP="0016689E">
      <w:r>
        <w:t>https://fedscoop.com/us-copyright-office-enterprise-copyright-system/</w:t>
      </w:r>
    </w:p>
    <w:p w14:paraId="243F3D4D" w14:textId="77777777" w:rsidR="0016689E" w:rsidRDefault="0016689E" w:rsidP="0016689E">
      <w:pPr>
        <w:pStyle w:val="Heading4"/>
      </w:pPr>
      <w:r>
        <w:t xml:space="preserve">They’re </w:t>
      </w:r>
      <w:r w:rsidRPr="00DB42EA">
        <w:rPr>
          <w:u w:val="single"/>
        </w:rPr>
        <w:t>already</w:t>
      </w:r>
      <w:r>
        <w:t xml:space="preserve"> modernizing.</w:t>
      </w:r>
    </w:p>
    <w:p w14:paraId="291F8984" w14:textId="77777777" w:rsidR="0016689E" w:rsidRPr="00DB42EA" w:rsidRDefault="0016689E" w:rsidP="0016689E">
      <w:r>
        <w:t xml:space="preserve">Dave </w:t>
      </w:r>
      <w:proofErr w:type="spellStart"/>
      <w:r w:rsidRPr="00DB42EA">
        <w:rPr>
          <w:rStyle w:val="Style13ptBold"/>
        </w:rPr>
        <w:t>Nyczepir</w:t>
      </w:r>
      <w:proofErr w:type="spellEnd"/>
      <w:r w:rsidRPr="00DB42EA">
        <w:rPr>
          <w:rStyle w:val="Style13ptBold"/>
        </w:rPr>
        <w:t xml:space="preserve"> 22</w:t>
      </w:r>
      <w:r>
        <w:t xml:space="preserve">, technology reporter for </w:t>
      </w:r>
      <w:proofErr w:type="spellStart"/>
      <w:r>
        <w:t>FedScoop</w:t>
      </w:r>
      <w:proofErr w:type="spellEnd"/>
      <w:r>
        <w:t xml:space="preserve">, 8-18-2022, "Library of Congress launches key module for new copyright records platform", </w:t>
      </w:r>
      <w:r w:rsidRPr="009B18FB">
        <w:t>https://fedscoop.com/library-of-congress-copyright-services-ecosystem/</w:t>
      </w:r>
      <w:r>
        <w:t xml:space="preserve">, </w:t>
      </w:r>
      <w:proofErr w:type="spellStart"/>
      <w:r>
        <w:t>ajs</w:t>
      </w:r>
      <w:proofErr w:type="spellEnd"/>
    </w:p>
    <w:p w14:paraId="39EB5EED" w14:textId="77777777" w:rsidR="0016689E" w:rsidRPr="00DB42EA" w:rsidRDefault="0016689E" w:rsidP="0016689E">
      <w:pPr>
        <w:rPr>
          <w:sz w:val="16"/>
        </w:rPr>
      </w:pPr>
      <w:r w:rsidRPr="00DB42EA">
        <w:rPr>
          <w:sz w:val="16"/>
        </w:rPr>
        <w:t xml:space="preserve">The first </w:t>
      </w:r>
      <w:r w:rsidRPr="00DB42EA">
        <w:rPr>
          <w:u w:val="single"/>
        </w:rPr>
        <w:t>public module within</w:t>
      </w:r>
      <w:r w:rsidRPr="00DB42EA">
        <w:rPr>
          <w:sz w:val="16"/>
        </w:rPr>
        <w:t xml:space="preserve"> the Library of Congress’ </w:t>
      </w:r>
      <w:r w:rsidRPr="00DB42EA">
        <w:rPr>
          <w:rStyle w:val="Emphasis"/>
        </w:rPr>
        <w:t>new Enterprise Copyright System</w:t>
      </w:r>
      <w:r w:rsidRPr="00DB42EA">
        <w:rPr>
          <w:sz w:val="16"/>
        </w:rPr>
        <w:t xml:space="preserve"> launched Aug. 1 and </w:t>
      </w:r>
      <w:r w:rsidRPr="00DB42EA">
        <w:rPr>
          <w:u w:val="single"/>
        </w:rPr>
        <w:t xml:space="preserve">lays the </w:t>
      </w:r>
      <w:r w:rsidRPr="00DB42EA">
        <w:rPr>
          <w:rStyle w:val="Emphasis"/>
        </w:rPr>
        <w:t>foundation</w:t>
      </w:r>
      <w:r w:rsidRPr="00DB42EA">
        <w:rPr>
          <w:u w:val="single"/>
        </w:rPr>
        <w:t xml:space="preserve"> for future components</w:t>
      </w:r>
      <w:r w:rsidRPr="00DB42EA">
        <w:rPr>
          <w:sz w:val="16"/>
        </w:rPr>
        <w:t xml:space="preserve"> intended </w:t>
      </w:r>
      <w:r w:rsidRPr="00DB42EA">
        <w:rPr>
          <w:u w:val="single"/>
        </w:rPr>
        <w:t xml:space="preserve">to support its entire </w:t>
      </w:r>
      <w:r w:rsidRPr="00DB42EA">
        <w:rPr>
          <w:rStyle w:val="Emphasis"/>
        </w:rPr>
        <w:t>copyright services ecosystem</w:t>
      </w:r>
      <w:r w:rsidRPr="00DB42EA">
        <w:rPr>
          <w:sz w:val="16"/>
        </w:rPr>
        <w:t>.</w:t>
      </w:r>
    </w:p>
    <w:p w14:paraId="15A57900" w14:textId="77777777" w:rsidR="0016689E" w:rsidRPr="00DB42EA" w:rsidRDefault="0016689E" w:rsidP="0016689E">
      <w:pPr>
        <w:rPr>
          <w:sz w:val="16"/>
        </w:rPr>
      </w:pPr>
      <w:r w:rsidRPr="00DB42EA">
        <w:rPr>
          <w:u w:val="single"/>
        </w:rPr>
        <w:t>Launching the</w:t>
      </w:r>
      <w:r w:rsidRPr="00DB42EA">
        <w:rPr>
          <w:sz w:val="16"/>
        </w:rPr>
        <w:t xml:space="preserve"> first module, which is known as the </w:t>
      </w:r>
      <w:r w:rsidRPr="00DB42EA">
        <w:rPr>
          <w:rStyle w:val="Emphasis"/>
        </w:rPr>
        <w:t>Copyright Recordation System</w:t>
      </w:r>
      <w:r w:rsidRPr="00DB42EA">
        <w:rPr>
          <w:u w:val="single"/>
        </w:rPr>
        <w:t xml:space="preserve"> (CRS)</w:t>
      </w:r>
      <w:r w:rsidRPr="00DB42EA">
        <w:rPr>
          <w:sz w:val="16"/>
        </w:rPr>
        <w:t xml:space="preserve">, </w:t>
      </w:r>
      <w:r w:rsidRPr="00DB42EA">
        <w:rPr>
          <w:u w:val="single"/>
        </w:rPr>
        <w:t xml:space="preserve">was the first step in </w:t>
      </w:r>
      <w:r w:rsidRPr="00DB42EA">
        <w:rPr>
          <w:rStyle w:val="Emphasis"/>
        </w:rPr>
        <w:t>improving and integrating</w:t>
      </w:r>
      <w:r w:rsidRPr="00DB42EA">
        <w:rPr>
          <w:u w:val="single"/>
        </w:rPr>
        <w:t xml:space="preserve"> </w:t>
      </w:r>
      <w:proofErr w:type="gramStart"/>
      <w:r w:rsidRPr="00DB42EA">
        <w:rPr>
          <w:u w:val="single"/>
        </w:rPr>
        <w:t>all</w:t>
      </w:r>
      <w:r w:rsidRPr="00DB42EA">
        <w:rPr>
          <w:sz w:val="16"/>
        </w:rPr>
        <w:t xml:space="preserve"> of</w:t>
      </w:r>
      <w:proofErr w:type="gramEnd"/>
      <w:r w:rsidRPr="00DB42EA">
        <w:rPr>
          <w:sz w:val="16"/>
        </w:rPr>
        <w:t xml:space="preserve"> </w:t>
      </w:r>
      <w:r w:rsidRPr="00DB42EA">
        <w:rPr>
          <w:u w:val="single"/>
        </w:rPr>
        <w:t xml:space="preserve">the Copyright Office’s </w:t>
      </w:r>
      <w:r w:rsidRPr="00DB42EA">
        <w:rPr>
          <w:rStyle w:val="Emphasis"/>
        </w:rPr>
        <w:t>technology systems</w:t>
      </w:r>
      <w:r w:rsidRPr="00DB42EA">
        <w:rPr>
          <w:sz w:val="16"/>
        </w:rPr>
        <w:t xml:space="preserve"> — </w:t>
      </w:r>
      <w:r w:rsidRPr="00DB42EA">
        <w:rPr>
          <w:u w:val="single"/>
        </w:rPr>
        <w:t>which</w:t>
      </w:r>
      <w:r w:rsidRPr="00DB42EA">
        <w:rPr>
          <w:sz w:val="16"/>
        </w:rPr>
        <w:t xml:space="preserve"> also </w:t>
      </w:r>
      <w:r w:rsidRPr="00DB42EA">
        <w:rPr>
          <w:u w:val="single"/>
        </w:rPr>
        <w:t>handle</w:t>
      </w:r>
      <w:r w:rsidRPr="00DB42EA">
        <w:rPr>
          <w:sz w:val="16"/>
        </w:rPr>
        <w:t xml:space="preserve"> copyright </w:t>
      </w:r>
      <w:r w:rsidRPr="00DB42EA">
        <w:rPr>
          <w:u w:val="single"/>
        </w:rPr>
        <w:t>registration, public records and internal licensing</w:t>
      </w:r>
      <w:r w:rsidRPr="00DB42EA">
        <w:rPr>
          <w:sz w:val="16"/>
        </w:rPr>
        <w:t xml:space="preserve"> — </w:t>
      </w:r>
      <w:r w:rsidRPr="00DB42EA">
        <w:rPr>
          <w:u w:val="single"/>
        </w:rPr>
        <w:t>into a platform called the Enterprise Copyright System (ECS)</w:t>
      </w:r>
      <w:r w:rsidRPr="00DB42EA">
        <w:rPr>
          <w:sz w:val="16"/>
        </w:rPr>
        <w:t>.</w:t>
      </w:r>
    </w:p>
    <w:p w14:paraId="081FB2BF" w14:textId="77777777" w:rsidR="0016689E" w:rsidRDefault="0016689E" w:rsidP="0016689E">
      <w:pPr>
        <w:rPr>
          <w:sz w:val="16"/>
        </w:rPr>
      </w:pPr>
      <w:r w:rsidRPr="00DB42EA">
        <w:rPr>
          <w:sz w:val="16"/>
        </w:rPr>
        <w:t xml:space="preserve">The office is tasked with maintaining records of copyright registration in the U.S., and </w:t>
      </w:r>
      <w:r w:rsidRPr="00DB42EA">
        <w:rPr>
          <w:u w:val="single"/>
        </w:rPr>
        <w:t>for</w:t>
      </w:r>
      <w:r w:rsidRPr="00DB42EA">
        <w:rPr>
          <w:sz w:val="16"/>
        </w:rPr>
        <w:t xml:space="preserve"> more than </w:t>
      </w:r>
      <w:r w:rsidRPr="00DB42EA">
        <w:rPr>
          <w:rStyle w:val="Emphasis"/>
        </w:rPr>
        <w:t>two years</w:t>
      </w:r>
      <w:r w:rsidRPr="00DB42EA">
        <w:rPr>
          <w:u w:val="single"/>
        </w:rPr>
        <w:t xml:space="preserve"> it</w:t>
      </w:r>
      <w:r w:rsidRPr="00DB42EA">
        <w:rPr>
          <w:sz w:val="16"/>
        </w:rPr>
        <w:t xml:space="preserve">s Office of the Chief Information Officer </w:t>
      </w:r>
      <w:r w:rsidRPr="00DB42EA">
        <w:rPr>
          <w:u w:val="single"/>
        </w:rPr>
        <w:t xml:space="preserve">has worked to </w:t>
      </w:r>
      <w:r w:rsidRPr="00DB42EA">
        <w:rPr>
          <w:rStyle w:val="Emphasis"/>
        </w:rPr>
        <w:t>replace</w:t>
      </w:r>
      <w:r w:rsidRPr="00DB42EA">
        <w:rPr>
          <w:u w:val="single"/>
        </w:rPr>
        <w:t xml:space="preserve"> paper-based processing of copyright ownership</w:t>
      </w:r>
      <w:r w:rsidRPr="00DB42EA">
        <w:rPr>
          <w:sz w:val="16"/>
        </w:rPr>
        <w:t xml:space="preserve"> transfer </w:t>
      </w:r>
      <w:r w:rsidRPr="00DB42EA">
        <w:rPr>
          <w:u w:val="single"/>
        </w:rPr>
        <w:t>requests with</w:t>
      </w:r>
      <w:r w:rsidRPr="00DB42EA">
        <w:rPr>
          <w:sz w:val="16"/>
        </w:rPr>
        <w:t xml:space="preserve"> a </w:t>
      </w:r>
      <w:r w:rsidRPr="00DB42EA">
        <w:rPr>
          <w:rStyle w:val="Emphasis"/>
        </w:rPr>
        <w:t>digital submission</w:t>
      </w:r>
      <w:r w:rsidRPr="00DB42EA">
        <w:rPr>
          <w:sz w:val="16"/>
        </w:rPr>
        <w:t xml:space="preserve"> process.</w:t>
      </w:r>
    </w:p>
    <w:p w14:paraId="4318F046" w14:textId="77777777" w:rsidR="0016689E" w:rsidRDefault="0016689E" w:rsidP="0016689E">
      <w:pPr>
        <w:pStyle w:val="Heading4"/>
      </w:pPr>
      <w:r w:rsidRPr="00202DE7">
        <w:rPr>
          <w:u w:val="single"/>
        </w:rPr>
        <w:t>Pilot program</w:t>
      </w:r>
      <w:r>
        <w:t xml:space="preserve"> by the end of </w:t>
      </w:r>
      <w:r w:rsidRPr="004A4E57">
        <w:rPr>
          <w:u w:val="single"/>
        </w:rPr>
        <w:t>2024</w:t>
      </w:r>
      <w:r>
        <w:t>.</w:t>
      </w:r>
    </w:p>
    <w:p w14:paraId="2EC691AF" w14:textId="77777777" w:rsidR="0016689E" w:rsidRPr="00E60A66" w:rsidRDefault="0016689E" w:rsidP="0016689E">
      <w:r>
        <w:t xml:space="preserve">Caroline </w:t>
      </w:r>
      <w:r w:rsidRPr="00E60A66">
        <w:rPr>
          <w:rStyle w:val="Style13ptBold"/>
        </w:rPr>
        <w:t>Nihill 24</w:t>
      </w:r>
      <w:r w:rsidRPr="00E60A66">
        <w:t>,</w:t>
      </w:r>
      <w:r>
        <w:t xml:space="preserve"> reporter for </w:t>
      </w:r>
      <w:proofErr w:type="spellStart"/>
      <w:r>
        <w:t>FedScoop</w:t>
      </w:r>
      <w:proofErr w:type="spellEnd"/>
      <w:r>
        <w:t xml:space="preserve"> covering federal IT,</w:t>
      </w:r>
      <w:r w:rsidRPr="00E60A66">
        <w:t xml:space="preserve"> 6</w:t>
      </w:r>
      <w:r>
        <w:t>/</w:t>
      </w:r>
      <w:r w:rsidRPr="00E60A66">
        <w:t>26</w:t>
      </w:r>
      <w:r>
        <w:t>/</w:t>
      </w:r>
      <w:r w:rsidRPr="00E60A66">
        <w:t>2024, "U.S. Copyright Office looks to overhaul its enterprise copyright system</w:t>
      </w:r>
      <w:r>
        <w:t>,</w:t>
      </w:r>
      <w:r w:rsidRPr="00E60A66">
        <w:t xml:space="preserve">" </w:t>
      </w:r>
      <w:r w:rsidRPr="004A4E57">
        <w:t>https://fedscoop.com/us-copyright-office-enterprise-copyright-system/</w:t>
      </w:r>
      <w:r>
        <w:t xml:space="preserve">, </w:t>
      </w:r>
      <w:proofErr w:type="spellStart"/>
      <w:r>
        <w:t>ajs</w:t>
      </w:r>
      <w:proofErr w:type="spellEnd"/>
    </w:p>
    <w:p w14:paraId="12CFC1C4" w14:textId="77777777" w:rsidR="0016689E" w:rsidRPr="00E60A66" w:rsidRDefault="0016689E" w:rsidP="0016689E">
      <w:pPr>
        <w:rPr>
          <w:sz w:val="16"/>
        </w:rPr>
      </w:pPr>
      <w:r w:rsidRPr="00E60A66">
        <w:rPr>
          <w:u w:val="single"/>
        </w:rPr>
        <w:t xml:space="preserve">The U.S. Copyright Office is looking to </w:t>
      </w:r>
      <w:r w:rsidRPr="008E62AA">
        <w:rPr>
          <w:rStyle w:val="Emphasis"/>
        </w:rPr>
        <w:t>overhaul</w:t>
      </w:r>
      <w:r w:rsidRPr="00E60A66">
        <w:rPr>
          <w:u w:val="single"/>
        </w:rPr>
        <w:t xml:space="preserve"> its </w:t>
      </w:r>
      <w:r w:rsidRPr="008E62AA">
        <w:rPr>
          <w:rStyle w:val="Emphasis"/>
        </w:rPr>
        <w:t>IT</w:t>
      </w:r>
      <w:r w:rsidRPr="00E60A66">
        <w:rPr>
          <w:u w:val="single"/>
        </w:rPr>
        <w:t xml:space="preserve"> infrastructure</w:t>
      </w:r>
      <w:r w:rsidRPr="00E60A66">
        <w:rPr>
          <w:sz w:val="16"/>
        </w:rPr>
        <w:t xml:space="preserve">, the top agency official said during a Wednesday House hearing. </w:t>
      </w:r>
    </w:p>
    <w:p w14:paraId="474931DA" w14:textId="77777777" w:rsidR="0016689E" w:rsidRPr="00E60A66" w:rsidRDefault="0016689E" w:rsidP="0016689E">
      <w:pPr>
        <w:rPr>
          <w:sz w:val="16"/>
        </w:rPr>
      </w:pPr>
      <w:r w:rsidRPr="00E60A66">
        <w:rPr>
          <w:sz w:val="16"/>
        </w:rPr>
        <w:t xml:space="preserve">Appearing before the House Administration Committee, Shira Perlmutter, the register of Copyrights and </w:t>
      </w:r>
      <w:r w:rsidRPr="00E60A66">
        <w:rPr>
          <w:u w:val="single"/>
        </w:rPr>
        <w:t>director of the</w:t>
      </w:r>
      <w:r w:rsidRPr="00E60A66">
        <w:rPr>
          <w:sz w:val="16"/>
        </w:rPr>
        <w:t xml:space="preserve"> U.S. Copyright </w:t>
      </w:r>
      <w:r w:rsidRPr="00E60A66">
        <w:rPr>
          <w:u w:val="single"/>
        </w:rPr>
        <w:t>Office</w:t>
      </w:r>
      <w:r w:rsidRPr="00E60A66">
        <w:rPr>
          <w:sz w:val="16"/>
        </w:rPr>
        <w:t xml:space="preserve">, </w:t>
      </w:r>
      <w:r w:rsidRPr="00E60A66">
        <w:rPr>
          <w:u w:val="single"/>
        </w:rPr>
        <w:t xml:space="preserve">said the agency is </w:t>
      </w:r>
      <w:r w:rsidRPr="008E62AA">
        <w:rPr>
          <w:rStyle w:val="Emphasis"/>
        </w:rPr>
        <w:t>modernizing</w:t>
      </w:r>
      <w:r w:rsidRPr="00E60A66">
        <w:rPr>
          <w:u w:val="single"/>
        </w:rPr>
        <w:t xml:space="preserve"> its approach to </w:t>
      </w:r>
      <w:r w:rsidRPr="008E62AA">
        <w:rPr>
          <w:rStyle w:val="Emphasis"/>
        </w:rPr>
        <w:t>workflow and services</w:t>
      </w:r>
      <w:r w:rsidRPr="00E60A66">
        <w:rPr>
          <w:sz w:val="16"/>
        </w:rPr>
        <w:t xml:space="preserve">, </w:t>
      </w:r>
      <w:r w:rsidRPr="00E60A66">
        <w:rPr>
          <w:u w:val="single"/>
        </w:rPr>
        <w:t xml:space="preserve">with a particular focus </w:t>
      </w:r>
      <w:r w:rsidRPr="00E60A66">
        <w:rPr>
          <w:sz w:val="16"/>
        </w:rPr>
        <w:t xml:space="preserve">now </w:t>
      </w:r>
      <w:r w:rsidRPr="00E60A66">
        <w:rPr>
          <w:u w:val="single"/>
        </w:rPr>
        <w:t>on</w:t>
      </w:r>
      <w:r w:rsidRPr="00E60A66">
        <w:rPr>
          <w:sz w:val="16"/>
        </w:rPr>
        <w:t xml:space="preserve"> mapping out next steps and timing on registration for its new </w:t>
      </w:r>
      <w:r w:rsidRPr="008E62AA">
        <w:rPr>
          <w:rStyle w:val="Emphasis"/>
        </w:rPr>
        <w:t>Enterprise Copyright System</w:t>
      </w:r>
      <w:r w:rsidRPr="00E60A66">
        <w:rPr>
          <w:sz w:val="16"/>
        </w:rPr>
        <w:t xml:space="preserve">. </w:t>
      </w:r>
    </w:p>
    <w:p w14:paraId="5E0A5421" w14:textId="77777777" w:rsidR="0016689E" w:rsidRPr="00E60A66" w:rsidRDefault="0016689E" w:rsidP="0016689E">
      <w:pPr>
        <w:rPr>
          <w:sz w:val="16"/>
        </w:rPr>
      </w:pPr>
      <w:r w:rsidRPr="00E60A66">
        <w:rPr>
          <w:sz w:val="16"/>
        </w:rPr>
        <w:t xml:space="preserve">“One of the things that I’ve been most excited about with the new ECS registration system is that </w:t>
      </w:r>
      <w:r w:rsidRPr="00E60A66">
        <w:rPr>
          <w:u w:val="single"/>
        </w:rPr>
        <w:t>it will be</w:t>
      </w:r>
      <w:r w:rsidRPr="00E60A66">
        <w:rPr>
          <w:sz w:val="16"/>
        </w:rPr>
        <w:t xml:space="preserve"> much </w:t>
      </w:r>
      <w:r w:rsidRPr="008E62AA">
        <w:rPr>
          <w:rStyle w:val="Emphasis"/>
        </w:rPr>
        <w:t>easier</w:t>
      </w:r>
      <w:r w:rsidRPr="00E60A66">
        <w:rPr>
          <w:u w:val="single"/>
        </w:rPr>
        <w:t xml:space="preserve"> for the average person to use without having any expertise</w:t>
      </w:r>
      <w:r w:rsidRPr="00E60A66">
        <w:rPr>
          <w:sz w:val="16"/>
        </w:rPr>
        <w:t xml:space="preserve">,” Perlmutter said. “There will be a lot of help given in terms of understanding terms, knowing what categories to use, knowing what forms to use — I think that will be a tremendous benefit.” </w:t>
      </w:r>
    </w:p>
    <w:p w14:paraId="4D4A7152" w14:textId="77777777" w:rsidR="0016689E" w:rsidRPr="00E60A66" w:rsidRDefault="0016689E" w:rsidP="0016689E">
      <w:pPr>
        <w:rPr>
          <w:sz w:val="16"/>
        </w:rPr>
      </w:pPr>
      <w:r w:rsidRPr="00E60A66">
        <w:rPr>
          <w:sz w:val="16"/>
        </w:rPr>
        <w:t xml:space="preserve">The </w:t>
      </w:r>
      <w:r w:rsidRPr="00E60A66">
        <w:rPr>
          <w:u w:val="single"/>
        </w:rPr>
        <w:t>updated ECS</w:t>
      </w:r>
      <w:r w:rsidRPr="00E60A66">
        <w:rPr>
          <w:sz w:val="16"/>
        </w:rPr>
        <w:t xml:space="preserve">, which </w:t>
      </w:r>
      <w:r w:rsidRPr="00E60A66">
        <w:rPr>
          <w:u w:val="single"/>
        </w:rPr>
        <w:t xml:space="preserve">works to make </w:t>
      </w:r>
      <w:proofErr w:type="gramStart"/>
      <w:r w:rsidRPr="00E60A66">
        <w:rPr>
          <w:u w:val="single"/>
        </w:rPr>
        <w:t>all of</w:t>
      </w:r>
      <w:proofErr w:type="gramEnd"/>
      <w:r w:rsidRPr="00E60A66">
        <w:rPr>
          <w:u w:val="single"/>
        </w:rPr>
        <w:t xml:space="preserve"> the available services </w:t>
      </w:r>
      <w:r w:rsidRPr="008E62AA">
        <w:rPr>
          <w:rStyle w:val="Emphasis"/>
        </w:rPr>
        <w:t>digitized</w:t>
      </w:r>
      <w:r w:rsidRPr="00E60A66">
        <w:rPr>
          <w:sz w:val="16"/>
        </w:rPr>
        <w:t xml:space="preserve">, searchable and accessible, is </w:t>
      </w:r>
      <w:r w:rsidRPr="008E62AA">
        <w:rPr>
          <w:rStyle w:val="Emphasis"/>
        </w:rPr>
        <w:t>just one part</w:t>
      </w:r>
      <w:r w:rsidRPr="00E60A66">
        <w:rPr>
          <w:u w:val="single"/>
        </w:rPr>
        <w:t xml:space="preserve"> of the office’s move to </w:t>
      </w:r>
      <w:r w:rsidRPr="008E62AA">
        <w:rPr>
          <w:rStyle w:val="Emphasis"/>
        </w:rPr>
        <w:t>modernize services</w:t>
      </w:r>
      <w:r w:rsidRPr="00E60A66">
        <w:rPr>
          <w:u w:val="single"/>
        </w:rPr>
        <w:t xml:space="preserve"> and internal processes</w:t>
      </w:r>
      <w:r w:rsidRPr="00E60A66">
        <w:rPr>
          <w:sz w:val="16"/>
        </w:rPr>
        <w:t xml:space="preserve">. </w:t>
      </w:r>
    </w:p>
    <w:p w14:paraId="3BEA2FE1" w14:textId="77777777" w:rsidR="0016689E" w:rsidRPr="00E60A66" w:rsidRDefault="0016689E" w:rsidP="0016689E">
      <w:pPr>
        <w:rPr>
          <w:sz w:val="16"/>
        </w:rPr>
      </w:pPr>
      <w:r w:rsidRPr="00E60A66">
        <w:rPr>
          <w:sz w:val="16"/>
        </w:rPr>
        <w:t xml:space="preserve">The </w:t>
      </w:r>
      <w:r w:rsidRPr="00E60A66">
        <w:rPr>
          <w:u w:val="single"/>
        </w:rPr>
        <w:t xml:space="preserve">office expects to initiate a </w:t>
      </w:r>
      <w:r w:rsidRPr="008E62AA">
        <w:rPr>
          <w:rStyle w:val="Emphasis"/>
        </w:rPr>
        <w:t>limited pilot</w:t>
      </w:r>
      <w:r w:rsidRPr="00E60A66">
        <w:rPr>
          <w:u w:val="single"/>
        </w:rPr>
        <w:t xml:space="preserve"> of the standard application</w:t>
      </w:r>
      <w:r w:rsidRPr="00E60A66">
        <w:rPr>
          <w:sz w:val="16"/>
        </w:rPr>
        <w:t xml:space="preserve"> and e-deposit upload functionality </w:t>
      </w:r>
      <w:r w:rsidRPr="00E60A66">
        <w:rPr>
          <w:u w:val="single"/>
        </w:rPr>
        <w:t xml:space="preserve">by the </w:t>
      </w:r>
      <w:r w:rsidRPr="008E62AA">
        <w:rPr>
          <w:rStyle w:val="Emphasis"/>
        </w:rPr>
        <w:t>end of 2024</w:t>
      </w:r>
      <w:r w:rsidRPr="00E60A66">
        <w:rPr>
          <w:sz w:val="16"/>
        </w:rPr>
        <w:t>, according to Perlmutter. She said the pilot “will allow us to gather user feedback to guide further development.”</w:t>
      </w:r>
    </w:p>
    <w:p w14:paraId="223BA375" w14:textId="77777777" w:rsidR="0016689E" w:rsidRPr="00E60A66" w:rsidRDefault="0016689E" w:rsidP="0016689E">
      <w:pPr>
        <w:rPr>
          <w:sz w:val="16"/>
        </w:rPr>
      </w:pPr>
      <w:r w:rsidRPr="00E60A66">
        <w:rPr>
          <w:sz w:val="16"/>
        </w:rPr>
        <w:t xml:space="preserve">The U.S. Copyright Office has completed “fully half” of historical record digitization so far this summer, she added, with the total number of records now available online at over 26,000. </w:t>
      </w:r>
    </w:p>
    <w:p w14:paraId="64FA7560" w14:textId="77777777" w:rsidR="0016689E" w:rsidRPr="00E60A66" w:rsidRDefault="0016689E" w:rsidP="0016689E">
      <w:pPr>
        <w:rPr>
          <w:sz w:val="16"/>
        </w:rPr>
      </w:pPr>
      <w:r w:rsidRPr="00E60A66">
        <w:rPr>
          <w:sz w:val="16"/>
        </w:rPr>
        <w:t xml:space="preserve">Within the pace of work for registration, Perlmutter said her team is looking to accelerate “the largest and most complex and most visible” part of the ECS. </w:t>
      </w:r>
    </w:p>
    <w:p w14:paraId="7775D4B7" w14:textId="77777777" w:rsidR="0016689E" w:rsidRPr="00E60A66" w:rsidRDefault="0016689E" w:rsidP="0016689E">
      <w:pPr>
        <w:rPr>
          <w:sz w:val="16"/>
        </w:rPr>
      </w:pPr>
      <w:r w:rsidRPr="00E60A66">
        <w:rPr>
          <w:sz w:val="16"/>
        </w:rPr>
        <w:t>“The first ECS component to be developed was recordation given to take an antiquated, paper-based process into the 21st century, which is used for more than 80% of submissions,” Perlmutter said. “</w:t>
      </w:r>
      <w:r w:rsidRPr="00E60A66">
        <w:rPr>
          <w:u w:val="single"/>
        </w:rPr>
        <w:t xml:space="preserve">Average </w:t>
      </w:r>
      <w:r w:rsidRPr="008E62AA">
        <w:rPr>
          <w:rStyle w:val="Emphasis"/>
        </w:rPr>
        <w:t>processing times</w:t>
      </w:r>
      <w:r w:rsidRPr="00E60A66">
        <w:rPr>
          <w:u w:val="single"/>
        </w:rPr>
        <w:t xml:space="preserve"> have fallen from </w:t>
      </w:r>
      <w:r w:rsidRPr="008E62AA">
        <w:rPr>
          <w:rStyle w:val="Emphasis"/>
        </w:rPr>
        <w:t>months to weeks</w:t>
      </w:r>
      <w:r w:rsidRPr="00E60A66">
        <w:rPr>
          <w:sz w:val="16"/>
        </w:rPr>
        <w:t>.”</w:t>
      </w:r>
    </w:p>
    <w:p w14:paraId="7E6E5F72" w14:textId="77777777" w:rsidR="0016689E" w:rsidRPr="00E60A66" w:rsidRDefault="0016689E" w:rsidP="0016689E">
      <w:pPr>
        <w:rPr>
          <w:sz w:val="16"/>
        </w:rPr>
      </w:pPr>
      <w:r w:rsidRPr="00E60A66">
        <w:rPr>
          <w:sz w:val="16"/>
        </w:rPr>
        <w:t xml:space="preserve">Additionally, the director said the </w:t>
      </w:r>
      <w:r w:rsidRPr="00E60A66">
        <w:rPr>
          <w:u w:val="single"/>
        </w:rPr>
        <w:t xml:space="preserve">office has </w:t>
      </w:r>
      <w:r w:rsidRPr="008E62AA">
        <w:rPr>
          <w:rStyle w:val="Emphasis"/>
        </w:rPr>
        <w:t>tripled</w:t>
      </w:r>
      <w:r w:rsidRPr="00E60A66">
        <w:rPr>
          <w:u w:val="single"/>
        </w:rPr>
        <w:t xml:space="preserve"> the number of </w:t>
      </w:r>
      <w:r w:rsidRPr="008E62AA">
        <w:rPr>
          <w:rStyle w:val="Emphasis"/>
        </w:rPr>
        <w:t>information technology teams</w:t>
      </w:r>
      <w:r w:rsidRPr="00E60A66">
        <w:rPr>
          <w:u w:val="single"/>
        </w:rPr>
        <w:t xml:space="preserve"> working on the system</w:t>
      </w:r>
      <w:r w:rsidRPr="00E60A66">
        <w:rPr>
          <w:sz w:val="16"/>
        </w:rPr>
        <w:t xml:space="preserve"> and “we’re further reallocating resources to enable rapid progress.”</w:t>
      </w:r>
    </w:p>
    <w:p w14:paraId="6B509910" w14:textId="77777777" w:rsidR="0016689E" w:rsidRPr="008E62AA" w:rsidRDefault="0016689E" w:rsidP="0016689E">
      <w:pPr>
        <w:rPr>
          <w:sz w:val="16"/>
        </w:rPr>
      </w:pPr>
      <w:r w:rsidRPr="00E60A66">
        <w:rPr>
          <w:sz w:val="16"/>
        </w:rPr>
        <w:t xml:space="preserve">Perlmutter reported that </w:t>
      </w:r>
      <w:r w:rsidRPr="00E60A66">
        <w:rPr>
          <w:u w:val="single"/>
        </w:rPr>
        <w:t>the system</w:t>
      </w:r>
      <w:r w:rsidRPr="00E60A66">
        <w:rPr>
          <w:sz w:val="16"/>
        </w:rPr>
        <w:t xml:space="preserve"> “</w:t>
      </w:r>
      <w:r w:rsidRPr="00E60A66">
        <w:rPr>
          <w:u w:val="single"/>
        </w:rPr>
        <w:t xml:space="preserve">continues to function </w:t>
      </w:r>
      <w:r w:rsidRPr="008E62AA">
        <w:rPr>
          <w:rStyle w:val="Emphasis"/>
        </w:rPr>
        <w:t>effectively</w:t>
      </w:r>
      <w:r w:rsidRPr="00E60A66">
        <w:rPr>
          <w:u w:val="single"/>
        </w:rPr>
        <w:t xml:space="preserve"> with processing times at an </w:t>
      </w:r>
      <w:r w:rsidRPr="008E62AA">
        <w:rPr>
          <w:rStyle w:val="Emphasis"/>
        </w:rPr>
        <w:t>all-time low</w:t>
      </w:r>
      <w:r w:rsidRPr="00E60A66">
        <w:rPr>
          <w:sz w:val="16"/>
        </w:rPr>
        <w:t xml:space="preserve">” with just some limitations. The new ECS version, she said, will be a “major improvement.” </w:t>
      </w:r>
    </w:p>
    <w:p w14:paraId="0E0CF65F" w14:textId="77777777" w:rsidR="0016689E" w:rsidRDefault="0016689E" w:rsidP="0016689E">
      <w:pPr>
        <w:pStyle w:val="Heading3"/>
      </w:pPr>
      <w:r>
        <w:t>AT: Warming Scenario---2AC</w:t>
      </w:r>
    </w:p>
    <w:p w14:paraId="22546238" w14:textId="77777777" w:rsidR="0016689E" w:rsidRDefault="0016689E" w:rsidP="0016689E">
      <w:pPr>
        <w:pStyle w:val="Heading4"/>
      </w:pPr>
      <w:r>
        <w:t xml:space="preserve">Warming will be </w:t>
      </w:r>
      <w:r>
        <w:rPr>
          <w:u w:val="single"/>
        </w:rPr>
        <w:t>gradual</w:t>
      </w:r>
      <w:r>
        <w:t xml:space="preserve">, </w:t>
      </w:r>
      <w:r>
        <w:rPr>
          <w:u w:val="single"/>
        </w:rPr>
        <w:t>cushioned</w:t>
      </w:r>
      <w:r>
        <w:t xml:space="preserve"> by </w:t>
      </w:r>
      <w:r>
        <w:rPr>
          <w:u w:val="single"/>
        </w:rPr>
        <w:t>inevitable</w:t>
      </w:r>
      <w:r>
        <w:t xml:space="preserve"> intermediate mitigation.</w:t>
      </w:r>
    </w:p>
    <w:p w14:paraId="1A48D1AB" w14:textId="77777777" w:rsidR="0016689E" w:rsidRPr="004E15B1" w:rsidRDefault="0016689E" w:rsidP="0016689E">
      <w:r>
        <w:rPr>
          <w:rStyle w:val="Style13ptBold"/>
        </w:rPr>
        <w:t xml:space="preserve">Wade ’21 </w:t>
      </w:r>
      <w:r w:rsidRPr="00FE3C1D">
        <w:t>[</w:t>
      </w:r>
      <w:r>
        <w:t>Robert H.</w:t>
      </w:r>
      <w:r w:rsidRPr="00FE3C1D">
        <w:t xml:space="preserve">; </w:t>
      </w:r>
      <w:r>
        <w:t>2021</w:t>
      </w:r>
      <w:r w:rsidRPr="00FE3C1D">
        <w:t xml:space="preserve">; </w:t>
      </w:r>
      <w:r>
        <w:t xml:space="preserve">Professor of Global Political Economy at the London School of Economics, DPhil and MPhil in Social Anthropology from Sussex University, </w:t>
      </w:r>
      <w:proofErr w:type="gramStart"/>
      <w:r>
        <w:t>Master’s in Economics</w:t>
      </w:r>
      <w:proofErr w:type="gramEnd"/>
      <w:r>
        <w:t xml:space="preserve"> from Victoria University, BA in Economics from Otago University</w:t>
      </w:r>
      <w:r w:rsidRPr="00FE3C1D">
        <w:t xml:space="preserve">; </w:t>
      </w:r>
      <w:r>
        <w:t>Global Policy Journal</w:t>
      </w:r>
      <w:r w:rsidRPr="00FE3C1D">
        <w:t>, “</w:t>
      </w:r>
      <w:r>
        <w:t>What is the Harm in Forecasting Catastrophe Due to Man-Made Global Warming?</w:t>
      </w:r>
      <w:r w:rsidRPr="00FE3C1D">
        <w:t xml:space="preserve">” </w:t>
      </w:r>
      <w:r w:rsidRPr="00653F90">
        <w:t>https://www.globalpolicyjournal.com/blog/22/07/2021/what-harm-forecasting-catastrophe-due-man-made-global-warming</w:t>
      </w:r>
      <w:r w:rsidRPr="00FE3C1D">
        <w:t>]</w:t>
      </w:r>
    </w:p>
    <w:p w14:paraId="76A03FFF" w14:textId="77777777" w:rsidR="0016689E" w:rsidRPr="00953E90" w:rsidRDefault="0016689E" w:rsidP="0016689E">
      <w:pPr>
        <w:rPr>
          <w:sz w:val="16"/>
        </w:rPr>
      </w:pPr>
      <w:r w:rsidRPr="00953E90">
        <w:rPr>
          <w:sz w:val="16"/>
        </w:rPr>
        <w:t>Conclusion</w:t>
      </w:r>
    </w:p>
    <w:p w14:paraId="7CC40049" w14:textId="77777777" w:rsidR="0016689E" w:rsidRPr="00953E90" w:rsidRDefault="0016689E" w:rsidP="0016689E">
      <w:pPr>
        <w:rPr>
          <w:sz w:val="16"/>
        </w:rPr>
      </w:pPr>
      <w:r w:rsidRPr="00953E90">
        <w:rPr>
          <w:sz w:val="16"/>
        </w:rPr>
        <w:t xml:space="preserve">I have argued that the </w:t>
      </w:r>
      <w:r w:rsidRPr="00D1140D">
        <w:rPr>
          <w:rStyle w:val="StyleUnderline"/>
          <w:highlight w:val="cyan"/>
        </w:rPr>
        <w:t>“plausible” risks</w:t>
      </w:r>
      <w:r w:rsidRPr="00953E90">
        <w:rPr>
          <w:rStyle w:val="StyleUnderline"/>
        </w:rPr>
        <w:t xml:space="preserve"> of climate</w:t>
      </w:r>
      <w:r w:rsidRPr="00953E90">
        <w:rPr>
          <w:sz w:val="16"/>
        </w:rPr>
        <w:t xml:space="preserve"> change </w:t>
      </w:r>
      <w:r w:rsidRPr="00D1140D">
        <w:rPr>
          <w:rStyle w:val="StyleUnderline"/>
          <w:highlight w:val="cyan"/>
        </w:rPr>
        <w:t>are</w:t>
      </w:r>
      <w:r w:rsidRPr="00953E90">
        <w:rPr>
          <w:sz w:val="16"/>
        </w:rPr>
        <w:t xml:space="preserve"> commonly </w:t>
      </w:r>
      <w:r w:rsidRPr="00D1140D">
        <w:rPr>
          <w:rStyle w:val="Emphasis"/>
          <w:highlight w:val="cyan"/>
        </w:rPr>
        <w:t>exaggerated</w:t>
      </w:r>
      <w:r w:rsidRPr="00953E90">
        <w:rPr>
          <w:sz w:val="16"/>
        </w:rPr>
        <w:t xml:space="preserve"> within the climate community. </w:t>
      </w:r>
      <w:r w:rsidRPr="00953E90">
        <w:rPr>
          <w:rStyle w:val="StyleUnderline"/>
        </w:rPr>
        <w:t>Recall</w:t>
      </w:r>
      <w:r w:rsidRPr="00953E90">
        <w:rPr>
          <w:sz w:val="16"/>
        </w:rPr>
        <w:t xml:space="preserve"> for example, Christiana Figueres, 2020, “The scary thing is that after 2030 it basically doesn’t really matter what humans do”; Kevin Drum, 2019, “[The Green New Deal] would only change the dates for planetary suicide by a decade or so</w:t>
      </w:r>
      <w:proofErr w:type="gramStart"/>
      <w:r w:rsidRPr="00953E90">
        <w:rPr>
          <w:sz w:val="16"/>
        </w:rPr>
        <w:t>”;  Frank</w:t>
      </w:r>
      <w:proofErr w:type="gramEnd"/>
      <w:r w:rsidRPr="00953E90">
        <w:rPr>
          <w:sz w:val="16"/>
        </w:rPr>
        <w:t xml:space="preserve"> </w:t>
      </w:r>
      <w:r w:rsidRPr="00953E90">
        <w:rPr>
          <w:rStyle w:val="StyleUnderline"/>
        </w:rPr>
        <w:t>Fenner</w:t>
      </w:r>
      <w:r w:rsidRPr="00953E90">
        <w:rPr>
          <w:sz w:val="16"/>
        </w:rPr>
        <w:t xml:space="preserve">, 2010,  </w:t>
      </w:r>
      <w:r w:rsidRPr="00953E90">
        <w:rPr>
          <w:rStyle w:val="StyleUnderline"/>
        </w:rPr>
        <w:t>“</w:t>
      </w:r>
      <w:r w:rsidRPr="00D1140D">
        <w:rPr>
          <w:rStyle w:val="StyleUnderline"/>
          <w:highlight w:val="cyan"/>
        </w:rPr>
        <w:t>We’re going</w:t>
      </w:r>
      <w:r w:rsidRPr="00953E90">
        <w:rPr>
          <w:rStyle w:val="StyleUnderline"/>
        </w:rPr>
        <w:t xml:space="preserve"> to become </w:t>
      </w:r>
      <w:r w:rsidRPr="00D1140D">
        <w:rPr>
          <w:rStyle w:val="Emphasis"/>
          <w:highlight w:val="cyan"/>
        </w:rPr>
        <w:t>extinct</w:t>
      </w:r>
      <w:r w:rsidRPr="00953E90">
        <w:rPr>
          <w:sz w:val="16"/>
        </w:rPr>
        <w:t xml:space="preserve">. Whatever we do now is too late.” Many more in </w:t>
      </w:r>
      <w:r w:rsidRPr="00953E90">
        <w:rPr>
          <w:rStyle w:val="StyleUnderline"/>
        </w:rPr>
        <w:t xml:space="preserve">the same </w:t>
      </w:r>
      <w:r w:rsidRPr="00D1140D">
        <w:rPr>
          <w:rStyle w:val="Emphasis"/>
          <w:highlight w:val="cyan"/>
        </w:rPr>
        <w:t>doomsday</w:t>
      </w:r>
      <w:r w:rsidRPr="00953E90">
        <w:rPr>
          <w:rStyle w:val="StyleUnderline"/>
        </w:rPr>
        <w:t xml:space="preserve"> vein</w:t>
      </w:r>
      <w:r w:rsidRPr="00953E90">
        <w:rPr>
          <w:sz w:val="16"/>
        </w:rPr>
        <w:t>.</w:t>
      </w:r>
    </w:p>
    <w:p w14:paraId="064BEB08" w14:textId="77777777" w:rsidR="0016689E" w:rsidRPr="00953E90" w:rsidRDefault="0016689E" w:rsidP="0016689E">
      <w:pPr>
        <w:rPr>
          <w:sz w:val="16"/>
        </w:rPr>
      </w:pPr>
      <w:r w:rsidRPr="00953E90">
        <w:rPr>
          <w:sz w:val="16"/>
        </w:rPr>
        <w:t xml:space="preserve">We have seen that </w:t>
      </w:r>
      <w:r w:rsidRPr="00953E90">
        <w:rPr>
          <w:rStyle w:val="StyleUnderline"/>
        </w:rPr>
        <w:t>the standard</w:t>
      </w:r>
      <w:r w:rsidRPr="00953E90">
        <w:rPr>
          <w:sz w:val="16"/>
        </w:rPr>
        <w:t xml:space="preserve"> global </w:t>
      </w:r>
      <w:r w:rsidRPr="00953E90">
        <w:rPr>
          <w:rStyle w:val="StyleUnderline"/>
        </w:rPr>
        <w:t xml:space="preserve">warming </w:t>
      </w:r>
      <w:r w:rsidRPr="00D1140D">
        <w:rPr>
          <w:rStyle w:val="StyleUnderline"/>
          <w:highlight w:val="cyan"/>
        </w:rPr>
        <w:t>models have</w:t>
      </w:r>
      <w:r w:rsidRPr="00953E90">
        <w:rPr>
          <w:rStyle w:val="StyleUnderline"/>
        </w:rPr>
        <w:t xml:space="preserve"> a </w:t>
      </w:r>
      <w:r w:rsidRPr="00D1140D">
        <w:rPr>
          <w:rStyle w:val="Emphasis"/>
          <w:highlight w:val="cyan"/>
        </w:rPr>
        <w:t>powerful built-in bias</w:t>
      </w:r>
      <w:r w:rsidRPr="00D1140D">
        <w:rPr>
          <w:rStyle w:val="StyleUnderline"/>
          <w:highlight w:val="cyan"/>
        </w:rPr>
        <w:t xml:space="preserve"> to </w:t>
      </w:r>
      <w:r w:rsidRPr="00D1140D">
        <w:rPr>
          <w:rStyle w:val="Emphasis"/>
          <w:highlight w:val="cyan"/>
        </w:rPr>
        <w:t>exaggerate</w:t>
      </w:r>
      <w:r w:rsidRPr="00953E90">
        <w:rPr>
          <w:rStyle w:val="StyleUnderline"/>
        </w:rPr>
        <w:t xml:space="preserve"> the </w:t>
      </w:r>
      <w:r w:rsidRPr="00D1140D">
        <w:rPr>
          <w:rStyle w:val="StyleUnderline"/>
          <w:highlight w:val="cyan"/>
        </w:rPr>
        <w:t>rate of</w:t>
      </w:r>
      <w:r w:rsidRPr="00953E90">
        <w:rPr>
          <w:rStyle w:val="StyleUnderline"/>
        </w:rPr>
        <w:t xml:space="preserve"> future </w:t>
      </w:r>
      <w:r w:rsidRPr="00D1140D">
        <w:rPr>
          <w:rStyle w:val="Emphasis"/>
          <w:highlight w:val="cyan"/>
        </w:rPr>
        <w:t>temp</w:t>
      </w:r>
      <w:r w:rsidRPr="00953E90">
        <w:rPr>
          <w:rStyle w:val="StyleUnderline"/>
        </w:rPr>
        <w:t xml:space="preserve">erature </w:t>
      </w:r>
      <w:r w:rsidRPr="00D1140D">
        <w:rPr>
          <w:rStyle w:val="StyleUnderline"/>
          <w:highlight w:val="cyan"/>
        </w:rPr>
        <w:t>rise</w:t>
      </w:r>
      <w:r w:rsidRPr="00953E90">
        <w:rPr>
          <w:rStyle w:val="StyleUnderline"/>
        </w:rPr>
        <w:t xml:space="preserve">, as </w:t>
      </w:r>
      <w:r w:rsidRPr="00D1140D">
        <w:rPr>
          <w:rStyle w:val="StyleUnderline"/>
          <w:highlight w:val="cyan"/>
        </w:rPr>
        <w:t>seen in</w:t>
      </w:r>
      <w:r w:rsidRPr="00953E90">
        <w:rPr>
          <w:sz w:val="16"/>
        </w:rPr>
        <w:t xml:space="preserve"> (most of) them </w:t>
      </w:r>
      <w:r w:rsidRPr="00D1140D">
        <w:rPr>
          <w:rStyle w:val="Emphasis"/>
          <w:highlight w:val="cyan"/>
        </w:rPr>
        <w:t>“hindcasting”</w:t>
      </w:r>
      <w:r w:rsidRPr="00953E90">
        <w:rPr>
          <w:sz w:val="16"/>
        </w:rPr>
        <w:t xml:space="preserve"> temperature </w:t>
      </w:r>
      <w:r w:rsidRPr="00D1140D">
        <w:rPr>
          <w:rStyle w:val="StyleUnderline"/>
          <w:highlight w:val="cyan"/>
        </w:rPr>
        <w:t xml:space="preserve">rises </w:t>
      </w:r>
      <w:r w:rsidRPr="00D1140D">
        <w:rPr>
          <w:rStyle w:val="Emphasis"/>
          <w:highlight w:val="cyan"/>
        </w:rPr>
        <w:t>several times faster</w:t>
      </w:r>
      <w:r w:rsidRPr="00D1140D">
        <w:rPr>
          <w:rStyle w:val="StyleUnderline"/>
          <w:highlight w:val="cyan"/>
        </w:rPr>
        <w:t xml:space="preserve"> than</w:t>
      </w:r>
      <w:r w:rsidRPr="00953E90">
        <w:rPr>
          <w:rStyle w:val="StyleUnderline"/>
        </w:rPr>
        <w:t xml:space="preserve"> </w:t>
      </w:r>
      <w:proofErr w:type="gramStart"/>
      <w:r w:rsidRPr="00953E90">
        <w:rPr>
          <w:rStyle w:val="StyleUnderline"/>
        </w:rPr>
        <w:t xml:space="preserve">actually </w:t>
      </w:r>
      <w:r w:rsidRPr="00D1140D">
        <w:rPr>
          <w:rStyle w:val="StyleUnderline"/>
          <w:highlight w:val="cyan"/>
        </w:rPr>
        <w:t>observed</w:t>
      </w:r>
      <w:proofErr w:type="gramEnd"/>
      <w:r w:rsidRPr="00953E90">
        <w:rPr>
          <w:sz w:val="16"/>
        </w:rPr>
        <w:t xml:space="preserve">. We have seen that </w:t>
      </w:r>
      <w:r w:rsidRPr="00D1140D">
        <w:rPr>
          <w:rStyle w:val="StyleUnderline"/>
          <w:highlight w:val="cyan"/>
        </w:rPr>
        <w:t>forecasters</w:t>
      </w:r>
      <w:r w:rsidRPr="00953E90">
        <w:rPr>
          <w:sz w:val="16"/>
        </w:rPr>
        <w:t xml:space="preserve"> commonly </w:t>
      </w:r>
      <w:r w:rsidRPr="00D1140D">
        <w:rPr>
          <w:rStyle w:val="StyleUnderline"/>
          <w:highlight w:val="cyan"/>
        </w:rPr>
        <w:t>take “</w:t>
      </w:r>
      <w:r w:rsidRPr="00D1140D">
        <w:rPr>
          <w:rStyle w:val="Emphasis"/>
          <w:highlight w:val="cyan"/>
        </w:rPr>
        <w:t>worst-case</w:t>
      </w:r>
      <w:r w:rsidRPr="00D1140D">
        <w:rPr>
          <w:rStyle w:val="StyleUnderline"/>
          <w:highlight w:val="cyan"/>
        </w:rPr>
        <w:t xml:space="preserve"> scenarios” as “</w:t>
      </w:r>
      <w:r w:rsidRPr="00D1140D">
        <w:rPr>
          <w:rStyle w:val="Emphasis"/>
          <w:highlight w:val="cyan"/>
        </w:rPr>
        <w:t>likely</w:t>
      </w:r>
      <w:r w:rsidRPr="00953E90">
        <w:rPr>
          <w:sz w:val="16"/>
        </w:rPr>
        <w:t xml:space="preserve"> scenarios in the absence of radical action” (</w:t>
      </w:r>
      <w:proofErr w:type="spellStart"/>
      <w:r w:rsidRPr="00953E90">
        <w:rPr>
          <w:sz w:val="16"/>
        </w:rPr>
        <w:t>eg</w:t>
      </w:r>
      <w:proofErr w:type="spellEnd"/>
      <w:r w:rsidRPr="00953E90">
        <w:rPr>
          <w:sz w:val="16"/>
        </w:rPr>
        <w:t xml:space="preserve"> reaching net zero carbon emissions by 2050), to the point where Nature recently published a paper sub-titled, “Stop using the worst-case scenario for climate warming as the most likely outcome”.  </w:t>
      </w:r>
    </w:p>
    <w:p w14:paraId="298444C9" w14:textId="77777777" w:rsidR="0016689E" w:rsidRPr="00953E90" w:rsidRDefault="0016689E" w:rsidP="0016689E">
      <w:pPr>
        <w:rPr>
          <w:sz w:val="16"/>
        </w:rPr>
      </w:pPr>
      <w:r w:rsidRPr="00953E90">
        <w:rPr>
          <w:sz w:val="16"/>
        </w:rPr>
        <w:t xml:space="preserve">The dismaying thing is that </w:t>
      </w:r>
      <w:r w:rsidRPr="00D1140D">
        <w:rPr>
          <w:rStyle w:val="StyleUnderline"/>
          <w:highlight w:val="cyan"/>
        </w:rPr>
        <w:t>scientists</w:t>
      </w:r>
      <w:r w:rsidRPr="00953E90">
        <w:rPr>
          <w:sz w:val="16"/>
        </w:rPr>
        <w:t xml:space="preserve"> and advocates </w:t>
      </w:r>
      <w:r w:rsidRPr="00D1140D">
        <w:rPr>
          <w:rStyle w:val="StyleUnderline"/>
          <w:highlight w:val="cyan"/>
        </w:rPr>
        <w:t>have been</w:t>
      </w:r>
      <w:r w:rsidRPr="00953E90">
        <w:rPr>
          <w:rStyle w:val="StyleUnderline"/>
        </w:rPr>
        <w:t xml:space="preserve"> making </w:t>
      </w:r>
      <w:proofErr w:type="spellStart"/>
      <w:r w:rsidRPr="00D1140D">
        <w:rPr>
          <w:rStyle w:val="StyleUnderline"/>
          <w:highlight w:val="cyan"/>
        </w:rPr>
        <w:t>catastrophising</w:t>
      </w:r>
      <w:proofErr w:type="spellEnd"/>
      <w:r w:rsidRPr="00953E90">
        <w:rPr>
          <w:sz w:val="16"/>
        </w:rPr>
        <w:t xml:space="preserve"> global </w:t>
      </w:r>
      <w:r w:rsidRPr="00953E90">
        <w:rPr>
          <w:rStyle w:val="StyleUnderline"/>
        </w:rPr>
        <w:t xml:space="preserve">warming </w:t>
      </w:r>
      <w:r w:rsidRPr="00D1140D">
        <w:rPr>
          <w:rStyle w:val="StyleUnderline"/>
          <w:highlight w:val="cyan"/>
        </w:rPr>
        <w:t>forecasts</w:t>
      </w:r>
      <w:r w:rsidRPr="00953E90">
        <w:rPr>
          <w:sz w:val="16"/>
        </w:rPr>
        <w:t xml:space="preserve"> of this kind </w:t>
      </w:r>
      <w:r w:rsidRPr="00D1140D">
        <w:rPr>
          <w:rStyle w:val="StyleUnderline"/>
          <w:highlight w:val="cyan"/>
        </w:rPr>
        <w:t xml:space="preserve">for </w:t>
      </w:r>
      <w:r w:rsidRPr="00D1140D">
        <w:rPr>
          <w:rStyle w:val="Emphasis"/>
          <w:highlight w:val="cyan"/>
        </w:rPr>
        <w:t>decades</w:t>
      </w:r>
      <w:r w:rsidRPr="00953E90">
        <w:rPr>
          <w:rStyle w:val="StyleUnderline"/>
        </w:rPr>
        <w:t xml:space="preserve"> past</w:t>
      </w:r>
      <w:r w:rsidRPr="00953E90">
        <w:rPr>
          <w:sz w:val="16"/>
        </w:rPr>
        <w:t xml:space="preserve">, normally dated some 10 to 30 years into the future. </w:t>
      </w:r>
      <w:r w:rsidRPr="00953E90">
        <w:rPr>
          <w:rStyle w:val="StyleUnderline"/>
        </w:rPr>
        <w:t xml:space="preserve">The </w:t>
      </w:r>
      <w:r w:rsidRPr="00D1140D">
        <w:rPr>
          <w:rStyle w:val="StyleUnderline"/>
          <w:highlight w:val="cyan"/>
        </w:rPr>
        <w:t xml:space="preserve">due date </w:t>
      </w:r>
      <w:r w:rsidRPr="00D1140D">
        <w:rPr>
          <w:rStyle w:val="Emphasis"/>
          <w:highlight w:val="cyan"/>
        </w:rPr>
        <w:t>comes without catastrophe</w:t>
      </w:r>
      <w:r w:rsidRPr="00953E90">
        <w:rPr>
          <w:rStyle w:val="StyleUnderline"/>
        </w:rPr>
        <w:t xml:space="preserve">, but </w:t>
      </w:r>
      <w:r w:rsidRPr="00953E90">
        <w:rPr>
          <w:rStyle w:val="Emphasis"/>
        </w:rPr>
        <w:t>never</w:t>
      </w:r>
      <w:r w:rsidRPr="00953E90">
        <w:rPr>
          <w:sz w:val="16"/>
        </w:rPr>
        <w:t xml:space="preserve"> a retrospective </w:t>
      </w:r>
      <w:r w:rsidRPr="00953E90">
        <w:rPr>
          <w:rStyle w:val="StyleUnderline"/>
        </w:rPr>
        <w:t xml:space="preserve">holding to account. Rather, </w:t>
      </w:r>
      <w:r w:rsidRPr="00D1140D">
        <w:rPr>
          <w:rStyle w:val="StyleUnderline"/>
          <w:highlight w:val="cyan"/>
        </w:rPr>
        <w:t xml:space="preserve">on to the </w:t>
      </w:r>
      <w:r w:rsidRPr="00D1140D">
        <w:rPr>
          <w:rStyle w:val="Emphasis"/>
          <w:highlight w:val="cyan"/>
        </w:rPr>
        <w:t>next</w:t>
      </w:r>
      <w:r w:rsidRPr="00953E90">
        <w:rPr>
          <w:sz w:val="16"/>
        </w:rPr>
        <w:t xml:space="preserve"> </w:t>
      </w:r>
      <w:proofErr w:type="spellStart"/>
      <w:r w:rsidRPr="00953E90">
        <w:rPr>
          <w:sz w:val="16"/>
        </w:rPr>
        <w:t>catastrophising</w:t>
      </w:r>
      <w:proofErr w:type="spellEnd"/>
      <w:r w:rsidRPr="00953E90">
        <w:rPr>
          <w:sz w:val="16"/>
        </w:rPr>
        <w:t xml:space="preserve"> </w:t>
      </w:r>
      <w:r w:rsidRPr="00953E90">
        <w:rPr>
          <w:rStyle w:val="Emphasis"/>
        </w:rPr>
        <w:t>forecast</w:t>
      </w:r>
      <w:r w:rsidRPr="00953E90">
        <w:rPr>
          <w:sz w:val="16"/>
        </w:rPr>
        <w:t xml:space="preserve"> another 10 to 30 years ahead. </w:t>
      </w:r>
      <w:r w:rsidRPr="00953E90">
        <w:rPr>
          <w:rStyle w:val="StyleUnderline"/>
        </w:rPr>
        <w:t>Scientists-</w:t>
      </w:r>
      <w:r w:rsidRPr="00D1140D">
        <w:rPr>
          <w:rStyle w:val="StyleUnderline"/>
          <w:highlight w:val="cyan"/>
        </w:rPr>
        <w:t>writers</w:t>
      </w:r>
      <w:r w:rsidRPr="00953E90">
        <w:rPr>
          <w:rStyle w:val="StyleUnderline"/>
        </w:rPr>
        <w:t xml:space="preserve">-activists </w:t>
      </w:r>
      <w:r w:rsidRPr="00D1140D">
        <w:rPr>
          <w:rStyle w:val="StyleUnderline"/>
          <w:highlight w:val="cyan"/>
        </w:rPr>
        <w:t>know</w:t>
      </w:r>
      <w:r w:rsidRPr="00953E90">
        <w:rPr>
          <w:rStyle w:val="StyleUnderline"/>
        </w:rPr>
        <w:t xml:space="preserve"> the </w:t>
      </w:r>
      <w:r w:rsidRPr="00D1140D">
        <w:rPr>
          <w:rStyle w:val="StyleUnderline"/>
          <w:highlight w:val="cyan"/>
        </w:rPr>
        <w:t>catastrophe forecasts get</w:t>
      </w:r>
      <w:r w:rsidRPr="00953E90">
        <w:rPr>
          <w:sz w:val="16"/>
        </w:rPr>
        <w:t xml:space="preserve"> the attention, the </w:t>
      </w:r>
      <w:r w:rsidRPr="00D1140D">
        <w:rPr>
          <w:rStyle w:val="Emphasis"/>
          <w:highlight w:val="cyan"/>
        </w:rPr>
        <w:t>clicks</w:t>
      </w:r>
      <w:r w:rsidRPr="00953E90">
        <w:rPr>
          <w:sz w:val="16"/>
        </w:rPr>
        <w:t>, the research funding. We saw the exaggeration mechanism spelled out by Richard Betts of the BBC, Holman Jenkins of the Wall St Journal, and climate scientist Judith Curry.</w:t>
      </w:r>
    </w:p>
    <w:p w14:paraId="524F934F" w14:textId="77777777" w:rsidR="0016689E" w:rsidRPr="00953E90" w:rsidRDefault="0016689E" w:rsidP="0016689E">
      <w:pPr>
        <w:rPr>
          <w:sz w:val="16"/>
        </w:rPr>
      </w:pPr>
      <w:r w:rsidRPr="00953E90">
        <w:rPr>
          <w:sz w:val="16"/>
        </w:rPr>
        <w:t>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14:paraId="51D311B1" w14:textId="77777777" w:rsidR="0016689E" w:rsidRPr="00953E90" w:rsidRDefault="0016689E" w:rsidP="0016689E">
      <w:pPr>
        <w:rPr>
          <w:sz w:val="12"/>
          <w:szCs w:val="18"/>
        </w:rPr>
      </w:pPr>
      <w:r w:rsidRPr="00953E90">
        <w:rPr>
          <w:sz w:val="12"/>
          <w:szCs w:val="18"/>
        </w:rPr>
        <w:t>On the other hand, there is abundant evidence that even without the doomsday exaggerations the plausible risks of climate change could be very serious, in particular because of the inherent political economy difficulty of getting needed global or regional cooperation when political action is mostly at the level of sovereign nation states (see the G20).</w:t>
      </w:r>
    </w:p>
    <w:p w14:paraId="295AA4E5" w14:textId="77777777" w:rsidR="0016689E" w:rsidRPr="00953E90" w:rsidRDefault="0016689E" w:rsidP="0016689E">
      <w:pPr>
        <w:rPr>
          <w:sz w:val="12"/>
          <w:szCs w:val="18"/>
        </w:rPr>
      </w:pPr>
      <w:r w:rsidRPr="00953E90">
        <w:rPr>
          <w:sz w:val="12"/>
          <w:szCs w:val="18"/>
        </w:rPr>
        <w:t xml:space="preserve">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w:t>
      </w:r>
      <w:proofErr w:type="gramStart"/>
      <w:r w:rsidRPr="00953E90">
        <w:rPr>
          <w:sz w:val="12"/>
          <w:szCs w:val="18"/>
        </w:rPr>
        <w:t>emitted</w:t>
      </w:r>
      <w:proofErr w:type="gramEnd"/>
      <w:r w:rsidRPr="00953E90">
        <w:rPr>
          <w:sz w:val="12"/>
          <w:szCs w:val="18"/>
        </w:rPr>
        <w:t xml:space="preserve">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w:t>
      </w:r>
      <w:proofErr w:type="gramStart"/>
      <w:r w:rsidRPr="00953E90">
        <w:rPr>
          <w:sz w:val="12"/>
          <w:szCs w:val="18"/>
        </w:rPr>
        <w:t>leaving</w:t>
      </w:r>
      <w:proofErr w:type="gramEnd"/>
      <w:r w:rsidRPr="00953E90">
        <w:rPr>
          <w:sz w:val="12"/>
          <w:szCs w:val="18"/>
        </w:rPr>
        <w:t xml:space="preserve">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1574A6C2" w14:textId="77777777" w:rsidR="0016689E" w:rsidRPr="00953E90" w:rsidRDefault="0016689E" w:rsidP="0016689E">
      <w:pPr>
        <w:rPr>
          <w:sz w:val="12"/>
          <w:szCs w:val="18"/>
        </w:rPr>
      </w:pPr>
      <w:r w:rsidRPr="00953E90">
        <w:rPr>
          <w:sz w:val="12"/>
          <w:szCs w:val="18"/>
        </w:rPr>
        <w:t xml:space="preserve">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w:t>
      </w:r>
      <w:proofErr w:type="gramStart"/>
      <w:r w:rsidRPr="00953E90">
        <w:rPr>
          <w:sz w:val="12"/>
          <w:szCs w:val="18"/>
        </w:rPr>
        <w:t>in order to</w:t>
      </w:r>
      <w:proofErr w:type="gramEnd"/>
      <w:r w:rsidRPr="00953E90">
        <w:rPr>
          <w:sz w:val="12"/>
          <w:szCs w:val="18"/>
        </w:rPr>
        <w:t xml:space="preserve">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harm, when the alternative is ruin for humanity and the biosphere?</w:t>
      </w:r>
    </w:p>
    <w:p w14:paraId="372E117B" w14:textId="77777777" w:rsidR="0016689E" w:rsidRPr="00953E90" w:rsidRDefault="0016689E" w:rsidP="0016689E">
      <w:pPr>
        <w:rPr>
          <w:sz w:val="12"/>
          <w:szCs w:val="18"/>
        </w:rPr>
      </w:pPr>
      <w:r w:rsidRPr="00953E90">
        <w:rPr>
          <w:sz w:val="12"/>
          <w:szCs w:val="18"/>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7D616D94" w14:textId="77777777" w:rsidR="0016689E" w:rsidRPr="00953E90" w:rsidRDefault="0016689E" w:rsidP="0016689E">
      <w:pPr>
        <w:rPr>
          <w:sz w:val="12"/>
          <w:szCs w:val="18"/>
        </w:rPr>
      </w:pPr>
      <w:r w:rsidRPr="00953E90">
        <w:rPr>
          <w:sz w:val="12"/>
          <w:szCs w:val="18"/>
        </w:rPr>
        <w:t>What to do? (13)</w:t>
      </w:r>
    </w:p>
    <w:p w14:paraId="1DB5B510" w14:textId="77777777" w:rsidR="0016689E" w:rsidRPr="00953E90" w:rsidRDefault="0016689E" w:rsidP="0016689E">
      <w:pPr>
        <w:rPr>
          <w:sz w:val="12"/>
          <w:szCs w:val="18"/>
        </w:rPr>
      </w:pPr>
      <w:r w:rsidRPr="00953E90">
        <w:rPr>
          <w:sz w:val="12"/>
          <w:szCs w:val="18"/>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5EEFE8AC" w14:textId="77777777" w:rsidR="0016689E" w:rsidRPr="00953E90" w:rsidRDefault="0016689E" w:rsidP="0016689E">
      <w:pPr>
        <w:rPr>
          <w:sz w:val="12"/>
          <w:szCs w:val="18"/>
        </w:rPr>
      </w:pPr>
      <w:r w:rsidRPr="00953E90">
        <w:rPr>
          <w:sz w:val="12"/>
          <w:szCs w:val="18"/>
        </w:rPr>
        <w:t>Learned societies should more actively seek to understand and publicize the reasons for repeated large-scale discrepancies between “hindcasts” and “forecasts” on the one hand and actual observations on the other, discrepancies strongly biased towards “disaster”.</w:t>
      </w:r>
    </w:p>
    <w:p w14:paraId="34BE01BA" w14:textId="77777777" w:rsidR="0016689E" w:rsidRPr="00953E90" w:rsidRDefault="0016689E" w:rsidP="0016689E">
      <w:pPr>
        <w:rPr>
          <w:sz w:val="12"/>
          <w:szCs w:val="18"/>
        </w:rPr>
      </w:pPr>
      <w:r w:rsidRPr="00953E90">
        <w:rPr>
          <w:sz w:val="12"/>
          <w:szCs w:val="18"/>
        </w:rPr>
        <w:t xml:space="preserve">It is particularly important that the knee-jerk attribution of extreme weather events to global warming be challenged with reference to evidence.  Judith Curry explained – quoted earlier -- why </w:t>
      </w:r>
      <w:r w:rsidRPr="00953E90">
        <w:rPr>
          <w:rStyle w:val="StyleUnderline"/>
        </w:rPr>
        <w:t>CCC advocates have a powerful incentive to attribute cases of extreme weather to global warming, tout court</w:t>
      </w:r>
      <w:r w:rsidRPr="00953E90">
        <w:rPr>
          <w:sz w:val="12"/>
          <w:szCs w:val="18"/>
        </w:rPr>
        <w:t xml:space="preserve">.  She has recently written, </w:t>
      </w:r>
      <w:r w:rsidRPr="00953E90">
        <w:rPr>
          <w:rStyle w:val="StyleUnderline"/>
        </w:rPr>
        <w:t xml:space="preserve">“Apart from the reduced frequency of the coldest temperatures, the signal of global warming in the statistics of extreme weather events remains much smaller than that from natural climate </w:t>
      </w:r>
      <w:proofErr w:type="gramStart"/>
      <w:r w:rsidRPr="00953E90">
        <w:rPr>
          <w:rStyle w:val="StyleUnderline"/>
        </w:rPr>
        <w:t>variability, and</w:t>
      </w:r>
      <w:proofErr w:type="gramEnd"/>
      <w:r w:rsidRPr="00953E90">
        <w:rPr>
          <w:rStyle w:val="StyleUnderline"/>
        </w:rPr>
        <w:t xml:space="preserve"> is expected to remain so at least until the second half of the 21rst century</w:t>
      </w:r>
      <w:r w:rsidRPr="00953E90">
        <w:rPr>
          <w:sz w:val="12"/>
          <w:szCs w:val="18"/>
        </w:rPr>
        <w:t xml:space="preserve">.”  She goes on to amplify a point made earlier about the limits of </w:t>
      </w:r>
      <w:proofErr w:type="gramStart"/>
      <w:r w:rsidRPr="00953E90">
        <w:rPr>
          <w:sz w:val="12"/>
          <w:szCs w:val="18"/>
        </w:rPr>
        <w:t xml:space="preserve">the  </w:t>
      </w:r>
      <w:r w:rsidRPr="00953E90">
        <w:rPr>
          <w:rStyle w:val="StyleUnderline"/>
        </w:rPr>
        <w:t>climate</w:t>
      </w:r>
      <w:proofErr w:type="gramEnd"/>
      <w:r w:rsidRPr="00953E90">
        <w:rPr>
          <w:rStyle w:val="StyleUnderline"/>
        </w:rPr>
        <w:t xml:space="preserve"> </w:t>
      </w:r>
      <w:r w:rsidRPr="00D1140D">
        <w:rPr>
          <w:rStyle w:val="StyleUnderline"/>
          <w:highlight w:val="cyan"/>
        </w:rPr>
        <w:t>models</w:t>
      </w:r>
      <w:r w:rsidRPr="00953E90">
        <w:rPr>
          <w:rStyle w:val="StyleUnderline"/>
        </w:rPr>
        <w:t xml:space="preserve"> used </w:t>
      </w:r>
      <w:r w:rsidRPr="00D1140D">
        <w:rPr>
          <w:rStyle w:val="StyleUnderline"/>
          <w:highlight w:val="cyan"/>
        </w:rPr>
        <w:t>for</w:t>
      </w:r>
      <w:r w:rsidRPr="00953E90">
        <w:rPr>
          <w:rStyle w:val="StyleUnderline"/>
        </w:rPr>
        <w:t xml:space="preserve"> the </w:t>
      </w:r>
      <w:r w:rsidRPr="00D1140D">
        <w:rPr>
          <w:rStyle w:val="StyleUnderline"/>
          <w:highlight w:val="cyan"/>
        </w:rPr>
        <w:t>IPCC</w:t>
      </w:r>
      <w:r w:rsidRPr="00953E90">
        <w:rPr>
          <w:rStyle w:val="StyleUnderline"/>
        </w:rPr>
        <w:t xml:space="preserve"> assessment </w:t>
      </w:r>
      <w:r w:rsidRPr="00D1140D">
        <w:rPr>
          <w:rStyle w:val="StyleUnderline"/>
          <w:highlight w:val="cyan"/>
        </w:rPr>
        <w:t>reports</w:t>
      </w:r>
      <w:r w:rsidRPr="00953E90">
        <w:rPr>
          <w:sz w:val="12"/>
          <w:szCs w:val="18"/>
        </w:rPr>
        <w:t xml:space="preserve">: they  </w:t>
      </w:r>
      <w:r w:rsidRPr="00D1140D">
        <w:rPr>
          <w:rStyle w:val="StyleUnderline"/>
          <w:highlight w:val="cyan"/>
        </w:rPr>
        <w:t>are</w:t>
      </w:r>
      <w:r w:rsidRPr="00953E90">
        <w:rPr>
          <w:rStyle w:val="StyleUnderline"/>
        </w:rPr>
        <w:t xml:space="preserve"> driven mainly by </w:t>
      </w:r>
      <w:r w:rsidRPr="00D1140D">
        <w:rPr>
          <w:rStyle w:val="Emphasis"/>
          <w:highlight w:val="cyan"/>
        </w:rPr>
        <w:t>predictions</w:t>
      </w:r>
      <w:r w:rsidRPr="00953E90">
        <w:rPr>
          <w:rStyle w:val="StyleUnderline"/>
        </w:rPr>
        <w:t xml:space="preserve"> of future GHG emissions. </w:t>
      </w:r>
      <w:r w:rsidRPr="00D1140D">
        <w:rPr>
          <w:rStyle w:val="StyleUnderline"/>
          <w:highlight w:val="cyan"/>
        </w:rPr>
        <w:t>They do not include</w:t>
      </w:r>
      <w:r w:rsidRPr="00953E90">
        <w:rPr>
          <w:rStyle w:val="StyleUnderline"/>
        </w:rPr>
        <w:t xml:space="preserve"> predictions of </w:t>
      </w:r>
      <w:r w:rsidRPr="00D1140D">
        <w:rPr>
          <w:rStyle w:val="StyleUnderline"/>
          <w:highlight w:val="cyan"/>
        </w:rPr>
        <w:t>natural</w:t>
      </w:r>
      <w:r w:rsidRPr="00953E90">
        <w:rPr>
          <w:rStyle w:val="StyleUnderline"/>
        </w:rPr>
        <w:t xml:space="preserve"> climate </w:t>
      </w:r>
      <w:r w:rsidRPr="00D1140D">
        <w:rPr>
          <w:rStyle w:val="StyleUnderline"/>
          <w:highlight w:val="cyan"/>
        </w:rPr>
        <w:t>variability</w:t>
      </w:r>
      <w:r w:rsidRPr="00953E90">
        <w:rPr>
          <w:rStyle w:val="StyleUnderline"/>
        </w:rPr>
        <w:t xml:space="preserve"> arising from solar output, volcanic eruptions or evolution of large-scale multi-decadal ocean circulations. </w:t>
      </w:r>
      <w:r w:rsidRPr="00D1140D">
        <w:rPr>
          <w:rStyle w:val="StyleUnderline"/>
          <w:highlight w:val="cyan"/>
        </w:rPr>
        <w:t>They do a</w:t>
      </w:r>
      <w:r w:rsidRPr="00953E90">
        <w:rPr>
          <w:rStyle w:val="StyleUnderline"/>
        </w:rPr>
        <w:t xml:space="preserve"> particularly </w:t>
      </w:r>
      <w:r w:rsidRPr="00D1140D">
        <w:rPr>
          <w:rStyle w:val="Emphasis"/>
          <w:highlight w:val="cyan"/>
        </w:rPr>
        <w:t>poor job</w:t>
      </w:r>
      <w:r w:rsidRPr="00D1140D">
        <w:rPr>
          <w:rStyle w:val="StyleUnderline"/>
          <w:highlight w:val="cyan"/>
        </w:rPr>
        <w:t xml:space="preserve"> of simulating</w:t>
      </w:r>
      <w:r w:rsidRPr="00953E90">
        <w:rPr>
          <w:rStyle w:val="StyleUnderline"/>
        </w:rPr>
        <w:t xml:space="preserve"> regional and </w:t>
      </w:r>
      <w:r w:rsidRPr="00D1140D">
        <w:rPr>
          <w:rStyle w:val="StyleUnderline"/>
          <w:highlight w:val="cyan"/>
        </w:rPr>
        <w:t>decadal-scale</w:t>
      </w:r>
      <w:r w:rsidRPr="00953E90">
        <w:rPr>
          <w:rStyle w:val="StyleUnderline"/>
        </w:rPr>
        <w:t xml:space="preserve"> climate </w:t>
      </w:r>
      <w:r w:rsidRPr="00D1140D">
        <w:rPr>
          <w:rStyle w:val="StyleUnderline"/>
          <w:highlight w:val="cyan"/>
        </w:rPr>
        <w:t>variability</w:t>
      </w:r>
      <w:r w:rsidRPr="00953E90">
        <w:rPr>
          <w:sz w:val="12"/>
          <w:szCs w:val="18"/>
        </w:rPr>
        <w:t>. (15)</w:t>
      </w:r>
    </w:p>
    <w:p w14:paraId="7854FDFB" w14:textId="77777777" w:rsidR="0016689E" w:rsidRPr="00953E90" w:rsidRDefault="0016689E" w:rsidP="0016689E">
      <w:pPr>
        <w:rPr>
          <w:sz w:val="12"/>
          <w:szCs w:val="18"/>
        </w:rPr>
      </w:pPr>
      <w:r w:rsidRPr="00953E90">
        <w:rPr>
          <w:sz w:val="12"/>
          <w:szCs w:val="18"/>
        </w:rPr>
        <w:t xml:space="preserve">Participants on both sides </w:t>
      </w:r>
      <w:proofErr w:type="gramStart"/>
      <w:r w:rsidRPr="00953E90">
        <w:rPr>
          <w:sz w:val="12"/>
          <w:szCs w:val="18"/>
        </w:rPr>
        <w:t>have to</w:t>
      </w:r>
      <w:proofErr w:type="gramEnd"/>
      <w:r w:rsidRPr="00953E90">
        <w:rPr>
          <w:sz w:val="12"/>
          <w:szCs w:val="18"/>
        </w:rPr>
        <w:t xml:space="preserve"> learn the art of respecting the principle of free speech while maintaining the standards of civil discourse. </w:t>
      </w:r>
    </w:p>
    <w:p w14:paraId="6FA075F9" w14:textId="77777777" w:rsidR="0016689E" w:rsidRPr="00953E90" w:rsidRDefault="0016689E" w:rsidP="0016689E">
      <w:pPr>
        <w:rPr>
          <w:sz w:val="12"/>
          <w:szCs w:val="18"/>
        </w:rPr>
      </w:pPr>
      <w:r w:rsidRPr="00953E90">
        <w:rPr>
          <w:sz w:val="12"/>
          <w:szCs w:val="18"/>
        </w:rPr>
        <w:t xml:space="preserve">While I have stressed the CCC’s support for urgent and radical changes to the way we live, work and govern, some CCC champions argue that the world economy could </w:t>
      </w:r>
      <w:proofErr w:type="gramStart"/>
      <w:r w:rsidRPr="00953E90">
        <w:rPr>
          <w:sz w:val="12"/>
          <w:szCs w:val="18"/>
        </w:rPr>
        <w:t>continue on</w:t>
      </w:r>
      <w:proofErr w:type="gramEnd"/>
      <w:r w:rsidRPr="00953E90">
        <w:rPr>
          <w:sz w:val="12"/>
          <w:szCs w:val="18"/>
        </w:rPr>
        <w:t xml:space="preserve"> a largely unchanged growth trajectory provided that we switch fast from fossil fuels to renewables. Indeed, this switch is beginning to happen fast, with coal and nuclear energy production unable to compete without subsidies in areas where natural gas, wind and solar resources are readily available.</w:t>
      </w:r>
    </w:p>
    <w:p w14:paraId="79DAD1F5" w14:textId="77777777" w:rsidR="0016689E" w:rsidRPr="00953E90" w:rsidRDefault="0016689E" w:rsidP="0016689E">
      <w:pPr>
        <w:rPr>
          <w:sz w:val="12"/>
          <w:szCs w:val="18"/>
        </w:rPr>
      </w:pPr>
      <w:r w:rsidRPr="00953E90">
        <w:rPr>
          <w:sz w:val="12"/>
          <w:szCs w:val="18"/>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5AB5919F" w14:textId="77777777" w:rsidR="0016689E" w:rsidRPr="00953E90" w:rsidRDefault="0016689E" w:rsidP="0016689E">
      <w:pPr>
        <w:rPr>
          <w:sz w:val="12"/>
          <w:szCs w:val="18"/>
        </w:rPr>
      </w:pPr>
      <w:r w:rsidRPr="00953E90">
        <w:rPr>
          <w:sz w:val="12"/>
          <w:szCs w:val="18"/>
        </w:rPr>
        <w:t xml:space="preserve">We must give high priority to investments in “clean coal” technologies, such as carbon capture, storage and use, to make the dirtier coal cleaner in existing and new coal-power plants; and link coal-power retirement to the coming on-stream of attractive alternatives. The multilateral development banks have recently or will soon announce bans on coal power. The G7 leaders meeting in </w:t>
      </w:r>
      <w:proofErr w:type="spellStart"/>
      <w:r w:rsidRPr="00953E90">
        <w:rPr>
          <w:sz w:val="12"/>
          <w:szCs w:val="18"/>
        </w:rPr>
        <w:t>mid 2021</w:t>
      </w:r>
      <w:proofErr w:type="spellEnd"/>
      <w:r w:rsidRPr="00953E90">
        <w:rPr>
          <w:sz w:val="12"/>
          <w:szCs w:val="18"/>
        </w:rPr>
        <w:t xml:space="preserve"> promised to stop using government funds to finance new international coal power plants by the end of 2021. China’s Belt and Road Initiative should increase its pressure on host countries to cut back on dirty coal and boost clean coal and renewables.</w:t>
      </w:r>
    </w:p>
    <w:p w14:paraId="02A07714" w14:textId="77777777" w:rsidR="0016689E" w:rsidRPr="00953E90" w:rsidRDefault="0016689E" w:rsidP="0016689E">
      <w:pPr>
        <w:rPr>
          <w:sz w:val="12"/>
          <w:szCs w:val="18"/>
        </w:rPr>
      </w:pPr>
      <w:r w:rsidRPr="00953E90">
        <w:rPr>
          <w:sz w:val="12"/>
          <w:szCs w:val="18"/>
        </w:rPr>
        <w:t>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6104E679" w14:textId="77777777" w:rsidR="0016689E" w:rsidRDefault="0016689E" w:rsidP="0016689E">
      <w:pPr>
        <w:rPr>
          <w:sz w:val="16"/>
        </w:rPr>
      </w:pPr>
      <w:r w:rsidRPr="00953E90">
        <w:rPr>
          <w:sz w:val="16"/>
        </w:rPr>
        <w:t xml:space="preserve">My “forecast” is that </w:t>
      </w:r>
      <w:r w:rsidRPr="00D1140D">
        <w:rPr>
          <w:rStyle w:val="StyleUnderline"/>
          <w:highlight w:val="cyan"/>
        </w:rPr>
        <w:t>in the next</w:t>
      </w:r>
      <w:r w:rsidRPr="00953E90">
        <w:rPr>
          <w:rStyle w:val="StyleUnderline"/>
        </w:rPr>
        <w:t xml:space="preserve"> two to three </w:t>
      </w:r>
      <w:r w:rsidRPr="00D1140D">
        <w:rPr>
          <w:rStyle w:val="StyleUnderline"/>
          <w:highlight w:val="cyan"/>
        </w:rPr>
        <w:t>decades</w:t>
      </w:r>
      <w:r w:rsidRPr="00953E90">
        <w:rPr>
          <w:sz w:val="16"/>
        </w:rPr>
        <w:t xml:space="preserve"> to midcentury </w:t>
      </w:r>
      <w:r w:rsidRPr="00953E90">
        <w:rPr>
          <w:rStyle w:val="StyleUnderline"/>
        </w:rPr>
        <w:t>we will make rapid progress</w:t>
      </w:r>
      <w:r w:rsidRPr="00953E90">
        <w:rPr>
          <w:sz w:val="16"/>
        </w:rPr>
        <w:t xml:space="preserve"> in scientific knowledge </w:t>
      </w:r>
      <w:r w:rsidRPr="00953E90">
        <w:rPr>
          <w:rStyle w:val="StyleUnderline"/>
        </w:rPr>
        <w:t>about</w:t>
      </w:r>
      <w:r w:rsidRPr="00953E90">
        <w:rPr>
          <w:sz w:val="16"/>
        </w:rPr>
        <w:t xml:space="preserve"> weather and </w:t>
      </w:r>
      <w:r w:rsidRPr="00953E90">
        <w:rPr>
          <w:rStyle w:val="StyleUnderline"/>
        </w:rPr>
        <w:t>climate, helped by</w:t>
      </w:r>
      <w:r w:rsidRPr="00953E90">
        <w:rPr>
          <w:sz w:val="16"/>
        </w:rPr>
        <w:t xml:space="preserve"> longer and more accurate </w:t>
      </w:r>
      <w:r w:rsidRPr="00953E90">
        <w:rPr>
          <w:rStyle w:val="StyleUnderline"/>
        </w:rPr>
        <w:t>satellite and ocean records and</w:t>
      </w:r>
      <w:r w:rsidRPr="00953E90">
        <w:rPr>
          <w:sz w:val="16"/>
        </w:rPr>
        <w:t xml:space="preserve"> by a </w:t>
      </w:r>
      <w:r w:rsidRPr="00953E90">
        <w:rPr>
          <w:rStyle w:val="StyleUnderline"/>
        </w:rPr>
        <w:t>new</w:t>
      </w:r>
      <w:r w:rsidRPr="00953E90">
        <w:rPr>
          <w:sz w:val="16"/>
        </w:rPr>
        <w:t xml:space="preserve"> generation of </w:t>
      </w:r>
      <w:r w:rsidRPr="00953E90">
        <w:rPr>
          <w:rStyle w:val="StyleUnderline"/>
        </w:rPr>
        <w:t>climate models</w:t>
      </w:r>
      <w:r w:rsidRPr="00953E90">
        <w:rPr>
          <w:sz w:val="16"/>
        </w:rPr>
        <w:t xml:space="preserve"> that operate at one to ten kilometers scale (as distinct from the current models’ </w:t>
      </w:r>
      <w:proofErr w:type="gramStart"/>
      <w:r w:rsidRPr="00953E90">
        <w:rPr>
          <w:sz w:val="16"/>
        </w:rPr>
        <w:t>50 kilometer</w:t>
      </w:r>
      <w:proofErr w:type="gramEnd"/>
      <w:r w:rsidRPr="00953E90">
        <w:rPr>
          <w:sz w:val="16"/>
        </w:rPr>
        <w:t xml:space="preserve"> scale).  </w:t>
      </w:r>
      <w:r w:rsidRPr="00D1140D">
        <w:rPr>
          <w:rStyle w:val="StyleUnderline"/>
          <w:highlight w:val="cyan"/>
        </w:rPr>
        <w:t>We will</w:t>
      </w:r>
      <w:r w:rsidRPr="00953E90">
        <w:rPr>
          <w:sz w:val="16"/>
        </w:rPr>
        <w:t xml:space="preserve"> probably continue to </w:t>
      </w:r>
      <w:r w:rsidRPr="00D1140D">
        <w:rPr>
          <w:rStyle w:val="StyleUnderline"/>
          <w:highlight w:val="cyan"/>
        </w:rPr>
        <w:t>make</w:t>
      </w:r>
      <w:r w:rsidRPr="00953E90">
        <w:rPr>
          <w:rStyle w:val="StyleUnderline"/>
        </w:rPr>
        <w:t xml:space="preserve"> rapid </w:t>
      </w:r>
      <w:r w:rsidRPr="00D1140D">
        <w:rPr>
          <w:rStyle w:val="StyleUnderline"/>
          <w:highlight w:val="cyan"/>
        </w:rPr>
        <w:t>progress</w:t>
      </w:r>
      <w:r w:rsidRPr="00953E90">
        <w:rPr>
          <w:rStyle w:val="StyleUnderline"/>
        </w:rPr>
        <w:t xml:space="preserve"> in </w:t>
      </w:r>
      <w:r w:rsidRPr="00D1140D">
        <w:rPr>
          <w:rStyle w:val="StyleUnderline"/>
          <w:highlight w:val="cyan"/>
        </w:rPr>
        <w:t>decoupling</w:t>
      </w:r>
      <w:r w:rsidRPr="00953E90">
        <w:rPr>
          <w:rStyle w:val="StyleUnderline"/>
        </w:rPr>
        <w:t xml:space="preserve"> GHG </w:t>
      </w:r>
      <w:r w:rsidRPr="00D1140D">
        <w:rPr>
          <w:rStyle w:val="StyleUnderline"/>
          <w:highlight w:val="cyan"/>
        </w:rPr>
        <w:t>from</w:t>
      </w:r>
      <w:r w:rsidRPr="00953E90">
        <w:rPr>
          <w:rStyle w:val="StyleUnderline"/>
        </w:rPr>
        <w:t xml:space="preserve"> GDP </w:t>
      </w:r>
      <w:r w:rsidRPr="00D1140D">
        <w:rPr>
          <w:rStyle w:val="StyleUnderline"/>
          <w:highlight w:val="cyan"/>
        </w:rPr>
        <w:t>growth, with</w:t>
      </w:r>
      <w:r w:rsidRPr="00953E90">
        <w:rPr>
          <w:sz w:val="16"/>
        </w:rPr>
        <w:t xml:space="preserve"> a combination </w:t>
      </w:r>
      <w:r w:rsidRPr="00D61453">
        <w:rPr>
          <w:sz w:val="16"/>
        </w:rPr>
        <w:t xml:space="preserve">of </w:t>
      </w:r>
      <w:r w:rsidRPr="00D1140D">
        <w:rPr>
          <w:rStyle w:val="StyleUnderline"/>
          <w:highlight w:val="cyan"/>
        </w:rPr>
        <w:t>state direction-setting and</w:t>
      </w:r>
      <w:r w:rsidRPr="00953E90">
        <w:rPr>
          <w:rStyle w:val="StyleUnderline"/>
        </w:rPr>
        <w:t xml:space="preserve"> private </w:t>
      </w:r>
      <w:r w:rsidRPr="00D1140D">
        <w:rPr>
          <w:rStyle w:val="StyleUnderline"/>
          <w:highlight w:val="cyan"/>
        </w:rPr>
        <w:t>innovation</w:t>
      </w:r>
      <w:r w:rsidRPr="00953E90">
        <w:rPr>
          <w:sz w:val="16"/>
        </w:rPr>
        <w:t xml:space="preserve"> focused on transformations in energy, transport, buildings, industry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t>
      </w:r>
      <w:proofErr w:type="gramStart"/>
      <w:r w:rsidRPr="00953E90">
        <w:rPr>
          <w:sz w:val="16"/>
        </w:rPr>
        <w:t>working,  infrastructures</w:t>
      </w:r>
      <w:proofErr w:type="gramEnd"/>
      <w:r w:rsidRPr="00953E90">
        <w:rPr>
          <w:sz w:val="16"/>
        </w:rPr>
        <w:t xml:space="preserve"> for electric charging and hydrogen loading. (18) </w:t>
      </w:r>
      <w:r w:rsidRPr="00D1140D">
        <w:rPr>
          <w:rStyle w:val="StyleUnderline"/>
          <w:highlight w:val="cyan"/>
        </w:rPr>
        <w:t>Transformations</w:t>
      </w:r>
      <w:r w:rsidRPr="00953E90">
        <w:rPr>
          <w:sz w:val="16"/>
        </w:rPr>
        <w:t xml:space="preserve"> in these systems </w:t>
      </w:r>
      <w:r w:rsidRPr="00D1140D">
        <w:rPr>
          <w:rStyle w:val="StyleUnderline"/>
          <w:highlight w:val="cyan"/>
        </w:rPr>
        <w:t xml:space="preserve">are </w:t>
      </w:r>
      <w:r w:rsidRPr="00D1140D">
        <w:rPr>
          <w:rStyle w:val="Emphasis"/>
          <w:highlight w:val="cyan"/>
        </w:rPr>
        <w:t>already</w:t>
      </w:r>
      <w:r w:rsidRPr="00D1140D">
        <w:rPr>
          <w:rStyle w:val="StyleUnderline"/>
          <w:highlight w:val="cyan"/>
        </w:rPr>
        <w:t xml:space="preserve"> underway</w:t>
      </w:r>
      <w:r w:rsidRPr="00953E90">
        <w:rPr>
          <w:rStyle w:val="StyleUnderline"/>
        </w:rPr>
        <w:t xml:space="preserve">, and the prospect of </w:t>
      </w:r>
      <w:r w:rsidRPr="00D1140D">
        <w:rPr>
          <w:rStyle w:val="StyleUnderline"/>
          <w:highlight w:val="cyan"/>
        </w:rPr>
        <w:t>vast new</w:t>
      </w:r>
      <w:r w:rsidRPr="00953E90">
        <w:rPr>
          <w:rStyle w:val="StyleUnderline"/>
        </w:rPr>
        <w:t xml:space="preserve"> green </w:t>
      </w:r>
      <w:r w:rsidRPr="00D1140D">
        <w:rPr>
          <w:rStyle w:val="StyleUnderline"/>
          <w:highlight w:val="cyan"/>
        </w:rPr>
        <w:t>investments</w:t>
      </w:r>
      <w:r w:rsidRPr="00953E90">
        <w:rPr>
          <w:sz w:val="16"/>
        </w:rPr>
        <w:t xml:space="preserve">, supported and under-written by the state, </w:t>
      </w:r>
      <w:r w:rsidRPr="00D1140D">
        <w:rPr>
          <w:rStyle w:val="StyleUnderline"/>
          <w:highlight w:val="cyan"/>
        </w:rPr>
        <w:t xml:space="preserve">will </w:t>
      </w:r>
      <w:r w:rsidRPr="00D1140D">
        <w:rPr>
          <w:rStyle w:val="Emphasis"/>
          <w:highlight w:val="cyan"/>
        </w:rPr>
        <w:t>intensify</w:t>
      </w:r>
      <w:r w:rsidRPr="00D1140D">
        <w:rPr>
          <w:rStyle w:val="StyleUnderline"/>
          <w:highlight w:val="cyan"/>
        </w:rPr>
        <w:t xml:space="preserve"> them</w:t>
      </w:r>
      <w:r w:rsidRPr="00953E90">
        <w:rPr>
          <w:sz w:val="16"/>
        </w:rPr>
        <w:t xml:space="preserve">. These green investments will open productive investment opportunities previously limited by stagnant wages and rising debt, which have driven investment into increasingly speculative ventures.  If </w:t>
      </w:r>
      <w:proofErr w:type="gramStart"/>
      <w:r w:rsidRPr="00953E90">
        <w:rPr>
          <w:sz w:val="16"/>
        </w:rPr>
        <w:t>by</w:t>
      </w:r>
      <w:proofErr w:type="gramEnd"/>
      <w:r w:rsidRPr="00953E90">
        <w:rPr>
          <w:sz w:val="16"/>
        </w:rPr>
        <w:t xml:space="preserve"> two or three decades ahead it looks as though the second half of this century could well experience globally extreme climate and ocean events, we will be much more knowledgeable about what to do than we are today. (19)</w:t>
      </w:r>
    </w:p>
    <w:p w14:paraId="140A903F" w14:textId="77777777" w:rsidR="0016689E" w:rsidRDefault="0016689E" w:rsidP="0016689E">
      <w:pPr>
        <w:pStyle w:val="Heading3"/>
      </w:pPr>
      <w:r>
        <w:t>AT: Econ Scenario---2AC</w:t>
      </w:r>
    </w:p>
    <w:p w14:paraId="744C74A9" w14:textId="77777777" w:rsidR="0016689E" w:rsidRDefault="0016689E" w:rsidP="0016689E">
      <w:pPr>
        <w:pStyle w:val="Heading4"/>
      </w:pPr>
      <w:r>
        <w:t xml:space="preserve">We’ll </w:t>
      </w:r>
      <w:r w:rsidRPr="00507A1B">
        <w:rPr>
          <w:u w:val="single"/>
        </w:rPr>
        <w:t>bounce back</w:t>
      </w:r>
      <w:r>
        <w:t>.</w:t>
      </w:r>
    </w:p>
    <w:p w14:paraId="342464F1" w14:textId="77777777" w:rsidR="0016689E" w:rsidRPr="00675BC3" w:rsidRDefault="0016689E" w:rsidP="0016689E">
      <w:r w:rsidRPr="00351A48">
        <w:rPr>
          <w:rStyle w:val="Style13ptBold"/>
        </w:rPr>
        <w:t>Koh 23</w:t>
      </w:r>
      <w:r>
        <w:t xml:space="preserve"> </w:t>
      </w:r>
      <w:r w:rsidRPr="00675BC3">
        <w:t xml:space="preserve">[Liz; Author and speaker, Liz Koh brings a wealth of experience to retirement planning. She is a certified financial planner and chartered accountant and ran a successful financial planning business, </w:t>
      </w:r>
      <w:proofErr w:type="spellStart"/>
      <w:r w:rsidRPr="00675BC3">
        <w:t>Moneymax</w:t>
      </w:r>
      <w:proofErr w:type="spellEnd"/>
      <w:r w:rsidRPr="00675BC3">
        <w:t xml:space="preserve">, for over twenty years, </w:t>
      </w:r>
      <w:proofErr w:type="spellStart"/>
      <w:r w:rsidRPr="00675BC3">
        <w:t>specialising</w:t>
      </w:r>
      <w:proofErr w:type="spellEnd"/>
      <w:r w:rsidRPr="00675BC3">
        <w:t xml:space="preserve"> in retirement planning. Liz has spent many years writing about financial matters, sharing the knowledge she has acquired from working with clients over the last two decades. She is also in demand as a speaker, presenter and media commentator. Liz is based on the Kapiti Coast, New Zealand.; 7-17-2023; "Recessions Are Not All Bad"; Enrich Retirement; https://enrichretirement.com/recessions-are-not-all-bad/</w:t>
      </w:r>
      <w:r>
        <w:t xml:space="preserve">; </w:t>
      </w:r>
      <w:proofErr w:type="spellStart"/>
      <w:r w:rsidRPr="00675BC3">
        <w:t>بلال</w:t>
      </w:r>
      <w:proofErr w:type="spellEnd"/>
      <w:r>
        <w:t>]</w:t>
      </w:r>
    </w:p>
    <w:p w14:paraId="73413A9A" w14:textId="77777777" w:rsidR="0016689E" w:rsidRPr="00351A48" w:rsidRDefault="0016689E" w:rsidP="0016689E">
      <w:pPr>
        <w:rPr>
          <w:sz w:val="16"/>
        </w:rPr>
      </w:pPr>
      <w:r w:rsidRPr="00351A48">
        <w:rPr>
          <w:sz w:val="16"/>
        </w:rPr>
        <w:t xml:space="preserve">However, there are </w:t>
      </w:r>
      <w:r w:rsidRPr="00351A48">
        <w:rPr>
          <w:rStyle w:val="StyleUnderline"/>
        </w:rPr>
        <w:t xml:space="preserve">some benefits to </w:t>
      </w:r>
      <w:r w:rsidRPr="00507A1B">
        <w:rPr>
          <w:rStyle w:val="StyleUnderline"/>
        </w:rPr>
        <w:t xml:space="preserve">being in a </w:t>
      </w:r>
      <w:r w:rsidRPr="00351A48">
        <w:rPr>
          <w:rStyle w:val="StyleUnderline"/>
          <w:highlight w:val="cyan"/>
        </w:rPr>
        <w:t>recession</w:t>
      </w:r>
      <w:r w:rsidRPr="00351A48">
        <w:rPr>
          <w:rStyle w:val="StyleUnderline"/>
        </w:rPr>
        <w:t xml:space="preserve">, so </w:t>
      </w:r>
      <w:proofErr w:type="spellStart"/>
      <w:proofErr w:type="gramStart"/>
      <w:r w:rsidRPr="00351A48">
        <w:rPr>
          <w:rStyle w:val="StyleUnderline"/>
        </w:rPr>
        <w:t>its</w:t>
      </w:r>
      <w:proofErr w:type="spellEnd"/>
      <w:proofErr w:type="gramEnd"/>
      <w:r w:rsidRPr="00351A48">
        <w:rPr>
          <w:rStyle w:val="StyleUnderline"/>
        </w:rPr>
        <w:t xml:space="preserve"> </w:t>
      </w:r>
      <w:r w:rsidRPr="00351A48">
        <w:rPr>
          <w:rStyle w:val="StyleUnderline"/>
          <w:highlight w:val="cyan"/>
        </w:rPr>
        <w:t>not</w:t>
      </w:r>
      <w:r w:rsidRPr="00507A1B">
        <w:rPr>
          <w:rStyle w:val="StyleUnderline"/>
        </w:rPr>
        <w:t xml:space="preserve"> all </w:t>
      </w:r>
      <w:r w:rsidRPr="00351A48">
        <w:rPr>
          <w:rStyle w:val="StyleUnderline"/>
          <w:highlight w:val="cyan"/>
        </w:rPr>
        <w:t>bad</w:t>
      </w:r>
      <w:r w:rsidRPr="00351A48">
        <w:rPr>
          <w:rStyle w:val="StyleUnderline"/>
        </w:rPr>
        <w:t>.</w:t>
      </w:r>
    </w:p>
    <w:p w14:paraId="287229F9" w14:textId="77777777" w:rsidR="0016689E" w:rsidRPr="00351A48" w:rsidRDefault="0016689E" w:rsidP="0016689E">
      <w:pPr>
        <w:rPr>
          <w:sz w:val="16"/>
        </w:rPr>
      </w:pPr>
      <w:r w:rsidRPr="00351A48">
        <w:rPr>
          <w:sz w:val="16"/>
        </w:rPr>
        <w:t xml:space="preserve">A recession is a </w:t>
      </w:r>
      <w:r w:rsidRPr="00351A48">
        <w:rPr>
          <w:rStyle w:val="StyleUnderline"/>
        </w:rPr>
        <w:t xml:space="preserve">good </w:t>
      </w:r>
      <w:r w:rsidRPr="00351A48">
        <w:rPr>
          <w:rStyle w:val="StyleUnderline"/>
          <w:highlight w:val="cyan"/>
        </w:rPr>
        <w:t>antidote for inflation</w:t>
      </w:r>
      <w:r w:rsidRPr="00351A48">
        <w:rPr>
          <w:sz w:val="16"/>
        </w:rPr>
        <w:t xml:space="preserve">. </w:t>
      </w:r>
      <w:r w:rsidRPr="00351A48">
        <w:rPr>
          <w:rStyle w:val="StyleUnderline"/>
        </w:rPr>
        <w:t>Inflation occurs when demand outstrips supply</w:t>
      </w:r>
      <w:r w:rsidRPr="00351A48">
        <w:rPr>
          <w:sz w:val="16"/>
        </w:rPr>
        <w:t xml:space="preserve"> – that is, when there is a high level of spending by consumers that suppliers find difficult to keep up with. We have </w:t>
      </w:r>
      <w:r w:rsidRPr="00351A48">
        <w:rPr>
          <w:rStyle w:val="StyleUnderline"/>
          <w:highlight w:val="cyan"/>
        </w:rPr>
        <w:t>seen this over</w:t>
      </w:r>
      <w:r w:rsidRPr="00507A1B">
        <w:rPr>
          <w:rStyle w:val="StyleUnderline"/>
        </w:rPr>
        <w:t xml:space="preserve"> the </w:t>
      </w:r>
      <w:r w:rsidRPr="00351A48">
        <w:rPr>
          <w:rStyle w:val="StyleUnderline"/>
          <w:highlight w:val="cyan"/>
        </w:rPr>
        <w:t>last couple of years</w:t>
      </w:r>
      <w:r w:rsidRPr="00351A48">
        <w:rPr>
          <w:sz w:val="16"/>
          <w:highlight w:val="cyan"/>
        </w:rPr>
        <w:t xml:space="preserve">, </w:t>
      </w:r>
      <w:r w:rsidRPr="00351A48">
        <w:rPr>
          <w:rStyle w:val="Emphasis"/>
          <w:highlight w:val="cyan"/>
        </w:rPr>
        <w:t>with</w:t>
      </w:r>
      <w:r w:rsidRPr="00507A1B">
        <w:rPr>
          <w:rStyle w:val="Emphasis"/>
        </w:rPr>
        <w:t xml:space="preserve"> extreme </w:t>
      </w:r>
      <w:r w:rsidRPr="00351A48">
        <w:rPr>
          <w:rStyle w:val="Emphasis"/>
          <w:highlight w:val="cyan"/>
        </w:rPr>
        <w:t>shortages</w:t>
      </w:r>
      <w:r w:rsidRPr="00351A48">
        <w:rPr>
          <w:sz w:val="16"/>
        </w:rPr>
        <w:t xml:space="preserve"> of some goods and services. </w:t>
      </w:r>
      <w:r w:rsidRPr="00351A48">
        <w:rPr>
          <w:rStyle w:val="StyleUnderline"/>
        </w:rPr>
        <w:t xml:space="preserve">People have had to go on waiting lists to buy things they </w:t>
      </w:r>
      <w:proofErr w:type="gramStart"/>
      <w:r w:rsidRPr="00351A48">
        <w:rPr>
          <w:rStyle w:val="StyleUnderline"/>
        </w:rPr>
        <w:t>want, and</w:t>
      </w:r>
      <w:proofErr w:type="gramEnd"/>
      <w:r w:rsidRPr="00351A48">
        <w:rPr>
          <w:rStyle w:val="StyleUnderline"/>
        </w:rPr>
        <w:t xml:space="preserve"> have had to wait weeks or months to get a tradesperson</w:t>
      </w:r>
      <w:r w:rsidRPr="00351A48">
        <w:rPr>
          <w:sz w:val="16"/>
        </w:rPr>
        <w:t xml:space="preserve">. These </w:t>
      </w:r>
      <w:r w:rsidRPr="00351A48">
        <w:rPr>
          <w:rStyle w:val="StyleUnderline"/>
        </w:rPr>
        <w:t>are signs of an overheated economy</w:t>
      </w:r>
      <w:r w:rsidRPr="00351A48">
        <w:rPr>
          <w:sz w:val="16"/>
        </w:rPr>
        <w:t xml:space="preserve">, </w:t>
      </w:r>
      <w:proofErr w:type="spellStart"/>
      <w:r w:rsidRPr="00351A48">
        <w:rPr>
          <w:rStyle w:val="StyleUnderline"/>
        </w:rPr>
        <w:t>fuelled</w:t>
      </w:r>
      <w:proofErr w:type="spellEnd"/>
      <w:r w:rsidRPr="00351A48">
        <w:rPr>
          <w:rStyle w:val="StyleUnderline"/>
        </w:rPr>
        <w:t xml:space="preserve"> by low interest rates and massive Government spending</w:t>
      </w:r>
      <w:r w:rsidRPr="00351A48">
        <w:rPr>
          <w:sz w:val="16"/>
        </w:rPr>
        <w:t xml:space="preserve">. A </w:t>
      </w:r>
      <w:r w:rsidRPr="00507A1B">
        <w:rPr>
          <w:rStyle w:val="Emphasis"/>
        </w:rPr>
        <w:t xml:space="preserve">recession is </w:t>
      </w:r>
      <w:r w:rsidRPr="00351A48">
        <w:rPr>
          <w:rStyle w:val="Emphasis"/>
          <w:highlight w:val="cyan"/>
        </w:rPr>
        <w:t xml:space="preserve">a </w:t>
      </w:r>
      <w:proofErr w:type="gramStart"/>
      <w:r w:rsidRPr="00351A48">
        <w:rPr>
          <w:rStyle w:val="Emphasis"/>
          <w:highlight w:val="cyan"/>
        </w:rPr>
        <w:t>cooling off</w:t>
      </w:r>
      <w:proofErr w:type="gramEnd"/>
      <w:r w:rsidRPr="00351A48">
        <w:rPr>
          <w:rStyle w:val="Emphasis"/>
          <w:highlight w:val="cyan"/>
        </w:rPr>
        <w:t xml:space="preserve"> period</w:t>
      </w:r>
      <w:r w:rsidRPr="00351A48">
        <w:rPr>
          <w:rStyle w:val="Emphasis"/>
        </w:rPr>
        <w:t xml:space="preserve"> </w:t>
      </w:r>
      <w:r w:rsidRPr="00351A48">
        <w:rPr>
          <w:sz w:val="16"/>
        </w:rPr>
        <w:t>that takes the heat out of inflation and takes the pressure off suppliers. Inflation has caused considerable pain for people on low incomes or with high expenses, such as young families. For these people, recession is a welcome relief.</w:t>
      </w:r>
    </w:p>
    <w:p w14:paraId="3EC0EB08" w14:textId="77777777" w:rsidR="0016689E" w:rsidRPr="00351A48" w:rsidRDefault="0016689E" w:rsidP="0016689E">
      <w:pPr>
        <w:rPr>
          <w:sz w:val="16"/>
        </w:rPr>
      </w:pPr>
      <w:r w:rsidRPr="00351A48">
        <w:rPr>
          <w:sz w:val="16"/>
        </w:rPr>
        <w:t xml:space="preserve">There are other wider benefits of a recession. The </w:t>
      </w:r>
      <w:r w:rsidRPr="00351A48">
        <w:rPr>
          <w:rStyle w:val="StyleUnderline"/>
        </w:rPr>
        <w:t xml:space="preserve">economy </w:t>
      </w:r>
      <w:r w:rsidRPr="00351A48">
        <w:rPr>
          <w:rStyle w:val="StyleUnderline"/>
          <w:highlight w:val="cyan"/>
        </w:rPr>
        <w:t>works in a cycle</w:t>
      </w:r>
      <w:r w:rsidRPr="00351A48">
        <w:rPr>
          <w:sz w:val="16"/>
        </w:rPr>
        <w:t xml:space="preserve"> – in simple terms </w:t>
      </w:r>
      <w:r w:rsidRPr="00351A48">
        <w:rPr>
          <w:rStyle w:val="Emphasis"/>
        </w:rPr>
        <w:t xml:space="preserve">we go </w:t>
      </w:r>
      <w:r w:rsidRPr="00507A1B">
        <w:rPr>
          <w:rStyle w:val="Emphasis"/>
        </w:rPr>
        <w:t>from ‘boom’ to ‘bust’</w:t>
      </w:r>
      <w:r w:rsidRPr="00351A48">
        <w:rPr>
          <w:rStyle w:val="Emphasis"/>
        </w:rPr>
        <w:t>.</w:t>
      </w:r>
      <w:r w:rsidRPr="00351A48">
        <w:rPr>
          <w:sz w:val="16"/>
        </w:rPr>
        <w:t xml:space="preserve"> However, </w:t>
      </w:r>
      <w:r w:rsidRPr="00351A48">
        <w:rPr>
          <w:rStyle w:val="StyleUnderline"/>
        </w:rPr>
        <w:t xml:space="preserve">there is an </w:t>
      </w:r>
      <w:r w:rsidRPr="00351A48">
        <w:rPr>
          <w:rStyle w:val="StyleUnderline"/>
          <w:highlight w:val="cyan"/>
        </w:rPr>
        <w:t>upward trend to each cycle</w:t>
      </w:r>
      <w:r w:rsidRPr="00351A48">
        <w:rPr>
          <w:rStyle w:val="StyleUnderline"/>
        </w:rPr>
        <w:t>, so the level of economic activity in this recession is likely to be higher than the level of economic activity in previous recessions</w:t>
      </w:r>
      <w:r w:rsidRPr="00351A48">
        <w:rPr>
          <w:sz w:val="16"/>
        </w:rPr>
        <w:t xml:space="preserve">. The fact is, </w:t>
      </w:r>
      <w:r w:rsidRPr="00351A48">
        <w:rPr>
          <w:rStyle w:val="StyleUnderline"/>
        </w:rPr>
        <w:t xml:space="preserve">we would be </w:t>
      </w:r>
      <w:r w:rsidRPr="00351A48">
        <w:rPr>
          <w:rStyle w:val="StyleUnderline"/>
          <w:highlight w:val="cyan"/>
        </w:rPr>
        <w:t>unlikely to have</w:t>
      </w:r>
      <w:r w:rsidRPr="00351A48">
        <w:rPr>
          <w:rStyle w:val="StyleUnderline"/>
        </w:rPr>
        <w:t xml:space="preserve"> this </w:t>
      </w:r>
      <w:proofErr w:type="gramStart"/>
      <w:r w:rsidRPr="00351A48">
        <w:rPr>
          <w:rStyle w:val="StyleUnderline"/>
        </w:rPr>
        <w:t>long term</w:t>
      </w:r>
      <w:proofErr w:type="gramEnd"/>
      <w:r w:rsidRPr="00351A48">
        <w:rPr>
          <w:rStyle w:val="StyleUnderline"/>
        </w:rPr>
        <w:t xml:space="preserve"> </w:t>
      </w:r>
      <w:r w:rsidRPr="00351A48">
        <w:rPr>
          <w:rStyle w:val="StyleUnderline"/>
          <w:highlight w:val="cyan"/>
        </w:rPr>
        <w:t>growth if we didn’t have recessions</w:t>
      </w:r>
      <w:r w:rsidRPr="00351A48">
        <w:rPr>
          <w:sz w:val="16"/>
        </w:rPr>
        <w:t>. Let me explain why.</w:t>
      </w:r>
    </w:p>
    <w:p w14:paraId="0A0566E1" w14:textId="77777777" w:rsidR="0016689E" w:rsidRPr="00351A48" w:rsidRDefault="0016689E" w:rsidP="0016689E">
      <w:pPr>
        <w:rPr>
          <w:sz w:val="16"/>
        </w:rPr>
      </w:pPr>
      <w:r w:rsidRPr="00351A48">
        <w:rPr>
          <w:rStyle w:val="StyleUnderline"/>
        </w:rPr>
        <w:t>When we are in a boom period</w:t>
      </w:r>
      <w:r w:rsidRPr="00351A48">
        <w:rPr>
          <w:sz w:val="16"/>
        </w:rPr>
        <w:t xml:space="preserve">, with excessive spending and shortages, </w:t>
      </w:r>
      <w:r w:rsidRPr="00351A48">
        <w:rPr>
          <w:rStyle w:val="StyleUnderline"/>
        </w:rPr>
        <w:t>even poorly managed companies can succeed</w:t>
      </w:r>
      <w:r w:rsidRPr="00351A48">
        <w:rPr>
          <w:sz w:val="16"/>
        </w:rPr>
        <w:t xml:space="preserve">. Our </w:t>
      </w:r>
      <w:r w:rsidRPr="00351A48">
        <w:rPr>
          <w:rStyle w:val="StyleUnderline"/>
        </w:rPr>
        <w:t>economic resources are limited, and to get the most out of them, they need to be used efficiently and effectively</w:t>
      </w:r>
      <w:r w:rsidRPr="00351A48">
        <w:rPr>
          <w:sz w:val="16"/>
        </w:rPr>
        <w:t xml:space="preserve">. When we have a recession, poorly managed or inefficient companies are usually the first to suffer. As they shrink or shut down, they release resources (people, money and time). These </w:t>
      </w:r>
      <w:r w:rsidRPr="00351A48">
        <w:rPr>
          <w:rStyle w:val="StyleUnderline"/>
        </w:rPr>
        <w:t>resources are then freed up for more efficient companies</w:t>
      </w:r>
      <w:r w:rsidRPr="00351A48">
        <w:rPr>
          <w:sz w:val="16"/>
        </w:rPr>
        <w:t xml:space="preserve">, or for new industries. </w:t>
      </w:r>
      <w:r w:rsidRPr="00507A1B">
        <w:rPr>
          <w:rStyle w:val="StyleUnderline"/>
          <w:highlight w:val="cyan"/>
        </w:rPr>
        <w:t xml:space="preserve">Recessions can </w:t>
      </w:r>
      <w:r w:rsidRPr="00351A48">
        <w:rPr>
          <w:rStyle w:val="StyleUnderline"/>
          <w:highlight w:val="cyan"/>
        </w:rPr>
        <w:t>be</w:t>
      </w:r>
      <w:r w:rsidRPr="00507A1B">
        <w:rPr>
          <w:rStyle w:val="StyleUnderline"/>
        </w:rPr>
        <w:t xml:space="preserve"> a </w:t>
      </w:r>
      <w:r w:rsidRPr="00351A48">
        <w:rPr>
          <w:rStyle w:val="StyleUnderline"/>
          <w:highlight w:val="cyan"/>
        </w:rPr>
        <w:t>great</w:t>
      </w:r>
      <w:r w:rsidRPr="00507A1B">
        <w:rPr>
          <w:rStyle w:val="StyleUnderline"/>
        </w:rPr>
        <w:t xml:space="preserve"> time </w:t>
      </w:r>
      <w:r w:rsidRPr="00351A48">
        <w:rPr>
          <w:rStyle w:val="StyleUnderline"/>
          <w:highlight w:val="cyan"/>
        </w:rPr>
        <w:t>for innovation</w:t>
      </w:r>
      <w:r w:rsidRPr="00351A48">
        <w:rPr>
          <w:rStyle w:val="StyleUnderline"/>
        </w:rPr>
        <w:t>,</w:t>
      </w:r>
      <w:r w:rsidRPr="00351A48">
        <w:rPr>
          <w:sz w:val="16"/>
        </w:rPr>
        <w:t xml:space="preserve"> as </w:t>
      </w:r>
      <w:r w:rsidRPr="00351A48">
        <w:rPr>
          <w:rStyle w:val="Emphasis"/>
          <w:highlight w:val="cyan"/>
        </w:rPr>
        <w:t xml:space="preserve">companies </w:t>
      </w:r>
      <w:proofErr w:type="gramStart"/>
      <w:r w:rsidRPr="00351A48">
        <w:rPr>
          <w:rStyle w:val="Emphasis"/>
          <w:highlight w:val="cyan"/>
        </w:rPr>
        <w:t>have to</w:t>
      </w:r>
      <w:proofErr w:type="gramEnd"/>
      <w:r w:rsidRPr="00351A48">
        <w:rPr>
          <w:rStyle w:val="Emphasis"/>
          <w:highlight w:val="cyan"/>
        </w:rPr>
        <w:t xml:space="preserve"> work smarter</w:t>
      </w:r>
      <w:r w:rsidRPr="00351A48">
        <w:rPr>
          <w:rStyle w:val="Emphasis"/>
        </w:rPr>
        <w:t xml:space="preserve"> to succeed</w:t>
      </w:r>
      <w:r w:rsidRPr="00351A48">
        <w:rPr>
          <w:sz w:val="16"/>
        </w:rPr>
        <w:t xml:space="preserve">. Think of a </w:t>
      </w:r>
      <w:r w:rsidRPr="00351A48">
        <w:rPr>
          <w:rStyle w:val="StyleUnderline"/>
        </w:rPr>
        <w:t xml:space="preserve">recession as </w:t>
      </w:r>
      <w:proofErr w:type="gramStart"/>
      <w:r w:rsidRPr="00351A48">
        <w:rPr>
          <w:rStyle w:val="StyleUnderline"/>
        </w:rPr>
        <w:t>a period of time</w:t>
      </w:r>
      <w:proofErr w:type="gramEnd"/>
      <w:r w:rsidRPr="00351A48">
        <w:rPr>
          <w:rStyle w:val="StyleUnderline"/>
        </w:rPr>
        <w:t xml:space="preserve"> when there is a clearing of poor performers</w:t>
      </w:r>
      <w:r w:rsidRPr="00351A48">
        <w:rPr>
          <w:sz w:val="16"/>
        </w:rPr>
        <w:t xml:space="preserve">, </w:t>
      </w:r>
      <w:r w:rsidRPr="00351A48">
        <w:rPr>
          <w:rStyle w:val="Emphasis"/>
        </w:rPr>
        <w:t>leaving our economy in better shape for growth</w:t>
      </w:r>
      <w:r w:rsidRPr="00351A48">
        <w:rPr>
          <w:sz w:val="16"/>
        </w:rPr>
        <w:t>.</w:t>
      </w:r>
    </w:p>
    <w:p w14:paraId="0C487878" w14:textId="77777777" w:rsidR="0016689E" w:rsidRDefault="0016689E" w:rsidP="0016689E">
      <w:pPr>
        <w:rPr>
          <w:rStyle w:val="StyleUnderline"/>
        </w:rPr>
      </w:pPr>
      <w:r w:rsidRPr="00351A48">
        <w:rPr>
          <w:sz w:val="16"/>
        </w:rPr>
        <w:t xml:space="preserve">It’s important to remember that </w:t>
      </w:r>
      <w:r w:rsidRPr="00351A48">
        <w:rPr>
          <w:rStyle w:val="Emphasis"/>
        </w:rPr>
        <w:t xml:space="preserve">a recession is a </w:t>
      </w:r>
      <w:r w:rsidRPr="00351A48">
        <w:rPr>
          <w:rStyle w:val="Emphasis"/>
          <w:highlight w:val="cyan"/>
        </w:rPr>
        <w:t>natural part of the economic cycle</w:t>
      </w:r>
      <w:r w:rsidRPr="00351A48">
        <w:rPr>
          <w:sz w:val="16"/>
        </w:rPr>
        <w:t xml:space="preserve">. </w:t>
      </w:r>
      <w:r w:rsidRPr="00351A48">
        <w:rPr>
          <w:rStyle w:val="StyleUnderline"/>
        </w:rPr>
        <w:t>If there is one thing for sure</w:t>
      </w:r>
      <w:r w:rsidRPr="00351A48">
        <w:rPr>
          <w:sz w:val="16"/>
        </w:rPr>
        <w:t xml:space="preserve">, </w:t>
      </w:r>
      <w:r w:rsidRPr="00351A48">
        <w:rPr>
          <w:rStyle w:val="Emphasis"/>
        </w:rPr>
        <w:t xml:space="preserve">a recession is </w:t>
      </w:r>
      <w:r w:rsidRPr="00351A48">
        <w:rPr>
          <w:rStyle w:val="Emphasis"/>
          <w:highlight w:val="cyan"/>
        </w:rPr>
        <w:t>always followed by a period of strong growth</w:t>
      </w:r>
      <w:r w:rsidRPr="00351A48">
        <w:rPr>
          <w:sz w:val="16"/>
        </w:rPr>
        <w:t xml:space="preserve">. The </w:t>
      </w:r>
      <w:r w:rsidRPr="00351A48">
        <w:rPr>
          <w:rStyle w:val="StyleUnderline"/>
        </w:rPr>
        <w:t>only uncertainty is how long the recession will last and how soon economic growth will return.</w:t>
      </w:r>
    </w:p>
    <w:p w14:paraId="534245F2" w14:textId="77777777" w:rsidR="0016689E" w:rsidRPr="002D735D" w:rsidRDefault="0016689E" w:rsidP="0016689E">
      <w:pPr>
        <w:rPr>
          <w:sz w:val="16"/>
        </w:rPr>
      </w:pPr>
      <w:r w:rsidRPr="00351A48">
        <w:rPr>
          <w:sz w:val="16"/>
        </w:rPr>
        <w:t xml:space="preserve">This will be determined by </w:t>
      </w:r>
      <w:proofErr w:type="gramStart"/>
      <w:r w:rsidRPr="00351A48">
        <w:rPr>
          <w:sz w:val="16"/>
        </w:rPr>
        <w:t>a number of</w:t>
      </w:r>
      <w:proofErr w:type="gramEnd"/>
      <w:r w:rsidRPr="00351A48">
        <w:rPr>
          <w:sz w:val="16"/>
        </w:rPr>
        <w:t xml:space="preserve"> factors including the state of the global economy, and the actions of our policy makers, particularly the Reserve Bank. Interest rates are </w:t>
      </w:r>
      <w:proofErr w:type="gramStart"/>
      <w:r w:rsidRPr="00351A48">
        <w:rPr>
          <w:sz w:val="16"/>
        </w:rPr>
        <w:t>strong</w:t>
      </w:r>
      <w:proofErr w:type="gramEnd"/>
      <w:r w:rsidRPr="00351A48">
        <w:rPr>
          <w:sz w:val="16"/>
        </w:rPr>
        <w:t xml:space="preserve"> lever for influencing the speed at which our economy operates. </w:t>
      </w:r>
      <w:r w:rsidRPr="00351A48">
        <w:rPr>
          <w:rStyle w:val="StyleUnderline"/>
        </w:rPr>
        <w:t>High interest rates will slow the economy down and low interest rates will speed it up</w:t>
      </w:r>
      <w:r w:rsidRPr="00351A48">
        <w:rPr>
          <w:sz w:val="16"/>
        </w:rPr>
        <w:t xml:space="preserve">. The </w:t>
      </w:r>
      <w:r w:rsidRPr="00351A48">
        <w:rPr>
          <w:rStyle w:val="StyleUnderline"/>
        </w:rPr>
        <w:t>challenge of the Reserve Bank is to keep interest rates at a level that will promote economic stability</w:t>
      </w:r>
      <w:r w:rsidRPr="00351A48">
        <w:rPr>
          <w:sz w:val="16"/>
        </w:rPr>
        <w:t xml:space="preserve">. It’s not </w:t>
      </w:r>
      <w:r w:rsidRPr="00351A48">
        <w:rPr>
          <w:rStyle w:val="StyleUnderline"/>
        </w:rPr>
        <w:t>possible to keep an economy on a completely even keel</w:t>
      </w:r>
      <w:r w:rsidRPr="00351A48">
        <w:rPr>
          <w:sz w:val="16"/>
        </w:rPr>
        <w:t xml:space="preserve">, </w:t>
      </w:r>
      <w:r w:rsidRPr="00351A48">
        <w:rPr>
          <w:rStyle w:val="Emphasis"/>
        </w:rPr>
        <w:t>but we need to avoid wild swings from boom to bust,</w:t>
      </w:r>
      <w:r w:rsidRPr="00351A48">
        <w:rPr>
          <w:sz w:val="16"/>
        </w:rPr>
        <w:t xml:space="preserve"> as that creates a high level of disruption and uncertainty.</w:t>
      </w:r>
    </w:p>
    <w:p w14:paraId="30823127" w14:textId="77777777" w:rsidR="0016689E" w:rsidRDefault="0016689E" w:rsidP="0016689E">
      <w:pPr>
        <w:pStyle w:val="Heading3"/>
      </w:pPr>
      <w:r>
        <w:t>AT: Global IP Scenario---2AC</w:t>
      </w:r>
    </w:p>
    <w:p w14:paraId="0DA46FA6" w14:textId="77777777" w:rsidR="0016689E" w:rsidRPr="00B05422" w:rsidRDefault="0016689E" w:rsidP="0016689E">
      <w:pPr>
        <w:pStyle w:val="Heading4"/>
        <w:rPr>
          <w:rFonts w:cs="Calibri"/>
        </w:rPr>
      </w:pPr>
      <w:r>
        <w:rPr>
          <w:rFonts w:cs="Calibri"/>
        </w:rPr>
        <w:t xml:space="preserve">Integration is </w:t>
      </w:r>
      <w:r w:rsidRPr="009B18FB">
        <w:rPr>
          <w:rFonts w:cs="Calibri"/>
          <w:u w:val="single"/>
        </w:rPr>
        <w:t>bad</w:t>
      </w:r>
      <w:r>
        <w:rPr>
          <w:rFonts w:cs="Calibri"/>
        </w:rPr>
        <w:t xml:space="preserve">---it </w:t>
      </w:r>
      <w:r w:rsidRPr="00B05422">
        <w:rPr>
          <w:rFonts w:cs="Calibri"/>
        </w:rPr>
        <w:t>undermine</w:t>
      </w:r>
      <w:r>
        <w:rPr>
          <w:rFonts w:cs="Calibri"/>
        </w:rPr>
        <w:t>s</w:t>
      </w:r>
      <w:r w:rsidRPr="00B05422">
        <w:rPr>
          <w:rFonts w:cs="Calibri"/>
        </w:rPr>
        <w:t xml:space="preserve"> cooperation, </w:t>
      </w:r>
      <w:proofErr w:type="gramStart"/>
      <w:r w:rsidRPr="00B05422">
        <w:rPr>
          <w:rFonts w:cs="Calibri"/>
          <w:u w:val="single"/>
        </w:rPr>
        <w:t>decrease</w:t>
      </w:r>
      <w:proofErr w:type="gramEnd"/>
      <w:r w:rsidRPr="00B05422">
        <w:rPr>
          <w:rFonts w:cs="Calibri"/>
        </w:rPr>
        <w:t xml:space="preserve"> development, and </w:t>
      </w:r>
      <w:r w:rsidRPr="00B05422">
        <w:rPr>
          <w:rFonts w:cs="Calibri"/>
          <w:u w:val="single"/>
        </w:rPr>
        <w:t>roll back</w:t>
      </w:r>
      <w:r w:rsidRPr="00B05422">
        <w:rPr>
          <w:rFonts w:cs="Calibri"/>
        </w:rPr>
        <w:t xml:space="preserve"> gains.</w:t>
      </w:r>
    </w:p>
    <w:p w14:paraId="785BFBE8" w14:textId="77777777" w:rsidR="0016689E" w:rsidRPr="00B05422" w:rsidRDefault="0016689E" w:rsidP="0016689E">
      <w:r w:rsidRPr="00B05422">
        <w:rPr>
          <w:rStyle w:val="Style13ptBold"/>
        </w:rPr>
        <w:t>Yu 15</w:t>
      </w:r>
      <w:r w:rsidRPr="00B05422">
        <w:t xml:space="preserve"> (Peter K. Yu, Kern Family Chair in Intellectual Property Law, founding director of the Intellectual Property Law Center, Drake University Law School; "The Non-multilateral Approach to International Intellectual Property </w:t>
      </w:r>
      <w:proofErr w:type="spellStart"/>
      <w:r w:rsidRPr="00B05422">
        <w:t>Normsetting</w:t>
      </w:r>
      <w:proofErr w:type="spellEnd"/>
      <w:r w:rsidRPr="00B05422">
        <w:t xml:space="preserve">", in </w:t>
      </w:r>
      <w:r w:rsidRPr="00B05422">
        <w:rPr>
          <w:i/>
          <w:iCs/>
        </w:rPr>
        <w:t>International Intellectual Property: A Handbook of Contemporary Research</w:t>
      </w:r>
      <w:r w:rsidRPr="00B05422">
        <w:t xml:space="preserve">, p. 83-120, January 2015, Texas A&amp;M Law Scholarship, https://scholarship.law.tamu.edu/facscholar/1009/, DOA: 6-28-2024)//ATJ </w:t>
      </w:r>
    </w:p>
    <w:p w14:paraId="7BDBF3DB" w14:textId="77777777" w:rsidR="0016689E" w:rsidRPr="00B05422" w:rsidRDefault="0016689E" w:rsidP="0016689E">
      <w:pPr>
        <w:rPr>
          <w:sz w:val="16"/>
        </w:rPr>
      </w:pPr>
      <w:r w:rsidRPr="00B05422">
        <w:rPr>
          <w:sz w:val="16"/>
        </w:rPr>
        <w:t>Weaknesses</w:t>
      </w:r>
    </w:p>
    <w:p w14:paraId="40270D13" w14:textId="77777777" w:rsidR="0016689E" w:rsidRPr="00B05422" w:rsidRDefault="0016689E" w:rsidP="0016689E">
      <w:pPr>
        <w:rPr>
          <w:sz w:val="16"/>
        </w:rPr>
      </w:pPr>
      <w:r w:rsidRPr="00B05422">
        <w:rPr>
          <w:sz w:val="16"/>
        </w:rPr>
        <w:t xml:space="preserve">Although </w:t>
      </w:r>
      <w:r w:rsidRPr="00B05422">
        <w:rPr>
          <w:rStyle w:val="StyleUnderline"/>
        </w:rPr>
        <w:t xml:space="preserve">bilateral and regional </w:t>
      </w:r>
      <w:r w:rsidRPr="00B05422">
        <w:rPr>
          <w:rStyle w:val="StyleUnderline"/>
          <w:highlight w:val="cyan"/>
        </w:rPr>
        <w:t>trade agreements</w:t>
      </w:r>
      <w:r w:rsidRPr="00B05422">
        <w:rPr>
          <w:sz w:val="16"/>
        </w:rPr>
        <w:t xml:space="preserve"> can help drive the development of new intellectual property norms that will eventually be consolidated in a multilateral forum, they </w:t>
      </w:r>
      <w:r w:rsidRPr="00B05422">
        <w:rPr>
          <w:rStyle w:val="StyleUnderline"/>
        </w:rPr>
        <w:t xml:space="preserve">also raise four </w:t>
      </w:r>
      <w:r w:rsidRPr="00B05422">
        <w:rPr>
          <w:rStyle w:val="Emphasis"/>
        </w:rPr>
        <w:t>major concerns</w:t>
      </w:r>
      <w:r w:rsidRPr="00B05422">
        <w:rPr>
          <w:rStyle w:val="StyleUnderline"/>
        </w:rPr>
        <w:t xml:space="preserve">. The first concern relates to their potential for undermining the existing multilateral system. </w:t>
      </w:r>
      <w:r w:rsidRPr="00B05422">
        <w:rPr>
          <w:rStyle w:val="StyleUnderline"/>
          <w:highlight w:val="cyan"/>
        </w:rPr>
        <w:t>Instead of providing</w:t>
      </w:r>
      <w:r w:rsidRPr="00B05422">
        <w:rPr>
          <w:sz w:val="16"/>
        </w:rPr>
        <w:t xml:space="preserve"> the </w:t>
      </w:r>
      <w:r w:rsidRPr="00B05422">
        <w:rPr>
          <w:rStyle w:val="Emphasis"/>
          <w:highlight w:val="cyan"/>
        </w:rPr>
        <w:t>‘building blocks’</w:t>
      </w:r>
      <w:r w:rsidRPr="00B05422">
        <w:rPr>
          <w:rStyle w:val="StyleUnderline"/>
        </w:rPr>
        <w:t xml:space="preserve"> needed to strengthen or expand the system, bilateral</w:t>
      </w:r>
      <w:r w:rsidRPr="00B05422">
        <w:rPr>
          <w:sz w:val="16"/>
        </w:rPr>
        <w:t xml:space="preserve"> and regional </w:t>
      </w:r>
      <w:r w:rsidRPr="00B05422">
        <w:rPr>
          <w:rStyle w:val="StyleUnderline"/>
          <w:highlight w:val="cyan"/>
        </w:rPr>
        <w:t xml:space="preserve">agreements can serve as </w:t>
      </w:r>
      <w:r w:rsidRPr="00B05422">
        <w:rPr>
          <w:rStyle w:val="Emphasis"/>
          <w:highlight w:val="cyan"/>
        </w:rPr>
        <w:t>‘stumbling blocks’</w:t>
      </w:r>
      <w:r w:rsidRPr="00B05422">
        <w:rPr>
          <w:rStyle w:val="StyleUnderline"/>
        </w:rPr>
        <w:t xml:space="preserve"> that make it difficult for multilateral organizations to achieve their</w:t>
      </w:r>
      <w:r w:rsidRPr="00B05422">
        <w:rPr>
          <w:sz w:val="16"/>
        </w:rPr>
        <w:t xml:space="preserve"> liberalization or harmonization </w:t>
      </w:r>
      <w:r w:rsidRPr="00B05422">
        <w:rPr>
          <w:rStyle w:val="StyleUnderline"/>
        </w:rPr>
        <w:t>goals.</w:t>
      </w:r>
      <w:r w:rsidRPr="00B05422">
        <w:rPr>
          <w:sz w:val="16"/>
        </w:rPr>
        <w:t xml:space="preserve">30 For example, </w:t>
      </w:r>
      <w:r w:rsidRPr="00B05422">
        <w:rPr>
          <w:rStyle w:val="StyleUnderline"/>
        </w:rPr>
        <w:t>they</w:t>
      </w:r>
      <w:r w:rsidRPr="00B05422">
        <w:rPr>
          <w:sz w:val="16"/>
        </w:rPr>
        <w:t xml:space="preserve"> can </w:t>
      </w:r>
      <w:r w:rsidRPr="00B05422">
        <w:rPr>
          <w:rStyle w:val="StyleUnderline"/>
        </w:rPr>
        <w:t>make the multilateral system less appealing</w:t>
      </w:r>
      <w:r w:rsidRPr="00B05422">
        <w:rPr>
          <w:sz w:val="16"/>
        </w:rPr>
        <w:t xml:space="preserve"> and thereby undermine its stability and growth. They </w:t>
      </w:r>
      <w:r w:rsidRPr="00B05422">
        <w:rPr>
          <w:rStyle w:val="StyleUnderline"/>
        </w:rPr>
        <w:t xml:space="preserve">can also </w:t>
      </w:r>
      <w:r w:rsidRPr="00B05422">
        <w:rPr>
          <w:rStyle w:val="Emphasis"/>
          <w:highlight w:val="cyan"/>
        </w:rPr>
        <w:t>alienate</w:t>
      </w:r>
      <w:r w:rsidRPr="00B05422">
        <w:rPr>
          <w:rStyle w:val="StyleUnderline"/>
        </w:rPr>
        <w:t xml:space="preserve"> a country’s multilateral </w:t>
      </w:r>
      <w:r w:rsidRPr="00B05422">
        <w:rPr>
          <w:rStyle w:val="StyleUnderline"/>
          <w:highlight w:val="cyan"/>
        </w:rPr>
        <w:t>partners, resulting in</w:t>
      </w:r>
      <w:r w:rsidRPr="00B05422">
        <w:rPr>
          <w:rStyle w:val="StyleUnderline"/>
        </w:rPr>
        <w:t xml:space="preserve"> distractions, or</w:t>
      </w:r>
      <w:r w:rsidRPr="00B05422">
        <w:rPr>
          <w:sz w:val="16"/>
        </w:rPr>
        <w:t xml:space="preserve"> even </w:t>
      </w:r>
      <w:r w:rsidRPr="00B05422">
        <w:rPr>
          <w:rStyle w:val="Emphasis"/>
          <w:highlight w:val="cyan"/>
        </w:rPr>
        <w:t>disengagements</w:t>
      </w:r>
      <w:r w:rsidRPr="00B05422">
        <w:rPr>
          <w:sz w:val="16"/>
        </w:rPr>
        <w:t xml:space="preserve">, </w:t>
      </w:r>
      <w:r w:rsidRPr="00B05422">
        <w:rPr>
          <w:rStyle w:val="StyleUnderline"/>
        </w:rPr>
        <w:t>that impede the progress of multilateral discussions.</w:t>
      </w:r>
      <w:r w:rsidRPr="00B05422">
        <w:rPr>
          <w:sz w:val="16"/>
        </w:rPr>
        <w:t xml:space="preserve">31 The lack of such progress would be a loss to the international community. </w:t>
      </w:r>
      <w:r w:rsidRPr="00B05422">
        <w:rPr>
          <w:rStyle w:val="StyleUnderline"/>
        </w:rPr>
        <w:t xml:space="preserve">Multilateral agreements are generally </w:t>
      </w:r>
      <w:r w:rsidRPr="00B05422">
        <w:rPr>
          <w:rStyle w:val="Emphasis"/>
        </w:rPr>
        <w:t>more stable</w:t>
      </w:r>
      <w:r w:rsidRPr="00B05422">
        <w:rPr>
          <w:sz w:val="16"/>
        </w:rPr>
        <w:t xml:space="preserve"> than their bilateral and regional counterparts. </w:t>
      </w:r>
      <w:r w:rsidRPr="00B05422">
        <w:rPr>
          <w:rStyle w:val="StyleUnderline"/>
        </w:rPr>
        <w:t>These agreements are also more likely to persist</w:t>
      </w:r>
      <w:r w:rsidRPr="00B05422">
        <w:rPr>
          <w:sz w:val="16"/>
        </w:rPr>
        <w:t xml:space="preserve"> </w:t>
      </w:r>
      <w:proofErr w:type="gramStart"/>
      <w:r w:rsidRPr="00B05422">
        <w:rPr>
          <w:sz w:val="16"/>
        </w:rPr>
        <w:t xml:space="preserve">in their own right </w:t>
      </w:r>
      <w:r w:rsidRPr="00B05422">
        <w:rPr>
          <w:rStyle w:val="StyleUnderline"/>
        </w:rPr>
        <w:t>even</w:t>
      </w:r>
      <w:proofErr w:type="gramEnd"/>
      <w:r w:rsidRPr="00B05422">
        <w:rPr>
          <w:rStyle w:val="StyleUnderline"/>
        </w:rPr>
        <w:t xml:space="preserve"> when the interests of some signatory countries have changed.</w:t>
      </w:r>
      <w:r w:rsidRPr="00B05422">
        <w:rPr>
          <w:sz w:val="16"/>
        </w:rPr>
        <w:t>32</w:t>
      </w:r>
    </w:p>
    <w:p w14:paraId="352D56C3" w14:textId="77777777" w:rsidR="0016689E" w:rsidRPr="00B05422" w:rsidRDefault="0016689E" w:rsidP="0016689E">
      <w:pPr>
        <w:rPr>
          <w:rStyle w:val="Emphasis"/>
        </w:rPr>
      </w:pPr>
      <w:r w:rsidRPr="00B05422">
        <w:rPr>
          <w:sz w:val="16"/>
        </w:rPr>
        <w:t xml:space="preserve">Moreover, bilateral and </w:t>
      </w:r>
      <w:r w:rsidRPr="00B05422">
        <w:rPr>
          <w:rStyle w:val="StyleUnderline"/>
          <w:highlight w:val="cyan"/>
        </w:rPr>
        <w:t>regional</w:t>
      </w:r>
      <w:r w:rsidRPr="00B05422">
        <w:rPr>
          <w:sz w:val="16"/>
        </w:rPr>
        <w:t xml:space="preserve"> trade </w:t>
      </w:r>
      <w:r w:rsidRPr="00B05422">
        <w:rPr>
          <w:rStyle w:val="StyleUnderline"/>
          <w:highlight w:val="cyan"/>
        </w:rPr>
        <w:t>agreements can compete</w:t>
      </w:r>
      <w:r w:rsidRPr="00B05422">
        <w:rPr>
          <w:rStyle w:val="StyleUnderline"/>
        </w:rPr>
        <w:t xml:space="preserve"> directly </w:t>
      </w:r>
      <w:r w:rsidRPr="00B05422">
        <w:rPr>
          <w:rStyle w:val="StyleUnderline"/>
          <w:highlight w:val="cyan"/>
        </w:rPr>
        <w:t>with</w:t>
      </w:r>
      <w:r w:rsidRPr="00B05422">
        <w:rPr>
          <w:rStyle w:val="StyleUnderline"/>
        </w:rPr>
        <w:t xml:space="preserve"> the multilateral system by taking away </w:t>
      </w:r>
      <w:r w:rsidRPr="00B05422">
        <w:rPr>
          <w:rStyle w:val="StyleUnderline"/>
          <w:highlight w:val="cyan"/>
        </w:rPr>
        <w:t>the</w:t>
      </w:r>
      <w:r w:rsidRPr="00B05422">
        <w:rPr>
          <w:rStyle w:val="StyleUnderline"/>
        </w:rPr>
        <w:t xml:space="preserve"> much-needed </w:t>
      </w:r>
      <w:r w:rsidRPr="00B05422">
        <w:rPr>
          <w:rStyle w:val="Emphasis"/>
          <w:highlight w:val="cyan"/>
        </w:rPr>
        <w:t>time</w:t>
      </w:r>
      <w:r w:rsidRPr="00B05422">
        <w:rPr>
          <w:rStyle w:val="StyleUnderline"/>
          <w:highlight w:val="cyan"/>
        </w:rPr>
        <w:t xml:space="preserve">, </w:t>
      </w:r>
      <w:r w:rsidRPr="00B05422">
        <w:rPr>
          <w:rStyle w:val="Emphasis"/>
          <w:highlight w:val="cyan"/>
        </w:rPr>
        <w:t>resources</w:t>
      </w:r>
      <w:r w:rsidRPr="00B05422">
        <w:rPr>
          <w:rStyle w:val="StyleUnderline"/>
          <w:highlight w:val="cyan"/>
        </w:rPr>
        <w:t xml:space="preserve"> and </w:t>
      </w:r>
      <w:r w:rsidRPr="00B05422">
        <w:rPr>
          <w:rStyle w:val="Emphasis"/>
          <w:highlight w:val="cyan"/>
        </w:rPr>
        <w:t>energies</w:t>
      </w:r>
      <w:r w:rsidRPr="00B05422">
        <w:rPr>
          <w:rStyle w:val="StyleUnderline"/>
          <w:highlight w:val="cyan"/>
        </w:rPr>
        <w:t xml:space="preserve"> countries can devote to</w:t>
      </w:r>
      <w:r w:rsidRPr="00B05422">
        <w:rPr>
          <w:rStyle w:val="StyleUnderline"/>
        </w:rPr>
        <w:t xml:space="preserve"> multilateral </w:t>
      </w:r>
      <w:r w:rsidRPr="00B05422">
        <w:rPr>
          <w:rStyle w:val="StyleUnderline"/>
          <w:highlight w:val="cyan"/>
        </w:rPr>
        <w:t>negotiations.</w:t>
      </w:r>
      <w:r w:rsidRPr="00B05422">
        <w:rPr>
          <w:sz w:val="16"/>
        </w:rPr>
        <w:t xml:space="preserve">33 While both multilateral and bilateral processes could work in tandem to maximize their strengths and effectiveness, </w:t>
      </w:r>
      <w:r w:rsidRPr="00B05422">
        <w:rPr>
          <w:rStyle w:val="StyleUnderline"/>
        </w:rPr>
        <w:t>countries</w:t>
      </w:r>
      <w:r w:rsidRPr="00B05422">
        <w:rPr>
          <w:sz w:val="16"/>
        </w:rPr>
        <w:t xml:space="preserve"> – </w:t>
      </w:r>
      <w:r w:rsidRPr="00B05422">
        <w:rPr>
          <w:rStyle w:val="StyleUnderline"/>
        </w:rPr>
        <w:t>especially those in the less developed world</w:t>
      </w:r>
      <w:r w:rsidRPr="00B05422">
        <w:rPr>
          <w:sz w:val="16"/>
        </w:rPr>
        <w:t xml:space="preserve"> – </w:t>
      </w:r>
      <w:r w:rsidRPr="00B05422">
        <w:rPr>
          <w:rStyle w:val="StyleUnderline"/>
        </w:rPr>
        <w:t>have limited resources.</w:t>
      </w:r>
      <w:r w:rsidRPr="00B05422">
        <w:rPr>
          <w:sz w:val="16"/>
        </w:rPr>
        <w:t xml:space="preserve">34 </w:t>
      </w:r>
      <w:r w:rsidRPr="00B05422">
        <w:rPr>
          <w:rStyle w:val="StyleUnderline"/>
        </w:rPr>
        <w:t xml:space="preserve">As a result, they may </w:t>
      </w:r>
      <w:r w:rsidRPr="00B05422">
        <w:rPr>
          <w:rStyle w:val="StyleUnderline"/>
          <w:highlight w:val="cyan"/>
        </w:rPr>
        <w:t>not have the ability to dedicate efforts</w:t>
      </w:r>
      <w:r w:rsidRPr="00B05422">
        <w:rPr>
          <w:rStyle w:val="StyleUnderline"/>
        </w:rPr>
        <w:t xml:space="preserve"> to </w:t>
      </w:r>
      <w:proofErr w:type="spellStart"/>
      <w:r w:rsidRPr="00B05422">
        <w:rPr>
          <w:rStyle w:val="StyleUnderline"/>
        </w:rPr>
        <w:t>normsetting</w:t>
      </w:r>
      <w:proofErr w:type="spellEnd"/>
      <w:r w:rsidRPr="00B05422">
        <w:rPr>
          <w:rStyle w:val="StyleUnderline"/>
        </w:rPr>
        <w:t xml:space="preserve"> </w:t>
      </w:r>
      <w:r w:rsidRPr="00B05422">
        <w:rPr>
          <w:rStyle w:val="StyleUnderline"/>
          <w:highlight w:val="cyan"/>
        </w:rPr>
        <w:t xml:space="preserve">in a </w:t>
      </w:r>
      <w:r w:rsidRPr="00B05422">
        <w:rPr>
          <w:rStyle w:val="Emphasis"/>
          <w:highlight w:val="cyan"/>
        </w:rPr>
        <w:t>multitude of competing fora.</w:t>
      </w:r>
    </w:p>
    <w:p w14:paraId="27664DE9" w14:textId="77777777" w:rsidR="0016689E" w:rsidRPr="00B05422" w:rsidRDefault="0016689E" w:rsidP="0016689E">
      <w:pPr>
        <w:rPr>
          <w:sz w:val="16"/>
        </w:rPr>
      </w:pPr>
      <w:r w:rsidRPr="00B05422">
        <w:rPr>
          <w:rStyle w:val="StyleUnderline"/>
        </w:rPr>
        <w:t xml:space="preserve">Even worse, because of the </w:t>
      </w:r>
      <w:r w:rsidRPr="00B05422">
        <w:rPr>
          <w:rStyle w:val="Emphasis"/>
          <w:highlight w:val="cyan"/>
        </w:rPr>
        <w:t>power asymmetry</w:t>
      </w:r>
      <w:r w:rsidRPr="00B05422">
        <w:rPr>
          <w:rStyle w:val="StyleUnderline"/>
        </w:rPr>
        <w:t xml:space="preserve"> inherent in the international trading system, bilateral and regional trade agreements could </w:t>
      </w:r>
      <w:r w:rsidRPr="00B05422">
        <w:rPr>
          <w:rStyle w:val="StyleUnderline"/>
          <w:highlight w:val="cyan"/>
        </w:rPr>
        <w:t xml:space="preserve">create </w:t>
      </w:r>
      <w:r w:rsidRPr="00B05422">
        <w:rPr>
          <w:rStyle w:val="Emphasis"/>
          <w:highlight w:val="cyan"/>
        </w:rPr>
        <w:t>perverse incentives</w:t>
      </w:r>
      <w:r w:rsidRPr="00B05422">
        <w:rPr>
          <w:rStyle w:val="StyleUnderline"/>
        </w:rPr>
        <w:t xml:space="preserve"> for the more powerful parties </w:t>
      </w:r>
      <w:r w:rsidRPr="00B05422">
        <w:rPr>
          <w:rStyle w:val="StyleUnderline"/>
          <w:highlight w:val="cyan"/>
        </w:rPr>
        <w:t>to ‘advance</w:t>
      </w:r>
      <w:r w:rsidRPr="00B05422">
        <w:rPr>
          <w:rStyle w:val="StyleUnderline"/>
        </w:rPr>
        <w:t xml:space="preserve"> self-interested </w:t>
      </w:r>
      <w:r w:rsidRPr="00B05422">
        <w:rPr>
          <w:rStyle w:val="StyleUnderline"/>
          <w:highlight w:val="cyan"/>
        </w:rPr>
        <w:t>agendas because they</w:t>
      </w:r>
      <w:r w:rsidRPr="00B05422">
        <w:rPr>
          <w:rStyle w:val="StyleUnderline"/>
        </w:rPr>
        <w:t xml:space="preserve"> have </w:t>
      </w:r>
      <w:r w:rsidRPr="00B05422">
        <w:rPr>
          <w:rStyle w:val="Emphasis"/>
          <w:highlight w:val="cyan"/>
        </w:rPr>
        <w:t>failed</w:t>
      </w:r>
      <w:r w:rsidRPr="00B05422">
        <w:rPr>
          <w:rStyle w:val="StyleUnderline"/>
        </w:rPr>
        <w:t xml:space="preserve"> to get them accepted </w:t>
      </w:r>
      <w:r w:rsidRPr="00B05422">
        <w:rPr>
          <w:rStyle w:val="StyleUnderline"/>
          <w:highlight w:val="cyan"/>
        </w:rPr>
        <w:t>in the WTO’</w:t>
      </w:r>
      <w:r w:rsidRPr="00B05422">
        <w:rPr>
          <w:sz w:val="16"/>
        </w:rPr>
        <w:t xml:space="preserve">.35 </w:t>
      </w:r>
      <w:r w:rsidRPr="00B05422">
        <w:rPr>
          <w:rStyle w:val="StyleUnderline"/>
        </w:rPr>
        <w:t>Such agendas</w:t>
      </w:r>
      <w:r w:rsidRPr="00B05422">
        <w:rPr>
          <w:sz w:val="16"/>
        </w:rPr>
        <w:t xml:space="preserve"> tend to </w:t>
      </w:r>
      <w:r w:rsidRPr="00B05422">
        <w:rPr>
          <w:rStyle w:val="Emphasis"/>
        </w:rPr>
        <w:t>impede progress</w:t>
      </w:r>
      <w:r w:rsidRPr="00B05422">
        <w:rPr>
          <w:rStyle w:val="StyleUnderline"/>
        </w:rPr>
        <w:t xml:space="preserve"> made in multilateral negotiations because they seek to create</w:t>
      </w:r>
      <w:r w:rsidRPr="00B05422">
        <w:rPr>
          <w:sz w:val="16"/>
        </w:rPr>
        <w:t xml:space="preserve"> agreements or </w:t>
      </w:r>
      <w:r w:rsidRPr="00B05422">
        <w:rPr>
          <w:rStyle w:val="StyleUnderline"/>
        </w:rPr>
        <w:t>structures that</w:t>
      </w:r>
      <w:r w:rsidRPr="00B05422">
        <w:rPr>
          <w:sz w:val="16"/>
        </w:rPr>
        <w:t xml:space="preserve"> eventually ‘</w:t>
      </w:r>
      <w:r w:rsidRPr="00B05422">
        <w:rPr>
          <w:rStyle w:val="StyleUnderline"/>
        </w:rPr>
        <w:t xml:space="preserve">become an </w:t>
      </w:r>
      <w:r w:rsidRPr="00B05422">
        <w:rPr>
          <w:rStyle w:val="Emphasis"/>
        </w:rPr>
        <w:t>alternative</w:t>
      </w:r>
      <w:r w:rsidRPr="00B05422">
        <w:rPr>
          <w:rStyle w:val="StyleUnderline"/>
        </w:rPr>
        <w:t xml:space="preserve"> to the multilateral system and not an exception</w:t>
      </w:r>
      <w:r w:rsidRPr="00B05422">
        <w:rPr>
          <w:sz w:val="16"/>
        </w:rPr>
        <w:t xml:space="preserve"> subject to some conditionality under the rules of the WTO’.36</w:t>
      </w:r>
    </w:p>
    <w:p w14:paraId="1AC799AC" w14:textId="77777777" w:rsidR="0016689E" w:rsidRPr="00B05422" w:rsidRDefault="0016689E" w:rsidP="0016689E">
      <w:pPr>
        <w:rPr>
          <w:sz w:val="16"/>
        </w:rPr>
      </w:pPr>
      <w:r w:rsidRPr="00B05422">
        <w:rPr>
          <w:sz w:val="16"/>
        </w:rPr>
        <w:t xml:space="preserve">The second concern involves the growing fragmentation of the international regulatory system. As Jagdish Bhagwati warned us in the </w:t>
      </w:r>
      <w:proofErr w:type="spellStart"/>
      <w:r w:rsidRPr="00B05422">
        <w:rPr>
          <w:sz w:val="16"/>
        </w:rPr>
        <w:t>mid 1990s</w:t>
      </w:r>
      <w:proofErr w:type="spellEnd"/>
      <w:r w:rsidRPr="00B05422">
        <w:rPr>
          <w:sz w:val="16"/>
        </w:rPr>
        <w:t xml:space="preserve">, </w:t>
      </w:r>
      <w:r w:rsidRPr="00B05422">
        <w:rPr>
          <w:rStyle w:val="StyleUnderline"/>
        </w:rPr>
        <w:t>when the new wave of</w:t>
      </w:r>
      <w:r w:rsidRPr="00B05422">
        <w:rPr>
          <w:sz w:val="16"/>
        </w:rPr>
        <w:t xml:space="preserve"> preferential </w:t>
      </w:r>
      <w:r w:rsidRPr="00B05422">
        <w:rPr>
          <w:rStyle w:val="StyleUnderline"/>
        </w:rPr>
        <w:t>trade agreements began,</w:t>
      </w:r>
      <w:r w:rsidRPr="00B05422">
        <w:rPr>
          <w:sz w:val="16"/>
        </w:rPr>
        <w:t xml:space="preserve"> </w:t>
      </w:r>
      <w:r w:rsidRPr="00B05422">
        <w:rPr>
          <w:rStyle w:val="StyleUnderline"/>
          <w:highlight w:val="cyan"/>
        </w:rPr>
        <w:t>the push</w:t>
      </w:r>
      <w:r w:rsidRPr="00B05422">
        <w:rPr>
          <w:rStyle w:val="StyleUnderline"/>
        </w:rPr>
        <w:t xml:space="preserve"> for</w:t>
      </w:r>
      <w:r w:rsidRPr="00B05422">
        <w:rPr>
          <w:sz w:val="16"/>
        </w:rPr>
        <w:t xml:space="preserve"> EPAs and </w:t>
      </w:r>
      <w:r w:rsidRPr="00B05422">
        <w:rPr>
          <w:rStyle w:val="StyleUnderline"/>
        </w:rPr>
        <w:t xml:space="preserve">FTAs </w:t>
      </w:r>
      <w:r w:rsidRPr="00B05422">
        <w:rPr>
          <w:rStyle w:val="StyleUnderline"/>
          <w:highlight w:val="cyan"/>
        </w:rPr>
        <w:t>could lead to</w:t>
      </w:r>
      <w:r w:rsidRPr="00B05422">
        <w:rPr>
          <w:rStyle w:val="StyleUnderline"/>
        </w:rPr>
        <w:t xml:space="preserve"> the creation of </w:t>
      </w:r>
      <w:r w:rsidRPr="00B05422">
        <w:rPr>
          <w:rStyle w:val="StyleUnderline"/>
          <w:highlight w:val="cyan"/>
        </w:rPr>
        <w:t>a</w:t>
      </w:r>
      <w:r w:rsidRPr="00B05422">
        <w:rPr>
          <w:rStyle w:val="StyleUnderline"/>
        </w:rPr>
        <w:t xml:space="preserve"> </w:t>
      </w:r>
      <w:r w:rsidRPr="00B05422">
        <w:rPr>
          <w:rStyle w:val="Emphasis"/>
          <w:highlight w:val="cyan"/>
        </w:rPr>
        <w:t>‘spaghetti bowl’</w:t>
      </w:r>
      <w:r w:rsidRPr="00B05422">
        <w:rPr>
          <w:sz w:val="16"/>
        </w:rPr>
        <w:t xml:space="preserve">37 – </w:t>
      </w:r>
      <w:r w:rsidRPr="00B05422">
        <w:rPr>
          <w:rStyle w:val="StyleUnderline"/>
        </w:rPr>
        <w:t xml:space="preserve">or, in the Asian context, a </w:t>
      </w:r>
      <w:r w:rsidRPr="00B05422">
        <w:rPr>
          <w:rStyle w:val="Emphasis"/>
        </w:rPr>
        <w:t>‘noodle bowl’</w:t>
      </w:r>
      <w:r w:rsidRPr="00B05422">
        <w:rPr>
          <w:sz w:val="16"/>
        </w:rPr>
        <w:t xml:space="preserve">8 – which is </w:t>
      </w:r>
      <w:r w:rsidRPr="00B05422">
        <w:rPr>
          <w:rStyle w:val="StyleUnderline"/>
          <w:highlight w:val="cyan"/>
        </w:rPr>
        <w:t>filled with</w:t>
      </w:r>
      <w:r w:rsidRPr="00B05422">
        <w:rPr>
          <w:rStyle w:val="StyleUnderline"/>
        </w:rPr>
        <w:t xml:space="preserve"> ‘a </w:t>
      </w:r>
      <w:r w:rsidRPr="00B05422">
        <w:rPr>
          <w:rStyle w:val="Emphasis"/>
        </w:rPr>
        <w:t>mish-mash</w:t>
      </w:r>
      <w:r w:rsidRPr="00B05422">
        <w:rPr>
          <w:rStyle w:val="StyleUnderline"/>
        </w:rPr>
        <w:t xml:space="preserve"> of overlapping, supporting, and possibly </w:t>
      </w:r>
      <w:r w:rsidRPr="00B05422">
        <w:rPr>
          <w:rStyle w:val="StyleUnderline"/>
          <w:highlight w:val="cyan"/>
        </w:rPr>
        <w:t>conflicting</w:t>
      </w:r>
      <w:r w:rsidRPr="00B05422">
        <w:rPr>
          <w:rStyle w:val="StyleUnderline"/>
        </w:rPr>
        <w:t xml:space="preserve">, </w:t>
      </w:r>
      <w:r w:rsidRPr="00B05422">
        <w:rPr>
          <w:rStyle w:val="StyleUnderline"/>
          <w:highlight w:val="cyan"/>
        </w:rPr>
        <w:t>obligations’</w:t>
      </w:r>
      <w:r w:rsidRPr="00B05422">
        <w:rPr>
          <w:rStyle w:val="StyleUnderline"/>
        </w:rPr>
        <w:t>.</w:t>
      </w:r>
      <w:r w:rsidRPr="00B05422">
        <w:rPr>
          <w:sz w:val="16"/>
        </w:rPr>
        <w:t xml:space="preserve">39 Although </w:t>
      </w:r>
      <w:r w:rsidRPr="00B05422">
        <w:rPr>
          <w:rStyle w:val="StyleUnderline"/>
        </w:rPr>
        <w:t>fragmentation</w:t>
      </w:r>
      <w:r w:rsidRPr="00B05422">
        <w:rPr>
          <w:sz w:val="16"/>
        </w:rPr>
        <w:t xml:space="preserve"> has its benefits, commentators tend to agree that it </w:t>
      </w:r>
      <w:r w:rsidRPr="00B05422">
        <w:rPr>
          <w:rStyle w:val="StyleUnderline"/>
        </w:rPr>
        <w:t>would hurt less developed countries more than it would help them.</w:t>
      </w:r>
      <w:r w:rsidRPr="00B05422">
        <w:rPr>
          <w:sz w:val="16"/>
        </w:rPr>
        <w:t xml:space="preserve"> Eyal </w:t>
      </w:r>
      <w:proofErr w:type="spellStart"/>
      <w:r w:rsidRPr="00B05422">
        <w:rPr>
          <w:sz w:val="16"/>
        </w:rPr>
        <w:t>Benvenisti</w:t>
      </w:r>
      <w:proofErr w:type="spellEnd"/>
      <w:r w:rsidRPr="00B05422">
        <w:rPr>
          <w:sz w:val="16"/>
        </w:rPr>
        <w:t xml:space="preserve"> and George Downs, for instance, described </w:t>
      </w:r>
      <w:proofErr w:type="gramStart"/>
      <w:r w:rsidRPr="00B05422">
        <w:rPr>
          <w:sz w:val="16"/>
        </w:rPr>
        <w:t>a number of</w:t>
      </w:r>
      <w:proofErr w:type="gramEnd"/>
      <w:r w:rsidRPr="00B05422">
        <w:rPr>
          <w:sz w:val="16"/>
        </w:rPr>
        <w:t xml:space="preserve"> ways in which the growing proliferation of international regulatory institutions with overlapping jurisdictions and ambiguous boundaries has helped powerful states to preserve their dominance.40</w:t>
      </w:r>
    </w:p>
    <w:p w14:paraId="765F0D89" w14:textId="77777777" w:rsidR="0016689E" w:rsidRPr="00B05422" w:rsidRDefault="0016689E" w:rsidP="0016689E">
      <w:pPr>
        <w:rPr>
          <w:rStyle w:val="StyleUnderline"/>
        </w:rPr>
      </w:pPr>
      <w:r w:rsidRPr="00B05422">
        <w:rPr>
          <w:rStyle w:val="StyleUnderline"/>
        </w:rPr>
        <w:t xml:space="preserve">Bilateral and regional trade agreements could also </w:t>
      </w:r>
      <w:r w:rsidRPr="00B05422">
        <w:rPr>
          <w:rStyle w:val="StyleUnderline"/>
          <w:highlight w:val="cyan"/>
        </w:rPr>
        <w:t>lead to</w:t>
      </w:r>
      <w:r w:rsidRPr="00B05422">
        <w:rPr>
          <w:sz w:val="16"/>
        </w:rPr>
        <w:t xml:space="preserve"> what Kal </w:t>
      </w:r>
      <w:proofErr w:type="spellStart"/>
      <w:r w:rsidRPr="00B05422">
        <w:rPr>
          <w:sz w:val="16"/>
        </w:rPr>
        <w:t>Raustiala</w:t>
      </w:r>
      <w:proofErr w:type="spellEnd"/>
      <w:r w:rsidRPr="00B05422">
        <w:rPr>
          <w:sz w:val="16"/>
        </w:rPr>
        <w:t xml:space="preserve"> described as </w:t>
      </w:r>
      <w:r w:rsidRPr="00B05422">
        <w:rPr>
          <w:rStyle w:val="Emphasis"/>
          <w:highlight w:val="cyan"/>
        </w:rPr>
        <w:t>‘strategic inconsistencies’</w:t>
      </w:r>
      <w:r w:rsidRPr="00B05422">
        <w:rPr>
          <w:rStyle w:val="StyleUnderline"/>
        </w:rPr>
        <w:t>, which ‘occur … when actors deliberately seek to create inconsistency via a new rule crafted in another forum in an effort to alter or put pressure on an earlier rule’</w:t>
      </w:r>
      <w:r w:rsidRPr="00B05422">
        <w:rPr>
          <w:sz w:val="16"/>
        </w:rPr>
        <w:t xml:space="preserve">.41 </w:t>
      </w:r>
      <w:r w:rsidRPr="00B05422">
        <w:rPr>
          <w:rStyle w:val="StyleUnderline"/>
          <w:highlight w:val="cyan"/>
        </w:rPr>
        <w:t>The more</w:t>
      </w:r>
      <w:r w:rsidRPr="00B05422">
        <w:rPr>
          <w:rStyle w:val="StyleUnderline"/>
        </w:rPr>
        <w:t xml:space="preserve"> bilateral and regional </w:t>
      </w:r>
      <w:r w:rsidRPr="00B05422">
        <w:rPr>
          <w:rStyle w:val="StyleUnderline"/>
          <w:highlight w:val="cyan"/>
        </w:rPr>
        <w:t>agreements</w:t>
      </w:r>
      <w:r w:rsidRPr="00B05422">
        <w:rPr>
          <w:rStyle w:val="StyleUnderline"/>
        </w:rPr>
        <w:t xml:space="preserve"> there are</w:t>
      </w:r>
      <w:r w:rsidRPr="00B05422">
        <w:rPr>
          <w:rStyle w:val="StyleUnderline"/>
          <w:highlight w:val="cyan"/>
        </w:rPr>
        <w:t>, the more opportunities</w:t>
      </w:r>
      <w:r w:rsidRPr="00B05422">
        <w:rPr>
          <w:rStyle w:val="StyleUnderline"/>
        </w:rPr>
        <w:t xml:space="preserve"> there will be </w:t>
      </w:r>
      <w:r w:rsidRPr="00B05422">
        <w:rPr>
          <w:rStyle w:val="StyleUnderline"/>
          <w:highlight w:val="cyan"/>
        </w:rPr>
        <w:t>for</w:t>
      </w:r>
      <w:r w:rsidRPr="00B05422">
        <w:rPr>
          <w:rStyle w:val="StyleUnderline"/>
        </w:rPr>
        <w:t xml:space="preserve"> </w:t>
      </w:r>
      <w:r w:rsidRPr="00B05422">
        <w:rPr>
          <w:rStyle w:val="Emphasis"/>
          <w:highlight w:val="cyan"/>
        </w:rPr>
        <w:t>powerful</w:t>
      </w:r>
      <w:r w:rsidRPr="00B05422">
        <w:rPr>
          <w:rStyle w:val="StyleUnderline"/>
        </w:rPr>
        <w:t xml:space="preserve"> and geopolitically savvy </w:t>
      </w:r>
      <w:r w:rsidRPr="00B05422">
        <w:rPr>
          <w:rStyle w:val="StyleUnderline"/>
          <w:highlight w:val="cyan"/>
        </w:rPr>
        <w:t>countries to develop</w:t>
      </w:r>
      <w:r w:rsidRPr="00B05422">
        <w:rPr>
          <w:rStyle w:val="StyleUnderline"/>
        </w:rPr>
        <w:t xml:space="preserve"> such inconsistencies.</w:t>
      </w:r>
      <w:r w:rsidRPr="00B05422">
        <w:rPr>
          <w:sz w:val="16"/>
        </w:rPr>
        <w:t xml:space="preserve"> Indeed, </w:t>
      </w:r>
      <w:r w:rsidRPr="00B05422">
        <w:rPr>
          <w:rStyle w:val="StyleUnderline"/>
        </w:rPr>
        <w:t>a web of</w:t>
      </w:r>
      <w:r w:rsidRPr="00B05422">
        <w:rPr>
          <w:sz w:val="16"/>
        </w:rPr>
        <w:t xml:space="preserve"> bilateral and </w:t>
      </w:r>
      <w:r w:rsidRPr="00B05422">
        <w:rPr>
          <w:rStyle w:val="StyleUnderline"/>
        </w:rPr>
        <w:t xml:space="preserve">regional trade agreements could create </w:t>
      </w:r>
      <w:r w:rsidRPr="00B05422">
        <w:rPr>
          <w:rStyle w:val="Emphasis"/>
          <w:highlight w:val="cyan"/>
        </w:rPr>
        <w:t>conflicting obligations</w:t>
      </w:r>
      <w:r w:rsidRPr="00B05422">
        <w:rPr>
          <w:sz w:val="16"/>
        </w:rPr>
        <w:t xml:space="preserve"> within many </w:t>
      </w:r>
      <w:r w:rsidRPr="00B05422">
        <w:rPr>
          <w:rStyle w:val="StyleUnderline"/>
        </w:rPr>
        <w:t>less developed countries.</w:t>
      </w:r>
      <w:r w:rsidRPr="00B05422">
        <w:rPr>
          <w:sz w:val="16"/>
        </w:rPr>
        <w:t xml:space="preserve"> It is bad enough to be forced to sign a bilateral or regional trade agreement that does not meet local conditions. </w:t>
      </w:r>
      <w:r w:rsidRPr="00B05422">
        <w:rPr>
          <w:rStyle w:val="StyleUnderline"/>
        </w:rPr>
        <w:t>It is</w:t>
      </w:r>
      <w:r w:rsidRPr="00B05422">
        <w:rPr>
          <w:sz w:val="16"/>
        </w:rPr>
        <w:t xml:space="preserve"> even </w:t>
      </w:r>
      <w:r w:rsidRPr="00B05422">
        <w:rPr>
          <w:rStyle w:val="StyleUnderline"/>
        </w:rPr>
        <w:t xml:space="preserve">worse to be put in a position where they </w:t>
      </w:r>
      <w:proofErr w:type="gramStart"/>
      <w:r w:rsidRPr="00B05422">
        <w:rPr>
          <w:rStyle w:val="StyleUnderline"/>
        </w:rPr>
        <w:t>have to</w:t>
      </w:r>
      <w:proofErr w:type="gramEnd"/>
      <w:r w:rsidRPr="00B05422">
        <w:rPr>
          <w:rStyle w:val="StyleUnderline"/>
        </w:rPr>
        <w:t xml:space="preserve"> juggle two or more conflicting</w:t>
      </w:r>
      <w:r w:rsidRPr="00B05422">
        <w:rPr>
          <w:sz w:val="16"/>
        </w:rPr>
        <w:t xml:space="preserve">, or at least potentially conflicting, </w:t>
      </w:r>
      <w:r w:rsidRPr="00B05422">
        <w:rPr>
          <w:rStyle w:val="StyleUnderline"/>
        </w:rPr>
        <w:t>agreements that equally ignore local conditions.</w:t>
      </w:r>
    </w:p>
    <w:p w14:paraId="3797277F" w14:textId="77777777" w:rsidR="0016689E" w:rsidRPr="00B05422" w:rsidRDefault="0016689E" w:rsidP="0016689E">
      <w:pPr>
        <w:rPr>
          <w:sz w:val="16"/>
        </w:rPr>
      </w:pPr>
      <w:r w:rsidRPr="00B05422">
        <w:rPr>
          <w:sz w:val="16"/>
        </w:rPr>
        <w:t xml:space="preserve">The third concern is a direct result of the power asymmetry found in the existing international trading system. </w:t>
      </w:r>
      <w:r w:rsidRPr="00B05422">
        <w:rPr>
          <w:rStyle w:val="StyleUnderline"/>
        </w:rPr>
        <w:t xml:space="preserve">Because of such asymmetry, bilateral and regional trade agreements are likely to perpetuate, or even </w:t>
      </w:r>
      <w:r w:rsidRPr="00B05422">
        <w:rPr>
          <w:rStyle w:val="StyleUnderline"/>
          <w:highlight w:val="cyan"/>
        </w:rPr>
        <w:t>exacerbate</w:t>
      </w:r>
      <w:r w:rsidRPr="00B05422">
        <w:rPr>
          <w:rStyle w:val="StyleUnderline"/>
        </w:rPr>
        <w:t xml:space="preserve">, </w:t>
      </w:r>
      <w:r w:rsidRPr="00B05422">
        <w:rPr>
          <w:rStyle w:val="StyleUnderline"/>
          <w:highlight w:val="cyan"/>
        </w:rPr>
        <w:t>the</w:t>
      </w:r>
      <w:r w:rsidRPr="00B05422">
        <w:rPr>
          <w:rStyle w:val="StyleUnderline"/>
        </w:rPr>
        <w:t xml:space="preserve"> already </w:t>
      </w:r>
      <w:r w:rsidRPr="00B05422">
        <w:rPr>
          <w:rStyle w:val="Emphasis"/>
        </w:rPr>
        <w:t xml:space="preserve">highly </w:t>
      </w:r>
      <w:r w:rsidRPr="00B05422">
        <w:rPr>
          <w:rStyle w:val="Emphasis"/>
          <w:highlight w:val="cyan"/>
        </w:rPr>
        <w:t>vulnerable position</w:t>
      </w:r>
      <w:r w:rsidRPr="00B05422">
        <w:rPr>
          <w:rStyle w:val="StyleUnderline"/>
        </w:rPr>
        <w:t xml:space="preserve"> </w:t>
      </w:r>
      <w:r w:rsidRPr="00B05422">
        <w:rPr>
          <w:rStyle w:val="StyleUnderline"/>
          <w:highlight w:val="cyan"/>
        </w:rPr>
        <w:t>of less developed countries.</w:t>
      </w:r>
      <w:r w:rsidRPr="00B05422">
        <w:rPr>
          <w:sz w:val="16"/>
        </w:rPr>
        <w:t xml:space="preserve">42 By </w:t>
      </w:r>
      <w:r w:rsidRPr="00B05422">
        <w:rPr>
          <w:rStyle w:val="StyleUnderline"/>
        </w:rPr>
        <w:t>taking away these countries’ ability to form coalitions,</w:t>
      </w:r>
      <w:r w:rsidRPr="00B05422">
        <w:rPr>
          <w:sz w:val="16"/>
        </w:rPr>
        <w:t xml:space="preserve">43 </w:t>
      </w:r>
      <w:r w:rsidRPr="00B05422">
        <w:rPr>
          <w:rStyle w:val="StyleUnderline"/>
        </w:rPr>
        <w:t xml:space="preserve">these agreements and their </w:t>
      </w:r>
      <w:r w:rsidRPr="00B05422">
        <w:rPr>
          <w:rStyle w:val="Emphasis"/>
        </w:rPr>
        <w:t>‘divide and conquer’</w:t>
      </w:r>
      <w:r w:rsidRPr="00B05422">
        <w:rPr>
          <w:rStyle w:val="StyleUnderline"/>
        </w:rPr>
        <w:t xml:space="preserve"> approach have made less developed countries even more vulnerable </w:t>
      </w:r>
      <w:r w:rsidRPr="00B05422">
        <w:rPr>
          <w:sz w:val="16"/>
        </w:rPr>
        <w:t xml:space="preserve">than they would be in a multilateral setting.44 </w:t>
      </w:r>
      <w:r w:rsidRPr="00B05422">
        <w:rPr>
          <w:rStyle w:val="StyleUnderline"/>
        </w:rPr>
        <w:t>Without the support of</w:t>
      </w:r>
      <w:r w:rsidRPr="00B05422">
        <w:rPr>
          <w:sz w:val="16"/>
        </w:rPr>
        <w:t xml:space="preserve"> other </w:t>
      </w:r>
      <w:r w:rsidRPr="00B05422">
        <w:rPr>
          <w:rStyle w:val="StyleUnderline"/>
        </w:rPr>
        <w:t xml:space="preserve">coalition members, </w:t>
      </w:r>
      <w:r w:rsidRPr="00B05422">
        <w:rPr>
          <w:sz w:val="16"/>
        </w:rPr>
        <w:t xml:space="preserve">many </w:t>
      </w:r>
      <w:r w:rsidRPr="00B05422">
        <w:rPr>
          <w:rStyle w:val="StyleUnderline"/>
          <w:highlight w:val="cyan"/>
        </w:rPr>
        <w:t>less developed countries</w:t>
      </w:r>
      <w:r w:rsidRPr="00B05422">
        <w:rPr>
          <w:sz w:val="16"/>
        </w:rPr>
        <w:t xml:space="preserve"> simply </w:t>
      </w:r>
      <w:r w:rsidRPr="00B05422">
        <w:rPr>
          <w:rStyle w:val="StyleUnderline"/>
          <w:highlight w:val="cyan"/>
        </w:rPr>
        <w:t>do not have the</w:t>
      </w:r>
      <w:r w:rsidRPr="00B05422">
        <w:rPr>
          <w:rStyle w:val="StyleUnderline"/>
        </w:rPr>
        <w:t xml:space="preserve"> </w:t>
      </w:r>
      <w:r w:rsidRPr="00B05422">
        <w:rPr>
          <w:rStyle w:val="Emphasis"/>
          <w:highlight w:val="cyan"/>
        </w:rPr>
        <w:t>leverage</w:t>
      </w:r>
      <w:r w:rsidRPr="00B05422">
        <w:rPr>
          <w:rStyle w:val="StyleUnderline"/>
        </w:rPr>
        <w:t xml:space="preserve"> needed </w:t>
      </w:r>
      <w:r w:rsidRPr="00B05422">
        <w:rPr>
          <w:rStyle w:val="StyleUnderline"/>
          <w:highlight w:val="cyan"/>
        </w:rPr>
        <w:t>to negotiate</w:t>
      </w:r>
      <w:r w:rsidRPr="00B05422">
        <w:rPr>
          <w:rStyle w:val="StyleUnderline"/>
        </w:rPr>
        <w:t xml:space="preserve"> agreements</w:t>
      </w:r>
      <w:r w:rsidRPr="00B05422">
        <w:rPr>
          <w:sz w:val="16"/>
        </w:rPr>
        <w:t xml:space="preserve"> that are </w:t>
      </w:r>
      <w:r w:rsidRPr="00B05422">
        <w:rPr>
          <w:rStyle w:val="StyleUnderline"/>
        </w:rPr>
        <w:t>appropriate for their needs</w:t>
      </w:r>
      <w:r w:rsidRPr="00B05422">
        <w:rPr>
          <w:sz w:val="16"/>
        </w:rPr>
        <w:t>, interests, conditions and priorities.</w:t>
      </w:r>
    </w:p>
    <w:p w14:paraId="3CD30E2D" w14:textId="77777777" w:rsidR="0016689E" w:rsidRPr="00B05422" w:rsidRDefault="0016689E" w:rsidP="0016689E">
      <w:pPr>
        <w:rPr>
          <w:rStyle w:val="StyleUnderline"/>
        </w:rPr>
      </w:pPr>
      <w:r w:rsidRPr="00B05422">
        <w:rPr>
          <w:sz w:val="16"/>
        </w:rPr>
        <w:t xml:space="preserve">As mentioned earlier, </w:t>
      </w:r>
      <w:r w:rsidRPr="00B05422">
        <w:rPr>
          <w:rStyle w:val="StyleUnderline"/>
        </w:rPr>
        <w:t>when</w:t>
      </w:r>
      <w:r w:rsidRPr="00B05422">
        <w:rPr>
          <w:sz w:val="16"/>
        </w:rPr>
        <w:t xml:space="preserve"> the </w:t>
      </w:r>
      <w:r w:rsidRPr="00B05422">
        <w:rPr>
          <w:rStyle w:val="StyleUnderline"/>
        </w:rPr>
        <w:t>negotiating parties do not have equal bargaining strength,</w:t>
      </w:r>
      <w:r w:rsidRPr="00B05422">
        <w:rPr>
          <w:sz w:val="16"/>
        </w:rPr>
        <w:t xml:space="preserve"> bilateral and regional trade </w:t>
      </w:r>
      <w:r w:rsidRPr="00B05422">
        <w:rPr>
          <w:rStyle w:val="StyleUnderline"/>
          <w:highlight w:val="cyan"/>
        </w:rPr>
        <w:t>agreements tend to result in</w:t>
      </w:r>
      <w:r w:rsidRPr="00B05422">
        <w:rPr>
          <w:rStyle w:val="StyleUnderline"/>
        </w:rPr>
        <w:t xml:space="preserve"> the</w:t>
      </w:r>
      <w:r w:rsidRPr="00B05422">
        <w:rPr>
          <w:sz w:val="16"/>
        </w:rPr>
        <w:t xml:space="preserve"> </w:t>
      </w:r>
      <w:r w:rsidRPr="00B05422">
        <w:rPr>
          <w:rStyle w:val="Emphasis"/>
          <w:highlight w:val="cyan"/>
        </w:rPr>
        <w:t>transplant</w:t>
      </w:r>
      <w:r w:rsidRPr="00B05422">
        <w:rPr>
          <w:sz w:val="16"/>
        </w:rPr>
        <w:t xml:space="preserve"> </w:t>
      </w:r>
      <w:r w:rsidRPr="00B05422">
        <w:rPr>
          <w:rStyle w:val="StyleUnderline"/>
          <w:highlight w:val="cyan"/>
        </w:rPr>
        <w:t>of</w:t>
      </w:r>
      <w:r w:rsidRPr="00B05422">
        <w:rPr>
          <w:sz w:val="16"/>
        </w:rPr>
        <w:t xml:space="preserve"> intellectual property </w:t>
      </w:r>
      <w:r w:rsidRPr="00B05422">
        <w:rPr>
          <w:rStyle w:val="StyleUnderline"/>
          <w:highlight w:val="cyan"/>
        </w:rPr>
        <w:t>standards</w:t>
      </w:r>
      <w:r w:rsidRPr="00B05422">
        <w:rPr>
          <w:sz w:val="16"/>
        </w:rPr>
        <w:t xml:space="preserve"> from developed to less developed countries. These </w:t>
      </w:r>
      <w:r w:rsidRPr="00B05422">
        <w:rPr>
          <w:rStyle w:val="StyleUnderline"/>
        </w:rPr>
        <w:t>transplants are harmful for many reasons.</w:t>
      </w:r>
      <w:r w:rsidRPr="00B05422">
        <w:rPr>
          <w:sz w:val="16"/>
        </w:rPr>
        <w:t xml:space="preserve">45 For example, </w:t>
      </w:r>
      <w:r w:rsidRPr="00B05422">
        <w:rPr>
          <w:rStyle w:val="StyleUnderline"/>
        </w:rPr>
        <w:t xml:space="preserve">they tend to </w:t>
      </w:r>
      <w:r w:rsidRPr="00B05422">
        <w:rPr>
          <w:rStyle w:val="Emphasis"/>
        </w:rPr>
        <w:t>ignore</w:t>
      </w:r>
      <w:r w:rsidRPr="00B05422">
        <w:rPr>
          <w:rStyle w:val="StyleUnderline"/>
        </w:rPr>
        <w:t xml:space="preserve"> the local needs, national interests, technological capabilities, institutional capacities and public health conditions of less developed countries. They may also </w:t>
      </w:r>
      <w:r w:rsidRPr="00B05422">
        <w:rPr>
          <w:rStyle w:val="Emphasis"/>
          <w:highlight w:val="cyan"/>
        </w:rPr>
        <w:t>stifle local development</w:t>
      </w:r>
      <w:r w:rsidRPr="00B05422">
        <w:rPr>
          <w:rStyle w:val="StyleUnderline"/>
        </w:rPr>
        <w:t xml:space="preserve">, especially </w:t>
      </w:r>
      <w:r w:rsidRPr="00B05422">
        <w:rPr>
          <w:rStyle w:val="StyleUnderline"/>
          <w:highlight w:val="cyan"/>
        </w:rPr>
        <w:t>when</w:t>
      </w:r>
      <w:r w:rsidRPr="00B05422">
        <w:rPr>
          <w:rStyle w:val="StyleUnderline"/>
        </w:rPr>
        <w:t xml:space="preserve"> the </w:t>
      </w:r>
      <w:r w:rsidRPr="00B05422">
        <w:rPr>
          <w:rStyle w:val="Emphasis"/>
          <w:highlight w:val="cyan"/>
        </w:rPr>
        <w:t>development paths</w:t>
      </w:r>
      <w:r w:rsidRPr="00B05422">
        <w:rPr>
          <w:rStyle w:val="StyleUnderline"/>
        </w:rPr>
        <w:t xml:space="preserve"> of the recipient</w:t>
      </w:r>
      <w:r w:rsidRPr="00B05422">
        <w:rPr>
          <w:sz w:val="16"/>
        </w:rPr>
        <w:t xml:space="preserve"> countries </w:t>
      </w:r>
      <w:r w:rsidRPr="00B05422">
        <w:rPr>
          <w:rStyle w:val="StyleUnderline"/>
          <w:highlight w:val="cyan"/>
        </w:rPr>
        <w:t>do not align</w:t>
      </w:r>
      <w:r w:rsidRPr="00B05422">
        <w:rPr>
          <w:rStyle w:val="StyleUnderline"/>
        </w:rPr>
        <w:t xml:space="preserve"> with</w:t>
      </w:r>
      <w:r w:rsidRPr="00B05422">
        <w:rPr>
          <w:sz w:val="16"/>
        </w:rPr>
        <w:t xml:space="preserve"> those of </w:t>
      </w:r>
      <w:r w:rsidRPr="00B05422">
        <w:rPr>
          <w:rStyle w:val="StyleUnderline"/>
        </w:rPr>
        <w:t>the source countries.</w:t>
      </w:r>
      <w:r w:rsidRPr="00B05422">
        <w:rPr>
          <w:sz w:val="16"/>
        </w:rPr>
        <w:t xml:space="preserve"> Without taking full account of the internal problems, potential conflicts and lack of correction mechanisms in the recipient countries, </w:t>
      </w:r>
      <w:r w:rsidRPr="00B05422">
        <w:rPr>
          <w:rStyle w:val="StyleUnderline"/>
        </w:rPr>
        <w:t xml:space="preserve">bilateral and regional agreements </w:t>
      </w:r>
      <w:r w:rsidRPr="00B05422">
        <w:rPr>
          <w:rStyle w:val="StyleUnderline"/>
          <w:highlight w:val="cyan"/>
        </w:rPr>
        <w:t>may</w:t>
      </w:r>
      <w:r w:rsidRPr="00B05422">
        <w:rPr>
          <w:rStyle w:val="StyleUnderline"/>
        </w:rPr>
        <w:t xml:space="preserve"> even </w:t>
      </w:r>
      <w:r w:rsidRPr="00B05422">
        <w:rPr>
          <w:rStyle w:val="Emphasis"/>
          <w:highlight w:val="cyan"/>
        </w:rPr>
        <w:t>transplant problems</w:t>
      </w:r>
      <w:r w:rsidRPr="00B05422">
        <w:rPr>
          <w:rStyle w:val="StyleUnderline"/>
        </w:rPr>
        <w:t xml:space="preserve"> </w:t>
      </w:r>
      <w:r w:rsidRPr="00B05422">
        <w:rPr>
          <w:rStyle w:val="StyleUnderline"/>
          <w:highlight w:val="cyan"/>
        </w:rPr>
        <w:t>from abroad</w:t>
      </w:r>
      <w:r w:rsidRPr="00B05422">
        <w:rPr>
          <w:rStyle w:val="StyleUnderline"/>
        </w:rPr>
        <w:t>, thus exacerbating the problems they sought to address.</w:t>
      </w:r>
      <w:r w:rsidRPr="00B05422">
        <w:rPr>
          <w:sz w:val="16"/>
        </w:rPr>
        <w:t xml:space="preserve"> Given their many weaknesses, </w:t>
      </w:r>
      <w:r w:rsidRPr="00B05422">
        <w:rPr>
          <w:rStyle w:val="StyleUnderline"/>
        </w:rPr>
        <w:t xml:space="preserve">transplant-inducing agreements are likely to </w:t>
      </w:r>
      <w:r w:rsidRPr="00B05422">
        <w:rPr>
          <w:rStyle w:val="StyleUnderline"/>
          <w:highlight w:val="cyan"/>
        </w:rPr>
        <w:t>form</w:t>
      </w:r>
      <w:r w:rsidRPr="00B05422">
        <w:rPr>
          <w:rStyle w:val="StyleUnderline"/>
        </w:rPr>
        <w:t xml:space="preserve"> </w:t>
      </w:r>
      <w:r w:rsidRPr="00B05422">
        <w:rPr>
          <w:rStyle w:val="Emphasis"/>
          <w:highlight w:val="cyan"/>
        </w:rPr>
        <w:t>bad precedents</w:t>
      </w:r>
      <w:r w:rsidRPr="00B05422">
        <w:rPr>
          <w:rStyle w:val="StyleUnderline"/>
        </w:rPr>
        <w:t xml:space="preserve"> </w:t>
      </w:r>
      <w:r w:rsidRPr="00B05422">
        <w:rPr>
          <w:rStyle w:val="StyleUnderline"/>
          <w:highlight w:val="cyan"/>
        </w:rPr>
        <w:t>for</w:t>
      </w:r>
      <w:r w:rsidRPr="00B05422">
        <w:rPr>
          <w:rStyle w:val="StyleUnderline"/>
        </w:rPr>
        <w:t xml:space="preserve"> future </w:t>
      </w:r>
      <w:r w:rsidRPr="00B05422">
        <w:rPr>
          <w:rStyle w:val="StyleUnderline"/>
          <w:highlight w:val="cyan"/>
        </w:rPr>
        <w:t>multilateral efforts</w:t>
      </w:r>
      <w:r w:rsidRPr="00B05422">
        <w:rPr>
          <w:rStyle w:val="StyleUnderline"/>
        </w:rPr>
        <w:t xml:space="preserve"> and thereby harm both the recipient countries and the international trading system.46</w:t>
      </w:r>
    </w:p>
    <w:p w14:paraId="07D3A26D" w14:textId="77777777" w:rsidR="0016689E" w:rsidRPr="00B05422" w:rsidRDefault="0016689E" w:rsidP="0016689E">
      <w:pPr>
        <w:rPr>
          <w:rStyle w:val="StyleUnderline"/>
        </w:rPr>
      </w:pPr>
      <w:r w:rsidRPr="00B05422">
        <w:rPr>
          <w:sz w:val="16"/>
        </w:rPr>
        <w:t xml:space="preserve">More problematic, </w:t>
      </w:r>
      <w:r w:rsidRPr="00B05422">
        <w:rPr>
          <w:rStyle w:val="StyleUnderline"/>
        </w:rPr>
        <w:t xml:space="preserve">North-South </w:t>
      </w:r>
      <w:r w:rsidRPr="00B05422">
        <w:rPr>
          <w:rStyle w:val="StyleUnderline"/>
          <w:highlight w:val="cyan"/>
        </w:rPr>
        <w:t>agreements</w:t>
      </w:r>
      <w:r w:rsidRPr="00B05422">
        <w:rPr>
          <w:sz w:val="16"/>
        </w:rPr>
        <w:t xml:space="preserve"> often </w:t>
      </w:r>
      <w:r w:rsidRPr="00B05422">
        <w:rPr>
          <w:rStyle w:val="StyleUnderline"/>
          <w:highlight w:val="cyan"/>
        </w:rPr>
        <w:t>force less developed countries to discard</w:t>
      </w:r>
      <w:r w:rsidRPr="00B05422">
        <w:rPr>
          <w:rStyle w:val="StyleUnderline"/>
        </w:rPr>
        <w:t xml:space="preserve"> many </w:t>
      </w:r>
      <w:r w:rsidRPr="00B05422">
        <w:rPr>
          <w:rStyle w:val="Emphasis"/>
        </w:rPr>
        <w:t xml:space="preserve">hard-earned </w:t>
      </w:r>
      <w:r w:rsidRPr="00B05422">
        <w:rPr>
          <w:rStyle w:val="Emphasis"/>
          <w:highlight w:val="cyan"/>
        </w:rPr>
        <w:t>bargains</w:t>
      </w:r>
      <w:r w:rsidRPr="00B05422">
        <w:rPr>
          <w:rStyle w:val="StyleUnderline"/>
        </w:rPr>
        <w:t xml:space="preserve"> they </w:t>
      </w:r>
      <w:r w:rsidRPr="00B05422">
        <w:rPr>
          <w:rStyle w:val="StyleUnderline"/>
          <w:highlight w:val="cyan"/>
        </w:rPr>
        <w:t>won through</w:t>
      </w:r>
      <w:r w:rsidRPr="00B05422">
        <w:rPr>
          <w:rStyle w:val="StyleUnderline"/>
        </w:rPr>
        <w:t xml:space="preserve"> the </w:t>
      </w:r>
      <w:r w:rsidRPr="00B05422">
        <w:rPr>
          <w:rStyle w:val="StyleUnderline"/>
          <w:highlight w:val="cyan"/>
        </w:rPr>
        <w:t>multilateral negotiation</w:t>
      </w:r>
      <w:r w:rsidRPr="00B05422">
        <w:rPr>
          <w:rStyle w:val="StyleUnderline"/>
        </w:rPr>
        <w:t xml:space="preserve"> process.</w:t>
      </w:r>
      <w:r w:rsidRPr="00B05422">
        <w:rPr>
          <w:sz w:val="16"/>
        </w:rPr>
        <w:t xml:space="preserve">47 For instance, less developed countries may </w:t>
      </w:r>
      <w:r w:rsidRPr="00B05422">
        <w:rPr>
          <w:rStyle w:val="StyleUnderline"/>
        </w:rPr>
        <w:t xml:space="preserve">have to </w:t>
      </w:r>
      <w:r w:rsidRPr="00B05422">
        <w:rPr>
          <w:rStyle w:val="Emphasis"/>
        </w:rPr>
        <w:t>give up</w:t>
      </w:r>
      <w:r w:rsidRPr="00B05422">
        <w:rPr>
          <w:rStyle w:val="StyleUnderline"/>
        </w:rPr>
        <w:t xml:space="preserve"> procedural and substantive </w:t>
      </w:r>
      <w:r w:rsidRPr="00B05422">
        <w:rPr>
          <w:rStyle w:val="Emphasis"/>
        </w:rPr>
        <w:t>safeguards</w:t>
      </w:r>
      <w:r w:rsidRPr="00B05422">
        <w:rPr>
          <w:rStyle w:val="StyleUnderline"/>
        </w:rPr>
        <w:t xml:space="preserve"> and flexibilities that were built into the multilateral system</w:t>
      </w:r>
      <w:r w:rsidRPr="00B05422">
        <w:rPr>
          <w:sz w:val="16"/>
        </w:rPr>
        <w:t xml:space="preserve"> to provide balance and promote the public interest.48 In the WTO context, the </w:t>
      </w:r>
      <w:r w:rsidRPr="00B05422">
        <w:rPr>
          <w:rStyle w:val="StyleUnderline"/>
        </w:rPr>
        <w:t>omission of these important safeguards and flexibilities can be compared</w:t>
      </w:r>
      <w:r w:rsidRPr="00B05422">
        <w:rPr>
          <w:sz w:val="16"/>
        </w:rPr>
        <w:t xml:space="preserve">, to some extent, </w:t>
      </w:r>
      <w:r w:rsidRPr="00B05422">
        <w:rPr>
          <w:rStyle w:val="StyleUnderline"/>
        </w:rPr>
        <w:t>to a revision of</w:t>
      </w:r>
      <w:r w:rsidRPr="00B05422">
        <w:rPr>
          <w:sz w:val="16"/>
        </w:rPr>
        <w:t xml:space="preserve"> the </w:t>
      </w:r>
      <w:r w:rsidRPr="00B05422">
        <w:rPr>
          <w:rStyle w:val="StyleUnderline"/>
        </w:rPr>
        <w:t>TRIPS</w:t>
      </w:r>
      <w:r w:rsidRPr="00B05422">
        <w:rPr>
          <w:sz w:val="16"/>
        </w:rPr>
        <w:t xml:space="preserve"> Agreement </w:t>
      </w:r>
      <w:r w:rsidRPr="00B05422">
        <w:rPr>
          <w:rStyle w:val="StyleUnderline"/>
        </w:rPr>
        <w:t>without going through its</w:t>
      </w:r>
      <w:r w:rsidRPr="00B05422">
        <w:rPr>
          <w:sz w:val="16"/>
        </w:rPr>
        <w:t xml:space="preserve"> carefully designed </w:t>
      </w:r>
      <w:r w:rsidRPr="00B05422">
        <w:rPr>
          <w:rStyle w:val="StyleUnderline"/>
        </w:rPr>
        <w:t>amendment process. Such revision</w:t>
      </w:r>
      <w:r w:rsidRPr="00B05422">
        <w:rPr>
          <w:sz w:val="16"/>
        </w:rPr>
        <w:t xml:space="preserve">, in effect, </w:t>
      </w:r>
      <w:r w:rsidRPr="00B05422">
        <w:rPr>
          <w:rStyle w:val="StyleUnderline"/>
          <w:highlight w:val="cyan"/>
        </w:rPr>
        <w:t>allows</w:t>
      </w:r>
      <w:r w:rsidRPr="00B05422">
        <w:rPr>
          <w:rStyle w:val="StyleUnderline"/>
        </w:rPr>
        <w:t xml:space="preserve"> the more </w:t>
      </w:r>
      <w:r w:rsidRPr="00B05422">
        <w:rPr>
          <w:rStyle w:val="StyleUnderline"/>
          <w:highlight w:val="cyan"/>
        </w:rPr>
        <w:t>powerful countries to</w:t>
      </w:r>
      <w:r w:rsidRPr="00B05422">
        <w:rPr>
          <w:rStyle w:val="StyleUnderline"/>
        </w:rPr>
        <w:t xml:space="preserve"> </w:t>
      </w:r>
      <w:r w:rsidRPr="00B05422">
        <w:rPr>
          <w:rStyle w:val="Emphasis"/>
          <w:highlight w:val="cyan"/>
        </w:rPr>
        <w:t>pick and choose</w:t>
      </w:r>
      <w:r w:rsidRPr="00B05422">
        <w:rPr>
          <w:rStyle w:val="StyleUnderline"/>
        </w:rPr>
        <w:t xml:space="preserve"> the desirable </w:t>
      </w:r>
      <w:r w:rsidRPr="00B05422">
        <w:rPr>
          <w:rStyle w:val="StyleUnderline"/>
          <w:highlight w:val="cyan"/>
        </w:rPr>
        <w:t>parts of the</w:t>
      </w:r>
      <w:r w:rsidRPr="00B05422">
        <w:rPr>
          <w:rStyle w:val="StyleUnderline"/>
        </w:rPr>
        <w:t xml:space="preserve"> multilateral </w:t>
      </w:r>
      <w:r w:rsidRPr="00B05422">
        <w:rPr>
          <w:rStyle w:val="StyleUnderline"/>
          <w:highlight w:val="cyan"/>
        </w:rPr>
        <w:t>arrangement</w:t>
      </w:r>
      <w:r w:rsidRPr="00B05422">
        <w:rPr>
          <w:rStyle w:val="StyleUnderline"/>
        </w:rPr>
        <w:t xml:space="preserve"> while abandoning those they reluctantly adopted out of compromise.</w:t>
      </w:r>
    </w:p>
    <w:p w14:paraId="5D0AED69" w14:textId="77777777" w:rsidR="0016689E" w:rsidRPr="00B05422" w:rsidRDefault="0016689E" w:rsidP="0016689E">
      <w:pPr>
        <w:rPr>
          <w:sz w:val="16"/>
        </w:rPr>
      </w:pPr>
      <w:r w:rsidRPr="00B05422">
        <w:rPr>
          <w:sz w:val="16"/>
        </w:rPr>
        <w:t xml:space="preserve">Even worse, because developed countries often sold bilateral and </w:t>
      </w:r>
      <w:r w:rsidRPr="00B05422">
        <w:rPr>
          <w:rStyle w:val="StyleUnderline"/>
        </w:rPr>
        <w:t>regional</w:t>
      </w:r>
      <w:r w:rsidRPr="00B05422">
        <w:rPr>
          <w:sz w:val="16"/>
        </w:rPr>
        <w:t xml:space="preserve"> trade </w:t>
      </w:r>
      <w:r w:rsidRPr="00B05422">
        <w:rPr>
          <w:rStyle w:val="StyleUnderline"/>
        </w:rPr>
        <w:t>agreements</w:t>
      </w:r>
      <w:r w:rsidRPr="00B05422">
        <w:rPr>
          <w:sz w:val="16"/>
        </w:rPr>
        <w:t xml:space="preserve"> as preferential agreements, they </w:t>
      </w:r>
      <w:r w:rsidRPr="00B05422">
        <w:rPr>
          <w:rStyle w:val="StyleUnderline"/>
        </w:rPr>
        <w:t xml:space="preserve">put </w:t>
      </w:r>
      <w:r w:rsidRPr="00B05422">
        <w:rPr>
          <w:rStyle w:val="Emphasis"/>
        </w:rPr>
        <w:t>considerable pressure</w:t>
      </w:r>
      <w:r w:rsidRPr="00B05422">
        <w:rPr>
          <w:rStyle w:val="StyleUnderline"/>
        </w:rPr>
        <w:t xml:space="preserve"> on those who failed to join the network of agreements.</w:t>
      </w:r>
      <w:r w:rsidRPr="00B05422">
        <w:rPr>
          <w:sz w:val="16"/>
        </w:rPr>
        <w:t xml:space="preserve"> Given the asymmetry in the international trading system, </w:t>
      </w:r>
      <w:r w:rsidRPr="00B05422">
        <w:rPr>
          <w:rStyle w:val="StyleUnderline"/>
        </w:rPr>
        <w:t>few less developed countries would</w:t>
      </w:r>
      <w:r w:rsidRPr="00B05422">
        <w:rPr>
          <w:sz w:val="16"/>
        </w:rPr>
        <w:t xml:space="preserve"> be able to </w:t>
      </w:r>
      <w:r w:rsidRPr="00B05422">
        <w:rPr>
          <w:rStyle w:val="Emphasis"/>
        </w:rPr>
        <w:t>reject</w:t>
      </w:r>
      <w:r w:rsidRPr="00B05422">
        <w:rPr>
          <w:rStyle w:val="StyleUnderline"/>
        </w:rPr>
        <w:t xml:space="preserve"> an offer to enter into an agreement with their more </w:t>
      </w:r>
      <w:r w:rsidRPr="00B05422">
        <w:rPr>
          <w:rStyle w:val="Emphasis"/>
        </w:rPr>
        <w:t>powerful trading partners</w:t>
      </w:r>
      <w:r w:rsidRPr="00B05422">
        <w:rPr>
          <w:rStyle w:val="StyleUnderline"/>
        </w:rPr>
        <w:t>.</w:t>
      </w:r>
      <w:r w:rsidRPr="00B05422">
        <w:rPr>
          <w:sz w:val="16"/>
        </w:rPr>
        <w:t xml:space="preserve">49 </w:t>
      </w:r>
      <w:r w:rsidRPr="00B05422">
        <w:rPr>
          <w:rStyle w:val="StyleUnderline"/>
        </w:rPr>
        <w:t>Many</w:t>
      </w:r>
      <w:r w:rsidRPr="00B05422">
        <w:rPr>
          <w:sz w:val="16"/>
        </w:rPr>
        <w:t xml:space="preserve">, in fact, </w:t>
      </w:r>
      <w:r w:rsidRPr="00B05422">
        <w:rPr>
          <w:rStyle w:val="StyleUnderline"/>
        </w:rPr>
        <w:t>fear that they will be left out, creating</w:t>
      </w:r>
      <w:r w:rsidRPr="00B05422">
        <w:rPr>
          <w:sz w:val="16"/>
        </w:rPr>
        <w:t xml:space="preserve"> what Chad </w:t>
      </w:r>
      <w:proofErr w:type="spellStart"/>
      <w:r w:rsidRPr="00B05422">
        <w:rPr>
          <w:sz w:val="16"/>
        </w:rPr>
        <w:t>Damro</w:t>
      </w:r>
      <w:proofErr w:type="spellEnd"/>
      <w:r w:rsidRPr="00B05422">
        <w:rPr>
          <w:sz w:val="16"/>
        </w:rPr>
        <w:t xml:space="preserve"> described as the </w:t>
      </w:r>
      <w:r w:rsidRPr="00B05422">
        <w:rPr>
          <w:rStyle w:val="Emphasis"/>
        </w:rPr>
        <w:t>‘marginalization syndrome’</w:t>
      </w:r>
      <w:r w:rsidRPr="00B05422">
        <w:rPr>
          <w:sz w:val="16"/>
        </w:rPr>
        <w:t xml:space="preserve">.50 As former WTO Director-General Mike Moore observed: ‘Despite all I’ve written about the perils of unilateralism and bilateralism, I’d be doing it if I were in government. There’s a terrible cost to being left out.’51 </w:t>
      </w:r>
    </w:p>
    <w:p w14:paraId="0742CFBB" w14:textId="77777777" w:rsidR="0016689E" w:rsidRPr="00B05422" w:rsidRDefault="0016689E" w:rsidP="0016689E">
      <w:pPr>
        <w:rPr>
          <w:rStyle w:val="StyleUnderline"/>
        </w:rPr>
      </w:pPr>
      <w:r w:rsidRPr="00B05422">
        <w:rPr>
          <w:sz w:val="16"/>
        </w:rPr>
        <w:t xml:space="preserve">The final concern is that </w:t>
      </w:r>
      <w:r w:rsidRPr="00B05422">
        <w:rPr>
          <w:rStyle w:val="StyleUnderline"/>
        </w:rPr>
        <w:t xml:space="preserve">those powerful countries that succumb to pressure from domestic trade groups may introduce provisions that are considered </w:t>
      </w:r>
      <w:r w:rsidRPr="00B05422">
        <w:rPr>
          <w:rStyle w:val="Emphasis"/>
        </w:rPr>
        <w:t>highly unpopular at home</w:t>
      </w:r>
      <w:r w:rsidRPr="00B05422">
        <w:rPr>
          <w:rStyle w:val="StyleUnderline"/>
        </w:rPr>
        <w:t>, due</w:t>
      </w:r>
      <w:r w:rsidRPr="00B05422">
        <w:rPr>
          <w:sz w:val="16"/>
        </w:rPr>
        <w:t xml:space="preserve"> in large part </w:t>
      </w:r>
      <w:r w:rsidRPr="00B05422">
        <w:rPr>
          <w:rStyle w:val="StyleUnderline"/>
        </w:rPr>
        <w:t>to the failure of the international</w:t>
      </w:r>
      <w:r w:rsidRPr="00B05422">
        <w:rPr>
          <w:sz w:val="16"/>
        </w:rPr>
        <w:t xml:space="preserve"> trading </w:t>
      </w:r>
      <w:r w:rsidRPr="00B05422">
        <w:rPr>
          <w:rStyle w:val="StyleUnderline"/>
        </w:rPr>
        <w:t>system to provide the same type of safeguard and accountability as is normally found in a domestic process.</w:t>
      </w:r>
      <w:r w:rsidRPr="00B05422">
        <w:rPr>
          <w:sz w:val="16"/>
        </w:rPr>
        <w:t xml:space="preserve">52 In fact, depending on the political structure, </w:t>
      </w:r>
      <w:r w:rsidRPr="00B05422">
        <w:rPr>
          <w:rStyle w:val="StyleUnderline"/>
        </w:rPr>
        <w:t xml:space="preserve">politicians may pursue bilateralism and </w:t>
      </w:r>
      <w:r w:rsidRPr="00B05422">
        <w:rPr>
          <w:rStyle w:val="Emphasis"/>
        </w:rPr>
        <w:t>regionalism</w:t>
      </w:r>
      <w:r w:rsidRPr="00B05422">
        <w:rPr>
          <w:rStyle w:val="StyleUnderline"/>
        </w:rPr>
        <w:t xml:space="preserve"> ‘to increase their chances of being re-elected’.</w:t>
      </w:r>
      <w:r w:rsidRPr="00B05422">
        <w:rPr>
          <w:sz w:val="16"/>
        </w:rPr>
        <w:t xml:space="preserve">53 </w:t>
      </w:r>
      <w:proofErr w:type="spellStart"/>
      <w:r w:rsidRPr="00B05422">
        <w:rPr>
          <w:rStyle w:val="Emphasis"/>
          <w:highlight w:val="cyan"/>
        </w:rPr>
        <w:t>Shortterm</w:t>
      </w:r>
      <w:proofErr w:type="spellEnd"/>
      <w:r w:rsidRPr="00B05422">
        <w:rPr>
          <w:rStyle w:val="Emphasis"/>
        </w:rPr>
        <w:t xml:space="preserve"> domestic </w:t>
      </w:r>
      <w:r w:rsidRPr="00B05422">
        <w:rPr>
          <w:rStyle w:val="Emphasis"/>
          <w:highlight w:val="cyan"/>
        </w:rPr>
        <w:t>political payoffs</w:t>
      </w:r>
      <w:r w:rsidRPr="00B05422">
        <w:rPr>
          <w:sz w:val="16"/>
        </w:rPr>
        <w:t xml:space="preserve"> may therefore </w:t>
      </w:r>
      <w:r w:rsidRPr="00B05422">
        <w:rPr>
          <w:rStyle w:val="StyleUnderline"/>
          <w:highlight w:val="cyan"/>
        </w:rPr>
        <w:t>create perverse incentives that</w:t>
      </w:r>
      <w:r w:rsidRPr="00B05422">
        <w:rPr>
          <w:rStyle w:val="StyleUnderline"/>
        </w:rPr>
        <w:t xml:space="preserve"> ultimately </w:t>
      </w:r>
      <w:r w:rsidRPr="00B05422">
        <w:rPr>
          <w:rStyle w:val="Emphasis"/>
          <w:highlight w:val="cyan"/>
        </w:rPr>
        <w:t>undermine</w:t>
      </w:r>
      <w:r w:rsidRPr="00B05422">
        <w:rPr>
          <w:rStyle w:val="StyleUnderline"/>
        </w:rPr>
        <w:t xml:space="preserve"> </w:t>
      </w:r>
      <w:r w:rsidRPr="00B05422">
        <w:rPr>
          <w:rStyle w:val="StyleUnderline"/>
          <w:highlight w:val="cyan"/>
        </w:rPr>
        <w:t>the integrity</w:t>
      </w:r>
      <w:r w:rsidRPr="00B05422">
        <w:rPr>
          <w:rStyle w:val="StyleUnderline"/>
        </w:rPr>
        <w:t xml:space="preserve"> and health </w:t>
      </w:r>
      <w:r w:rsidRPr="00B05422">
        <w:rPr>
          <w:rStyle w:val="StyleUnderline"/>
          <w:highlight w:val="cyan"/>
        </w:rPr>
        <w:t>of the</w:t>
      </w:r>
      <w:r w:rsidRPr="00B05422">
        <w:rPr>
          <w:rStyle w:val="StyleUnderline"/>
        </w:rPr>
        <w:t xml:space="preserve"> existing </w:t>
      </w:r>
      <w:r w:rsidRPr="00B05422">
        <w:rPr>
          <w:rStyle w:val="StyleUnderline"/>
          <w:highlight w:val="cyan"/>
        </w:rPr>
        <w:t>multilateral system.</w:t>
      </w:r>
    </w:p>
    <w:p w14:paraId="2927F2B4" w14:textId="77777777" w:rsidR="0016689E" w:rsidRPr="00B05422" w:rsidRDefault="0016689E" w:rsidP="0016689E">
      <w:pPr>
        <w:rPr>
          <w:sz w:val="16"/>
        </w:rPr>
      </w:pPr>
      <w:r w:rsidRPr="00B05422">
        <w:rPr>
          <w:sz w:val="16"/>
        </w:rPr>
        <w:t xml:space="preserve">Although multilateralism can create the same perverse effects, bilateral and </w:t>
      </w:r>
      <w:r w:rsidRPr="00B05422">
        <w:rPr>
          <w:rStyle w:val="StyleUnderline"/>
        </w:rPr>
        <w:t xml:space="preserve">regional trade agreements </w:t>
      </w:r>
      <w:r w:rsidRPr="00B05422">
        <w:rPr>
          <w:rStyle w:val="Emphasis"/>
        </w:rPr>
        <w:t>greatly increase</w:t>
      </w:r>
      <w:r w:rsidRPr="00B05422">
        <w:rPr>
          <w:rStyle w:val="StyleUnderline"/>
        </w:rPr>
        <w:t xml:space="preserve"> these effects and the associated risks. Because of reduced complexity, a more narrow focus and the self-selected nature of the negotiating process, it is usually easier to communicate the benefits</w:t>
      </w:r>
      <w:r w:rsidRPr="00B05422">
        <w:rPr>
          <w:sz w:val="16"/>
        </w:rPr>
        <w:t xml:space="preserve"> of an EPA or FTA </w:t>
      </w:r>
      <w:r w:rsidRPr="00B05422">
        <w:rPr>
          <w:rStyle w:val="StyleUnderline"/>
        </w:rPr>
        <w:t>to domestic constituents</w:t>
      </w:r>
      <w:r w:rsidRPr="00B05422">
        <w:rPr>
          <w:sz w:val="16"/>
        </w:rPr>
        <w:t xml:space="preserve"> than it would be to communicate the identical or equivalent benefits of a multilateral agreement.54 </w:t>
      </w:r>
      <w:r w:rsidRPr="00B05422">
        <w:rPr>
          <w:rStyle w:val="StyleUnderline"/>
        </w:rPr>
        <w:t xml:space="preserve">As a result, </w:t>
      </w:r>
      <w:r w:rsidRPr="00B05422">
        <w:rPr>
          <w:rStyle w:val="StyleUnderline"/>
          <w:highlight w:val="cyan"/>
        </w:rPr>
        <w:t>politicians</w:t>
      </w:r>
      <w:r w:rsidRPr="00B05422">
        <w:rPr>
          <w:rStyle w:val="StyleUnderline"/>
        </w:rPr>
        <w:t xml:space="preserve"> may prefer to ‘</w:t>
      </w:r>
      <w:r w:rsidRPr="00B05422">
        <w:rPr>
          <w:rStyle w:val="StyleUnderline"/>
          <w:highlight w:val="cyan"/>
        </w:rPr>
        <w:t>pursue</w:t>
      </w:r>
      <w:r w:rsidRPr="00B05422">
        <w:rPr>
          <w:rStyle w:val="StyleUnderline"/>
        </w:rPr>
        <w:t xml:space="preserve"> </w:t>
      </w:r>
      <w:r w:rsidRPr="00B05422">
        <w:rPr>
          <w:rStyle w:val="Emphasis"/>
          <w:highlight w:val="cyan"/>
        </w:rPr>
        <w:t>regional liberalization</w:t>
      </w:r>
      <w:r w:rsidRPr="00B05422">
        <w:rPr>
          <w:rStyle w:val="StyleUnderline"/>
          <w:highlight w:val="cyan"/>
        </w:rPr>
        <w:t xml:space="preserve"> at the </w:t>
      </w:r>
      <w:r w:rsidRPr="00B05422">
        <w:rPr>
          <w:rStyle w:val="Emphasis"/>
          <w:highlight w:val="cyan"/>
        </w:rPr>
        <w:t>expense</w:t>
      </w:r>
      <w:r w:rsidRPr="00B05422">
        <w:rPr>
          <w:rStyle w:val="StyleUnderline"/>
          <w:highlight w:val="cyan"/>
        </w:rPr>
        <w:t xml:space="preserve"> of </w:t>
      </w:r>
      <w:r w:rsidRPr="00B05422">
        <w:rPr>
          <w:rStyle w:val="Emphasis"/>
          <w:highlight w:val="cyan"/>
        </w:rPr>
        <w:t>multilat</w:t>
      </w:r>
      <w:r w:rsidRPr="00B05422">
        <w:rPr>
          <w:rStyle w:val="Emphasis"/>
        </w:rPr>
        <w:t>eral liberalization’</w:t>
      </w:r>
      <w:r w:rsidRPr="00B05422">
        <w:rPr>
          <w:sz w:val="16"/>
        </w:rPr>
        <w:t xml:space="preserve">.55 </w:t>
      </w:r>
      <w:r w:rsidRPr="00B05422">
        <w:rPr>
          <w:rStyle w:val="StyleUnderline"/>
        </w:rPr>
        <w:t>They may also ‘</w:t>
      </w:r>
      <w:r w:rsidRPr="00B05422">
        <w:rPr>
          <w:rStyle w:val="StyleUnderline"/>
          <w:highlight w:val="cyan"/>
        </w:rPr>
        <w:t>try to preempt the</w:t>
      </w:r>
      <w:r w:rsidRPr="00B05422">
        <w:rPr>
          <w:rStyle w:val="StyleUnderline"/>
        </w:rPr>
        <w:t xml:space="preserve"> “</w:t>
      </w:r>
      <w:r w:rsidRPr="00B05422">
        <w:rPr>
          <w:rStyle w:val="Emphasis"/>
          <w:highlight w:val="cyan"/>
        </w:rPr>
        <w:t>erosion</w:t>
      </w:r>
      <w:r w:rsidRPr="00B05422">
        <w:rPr>
          <w:rStyle w:val="StyleUnderline"/>
        </w:rPr>
        <w:t xml:space="preserve">” </w:t>
      </w:r>
      <w:r w:rsidRPr="00B05422">
        <w:rPr>
          <w:rStyle w:val="StyleUnderline"/>
          <w:highlight w:val="cyan"/>
        </w:rPr>
        <w:t>of their</w:t>
      </w:r>
      <w:r w:rsidRPr="00B05422">
        <w:rPr>
          <w:rStyle w:val="StyleUnderline"/>
        </w:rPr>
        <w:t xml:space="preserve"> margins of </w:t>
      </w:r>
      <w:r w:rsidRPr="00B05422">
        <w:rPr>
          <w:rStyle w:val="StyleUnderline"/>
          <w:highlight w:val="cyan"/>
        </w:rPr>
        <w:t xml:space="preserve">preference by </w:t>
      </w:r>
      <w:r w:rsidRPr="00B05422">
        <w:rPr>
          <w:rStyle w:val="Emphasis"/>
          <w:highlight w:val="cyan"/>
        </w:rPr>
        <w:t>dragging their feet</w:t>
      </w:r>
      <w:r w:rsidRPr="00B05422">
        <w:rPr>
          <w:rStyle w:val="StyleUnderline"/>
          <w:highlight w:val="cyan"/>
        </w:rPr>
        <w:t xml:space="preserve"> on WTO reforms’</w:t>
      </w:r>
      <w:r w:rsidRPr="00B05422">
        <w:rPr>
          <w:rStyle w:val="StyleUnderline"/>
        </w:rPr>
        <w:t>.</w:t>
      </w:r>
      <w:r w:rsidRPr="00B05422">
        <w:rPr>
          <w:sz w:val="16"/>
        </w:rPr>
        <w:t>56</w:t>
      </w:r>
    </w:p>
    <w:p w14:paraId="7C96BEF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39E811" w14:textId="77777777" w:rsidR="00106AA7" w:rsidRDefault="00106AA7" w:rsidP="00066D2C">
      <w:pPr>
        <w:spacing w:after="0" w:line="240" w:lineRule="auto"/>
      </w:pPr>
      <w:r>
        <w:separator/>
      </w:r>
    </w:p>
  </w:endnote>
  <w:endnote w:type="continuationSeparator" w:id="0">
    <w:p w14:paraId="2059C9A5" w14:textId="77777777" w:rsidR="00106AA7" w:rsidRDefault="00106AA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CA135B" w14:textId="77777777" w:rsidR="00106AA7" w:rsidRDefault="00106AA7" w:rsidP="00066D2C">
      <w:pPr>
        <w:spacing w:after="0" w:line="240" w:lineRule="auto"/>
      </w:pPr>
      <w:r>
        <w:separator/>
      </w:r>
    </w:p>
  </w:footnote>
  <w:footnote w:type="continuationSeparator" w:id="0">
    <w:p w14:paraId="440DFBE3" w14:textId="77777777" w:rsidR="00106AA7" w:rsidRDefault="00106AA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822917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6689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6AA7"/>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689E"/>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71EC"/>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0504"/>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6728"/>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6AEB"/>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94A"/>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11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7386"/>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B66"/>
    <w:rsid w:val="00CD105E"/>
    <w:rsid w:val="00CD4AE6"/>
    <w:rsid w:val="00CD5211"/>
    <w:rsid w:val="00CD57F9"/>
    <w:rsid w:val="00CD5CD1"/>
    <w:rsid w:val="00CD732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110"/>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8B1"/>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6BE"/>
    <w:rsid w:val="00E12F22"/>
    <w:rsid w:val="00E165FC"/>
    <w:rsid w:val="00E168D7"/>
    <w:rsid w:val="00E225E6"/>
    <w:rsid w:val="00E23A47"/>
    <w:rsid w:val="00E23E0E"/>
    <w:rsid w:val="00E2482B"/>
    <w:rsid w:val="00E2592B"/>
    <w:rsid w:val="00E25D98"/>
    <w:rsid w:val="00E264F8"/>
    <w:rsid w:val="00E30C52"/>
    <w:rsid w:val="00E33666"/>
    <w:rsid w:val="00E3771A"/>
    <w:rsid w:val="00E40388"/>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0E3"/>
    <w:rsid w:val="00FA70EC"/>
    <w:rsid w:val="00FC1707"/>
    <w:rsid w:val="00FC1C82"/>
    <w:rsid w:val="00FC1D2F"/>
    <w:rsid w:val="00FC45AC"/>
    <w:rsid w:val="00FC4CFF"/>
    <w:rsid w:val="00FC5D56"/>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94FB56"/>
  <w15:chartTrackingRefBased/>
  <w15:docId w15:val="{FDBAF1D8-6051-411C-BD76-564B09E55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8711B"/>
    <w:rPr>
      <w:rFonts w:ascii="Arial" w:hAnsi="Arial" w:cs="Arial"/>
    </w:rPr>
  </w:style>
  <w:style w:type="paragraph" w:styleId="Heading1">
    <w:name w:val="heading 1"/>
    <w:aliases w:val="Pocket"/>
    <w:basedOn w:val="Normal"/>
    <w:next w:val="Normal"/>
    <w:link w:val="Heading1Char"/>
    <w:qFormat/>
    <w:rsid w:val="00B871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871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No Underline,no"/>
    <w:basedOn w:val="Normal"/>
    <w:next w:val="Normal"/>
    <w:link w:val="Heading3Char"/>
    <w:uiPriority w:val="2"/>
    <w:qFormat/>
    <w:rsid w:val="00B871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B871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8711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871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711B"/>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B8711B"/>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B8711B"/>
    <w:rPr>
      <w:color w:val="auto"/>
      <w:u w:val="none"/>
    </w:rPr>
  </w:style>
  <w:style w:type="character" w:customStyle="1" w:styleId="Heading1Char">
    <w:name w:val="Heading 1 Char"/>
    <w:aliases w:val="Pocket Char"/>
    <w:basedOn w:val="DefaultParagraphFont"/>
    <w:link w:val="Heading1"/>
    <w:rsid w:val="00B8711B"/>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B8711B"/>
    <w:rPr>
      <w:rFonts w:ascii="Arial" w:eastAsiaTheme="majorEastAsia" w:hAnsi="Arial"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B8711B"/>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B8711B"/>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B8711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B8711B"/>
    <w:rPr>
      <w:b/>
      <w:sz w:val="22"/>
      <w:u w:val="single"/>
    </w:rPr>
  </w:style>
  <w:style w:type="character" w:styleId="Strong">
    <w:name w:val="Strong"/>
    <w:basedOn w:val="DefaultParagraphFont"/>
    <w:uiPriority w:val="22"/>
    <w:semiHidden/>
    <w:qFormat/>
    <w:rsid w:val="00B8711B"/>
    <w:rPr>
      <w:b/>
      <w:bCs/>
    </w:rPr>
  </w:style>
  <w:style w:type="character" w:styleId="BookTitle">
    <w:name w:val="Book Title"/>
    <w:basedOn w:val="DefaultParagraphFont"/>
    <w:uiPriority w:val="33"/>
    <w:semiHidden/>
    <w:qFormat/>
    <w:rsid w:val="00B8711B"/>
    <w:rPr>
      <w:b/>
      <w:bCs/>
      <w:i/>
      <w:iCs/>
      <w:spacing w:val="5"/>
    </w:rPr>
  </w:style>
  <w:style w:type="character" w:customStyle="1" w:styleId="Heading5Char">
    <w:name w:val="Heading 5 Char"/>
    <w:basedOn w:val="DefaultParagraphFont"/>
    <w:link w:val="Heading5"/>
    <w:uiPriority w:val="9"/>
    <w:semiHidden/>
    <w:rsid w:val="00B8711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8711B"/>
  </w:style>
  <w:style w:type="paragraph" w:styleId="Header">
    <w:name w:val="header"/>
    <w:basedOn w:val="Normal"/>
    <w:link w:val="HeaderChar"/>
    <w:uiPriority w:val="99"/>
    <w:semiHidden/>
    <w:rsid w:val="00B871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8711B"/>
    <w:rPr>
      <w:rFonts w:ascii="Arial" w:hAnsi="Arial" w:cs="Arial"/>
    </w:rPr>
  </w:style>
  <w:style w:type="paragraph" w:styleId="Footer">
    <w:name w:val="footer"/>
    <w:basedOn w:val="Normal"/>
    <w:link w:val="FooterChar"/>
    <w:uiPriority w:val="99"/>
    <w:semiHidden/>
    <w:rsid w:val="00B871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8711B"/>
    <w:rPr>
      <w:rFonts w:ascii="Arial" w:hAnsi="Arial" w:cs="Arial"/>
    </w:rPr>
  </w:style>
  <w:style w:type="paragraph" w:styleId="BodyText">
    <w:name w:val="Body Text"/>
    <w:basedOn w:val="Normal"/>
    <w:link w:val="BodyTextChar"/>
    <w:uiPriority w:val="99"/>
    <w:semiHidden/>
    <w:unhideWhenUsed/>
    <w:rsid w:val="00B8711B"/>
    <w:pPr>
      <w:spacing w:after="120"/>
    </w:pPr>
  </w:style>
  <w:style w:type="character" w:customStyle="1" w:styleId="BodyTextChar">
    <w:name w:val="Body Text Char"/>
    <w:basedOn w:val="DefaultParagraphFont"/>
    <w:link w:val="BodyText"/>
    <w:uiPriority w:val="99"/>
    <w:semiHidden/>
    <w:rsid w:val="00B8711B"/>
    <w:rPr>
      <w:rFonts w:ascii="Arial" w:hAnsi="Arial" w:cs="Arial"/>
    </w:rPr>
  </w:style>
  <w:style w:type="paragraph" w:styleId="NoSpacing">
    <w:name w:val="No Spacing"/>
    <w:link w:val="NoSpacingChar"/>
    <w:uiPriority w:val="99"/>
    <w:semiHidden/>
    <w:unhideWhenUsed/>
    <w:qFormat/>
    <w:rsid w:val="00B8711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8711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B8711B"/>
    <w:rPr>
      <w:color w:val="0563C1" w:themeColor="hyperlink"/>
      <w:u w:val="single"/>
    </w:rPr>
  </w:style>
  <w:style w:type="character" w:styleId="UnresolvedMention">
    <w:name w:val="Unresolved Mention"/>
    <w:basedOn w:val="DefaultParagraphFont"/>
    <w:uiPriority w:val="99"/>
    <w:semiHidden/>
    <w:unhideWhenUsed/>
    <w:rsid w:val="00B8711B"/>
    <w:rPr>
      <w:color w:val="605E5C"/>
      <w:shd w:val="clear" w:color="auto" w:fill="E1DFDD"/>
    </w:rPr>
  </w:style>
  <w:style w:type="paragraph" w:customStyle="1" w:styleId="Analytic">
    <w:name w:val="Analytic"/>
    <w:link w:val="AnalyticChar"/>
    <w:autoRedefine/>
    <w:qFormat/>
    <w:rsid w:val="0016689E"/>
    <w:pPr>
      <w:spacing w:after="0"/>
      <w:outlineLvl w:val="3"/>
    </w:pPr>
    <w:rPr>
      <w:rFonts w:eastAsia="Times New Roman" w:cs="Times New Roman"/>
      <w:b/>
      <w:color w:val="404040" w:themeColor="text1" w:themeTint="BF"/>
      <w:sz w:val="26"/>
      <w:szCs w:val="20"/>
    </w:rPr>
  </w:style>
  <w:style w:type="character" w:customStyle="1" w:styleId="AnalyticChar">
    <w:name w:val="Analytic Char"/>
    <w:basedOn w:val="DefaultParagraphFont"/>
    <w:link w:val="Analytic"/>
    <w:rsid w:val="0016689E"/>
    <w:rPr>
      <w:rFonts w:eastAsia="Times New Roman" w:cs="Times New Roman"/>
      <w:b/>
      <w:color w:val="404040" w:themeColor="text1" w:themeTint="BF"/>
      <w:sz w:val="26"/>
      <w:szCs w:val="20"/>
    </w:rPr>
  </w:style>
  <w:style w:type="paragraph" w:styleId="ListParagraph">
    <w:name w:val="List Paragraph"/>
    <w:aliases w:val="6 font,List Paragraph1,List Paragraph2,Colorful List - Accent 11"/>
    <w:basedOn w:val="Normal"/>
    <w:uiPriority w:val="99"/>
    <w:unhideWhenUsed/>
    <w:qFormat/>
    <w:rsid w:val="0016689E"/>
    <w:pPr>
      <w:ind w:left="720"/>
      <w:contextualSpacing/>
    </w:pPr>
  </w:style>
  <w:style w:type="paragraph" w:customStyle="1" w:styleId="textbold">
    <w:name w:val="text bold"/>
    <w:basedOn w:val="Normal"/>
    <w:link w:val="Emphasis"/>
    <w:uiPriority w:val="8"/>
    <w:qFormat/>
    <w:rsid w:val="0016689E"/>
    <w:pPr>
      <w:widowControl w:val="0"/>
      <w:ind w:left="720"/>
    </w:pPr>
    <w:rPr>
      <w:b/>
      <w:iCs/>
      <w:u w:val="single"/>
      <w:bdr w:val="single" w:sz="12" w:space="0" w:color="auto"/>
    </w:rPr>
  </w:style>
  <w:style w:type="paragraph" w:customStyle="1" w:styleId="Emphasis1">
    <w:name w:val="Emphasis1"/>
    <w:basedOn w:val="Normal"/>
    <w:uiPriority w:val="8"/>
    <w:qFormat/>
    <w:rsid w:val="0016689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Cites and Cards Char,UNDERLINE Char,Bold Underlined Char,title Char,Block Heading Char"/>
    <w:basedOn w:val="DefaultParagraphFont"/>
    <w:link w:val="Title"/>
    <w:uiPriority w:val="6"/>
    <w:qFormat/>
    <w:rsid w:val="0016689E"/>
    <w:rPr>
      <w:sz w:val="20"/>
      <w:u w:val="single"/>
    </w:rPr>
  </w:style>
  <w:style w:type="paragraph" w:styleId="Title">
    <w:name w:val="Title"/>
    <w:aliases w:val="Cites and Cards,UNDERLINE,Bold Underlined,title,Block Heading"/>
    <w:basedOn w:val="Normal"/>
    <w:next w:val="Normal"/>
    <w:link w:val="TitleChar"/>
    <w:uiPriority w:val="6"/>
    <w:qFormat/>
    <w:rsid w:val="0016689E"/>
    <w:pPr>
      <w:outlineLvl w:val="0"/>
    </w:pPr>
    <w:rPr>
      <w:rFonts w:asciiTheme="minorHAnsi" w:hAnsiTheme="minorHAnsi" w:cstheme="minorBidi"/>
      <w:sz w:val="20"/>
      <w:u w:val="single"/>
    </w:rPr>
  </w:style>
  <w:style w:type="character" w:customStyle="1" w:styleId="TitleChar1">
    <w:name w:val="Title Char1"/>
    <w:basedOn w:val="DefaultParagraphFont"/>
    <w:uiPriority w:val="10"/>
    <w:semiHidden/>
    <w:rsid w:val="0016689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scn.net/applications/oscn/DeliverDocument.asp?CiteID=20287" TargetMode="External"/><Relationship Id="rId13" Type="http://schemas.openxmlformats.org/officeDocument/2006/relationships/hyperlink" Target="http://www.oscn.net/applications/oscn/deliverdocument.asp?box1=802&amp;box2=P.2D&amp;box3=813" TargetMode="External"/><Relationship Id="rId18" Type="http://schemas.openxmlformats.org/officeDocument/2006/relationships/hyperlink" Target="https://innovating.news/article/modernizing-copyrigh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oscn.net/applications/oscn/DeliverDocument.asp?CiteID=20287" TargetMode="External"/><Relationship Id="rId17" Type="http://schemas.openxmlformats.org/officeDocument/2006/relationships/hyperlink" Target="https://itif.org/publications/2019/04/25/way-forward-intellectual-property-internationally/" TargetMode="External"/><Relationship Id="rId2" Type="http://schemas.openxmlformats.org/officeDocument/2006/relationships/numbering" Target="numbering.xml"/><Relationship Id="rId16" Type="http://schemas.openxmlformats.org/officeDocument/2006/relationships/hyperlink" Target="https://fedsoc.org/commentary/fedsoc-blog/u-s-copyright-office-needs-an-upgrade-for-the-digital-age-economy"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scn.net/applications/oscn/DeliverDocument.asp?CiteID=20287" TargetMode="External"/><Relationship Id="rId5" Type="http://schemas.openxmlformats.org/officeDocument/2006/relationships/webSettings" Target="webSettings.xml"/><Relationship Id="rId15" Type="http://schemas.openxmlformats.org/officeDocument/2006/relationships/hyperlink" Target="http://www.oscn.net/applications/oscn/deliverdocument.asp?box1=106&amp;box2=U.S.&amp;box3=360" TargetMode="External"/><Relationship Id="rId10" Type="http://schemas.openxmlformats.org/officeDocument/2006/relationships/hyperlink" Target="http://www.oscn.net/applications/oscn/DeliverDocument.asp?CiteID=20287"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oscn.net/applications/oscn/DeliverDocument.asp?CiteID=20287" TargetMode="External"/><Relationship Id="rId14" Type="http://schemas.openxmlformats.org/officeDocument/2006/relationships/hyperlink" Target="http://www.oscn.net/applications/oscn/DeliverDocument.asp?CiteID=202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14663</Words>
  <Characters>83584</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Arish Singhvi</dc:creator>
  <cp:keywords>6.0.0</cp:keywords>
  <dc:description/>
  <cp:lastModifiedBy>Eric Forslund</cp:lastModifiedBy>
  <cp:revision>2</cp:revision>
  <dcterms:created xsi:type="dcterms:W3CDTF">2024-07-30T04:04:00Z</dcterms:created>
  <dcterms:modified xsi:type="dcterms:W3CDTF">2024-07-30T04:04:00Z</dcterms:modified>
</cp:coreProperties>
</file>