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01EA8" w14:textId="77777777" w:rsidR="00B570D8" w:rsidRDefault="00B570D8" w:rsidP="00B570D8">
      <w:pPr>
        <w:rPr>
          <w:sz w:val="16"/>
        </w:rPr>
      </w:pPr>
    </w:p>
    <w:p w14:paraId="6F6BEF23" w14:textId="1FED8AAB" w:rsidR="008F0599" w:rsidRDefault="008F0599" w:rsidP="008F0599">
      <w:pPr>
        <w:pStyle w:val="Heading1"/>
      </w:pPr>
      <w:r>
        <w:t>Counterplan---Court Curbing</w:t>
      </w:r>
    </w:p>
    <w:p w14:paraId="69AFFF39" w14:textId="77777777" w:rsidR="00E8362B" w:rsidRDefault="00E8362B" w:rsidP="00E8362B"/>
    <w:p w14:paraId="4CE6185D" w14:textId="59016A37" w:rsidR="00E8362B" w:rsidRDefault="00E8362B" w:rsidP="00E8362B">
      <w:pPr>
        <w:pStyle w:val="Heading3"/>
      </w:pPr>
      <w:r>
        <w:t>Notes</w:t>
      </w:r>
    </w:p>
    <w:p w14:paraId="19164283" w14:textId="77777777" w:rsidR="00E8362B" w:rsidRDefault="00E8362B" w:rsidP="00E8362B"/>
    <w:p w14:paraId="23AB3950" w14:textId="77777777" w:rsidR="00E8362B" w:rsidRDefault="00E8362B" w:rsidP="00E8362B"/>
    <w:p w14:paraId="114213D7" w14:textId="3C4BBBC9" w:rsidR="00E8362B" w:rsidRPr="00E8362B" w:rsidRDefault="00E8362B" w:rsidP="00E8362B">
      <w:r>
        <w:t>Thank you to Aditi</w:t>
      </w:r>
      <w:r w:rsidR="007061B5">
        <w:t xml:space="preserve"> </w:t>
      </w:r>
      <w:r>
        <w:t>and Bilal for doing the primary work on this file.  It’s a good start and has some potential with additional work during the season.</w:t>
      </w:r>
    </w:p>
    <w:p w14:paraId="29E66501" w14:textId="77777777" w:rsidR="00916209" w:rsidRDefault="00916209" w:rsidP="00916209"/>
    <w:p w14:paraId="3580725C" w14:textId="67A34460" w:rsidR="00916209" w:rsidRPr="00916209" w:rsidRDefault="00916209" w:rsidP="00916209">
      <w:pPr>
        <w:pStyle w:val="Heading2"/>
      </w:pPr>
      <w:r>
        <w:t>Top Shelf</w:t>
      </w:r>
    </w:p>
    <w:p w14:paraId="0E4F658F" w14:textId="0348D6E1" w:rsidR="008F0599" w:rsidRDefault="008F0599" w:rsidP="008F0599">
      <w:pPr>
        <w:pStyle w:val="Heading3"/>
      </w:pPr>
      <w:r>
        <w:t>1NC---</w:t>
      </w:r>
      <w:r w:rsidR="00916209">
        <w:t>Shell</w:t>
      </w:r>
    </w:p>
    <w:p w14:paraId="0231A427" w14:textId="77777777" w:rsidR="00916209" w:rsidRDefault="00916209" w:rsidP="00916209"/>
    <w:p w14:paraId="3313A5EC" w14:textId="77777777" w:rsidR="00916209" w:rsidRPr="00E7158C" w:rsidRDefault="00916209" w:rsidP="00916209">
      <w:pPr>
        <w:pStyle w:val="Heading4"/>
        <w:rPr>
          <w:rFonts w:cs="Arial"/>
        </w:rPr>
      </w:pPr>
      <w:r w:rsidRPr="00E7158C">
        <w:rPr>
          <w:rFonts w:cs="Arial"/>
        </w:rPr>
        <w:t xml:space="preserve">The United States legislative branch should threaten the federal Judiciary with court curbing measures unless the federal Judiciary _________________________________. </w:t>
      </w:r>
    </w:p>
    <w:p w14:paraId="13D10CB4" w14:textId="77777777" w:rsidR="00916209" w:rsidRDefault="00916209" w:rsidP="00916209">
      <w:pPr>
        <w:pStyle w:val="Heading4"/>
        <w:rPr>
          <w:rFonts w:cs="Arial"/>
        </w:rPr>
      </w:pPr>
    </w:p>
    <w:p w14:paraId="1C6C0BEC" w14:textId="77777777" w:rsidR="00916209" w:rsidRPr="00916209" w:rsidRDefault="00916209" w:rsidP="00916209"/>
    <w:p w14:paraId="78120B30" w14:textId="77777777" w:rsidR="00916209" w:rsidRDefault="00916209" w:rsidP="00916209">
      <w:pPr>
        <w:pStyle w:val="Heading4"/>
      </w:pPr>
      <w:r>
        <w:t xml:space="preserve">The current court has led to a decline in democracy---only legislative curbing can solve. </w:t>
      </w:r>
    </w:p>
    <w:p w14:paraId="674421F4" w14:textId="77777777" w:rsidR="00916209" w:rsidRPr="00E14117" w:rsidRDefault="00916209" w:rsidP="00916209">
      <w:r w:rsidRPr="00E14117">
        <w:rPr>
          <w:rStyle w:val="Style13ptBold"/>
        </w:rPr>
        <w:t>CLC 22</w:t>
      </w:r>
      <w:r>
        <w:t xml:space="preserve">---Campaign Legal Center (CLC) is a nonpartisan organization. (“The Supreme Court’s Role in Undermining American Democracy”, Campaign Legal Center, 7-13-2022, </w:t>
      </w:r>
      <w:r w:rsidRPr="00E14117">
        <w:t>https://campaignlegal.org/sites/default/files/2022-07/CLC%202022%20SCOTUS%20Report_072022%20%281%29.pdf</w:t>
      </w:r>
      <w:r>
        <w:t>)//AN</w:t>
      </w:r>
    </w:p>
    <w:p w14:paraId="3BD76EAC" w14:textId="77777777" w:rsidR="00916209" w:rsidRPr="006F6B70" w:rsidRDefault="00916209" w:rsidP="00916209">
      <w:pPr>
        <w:rPr>
          <w:sz w:val="16"/>
        </w:rPr>
      </w:pPr>
      <w:r w:rsidRPr="006F6B70">
        <w:rPr>
          <w:sz w:val="16"/>
        </w:rPr>
        <w:t xml:space="preserve">Part III: The Impact of the Roberts Court on American Democracy </w:t>
      </w:r>
    </w:p>
    <w:p w14:paraId="52BD9EF0" w14:textId="77777777" w:rsidR="00916209" w:rsidRPr="00C13485" w:rsidRDefault="00916209" w:rsidP="00916209">
      <w:pPr>
        <w:rPr>
          <w:rStyle w:val="StyleUnderline"/>
        </w:rPr>
      </w:pPr>
      <w:r w:rsidRPr="006A13D3">
        <w:rPr>
          <w:rStyle w:val="StyleUnderline"/>
          <w:highlight w:val="cyan"/>
        </w:rPr>
        <w:t xml:space="preserve">The Roberts </w:t>
      </w:r>
      <w:r w:rsidRPr="006A13D3">
        <w:rPr>
          <w:rStyle w:val="Emphasis"/>
          <w:highlight w:val="cyan"/>
        </w:rPr>
        <w:t>Court</w:t>
      </w:r>
      <w:r w:rsidRPr="00115738">
        <w:rPr>
          <w:rStyle w:val="Emphasis"/>
        </w:rPr>
        <w:t>’s</w:t>
      </w:r>
      <w:r w:rsidRPr="00705301">
        <w:rPr>
          <w:rStyle w:val="StyleUnderline"/>
        </w:rPr>
        <w:t xml:space="preserve"> decisions</w:t>
      </w:r>
      <w:r w:rsidRPr="006F6B70">
        <w:rPr>
          <w:sz w:val="16"/>
        </w:rPr>
        <w:t xml:space="preserve"> together </w:t>
      </w:r>
      <w:r w:rsidRPr="00705301">
        <w:rPr>
          <w:rStyle w:val="StyleUnderline"/>
        </w:rPr>
        <w:t xml:space="preserve">have </w:t>
      </w:r>
      <w:r w:rsidRPr="006A13D3">
        <w:rPr>
          <w:rStyle w:val="Emphasis"/>
          <w:highlight w:val="cyan"/>
        </w:rPr>
        <w:t>contributed</w:t>
      </w:r>
      <w:r w:rsidRPr="006A13D3">
        <w:rPr>
          <w:rStyle w:val="StyleUnderline"/>
          <w:highlight w:val="cyan"/>
        </w:rPr>
        <w:t xml:space="preserve"> to the</w:t>
      </w:r>
      <w:r w:rsidRPr="006F6B70">
        <w:rPr>
          <w:sz w:val="16"/>
        </w:rPr>
        <w:t xml:space="preserve"> recent </w:t>
      </w:r>
      <w:r w:rsidRPr="006A13D3">
        <w:rPr>
          <w:rStyle w:val="Emphasis"/>
          <w:highlight w:val="cyan"/>
        </w:rPr>
        <w:t>decline</w:t>
      </w:r>
      <w:r w:rsidRPr="006A13D3">
        <w:rPr>
          <w:rStyle w:val="StyleUnderline"/>
          <w:highlight w:val="cyan"/>
        </w:rPr>
        <w:t xml:space="preserve"> of</w:t>
      </w:r>
      <w:r w:rsidRPr="006F6B70">
        <w:rPr>
          <w:sz w:val="16"/>
        </w:rPr>
        <w:t xml:space="preserve"> American </w:t>
      </w:r>
      <w:r w:rsidRPr="00705301">
        <w:rPr>
          <w:rStyle w:val="StyleUnderline"/>
        </w:rPr>
        <w:t xml:space="preserve">representative </w:t>
      </w:r>
      <w:r w:rsidRPr="006A13D3">
        <w:rPr>
          <w:rStyle w:val="Emphasis"/>
          <w:highlight w:val="cyan"/>
        </w:rPr>
        <w:t>democracy</w:t>
      </w:r>
      <w:r w:rsidRPr="006F6B70">
        <w:rPr>
          <w:sz w:val="16"/>
        </w:rPr>
        <w:t xml:space="preserve">. </w:t>
      </w:r>
      <w:r w:rsidRPr="00705301">
        <w:rPr>
          <w:rStyle w:val="StyleUnderline"/>
        </w:rPr>
        <w:t>Its decisions in</w:t>
      </w:r>
      <w:r w:rsidRPr="006F6B70">
        <w:rPr>
          <w:sz w:val="16"/>
        </w:rPr>
        <w:t xml:space="preserve"> </w:t>
      </w:r>
      <w:r w:rsidRPr="00115738">
        <w:rPr>
          <w:rStyle w:val="Emphasis"/>
        </w:rPr>
        <w:t>Shelby</w:t>
      </w:r>
      <w:r w:rsidRPr="006F6B70">
        <w:rPr>
          <w:sz w:val="16"/>
        </w:rPr>
        <w:t xml:space="preserve"> County </w:t>
      </w:r>
      <w:r w:rsidRPr="00705301">
        <w:rPr>
          <w:rStyle w:val="StyleUnderline"/>
        </w:rPr>
        <w:t xml:space="preserve">and </w:t>
      </w:r>
      <w:r w:rsidRPr="00115738">
        <w:rPr>
          <w:rStyle w:val="Emphasis"/>
        </w:rPr>
        <w:t>Brnovich</w:t>
      </w:r>
      <w:r w:rsidRPr="00705301">
        <w:rPr>
          <w:rStyle w:val="StyleUnderline"/>
        </w:rPr>
        <w:t xml:space="preserve"> </w:t>
      </w:r>
      <w:r w:rsidRPr="006A13D3">
        <w:rPr>
          <w:rStyle w:val="Emphasis"/>
          <w:highlight w:val="cyan"/>
        </w:rPr>
        <w:t>gutted</w:t>
      </w:r>
      <w:r w:rsidRPr="006F6B70">
        <w:rPr>
          <w:sz w:val="16"/>
        </w:rPr>
        <w:t xml:space="preserve"> the most powerful provisions of </w:t>
      </w:r>
      <w:r w:rsidRPr="00705301">
        <w:rPr>
          <w:rStyle w:val="StyleUnderline"/>
        </w:rPr>
        <w:t xml:space="preserve">the </w:t>
      </w:r>
      <w:r w:rsidRPr="006A13D3">
        <w:rPr>
          <w:rStyle w:val="Emphasis"/>
          <w:highlight w:val="cyan"/>
        </w:rPr>
        <w:t>Voting Rights</w:t>
      </w:r>
      <w:r w:rsidRPr="00115738">
        <w:rPr>
          <w:rStyle w:val="Emphasis"/>
        </w:rPr>
        <w:t xml:space="preserve"> Act</w:t>
      </w:r>
      <w:r w:rsidRPr="006F6B70">
        <w:rPr>
          <w:sz w:val="16"/>
        </w:rPr>
        <w:t xml:space="preserve">, hamstringing Congress’s noble efforts to deliver on the promise of the Fifteenth Amendment. </w:t>
      </w:r>
      <w:r w:rsidRPr="00705301">
        <w:rPr>
          <w:rStyle w:val="StyleUnderline"/>
        </w:rPr>
        <w:t>These and other decisions</w:t>
      </w:r>
      <w:r w:rsidRPr="006F6B70">
        <w:rPr>
          <w:sz w:val="16"/>
        </w:rPr>
        <w:t xml:space="preserve"> have </w:t>
      </w:r>
      <w:r w:rsidRPr="006A13D3">
        <w:rPr>
          <w:rStyle w:val="StyleUnderline"/>
          <w:highlight w:val="cyan"/>
        </w:rPr>
        <w:t xml:space="preserve">made it </w:t>
      </w:r>
      <w:r w:rsidRPr="006A13D3">
        <w:rPr>
          <w:rStyle w:val="Emphasis"/>
          <w:highlight w:val="cyan"/>
        </w:rPr>
        <w:t>easier</w:t>
      </w:r>
      <w:r w:rsidRPr="006F6B70">
        <w:rPr>
          <w:rStyle w:val="StyleUnderline"/>
        </w:rPr>
        <w:t xml:space="preserve"> for</w:t>
      </w:r>
      <w:r w:rsidRPr="00705301">
        <w:rPr>
          <w:rStyle w:val="StyleUnderline"/>
        </w:rPr>
        <w:t xml:space="preserve"> states </w:t>
      </w:r>
      <w:r w:rsidRPr="006A13D3">
        <w:rPr>
          <w:rStyle w:val="StyleUnderline"/>
          <w:highlight w:val="cyan"/>
        </w:rPr>
        <w:t xml:space="preserve">to enact </w:t>
      </w:r>
      <w:r w:rsidRPr="006A13D3">
        <w:rPr>
          <w:rStyle w:val="Emphasis"/>
          <w:highlight w:val="cyan"/>
        </w:rPr>
        <w:t>restrictive</w:t>
      </w:r>
      <w:r w:rsidRPr="006A13D3">
        <w:rPr>
          <w:rStyle w:val="StyleUnderline"/>
          <w:highlight w:val="cyan"/>
        </w:rPr>
        <w:t xml:space="preserve"> voting </w:t>
      </w:r>
      <w:r w:rsidRPr="006A13D3">
        <w:rPr>
          <w:rStyle w:val="Emphasis"/>
          <w:highlight w:val="cyan"/>
        </w:rPr>
        <w:t>laws</w:t>
      </w:r>
      <w:r w:rsidRPr="006A13D3">
        <w:rPr>
          <w:rStyle w:val="StyleUnderline"/>
          <w:highlight w:val="cyan"/>
        </w:rPr>
        <w:t xml:space="preserve"> and draw </w:t>
      </w:r>
      <w:r w:rsidRPr="006A13D3">
        <w:rPr>
          <w:rStyle w:val="Emphasis"/>
          <w:highlight w:val="cyan"/>
        </w:rPr>
        <w:t>electoral maps</w:t>
      </w:r>
      <w:r w:rsidRPr="006A13D3">
        <w:rPr>
          <w:rStyle w:val="StyleUnderline"/>
          <w:highlight w:val="cyan"/>
        </w:rPr>
        <w:t xml:space="preserve"> that </w:t>
      </w:r>
      <w:r w:rsidRPr="006A13D3">
        <w:rPr>
          <w:rStyle w:val="Emphasis"/>
          <w:highlight w:val="cyan"/>
        </w:rPr>
        <w:t>dilute</w:t>
      </w:r>
      <w:r w:rsidRPr="006A13D3">
        <w:rPr>
          <w:rStyle w:val="StyleUnderline"/>
          <w:highlight w:val="cyan"/>
        </w:rPr>
        <w:t xml:space="preserve"> votes based on </w:t>
      </w:r>
      <w:r w:rsidRPr="006A13D3">
        <w:rPr>
          <w:rStyle w:val="Emphasis"/>
          <w:highlight w:val="cyan"/>
        </w:rPr>
        <w:t>race</w:t>
      </w:r>
      <w:r w:rsidRPr="006A13D3">
        <w:rPr>
          <w:rStyle w:val="StyleUnderline"/>
          <w:highlight w:val="cyan"/>
        </w:rPr>
        <w:t xml:space="preserve"> and</w:t>
      </w:r>
      <w:r w:rsidRPr="006F6B70">
        <w:rPr>
          <w:sz w:val="16"/>
        </w:rPr>
        <w:t xml:space="preserve"> political </w:t>
      </w:r>
      <w:r w:rsidRPr="006A13D3">
        <w:rPr>
          <w:rStyle w:val="Emphasis"/>
          <w:highlight w:val="cyan"/>
        </w:rPr>
        <w:t>party</w:t>
      </w:r>
      <w:r w:rsidRPr="006A13D3">
        <w:rPr>
          <w:sz w:val="16"/>
          <w:highlight w:val="cyan"/>
        </w:rPr>
        <w:t>,</w:t>
      </w:r>
      <w:r w:rsidRPr="006F6B70">
        <w:rPr>
          <w:sz w:val="16"/>
        </w:rPr>
        <w:t xml:space="preserve"> and at the same time, harder or impossible for voters to challenge them in court. Finally, </w:t>
      </w:r>
      <w:r w:rsidRPr="006A13D3">
        <w:rPr>
          <w:rStyle w:val="StyleUnderline"/>
          <w:highlight w:val="cyan"/>
        </w:rPr>
        <w:t xml:space="preserve">the Court </w:t>
      </w:r>
      <w:r w:rsidRPr="00600ACF">
        <w:rPr>
          <w:rStyle w:val="StyleUnderline"/>
        </w:rPr>
        <w:t xml:space="preserve">has </w:t>
      </w:r>
      <w:r w:rsidRPr="006A13D3">
        <w:rPr>
          <w:rStyle w:val="Emphasis"/>
          <w:highlight w:val="cyan"/>
        </w:rPr>
        <w:t>transformed</w:t>
      </w:r>
      <w:r w:rsidRPr="006A13D3">
        <w:rPr>
          <w:rStyle w:val="StyleUnderline"/>
          <w:highlight w:val="cyan"/>
        </w:rPr>
        <w:t xml:space="preserve"> the myth of voter fraud into a</w:t>
      </w:r>
      <w:r w:rsidRPr="00C13485">
        <w:rPr>
          <w:rStyle w:val="StyleUnderline"/>
        </w:rPr>
        <w:t xml:space="preserve"> free </w:t>
      </w:r>
      <w:r w:rsidRPr="006A13D3">
        <w:rPr>
          <w:rStyle w:val="StyleUnderline"/>
          <w:highlight w:val="cyan"/>
        </w:rPr>
        <w:t xml:space="preserve">pass to enact </w:t>
      </w:r>
      <w:r w:rsidRPr="00600ACF">
        <w:rPr>
          <w:rStyle w:val="StyleUnderline"/>
        </w:rPr>
        <w:t>burdensome</w:t>
      </w:r>
      <w:r w:rsidRPr="00C13485">
        <w:rPr>
          <w:rStyle w:val="StyleUnderline"/>
        </w:rPr>
        <w:t xml:space="preserve"> and </w:t>
      </w:r>
      <w:r w:rsidRPr="006A13D3">
        <w:rPr>
          <w:rStyle w:val="StyleUnderline"/>
          <w:highlight w:val="cyan"/>
        </w:rPr>
        <w:t>discriminatory</w:t>
      </w:r>
      <w:r w:rsidRPr="00C13485">
        <w:rPr>
          <w:rStyle w:val="StyleUnderline"/>
        </w:rPr>
        <w:t xml:space="preserve"> </w:t>
      </w:r>
      <w:r w:rsidRPr="00D90D9F">
        <w:rPr>
          <w:rStyle w:val="Emphasis"/>
        </w:rPr>
        <w:t xml:space="preserve">voting </w:t>
      </w:r>
      <w:r w:rsidRPr="006A13D3">
        <w:rPr>
          <w:rStyle w:val="Emphasis"/>
          <w:highlight w:val="cyan"/>
        </w:rPr>
        <w:t>rules</w:t>
      </w:r>
      <w:r w:rsidRPr="006F6B70">
        <w:rPr>
          <w:sz w:val="16"/>
        </w:rPr>
        <w:t xml:space="preserve">, while </w:t>
      </w:r>
      <w:r w:rsidRPr="006A13D3">
        <w:rPr>
          <w:rStyle w:val="Emphasis"/>
          <w:highlight w:val="cyan"/>
        </w:rPr>
        <w:t>narrowing</w:t>
      </w:r>
      <w:r w:rsidRPr="00C13485">
        <w:rPr>
          <w:rStyle w:val="StyleUnderline"/>
        </w:rPr>
        <w:t xml:space="preserve"> the acceptable </w:t>
      </w:r>
      <w:r w:rsidRPr="006A13D3">
        <w:rPr>
          <w:rStyle w:val="StyleUnderline"/>
          <w:highlight w:val="cyan"/>
        </w:rPr>
        <w:t xml:space="preserve">justifications to </w:t>
      </w:r>
      <w:r w:rsidRPr="006A13D3">
        <w:rPr>
          <w:rStyle w:val="Emphasis"/>
          <w:highlight w:val="cyan"/>
        </w:rPr>
        <w:t>rein in</w:t>
      </w:r>
      <w:r w:rsidRPr="006A13D3">
        <w:rPr>
          <w:rStyle w:val="StyleUnderline"/>
          <w:highlight w:val="cyan"/>
        </w:rPr>
        <w:t xml:space="preserve"> the</w:t>
      </w:r>
      <w:r w:rsidRPr="00C13485">
        <w:rPr>
          <w:rStyle w:val="StyleUnderline"/>
        </w:rPr>
        <w:t xml:space="preserve"> </w:t>
      </w:r>
      <w:r w:rsidRPr="00E93355">
        <w:rPr>
          <w:rStyle w:val="Emphasis"/>
        </w:rPr>
        <w:t xml:space="preserve">distorting </w:t>
      </w:r>
      <w:r w:rsidRPr="006A13D3">
        <w:rPr>
          <w:rStyle w:val="Emphasis"/>
          <w:highlight w:val="cyan"/>
        </w:rPr>
        <w:t>influence</w:t>
      </w:r>
      <w:r w:rsidRPr="006A13D3">
        <w:rPr>
          <w:rStyle w:val="StyleUnderline"/>
          <w:highlight w:val="cyan"/>
        </w:rPr>
        <w:t xml:space="preserve"> of money in </w:t>
      </w:r>
      <w:r w:rsidRPr="006A13D3">
        <w:rPr>
          <w:rStyle w:val="Emphasis"/>
          <w:highlight w:val="cyan"/>
        </w:rPr>
        <w:t>elections</w:t>
      </w:r>
      <w:r w:rsidRPr="006A13D3">
        <w:rPr>
          <w:sz w:val="16"/>
          <w:highlight w:val="cyan"/>
        </w:rPr>
        <w:t xml:space="preserve">. </w:t>
      </w:r>
      <w:r w:rsidRPr="006A13D3">
        <w:rPr>
          <w:rStyle w:val="StyleUnderline"/>
          <w:highlight w:val="cyan"/>
        </w:rPr>
        <w:t>All</w:t>
      </w:r>
      <w:r w:rsidRPr="006F6B70">
        <w:rPr>
          <w:sz w:val="16"/>
        </w:rPr>
        <w:t xml:space="preserve"> of the Roberts Court’s </w:t>
      </w:r>
      <w:r w:rsidRPr="006A13D3">
        <w:rPr>
          <w:rStyle w:val="Emphasis"/>
          <w:highlight w:val="cyan"/>
        </w:rPr>
        <w:t>decisions</w:t>
      </w:r>
      <w:r w:rsidRPr="006A13D3">
        <w:rPr>
          <w:rStyle w:val="StyleUnderline"/>
          <w:highlight w:val="cyan"/>
        </w:rPr>
        <w:t xml:space="preserve"> </w:t>
      </w:r>
      <w:r w:rsidRPr="00600ACF">
        <w:rPr>
          <w:rStyle w:val="StyleUnderline"/>
        </w:rPr>
        <w:t>have</w:t>
      </w:r>
      <w:r w:rsidRPr="00C13485">
        <w:rPr>
          <w:rStyle w:val="StyleUnderline"/>
        </w:rPr>
        <w:t xml:space="preserve"> also </w:t>
      </w:r>
      <w:r w:rsidRPr="006A13D3">
        <w:rPr>
          <w:rStyle w:val="StyleUnderline"/>
          <w:highlight w:val="cyan"/>
        </w:rPr>
        <w:t>led</w:t>
      </w:r>
      <w:r w:rsidRPr="00C13485">
        <w:rPr>
          <w:rStyle w:val="StyleUnderline"/>
        </w:rPr>
        <w:t xml:space="preserve"> to greater </w:t>
      </w:r>
      <w:r w:rsidRPr="006A13D3">
        <w:rPr>
          <w:rStyle w:val="StyleUnderline"/>
          <w:highlight w:val="cyan"/>
        </w:rPr>
        <w:t xml:space="preserve">political </w:t>
      </w:r>
      <w:r w:rsidRPr="006A13D3">
        <w:rPr>
          <w:rStyle w:val="Emphasis"/>
          <w:highlight w:val="cyan"/>
        </w:rPr>
        <w:t>polarization</w:t>
      </w:r>
      <w:r w:rsidRPr="006A13D3">
        <w:rPr>
          <w:rStyle w:val="StyleUnderline"/>
          <w:highlight w:val="cyan"/>
        </w:rPr>
        <w:t>.</w:t>
      </w:r>
      <w:r w:rsidRPr="00C13485">
        <w:rPr>
          <w:rStyle w:val="StyleUnderline"/>
        </w:rPr>
        <w:t xml:space="preserve"> </w:t>
      </w:r>
    </w:p>
    <w:p w14:paraId="4F8750F3" w14:textId="77777777" w:rsidR="00916209" w:rsidRPr="006F6B70" w:rsidRDefault="00916209" w:rsidP="00916209">
      <w:pPr>
        <w:rPr>
          <w:sz w:val="16"/>
        </w:rPr>
      </w:pPr>
      <w:r w:rsidRPr="006F6B70">
        <w:rPr>
          <w:sz w:val="16"/>
        </w:rPr>
        <w:t xml:space="preserve">As far as explanation, the Court’s decisions chronicled here lack any coherent and principled through-line. </w:t>
      </w:r>
      <w:r w:rsidRPr="00C13485">
        <w:rPr>
          <w:rStyle w:val="StyleUnderline"/>
        </w:rPr>
        <w:t xml:space="preserve">The </w:t>
      </w:r>
      <w:r w:rsidRPr="006A13D3">
        <w:rPr>
          <w:rStyle w:val="StyleUnderline"/>
          <w:highlight w:val="cyan"/>
        </w:rPr>
        <w:t>decisions cannot be explained</w:t>
      </w:r>
      <w:r w:rsidRPr="006F6B70">
        <w:rPr>
          <w:sz w:val="16"/>
        </w:rPr>
        <w:t xml:space="preserve">, for example, </w:t>
      </w:r>
      <w:r w:rsidRPr="006A13D3">
        <w:rPr>
          <w:rStyle w:val="StyleUnderline"/>
          <w:highlight w:val="cyan"/>
        </w:rPr>
        <w:t>by a</w:t>
      </w:r>
      <w:r w:rsidRPr="00C13485">
        <w:rPr>
          <w:rStyle w:val="StyleUnderline"/>
        </w:rPr>
        <w:t xml:space="preserve"> principled </w:t>
      </w:r>
      <w:r w:rsidRPr="006A13D3">
        <w:rPr>
          <w:rStyle w:val="Emphasis"/>
          <w:highlight w:val="cyan"/>
        </w:rPr>
        <w:t>commitment</w:t>
      </w:r>
      <w:r w:rsidRPr="006A13D3">
        <w:rPr>
          <w:rStyle w:val="StyleUnderline"/>
          <w:highlight w:val="cyan"/>
        </w:rPr>
        <w:t xml:space="preserve"> to</w:t>
      </w:r>
      <w:r w:rsidRPr="00C13485">
        <w:rPr>
          <w:rStyle w:val="StyleUnderline"/>
        </w:rPr>
        <w:t xml:space="preserve"> </w:t>
      </w:r>
      <w:r w:rsidRPr="006A13D3">
        <w:rPr>
          <w:rStyle w:val="StyleUnderline"/>
          <w:highlight w:val="cyan"/>
        </w:rPr>
        <w:t xml:space="preserve">judicial </w:t>
      </w:r>
      <w:r w:rsidRPr="006A13D3">
        <w:rPr>
          <w:rStyle w:val="Emphasis"/>
          <w:highlight w:val="cyan"/>
        </w:rPr>
        <w:t>restraint</w:t>
      </w:r>
      <w:r w:rsidRPr="006A13D3">
        <w:rPr>
          <w:sz w:val="16"/>
          <w:highlight w:val="cyan"/>
        </w:rPr>
        <w:t>.</w:t>
      </w:r>
      <w:r w:rsidRPr="006F6B70">
        <w:rPr>
          <w:sz w:val="16"/>
        </w:rPr>
        <w:t xml:space="preserve"> That interest could explain why the Court in Rucho decided not to venture further into the political thicket. But it cannot explain the Court’s ready willingness to strike down democracy-reinforcing acts of Congress in Shelby County, Citizens United, and McCutcheon. It could explain the Court’s uniform deference to legislatures when they assert a need for discriminatory or burdensome voting rules to combat voter fraud. But </w:t>
      </w:r>
      <w:r w:rsidRPr="00C13485">
        <w:rPr>
          <w:rStyle w:val="StyleUnderline"/>
        </w:rPr>
        <w:t xml:space="preserve">it cannot explain the Court’s </w:t>
      </w:r>
      <w:r w:rsidRPr="00E93355">
        <w:rPr>
          <w:rStyle w:val="Emphasis"/>
        </w:rPr>
        <w:t>refusal</w:t>
      </w:r>
      <w:r w:rsidRPr="00C13485">
        <w:rPr>
          <w:rStyle w:val="StyleUnderline"/>
        </w:rPr>
        <w:t xml:space="preserve"> to afford</w:t>
      </w:r>
      <w:r w:rsidRPr="006F6B70">
        <w:rPr>
          <w:sz w:val="16"/>
        </w:rPr>
        <w:t xml:space="preserve"> the same </w:t>
      </w:r>
      <w:r w:rsidRPr="00E93355">
        <w:rPr>
          <w:rStyle w:val="Emphasis"/>
        </w:rPr>
        <w:t>deference</w:t>
      </w:r>
      <w:r w:rsidRPr="00C13485">
        <w:rPr>
          <w:rStyle w:val="StyleUnderline"/>
        </w:rPr>
        <w:t xml:space="preserve"> when </w:t>
      </w:r>
      <w:r w:rsidRPr="00E93355">
        <w:rPr>
          <w:rStyle w:val="Emphasis"/>
        </w:rPr>
        <w:t>legislatures</w:t>
      </w:r>
      <w:r w:rsidRPr="00C13485">
        <w:rPr>
          <w:rStyle w:val="StyleUnderline"/>
        </w:rPr>
        <w:t xml:space="preserve"> see a need to regulate money in politics to </w:t>
      </w:r>
      <w:r w:rsidRPr="00E93355">
        <w:rPr>
          <w:rStyle w:val="Emphasis"/>
        </w:rPr>
        <w:t>combat</w:t>
      </w:r>
      <w:r w:rsidRPr="00C13485">
        <w:rPr>
          <w:rStyle w:val="StyleUnderline"/>
        </w:rPr>
        <w:t xml:space="preserve"> </w:t>
      </w:r>
      <w:r w:rsidRPr="00E93355">
        <w:rPr>
          <w:rStyle w:val="Emphasis"/>
        </w:rPr>
        <w:t>corruption</w:t>
      </w:r>
      <w:r w:rsidRPr="006F6B70">
        <w:rPr>
          <w:sz w:val="16"/>
        </w:rPr>
        <w:t xml:space="preserve"> and its appearance. </w:t>
      </w:r>
      <w:r w:rsidRPr="006A13D3">
        <w:rPr>
          <w:rStyle w:val="StyleUnderline"/>
          <w:highlight w:val="cyan"/>
        </w:rPr>
        <w:t>Nor can</w:t>
      </w:r>
      <w:r w:rsidRPr="00C13485">
        <w:rPr>
          <w:rStyle w:val="StyleUnderline"/>
        </w:rPr>
        <w:t xml:space="preserve"> these </w:t>
      </w:r>
      <w:r w:rsidRPr="006A13D3">
        <w:rPr>
          <w:rStyle w:val="StyleUnderline"/>
          <w:highlight w:val="cyan"/>
        </w:rPr>
        <w:t xml:space="preserve">decisions be </w:t>
      </w:r>
      <w:r w:rsidRPr="006A13D3">
        <w:rPr>
          <w:rStyle w:val="Emphasis"/>
          <w:highlight w:val="cyan"/>
        </w:rPr>
        <w:t>explained</w:t>
      </w:r>
      <w:r w:rsidRPr="006A13D3">
        <w:rPr>
          <w:rStyle w:val="StyleUnderline"/>
          <w:highlight w:val="cyan"/>
        </w:rPr>
        <w:t xml:space="preserve"> by a </w:t>
      </w:r>
      <w:r w:rsidRPr="006A13D3">
        <w:rPr>
          <w:rStyle w:val="Emphasis"/>
          <w:highlight w:val="cyan"/>
        </w:rPr>
        <w:t>devotion</w:t>
      </w:r>
      <w:r w:rsidRPr="006A13D3">
        <w:rPr>
          <w:rStyle w:val="StyleUnderline"/>
          <w:highlight w:val="cyan"/>
        </w:rPr>
        <w:t xml:space="preserve"> to text</w:t>
      </w:r>
      <w:r w:rsidRPr="006F6B70">
        <w:rPr>
          <w:sz w:val="16"/>
        </w:rPr>
        <w:t xml:space="preserve">, not with the addition of extra-textual factors in Brnovich or the failure to consider the Fifteenth Amendment in Shelby County. </w:t>
      </w:r>
      <w:r w:rsidRPr="006A13D3">
        <w:rPr>
          <w:rStyle w:val="StyleUnderline"/>
          <w:highlight w:val="cyan"/>
        </w:rPr>
        <w:t>And</w:t>
      </w:r>
      <w:r w:rsidRPr="00600ACF">
        <w:rPr>
          <w:rStyle w:val="StyleUnderline"/>
        </w:rPr>
        <w:t xml:space="preserve"> </w:t>
      </w:r>
      <w:r w:rsidRPr="00E93355">
        <w:rPr>
          <w:rStyle w:val="Emphasis"/>
        </w:rPr>
        <w:t>certainly</w:t>
      </w:r>
      <w:r w:rsidRPr="00C13485">
        <w:rPr>
          <w:rStyle w:val="StyleUnderline"/>
        </w:rPr>
        <w:t xml:space="preserve"> these decisions </w:t>
      </w:r>
      <w:r w:rsidRPr="00E93355">
        <w:rPr>
          <w:rStyle w:val="Emphasis"/>
        </w:rPr>
        <w:t>cannot</w:t>
      </w:r>
      <w:r w:rsidRPr="00C13485">
        <w:rPr>
          <w:rStyle w:val="StyleUnderline"/>
        </w:rPr>
        <w:t xml:space="preserve"> be explained by </w:t>
      </w:r>
      <w:r w:rsidRPr="006A13D3">
        <w:rPr>
          <w:rStyle w:val="StyleUnderline"/>
          <w:highlight w:val="cyan"/>
        </w:rPr>
        <w:t>a</w:t>
      </w:r>
      <w:r w:rsidRPr="00C13485">
        <w:rPr>
          <w:rStyle w:val="StyleUnderline"/>
        </w:rPr>
        <w:t xml:space="preserve">n abiding </w:t>
      </w:r>
      <w:r w:rsidRPr="006A13D3">
        <w:rPr>
          <w:rStyle w:val="StyleUnderline"/>
          <w:highlight w:val="cyan"/>
        </w:rPr>
        <w:t xml:space="preserve">respect for </w:t>
      </w:r>
      <w:r w:rsidRPr="006A13D3">
        <w:rPr>
          <w:rStyle w:val="Emphasis"/>
          <w:highlight w:val="cyan"/>
        </w:rPr>
        <w:t>precedent</w:t>
      </w:r>
      <w:r w:rsidRPr="006A13D3">
        <w:rPr>
          <w:sz w:val="16"/>
          <w:highlight w:val="cyan"/>
        </w:rPr>
        <w:t>,</w:t>
      </w:r>
      <w:r w:rsidRPr="006F6B70">
        <w:rPr>
          <w:sz w:val="16"/>
        </w:rPr>
        <w:t xml:space="preserve"> not with Citizens United and Rucho both overruling key precedents. </w:t>
      </w:r>
    </w:p>
    <w:p w14:paraId="15396C79" w14:textId="77777777" w:rsidR="00916209" w:rsidRPr="006F6B70" w:rsidRDefault="00916209" w:rsidP="00916209">
      <w:pPr>
        <w:rPr>
          <w:sz w:val="16"/>
        </w:rPr>
      </w:pPr>
      <w:r w:rsidRPr="006A13D3">
        <w:rPr>
          <w:rStyle w:val="StyleUnderline"/>
          <w:highlight w:val="cyan"/>
        </w:rPr>
        <w:t xml:space="preserve">The </w:t>
      </w:r>
      <w:r w:rsidRPr="006A13D3">
        <w:rPr>
          <w:rStyle w:val="Emphasis"/>
          <w:highlight w:val="cyan"/>
        </w:rPr>
        <w:t>lack</w:t>
      </w:r>
      <w:r w:rsidRPr="006A13D3">
        <w:rPr>
          <w:rStyle w:val="StyleUnderline"/>
          <w:highlight w:val="cyan"/>
        </w:rPr>
        <w:t xml:space="preserve"> of</w:t>
      </w:r>
      <w:r w:rsidRPr="00C13485">
        <w:rPr>
          <w:rStyle w:val="StyleUnderline"/>
        </w:rPr>
        <w:t xml:space="preserve"> a </w:t>
      </w:r>
      <w:r w:rsidRPr="006A13D3">
        <w:rPr>
          <w:rStyle w:val="StyleUnderline"/>
          <w:highlight w:val="cyan"/>
        </w:rPr>
        <w:t>unifying</w:t>
      </w:r>
      <w:r w:rsidRPr="00C13485">
        <w:rPr>
          <w:rStyle w:val="StyleUnderline"/>
        </w:rPr>
        <w:t xml:space="preserve"> </w:t>
      </w:r>
      <w:r w:rsidRPr="00E93355">
        <w:rPr>
          <w:rStyle w:val="Emphasis"/>
        </w:rPr>
        <w:t>theory</w:t>
      </w:r>
      <w:r w:rsidRPr="00C13485">
        <w:rPr>
          <w:rStyle w:val="StyleUnderline"/>
        </w:rPr>
        <w:t xml:space="preserve"> for the </w:t>
      </w:r>
      <w:r w:rsidRPr="00E93355">
        <w:rPr>
          <w:rStyle w:val="Emphasis"/>
        </w:rPr>
        <w:t>Roberts</w:t>
      </w:r>
      <w:r w:rsidRPr="00C13485">
        <w:rPr>
          <w:rStyle w:val="StyleUnderline"/>
        </w:rPr>
        <w:t xml:space="preserve"> Court</w:t>
      </w:r>
      <w:r w:rsidRPr="006F6B70">
        <w:rPr>
          <w:sz w:val="16"/>
        </w:rPr>
        <w:t xml:space="preserve">’s democracy </w:t>
      </w:r>
      <w:r w:rsidRPr="006A13D3">
        <w:rPr>
          <w:rStyle w:val="StyleUnderline"/>
          <w:highlight w:val="cyan"/>
        </w:rPr>
        <w:t xml:space="preserve">jurisprudence leaves an </w:t>
      </w:r>
      <w:r w:rsidRPr="00E93355">
        <w:rPr>
          <w:rStyle w:val="Emphasis"/>
        </w:rPr>
        <w:t>explanatory void</w:t>
      </w:r>
      <w:r w:rsidRPr="006A13D3">
        <w:rPr>
          <w:rStyle w:val="StyleUnderline"/>
          <w:highlight w:val="cyan"/>
        </w:rPr>
        <w:t xml:space="preserve"> that does damage to the </w:t>
      </w:r>
      <w:r w:rsidRPr="006A13D3">
        <w:rPr>
          <w:rStyle w:val="Emphasis"/>
          <w:highlight w:val="cyan"/>
        </w:rPr>
        <w:t>Court’s legitimacy</w:t>
      </w:r>
      <w:r w:rsidRPr="006F6B70">
        <w:rPr>
          <w:sz w:val="16"/>
        </w:rPr>
        <w:t xml:space="preserve">. It leaves room to wonder whether the Roberts Court is guided in this realm not by some coherent judicial philosophy but by other motivations. Some have, for example, pointed to the consistent partisan make-up of the winners of these decisions—including where partisan amici fall on opposite sides of the “v”—as an indication that the outcomes may simply reflect loyalty of the Justices to the party or ideology of the President who appointed them.122 Another theory is that members of the current majority are simply averse to an egalitarian, participatory democracy in which every eligible citizen votes.123 Indeed, the losing party in every one of the Court’s decisions discussed here are American voters, particularly voters of color and those from marginalized backgrounds. </w:t>
      </w:r>
    </w:p>
    <w:p w14:paraId="57030A8A" w14:textId="77777777" w:rsidR="00916209" w:rsidRPr="006F6B70" w:rsidRDefault="00916209" w:rsidP="00916209">
      <w:pPr>
        <w:rPr>
          <w:sz w:val="16"/>
        </w:rPr>
      </w:pPr>
      <w:r w:rsidRPr="006F6B70">
        <w:rPr>
          <w:sz w:val="16"/>
        </w:rPr>
        <w:t xml:space="preserve">Speculation about the Justices’ subjective motivations, especially as they relate to democracy itself, does no favors to the Court’s current public perception problem. </w:t>
      </w:r>
      <w:r w:rsidRPr="00C13485">
        <w:rPr>
          <w:rStyle w:val="StyleUnderline"/>
        </w:rPr>
        <w:t>A</w:t>
      </w:r>
      <w:r w:rsidRPr="006F6B70">
        <w:rPr>
          <w:sz w:val="16"/>
        </w:rPr>
        <w:t xml:space="preserve"> June Gallop </w:t>
      </w:r>
      <w:r w:rsidRPr="00C13485">
        <w:rPr>
          <w:rStyle w:val="StyleUnderline"/>
        </w:rPr>
        <w:t xml:space="preserve">poll reported </w:t>
      </w:r>
      <w:r w:rsidRPr="00E93355">
        <w:rPr>
          <w:rStyle w:val="Emphasis"/>
        </w:rPr>
        <w:t>public confidence</w:t>
      </w:r>
      <w:r w:rsidRPr="00C13485">
        <w:rPr>
          <w:rStyle w:val="StyleUnderline"/>
        </w:rPr>
        <w:t xml:space="preserve"> in the Supreme Court at </w:t>
      </w:r>
      <w:r w:rsidRPr="00E93355">
        <w:rPr>
          <w:rStyle w:val="Emphasis"/>
        </w:rPr>
        <w:t>25 percent</w:t>
      </w:r>
      <w:r w:rsidRPr="00C13485">
        <w:rPr>
          <w:rStyle w:val="StyleUnderline"/>
        </w:rPr>
        <w:t>, a historic low</w:t>
      </w:r>
      <w:r w:rsidRPr="006F6B70">
        <w:rPr>
          <w:sz w:val="16"/>
        </w:rPr>
        <w:t xml:space="preserve">.124 In a May 2022 Quinnipiac poll, </w:t>
      </w:r>
      <w:r w:rsidRPr="00C13485">
        <w:rPr>
          <w:rStyle w:val="StyleUnderline"/>
        </w:rPr>
        <w:t xml:space="preserve">a </w:t>
      </w:r>
      <w:r w:rsidRPr="00E93355">
        <w:rPr>
          <w:rStyle w:val="Emphasis"/>
        </w:rPr>
        <w:t>staggering</w:t>
      </w:r>
      <w:r w:rsidRPr="00C13485">
        <w:rPr>
          <w:rStyle w:val="StyleUnderline"/>
        </w:rPr>
        <w:t xml:space="preserve"> 61 percent of</w:t>
      </w:r>
      <w:r w:rsidRPr="006F6B70">
        <w:rPr>
          <w:sz w:val="16"/>
        </w:rPr>
        <w:t xml:space="preserve"> registered </w:t>
      </w:r>
      <w:r w:rsidRPr="00C13485">
        <w:rPr>
          <w:rStyle w:val="StyleUnderline"/>
        </w:rPr>
        <w:t xml:space="preserve">voters said they </w:t>
      </w:r>
      <w:r w:rsidRPr="00E93355">
        <w:rPr>
          <w:rStyle w:val="Emphasis"/>
        </w:rPr>
        <w:t>believe</w:t>
      </w:r>
      <w:r w:rsidRPr="00C13485">
        <w:rPr>
          <w:rStyle w:val="StyleUnderline"/>
        </w:rPr>
        <w:t xml:space="preserve"> the Supreme Court is</w:t>
      </w:r>
      <w:r w:rsidRPr="006F6B70">
        <w:rPr>
          <w:sz w:val="16"/>
        </w:rPr>
        <w:t xml:space="preserve"> mainly </w:t>
      </w:r>
      <w:r w:rsidRPr="00E93355">
        <w:rPr>
          <w:rStyle w:val="Emphasis"/>
        </w:rPr>
        <w:t>motivated</w:t>
      </w:r>
      <w:r w:rsidRPr="00C13485">
        <w:rPr>
          <w:rStyle w:val="StyleUnderline"/>
        </w:rPr>
        <w:t xml:space="preserve"> by </w:t>
      </w:r>
      <w:r w:rsidRPr="00E93355">
        <w:rPr>
          <w:rStyle w:val="Emphasis"/>
        </w:rPr>
        <w:t>politics</w:t>
      </w:r>
      <w:r w:rsidRPr="00C13485">
        <w:rPr>
          <w:rStyle w:val="StyleUnderline"/>
        </w:rPr>
        <w:t xml:space="preserve"> rather than law</w:t>
      </w:r>
      <w:r w:rsidRPr="006F6B70">
        <w:rPr>
          <w:sz w:val="16"/>
        </w:rPr>
        <w:t xml:space="preserve">.125 And more than half of registered voters, 52 percent, reported that they disapproved of the way the Court is handling its job, with 37 percent approving and 14 percent not expressing an opinion.126 By contrast, in 2003, the Court’s disapproval rating was only 28 percent, with 56 percent approving and 17 percent not expressing an opinion.127 The President’s Commission on the Supreme Court acknowledged that the Court’s role in democracy and its perceived legitimacy are key factors in the debates surrounding court reform.128 In recent public statements, </w:t>
      </w:r>
      <w:r w:rsidRPr="006F6B70">
        <w:rPr>
          <w:rStyle w:val="StyleUnderline"/>
        </w:rPr>
        <w:t xml:space="preserve">the </w:t>
      </w:r>
      <w:r w:rsidRPr="00E93355">
        <w:rPr>
          <w:rStyle w:val="Emphasis"/>
        </w:rPr>
        <w:t>Justices themselves</w:t>
      </w:r>
      <w:r w:rsidRPr="006F6B70">
        <w:rPr>
          <w:rStyle w:val="StyleUnderline"/>
        </w:rPr>
        <w:t xml:space="preserve"> have also </w:t>
      </w:r>
      <w:r w:rsidRPr="00E93355">
        <w:rPr>
          <w:rStyle w:val="Emphasis"/>
        </w:rPr>
        <w:t>acknowledged</w:t>
      </w:r>
      <w:r w:rsidRPr="006F6B70">
        <w:rPr>
          <w:rStyle w:val="StyleUnderline"/>
        </w:rPr>
        <w:t xml:space="preserve"> the problem</w:t>
      </w:r>
      <w:r w:rsidRPr="006F6B70">
        <w:rPr>
          <w:sz w:val="16"/>
        </w:rPr>
        <w:t xml:space="preserve">.129 </w:t>
      </w:r>
    </w:p>
    <w:p w14:paraId="2AB82CE5" w14:textId="77777777" w:rsidR="00916209" w:rsidRPr="006F6B70" w:rsidRDefault="00916209" w:rsidP="00916209">
      <w:pPr>
        <w:rPr>
          <w:sz w:val="16"/>
        </w:rPr>
      </w:pPr>
      <w:r w:rsidRPr="006F6B70">
        <w:rPr>
          <w:sz w:val="16"/>
        </w:rPr>
        <w:t xml:space="preserve">Conclusion </w:t>
      </w:r>
    </w:p>
    <w:p w14:paraId="769F2215" w14:textId="77777777" w:rsidR="00916209" w:rsidRPr="006F6B70" w:rsidRDefault="00916209" w:rsidP="00916209">
      <w:pPr>
        <w:rPr>
          <w:sz w:val="16"/>
        </w:rPr>
      </w:pPr>
      <w:r w:rsidRPr="006F6B70">
        <w:rPr>
          <w:sz w:val="16"/>
        </w:rPr>
        <w:t xml:space="preserve">In sum, </w:t>
      </w:r>
      <w:r w:rsidRPr="006F6B70">
        <w:rPr>
          <w:rStyle w:val="StyleUnderline"/>
        </w:rPr>
        <w:t xml:space="preserve">the </w:t>
      </w:r>
      <w:r w:rsidRPr="00E93355">
        <w:rPr>
          <w:rStyle w:val="Emphasis"/>
        </w:rPr>
        <w:t>S</w:t>
      </w:r>
      <w:r w:rsidRPr="006F6B70">
        <w:rPr>
          <w:rStyle w:val="StyleUnderline"/>
        </w:rPr>
        <w:t xml:space="preserve">upreme </w:t>
      </w:r>
      <w:r w:rsidRPr="00E93355">
        <w:rPr>
          <w:rStyle w:val="Emphasis"/>
        </w:rPr>
        <w:t>C</w:t>
      </w:r>
      <w:r w:rsidRPr="006F6B70">
        <w:rPr>
          <w:rStyle w:val="StyleUnderline"/>
        </w:rPr>
        <w:t xml:space="preserve">ourt’s </w:t>
      </w:r>
      <w:r w:rsidRPr="006A13D3">
        <w:rPr>
          <w:rStyle w:val="Emphasis"/>
          <w:highlight w:val="cyan"/>
        </w:rPr>
        <w:t>decisions</w:t>
      </w:r>
      <w:r w:rsidRPr="006F6B70">
        <w:rPr>
          <w:rStyle w:val="StyleUnderline"/>
        </w:rPr>
        <w:t xml:space="preserve"> on voting rights</w:t>
      </w:r>
      <w:r w:rsidRPr="006F6B70">
        <w:rPr>
          <w:sz w:val="16"/>
        </w:rPr>
        <w:t xml:space="preserve">, partisan </w:t>
      </w:r>
      <w:r w:rsidRPr="00E93355">
        <w:rPr>
          <w:rStyle w:val="Emphasis"/>
        </w:rPr>
        <w:t>gerrymandering</w:t>
      </w:r>
      <w:r w:rsidRPr="006F6B70">
        <w:rPr>
          <w:rStyle w:val="StyleUnderline"/>
        </w:rPr>
        <w:t xml:space="preserve">, and campaign </w:t>
      </w:r>
      <w:r w:rsidRPr="00E93355">
        <w:rPr>
          <w:rStyle w:val="Emphasis"/>
        </w:rPr>
        <w:t>finance</w:t>
      </w:r>
      <w:r w:rsidRPr="006F6B70">
        <w:rPr>
          <w:rStyle w:val="StyleUnderline"/>
        </w:rPr>
        <w:t xml:space="preserve"> have done, and </w:t>
      </w:r>
      <w:r w:rsidRPr="006A13D3">
        <w:rPr>
          <w:rStyle w:val="Emphasis"/>
          <w:highlight w:val="cyan"/>
        </w:rPr>
        <w:t>continue</w:t>
      </w:r>
      <w:r w:rsidRPr="006A13D3">
        <w:rPr>
          <w:rStyle w:val="StyleUnderline"/>
          <w:highlight w:val="cyan"/>
        </w:rPr>
        <w:t xml:space="preserve"> to do, </w:t>
      </w:r>
      <w:r w:rsidRPr="006A13D3">
        <w:rPr>
          <w:rStyle w:val="Emphasis"/>
          <w:highlight w:val="cyan"/>
        </w:rPr>
        <w:t>damage</w:t>
      </w:r>
      <w:r w:rsidRPr="006A13D3">
        <w:rPr>
          <w:rStyle w:val="StyleUnderline"/>
          <w:highlight w:val="cyan"/>
        </w:rPr>
        <w:t xml:space="preserve"> to voters,</w:t>
      </w:r>
      <w:r w:rsidRPr="006F6B70">
        <w:rPr>
          <w:rStyle w:val="StyleUnderline"/>
        </w:rPr>
        <w:t xml:space="preserve"> </w:t>
      </w:r>
      <w:r w:rsidRPr="00E93355">
        <w:rPr>
          <w:rStyle w:val="Emphasis"/>
        </w:rPr>
        <w:t xml:space="preserve">American </w:t>
      </w:r>
      <w:r w:rsidRPr="006A13D3">
        <w:rPr>
          <w:rStyle w:val="Emphasis"/>
          <w:highlight w:val="cyan"/>
        </w:rPr>
        <w:t>democracy</w:t>
      </w:r>
      <w:r w:rsidRPr="006F6B70">
        <w:rPr>
          <w:rStyle w:val="StyleUnderline"/>
        </w:rPr>
        <w:t xml:space="preserve"> generally, </w:t>
      </w:r>
      <w:r w:rsidRPr="006A13D3">
        <w:rPr>
          <w:rStyle w:val="StyleUnderline"/>
          <w:highlight w:val="cyan"/>
        </w:rPr>
        <w:t>and</w:t>
      </w:r>
      <w:r w:rsidRPr="006F6B70">
        <w:rPr>
          <w:sz w:val="16"/>
        </w:rPr>
        <w:t xml:space="preserve"> to </w:t>
      </w:r>
      <w:r w:rsidRPr="006F6B70">
        <w:rPr>
          <w:rStyle w:val="StyleUnderline"/>
        </w:rPr>
        <w:t xml:space="preserve">the </w:t>
      </w:r>
      <w:r w:rsidRPr="006A13D3">
        <w:rPr>
          <w:rStyle w:val="Emphasis"/>
          <w:highlight w:val="cyan"/>
        </w:rPr>
        <w:t>legitimacy</w:t>
      </w:r>
      <w:r w:rsidRPr="006A13D3">
        <w:rPr>
          <w:rStyle w:val="StyleUnderline"/>
          <w:highlight w:val="cyan"/>
        </w:rPr>
        <w:t xml:space="preserve"> of the</w:t>
      </w:r>
      <w:r w:rsidRPr="006F6B70">
        <w:rPr>
          <w:rStyle w:val="StyleUnderline"/>
        </w:rPr>
        <w:t xml:space="preserve"> Supreme </w:t>
      </w:r>
      <w:r w:rsidRPr="006A13D3">
        <w:rPr>
          <w:rStyle w:val="StyleUnderline"/>
          <w:highlight w:val="cyan"/>
        </w:rPr>
        <w:t>Court</w:t>
      </w:r>
      <w:r w:rsidRPr="006F6B70">
        <w:rPr>
          <w:sz w:val="16"/>
        </w:rPr>
        <w:t xml:space="preserve"> itself. As we’ve noted, </w:t>
      </w:r>
      <w:r w:rsidRPr="006F6B70">
        <w:rPr>
          <w:rStyle w:val="StyleUnderline"/>
        </w:rPr>
        <w:t xml:space="preserve">the Court’s new </w:t>
      </w:r>
      <w:r w:rsidRPr="00E93355">
        <w:rPr>
          <w:rStyle w:val="Emphasis"/>
        </w:rPr>
        <w:t>supermajority</w:t>
      </w:r>
      <w:r w:rsidRPr="006F6B70">
        <w:rPr>
          <w:rStyle w:val="StyleUnderline"/>
        </w:rPr>
        <w:t xml:space="preserve"> appears poised to speed along on this anti-democratic trajectory</w:t>
      </w:r>
      <w:r w:rsidRPr="006F6B70">
        <w:rPr>
          <w:sz w:val="16"/>
        </w:rPr>
        <w:t xml:space="preserve">, with cases like Merrill v. Milligan and Moore v. Harper on the Court’s docket for next term. </w:t>
      </w:r>
    </w:p>
    <w:p w14:paraId="51EB781D" w14:textId="77777777" w:rsidR="00916209" w:rsidRPr="006F6B70" w:rsidRDefault="00916209" w:rsidP="00916209">
      <w:pPr>
        <w:rPr>
          <w:sz w:val="16"/>
        </w:rPr>
      </w:pPr>
      <w:r w:rsidRPr="006F6B70">
        <w:rPr>
          <w:sz w:val="16"/>
        </w:rPr>
        <w:t xml:space="preserve">The question now is: What is to be done? </w:t>
      </w:r>
      <w:r w:rsidRPr="006F6B70">
        <w:rPr>
          <w:rStyle w:val="StyleUnderline"/>
        </w:rPr>
        <w:t xml:space="preserve">Better </w:t>
      </w:r>
      <w:r w:rsidRPr="00E93355">
        <w:rPr>
          <w:rStyle w:val="Emphasis"/>
        </w:rPr>
        <w:t>lawyering</w:t>
      </w:r>
      <w:r w:rsidRPr="006F6B70">
        <w:rPr>
          <w:rStyle w:val="StyleUnderline"/>
        </w:rPr>
        <w:t xml:space="preserve"> by advocates for democracy is </w:t>
      </w:r>
      <w:r w:rsidRPr="00E93355">
        <w:rPr>
          <w:rStyle w:val="Emphasis"/>
        </w:rPr>
        <w:t>not the solution</w:t>
      </w:r>
      <w:r w:rsidRPr="006F6B70">
        <w:rPr>
          <w:sz w:val="16"/>
        </w:rPr>
        <w:t xml:space="preserve">. The examples cited here show that this Court acts with determination to undermine democracy, even when its stated reasons for doing so are made out of whole cloth and utterly unpersuasive. When one branch of the federal government has gone this far astray, the only solution is a firm application of the “checks and balances” the Framers designed to prevent such abuses of power. Indeed, the Court’s consistent undermining of American democracy is a quintessential example of why our Constitution leaves no single actor or institution immune from correction. </w:t>
      </w:r>
    </w:p>
    <w:p w14:paraId="42CBB859" w14:textId="707FDDDF" w:rsidR="00916209" w:rsidRPr="00916209" w:rsidRDefault="00916209" w:rsidP="00916209">
      <w:pPr>
        <w:rPr>
          <w:sz w:val="16"/>
        </w:rPr>
      </w:pPr>
      <w:r w:rsidRPr="006A13D3">
        <w:rPr>
          <w:rStyle w:val="Emphasis"/>
          <w:highlight w:val="cyan"/>
        </w:rPr>
        <w:t>Congress</w:t>
      </w:r>
      <w:r w:rsidRPr="006A13D3">
        <w:rPr>
          <w:rStyle w:val="StyleUnderline"/>
          <w:highlight w:val="cyan"/>
        </w:rPr>
        <w:t xml:space="preserve"> must </w:t>
      </w:r>
      <w:r w:rsidRPr="006A13D3">
        <w:rPr>
          <w:rStyle w:val="Emphasis"/>
          <w:highlight w:val="cyan"/>
        </w:rPr>
        <w:t>step up</w:t>
      </w:r>
      <w:r w:rsidRPr="006A13D3">
        <w:rPr>
          <w:rStyle w:val="StyleUnderline"/>
          <w:highlight w:val="cyan"/>
        </w:rPr>
        <w:t>. It has the</w:t>
      </w:r>
      <w:r w:rsidRPr="006F6B70">
        <w:rPr>
          <w:rStyle w:val="StyleUnderline"/>
        </w:rPr>
        <w:t xml:space="preserve"> constitutional </w:t>
      </w:r>
      <w:r w:rsidRPr="006A13D3">
        <w:rPr>
          <w:rStyle w:val="Emphasis"/>
          <w:highlight w:val="cyan"/>
        </w:rPr>
        <w:t>authority</w:t>
      </w:r>
      <w:r w:rsidRPr="006A13D3">
        <w:rPr>
          <w:rStyle w:val="StyleUnderline"/>
          <w:highlight w:val="cyan"/>
        </w:rPr>
        <w:t xml:space="preserve"> to </w:t>
      </w:r>
      <w:r w:rsidRPr="006A13D3">
        <w:rPr>
          <w:rStyle w:val="Emphasis"/>
          <w:highlight w:val="cyan"/>
        </w:rPr>
        <w:t>correct</w:t>
      </w:r>
      <w:r w:rsidRPr="006F6B70">
        <w:rPr>
          <w:rStyle w:val="StyleUnderline"/>
        </w:rPr>
        <w:t xml:space="preserve"> many</w:t>
      </w:r>
      <w:r w:rsidRPr="006F6B70">
        <w:rPr>
          <w:sz w:val="16"/>
        </w:rPr>
        <w:t>—though not all—</w:t>
      </w:r>
      <w:r w:rsidRPr="006F6B70">
        <w:rPr>
          <w:rStyle w:val="StyleUnderline"/>
        </w:rPr>
        <w:t xml:space="preserve">of </w:t>
      </w:r>
      <w:r w:rsidRPr="006A13D3">
        <w:rPr>
          <w:rStyle w:val="StyleUnderline"/>
          <w:highlight w:val="cyan"/>
        </w:rPr>
        <w:t>the Court's</w:t>
      </w:r>
      <w:r w:rsidRPr="006F6B70">
        <w:rPr>
          <w:rStyle w:val="StyleUnderline"/>
        </w:rPr>
        <w:t xml:space="preserve"> most </w:t>
      </w:r>
      <w:r w:rsidRPr="00E93355">
        <w:rPr>
          <w:rStyle w:val="Emphasis"/>
        </w:rPr>
        <w:t>egregious</w:t>
      </w:r>
      <w:r w:rsidRPr="006F6B70">
        <w:rPr>
          <w:rStyle w:val="StyleUnderline"/>
        </w:rPr>
        <w:t xml:space="preserve"> </w:t>
      </w:r>
      <w:r w:rsidRPr="006A13D3">
        <w:rPr>
          <w:rStyle w:val="StyleUnderline"/>
          <w:highlight w:val="cyan"/>
        </w:rPr>
        <w:t xml:space="preserve">anti-democratic </w:t>
      </w:r>
      <w:r w:rsidRPr="006A13D3">
        <w:rPr>
          <w:rStyle w:val="Emphasis"/>
          <w:highlight w:val="cyan"/>
        </w:rPr>
        <w:t>rulings</w:t>
      </w:r>
      <w:r w:rsidRPr="006A13D3">
        <w:rPr>
          <w:sz w:val="16"/>
          <w:highlight w:val="cyan"/>
        </w:rPr>
        <w:t xml:space="preserve">. </w:t>
      </w:r>
      <w:r w:rsidRPr="006A13D3">
        <w:rPr>
          <w:rStyle w:val="StyleUnderline"/>
          <w:highlight w:val="cyan"/>
        </w:rPr>
        <w:t>Congress has</w:t>
      </w:r>
      <w:r w:rsidRPr="006F6B70">
        <w:rPr>
          <w:rStyle w:val="StyleUnderline"/>
        </w:rPr>
        <w:t xml:space="preserve"> </w:t>
      </w:r>
      <w:r w:rsidRPr="006A13D3">
        <w:rPr>
          <w:rStyle w:val="Emphasis"/>
          <w:highlight w:val="cyan"/>
        </w:rPr>
        <w:t>authority</w:t>
      </w:r>
      <w:r w:rsidRPr="006A13D3">
        <w:rPr>
          <w:rStyle w:val="StyleUnderline"/>
          <w:highlight w:val="cyan"/>
        </w:rPr>
        <w:t xml:space="preserve"> over</w:t>
      </w:r>
      <w:r w:rsidRPr="006F6B70">
        <w:rPr>
          <w:sz w:val="16"/>
        </w:rPr>
        <w:t xml:space="preserve"> the size, jurisdiction, and other particulars of </w:t>
      </w:r>
      <w:r w:rsidRPr="006A13D3">
        <w:rPr>
          <w:rStyle w:val="StyleUnderline"/>
          <w:highlight w:val="cyan"/>
        </w:rPr>
        <w:t>how the</w:t>
      </w:r>
      <w:r w:rsidRPr="006F6B70">
        <w:rPr>
          <w:rStyle w:val="StyleUnderline"/>
        </w:rPr>
        <w:t xml:space="preserve"> Supreme </w:t>
      </w:r>
      <w:r w:rsidRPr="006A13D3">
        <w:rPr>
          <w:rStyle w:val="StyleUnderline"/>
          <w:highlight w:val="cyan"/>
        </w:rPr>
        <w:t>Court</w:t>
      </w:r>
      <w:r w:rsidRPr="006F6B70">
        <w:rPr>
          <w:rStyle w:val="StyleUnderline"/>
        </w:rPr>
        <w:t xml:space="preserve"> and the </w:t>
      </w:r>
      <w:r w:rsidRPr="00E93355">
        <w:rPr>
          <w:rStyle w:val="Emphasis"/>
        </w:rPr>
        <w:t>federal court</w:t>
      </w:r>
      <w:r w:rsidRPr="006F6B70">
        <w:rPr>
          <w:rStyle w:val="StyleUnderline"/>
        </w:rPr>
        <w:t xml:space="preserve"> system </w:t>
      </w:r>
      <w:r w:rsidRPr="006A13D3">
        <w:rPr>
          <w:rStyle w:val="StyleUnderline"/>
          <w:highlight w:val="cyan"/>
        </w:rPr>
        <w:t xml:space="preserve">is </w:t>
      </w:r>
      <w:r w:rsidRPr="006A13D3">
        <w:rPr>
          <w:rStyle w:val="Emphasis"/>
          <w:highlight w:val="cyan"/>
        </w:rPr>
        <w:t>structured</w:t>
      </w:r>
      <w:r w:rsidRPr="006F6B70">
        <w:rPr>
          <w:sz w:val="16"/>
        </w:rPr>
        <w:t xml:space="preserve">. The Framers also gave Congress the power to check the Court in other ways, such as changing the number of Justices and setting term limits. It is beyond the scope of this report to map out a specific program of congressional action in response to the Roberts Court’s anti-democratic crusade, but serious, consistent, and </w:t>
      </w:r>
      <w:r w:rsidRPr="006A13D3">
        <w:rPr>
          <w:rStyle w:val="StyleUnderline"/>
          <w:highlight w:val="cyan"/>
        </w:rPr>
        <w:t xml:space="preserve">substantial legislative </w:t>
      </w:r>
      <w:r w:rsidRPr="006A13D3">
        <w:rPr>
          <w:rStyle w:val="Emphasis"/>
          <w:highlight w:val="cyan"/>
        </w:rPr>
        <w:t>effort</w:t>
      </w:r>
      <w:r w:rsidRPr="006F6B70">
        <w:rPr>
          <w:rStyle w:val="StyleUnderline"/>
        </w:rPr>
        <w:t xml:space="preserve"> to restore American democracy </w:t>
      </w:r>
      <w:r w:rsidRPr="006A13D3">
        <w:rPr>
          <w:rStyle w:val="StyleUnderline"/>
          <w:highlight w:val="cyan"/>
        </w:rPr>
        <w:t xml:space="preserve">is the </w:t>
      </w:r>
      <w:r w:rsidRPr="006A13D3">
        <w:rPr>
          <w:rStyle w:val="Emphasis"/>
          <w:highlight w:val="cyan"/>
        </w:rPr>
        <w:t>only remedy</w:t>
      </w:r>
      <w:r w:rsidRPr="006F6B70">
        <w:rPr>
          <w:sz w:val="16"/>
        </w:rPr>
        <w:t xml:space="preserve"> we have left.</w:t>
      </w:r>
    </w:p>
    <w:p w14:paraId="57957E3E" w14:textId="77777777" w:rsidR="00916209" w:rsidRPr="00E7158C" w:rsidRDefault="00916209" w:rsidP="00916209">
      <w:pPr>
        <w:pStyle w:val="Heading4"/>
        <w:rPr>
          <w:rFonts w:cs="Arial"/>
        </w:rPr>
      </w:pPr>
      <w:r w:rsidRPr="00E7158C">
        <w:rPr>
          <w:rFonts w:cs="Arial"/>
        </w:rPr>
        <w:t xml:space="preserve">An unconstrained conservative judiciary </w:t>
      </w:r>
      <w:r w:rsidRPr="00E7158C">
        <w:rPr>
          <w:rFonts w:cs="Arial"/>
          <w:u w:val="single"/>
        </w:rPr>
        <w:t>causes extinction</w:t>
      </w:r>
      <w:r w:rsidRPr="00E7158C">
        <w:rPr>
          <w:rFonts w:cs="Arial"/>
        </w:rPr>
        <w:t>.</w:t>
      </w:r>
    </w:p>
    <w:p w14:paraId="1D18FC0C" w14:textId="77777777" w:rsidR="00916209" w:rsidRPr="00E7158C" w:rsidRDefault="00916209" w:rsidP="00916209">
      <w:r w:rsidRPr="00E7158C">
        <w:t xml:space="preserve">Bruce I. </w:t>
      </w:r>
      <w:r w:rsidRPr="00E7158C">
        <w:rPr>
          <w:rStyle w:val="Style13ptBold"/>
        </w:rPr>
        <w:t>Petrie 20</w:t>
      </w:r>
      <w:r w:rsidRPr="00E7158C">
        <w:t xml:space="preserve"> Jr., Partner in the Cincinnati Law Firm of Graydon Head, Chair of the Graydon Education Group, Adjunct Professor at Miami University and University of Cincinnati, BA from Brown University, JD from Northwestern University Law School, Former Federal Judicial Law Clerk, The Constitution Needs A Friend Like You, p. 43-81</w:t>
      </w:r>
    </w:p>
    <w:p w14:paraId="628A24EF" w14:textId="77777777" w:rsidR="00916209" w:rsidRPr="00E7158C" w:rsidRDefault="00916209" w:rsidP="00916209">
      <w:pPr>
        <w:rPr>
          <w:sz w:val="16"/>
        </w:rPr>
      </w:pPr>
      <w:r w:rsidRPr="00E7158C">
        <w:rPr>
          <w:sz w:val="16"/>
        </w:rPr>
        <w:t xml:space="preserve">We realize that </w:t>
      </w:r>
      <w:r w:rsidRPr="00E7158C">
        <w:rPr>
          <w:rStyle w:val="StyleUnderline"/>
        </w:rPr>
        <w:t xml:space="preserve">more perfect </w:t>
      </w:r>
      <w:r w:rsidRPr="006A13D3">
        <w:rPr>
          <w:rStyle w:val="StyleUnderline"/>
          <w:highlight w:val="cyan"/>
        </w:rPr>
        <w:t>union</w:t>
      </w:r>
      <w:r w:rsidRPr="00E7158C">
        <w:rPr>
          <w:sz w:val="16"/>
        </w:rPr>
        <w:t xml:space="preserve"> necessarily has many more meanings, discovered and still undiscovered, for us today. The words </w:t>
      </w:r>
      <w:r w:rsidRPr="006A13D3">
        <w:rPr>
          <w:rStyle w:val="StyleUnderline"/>
          <w:highlight w:val="cyan"/>
        </w:rPr>
        <w:t>express</w:t>
      </w:r>
      <w:r w:rsidRPr="00E7158C">
        <w:rPr>
          <w:rStyle w:val="StyleUnderline"/>
        </w:rPr>
        <w:t xml:space="preserve"> the </w:t>
      </w:r>
      <w:r w:rsidRPr="006A13D3">
        <w:rPr>
          <w:rStyle w:val="StyleUnderline"/>
          <w:highlight w:val="cyan"/>
        </w:rPr>
        <w:t xml:space="preserve">hope that 50 states covering an </w:t>
      </w:r>
      <w:r w:rsidRPr="006A13D3">
        <w:rPr>
          <w:rStyle w:val="Emphasis"/>
          <w:highlight w:val="cyan"/>
        </w:rPr>
        <w:t>abundant swath</w:t>
      </w:r>
      <w:r w:rsidRPr="006A13D3">
        <w:rPr>
          <w:rStyle w:val="StyleUnderline"/>
          <w:highlight w:val="cyan"/>
        </w:rPr>
        <w:t xml:space="preserve"> of</w:t>
      </w:r>
      <w:r w:rsidRPr="00E7158C">
        <w:rPr>
          <w:rStyle w:val="StyleUnderline"/>
        </w:rPr>
        <w:t xml:space="preserve"> </w:t>
      </w:r>
      <w:r w:rsidRPr="00E7158C">
        <w:rPr>
          <w:rStyle w:val="Emphasis"/>
        </w:rPr>
        <w:t xml:space="preserve">planet </w:t>
      </w:r>
      <w:r w:rsidRPr="006A13D3">
        <w:rPr>
          <w:rStyle w:val="Emphasis"/>
          <w:highlight w:val="cyan"/>
        </w:rPr>
        <w:t>earth</w:t>
      </w:r>
      <w:r w:rsidRPr="00E7158C">
        <w:rPr>
          <w:rStyle w:val="Emphasis"/>
        </w:rPr>
        <w:t>’s surface</w:t>
      </w:r>
      <w:r w:rsidRPr="00E7158C">
        <w:rPr>
          <w:rStyle w:val="StyleUnderline"/>
        </w:rPr>
        <w:t xml:space="preserve"> </w:t>
      </w:r>
      <w:r w:rsidRPr="006A13D3">
        <w:rPr>
          <w:rStyle w:val="StyleUnderline"/>
          <w:highlight w:val="cyan"/>
        </w:rPr>
        <w:t xml:space="preserve">can </w:t>
      </w:r>
      <w:r w:rsidRPr="006A13D3">
        <w:rPr>
          <w:rStyle w:val="Emphasis"/>
          <w:highlight w:val="cyan"/>
        </w:rPr>
        <w:t>cooperate</w:t>
      </w:r>
      <w:r w:rsidRPr="00E7158C">
        <w:rPr>
          <w:sz w:val="16"/>
        </w:rPr>
        <w:t xml:space="preserve">.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6A13D3">
        <w:rPr>
          <w:rStyle w:val="StyleUnderline"/>
          <w:highlight w:val="cyan"/>
        </w:rPr>
        <w:t>over</w:t>
      </w:r>
      <w:r w:rsidRPr="00E7158C">
        <w:rPr>
          <w:rStyle w:val="StyleUnderline"/>
        </w:rPr>
        <w:t xml:space="preserve"> the </w:t>
      </w:r>
      <w:r w:rsidRPr="006A13D3">
        <w:rPr>
          <w:rStyle w:val="Emphasis"/>
          <w:sz w:val="24"/>
          <w:szCs w:val="26"/>
          <w:highlight w:val="cyan"/>
        </w:rPr>
        <w:t>big</w:t>
      </w:r>
      <w:r w:rsidRPr="00E7158C">
        <w:rPr>
          <w:rStyle w:val="Emphasis"/>
          <w:sz w:val="24"/>
          <w:szCs w:val="26"/>
        </w:rPr>
        <w:t xml:space="preserve">gest </w:t>
      </w:r>
      <w:r w:rsidRPr="006A13D3">
        <w:rPr>
          <w:rStyle w:val="Emphasis"/>
          <w:sz w:val="24"/>
          <w:szCs w:val="26"/>
          <w:highlight w:val="cyan"/>
        </w:rPr>
        <w:t>problems</w:t>
      </w:r>
      <w:r w:rsidRPr="00E7158C">
        <w:rPr>
          <w:rStyle w:val="StyleUnderline"/>
          <w:sz w:val="24"/>
          <w:szCs w:val="26"/>
        </w:rPr>
        <w:t xml:space="preserve"> </w:t>
      </w:r>
      <w:r w:rsidRPr="00E7158C">
        <w:rPr>
          <w:rStyle w:val="StyleUnderline"/>
        </w:rPr>
        <w:t xml:space="preserve">of our times, </w:t>
      </w:r>
      <w:r w:rsidRPr="006A13D3">
        <w:rPr>
          <w:rStyle w:val="StyleUnderline"/>
          <w:highlight w:val="cyan"/>
        </w:rPr>
        <w:t>including</w:t>
      </w:r>
      <w:r w:rsidRPr="00E7158C">
        <w:rPr>
          <w:rStyle w:val="StyleUnderline"/>
        </w:rPr>
        <w:t xml:space="preserve"> a </w:t>
      </w:r>
      <w:r w:rsidRPr="006A13D3">
        <w:rPr>
          <w:rStyle w:val="Emphasis"/>
          <w:sz w:val="24"/>
          <w:szCs w:val="26"/>
          <w:highlight w:val="cyan"/>
        </w:rPr>
        <w:t>pandemic</w:t>
      </w:r>
      <w:r w:rsidRPr="006A13D3">
        <w:rPr>
          <w:rStyle w:val="StyleUnderline"/>
          <w:highlight w:val="cyan"/>
        </w:rPr>
        <w:t xml:space="preserve">, </w:t>
      </w:r>
      <w:r w:rsidRPr="006A13D3">
        <w:rPr>
          <w:rStyle w:val="Emphasis"/>
          <w:sz w:val="24"/>
          <w:szCs w:val="26"/>
          <w:highlight w:val="cyan"/>
        </w:rPr>
        <w:t>economic crisis</w:t>
      </w:r>
      <w:r w:rsidRPr="00E7158C">
        <w:rPr>
          <w:rStyle w:val="StyleUnderline"/>
        </w:rPr>
        <w:t xml:space="preserve">, public </w:t>
      </w:r>
      <w:r w:rsidRPr="006A13D3">
        <w:rPr>
          <w:rStyle w:val="Emphasis"/>
          <w:sz w:val="24"/>
          <w:szCs w:val="26"/>
          <w:highlight w:val="cyan"/>
        </w:rPr>
        <w:t>health</w:t>
      </w:r>
      <w:r w:rsidRPr="00E7158C">
        <w:rPr>
          <w:rStyle w:val="StyleUnderline"/>
        </w:rPr>
        <w:t xml:space="preserve">, social justice, </w:t>
      </w:r>
      <w:r w:rsidRPr="006A13D3">
        <w:rPr>
          <w:rStyle w:val="Emphasis"/>
          <w:sz w:val="24"/>
          <w:szCs w:val="26"/>
          <w:highlight w:val="cyan"/>
        </w:rPr>
        <w:t>climate</w:t>
      </w:r>
      <w:r w:rsidRPr="00E7158C">
        <w:rPr>
          <w:rStyle w:val="StyleUnderline"/>
          <w:sz w:val="24"/>
          <w:szCs w:val="26"/>
        </w:rPr>
        <w:t xml:space="preserve"> </w:t>
      </w:r>
      <w:r w:rsidRPr="00E7158C">
        <w:rPr>
          <w:rStyle w:val="StyleUnderline"/>
        </w:rPr>
        <w:t xml:space="preserve">change, gun violence, </w:t>
      </w:r>
      <w:r w:rsidRPr="006A13D3">
        <w:rPr>
          <w:rStyle w:val="Emphasis"/>
          <w:sz w:val="24"/>
          <w:szCs w:val="26"/>
          <w:highlight w:val="cyan"/>
        </w:rPr>
        <w:t>terrorism</w:t>
      </w:r>
      <w:r w:rsidRPr="00E7158C">
        <w:rPr>
          <w:rStyle w:val="StyleUnderline"/>
          <w:sz w:val="24"/>
          <w:szCs w:val="26"/>
        </w:rPr>
        <w:t xml:space="preserve"> </w:t>
      </w:r>
      <w:r w:rsidRPr="00E7158C">
        <w:rPr>
          <w:rStyle w:val="StyleUnderline"/>
        </w:rPr>
        <w:t xml:space="preserve">at home and abroad, </w:t>
      </w:r>
      <w:r w:rsidRPr="006A13D3">
        <w:rPr>
          <w:rStyle w:val="Emphasis"/>
          <w:sz w:val="24"/>
          <w:szCs w:val="26"/>
          <w:highlight w:val="cyan"/>
        </w:rPr>
        <w:t>immigration</w:t>
      </w:r>
      <w:r w:rsidRPr="006A13D3">
        <w:rPr>
          <w:rStyle w:val="StyleUnderline"/>
          <w:sz w:val="24"/>
          <w:szCs w:val="26"/>
          <w:highlight w:val="cyan"/>
        </w:rPr>
        <w:t xml:space="preserve"> </w:t>
      </w:r>
      <w:r w:rsidRPr="006A13D3">
        <w:rPr>
          <w:rStyle w:val="StyleUnderline"/>
          <w:highlight w:val="cyan"/>
        </w:rPr>
        <w:t>and</w:t>
      </w:r>
      <w:r w:rsidRPr="00E7158C">
        <w:rPr>
          <w:rStyle w:val="StyleUnderline"/>
        </w:rPr>
        <w:t xml:space="preserve"> a long list of other </w:t>
      </w:r>
      <w:r w:rsidRPr="006A13D3">
        <w:rPr>
          <w:rStyle w:val="Emphasis"/>
          <w:highlight w:val="cyan"/>
        </w:rPr>
        <w:t>pressing issues</w:t>
      </w:r>
      <w:r w:rsidRPr="006A13D3">
        <w:rPr>
          <w:rStyle w:val="StyleUnderline"/>
          <w:highlight w:val="cyan"/>
        </w:rPr>
        <w:t xml:space="preserve"> for </w:t>
      </w:r>
      <w:r w:rsidRPr="006A13D3">
        <w:rPr>
          <w:rStyle w:val="Emphasis"/>
          <w:sz w:val="24"/>
          <w:szCs w:val="26"/>
          <w:highlight w:val="cyan"/>
        </w:rPr>
        <w:t>humanity</w:t>
      </w:r>
      <w:r w:rsidRPr="006A13D3">
        <w:rPr>
          <w:rStyle w:val="StyleUnderline"/>
          <w:sz w:val="24"/>
          <w:szCs w:val="26"/>
          <w:highlight w:val="cyan"/>
        </w:rPr>
        <w:t xml:space="preserve"> </w:t>
      </w:r>
      <w:r w:rsidRPr="006A13D3">
        <w:rPr>
          <w:rStyle w:val="StyleUnderline"/>
          <w:highlight w:val="cyan"/>
        </w:rPr>
        <w:t>and</w:t>
      </w:r>
      <w:r w:rsidRPr="00E7158C">
        <w:rPr>
          <w:rStyle w:val="StyleUnderline"/>
        </w:rPr>
        <w:t xml:space="preserve"> our </w:t>
      </w:r>
      <w:r w:rsidRPr="006A13D3">
        <w:rPr>
          <w:rStyle w:val="Emphasis"/>
          <w:sz w:val="24"/>
          <w:szCs w:val="26"/>
          <w:highlight w:val="cyan"/>
        </w:rPr>
        <w:t>life on earth</w:t>
      </w:r>
      <w:r w:rsidRPr="00E7158C">
        <w:rPr>
          <w:sz w:val="16"/>
        </w:rPr>
        <w:t>.</w:t>
      </w:r>
    </w:p>
    <w:p w14:paraId="68B7D716" w14:textId="77777777" w:rsidR="00916209" w:rsidRPr="00E7158C" w:rsidRDefault="00916209" w:rsidP="00916209">
      <w:pPr>
        <w:rPr>
          <w:sz w:val="8"/>
          <w:szCs w:val="8"/>
        </w:rPr>
      </w:pPr>
      <w:r w:rsidRPr="00E7158C">
        <w:rPr>
          <w:sz w:val="8"/>
          <w:szCs w:val="8"/>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6FC36744" w14:textId="77777777" w:rsidR="00916209" w:rsidRPr="00E7158C" w:rsidRDefault="00916209" w:rsidP="00916209">
      <w:pPr>
        <w:rPr>
          <w:sz w:val="8"/>
          <w:szCs w:val="8"/>
        </w:rPr>
      </w:pPr>
      <w:r w:rsidRPr="00E7158C">
        <w:rPr>
          <w:sz w:val="8"/>
          <w:szCs w:val="8"/>
        </w:rPr>
        <w:t>What is the more perfect union we now seek today? What does it look like? What priorities, investments of time and effort, and sacrifices will it take?</w:t>
      </w:r>
    </w:p>
    <w:p w14:paraId="365D9AB5" w14:textId="77777777" w:rsidR="00916209" w:rsidRPr="00E7158C" w:rsidRDefault="00916209" w:rsidP="00916209">
      <w:pPr>
        <w:rPr>
          <w:sz w:val="8"/>
          <w:szCs w:val="8"/>
        </w:rPr>
      </w:pPr>
      <w:r w:rsidRPr="00E7158C">
        <w:rPr>
          <w:sz w:val="8"/>
          <w:szCs w:val="8"/>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4004E719" w14:textId="77777777" w:rsidR="00916209" w:rsidRPr="00E7158C" w:rsidRDefault="00916209" w:rsidP="00916209">
      <w:pPr>
        <w:rPr>
          <w:sz w:val="8"/>
          <w:szCs w:val="8"/>
        </w:rPr>
      </w:pPr>
      <w:r w:rsidRPr="00E7158C">
        <w:rPr>
          <w:sz w:val="8"/>
          <w:szCs w:val="8"/>
        </w:rPr>
        <w:t>The Preamble is realistic. It qualifies the word perfect with “more.” Our neighborhoods, we don’t realistically expect, will be perfectly perfect. But it is not too much to dream that our neighborhoods, along with our republic, can be better for more people.</w:t>
      </w:r>
    </w:p>
    <w:p w14:paraId="17227FA7" w14:textId="77777777" w:rsidR="00916209" w:rsidRPr="00E7158C" w:rsidRDefault="00916209" w:rsidP="00916209">
      <w:pPr>
        <w:rPr>
          <w:sz w:val="8"/>
          <w:szCs w:val="8"/>
        </w:rPr>
      </w:pPr>
      <w:r w:rsidRPr="00E7158C">
        <w:rPr>
          <w:sz w:val="8"/>
          <w:szCs w:val="8"/>
        </w:rPr>
        <w:t>Justice</w:t>
      </w:r>
    </w:p>
    <w:p w14:paraId="2187EDC8" w14:textId="77777777" w:rsidR="00916209" w:rsidRPr="00E7158C" w:rsidRDefault="00916209" w:rsidP="00916209">
      <w:pPr>
        <w:rPr>
          <w:sz w:val="8"/>
          <w:szCs w:val="8"/>
        </w:rPr>
      </w:pPr>
      <w:r w:rsidRPr="00E7158C">
        <w:rPr>
          <w:sz w:val="8"/>
          <w:szCs w:val="8"/>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76B9C966" w14:textId="77777777" w:rsidR="00916209" w:rsidRPr="00E7158C" w:rsidRDefault="00916209" w:rsidP="00916209">
      <w:pPr>
        <w:rPr>
          <w:sz w:val="8"/>
          <w:szCs w:val="8"/>
        </w:rPr>
      </w:pPr>
      <w:r w:rsidRPr="00E7158C">
        <w:rPr>
          <w:sz w:val="8"/>
          <w:szCs w:val="8"/>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507053A7" w14:textId="77777777" w:rsidR="00916209" w:rsidRPr="00E7158C" w:rsidRDefault="00916209" w:rsidP="00916209">
      <w:pPr>
        <w:rPr>
          <w:sz w:val="8"/>
          <w:szCs w:val="8"/>
        </w:rPr>
      </w:pPr>
      <w:r w:rsidRPr="00E7158C">
        <w:rPr>
          <w:sz w:val="8"/>
          <w:szCs w:val="8"/>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0046026B" w14:textId="77777777" w:rsidR="00916209" w:rsidRPr="00E7158C" w:rsidRDefault="00916209" w:rsidP="00916209">
      <w:pPr>
        <w:rPr>
          <w:sz w:val="8"/>
          <w:szCs w:val="8"/>
        </w:rPr>
      </w:pPr>
      <w:r w:rsidRPr="00E7158C">
        <w:rPr>
          <w:sz w:val="8"/>
          <w:szCs w:val="8"/>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18D760B2" w14:textId="77777777" w:rsidR="00916209" w:rsidRPr="00E7158C" w:rsidRDefault="00916209" w:rsidP="00916209">
      <w:pPr>
        <w:rPr>
          <w:sz w:val="8"/>
          <w:szCs w:val="8"/>
        </w:rPr>
      </w:pPr>
      <w:r w:rsidRPr="00E7158C">
        <w:rPr>
          <w:sz w:val="8"/>
          <w:szCs w:val="8"/>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19A54B62" w14:textId="77777777" w:rsidR="00916209" w:rsidRPr="00E7158C" w:rsidRDefault="00916209" w:rsidP="00916209">
      <w:pPr>
        <w:rPr>
          <w:sz w:val="8"/>
          <w:szCs w:val="8"/>
        </w:rPr>
      </w:pPr>
      <w:r w:rsidRPr="00E7158C">
        <w:rPr>
          <w:sz w:val="8"/>
          <w:szCs w:val="8"/>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7549B1B7" w14:textId="77777777" w:rsidR="00916209" w:rsidRPr="00E7158C" w:rsidRDefault="00916209" w:rsidP="00916209">
      <w:pPr>
        <w:rPr>
          <w:sz w:val="16"/>
        </w:rPr>
      </w:pPr>
      <w:r w:rsidRPr="00E7158C">
        <w:rPr>
          <w:sz w:val="16"/>
        </w:rPr>
        <w:t xml:space="preserve">Preambular Justice has a context, a story that includes its past and its present, a story of Americans rejecting “justice” dressed up as the will of a tyrant and choosing instead the rule of law. </w:t>
      </w:r>
      <w:r w:rsidRPr="00E7158C">
        <w:rPr>
          <w:rStyle w:val="StyleUnderline"/>
        </w:rPr>
        <w:t xml:space="preserve">The </w:t>
      </w:r>
      <w:r w:rsidRPr="006A13D3">
        <w:rPr>
          <w:rStyle w:val="StyleUnderline"/>
          <w:highlight w:val="cyan"/>
        </w:rPr>
        <w:t xml:space="preserve">rule of law includes judges who </w:t>
      </w:r>
      <w:r w:rsidRPr="006A13D3">
        <w:rPr>
          <w:rStyle w:val="Emphasis"/>
          <w:highlight w:val="cyan"/>
        </w:rPr>
        <w:t>know</w:t>
      </w:r>
      <w:r w:rsidRPr="00E7158C">
        <w:rPr>
          <w:rStyle w:val="Emphasis"/>
        </w:rPr>
        <w:t xml:space="preserve"> the </w:t>
      </w:r>
      <w:r w:rsidRPr="006A13D3">
        <w:rPr>
          <w:rStyle w:val="Emphasis"/>
          <w:highlight w:val="cyan"/>
        </w:rPr>
        <w:t>limitations</w:t>
      </w:r>
      <w:r w:rsidRPr="006A13D3">
        <w:rPr>
          <w:rStyle w:val="StyleUnderline"/>
          <w:highlight w:val="cyan"/>
        </w:rPr>
        <w:t xml:space="preserve"> on</w:t>
      </w:r>
      <w:r w:rsidRPr="00E7158C">
        <w:rPr>
          <w:rStyle w:val="StyleUnderline"/>
        </w:rPr>
        <w:t xml:space="preserve"> their </w:t>
      </w:r>
      <w:r w:rsidRPr="006A13D3">
        <w:rPr>
          <w:rStyle w:val="StyleUnderline"/>
          <w:highlight w:val="cyan"/>
        </w:rPr>
        <w:t>power</w:t>
      </w:r>
      <w:r w:rsidRPr="00E7158C">
        <w:rPr>
          <w:sz w:val="16"/>
        </w:rPr>
        <w:t>, the constitutional job of deciding cases and controversies based on the facts and the law</w:t>
      </w:r>
    </w:p>
    <w:p w14:paraId="2733B7F1" w14:textId="77777777" w:rsidR="00916209" w:rsidRPr="00E7158C" w:rsidRDefault="00916209" w:rsidP="00916209">
      <w:pPr>
        <w:rPr>
          <w:sz w:val="16"/>
        </w:rPr>
      </w:pPr>
      <w:r w:rsidRPr="00E7158C">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06246B5A" w14:textId="77777777" w:rsidR="00916209" w:rsidRPr="00E7158C" w:rsidRDefault="00916209" w:rsidP="00916209">
      <w:pPr>
        <w:rPr>
          <w:sz w:val="16"/>
        </w:rPr>
      </w:pPr>
      <w:r w:rsidRPr="00E7158C">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E7158C">
        <w:rPr>
          <w:rStyle w:val="StyleUnderline"/>
        </w:rPr>
        <w:t>public trust and confidence in the Court</w:t>
      </w:r>
      <w:r w:rsidRPr="00E7158C">
        <w:rPr>
          <w:sz w:val="16"/>
        </w:rPr>
        <w:t xml:space="preserve"> and popular understanding of what judges do </w:t>
      </w:r>
      <w:r w:rsidRPr="00E7158C">
        <w:rPr>
          <w:rStyle w:val="StyleUnderline"/>
        </w:rPr>
        <w:t xml:space="preserve">is </w:t>
      </w:r>
      <w:r w:rsidRPr="00E7158C">
        <w:rPr>
          <w:rStyle w:val="Emphasis"/>
        </w:rPr>
        <w:t>essential</w:t>
      </w:r>
      <w:r w:rsidRPr="00E7158C">
        <w:rPr>
          <w:rStyle w:val="StyleUnderline"/>
        </w:rPr>
        <w:t xml:space="preserve"> to democracy</w:t>
      </w:r>
      <w:r w:rsidRPr="00E7158C">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3E370428" w14:textId="77777777" w:rsidR="00916209" w:rsidRPr="00E7158C" w:rsidRDefault="00916209" w:rsidP="00916209">
      <w:pPr>
        <w:rPr>
          <w:sz w:val="16"/>
        </w:rPr>
      </w:pPr>
      <w:r w:rsidRPr="00E7158C">
        <w:rPr>
          <w:sz w:val="16"/>
        </w:rPr>
        <w:t xml:space="preserve">The Court’s reputation and role turns critically on the principle of an independent judiciary. </w:t>
      </w:r>
      <w:r w:rsidRPr="00E7158C">
        <w:rPr>
          <w:rStyle w:val="StyleUnderline"/>
        </w:rPr>
        <w:t>If the public believes judges are deciding cases not on what the law is, but on</w:t>
      </w:r>
      <w:r w:rsidRPr="00E7158C">
        <w:rPr>
          <w:sz w:val="16"/>
        </w:rPr>
        <w:t xml:space="preserve"> what the judges’ </w:t>
      </w:r>
      <w:r w:rsidRPr="00E7158C">
        <w:rPr>
          <w:rStyle w:val="StyleUnderline"/>
        </w:rPr>
        <w:t xml:space="preserve">politics and policy preferences are, the </w:t>
      </w:r>
      <w:r w:rsidRPr="006A13D3">
        <w:rPr>
          <w:rStyle w:val="StyleUnderline"/>
          <w:highlight w:val="cyan"/>
        </w:rPr>
        <w:t xml:space="preserve">public will </w:t>
      </w:r>
      <w:r w:rsidRPr="006A13D3">
        <w:rPr>
          <w:rStyle w:val="Emphasis"/>
          <w:highlight w:val="cyan"/>
        </w:rPr>
        <w:t>lose confidence</w:t>
      </w:r>
      <w:r w:rsidRPr="00E7158C">
        <w:rPr>
          <w:sz w:val="16"/>
        </w:rPr>
        <w:t xml:space="preserve"> not only in individual judges, but also more importantly </w:t>
      </w:r>
      <w:r w:rsidRPr="00E7158C">
        <w:rPr>
          <w:rStyle w:val="StyleUnderline"/>
        </w:rPr>
        <w:t>in our</w:t>
      </w:r>
      <w:r w:rsidRPr="00E7158C">
        <w:rPr>
          <w:sz w:val="16"/>
        </w:rPr>
        <w:t xml:space="preserve"> Constitution’s </w:t>
      </w:r>
      <w:r w:rsidRPr="00E7158C">
        <w:rPr>
          <w:rStyle w:val="StyleUnderline"/>
        </w:rPr>
        <w:t>highest Court</w:t>
      </w:r>
      <w:r w:rsidRPr="00E7158C">
        <w:rPr>
          <w:sz w:val="16"/>
        </w:rPr>
        <w:t xml:space="preserve"> which exceeds any individual judge. The Internet-juiced politicization of the Supreme Court nomination process and politically-charged Senate confirmation hearings feed the perception of pervasive politics.</w:t>
      </w:r>
    </w:p>
    <w:p w14:paraId="5FA74FAA" w14:textId="77777777" w:rsidR="00916209" w:rsidRPr="00E7158C" w:rsidRDefault="00916209" w:rsidP="00916209">
      <w:pPr>
        <w:rPr>
          <w:sz w:val="16"/>
        </w:rPr>
      </w:pPr>
      <w:r w:rsidRPr="00E7158C">
        <w:rPr>
          <w:sz w:val="16"/>
        </w:rPr>
        <w:t xml:space="preserve">When and </w:t>
      </w:r>
      <w:r w:rsidRPr="006A13D3">
        <w:rPr>
          <w:rStyle w:val="StyleUnderline"/>
          <w:highlight w:val="cyan"/>
        </w:rPr>
        <w:t>if</w:t>
      </w:r>
      <w:r w:rsidRPr="00E7158C">
        <w:rPr>
          <w:rStyle w:val="StyleUnderline"/>
        </w:rPr>
        <w:t xml:space="preserve"> unelected </w:t>
      </w:r>
      <w:r w:rsidRPr="006A13D3">
        <w:rPr>
          <w:rStyle w:val="StyleUnderline"/>
          <w:highlight w:val="cyan"/>
        </w:rPr>
        <w:t xml:space="preserve">judges go </w:t>
      </w:r>
      <w:r w:rsidRPr="006A13D3">
        <w:rPr>
          <w:rStyle w:val="Emphasis"/>
          <w:highlight w:val="cyan"/>
        </w:rPr>
        <w:t>too far</w:t>
      </w:r>
      <w:r w:rsidRPr="00E7158C">
        <w:rPr>
          <w:rStyle w:val="StyleUnderline"/>
        </w:rPr>
        <w:t xml:space="preserve"> in </w:t>
      </w:r>
      <w:r w:rsidRPr="00E7158C">
        <w:rPr>
          <w:rStyle w:val="Emphasis"/>
        </w:rPr>
        <w:t>overruling</w:t>
      </w:r>
      <w:r w:rsidRPr="00E7158C">
        <w:rPr>
          <w:sz w:val="16"/>
        </w:rPr>
        <w:t xml:space="preserve"> precedents and changing </w:t>
      </w:r>
      <w:r w:rsidRPr="00E7158C">
        <w:rPr>
          <w:rStyle w:val="Emphasis"/>
        </w:rPr>
        <w:t>law</w:t>
      </w:r>
      <w:r w:rsidRPr="00E7158C">
        <w:rPr>
          <w:rStyle w:val="StyleUnderline"/>
        </w:rPr>
        <w:t xml:space="preserve"> that should be left instead to the legislative process</w:t>
      </w:r>
      <w:r w:rsidRPr="00E7158C">
        <w:rPr>
          <w:sz w:val="16"/>
        </w:rPr>
        <w:t xml:space="preserve"> (both state and federal), </w:t>
      </w:r>
      <w:r w:rsidRPr="00E7158C">
        <w:rPr>
          <w:rStyle w:val="StyleUnderline"/>
        </w:rPr>
        <w:t xml:space="preserve">the judiciary </w:t>
      </w:r>
      <w:r w:rsidRPr="00E7158C">
        <w:rPr>
          <w:rStyle w:val="Emphasis"/>
        </w:rPr>
        <w:t>opens itself to public opinion</w:t>
      </w:r>
      <w:r w:rsidRPr="00E7158C">
        <w:rPr>
          <w:rStyle w:val="StyleUnderline"/>
        </w:rPr>
        <w:t xml:space="preserve"> that it has </w:t>
      </w:r>
      <w:r w:rsidRPr="00E7158C">
        <w:rPr>
          <w:rStyle w:val="Emphasis"/>
        </w:rPr>
        <w:t>overstepped</w:t>
      </w:r>
      <w:r w:rsidRPr="00E7158C">
        <w:rPr>
          <w:rStyle w:val="StyleUnderline"/>
        </w:rPr>
        <w:t xml:space="preserve"> its constitutional boundaries deciding “cases and controversies.”</w:t>
      </w:r>
      <w:r w:rsidRPr="00E7158C">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30A8247F" w14:textId="77777777" w:rsidR="00916209" w:rsidRPr="00E7158C" w:rsidRDefault="00916209" w:rsidP="00916209">
      <w:pPr>
        <w:rPr>
          <w:sz w:val="8"/>
          <w:szCs w:val="8"/>
        </w:rPr>
      </w:pPr>
      <w:r w:rsidRPr="00E7158C">
        <w:rPr>
          <w:sz w:val="8"/>
          <w:szCs w:val="8"/>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3D8CD9A7" w14:textId="77777777" w:rsidR="00916209" w:rsidRPr="00E7158C" w:rsidRDefault="00916209" w:rsidP="00916209">
      <w:pPr>
        <w:rPr>
          <w:sz w:val="8"/>
          <w:szCs w:val="8"/>
        </w:rPr>
      </w:pPr>
      <w:r w:rsidRPr="00E7158C">
        <w:rPr>
          <w:sz w:val="8"/>
          <w:szCs w:val="8"/>
        </w:rPr>
        <w:t>Domestic Tranquility</w:t>
      </w:r>
    </w:p>
    <w:p w14:paraId="5F86BA60" w14:textId="77777777" w:rsidR="00916209" w:rsidRPr="00E7158C" w:rsidRDefault="00916209" w:rsidP="00916209">
      <w:pPr>
        <w:rPr>
          <w:sz w:val="8"/>
          <w:szCs w:val="8"/>
        </w:rPr>
      </w:pPr>
      <w:r w:rsidRPr="00E7158C">
        <w:rPr>
          <w:sz w:val="8"/>
          <w:szCs w:val="8"/>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4EA8E57E" w14:textId="77777777" w:rsidR="00916209" w:rsidRPr="00E7158C" w:rsidRDefault="00916209" w:rsidP="00916209">
      <w:pPr>
        <w:rPr>
          <w:sz w:val="8"/>
          <w:szCs w:val="8"/>
        </w:rPr>
      </w:pPr>
      <w:r w:rsidRPr="00E7158C">
        <w:rPr>
          <w:sz w:val="8"/>
          <w:szCs w:val="8"/>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4078ECD6" w14:textId="77777777" w:rsidR="00916209" w:rsidRPr="00E7158C" w:rsidRDefault="00916209" w:rsidP="00916209">
      <w:pPr>
        <w:rPr>
          <w:sz w:val="8"/>
          <w:szCs w:val="8"/>
        </w:rPr>
      </w:pPr>
      <w:r w:rsidRPr="00E7158C">
        <w:rPr>
          <w:sz w:val="8"/>
          <w:szCs w:val="8"/>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7A22B451" w14:textId="77777777" w:rsidR="00916209" w:rsidRPr="00E7158C" w:rsidRDefault="00916209" w:rsidP="00916209">
      <w:pPr>
        <w:rPr>
          <w:sz w:val="8"/>
          <w:szCs w:val="8"/>
        </w:rPr>
      </w:pPr>
      <w:r w:rsidRPr="00E7158C">
        <w:rPr>
          <w:sz w:val="8"/>
          <w:szCs w:val="8"/>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206C7AD1" w14:textId="77777777" w:rsidR="00916209" w:rsidRPr="00E7158C" w:rsidRDefault="00916209" w:rsidP="00916209">
      <w:pPr>
        <w:rPr>
          <w:sz w:val="8"/>
          <w:szCs w:val="8"/>
        </w:rPr>
      </w:pPr>
      <w:r w:rsidRPr="00E7158C">
        <w:rPr>
          <w:sz w:val="8"/>
          <w:szCs w:val="8"/>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7CB07345" w14:textId="77777777" w:rsidR="00916209" w:rsidRPr="00E7158C" w:rsidRDefault="00916209" w:rsidP="00916209">
      <w:pPr>
        <w:rPr>
          <w:sz w:val="8"/>
          <w:szCs w:val="8"/>
        </w:rPr>
      </w:pPr>
      <w:r w:rsidRPr="00E7158C">
        <w:rPr>
          <w:sz w:val="8"/>
          <w:szCs w:val="8"/>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18432BFC" w14:textId="77777777" w:rsidR="00916209" w:rsidRPr="00E7158C" w:rsidRDefault="00916209" w:rsidP="00916209">
      <w:pPr>
        <w:rPr>
          <w:sz w:val="8"/>
          <w:szCs w:val="8"/>
        </w:rPr>
      </w:pPr>
      <w:r w:rsidRPr="00E7158C">
        <w:rPr>
          <w:sz w:val="8"/>
          <w:szCs w:val="8"/>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63FB1738" w14:textId="77777777" w:rsidR="00916209" w:rsidRPr="00E7158C" w:rsidRDefault="00916209" w:rsidP="00916209">
      <w:pPr>
        <w:rPr>
          <w:sz w:val="16"/>
        </w:rPr>
      </w:pPr>
      <w:r w:rsidRPr="00E7158C">
        <w:rPr>
          <w:sz w:val="16"/>
        </w:rPr>
        <w:t xml:space="preserve">After two plus centuries, </w:t>
      </w:r>
      <w:r w:rsidRPr="006A13D3">
        <w:rPr>
          <w:rStyle w:val="StyleUnderline"/>
          <w:highlight w:val="cyan"/>
        </w:rPr>
        <w:t>America’s role</w:t>
      </w:r>
      <w:r w:rsidRPr="00E7158C">
        <w:rPr>
          <w:rStyle w:val="StyleUnderline"/>
        </w:rPr>
        <w:t xml:space="preserve"> as a </w:t>
      </w:r>
      <w:r w:rsidRPr="00E7158C">
        <w:rPr>
          <w:rStyle w:val="Emphasis"/>
        </w:rPr>
        <w:t>geopolitical power</w:t>
      </w:r>
      <w:r w:rsidRPr="00E7158C">
        <w:rPr>
          <w:rStyle w:val="StyleUnderline"/>
        </w:rPr>
        <w:t xml:space="preserve"> has a </w:t>
      </w:r>
      <w:r w:rsidRPr="00E7158C">
        <w:rPr>
          <w:rStyle w:val="Emphasis"/>
        </w:rPr>
        <w:t>vastly different</w:t>
      </w:r>
      <w:r w:rsidRPr="00E7158C">
        <w:rPr>
          <w:rStyle w:val="StyleUnderline"/>
        </w:rPr>
        <w:t xml:space="preserve"> world context. Domestic tranquility </w:t>
      </w:r>
      <w:r w:rsidRPr="006A13D3">
        <w:rPr>
          <w:rStyle w:val="StyleUnderline"/>
          <w:highlight w:val="cyan"/>
        </w:rPr>
        <w:t>is</w:t>
      </w:r>
      <w:r w:rsidRPr="00E7158C">
        <w:rPr>
          <w:rStyle w:val="StyleUnderline"/>
        </w:rPr>
        <w:t xml:space="preserve"> now</w:t>
      </w:r>
      <w:r w:rsidRPr="00E7158C">
        <w:rPr>
          <w:sz w:val="16"/>
        </w:rPr>
        <w:t xml:space="preserve">, as never before, </w:t>
      </w:r>
      <w:r w:rsidRPr="006A13D3">
        <w:rPr>
          <w:rStyle w:val="Emphasis"/>
          <w:highlight w:val="cyan"/>
        </w:rPr>
        <w:t>linked</w:t>
      </w:r>
      <w:r w:rsidRPr="006A13D3">
        <w:rPr>
          <w:rStyle w:val="StyleUnderline"/>
          <w:highlight w:val="cyan"/>
        </w:rPr>
        <w:t xml:space="preserve"> to </w:t>
      </w:r>
      <w:r w:rsidRPr="006A13D3">
        <w:rPr>
          <w:rStyle w:val="Emphasis"/>
          <w:highlight w:val="cyan"/>
        </w:rPr>
        <w:t>world affairs</w:t>
      </w:r>
      <w:r w:rsidRPr="00E7158C">
        <w:rPr>
          <w:rStyle w:val="StyleUnderline"/>
        </w:rPr>
        <w:t xml:space="preserve"> and a world connected by tech</w:t>
      </w:r>
      <w:r w:rsidRPr="00E7158C">
        <w:rPr>
          <w:sz w:val="16"/>
        </w:rPr>
        <w:t xml:space="preserve">. The </w:t>
      </w:r>
      <w:r w:rsidRPr="006A13D3">
        <w:rPr>
          <w:rStyle w:val="StyleUnderline"/>
          <w:highlight w:val="cyan"/>
        </w:rPr>
        <w:t>security</w:t>
      </w:r>
      <w:r w:rsidRPr="00E7158C">
        <w:rPr>
          <w:sz w:val="16"/>
        </w:rPr>
        <w:t xml:space="preserve"> of “persons, houses, papers and effects” </w:t>
      </w:r>
      <w:r w:rsidRPr="006A13D3">
        <w:rPr>
          <w:rStyle w:val="StyleUnderline"/>
          <w:highlight w:val="cyan"/>
        </w:rPr>
        <w:t>is</w:t>
      </w:r>
      <w:r w:rsidRPr="00E7158C">
        <w:rPr>
          <w:rStyle w:val="StyleUnderline"/>
        </w:rPr>
        <w:t xml:space="preserve"> now seen as </w:t>
      </w:r>
      <w:r w:rsidRPr="006A13D3">
        <w:rPr>
          <w:rStyle w:val="Emphasis"/>
          <w:highlight w:val="cyan"/>
        </w:rPr>
        <w:t>globally contingent</w:t>
      </w:r>
      <w:r w:rsidRPr="00E7158C">
        <w:rPr>
          <w:rStyle w:val="StyleUnderline"/>
        </w:rPr>
        <w:t xml:space="preserve">. A </w:t>
      </w:r>
      <w:r w:rsidRPr="006A13D3">
        <w:rPr>
          <w:rStyle w:val="Emphasis"/>
          <w:highlight w:val="cyan"/>
        </w:rPr>
        <w:t>virus spreads</w:t>
      </w:r>
      <w:r w:rsidRPr="00E7158C">
        <w:rPr>
          <w:rStyle w:val="StyleUnderline"/>
        </w:rPr>
        <w:t xml:space="preserve"> across the world, starting from remarkably small and inconspicuous places. </w:t>
      </w:r>
      <w:r w:rsidRPr="006A13D3">
        <w:rPr>
          <w:rStyle w:val="Emphasis"/>
          <w:highlight w:val="cyan"/>
        </w:rPr>
        <w:t>Trade wars spike</w:t>
      </w:r>
      <w:r w:rsidRPr="00E7158C">
        <w:rPr>
          <w:rStyle w:val="StyleUnderline"/>
        </w:rPr>
        <w:t xml:space="preserve"> and drop stock markets</w:t>
      </w:r>
      <w:r w:rsidRPr="00E7158C">
        <w:rPr>
          <w:sz w:val="16"/>
        </w:rPr>
        <w:t xml:space="preserve">. Build the wall is chanted at political rallies. </w:t>
      </w:r>
      <w:r w:rsidRPr="00E7158C">
        <w:rPr>
          <w:rStyle w:val="StyleUnderline"/>
        </w:rPr>
        <w:t xml:space="preserve">Computers are </w:t>
      </w:r>
      <w:r w:rsidRPr="00E7158C">
        <w:rPr>
          <w:rStyle w:val="Emphasis"/>
        </w:rPr>
        <w:t>hacked</w:t>
      </w:r>
      <w:r w:rsidRPr="00E7158C">
        <w:rPr>
          <w:sz w:val="16"/>
        </w:rPr>
        <w:t xml:space="preserve">. Domestic election interference crosses oceans (faster than sailing ships). Identities are stolen. Account data is breached. </w:t>
      </w:r>
      <w:r w:rsidRPr="00E7158C">
        <w:rPr>
          <w:rStyle w:val="StyleUnderline"/>
        </w:rPr>
        <w:t xml:space="preserve">Globally, </w:t>
      </w:r>
      <w:r w:rsidRPr="006A13D3">
        <w:rPr>
          <w:rStyle w:val="Emphasis"/>
          <w:highlight w:val="cyan"/>
        </w:rPr>
        <w:t>refugees</w:t>
      </w:r>
      <w:r w:rsidRPr="00E7158C">
        <w:rPr>
          <w:rStyle w:val="StyleUnderline"/>
        </w:rPr>
        <w:t xml:space="preserve"> are </w:t>
      </w:r>
      <w:r w:rsidRPr="006A13D3">
        <w:rPr>
          <w:rStyle w:val="Emphasis"/>
          <w:highlight w:val="cyan"/>
        </w:rPr>
        <w:t>flee</w:t>
      </w:r>
      <w:r w:rsidRPr="00E7158C">
        <w:rPr>
          <w:rStyle w:val="StyleUnderline"/>
        </w:rPr>
        <w:t>ing hostile homelands to make new homelands</w:t>
      </w:r>
      <w:r w:rsidRPr="00E7158C">
        <w:rPr>
          <w:sz w:val="16"/>
        </w:rPr>
        <w:t>. Xenophobia is ascendant.</w:t>
      </w:r>
    </w:p>
    <w:p w14:paraId="32B6B3C9" w14:textId="77777777" w:rsidR="00916209" w:rsidRPr="00E7158C" w:rsidRDefault="00916209" w:rsidP="00916209"/>
    <w:p w14:paraId="40246B09" w14:textId="77777777" w:rsidR="00A7753B" w:rsidRDefault="00A7753B" w:rsidP="00A7753B">
      <w:pPr>
        <w:pStyle w:val="Heading2"/>
      </w:pPr>
      <w:r>
        <w:t>Solvency</w:t>
      </w:r>
    </w:p>
    <w:p w14:paraId="502B0CB7" w14:textId="77777777" w:rsidR="00A7753B" w:rsidRDefault="00A7753B" w:rsidP="00A7753B"/>
    <w:p w14:paraId="1E939728" w14:textId="77777777" w:rsidR="00A7753B" w:rsidRDefault="00A7753B" w:rsidP="00A7753B">
      <w:pPr>
        <w:pStyle w:val="Heading3"/>
      </w:pPr>
      <w:r>
        <w:t>2NC---Solvency Wall</w:t>
      </w:r>
    </w:p>
    <w:p w14:paraId="1F1AA8BC" w14:textId="77777777" w:rsidR="00A7753B" w:rsidRDefault="00A7753B" w:rsidP="00A7753B"/>
    <w:p w14:paraId="5CC7E78C" w14:textId="77777777" w:rsidR="00A7753B" w:rsidRPr="0041714C" w:rsidRDefault="00A7753B" w:rsidP="00A7753B">
      <w:pPr>
        <w:pStyle w:val="Heading4"/>
      </w:pPr>
      <w:r>
        <w:t xml:space="preserve">The court </w:t>
      </w:r>
      <w:r w:rsidRPr="0041714C">
        <w:t>says yes</w:t>
      </w:r>
      <w:r>
        <w:t>---</w:t>
      </w:r>
      <w:r w:rsidRPr="0041714C">
        <w:t>threats</w:t>
      </w:r>
      <w:r>
        <w:t xml:space="preserve"> are </w:t>
      </w:r>
      <w:r w:rsidRPr="0041714C">
        <w:rPr>
          <w:u w:val="single"/>
        </w:rPr>
        <w:t>historically effective</w:t>
      </w:r>
      <w:r>
        <w:t xml:space="preserve"> at shifting </w:t>
      </w:r>
      <w:r w:rsidRPr="0041714C">
        <w:rPr>
          <w:u w:val="single"/>
        </w:rPr>
        <w:t>swing justices</w:t>
      </w:r>
      <w:r>
        <w:t>.</w:t>
      </w:r>
    </w:p>
    <w:p w14:paraId="7C0AC8FC" w14:textId="77777777" w:rsidR="00A7753B" w:rsidRPr="001555AC" w:rsidRDefault="00A7753B" w:rsidP="00A7753B">
      <w:r w:rsidRPr="001555AC">
        <w:rPr>
          <w:rStyle w:val="Style13ptBold"/>
        </w:rPr>
        <w:t>Block 20</w:t>
      </w:r>
      <w:r>
        <w:t xml:space="preserve"> [Daniel; senior editor at Foreign Affairs and a contributing editor at The Washington Monthly ; 10-25-2020; "The Case for Threatening the Courts";  Washington Monthly;  https://washingtonmonthly.com/2020/10/25/the-case-for-threatening-the-courts/; </w:t>
      </w:r>
      <w:proofErr w:type="spellStart"/>
      <w:r>
        <w:t>بلال</w:t>
      </w:r>
      <w:proofErr w:type="spellEnd"/>
      <w:r>
        <w:t>]</w:t>
      </w:r>
    </w:p>
    <w:p w14:paraId="44CD77AA" w14:textId="77777777" w:rsidR="00A7753B" w:rsidRPr="0041714C" w:rsidRDefault="00A7753B" w:rsidP="00A7753B">
      <w:pPr>
        <w:rPr>
          <w:sz w:val="14"/>
        </w:rPr>
      </w:pPr>
      <w:r w:rsidRPr="0041714C">
        <w:rPr>
          <w:sz w:val="14"/>
        </w:rPr>
        <w:t xml:space="preserve">Throughout modern U.S. history, </w:t>
      </w:r>
      <w:r w:rsidRPr="00F04692">
        <w:rPr>
          <w:rStyle w:val="StyleUnderline"/>
        </w:rPr>
        <w:t xml:space="preserve">the Supreme Court has proved </w:t>
      </w:r>
      <w:r w:rsidRPr="00F04692">
        <w:rPr>
          <w:rStyle w:val="Emphasis"/>
        </w:rPr>
        <w:t>susceptible</w:t>
      </w:r>
      <w:r w:rsidRPr="00F04692">
        <w:rPr>
          <w:rStyle w:val="StyleUnderline"/>
        </w:rPr>
        <w:t xml:space="preserve"> to </w:t>
      </w:r>
      <w:r w:rsidRPr="00F04692">
        <w:rPr>
          <w:rStyle w:val="Emphasis"/>
        </w:rPr>
        <w:t>outside pressure</w:t>
      </w:r>
      <w:r w:rsidRPr="0041714C">
        <w:rPr>
          <w:sz w:val="14"/>
        </w:rPr>
        <w:t xml:space="preserve">. FDR’s proposal is just one of many successful institutional attacks. In the mid-1950s, the liberal Warren Court backed away from protecting victims of McCarthyism because a popular Senate bill threatened to strip the Court’s powers. Throughout the 1970s and ’80s, </w:t>
      </w:r>
      <w:r w:rsidRPr="00F04692">
        <w:rPr>
          <w:rStyle w:val="StyleUnderline"/>
        </w:rPr>
        <w:t xml:space="preserve">conservative politicians flooded Congress with legislation to stop the Court from ruling on racial integration. The justices </w:t>
      </w:r>
      <w:r w:rsidRPr="00F04692">
        <w:rPr>
          <w:rStyle w:val="Emphasis"/>
        </w:rPr>
        <w:t>retreated</w:t>
      </w:r>
      <w:r w:rsidRPr="00F04692">
        <w:rPr>
          <w:rStyle w:val="StyleUnderline"/>
        </w:rPr>
        <w:t xml:space="preserve"> from enforcing busing regulations</w:t>
      </w:r>
      <w:r w:rsidRPr="0041714C">
        <w:rPr>
          <w:sz w:val="14"/>
        </w:rPr>
        <w:t>.</w:t>
      </w:r>
    </w:p>
    <w:p w14:paraId="19748203" w14:textId="77777777" w:rsidR="00A7753B" w:rsidRPr="0041714C" w:rsidRDefault="00A7753B" w:rsidP="00A7753B">
      <w:pPr>
        <w:rPr>
          <w:sz w:val="14"/>
        </w:rPr>
      </w:pPr>
      <w:r w:rsidRPr="0041714C">
        <w:rPr>
          <w:sz w:val="14"/>
        </w:rPr>
        <w:t xml:space="preserve">For Democrats worried about being railroaded by a 6–3 conservative bench, these conflicts should be instructive. </w:t>
      </w:r>
      <w:r w:rsidRPr="00F04692">
        <w:rPr>
          <w:rStyle w:val="StyleUnderline"/>
        </w:rPr>
        <w:t xml:space="preserve">In none of these instances did Congress or the president truly </w:t>
      </w:r>
      <w:r w:rsidRPr="00F04692">
        <w:rPr>
          <w:rStyle w:val="Emphasis"/>
        </w:rPr>
        <w:t>enact laws</w:t>
      </w:r>
      <w:r w:rsidRPr="00F04692">
        <w:rPr>
          <w:rStyle w:val="StyleUnderline"/>
        </w:rPr>
        <w:t xml:space="preserve"> that </w:t>
      </w:r>
      <w:r w:rsidRPr="00F04692">
        <w:rPr>
          <w:rStyle w:val="Emphasis"/>
        </w:rPr>
        <w:t>changed</w:t>
      </w:r>
      <w:r w:rsidRPr="00F04692">
        <w:rPr>
          <w:rStyle w:val="StyleUnderline"/>
        </w:rPr>
        <w:t xml:space="preserve"> the Court.</w:t>
      </w:r>
      <w:r w:rsidRPr="0041714C">
        <w:rPr>
          <w:sz w:val="14"/>
        </w:rPr>
        <w:t xml:space="preserve"> </w:t>
      </w:r>
      <w:r w:rsidRPr="00F04692">
        <w:rPr>
          <w:rStyle w:val="StyleUnderline"/>
        </w:rPr>
        <w:t>In each</w:t>
      </w:r>
      <w:r w:rsidRPr="0041714C">
        <w:rPr>
          <w:sz w:val="14"/>
        </w:rPr>
        <w:t xml:space="preserve"> of them, </w:t>
      </w:r>
      <w:r w:rsidRPr="00F04692">
        <w:rPr>
          <w:rStyle w:val="StyleUnderline"/>
        </w:rPr>
        <w:t>the Court changed anyway</w:t>
      </w:r>
      <w:r w:rsidRPr="0041714C">
        <w:rPr>
          <w:sz w:val="14"/>
        </w:rPr>
        <w:t xml:space="preserve">. </w:t>
      </w:r>
      <w:r w:rsidRPr="00F04692">
        <w:rPr>
          <w:rStyle w:val="StyleUnderline"/>
        </w:rPr>
        <w:t>These attacks</w:t>
      </w:r>
      <w:r w:rsidRPr="0041714C">
        <w:rPr>
          <w:sz w:val="14"/>
        </w:rPr>
        <w:t xml:space="preserve"> can exact costs, as FDR discovered; his particularly aggressive push weakened his power within Congress. But they also </w:t>
      </w:r>
      <w:r w:rsidRPr="00F04692">
        <w:rPr>
          <w:rStyle w:val="StyleUnderline"/>
        </w:rPr>
        <w:t>have clear payoffs</w:t>
      </w:r>
      <w:r w:rsidRPr="0041714C">
        <w:rPr>
          <w:sz w:val="14"/>
        </w:rPr>
        <w:t xml:space="preserve">. </w:t>
      </w:r>
      <w:r w:rsidRPr="00F04692">
        <w:rPr>
          <w:rStyle w:val="StyleUnderline"/>
        </w:rPr>
        <w:t>Threats</w:t>
      </w:r>
      <w:r w:rsidRPr="0041714C">
        <w:rPr>
          <w:sz w:val="14"/>
        </w:rPr>
        <w:t xml:space="preserve"> to expand, strip, or otherwise limit the Court—done with credibility—</w:t>
      </w:r>
      <w:r w:rsidRPr="00F04692">
        <w:rPr>
          <w:rStyle w:val="StyleUnderline"/>
        </w:rPr>
        <w:t xml:space="preserve">can </w:t>
      </w:r>
      <w:r w:rsidRPr="00F04692">
        <w:rPr>
          <w:rStyle w:val="Emphasis"/>
        </w:rPr>
        <w:t>influence judicial behavior</w:t>
      </w:r>
      <w:r w:rsidRPr="0041714C">
        <w:rPr>
          <w:sz w:val="14"/>
        </w:rPr>
        <w:t>.</w:t>
      </w:r>
    </w:p>
    <w:p w14:paraId="25AC6AFC" w14:textId="77777777" w:rsidR="00A7753B" w:rsidRPr="0041714C" w:rsidRDefault="00A7753B" w:rsidP="00A7753B">
      <w:pPr>
        <w:rPr>
          <w:sz w:val="14"/>
        </w:rPr>
      </w:pPr>
      <w:r w:rsidRPr="0041714C">
        <w:rPr>
          <w:sz w:val="14"/>
        </w:rPr>
        <w:t xml:space="preserve">“Historically, I think we have found that </w:t>
      </w:r>
      <w:r w:rsidRPr="00F04692">
        <w:rPr>
          <w:rStyle w:val="StyleUnderline"/>
        </w:rPr>
        <w:t>the Court gets the message</w:t>
      </w:r>
      <w:r w:rsidRPr="0041714C">
        <w:rPr>
          <w:sz w:val="14"/>
        </w:rPr>
        <w:t>,” Keith Whittington, a political scientist at Princeton University who studies the politics of the judiciary, told me. “</w:t>
      </w:r>
      <w:r w:rsidRPr="00F04692">
        <w:rPr>
          <w:rStyle w:val="StyleUnderline"/>
        </w:rPr>
        <w:t>When conservatives are pressing these types of bills, the Court becomes a little more conservative</w:t>
      </w:r>
      <w:r w:rsidRPr="0041714C">
        <w:rPr>
          <w:sz w:val="14"/>
        </w:rPr>
        <w:t xml:space="preserve">. </w:t>
      </w:r>
      <w:r w:rsidRPr="00F04692">
        <w:rPr>
          <w:rStyle w:val="StyleUnderline"/>
        </w:rPr>
        <w:t>When liberals are pressing these</w:t>
      </w:r>
      <w:r w:rsidRPr="0041714C">
        <w:rPr>
          <w:sz w:val="14"/>
        </w:rPr>
        <w:t xml:space="preserve"> types of </w:t>
      </w:r>
      <w:r w:rsidRPr="00F04692">
        <w:rPr>
          <w:rStyle w:val="StyleUnderline"/>
        </w:rPr>
        <w:t>bills</w:t>
      </w:r>
      <w:r w:rsidRPr="0041714C">
        <w:rPr>
          <w:sz w:val="14"/>
        </w:rPr>
        <w:t xml:space="preserve">, </w:t>
      </w:r>
      <w:r w:rsidRPr="00F04692">
        <w:rPr>
          <w:rStyle w:val="StyleUnderline"/>
        </w:rPr>
        <w:t>the Court becomes a little more liberal</w:t>
      </w:r>
      <w:r w:rsidRPr="0041714C">
        <w:rPr>
          <w:sz w:val="14"/>
        </w:rPr>
        <w:t>.”</w:t>
      </w:r>
    </w:p>
    <w:p w14:paraId="6290FA5F" w14:textId="77777777" w:rsidR="00A7753B" w:rsidRPr="0041714C" w:rsidRDefault="00A7753B" w:rsidP="00A7753B">
      <w:pPr>
        <w:rPr>
          <w:sz w:val="14"/>
        </w:rPr>
      </w:pPr>
      <w:r w:rsidRPr="0041714C">
        <w:rPr>
          <w:sz w:val="14"/>
        </w:rPr>
        <w:t>If Joe Biden takes office in January, he will confront a landscape not unlike the one FDR faced in 1937. Biden, like Roosevelt, will grapple with an economic downturn of historic dimensions. He’ll have won promising to enact a variety of sizable spending and welfare programs. In interviews, Biden has explicitly cited the Roosevelt presidency as a template.</w:t>
      </w:r>
    </w:p>
    <w:p w14:paraId="6EE1EA85" w14:textId="77777777" w:rsidR="00A7753B" w:rsidRPr="0041714C" w:rsidRDefault="00A7753B" w:rsidP="00A7753B">
      <w:pPr>
        <w:rPr>
          <w:sz w:val="14"/>
        </w:rPr>
      </w:pPr>
      <w:r w:rsidRPr="0041714C">
        <w:rPr>
          <w:sz w:val="14"/>
        </w:rPr>
        <w:t>But, much like FDR, Biden will have to contend with a Supreme Court stacked with six conservatives. For Roosevelt, these six men were perhaps his most powerful enemies. With large majorities in both the House and Senate, the president moved transformative economic legislation—from minimum wages to maximum hours—with remarkable ease, only to have it struck down by justices who didn’t abide by the bromide of not “legislating from the bench.” These activist rulings infuriated Roosevelt, who in 1935 declared that the Court was creating a “ ‘no-man’s-land’ where no government—state or federal—can function.” They also stirred up popular sentiment. Much like today, the Supreme Court hung over the 1936 presidential election.</w:t>
      </w:r>
    </w:p>
    <w:p w14:paraId="6BEEF29D" w14:textId="77777777" w:rsidR="00A7753B" w:rsidRPr="0041714C" w:rsidRDefault="00A7753B" w:rsidP="00A7753B">
      <w:pPr>
        <w:rPr>
          <w:sz w:val="14"/>
        </w:rPr>
      </w:pPr>
      <w:r w:rsidRPr="0041714C">
        <w:rPr>
          <w:sz w:val="14"/>
        </w:rPr>
        <w:t>FDR won that election with more than 60 percent of the vote. Emboldened, he decided to confront the Court. Within weeks of his inauguration, Roosevelt announced an initiative to add six justices to the body. The Supreme Court was furious. Privately, Chief Justice Charles Hughes remarked that the bill would “destroy the Court as an institution.”</w:t>
      </w:r>
    </w:p>
    <w:p w14:paraId="48DE6C71" w14:textId="77777777" w:rsidR="00A7753B" w:rsidRPr="0041714C" w:rsidRDefault="00A7753B" w:rsidP="00A7753B">
      <w:pPr>
        <w:rPr>
          <w:sz w:val="14"/>
        </w:rPr>
      </w:pPr>
      <w:r w:rsidRPr="0041714C">
        <w:rPr>
          <w:sz w:val="14"/>
        </w:rPr>
        <w:t>At first, the public was closely divided over Roosevelt’s plan, as was Congress. Republicans, southern conservatives, and some liberals came out against the idea. But Senate Majority Leader Joseph Robinson, who was promised a seat on the expanded bench, backed the president. After a fireside chat on March 8, so did a large plurality of Americans. “We cannot yield our constitutional destiny to the personal judgment of a few men who, being fearful of the future, would deny us the necessary means of dealing with the present,” Roosevelt said.</w:t>
      </w:r>
    </w:p>
    <w:p w14:paraId="17F30B30" w14:textId="77777777" w:rsidR="00A7753B" w:rsidRPr="0041714C" w:rsidRDefault="00A7753B" w:rsidP="00A7753B">
      <w:pPr>
        <w:rPr>
          <w:sz w:val="14"/>
        </w:rPr>
      </w:pPr>
      <w:r w:rsidRPr="0041714C">
        <w:rPr>
          <w:sz w:val="14"/>
        </w:rPr>
        <w:t>As FDR spoke, the Court was preparing to rule on perhaps the biggest case of his tenure, National Labor Relations Board v. Jones &amp; Laughlin Steel Corporation. The decision would determine the constitutionality of the National Labor Relations Act, landmark New Deal legislation that made it significantly easier to join and form a union. Legal observers widely expected that the act, like its predecessors, would fall. So did the president.</w:t>
      </w:r>
    </w:p>
    <w:p w14:paraId="6200E5A3" w14:textId="77777777" w:rsidR="00A7753B" w:rsidRPr="0041714C" w:rsidRDefault="00A7753B" w:rsidP="00A7753B">
      <w:pPr>
        <w:rPr>
          <w:sz w:val="14"/>
        </w:rPr>
      </w:pPr>
      <w:r w:rsidRPr="0041714C">
        <w:rPr>
          <w:sz w:val="14"/>
        </w:rPr>
        <w:t>Instead, in mid-April, the Court upheld it in a 5–4 decision, with Hughes and Roberts in the majority. Almost immediately afterward, public support for adding justices dipped. Then, at the end of May, the Court upheld the creation of Social Security, again in a surprise 5–4 ruling. The plan grew even more unpopular. In a May 25 cartoon in the Rochester Times-Union, Roosevelt’s “Supreme Court Packing Case” was depicted as a large crate, collapsing as the Court’s various liberal decisions, each representing an underlying plank, toppled beneath it. By the end of July, FDR’s proposal was dead.</w:t>
      </w:r>
    </w:p>
    <w:p w14:paraId="577676B4" w14:textId="77777777" w:rsidR="00A7753B" w:rsidRPr="0041714C" w:rsidRDefault="00A7753B" w:rsidP="00A7753B">
      <w:pPr>
        <w:rPr>
          <w:sz w:val="14"/>
        </w:rPr>
      </w:pPr>
      <w:r w:rsidRPr="00F04692">
        <w:rPr>
          <w:rStyle w:val="StyleUnderline"/>
        </w:rPr>
        <w:t xml:space="preserve">There’s a vigorous academic debate about the extent to which the Court’s pivot had to do with </w:t>
      </w:r>
      <w:r w:rsidRPr="00F04692">
        <w:rPr>
          <w:rStyle w:val="Emphasis"/>
        </w:rPr>
        <w:t>pressure</w:t>
      </w:r>
      <w:r w:rsidRPr="0041714C">
        <w:rPr>
          <w:sz w:val="14"/>
        </w:rPr>
        <w:t xml:space="preserve"> from Roosevelt </w:t>
      </w:r>
      <w:r w:rsidRPr="00F04692">
        <w:rPr>
          <w:rStyle w:val="StyleUnderline"/>
        </w:rPr>
        <w:t>versus organic jurisprudential development</w:t>
      </w:r>
      <w:r w:rsidRPr="0041714C">
        <w:rPr>
          <w:sz w:val="14"/>
        </w:rPr>
        <w:t xml:space="preserve">. There’s no doubt that the Court’s constitutional doctrine was already evolving in ways that made siding with the president easier. The Court that had struck down child labor laws and FDR’s National Recovery Act was evolving into a body more deferential to Congress. </w:t>
      </w:r>
      <w:r w:rsidRPr="00F04692">
        <w:rPr>
          <w:rStyle w:val="StyleUnderline"/>
        </w:rPr>
        <w:t xml:space="preserve">But it’s hard to see how the </w:t>
      </w:r>
      <w:r w:rsidRPr="00F04692">
        <w:rPr>
          <w:rStyle w:val="Emphasis"/>
        </w:rPr>
        <w:t>swing justices</w:t>
      </w:r>
      <w:r w:rsidRPr="00F04692">
        <w:rPr>
          <w:rStyle w:val="StyleUnderline"/>
        </w:rPr>
        <w:t xml:space="preserve"> couldn’t have been touched by Roosevelt’s </w:t>
      </w:r>
      <w:r w:rsidRPr="00F04692">
        <w:rPr>
          <w:rStyle w:val="Emphasis"/>
        </w:rPr>
        <w:t>attacks</w:t>
      </w:r>
      <w:r w:rsidRPr="0041714C">
        <w:rPr>
          <w:sz w:val="14"/>
        </w:rPr>
        <w:t xml:space="preserve"> </w:t>
      </w:r>
      <w:r w:rsidRPr="00F04692">
        <w:rPr>
          <w:rStyle w:val="StyleUnderline"/>
        </w:rPr>
        <w:t>and</w:t>
      </w:r>
      <w:r w:rsidRPr="0041714C">
        <w:rPr>
          <w:sz w:val="14"/>
        </w:rPr>
        <w:t xml:space="preserve"> the resulting public </w:t>
      </w:r>
      <w:r w:rsidRPr="00F04692">
        <w:rPr>
          <w:rStyle w:val="StyleUnderline"/>
        </w:rPr>
        <w:t>discourse</w:t>
      </w:r>
      <w:r w:rsidRPr="0041714C">
        <w:rPr>
          <w:sz w:val="14"/>
        </w:rPr>
        <w:t>. As The New Yorker sarcastically wrote in 1937, the only way the Supreme Court could not have been impacted was if its then-new building, completed in 1935, “has a soundproof room, to which the Justices retire to change their minds.”</w:t>
      </w:r>
    </w:p>
    <w:p w14:paraId="76B4C515" w14:textId="77777777" w:rsidR="00A7753B" w:rsidRPr="0041714C" w:rsidRDefault="00A7753B" w:rsidP="00A7753B">
      <w:pPr>
        <w:rPr>
          <w:sz w:val="14"/>
        </w:rPr>
      </w:pPr>
      <w:r w:rsidRPr="0041714C">
        <w:rPr>
          <w:sz w:val="14"/>
        </w:rPr>
        <w:t>Does that mean that if Democrats win in November, they could be equally effective by threatening to expand the size of the bench? There are reasons to be skeptical. If he wins, Biden will not enter the White House backed by more than 500 electoral votes. If Democrats control 52 Senate seats come 2021, they will consider it a roaring success. In 1937, the party held more than 70. (It’s also unclear if the Roberts Court will aggressively strike down Biden legislation.)</w:t>
      </w:r>
    </w:p>
    <w:p w14:paraId="0FF9B3D6" w14:textId="77777777" w:rsidR="00A7753B" w:rsidRPr="0041714C" w:rsidRDefault="00A7753B" w:rsidP="00A7753B">
      <w:pPr>
        <w:rPr>
          <w:sz w:val="14"/>
        </w:rPr>
      </w:pPr>
      <w:r w:rsidRPr="0041714C">
        <w:rPr>
          <w:sz w:val="14"/>
        </w:rPr>
        <w:t>But some of the differences between Roosevelt’s era and today’s could actually work to the advantage of modern Democrats. In the 1930s, the Democratic Party was a sprawling entity, featuring both New Deal liberals and the southern right. The latter were some of the most tenacious opponents of court expansion. They included, for</w:t>
      </w:r>
    </w:p>
    <w:p w14:paraId="7974E04C" w14:textId="77777777" w:rsidR="00A7753B" w:rsidRPr="0041714C" w:rsidRDefault="00A7753B" w:rsidP="00A7753B">
      <w:pPr>
        <w:rPr>
          <w:sz w:val="14"/>
        </w:rPr>
      </w:pPr>
      <w:r w:rsidRPr="0041714C">
        <w:rPr>
          <w:sz w:val="14"/>
        </w:rPr>
        <w:t>example, former Texas Congressman John Nance Garner—Roosevelt’s own vice president.</w:t>
      </w:r>
    </w:p>
    <w:p w14:paraId="13CDAF5C" w14:textId="77777777" w:rsidR="00A7753B" w:rsidRPr="0041714C" w:rsidRDefault="00A7753B" w:rsidP="00A7753B">
      <w:pPr>
        <w:rPr>
          <w:sz w:val="14"/>
        </w:rPr>
      </w:pPr>
      <w:r w:rsidRPr="0041714C">
        <w:rPr>
          <w:sz w:val="14"/>
        </w:rPr>
        <w:t xml:space="preserve">Today, the Democratic Party is far more unified. The southern conservative constituencies that once fought Roosevelt now almost all vote Republican. Unlike FDR’s vice president, Kamala Harris won’t go AWOL. She expressed openness to expanding the size of the Supreme Court during the Democratic primaries, well before the death of Ruth Bader Ginsburg led Biden to soften his opposition. </w:t>
      </w:r>
    </w:p>
    <w:p w14:paraId="54CD17B0" w14:textId="77777777" w:rsidR="00A7753B" w:rsidRPr="0041714C" w:rsidRDefault="00A7753B" w:rsidP="00A7753B">
      <w:pPr>
        <w:rPr>
          <w:sz w:val="14"/>
        </w:rPr>
      </w:pPr>
      <w:r w:rsidRPr="00F04692">
        <w:rPr>
          <w:rStyle w:val="StyleUnderline"/>
        </w:rPr>
        <w:t>FDR was not the first person to intimidate the Supreme Court</w:t>
      </w:r>
      <w:r w:rsidRPr="0041714C">
        <w:rPr>
          <w:sz w:val="14"/>
        </w:rPr>
        <w:t xml:space="preserve">. In the Progressive Era, major </w:t>
      </w:r>
      <w:r w:rsidRPr="00F04692">
        <w:rPr>
          <w:rStyle w:val="StyleUnderline"/>
        </w:rPr>
        <w:t xml:space="preserve">politicians put forth all kinds of proposals to </w:t>
      </w:r>
      <w:r w:rsidRPr="00F04692">
        <w:rPr>
          <w:rStyle w:val="Emphasis"/>
        </w:rPr>
        <w:t>curb</w:t>
      </w:r>
      <w:r w:rsidRPr="00F04692">
        <w:rPr>
          <w:rStyle w:val="StyleUnderline"/>
        </w:rPr>
        <w:t xml:space="preserve"> the power of a </w:t>
      </w:r>
      <w:r w:rsidRPr="00F04692">
        <w:rPr>
          <w:rStyle w:val="Emphasis"/>
        </w:rPr>
        <w:t>judiciary</w:t>
      </w:r>
      <w:r w:rsidRPr="0041714C">
        <w:rPr>
          <w:sz w:val="14"/>
        </w:rPr>
        <w:t xml:space="preserve"> they </w:t>
      </w:r>
      <w:r w:rsidRPr="00F04692">
        <w:rPr>
          <w:rStyle w:val="StyleUnderline"/>
        </w:rPr>
        <w:t>viewed as in thrall to big businesses</w:t>
      </w:r>
      <w:r w:rsidRPr="0041714C">
        <w:rPr>
          <w:sz w:val="14"/>
        </w:rPr>
        <w:t xml:space="preserve">, from allowing voters to override Supreme Court decisions to making it easier to recall justices. None passed, but </w:t>
      </w:r>
      <w:r w:rsidRPr="00F04692">
        <w:rPr>
          <w:rStyle w:val="StyleUnderline"/>
        </w:rPr>
        <w:t>scholars believe that the clamor may have kept the Court from making it impossible for reformers to reshape economic power</w:t>
      </w:r>
      <w:r w:rsidRPr="0041714C">
        <w:rPr>
          <w:sz w:val="14"/>
        </w:rPr>
        <w:t>. They’re not alone in that assessment. “I may not know much about law,” President Theodore Roosevelt remarked in 1905, “but I do know that one can put the fear of God in judges.”</w:t>
      </w:r>
    </w:p>
    <w:p w14:paraId="5B12AEC6" w14:textId="77777777" w:rsidR="00A7753B" w:rsidRPr="0041714C" w:rsidRDefault="00A7753B" w:rsidP="00A7753B">
      <w:pPr>
        <w:rPr>
          <w:sz w:val="14"/>
        </w:rPr>
      </w:pPr>
      <w:r w:rsidRPr="0041714C">
        <w:rPr>
          <w:sz w:val="14"/>
        </w:rPr>
        <w:t xml:space="preserve">In the latter half of the 20th century, politicians toyed with more targeted attacks. According to Article III, Section 2 of the Constitution, the Supreme Court has appellate jurisdiction over all cases “with such exceptions, and under such regulations as the Congress shall make.” Conservative congressmen and senators seized on this language to propose bills that would “strip” the Court of its right to rule on racial integration. These </w:t>
      </w:r>
      <w:r w:rsidRPr="00F04692">
        <w:rPr>
          <w:rStyle w:val="StyleUnderline"/>
        </w:rPr>
        <w:t>bills</w:t>
      </w:r>
      <w:r w:rsidRPr="0041714C">
        <w:rPr>
          <w:sz w:val="14"/>
        </w:rPr>
        <w:t xml:space="preserve">, for the most part, </w:t>
      </w:r>
      <w:r w:rsidRPr="00F04692">
        <w:rPr>
          <w:rStyle w:val="StyleUnderline"/>
        </w:rPr>
        <w:t>went nowhere</w:t>
      </w:r>
      <w:r w:rsidRPr="0041714C">
        <w:rPr>
          <w:sz w:val="14"/>
        </w:rPr>
        <w:t xml:space="preserve">. </w:t>
      </w:r>
      <w:r w:rsidRPr="00F04692">
        <w:rPr>
          <w:rStyle w:val="StyleUnderline"/>
        </w:rPr>
        <w:t>But</w:t>
      </w:r>
      <w:r w:rsidRPr="0041714C">
        <w:rPr>
          <w:sz w:val="14"/>
        </w:rPr>
        <w:t xml:space="preserve">, much like FDR’s court-expansion attempt, they </w:t>
      </w:r>
      <w:r w:rsidRPr="00F04692">
        <w:rPr>
          <w:rStyle w:val="StyleUnderline"/>
        </w:rPr>
        <w:t xml:space="preserve">still made a </w:t>
      </w:r>
      <w:r w:rsidRPr="00F04692">
        <w:rPr>
          <w:rStyle w:val="Emphasis"/>
        </w:rPr>
        <w:t>difference</w:t>
      </w:r>
      <w:r w:rsidRPr="0041714C">
        <w:rPr>
          <w:sz w:val="14"/>
        </w:rPr>
        <w:t>. During the tenure of Chief Justice Warren Burger from 1969 to 1986, the justices kept careful track of “jurisdiction-stripping” legislation, circulating them to one another whenever they came up. Burger himself kept a file of all these proposals as they moved through Congress. In both the 1970s and 1980s, the Court retreated from many attempts to force integration, even as it gave a yellow light to affirmative action.</w:t>
      </w:r>
    </w:p>
    <w:p w14:paraId="76C7DB16" w14:textId="77777777" w:rsidR="00A7753B" w:rsidRPr="0041714C" w:rsidRDefault="00A7753B" w:rsidP="00A7753B">
      <w:pPr>
        <w:rPr>
          <w:sz w:val="14"/>
        </w:rPr>
      </w:pPr>
      <w:r w:rsidRPr="0041714C">
        <w:rPr>
          <w:sz w:val="14"/>
        </w:rPr>
        <w:t>Part of that change, no doubt, stems from personnel; the Burger Court had more conservative membership than the Warren Court that preceded it. But academics argue that congressional pressure also had a clear role. In a memo to eight of the Court’s justices, for example, one law clerk noted that a major busing case had attracted great political and congressional controversy. He recommended that the judges deny a petition to hear it. They followed his advice.</w:t>
      </w:r>
    </w:p>
    <w:p w14:paraId="6C2CD02D" w14:textId="77777777" w:rsidR="00A7753B" w:rsidRPr="0041714C" w:rsidRDefault="00A7753B" w:rsidP="00A7753B">
      <w:pPr>
        <w:rPr>
          <w:sz w:val="14"/>
        </w:rPr>
      </w:pPr>
      <w:r w:rsidRPr="0041714C">
        <w:rPr>
          <w:sz w:val="14"/>
        </w:rPr>
        <w:t>“The clerk is writing for eight of the nine justices,” said Tom Clark, a political scientist at Emory University and the author of The Limits of Judicial Independence. “[It] tells me that the clerk was aware the justices would want to know that.”</w:t>
      </w:r>
    </w:p>
    <w:p w14:paraId="0E3B51DA" w14:textId="77777777" w:rsidR="00A7753B" w:rsidRPr="0041714C" w:rsidRDefault="00A7753B" w:rsidP="00A7753B">
      <w:pPr>
        <w:rPr>
          <w:sz w:val="14"/>
        </w:rPr>
      </w:pPr>
      <w:r w:rsidRPr="0041714C">
        <w:rPr>
          <w:sz w:val="14"/>
        </w:rPr>
        <w:t>During the tenure of Chief Justice Warren Burger from 1969 to 1986, the justices kept careful track of “jurisdiction-stripping” legislation, circulating them to one another whenever they came up.</w:t>
      </w:r>
    </w:p>
    <w:p w14:paraId="14BFC348" w14:textId="77777777" w:rsidR="00A7753B" w:rsidRPr="00F04692" w:rsidRDefault="00A7753B" w:rsidP="00A7753B">
      <w:pPr>
        <w:rPr>
          <w:rStyle w:val="Emphasis"/>
        </w:rPr>
      </w:pPr>
      <w:r w:rsidRPr="0041714C">
        <w:rPr>
          <w:sz w:val="14"/>
        </w:rPr>
        <w:t xml:space="preserve">It’s unclear exactly why John </w:t>
      </w:r>
      <w:r w:rsidRPr="00F04692">
        <w:rPr>
          <w:rStyle w:val="StyleUnderline"/>
        </w:rPr>
        <w:t>Roberts</w:t>
      </w:r>
      <w:r w:rsidRPr="0041714C">
        <w:rPr>
          <w:sz w:val="14"/>
        </w:rPr>
        <w:t xml:space="preserve"> decided in 2012 to </w:t>
      </w:r>
      <w:r w:rsidRPr="00F04692">
        <w:rPr>
          <w:rStyle w:val="StyleUnderline"/>
        </w:rPr>
        <w:t>uphold the Affordable Care Act</w:t>
      </w:r>
      <w:r w:rsidRPr="0041714C">
        <w:rPr>
          <w:sz w:val="14"/>
        </w:rPr>
        <w:t xml:space="preserve">, but it’s entirely possible that his vote </w:t>
      </w:r>
      <w:r w:rsidRPr="00F04692">
        <w:rPr>
          <w:rStyle w:val="StyleUnderline"/>
        </w:rPr>
        <w:t>was one of institutional deference</w:t>
      </w:r>
      <w:r w:rsidRPr="0041714C">
        <w:rPr>
          <w:sz w:val="14"/>
        </w:rPr>
        <w:t xml:space="preserve">: </w:t>
      </w:r>
      <w:r w:rsidRPr="00F04692">
        <w:rPr>
          <w:rStyle w:val="StyleUnderline"/>
        </w:rPr>
        <w:t xml:space="preserve">He didn’t want to nullify a sitting president’s </w:t>
      </w:r>
      <w:r w:rsidRPr="00F04692">
        <w:rPr>
          <w:rStyle w:val="Emphasis"/>
        </w:rPr>
        <w:t>greatest accomplishment</w:t>
      </w:r>
      <w:r w:rsidRPr="0041714C">
        <w:rPr>
          <w:sz w:val="14"/>
        </w:rPr>
        <w:t xml:space="preserve">. And so far, under Donald Trump, </w:t>
      </w:r>
      <w:r w:rsidRPr="00F04692">
        <w:rPr>
          <w:rStyle w:val="StyleUnderline"/>
        </w:rPr>
        <w:t>Roberts</w:t>
      </w:r>
      <w:r w:rsidRPr="0041714C">
        <w:rPr>
          <w:sz w:val="14"/>
        </w:rPr>
        <w:t xml:space="preserve"> has </w:t>
      </w:r>
      <w:r w:rsidRPr="00F04692">
        <w:rPr>
          <w:rStyle w:val="StyleUnderline"/>
        </w:rPr>
        <w:t>sided with liberals on a number of surprising occasions</w:t>
      </w:r>
      <w:r w:rsidRPr="0041714C">
        <w:rPr>
          <w:sz w:val="14"/>
        </w:rPr>
        <w:t xml:space="preserve">, including an abortion case. </w:t>
      </w:r>
      <w:r w:rsidRPr="00F04692">
        <w:rPr>
          <w:rStyle w:val="StyleUnderline"/>
        </w:rPr>
        <w:t>Perhaps that’s to keep the Court from being dragged into the country’s partisan slugfest. Perhaps</w:t>
      </w:r>
      <w:r w:rsidRPr="0041714C">
        <w:rPr>
          <w:sz w:val="14"/>
        </w:rPr>
        <w:t xml:space="preserve">, and relatedly, </w:t>
      </w:r>
      <w:r w:rsidRPr="00F04692">
        <w:rPr>
          <w:rStyle w:val="StyleUnderline"/>
        </w:rPr>
        <w:t xml:space="preserve">it’s because of Democrats’ heated rhetoric about the need to </w:t>
      </w:r>
      <w:r w:rsidRPr="00F04692">
        <w:rPr>
          <w:rStyle w:val="Emphasis"/>
        </w:rPr>
        <w:t>bend the judiciary.</w:t>
      </w:r>
    </w:p>
    <w:p w14:paraId="1BB365A5" w14:textId="77777777" w:rsidR="00A7753B" w:rsidRPr="0041714C" w:rsidRDefault="00A7753B" w:rsidP="00A7753B">
      <w:pPr>
        <w:rPr>
          <w:sz w:val="14"/>
        </w:rPr>
      </w:pPr>
      <w:r w:rsidRPr="0041714C">
        <w:rPr>
          <w:sz w:val="14"/>
        </w:rPr>
        <w:t xml:space="preserve">“I think </w:t>
      </w:r>
      <w:r w:rsidRPr="00F04692">
        <w:rPr>
          <w:rStyle w:val="StyleUnderline"/>
        </w:rPr>
        <w:t xml:space="preserve">he takes those threats </w:t>
      </w:r>
      <w:r w:rsidRPr="00F04692">
        <w:rPr>
          <w:rStyle w:val="Emphasis"/>
        </w:rPr>
        <w:t>seriously</w:t>
      </w:r>
      <w:r w:rsidRPr="0041714C">
        <w:rPr>
          <w:sz w:val="14"/>
        </w:rPr>
        <w:t>,” Princeton’s Whittington said.</w:t>
      </w:r>
    </w:p>
    <w:p w14:paraId="4C4F1F2A" w14:textId="77777777" w:rsidR="00A7753B" w:rsidRPr="0041714C" w:rsidRDefault="00A7753B" w:rsidP="00A7753B">
      <w:pPr>
        <w:rPr>
          <w:sz w:val="14"/>
        </w:rPr>
      </w:pPr>
      <w:r w:rsidRPr="0041714C">
        <w:rPr>
          <w:sz w:val="14"/>
        </w:rPr>
        <w:t>But once Amy Coney Barrett is confirmed (her nomination is pending as of this writing), Roberts will no longer be the Court’s swing justice. That title will instead likely belong to either Neil Gorsuch or Brett Kavanaugh. Both were elevated to their jobs by a conservative judicial movement increasingly incensed that the Supreme Court won’t tack further right, even though Republicans have appointed 12 of the last 16 justices. Barrett clerked for Antonin Scalia. With such a rock-solid conservative majority, this bench will be more hostile to liberal policies than the one that came before. Can we really expect it to show any restraint?</w:t>
      </w:r>
    </w:p>
    <w:p w14:paraId="126B7F41" w14:textId="77777777" w:rsidR="00A7753B" w:rsidRPr="0041714C" w:rsidRDefault="00A7753B" w:rsidP="00A7753B">
      <w:pPr>
        <w:rPr>
          <w:sz w:val="14"/>
        </w:rPr>
      </w:pPr>
      <w:r w:rsidRPr="0041714C">
        <w:rPr>
          <w:sz w:val="14"/>
        </w:rPr>
        <w:t>The behavior of some leading jurists suggests that the answer is no. In a speech before Notre Dame Law School (where Barrett used to teach), Attorney General Bill Barr summarized much of the legal right’s thinking in astonishingly blunt terms. “Militant secularists,” he warned, “seem to take a delight in compelling people to violate their conscience.” He cited as evidence a now-struck-down Affordable Care Act provision requiring that employers cover contraception.</w:t>
      </w:r>
    </w:p>
    <w:p w14:paraId="40FD90CB" w14:textId="77777777" w:rsidR="00A7753B" w:rsidRPr="0041714C" w:rsidRDefault="00A7753B" w:rsidP="00A7753B">
      <w:pPr>
        <w:rPr>
          <w:sz w:val="14"/>
        </w:rPr>
      </w:pPr>
      <w:r w:rsidRPr="0041714C">
        <w:rPr>
          <w:sz w:val="14"/>
        </w:rPr>
        <w:t xml:space="preserve">On the other hand, many of the justices who fought Roosevelt’s New Deal had similarly apocalyptic visions. The sweeping programs FDR thought necessary for the economy were, to them, a tyrannical violation of the Constitution. Dissenting from a case that upheld Congress’s power to heavily regulate gold, four of the era’s justices declared that the government’s actions “annihilate its own obligations” and destroy “the very rights” the Constitution was supposed to protect. That </w:t>
      </w:r>
      <w:r w:rsidRPr="0041714C">
        <w:rPr>
          <w:rStyle w:val="StyleUnderline"/>
        </w:rPr>
        <w:t>passion didn’t stop two justices from bowing to popular</w:t>
      </w:r>
      <w:r w:rsidRPr="0041714C">
        <w:rPr>
          <w:sz w:val="14"/>
        </w:rPr>
        <w:t xml:space="preserve"> reality. As Justice Owen Roberts said after Roosevelt’s reelection, “the Court took cognizance of the popular will.”</w:t>
      </w:r>
    </w:p>
    <w:p w14:paraId="5AA88DB7" w14:textId="77777777" w:rsidR="00A7753B" w:rsidRPr="0041714C" w:rsidRDefault="00A7753B" w:rsidP="00A7753B">
      <w:pPr>
        <w:rPr>
          <w:sz w:val="14"/>
        </w:rPr>
      </w:pPr>
      <w:r w:rsidRPr="0041714C">
        <w:rPr>
          <w:sz w:val="14"/>
        </w:rPr>
        <w:t>Whether the Court can be pressured may ultimately come down to just how much muscle Democrats are willing to employ. To truly constrain the Court, the party must, of course, win both the presidency and the Senate. But winning is not enough.</w:t>
      </w:r>
    </w:p>
    <w:p w14:paraId="0F519ABF" w14:textId="77777777" w:rsidR="00A7753B" w:rsidRPr="004769C5" w:rsidRDefault="00A7753B" w:rsidP="00A7753B">
      <w:pPr>
        <w:rPr>
          <w:sz w:val="14"/>
        </w:rPr>
      </w:pPr>
      <w:r w:rsidRPr="0041714C">
        <w:rPr>
          <w:sz w:val="14"/>
        </w:rPr>
        <w:t xml:space="preserve">Today’s Chief Justice </w:t>
      </w:r>
      <w:r w:rsidRPr="0041714C">
        <w:rPr>
          <w:rStyle w:val="StyleUnderline"/>
        </w:rPr>
        <w:t>Roberts</w:t>
      </w:r>
      <w:r w:rsidRPr="0041714C">
        <w:rPr>
          <w:sz w:val="14"/>
        </w:rPr>
        <w:t xml:space="preserve"> </w:t>
      </w:r>
      <w:r w:rsidRPr="0041714C">
        <w:rPr>
          <w:rStyle w:val="StyleUnderline"/>
        </w:rPr>
        <w:t xml:space="preserve">is also clearly </w:t>
      </w:r>
      <w:r w:rsidRPr="0041714C">
        <w:rPr>
          <w:rStyle w:val="Emphasis"/>
        </w:rPr>
        <w:t>concerned</w:t>
      </w:r>
      <w:r w:rsidRPr="0041714C">
        <w:rPr>
          <w:rStyle w:val="StyleUnderline"/>
        </w:rPr>
        <w:t xml:space="preserve"> with the Court’s legitimacy and does not want it to be seen as a purely partisan body</w:t>
      </w:r>
      <w:r w:rsidRPr="0041714C">
        <w:rPr>
          <w:sz w:val="14"/>
        </w:rPr>
        <w:t xml:space="preserve">. And despite their impeccably conservative credentials, </w:t>
      </w:r>
      <w:r w:rsidRPr="0041714C">
        <w:rPr>
          <w:rStyle w:val="Emphasis"/>
        </w:rPr>
        <w:t>Kavanaugh</w:t>
      </w:r>
      <w:r w:rsidRPr="0041714C">
        <w:rPr>
          <w:rStyle w:val="StyleUnderline"/>
        </w:rPr>
        <w:t xml:space="preserve"> and </w:t>
      </w:r>
      <w:r w:rsidRPr="0041714C">
        <w:rPr>
          <w:rStyle w:val="Emphasis"/>
        </w:rPr>
        <w:t>Gorsuch</w:t>
      </w:r>
      <w:r w:rsidRPr="0041714C">
        <w:rPr>
          <w:rStyle w:val="StyleUnderline"/>
        </w:rPr>
        <w:t xml:space="preserve"> have both shown a willingness to </w:t>
      </w:r>
      <w:r w:rsidRPr="0041714C">
        <w:rPr>
          <w:rStyle w:val="Emphasis"/>
        </w:rPr>
        <w:t>break</w:t>
      </w:r>
      <w:r w:rsidRPr="0041714C">
        <w:rPr>
          <w:rStyle w:val="StyleUnderline"/>
        </w:rPr>
        <w:t xml:space="preserve"> with orthodoxy</w:t>
      </w:r>
      <w:r w:rsidRPr="0041714C">
        <w:rPr>
          <w:sz w:val="14"/>
        </w:rPr>
        <w:t xml:space="preserve"> </w:t>
      </w:r>
      <w:r w:rsidRPr="0041714C">
        <w:rPr>
          <w:rStyle w:val="StyleUnderline"/>
        </w:rPr>
        <w:t>on high-profile occasions</w:t>
      </w:r>
      <w:r w:rsidRPr="0041714C">
        <w:rPr>
          <w:sz w:val="14"/>
        </w:rPr>
        <w:t>—including, in the case of Gorsuch, a seismic expansion of LGBTQ rights</w:t>
      </w:r>
    </w:p>
    <w:p w14:paraId="48AA4F21" w14:textId="77777777" w:rsidR="00A7753B" w:rsidRPr="004769C5" w:rsidRDefault="00A7753B" w:rsidP="00A7753B">
      <w:pPr>
        <w:pStyle w:val="Heading4"/>
      </w:pPr>
      <w:r>
        <w:t>Threats are empirically effective---they shift judicial perception</w:t>
      </w:r>
    </w:p>
    <w:p w14:paraId="48AA723D" w14:textId="77777777" w:rsidR="00A7753B" w:rsidRDefault="00A7753B" w:rsidP="00A7753B">
      <w:r w:rsidRPr="00EE0FAA">
        <w:rPr>
          <w:rStyle w:val="Style13ptBold"/>
        </w:rPr>
        <w:t>Mark 18</w:t>
      </w:r>
      <w:r>
        <w:t xml:space="preserve"> [Alyx; Ph.D. in Political Science from George Washington University and Professor at Wesleyan University specializing in government; 2018; “Blurring Institutional Boundaries: JUDGES’ PERCEPTIONS OF THREATS TO JUDICIAL INDEPENDENCE”; Legislative Studies Quarterly, vol. 43, no. 1; DOI: https://doi.org/10.1086/695743; </w:t>
      </w:r>
      <w:proofErr w:type="spellStart"/>
      <w:r>
        <w:t>بلال</w:t>
      </w:r>
      <w:proofErr w:type="spellEnd"/>
      <w:r>
        <w:t>]</w:t>
      </w:r>
    </w:p>
    <w:p w14:paraId="4DED726A" w14:textId="77777777" w:rsidR="00A7753B" w:rsidRDefault="00A7753B" w:rsidP="00A7753B">
      <w:pPr>
        <w:rPr>
          <w:sz w:val="16"/>
        </w:rPr>
      </w:pPr>
      <w:r w:rsidRPr="007C5130">
        <w:rPr>
          <w:sz w:val="16"/>
        </w:rPr>
        <w:t xml:space="preserve">Our judge respondents show strong support for a more nuanced view of the threats the judiciary faces. We learn that an </w:t>
      </w:r>
      <w:r w:rsidRPr="008D3C98">
        <w:rPr>
          <w:rStyle w:val="Emphasis"/>
        </w:rPr>
        <w:t>overwhelming majority</w:t>
      </w:r>
      <w:r w:rsidRPr="008D3C98">
        <w:rPr>
          <w:rStyle w:val="StyleUnderline"/>
        </w:rPr>
        <w:t xml:space="preserve"> of judges</w:t>
      </w:r>
      <w:r w:rsidRPr="007C5130">
        <w:rPr>
          <w:sz w:val="16"/>
        </w:rPr>
        <w:t xml:space="preserve"> (85%) </w:t>
      </w:r>
      <w:r w:rsidRPr="008D3C98">
        <w:rPr>
          <w:rStyle w:val="StyleUnderline"/>
        </w:rPr>
        <w:t xml:space="preserve">believe that proposals that contain provisions to threaten the </w:t>
      </w:r>
      <w:r w:rsidRPr="008D3C98">
        <w:rPr>
          <w:rStyle w:val="Emphasis"/>
        </w:rPr>
        <w:t>integrity</w:t>
      </w:r>
      <w:r w:rsidRPr="008D3C98">
        <w:rPr>
          <w:rStyle w:val="StyleUnderline"/>
        </w:rPr>
        <w:t xml:space="preserve"> and </w:t>
      </w:r>
      <w:r w:rsidRPr="008D3C98">
        <w:rPr>
          <w:rStyle w:val="Emphasis"/>
        </w:rPr>
        <w:t>independence</w:t>
      </w:r>
      <w:r w:rsidRPr="008D3C98">
        <w:rPr>
          <w:rStyle w:val="StyleUnderline"/>
        </w:rPr>
        <w:t xml:space="preserve"> of the judiciary are </w:t>
      </w:r>
      <w:r w:rsidRPr="008D3C98">
        <w:rPr>
          <w:rStyle w:val="Emphasis"/>
        </w:rPr>
        <w:t>most concerning</w:t>
      </w:r>
      <w:r w:rsidRPr="007C5130">
        <w:rPr>
          <w:sz w:val="16"/>
        </w:rPr>
        <w:t xml:space="preserve">. Of these, nearly half of judges (43%) are most concerned about congressional efforts to slash budgets and salaries within the court system, while others described concerns about judicial-retention reforms and congressional oversight. Only a small number of federal judges we interviewed (7%) cite provisions to alter </w:t>
      </w:r>
      <w:proofErr w:type="spellStart"/>
      <w:r w:rsidRPr="007C5130">
        <w:rPr>
          <w:sz w:val="16"/>
        </w:rPr>
        <w:t>judgemade</w:t>
      </w:r>
      <w:proofErr w:type="spellEnd"/>
      <w:r w:rsidRPr="007C5130">
        <w:rPr>
          <w:sz w:val="16"/>
        </w:rPr>
        <w:t xml:space="preserve"> policies as most concerning. Moreover, </w:t>
      </w:r>
      <w:r w:rsidRPr="00F12779">
        <w:rPr>
          <w:rStyle w:val="StyleUnderline"/>
        </w:rPr>
        <w:t>many of the judge</w:t>
      </w:r>
      <w:r w:rsidRPr="007C5130">
        <w:rPr>
          <w:sz w:val="16"/>
        </w:rPr>
        <w:t xml:space="preserve">s we talked with </w:t>
      </w:r>
      <w:r w:rsidRPr="00F12779">
        <w:rPr>
          <w:rStyle w:val="StyleUnderline"/>
        </w:rPr>
        <w:t>mentioned</w:t>
      </w:r>
      <w:r w:rsidRPr="007C5130">
        <w:rPr>
          <w:sz w:val="16"/>
        </w:rPr>
        <w:t xml:space="preserve"> that the mechanism </w:t>
      </w:r>
      <w:r w:rsidRPr="00F12779">
        <w:rPr>
          <w:rStyle w:val="Emphasis"/>
        </w:rPr>
        <w:t>underlying</w:t>
      </w:r>
      <w:r w:rsidRPr="00F12779">
        <w:rPr>
          <w:rStyle w:val="StyleUnderline"/>
        </w:rPr>
        <w:t xml:space="preserve"> their concerns is the view that </w:t>
      </w:r>
      <w:r w:rsidRPr="00F12779">
        <w:rPr>
          <w:rStyle w:val="Emphasis"/>
        </w:rPr>
        <w:t>institutional threats</w:t>
      </w:r>
      <w:r w:rsidRPr="00F12779">
        <w:rPr>
          <w:rStyle w:val="StyleUnderline"/>
        </w:rPr>
        <w:t xml:space="preserve"> like </w:t>
      </w:r>
      <w:r w:rsidRPr="00F12779">
        <w:rPr>
          <w:rStyle w:val="Emphasis"/>
        </w:rPr>
        <w:t>court curbing</w:t>
      </w:r>
      <w:r w:rsidRPr="007C5130">
        <w:rPr>
          <w:sz w:val="16"/>
        </w:rPr>
        <w:t xml:space="preserve"> </w:t>
      </w:r>
      <w:r w:rsidRPr="00F12779">
        <w:rPr>
          <w:rStyle w:val="StyleUnderline"/>
        </w:rPr>
        <w:t>are asymmetric responses to judicial action</w:t>
      </w:r>
      <w:r w:rsidRPr="007C5130">
        <w:rPr>
          <w:sz w:val="16"/>
        </w:rPr>
        <w:t xml:space="preserve">; in other words, they are </w:t>
      </w:r>
      <w:r w:rsidRPr="00F12779">
        <w:rPr>
          <w:rStyle w:val="StyleUnderline"/>
        </w:rPr>
        <w:t>disproportionate in nature</w:t>
      </w:r>
      <w:r w:rsidRPr="007C5130">
        <w:rPr>
          <w:sz w:val="16"/>
        </w:rPr>
        <w:t>.</w:t>
      </w:r>
    </w:p>
    <w:p w14:paraId="294B27B2" w14:textId="77777777" w:rsidR="00A7753B" w:rsidRPr="007C5130" w:rsidRDefault="00A7753B" w:rsidP="00A7753B">
      <w:pPr>
        <w:pStyle w:val="Heading4"/>
      </w:pPr>
      <w:r>
        <w:t>Institutional threats shape judicial policy.</w:t>
      </w:r>
    </w:p>
    <w:p w14:paraId="433EB3AD" w14:textId="77777777" w:rsidR="00A7753B" w:rsidRPr="00001150" w:rsidRDefault="00A7753B" w:rsidP="00A7753B">
      <w:r>
        <w:rPr>
          <w:rStyle w:val="Style13ptBold"/>
        </w:rPr>
        <w:t>Mark 18</w:t>
      </w:r>
      <w:r>
        <w:t xml:space="preserve"> [Alyx; Ph.D. in Political Science from George Washington University and Professor at Wesleyan University specializing in government; 2018; “Blurring Institutional Boundaries: JUDGES’ PERCEPTIONS OF THREATS TO JUDICIAL INDEPENDENCE”; Legislative Studies Quarterly, vol. 43, no. 1; DOI: https://doi.org/10.1086/695743; </w:t>
      </w:r>
      <w:proofErr w:type="spellStart"/>
      <w:r>
        <w:t>بلال</w:t>
      </w:r>
      <w:proofErr w:type="spellEnd"/>
      <w:r>
        <w:t>]</w:t>
      </w:r>
    </w:p>
    <w:p w14:paraId="577FCFC9" w14:textId="77777777" w:rsidR="00A7753B" w:rsidRPr="00742875" w:rsidRDefault="00A7753B" w:rsidP="00A7753B">
      <w:pPr>
        <w:rPr>
          <w:sz w:val="16"/>
        </w:rPr>
      </w:pPr>
      <w:r w:rsidRPr="00742875">
        <w:rPr>
          <w:sz w:val="16"/>
        </w:rPr>
        <w:t xml:space="preserve">Quite distinctly, </w:t>
      </w:r>
      <w:r w:rsidRPr="00552542">
        <w:rPr>
          <w:rStyle w:val="StyleUnderline"/>
        </w:rPr>
        <w:t>legislation may also include institutional threats, or attacks by legislators that seek to limit the formal or institutional authority of the courts, which represent a more direct challenge to the judiciary (</w:t>
      </w:r>
      <w:r w:rsidRPr="00742875">
        <w:rPr>
          <w:sz w:val="16"/>
        </w:rPr>
        <w:t xml:space="preserve">Toma 1991; Clark 2011). In other words, </w:t>
      </w:r>
      <w:r w:rsidRPr="00552542">
        <w:rPr>
          <w:rStyle w:val="StyleUnderline"/>
        </w:rPr>
        <w:t xml:space="preserve">institutional threats are often </w:t>
      </w:r>
      <w:r w:rsidRPr="00552542">
        <w:rPr>
          <w:rStyle w:val="Emphasis"/>
        </w:rPr>
        <w:t>characterized</w:t>
      </w:r>
      <w:r w:rsidRPr="00552542">
        <w:rPr>
          <w:rStyle w:val="StyleUnderline"/>
        </w:rPr>
        <w:t xml:space="preserve"> by the </w:t>
      </w:r>
      <w:r w:rsidRPr="00552542">
        <w:rPr>
          <w:rStyle w:val="Emphasis"/>
        </w:rPr>
        <w:t>legislative attempt</w:t>
      </w:r>
      <w:r w:rsidRPr="00742875">
        <w:rPr>
          <w:sz w:val="16"/>
        </w:rPr>
        <w:t xml:space="preserve"> </w:t>
      </w:r>
      <w:r w:rsidRPr="00552542">
        <w:rPr>
          <w:rStyle w:val="StyleUnderline"/>
        </w:rPr>
        <w:t>to limit the general independence or</w:t>
      </w:r>
      <w:r w:rsidRPr="00742875">
        <w:rPr>
          <w:sz w:val="16"/>
        </w:rPr>
        <w:t xml:space="preserve"> future discretion afforded to the judiciary, either broadly or in a more specific area of the law. Toma (1991) and Rosenberg (1992) helpfully catalog a variety of tools that Congress has at its disposal to sanction the judiciary, which include tactics like jurisdiction stripping (a common tool), budget slashing, the imposition of term limits, and alterations in the size of the bench. Additionally, </w:t>
      </w:r>
      <w:r w:rsidRPr="00C35F91">
        <w:rPr>
          <w:rStyle w:val="StyleUnderline"/>
        </w:rPr>
        <w:t>Congress</w:t>
      </w:r>
      <w:r w:rsidRPr="00742875">
        <w:rPr>
          <w:sz w:val="16"/>
        </w:rPr>
        <w:t xml:space="preserve"> </w:t>
      </w:r>
      <w:r w:rsidRPr="00C35F91">
        <w:rPr>
          <w:rStyle w:val="StyleUnderline"/>
        </w:rPr>
        <w:t xml:space="preserve">often issues </w:t>
      </w:r>
      <w:r w:rsidRPr="00C35F91">
        <w:rPr>
          <w:rStyle w:val="Emphasis"/>
        </w:rPr>
        <w:t>vague “warnings</w:t>
      </w:r>
      <w:r w:rsidRPr="00742875">
        <w:rPr>
          <w:sz w:val="16"/>
        </w:rPr>
        <w:t xml:space="preserve">” to the judiciary about its behavior in pending cases. Some work suggests that </w:t>
      </w:r>
      <w:r w:rsidRPr="00C35F91">
        <w:rPr>
          <w:rStyle w:val="StyleUnderline"/>
        </w:rPr>
        <w:t xml:space="preserve">reliance on these tools is </w:t>
      </w:r>
      <w:r w:rsidRPr="00C35F91">
        <w:rPr>
          <w:rStyle w:val="Emphasis"/>
        </w:rPr>
        <w:t>cyclical</w:t>
      </w:r>
      <w:r w:rsidRPr="00742875">
        <w:rPr>
          <w:sz w:val="16"/>
        </w:rPr>
        <w:t xml:space="preserve">, with Congresses varying in their willingness to engage in court-curbing behavior (Nagel 1964).3 There is also some evidence to suggest that judicial </w:t>
      </w:r>
      <w:r w:rsidRPr="00C35F91">
        <w:rPr>
          <w:rStyle w:val="StyleUnderline"/>
        </w:rPr>
        <w:t xml:space="preserve">behavior is indeed </w:t>
      </w:r>
      <w:r w:rsidRPr="00C35F91">
        <w:rPr>
          <w:rStyle w:val="Emphasis"/>
        </w:rPr>
        <w:t>influenced by these attacks</w:t>
      </w:r>
      <w:r w:rsidRPr="00742875">
        <w:rPr>
          <w:sz w:val="16"/>
        </w:rPr>
        <w:t xml:space="preserve"> (Clark 2009; Segal, </w:t>
      </w:r>
      <w:proofErr w:type="spellStart"/>
      <w:r w:rsidRPr="00742875">
        <w:rPr>
          <w:sz w:val="16"/>
        </w:rPr>
        <w:t>Westerland</w:t>
      </w:r>
      <w:proofErr w:type="spellEnd"/>
      <w:r w:rsidRPr="00742875">
        <w:rPr>
          <w:sz w:val="16"/>
        </w:rPr>
        <w:t>, and Lindquist 2011).</w:t>
      </w:r>
    </w:p>
    <w:p w14:paraId="5D5326FD" w14:textId="77777777" w:rsidR="00A7753B" w:rsidRDefault="00A7753B" w:rsidP="00A7753B"/>
    <w:p w14:paraId="5A0B9100" w14:textId="77777777" w:rsidR="00A7753B" w:rsidRPr="004769C5" w:rsidRDefault="00A7753B" w:rsidP="00A7753B">
      <w:pPr>
        <w:pStyle w:val="Heading4"/>
      </w:pPr>
      <w:r>
        <w:t xml:space="preserve">Threats are effective if tied to </w:t>
      </w:r>
      <w:r>
        <w:rPr>
          <w:u w:val="single"/>
        </w:rPr>
        <w:t>judicial independence</w:t>
      </w:r>
    </w:p>
    <w:p w14:paraId="08C685B8" w14:textId="77777777" w:rsidR="00A7753B" w:rsidRDefault="00A7753B" w:rsidP="00A7753B">
      <w:r w:rsidRPr="00EE0FAA">
        <w:rPr>
          <w:rStyle w:val="Style13ptBold"/>
        </w:rPr>
        <w:t>Mark 18</w:t>
      </w:r>
      <w:r>
        <w:t xml:space="preserve"> [Alyx; Ph.D. in Political Science from George Washington University and Professor at Wesleyan University specializing in government; 2018;  “Blurring Institutional Boundaries: JUDGES’ PERCEPTIONS OF THREATS TO JUDICIAL INDEPENDENCE”; Legislative Studies Quarterly, vol. 43, no. 1; DOI: https://doi.org/10.1086/695743; </w:t>
      </w:r>
      <w:proofErr w:type="spellStart"/>
      <w:r>
        <w:t>بلال</w:t>
      </w:r>
      <w:proofErr w:type="spellEnd"/>
      <w:r>
        <w:t>]</w:t>
      </w:r>
    </w:p>
    <w:p w14:paraId="430499B8" w14:textId="77777777" w:rsidR="00A7753B" w:rsidRPr="001910CB" w:rsidRDefault="00A7753B" w:rsidP="00A7753B">
      <w:pPr>
        <w:rPr>
          <w:sz w:val="16"/>
        </w:rPr>
      </w:pPr>
      <w:r w:rsidRPr="00742875">
        <w:rPr>
          <w:rStyle w:val="StyleUnderline"/>
        </w:rPr>
        <w:t>Participant judges were asked whether they perceived a threat to judicial independence and,</w:t>
      </w:r>
      <w:r w:rsidRPr="001910CB">
        <w:rPr>
          <w:sz w:val="16"/>
        </w:rPr>
        <w:t xml:space="preserve"> based on their response, to elaborate on </w:t>
      </w:r>
      <w:r w:rsidRPr="00742875">
        <w:rPr>
          <w:rStyle w:val="StyleUnderline"/>
        </w:rPr>
        <w:t xml:space="preserve">the </w:t>
      </w:r>
      <w:r w:rsidRPr="00742875">
        <w:rPr>
          <w:rStyle w:val="Emphasis"/>
        </w:rPr>
        <w:t>presence</w:t>
      </w:r>
      <w:r w:rsidRPr="001910CB">
        <w:rPr>
          <w:sz w:val="16"/>
        </w:rPr>
        <w:t xml:space="preserve"> or absence </w:t>
      </w:r>
      <w:r w:rsidRPr="00742875">
        <w:rPr>
          <w:rStyle w:val="StyleUnderline"/>
        </w:rPr>
        <w:t>of this threat</w:t>
      </w:r>
      <w:r w:rsidRPr="001910CB">
        <w:rPr>
          <w:sz w:val="16"/>
        </w:rPr>
        <w:t xml:space="preserve">. This </w:t>
      </w:r>
      <w:r w:rsidRPr="00742875">
        <w:rPr>
          <w:rStyle w:val="StyleUnderline"/>
        </w:rPr>
        <w:t>broad question was chosen so that judges were able to articulate any type of threats they sensed</w:t>
      </w:r>
      <w:r w:rsidRPr="001910CB">
        <w:rPr>
          <w:sz w:val="16"/>
        </w:rPr>
        <w:t xml:space="preserve">, </w:t>
      </w:r>
      <w:r w:rsidRPr="00742875">
        <w:rPr>
          <w:rStyle w:val="StyleUnderline"/>
        </w:rPr>
        <w:t xml:space="preserve">including </w:t>
      </w:r>
      <w:r w:rsidRPr="00742875">
        <w:rPr>
          <w:rStyle w:val="Emphasis"/>
        </w:rPr>
        <w:t>concerns</w:t>
      </w:r>
      <w:r w:rsidRPr="001910CB">
        <w:rPr>
          <w:sz w:val="16"/>
        </w:rPr>
        <w:t xml:space="preserve"> </w:t>
      </w:r>
      <w:r w:rsidRPr="00742875">
        <w:rPr>
          <w:rStyle w:val="StyleUnderline"/>
        </w:rPr>
        <w:t xml:space="preserve">about various potential actions taken by the </w:t>
      </w:r>
      <w:r w:rsidRPr="00742875">
        <w:rPr>
          <w:rStyle w:val="Emphasis"/>
        </w:rPr>
        <w:t>political branches</w:t>
      </w:r>
      <w:r w:rsidRPr="001910CB">
        <w:rPr>
          <w:sz w:val="16"/>
        </w:rPr>
        <w:t xml:space="preserve">, the public, or some other source. Recognizing that even a single piece of legislation may contain a mix of threats, </w:t>
      </w:r>
      <w:r w:rsidRPr="00742875">
        <w:rPr>
          <w:rStyle w:val="StyleUnderline"/>
        </w:rPr>
        <w:t>judges could</w:t>
      </w:r>
      <w:r w:rsidRPr="001910CB">
        <w:rPr>
          <w:sz w:val="16"/>
        </w:rPr>
        <w:t xml:space="preserve">, in response to this question, </w:t>
      </w:r>
      <w:r w:rsidRPr="00742875">
        <w:rPr>
          <w:rStyle w:val="StyleUnderline"/>
        </w:rPr>
        <w:t xml:space="preserve">single out </w:t>
      </w:r>
      <w:r w:rsidRPr="00742875">
        <w:rPr>
          <w:rStyle w:val="Emphasis"/>
        </w:rPr>
        <w:t>specific provisions</w:t>
      </w:r>
      <w:r w:rsidRPr="00742875">
        <w:rPr>
          <w:rStyle w:val="StyleUnderline"/>
        </w:rPr>
        <w:t xml:space="preserve"> or elements of threats that were more </w:t>
      </w:r>
      <w:r w:rsidRPr="00742875">
        <w:rPr>
          <w:rStyle w:val="Emphasis"/>
        </w:rPr>
        <w:t>concerning</w:t>
      </w:r>
      <w:r w:rsidRPr="00742875">
        <w:rPr>
          <w:rStyle w:val="StyleUnderline"/>
        </w:rPr>
        <w:t xml:space="preserve"> to them</w:t>
      </w:r>
      <w:r w:rsidRPr="001910CB">
        <w:rPr>
          <w:sz w:val="16"/>
        </w:rPr>
        <w:t xml:space="preserve">. Overwhelmingly, </w:t>
      </w:r>
      <w:r w:rsidRPr="00742875">
        <w:rPr>
          <w:rStyle w:val="StyleUnderline"/>
        </w:rPr>
        <w:t xml:space="preserve">judges reported that they believed there is a threat to </w:t>
      </w:r>
      <w:r w:rsidRPr="00742875">
        <w:rPr>
          <w:rStyle w:val="Emphasis"/>
        </w:rPr>
        <w:t>judicial independence</w:t>
      </w:r>
      <w:r w:rsidRPr="001910CB">
        <w:rPr>
          <w:sz w:val="16"/>
        </w:rPr>
        <w:t xml:space="preserve">, a response consistent with our view that the </w:t>
      </w:r>
      <w:r w:rsidRPr="00742875">
        <w:rPr>
          <w:rStyle w:val="StyleUnderline"/>
        </w:rPr>
        <w:t xml:space="preserve">judiciary is generally </w:t>
      </w:r>
      <w:r w:rsidRPr="00742875">
        <w:rPr>
          <w:rStyle w:val="Emphasis"/>
        </w:rPr>
        <w:t>aware</w:t>
      </w:r>
      <w:r w:rsidRPr="00742875">
        <w:rPr>
          <w:rStyle w:val="StyleUnderline"/>
        </w:rPr>
        <w:t xml:space="preserve"> of its place in institutional context,</w:t>
      </w:r>
      <w:r w:rsidRPr="001910CB">
        <w:rPr>
          <w:sz w:val="16"/>
        </w:rPr>
        <w:t xml:space="preserve"> its relationships with other political actors, </w:t>
      </w:r>
      <w:r w:rsidRPr="00742875">
        <w:rPr>
          <w:rStyle w:val="StyleUnderline"/>
        </w:rPr>
        <w:t xml:space="preserve">and </w:t>
      </w:r>
      <w:r w:rsidRPr="00742875">
        <w:rPr>
          <w:rStyle w:val="Emphasis"/>
        </w:rPr>
        <w:t>potential encroachments</w:t>
      </w:r>
      <w:r w:rsidRPr="00742875">
        <w:rPr>
          <w:rStyle w:val="StyleUnderline"/>
        </w:rPr>
        <w:t xml:space="preserve"> on its authority</w:t>
      </w:r>
      <w:r w:rsidRPr="001910CB">
        <w:rPr>
          <w:sz w:val="16"/>
        </w:rPr>
        <w:t xml:space="preserve">. Yet, the judges differed in their articulation of what actually constituted a threat. Several judges suggested that they are less likely to feel threatened by provisions that targeted judicial policies and more so by those aimed at different features of the judiciary itself. The majority of the participants contributed to a robust picture of the different observable threats they believed to require the most attention on the part of the judiciary. </w:t>
      </w:r>
      <w:r w:rsidRPr="001910CB">
        <w:rPr>
          <w:rStyle w:val="StyleUnderline"/>
        </w:rPr>
        <w:t xml:space="preserve">Almost every judge mentioned that chipping away at </w:t>
      </w:r>
      <w:r w:rsidRPr="001910CB">
        <w:rPr>
          <w:rStyle w:val="Emphasis"/>
        </w:rPr>
        <w:t>institutional authority</w:t>
      </w:r>
      <w:r w:rsidRPr="001910CB">
        <w:rPr>
          <w:sz w:val="16"/>
        </w:rPr>
        <w:t xml:space="preserve"> </w:t>
      </w:r>
      <w:r w:rsidRPr="001910CB">
        <w:rPr>
          <w:rStyle w:val="StyleUnderline"/>
        </w:rPr>
        <w:t>by Congress posed the greatest harm to the judicial branch</w:t>
      </w:r>
      <w:r w:rsidRPr="001910CB">
        <w:rPr>
          <w:sz w:val="16"/>
        </w:rPr>
        <w:t>; a few judges also forwarded alternative perspectives on the source of threats. We explore the responses provided by participant judges on a thematic basis.</w:t>
      </w:r>
    </w:p>
    <w:p w14:paraId="2289F253" w14:textId="77777777" w:rsidR="00A7753B" w:rsidRPr="001910CB" w:rsidRDefault="00A7753B" w:rsidP="00A7753B">
      <w:pPr>
        <w:rPr>
          <w:sz w:val="16"/>
        </w:rPr>
      </w:pPr>
      <w:r w:rsidRPr="001910CB">
        <w:rPr>
          <w:sz w:val="16"/>
        </w:rPr>
        <w:t>Is There a Threat to Judicial Independence?</w:t>
      </w:r>
    </w:p>
    <w:p w14:paraId="212222C3" w14:textId="77777777" w:rsidR="00A7753B" w:rsidRPr="001910CB" w:rsidRDefault="00A7753B" w:rsidP="00A7753B">
      <w:pPr>
        <w:rPr>
          <w:sz w:val="16"/>
        </w:rPr>
      </w:pPr>
      <w:r w:rsidRPr="001910CB">
        <w:rPr>
          <w:sz w:val="16"/>
        </w:rPr>
        <w:t xml:space="preserve">Participant judges recognized (almost universally) that there are threats to judicial independence, with 25 of the 27 judges agreeing that a threat existed, as demonstrated in table 2. [TABLE 2 OMMITTED FOR READABILITY] Explanations and additional information about the two judges who did not recognize a threat will be detailed later in the results section. Judges acknowledged the importance of judicial independence to the performance of the judiciary but noted that the </w:t>
      </w:r>
      <w:r w:rsidRPr="001910CB">
        <w:rPr>
          <w:rStyle w:val="StyleUnderline"/>
        </w:rPr>
        <w:t xml:space="preserve">barrage of threats to the institution by Congress in particular made it </w:t>
      </w:r>
      <w:r w:rsidRPr="001910CB">
        <w:rPr>
          <w:rStyle w:val="Emphasis"/>
        </w:rPr>
        <w:t>difficult</w:t>
      </w:r>
      <w:r w:rsidRPr="001910CB">
        <w:rPr>
          <w:rStyle w:val="StyleUnderline"/>
        </w:rPr>
        <w:t xml:space="preserve"> to act as a coequal branch</w:t>
      </w:r>
      <w:r w:rsidRPr="001910CB">
        <w:rPr>
          <w:sz w:val="16"/>
        </w:rPr>
        <w:t xml:space="preserve"> of the government. Further, </w:t>
      </w:r>
      <w:r w:rsidRPr="001910CB">
        <w:rPr>
          <w:rStyle w:val="StyleUnderline"/>
        </w:rPr>
        <w:t>judges posited that fostering judicial independence is a value that Congress shares with the judiciary</w:t>
      </w:r>
      <w:r w:rsidRPr="001910CB">
        <w:rPr>
          <w:sz w:val="16"/>
        </w:rPr>
        <w:t xml:space="preserve">, but only to the extent that the judiciary behaves in ways that Congress would support. Several </w:t>
      </w:r>
      <w:r w:rsidRPr="001910CB">
        <w:rPr>
          <w:rStyle w:val="StyleUnderline"/>
        </w:rPr>
        <w:t>judges elaborated on the nature of Congress’s wavering support of an independent judiciary</w:t>
      </w:r>
      <w:r w:rsidRPr="001910CB">
        <w:rPr>
          <w:sz w:val="16"/>
        </w:rPr>
        <w:t>, suggesting, as one chief district judge remarked, that “</w:t>
      </w:r>
      <w:r w:rsidRPr="001910CB">
        <w:rPr>
          <w:rStyle w:val="StyleUnderline"/>
        </w:rPr>
        <w:t xml:space="preserve">judicial independence is absolutely </w:t>
      </w:r>
      <w:r w:rsidRPr="001910CB">
        <w:rPr>
          <w:rStyle w:val="Emphasis"/>
        </w:rPr>
        <w:t>critical</w:t>
      </w:r>
      <w:r w:rsidRPr="001910CB">
        <w:rPr>
          <w:rStyle w:val="StyleUnderline"/>
        </w:rPr>
        <w:t xml:space="preserve"> and vital to the continued health of the country</w:t>
      </w:r>
      <w:r w:rsidRPr="001910CB">
        <w:rPr>
          <w:sz w:val="16"/>
        </w:rPr>
        <w:t>. If you go back and study American history closely, the other branches, particularly the legislature, have always been nipping at the heels of the judiciary. They [Congress] don’t like the branch.”</w:t>
      </w:r>
    </w:p>
    <w:p w14:paraId="359C46B1" w14:textId="77777777" w:rsidR="00A7753B" w:rsidRDefault="00A7753B" w:rsidP="00A7753B">
      <w:pPr>
        <w:pStyle w:val="Heading4"/>
      </w:pPr>
      <w:r>
        <w:t>Its effective</w:t>
      </w:r>
    </w:p>
    <w:p w14:paraId="4750C273" w14:textId="77777777" w:rsidR="00A7753B" w:rsidRDefault="00A7753B" w:rsidP="00A7753B">
      <w:r w:rsidRPr="000A2C03">
        <w:rPr>
          <w:rStyle w:val="Style13ptBold"/>
        </w:rPr>
        <w:t>Mark 19</w:t>
      </w:r>
      <w:r>
        <w:t xml:space="preserve"> [Alyx; Ph.D. in Political Science from George Washington University and Professor at Wesleyan University specializing in government; 9/2019, “The Conditional Effectiveness of Legislative Threats: How Court Curbing Alters the Behavior of (Some) Supreme Court Justices”; Political Research Quarterly 72(3) pp 570-583; https://www.jstor.org/stable/45276931; </w:t>
      </w:r>
      <w:proofErr w:type="spellStart"/>
      <w:r>
        <w:t>بلال</w:t>
      </w:r>
      <w:proofErr w:type="spellEnd"/>
      <w:r>
        <w:t>]</w:t>
      </w:r>
    </w:p>
    <w:p w14:paraId="0040A0EE" w14:textId="77777777" w:rsidR="00A7753B" w:rsidRPr="004A11A7" w:rsidRDefault="00A7753B" w:rsidP="00A7753B">
      <w:pPr>
        <w:rPr>
          <w:sz w:val="16"/>
        </w:rPr>
      </w:pPr>
      <w:r w:rsidRPr="004A11A7">
        <w:rPr>
          <w:sz w:val="16"/>
        </w:rPr>
        <w:t xml:space="preserve">Existing evidence suggests that </w:t>
      </w:r>
      <w:r w:rsidRPr="00127B50">
        <w:rPr>
          <w:rStyle w:val="StyleUnderline"/>
        </w:rPr>
        <w:t>Court curbing is an effective tool for Congress</w:t>
      </w:r>
      <w:r w:rsidRPr="004A11A7">
        <w:rPr>
          <w:sz w:val="16"/>
        </w:rPr>
        <w:t xml:space="preserve">: the </w:t>
      </w:r>
      <w:r w:rsidRPr="00127B50">
        <w:rPr>
          <w:rStyle w:val="StyleUnderline"/>
        </w:rPr>
        <w:t>judiciary is much more willing to eschew judicial review when faced with formal threats from the legislature</w:t>
      </w:r>
      <w:r w:rsidRPr="004A11A7">
        <w:rPr>
          <w:sz w:val="16"/>
        </w:rPr>
        <w:t>. However, until this point</w:t>
      </w:r>
      <w:r w:rsidRPr="00127B50">
        <w:rPr>
          <w:rStyle w:val="StyleUnderline"/>
        </w:rPr>
        <w:t>, no evidence speaks to</w:t>
      </w:r>
      <w:r w:rsidRPr="004A11A7">
        <w:rPr>
          <w:sz w:val="16"/>
        </w:rPr>
        <w:t xml:space="preserve"> the </w:t>
      </w:r>
      <w:r w:rsidRPr="00127B50">
        <w:rPr>
          <w:rStyle w:val="Emphasis"/>
        </w:rPr>
        <w:t>micro-level</w:t>
      </w:r>
      <w:r w:rsidRPr="004A11A7">
        <w:rPr>
          <w:sz w:val="16"/>
        </w:rPr>
        <w:t xml:space="preserve"> </w:t>
      </w:r>
      <w:r w:rsidRPr="00127B50">
        <w:rPr>
          <w:rStyle w:val="StyleUnderline"/>
        </w:rPr>
        <w:t>mechanics</w:t>
      </w:r>
      <w:r w:rsidRPr="004A11A7">
        <w:rPr>
          <w:sz w:val="16"/>
        </w:rPr>
        <w:t xml:space="preserve"> that </w:t>
      </w:r>
      <w:r w:rsidRPr="00127B50">
        <w:rPr>
          <w:rStyle w:val="StyleUnderline"/>
        </w:rPr>
        <w:t>underpin judicial responsiveness</w:t>
      </w:r>
      <w:r w:rsidRPr="004A11A7">
        <w:rPr>
          <w:sz w:val="16"/>
        </w:rPr>
        <w:t xml:space="preserve">. Here, we detail two alternative models that can account for responsiveness. In a homogeneous responsiveness account, implicit in much of the literature, Court curbing leads to a uniform change in behavior, with each justice aware of threats from Congress and willing to moderate her behavior accordingly. In another, Court curbing leads to a conditional change that depends on the weight various justices place on other decision-making inputs. </w:t>
      </w:r>
    </w:p>
    <w:p w14:paraId="4A6A7432" w14:textId="77777777" w:rsidR="00A7753B" w:rsidRPr="004A11A7" w:rsidRDefault="00A7753B" w:rsidP="00A7753B">
      <w:pPr>
        <w:rPr>
          <w:sz w:val="16"/>
        </w:rPr>
      </w:pPr>
      <w:r w:rsidRPr="004A11A7">
        <w:rPr>
          <w:sz w:val="16"/>
        </w:rPr>
        <w:t xml:space="preserve">The </w:t>
      </w:r>
      <w:r w:rsidRPr="00127B50">
        <w:rPr>
          <w:rStyle w:val="StyleUnderline"/>
        </w:rPr>
        <w:t xml:space="preserve">heterogeneous responsiveness insight leads us to posit that </w:t>
      </w:r>
      <w:r w:rsidRPr="00127B50">
        <w:rPr>
          <w:rStyle w:val="Emphasis"/>
        </w:rPr>
        <w:t>Court curbing</w:t>
      </w:r>
      <w:r w:rsidRPr="00127B50">
        <w:rPr>
          <w:rStyle w:val="StyleUnderline"/>
        </w:rPr>
        <w:t xml:space="preserve"> is particularly </w:t>
      </w:r>
      <w:r w:rsidRPr="00127B50">
        <w:rPr>
          <w:rStyle w:val="Emphasis"/>
        </w:rPr>
        <w:t>impactful</w:t>
      </w:r>
      <w:r w:rsidRPr="004A11A7">
        <w:rPr>
          <w:sz w:val="16"/>
        </w:rPr>
        <w:t xml:space="preserve"> </w:t>
      </w:r>
      <w:r w:rsidRPr="00127B50">
        <w:rPr>
          <w:rStyle w:val="StyleUnderline"/>
        </w:rPr>
        <w:t xml:space="preserve">in shaping the behavior of the </w:t>
      </w:r>
      <w:r w:rsidRPr="00127B50">
        <w:rPr>
          <w:rStyle w:val="Emphasis"/>
        </w:rPr>
        <w:t>chief justice</w:t>
      </w:r>
      <w:r w:rsidRPr="004A11A7">
        <w:rPr>
          <w:sz w:val="16"/>
        </w:rPr>
        <w:t xml:space="preserve">, whose administrative duties require regular interactions with Congress, </w:t>
      </w:r>
      <w:r w:rsidRPr="00127B50">
        <w:rPr>
          <w:rStyle w:val="StyleUnderline"/>
        </w:rPr>
        <w:t xml:space="preserve">and the </w:t>
      </w:r>
      <w:r w:rsidRPr="00127B50">
        <w:rPr>
          <w:rStyle w:val="Emphasis"/>
        </w:rPr>
        <w:t>swing justice</w:t>
      </w:r>
      <w:r w:rsidRPr="004A11A7">
        <w:rPr>
          <w:sz w:val="16"/>
        </w:rPr>
        <w:t xml:space="preserve">, </w:t>
      </w:r>
      <w:r w:rsidRPr="00127B50">
        <w:rPr>
          <w:rStyle w:val="StyleUnderline"/>
        </w:rPr>
        <w:t>who</w:t>
      </w:r>
      <w:r w:rsidRPr="004A11A7">
        <w:rPr>
          <w:sz w:val="16"/>
        </w:rPr>
        <w:t xml:space="preserve"> </w:t>
      </w:r>
      <w:r w:rsidRPr="00127B50">
        <w:rPr>
          <w:rStyle w:val="StyleUnderline"/>
        </w:rPr>
        <w:t>as an ideological moderate is attentive to a variety of external signals</w:t>
      </w:r>
      <w:r w:rsidRPr="00127B50">
        <w:rPr>
          <w:rStyle w:val="Emphasis"/>
        </w:rPr>
        <w:t>, including threats</w:t>
      </w:r>
      <w:r w:rsidRPr="004A11A7">
        <w:rPr>
          <w:sz w:val="16"/>
        </w:rPr>
        <w:t xml:space="preserve"> from the legislature and opposition from the public. Our evidence shows support for our theory. We find </w:t>
      </w:r>
      <w:r w:rsidRPr="00127B50">
        <w:rPr>
          <w:rStyle w:val="StyleUnderline"/>
        </w:rPr>
        <w:t>that Court curbing influences these two justices</w:t>
      </w:r>
      <w:r w:rsidRPr="004A11A7">
        <w:rPr>
          <w:sz w:val="16"/>
        </w:rPr>
        <w:t xml:space="preserve">, in particular, </w:t>
      </w:r>
      <w:r w:rsidRPr="00127B50">
        <w:rPr>
          <w:rStyle w:val="StyleUnderline"/>
        </w:rPr>
        <w:t xml:space="preserve">making both the chief justice and the swing justice much less likely than their colleagues to vote </w:t>
      </w:r>
      <w:r w:rsidRPr="00127B50">
        <w:rPr>
          <w:rStyle w:val="Emphasis"/>
        </w:rPr>
        <w:t>to strike down federal legislation</w:t>
      </w:r>
      <w:r w:rsidRPr="004A11A7">
        <w:rPr>
          <w:sz w:val="16"/>
        </w:rPr>
        <w:t xml:space="preserve">. We also note that given the swing justice's willingness to weigh a variety of factors in decision-making, the effect of </w:t>
      </w:r>
      <w:r w:rsidRPr="004A11A7">
        <w:rPr>
          <w:rStyle w:val="StyleUnderline"/>
        </w:rPr>
        <w:t>Court curbing is made more powerful for this justice when underscored by concerns about the Court's popular support</w:t>
      </w:r>
      <w:r w:rsidRPr="004A11A7">
        <w:rPr>
          <w:sz w:val="16"/>
        </w:rPr>
        <w:t xml:space="preserve">. These effects are substantively meaningful; in some instances, they lead to nearly a two-thirds reduction in the likelihood of voting to strike legislation. Therefore, </w:t>
      </w:r>
      <w:r w:rsidRPr="004A11A7">
        <w:rPr>
          <w:rStyle w:val="StyleUnderline"/>
        </w:rPr>
        <w:t>while Congress may be able to guarantee a deferential Court</w:t>
      </w:r>
      <w:r w:rsidRPr="004A11A7">
        <w:rPr>
          <w:sz w:val="16"/>
        </w:rPr>
        <w:t xml:space="preserve"> </w:t>
      </w:r>
      <w:r w:rsidRPr="004A11A7">
        <w:rPr>
          <w:rStyle w:val="StyleUnderline"/>
        </w:rPr>
        <w:t xml:space="preserve">by shaping the behavior of the two justices </w:t>
      </w:r>
      <w:r w:rsidRPr="004A11A7">
        <w:rPr>
          <w:sz w:val="16"/>
        </w:rPr>
        <w:t xml:space="preserve">that are most inclined to react to its threats, our </w:t>
      </w:r>
      <w:r w:rsidRPr="004A11A7">
        <w:rPr>
          <w:rStyle w:val="StyleUnderline"/>
        </w:rPr>
        <w:t xml:space="preserve">findings also suggest a novel limit on </w:t>
      </w:r>
      <w:r w:rsidRPr="004A11A7">
        <w:rPr>
          <w:rStyle w:val="Emphasis"/>
        </w:rPr>
        <w:t>inter-institutional responsiveness</w:t>
      </w:r>
      <w:r w:rsidRPr="004A11A7">
        <w:rPr>
          <w:sz w:val="16"/>
        </w:rPr>
        <w:t xml:space="preserve">. </w:t>
      </w:r>
    </w:p>
    <w:p w14:paraId="70F882AC" w14:textId="77777777" w:rsidR="00A7753B" w:rsidRPr="004A11A7" w:rsidRDefault="00A7753B" w:rsidP="00A7753B">
      <w:pPr>
        <w:rPr>
          <w:sz w:val="16"/>
        </w:rPr>
      </w:pPr>
      <w:r w:rsidRPr="004A11A7">
        <w:rPr>
          <w:sz w:val="16"/>
        </w:rPr>
        <w:t xml:space="preserve">Our </w:t>
      </w:r>
      <w:r w:rsidRPr="004A11A7">
        <w:rPr>
          <w:rStyle w:val="StyleUnderline"/>
        </w:rPr>
        <w:t>findings speak to multiple literatures</w:t>
      </w:r>
      <w:r w:rsidRPr="004A11A7">
        <w:rPr>
          <w:sz w:val="16"/>
        </w:rPr>
        <w:t xml:space="preserve">. First, </w:t>
      </w:r>
      <w:r w:rsidRPr="004A11A7">
        <w:rPr>
          <w:rStyle w:val="StyleUnderline"/>
        </w:rPr>
        <w:t>some scholarship considers the degree to which a justice's position on the Court shapes her propensity</w:t>
      </w:r>
      <w:r w:rsidRPr="004A11A7">
        <w:rPr>
          <w:sz w:val="16"/>
        </w:rPr>
        <w:t xml:space="preserve"> to behave in a strategic fashion (e.g., Enns and Wohlfarth 2013). The general takeaway from this work is that the swing justice, in particular, is inclined to behave strategically. However, </w:t>
      </w:r>
      <w:r w:rsidRPr="004A11A7">
        <w:rPr>
          <w:rStyle w:val="StyleUnderline"/>
        </w:rPr>
        <w:t>this largely overlooks the important role played by the chief justice</w:t>
      </w:r>
      <w:r w:rsidRPr="004A11A7">
        <w:rPr>
          <w:sz w:val="16"/>
        </w:rPr>
        <w:t xml:space="preserve">, whose </w:t>
      </w:r>
      <w:r w:rsidRPr="004A11A7">
        <w:rPr>
          <w:rStyle w:val="Emphasis"/>
        </w:rPr>
        <w:t>administrative responsibilities</w:t>
      </w:r>
      <w:r w:rsidRPr="004A11A7">
        <w:rPr>
          <w:rStyle w:val="StyleUnderline"/>
        </w:rPr>
        <w:t xml:space="preserve"> have an influence when the Court is faced with</w:t>
      </w:r>
      <w:r w:rsidRPr="004A11A7">
        <w:rPr>
          <w:rStyle w:val="Emphasis"/>
        </w:rPr>
        <w:t xml:space="preserve"> legislative threats</w:t>
      </w:r>
      <w:r w:rsidRPr="004A11A7">
        <w:rPr>
          <w:sz w:val="16"/>
        </w:rPr>
        <w:t xml:space="preserve"> to its institutional authority. Our findings add to this literature by showing that, under certain conditions, </w:t>
      </w:r>
      <w:r w:rsidRPr="004A11A7">
        <w:rPr>
          <w:rStyle w:val="StyleUnderline"/>
        </w:rPr>
        <w:t>the chief justice is similar to the swing justice</w:t>
      </w:r>
      <w:r w:rsidRPr="004A11A7">
        <w:rPr>
          <w:sz w:val="16"/>
        </w:rPr>
        <w:t xml:space="preserve"> - inclined to evince a higher degree of strategic responsiveness than his colleagues. More broadly, however, they show that different considerations govern the behavior of individual justices, including the chief and swing justices, when the Court faces external constraint. Second, scholarship on Court curbing and separation-of-powers struggles has made tremendous advances in recent years. A considerable literature now verifies that the </w:t>
      </w:r>
      <w:r w:rsidRPr="004A11A7">
        <w:rPr>
          <w:rStyle w:val="StyleUnderline"/>
        </w:rPr>
        <w:t xml:space="preserve">judiciary is inclined to take </w:t>
      </w:r>
      <w:r w:rsidRPr="004A11A7">
        <w:rPr>
          <w:rStyle w:val="Emphasis"/>
        </w:rPr>
        <w:t>prospective action when</w:t>
      </w:r>
      <w:r w:rsidRPr="004A11A7">
        <w:rPr>
          <w:rStyle w:val="StyleUnderline"/>
        </w:rPr>
        <w:t xml:space="preserve"> it faces threats</w:t>
      </w:r>
      <w:r w:rsidRPr="004A11A7">
        <w:rPr>
          <w:sz w:val="16"/>
        </w:rPr>
        <w:t xml:space="preserve"> from the legislature (e.g., Clark 2009; Harvey and Friedman 2006; Sala and Spriggs 2004; Segal, </w:t>
      </w:r>
      <w:proofErr w:type="spellStart"/>
      <w:r w:rsidRPr="004A11A7">
        <w:rPr>
          <w:sz w:val="16"/>
        </w:rPr>
        <w:t>Westerland</w:t>
      </w:r>
      <w:proofErr w:type="spellEnd"/>
      <w:r w:rsidRPr="004A11A7">
        <w:rPr>
          <w:sz w:val="16"/>
        </w:rPr>
        <w:t xml:space="preserve">, and Lindquist 2011). These </w:t>
      </w:r>
      <w:r w:rsidRPr="004A11A7">
        <w:rPr>
          <w:rStyle w:val="StyleUnderline"/>
        </w:rPr>
        <w:t>models have reshaped our understanding of Congress's power to change judicial behavior</w:t>
      </w:r>
      <w:r w:rsidRPr="004A11A7">
        <w:rPr>
          <w:sz w:val="16"/>
        </w:rPr>
        <w:t xml:space="preserve">. But with few exceptions, this work focuses its attention on either institutional response or homogeneity in behavior across justices. This means that scholars have very little sense of which justices are most likely to react to congressional threats. </w:t>
      </w:r>
    </w:p>
    <w:p w14:paraId="08B9E6EA" w14:textId="77777777" w:rsidR="00A7753B" w:rsidRPr="00E7158C" w:rsidRDefault="00A7753B" w:rsidP="00A7753B"/>
    <w:p w14:paraId="5EDC5E2C" w14:textId="77777777" w:rsidR="00A7753B" w:rsidRPr="00916209" w:rsidRDefault="00A7753B" w:rsidP="00A7753B"/>
    <w:p w14:paraId="47159C8B" w14:textId="77777777" w:rsidR="00A7753B" w:rsidRDefault="00A7753B" w:rsidP="00A7753B">
      <w:pPr>
        <w:pStyle w:val="Heading3"/>
      </w:pPr>
      <w:r>
        <w:t>2NC---Threats Effective (say yes)</w:t>
      </w:r>
    </w:p>
    <w:p w14:paraId="2323632E" w14:textId="77777777" w:rsidR="00A7753B" w:rsidRPr="0059352C" w:rsidRDefault="00A7753B" w:rsidP="00A7753B"/>
    <w:p w14:paraId="1FA097A8" w14:textId="77777777" w:rsidR="00A7753B" w:rsidRDefault="00A7753B" w:rsidP="00A7753B">
      <w:pPr>
        <w:pStyle w:val="Heading4"/>
      </w:pPr>
      <w:r>
        <w:t xml:space="preserve">Court curbing is effective. </w:t>
      </w:r>
    </w:p>
    <w:p w14:paraId="6EE6C77E" w14:textId="77777777" w:rsidR="00A7753B" w:rsidRPr="003777E8" w:rsidRDefault="00A7753B" w:rsidP="00A7753B">
      <w:r w:rsidRPr="00BF32C4">
        <w:rPr>
          <w:rStyle w:val="Style13ptBold"/>
        </w:rPr>
        <w:t>Marino 12</w:t>
      </w:r>
      <w:r>
        <w:t xml:space="preserve">---Philip Marino, Department of Political Science (“Court-Curbing: Why and When Members of Congress Seek to Harm the Supreme Court”, Spring 2012, </w:t>
      </w:r>
      <w:r w:rsidRPr="00BF32C4">
        <w:t>https://diginole.lib.fsu.edu/islandora/object/fsu:204477/datastream/PDF/view</w:t>
      </w:r>
      <w:r>
        <w:t>)//AN</w:t>
      </w:r>
    </w:p>
    <w:p w14:paraId="26802735" w14:textId="77777777" w:rsidR="00A7753B" w:rsidRPr="00592850" w:rsidRDefault="00A7753B" w:rsidP="00A7753B">
      <w:pPr>
        <w:rPr>
          <w:sz w:val="16"/>
        </w:rPr>
      </w:pPr>
      <w:r w:rsidRPr="006A13D3">
        <w:rPr>
          <w:rStyle w:val="StyleUnderline"/>
          <w:highlight w:val="cyan"/>
        </w:rPr>
        <w:t>It has</w:t>
      </w:r>
      <w:r w:rsidRPr="003777E8">
        <w:rPr>
          <w:rStyle w:val="StyleUnderline"/>
        </w:rPr>
        <w:t xml:space="preserve"> </w:t>
      </w:r>
      <w:r w:rsidRPr="00571DED">
        <w:rPr>
          <w:rStyle w:val="Emphasis"/>
        </w:rPr>
        <w:t xml:space="preserve">already </w:t>
      </w:r>
      <w:r w:rsidRPr="006A13D3">
        <w:rPr>
          <w:rStyle w:val="Emphasis"/>
          <w:highlight w:val="cyan"/>
        </w:rPr>
        <w:t>been</w:t>
      </w:r>
      <w:r w:rsidRPr="00592850">
        <w:rPr>
          <w:sz w:val="16"/>
        </w:rPr>
        <w:t xml:space="preserve"> strongly and scientifically </w:t>
      </w:r>
      <w:r w:rsidRPr="006A13D3">
        <w:rPr>
          <w:rStyle w:val="Emphasis"/>
          <w:highlight w:val="cyan"/>
        </w:rPr>
        <w:t>demonstrated</w:t>
      </w:r>
      <w:r w:rsidRPr="006A13D3">
        <w:rPr>
          <w:rStyle w:val="StyleUnderline"/>
          <w:highlight w:val="cyan"/>
        </w:rPr>
        <w:t xml:space="preserve"> that</w:t>
      </w:r>
      <w:r w:rsidRPr="00592850">
        <w:rPr>
          <w:sz w:val="16"/>
        </w:rPr>
        <w:t xml:space="preserve"> proposed </w:t>
      </w:r>
      <w:r w:rsidRPr="006A13D3">
        <w:rPr>
          <w:rStyle w:val="StyleUnderline"/>
          <w:highlight w:val="cyan"/>
        </w:rPr>
        <w:t>Court-</w:t>
      </w:r>
      <w:r w:rsidRPr="006A13D3">
        <w:rPr>
          <w:rStyle w:val="Emphasis"/>
          <w:highlight w:val="cyan"/>
        </w:rPr>
        <w:t>curbing</w:t>
      </w:r>
      <w:r w:rsidRPr="00571DED">
        <w:rPr>
          <w:rStyle w:val="Emphasis"/>
        </w:rPr>
        <w:t xml:space="preserve"> legislation</w:t>
      </w:r>
      <w:r w:rsidRPr="003777E8">
        <w:rPr>
          <w:rStyle w:val="StyleUnderline"/>
        </w:rPr>
        <w:t xml:space="preserve"> </w:t>
      </w:r>
      <w:r w:rsidRPr="006A13D3">
        <w:rPr>
          <w:rStyle w:val="StyleUnderline"/>
          <w:highlight w:val="cyan"/>
        </w:rPr>
        <w:t>is</w:t>
      </w:r>
      <w:r w:rsidRPr="003777E8">
        <w:rPr>
          <w:rStyle w:val="StyleUnderline"/>
        </w:rPr>
        <w:t xml:space="preserve"> an </w:t>
      </w:r>
      <w:r w:rsidRPr="006A13D3">
        <w:rPr>
          <w:rStyle w:val="Emphasis"/>
          <w:highlight w:val="cyan"/>
        </w:rPr>
        <w:t>effective</w:t>
      </w:r>
      <w:r w:rsidRPr="00571DED">
        <w:rPr>
          <w:rStyle w:val="Emphasis"/>
        </w:rPr>
        <w:t xml:space="preserve"> means</w:t>
      </w:r>
      <w:r w:rsidRPr="003777E8">
        <w:rPr>
          <w:rStyle w:val="StyleUnderline"/>
        </w:rPr>
        <w:t xml:space="preserve"> by which</w:t>
      </w:r>
      <w:r w:rsidRPr="00592850">
        <w:rPr>
          <w:sz w:val="16"/>
        </w:rPr>
        <w:t xml:space="preserve"> Members of </w:t>
      </w:r>
      <w:r w:rsidRPr="00571DED">
        <w:rPr>
          <w:rStyle w:val="Emphasis"/>
        </w:rPr>
        <w:t>Congress</w:t>
      </w:r>
      <w:r w:rsidRPr="003777E8">
        <w:rPr>
          <w:rStyle w:val="StyleUnderline"/>
        </w:rPr>
        <w:t xml:space="preserve"> may </w:t>
      </w:r>
      <w:r w:rsidRPr="00571DED">
        <w:rPr>
          <w:rStyle w:val="Emphasis"/>
        </w:rPr>
        <w:t>communicate</w:t>
      </w:r>
      <w:r w:rsidRPr="003777E8">
        <w:rPr>
          <w:rStyle w:val="StyleUnderline"/>
        </w:rPr>
        <w:t xml:space="preserve"> with the Court</w:t>
      </w:r>
      <w:r w:rsidRPr="00592850">
        <w:rPr>
          <w:sz w:val="16"/>
        </w:rPr>
        <w:t xml:space="preserve"> and that </w:t>
      </w:r>
      <w:r w:rsidRPr="003777E8">
        <w:rPr>
          <w:rStyle w:val="StyleUnderline"/>
        </w:rPr>
        <w:t xml:space="preserve">the </w:t>
      </w:r>
      <w:r w:rsidRPr="00571DED">
        <w:rPr>
          <w:rStyle w:val="Emphasis"/>
        </w:rPr>
        <w:t>Court</w:t>
      </w:r>
      <w:r w:rsidRPr="003777E8">
        <w:rPr>
          <w:rStyle w:val="StyleUnderline"/>
        </w:rPr>
        <w:t xml:space="preserve"> is</w:t>
      </w:r>
      <w:r w:rsidRPr="00592850">
        <w:rPr>
          <w:sz w:val="16"/>
        </w:rPr>
        <w:t xml:space="preserve"> very </w:t>
      </w:r>
      <w:r w:rsidRPr="00571DED">
        <w:rPr>
          <w:rStyle w:val="Emphasis"/>
        </w:rPr>
        <w:t>likely</w:t>
      </w:r>
      <w:r w:rsidRPr="003777E8">
        <w:rPr>
          <w:rStyle w:val="StyleUnderline"/>
        </w:rPr>
        <w:t xml:space="preserve"> to</w:t>
      </w:r>
      <w:r w:rsidRPr="00592850">
        <w:rPr>
          <w:sz w:val="16"/>
        </w:rPr>
        <w:t xml:space="preserve"> hear fewer cases and to </w:t>
      </w:r>
      <w:r w:rsidRPr="003777E8">
        <w:rPr>
          <w:rStyle w:val="StyleUnderline"/>
        </w:rPr>
        <w:t xml:space="preserve">strike </w:t>
      </w:r>
      <w:r w:rsidRPr="00571DED">
        <w:rPr>
          <w:rStyle w:val="Emphasis"/>
        </w:rPr>
        <w:t>fewer laws</w:t>
      </w:r>
      <w:r w:rsidRPr="003777E8">
        <w:rPr>
          <w:rStyle w:val="StyleUnderline"/>
        </w:rPr>
        <w:t xml:space="preserve"> when </w:t>
      </w:r>
      <w:r w:rsidRPr="00571DED">
        <w:rPr>
          <w:rStyle w:val="Emphasis"/>
        </w:rPr>
        <w:t>presented</w:t>
      </w:r>
      <w:r w:rsidRPr="003777E8">
        <w:rPr>
          <w:rStyle w:val="StyleUnderline"/>
        </w:rPr>
        <w:t xml:space="preserve"> with an increase in Court-</w:t>
      </w:r>
      <w:r w:rsidRPr="00571DED">
        <w:rPr>
          <w:rStyle w:val="Emphasis"/>
        </w:rPr>
        <w:t>curbing</w:t>
      </w:r>
      <w:r w:rsidRPr="003777E8">
        <w:rPr>
          <w:rStyle w:val="StyleUnderline"/>
        </w:rPr>
        <w:t xml:space="preserve"> legislation</w:t>
      </w:r>
      <w:r w:rsidRPr="00592850">
        <w:rPr>
          <w:sz w:val="16"/>
        </w:rPr>
        <w:t xml:space="preserve"> (Clark, 2009). However, it is the case that Congress seems to have very specific goals in mind while curbing the Court and that more mundane acts of the Court do not draw Congressional attention and Court-curbing legislation (Henschen, 1982). As a result of this knowledge, the Supreme Court often seeks to avoid hearing cases that are likely to draw unwanted and dangerous attention from Congress and cases that would force the Court into opposing public opinion (</w:t>
      </w:r>
      <w:proofErr w:type="spellStart"/>
      <w:r w:rsidRPr="00592850">
        <w:rPr>
          <w:sz w:val="16"/>
        </w:rPr>
        <w:t>Goelzhauser</w:t>
      </w:r>
      <w:proofErr w:type="spellEnd"/>
      <w:r w:rsidRPr="00592850">
        <w:rPr>
          <w:sz w:val="16"/>
        </w:rPr>
        <w:t xml:space="preserve">, 2010; Hansford and Damore, 2000; Marshall, 1986; Franklin and </w:t>
      </w:r>
      <w:proofErr w:type="spellStart"/>
      <w:r w:rsidRPr="00592850">
        <w:rPr>
          <w:sz w:val="16"/>
        </w:rPr>
        <w:t>Kosaki</w:t>
      </w:r>
      <w:proofErr w:type="spellEnd"/>
      <w:r w:rsidRPr="00592850">
        <w:rPr>
          <w:sz w:val="16"/>
        </w:rPr>
        <w:t xml:space="preserve">, 1989; Hoekstra, 2000). Carefully choosing the Court’s battles seems to largely – but not exclusively – result from the efforts of the Chief Justice and the Senior Associate Justice, who have some sway over what cases are heard and decided on, but most importantly how cases are decided and to what extent the Court’s majority opinion alters policy (Johnson, Spriggs, and Wahlbeck, 2005; Dorff and Brenner, 1992; O’Brien, 1985). </w:t>
      </w:r>
      <w:r w:rsidRPr="006A13D3">
        <w:rPr>
          <w:rStyle w:val="StyleUnderline"/>
          <w:highlight w:val="cyan"/>
        </w:rPr>
        <w:t xml:space="preserve">In </w:t>
      </w:r>
      <w:r w:rsidRPr="006A13D3">
        <w:rPr>
          <w:rStyle w:val="Emphasis"/>
          <w:highlight w:val="cyan"/>
        </w:rPr>
        <w:t>many cases</w:t>
      </w:r>
      <w:r w:rsidRPr="006A13D3">
        <w:rPr>
          <w:rStyle w:val="StyleUnderline"/>
          <w:highlight w:val="cyan"/>
        </w:rPr>
        <w:t>, the</w:t>
      </w:r>
      <w:r w:rsidRPr="00A116BF">
        <w:rPr>
          <w:rStyle w:val="StyleUnderline"/>
        </w:rPr>
        <w:t xml:space="preserve"> Supreme </w:t>
      </w:r>
      <w:r w:rsidRPr="006A13D3">
        <w:rPr>
          <w:rStyle w:val="StyleUnderline"/>
          <w:highlight w:val="cyan"/>
        </w:rPr>
        <w:t xml:space="preserve">Court </w:t>
      </w:r>
      <w:r w:rsidRPr="006A13D3">
        <w:rPr>
          <w:rStyle w:val="Emphasis"/>
          <w:highlight w:val="cyan"/>
        </w:rPr>
        <w:t>bows</w:t>
      </w:r>
      <w:r w:rsidRPr="006A13D3">
        <w:rPr>
          <w:rStyle w:val="StyleUnderline"/>
          <w:highlight w:val="cyan"/>
        </w:rPr>
        <w:t xml:space="preserve"> to the </w:t>
      </w:r>
      <w:r w:rsidRPr="006A13D3">
        <w:rPr>
          <w:rStyle w:val="Emphasis"/>
          <w:highlight w:val="cyan"/>
        </w:rPr>
        <w:t>preferences</w:t>
      </w:r>
      <w:r w:rsidRPr="006A13D3">
        <w:rPr>
          <w:rStyle w:val="StyleUnderline"/>
          <w:highlight w:val="cyan"/>
        </w:rPr>
        <w:t xml:space="preserve"> of </w:t>
      </w:r>
      <w:r w:rsidRPr="006A13D3">
        <w:rPr>
          <w:rStyle w:val="Emphasis"/>
          <w:highlight w:val="cyan"/>
        </w:rPr>
        <w:t>Congress</w:t>
      </w:r>
      <w:r w:rsidRPr="00A116BF">
        <w:rPr>
          <w:rStyle w:val="StyleUnderline"/>
        </w:rPr>
        <w:t xml:space="preserve"> and </w:t>
      </w:r>
      <w:r w:rsidRPr="00571DED">
        <w:rPr>
          <w:rStyle w:val="Emphasis"/>
        </w:rPr>
        <w:t>decides cases</w:t>
      </w:r>
      <w:r w:rsidRPr="00A116BF">
        <w:rPr>
          <w:rStyle w:val="StyleUnderline"/>
        </w:rPr>
        <w:t xml:space="preserve"> in a manner that will </w:t>
      </w:r>
      <w:r w:rsidRPr="00554813">
        <w:rPr>
          <w:rStyle w:val="Emphasis"/>
        </w:rPr>
        <w:t>not draw</w:t>
      </w:r>
      <w:r w:rsidRPr="00A116BF">
        <w:rPr>
          <w:rStyle w:val="StyleUnderline"/>
        </w:rPr>
        <w:t xml:space="preserve"> the </w:t>
      </w:r>
      <w:r w:rsidRPr="00554813">
        <w:rPr>
          <w:rStyle w:val="Emphasis"/>
        </w:rPr>
        <w:t>ire</w:t>
      </w:r>
      <w:r w:rsidRPr="00A116BF">
        <w:rPr>
          <w:rStyle w:val="StyleUnderline"/>
        </w:rPr>
        <w:t xml:space="preserve"> of Congress</w:t>
      </w:r>
      <w:r w:rsidRPr="00592850">
        <w:rPr>
          <w:sz w:val="16"/>
        </w:rPr>
        <w:t xml:space="preserve"> or its members (Segal, 1997). Nevertheless, when the Court does choose to exert its influence over policy, it wields enormous, albeit highly concentrated and specific, power over a narrow policy issue (Flemming, Bohte, and Wood, 1997). Although Congress is typically considered the more “powerful” institution, the Supreme Court is not without influence or authority and is a very real threat to Congressional policy preferences. </w:t>
      </w:r>
    </w:p>
    <w:p w14:paraId="1D6CEE9A" w14:textId="77777777" w:rsidR="00A7753B" w:rsidRDefault="00A7753B" w:rsidP="00A7753B">
      <w:pPr>
        <w:rPr>
          <w:sz w:val="16"/>
        </w:rPr>
      </w:pPr>
      <w:r w:rsidRPr="006A13D3">
        <w:rPr>
          <w:rStyle w:val="StyleUnderline"/>
          <w:highlight w:val="cyan"/>
        </w:rPr>
        <w:t xml:space="preserve">It is </w:t>
      </w:r>
      <w:r w:rsidRPr="006A13D3">
        <w:rPr>
          <w:rStyle w:val="Emphasis"/>
          <w:highlight w:val="cyan"/>
        </w:rPr>
        <w:t>well established</w:t>
      </w:r>
      <w:r w:rsidRPr="006A13D3">
        <w:rPr>
          <w:rStyle w:val="StyleUnderline"/>
          <w:highlight w:val="cyan"/>
        </w:rPr>
        <w:t xml:space="preserve"> that </w:t>
      </w:r>
      <w:r w:rsidRPr="006A13D3">
        <w:rPr>
          <w:rStyle w:val="Emphasis"/>
          <w:highlight w:val="cyan"/>
        </w:rPr>
        <w:t>Congress</w:t>
      </w:r>
      <w:r w:rsidRPr="006A13D3">
        <w:rPr>
          <w:rStyle w:val="StyleUnderline"/>
          <w:highlight w:val="cyan"/>
        </w:rPr>
        <w:t xml:space="preserve"> holds </w:t>
      </w:r>
      <w:r w:rsidRPr="00180F30">
        <w:rPr>
          <w:rStyle w:val="StyleUnderline"/>
        </w:rPr>
        <w:t xml:space="preserve">great </w:t>
      </w:r>
      <w:r w:rsidRPr="006A13D3">
        <w:rPr>
          <w:rStyle w:val="Emphasis"/>
          <w:highlight w:val="cyan"/>
        </w:rPr>
        <w:t>influence</w:t>
      </w:r>
      <w:r w:rsidRPr="006A13D3">
        <w:rPr>
          <w:rStyle w:val="StyleUnderline"/>
          <w:highlight w:val="cyan"/>
        </w:rPr>
        <w:t xml:space="preserve"> over the</w:t>
      </w:r>
      <w:r w:rsidRPr="00180F30">
        <w:rPr>
          <w:rStyle w:val="StyleUnderline"/>
        </w:rPr>
        <w:t xml:space="preserve"> Supreme </w:t>
      </w:r>
      <w:r w:rsidRPr="006A13D3">
        <w:rPr>
          <w:rStyle w:val="Emphasis"/>
          <w:highlight w:val="cyan"/>
        </w:rPr>
        <w:t>Court</w:t>
      </w:r>
      <w:r w:rsidRPr="00180F30">
        <w:rPr>
          <w:rStyle w:val="StyleUnderline"/>
        </w:rPr>
        <w:t xml:space="preserve"> and</w:t>
      </w:r>
      <w:r w:rsidRPr="00180F30">
        <w:rPr>
          <w:sz w:val="16"/>
        </w:rPr>
        <w:t xml:space="preserve"> that </w:t>
      </w:r>
      <w:r w:rsidRPr="006A13D3">
        <w:rPr>
          <w:rStyle w:val="StyleUnderline"/>
          <w:highlight w:val="cyan"/>
        </w:rPr>
        <w:t>the</w:t>
      </w:r>
      <w:r w:rsidRPr="00180F30">
        <w:rPr>
          <w:sz w:val="16"/>
        </w:rPr>
        <w:t xml:space="preserve"> Supreme </w:t>
      </w:r>
      <w:r w:rsidRPr="006A13D3">
        <w:rPr>
          <w:rStyle w:val="StyleUnderline"/>
          <w:highlight w:val="cyan"/>
        </w:rPr>
        <w:t xml:space="preserve">Court </w:t>
      </w:r>
      <w:r w:rsidRPr="006A13D3">
        <w:rPr>
          <w:rStyle w:val="Emphasis"/>
          <w:highlight w:val="cyan"/>
        </w:rPr>
        <w:t>acts strategically</w:t>
      </w:r>
      <w:r w:rsidRPr="006A13D3">
        <w:rPr>
          <w:rStyle w:val="StyleUnderline"/>
          <w:highlight w:val="cyan"/>
        </w:rPr>
        <w:t xml:space="preserve"> to prevent</w:t>
      </w:r>
      <w:r w:rsidRPr="00180F30">
        <w:rPr>
          <w:rStyle w:val="StyleUnderline"/>
        </w:rPr>
        <w:t xml:space="preserve"> Congressional </w:t>
      </w:r>
      <w:r w:rsidRPr="00554813">
        <w:rPr>
          <w:rStyle w:val="Emphasis"/>
        </w:rPr>
        <w:t>Court-</w:t>
      </w:r>
      <w:r w:rsidRPr="006A13D3">
        <w:rPr>
          <w:rStyle w:val="Emphasis"/>
          <w:highlight w:val="cyan"/>
        </w:rPr>
        <w:t>curbing</w:t>
      </w:r>
      <w:r w:rsidRPr="00180F30">
        <w:rPr>
          <w:sz w:val="16"/>
        </w:rPr>
        <w:t xml:space="preserve"> (Clark, 2009). What remains a mystery, however</w:t>
      </w:r>
      <w:r w:rsidRPr="00592850">
        <w:rPr>
          <w:sz w:val="16"/>
        </w:rPr>
        <w:t xml:space="preserve">, is leads Members of Congress to propose Court-curbing legislation, as the academic literature is largely silent on this matter. This paper seeks to answer this question and proposes that Court-curbing legislation is a result of ideological divergences between members of Congress and the Court in addition to a Congressional response to an inherent and intentional institutional rivalry. </w:t>
      </w:r>
    </w:p>
    <w:p w14:paraId="770A5552" w14:textId="77777777" w:rsidR="00A7753B" w:rsidRDefault="00A7753B" w:rsidP="00A7753B">
      <w:pPr>
        <w:pStyle w:val="Heading4"/>
      </w:pPr>
      <w:r>
        <w:t xml:space="preserve">Curbing solves---the Court will listen to Congress. </w:t>
      </w:r>
    </w:p>
    <w:p w14:paraId="627820A6" w14:textId="77777777" w:rsidR="00A7753B" w:rsidRPr="00B570D8" w:rsidRDefault="00A7753B" w:rsidP="00A7753B">
      <w:r w:rsidRPr="00B570D8">
        <w:rPr>
          <w:rStyle w:val="Style13ptBold"/>
        </w:rPr>
        <w:t>Hager 16---</w:t>
      </w:r>
      <w:r>
        <w:t xml:space="preserve">Lisa Hager; BA at Wartburg College, MA at Kent State University, and PhD in Political Science. at Kent State University.  "The legal, institutional, and political factors of congressional court-curbing: the purpose and seriousness of attempts to constrain the United States Supreme Court", August 2016, </w:t>
      </w:r>
      <w:r w:rsidRPr="00B570D8">
        <w:t>https://etd.ohiolink.edu/acprod/odb_etd/ws/send_file/send?accession=kent1468770292&amp;disposition=inline</w:t>
      </w:r>
      <w:r>
        <w:t>)//AN</w:t>
      </w:r>
    </w:p>
    <w:p w14:paraId="358975DE" w14:textId="77777777" w:rsidR="00A7753B" w:rsidRPr="00D90D9F" w:rsidRDefault="00A7753B" w:rsidP="00A7753B">
      <w:pPr>
        <w:rPr>
          <w:rFonts w:asciiTheme="minorHAnsi" w:hAnsiTheme="minorHAnsi" w:cstheme="minorBidi"/>
          <w:sz w:val="16"/>
        </w:rPr>
      </w:pPr>
      <w:r w:rsidRPr="00D90D9F">
        <w:rPr>
          <w:rFonts w:asciiTheme="minorHAnsi" w:hAnsiTheme="minorHAnsi" w:cstheme="minorBidi"/>
          <w:sz w:val="16"/>
        </w:rPr>
        <w:t xml:space="preserve">This debate as to why the Court would respond to Court-curbing bills, in addition to findings that </w:t>
      </w:r>
      <w:r w:rsidRPr="006A13D3">
        <w:rPr>
          <w:rStyle w:val="StyleUnderline"/>
          <w:highlight w:val="cyan"/>
        </w:rPr>
        <w:t xml:space="preserve">judicial </w:t>
      </w:r>
      <w:r w:rsidRPr="006A13D3">
        <w:rPr>
          <w:rStyle w:val="Emphasis"/>
          <w:highlight w:val="cyan"/>
        </w:rPr>
        <w:t>deference</w:t>
      </w:r>
      <w:r w:rsidRPr="006A13D3">
        <w:rPr>
          <w:rStyle w:val="StyleUnderline"/>
          <w:highlight w:val="cyan"/>
        </w:rPr>
        <w:t xml:space="preserve"> to congressional </w:t>
      </w:r>
      <w:r w:rsidRPr="006A13D3">
        <w:rPr>
          <w:rStyle w:val="Emphasis"/>
          <w:highlight w:val="cyan"/>
        </w:rPr>
        <w:t>preferences</w:t>
      </w:r>
      <w:r w:rsidRPr="006A13D3">
        <w:rPr>
          <w:rStyle w:val="StyleUnderline"/>
          <w:highlight w:val="cyan"/>
        </w:rPr>
        <w:t xml:space="preserve"> does occur following</w:t>
      </w:r>
      <w:r w:rsidRPr="00D90D9F">
        <w:rPr>
          <w:rStyle w:val="StyleUnderline"/>
        </w:rPr>
        <w:t xml:space="preserve"> periods of </w:t>
      </w:r>
      <w:r w:rsidRPr="006A13D3">
        <w:rPr>
          <w:rStyle w:val="Emphasis"/>
          <w:highlight w:val="cyan"/>
        </w:rPr>
        <w:t>Court-curbing</w:t>
      </w:r>
      <w:r w:rsidRPr="00D90D9F">
        <w:rPr>
          <w:rFonts w:asciiTheme="minorHAnsi" w:hAnsiTheme="minorHAnsi" w:cstheme="minorBidi"/>
          <w:sz w:val="16"/>
        </w:rPr>
        <w:t xml:space="preserve"> (Nagel 1965; Rosenberg 1992), has become the foundation for Clark’s (2009, 2011) conditional self-restraint model. His theory relies on many of the same assumptions underlying separation of powers research. In particular, Clark posits that </w:t>
      </w:r>
      <w:r w:rsidRPr="006A13D3">
        <w:rPr>
          <w:rStyle w:val="StyleUnderline"/>
          <w:highlight w:val="cyan"/>
        </w:rPr>
        <w:t>the Court’s</w:t>
      </w:r>
      <w:r w:rsidRPr="00D90D9F">
        <w:rPr>
          <w:rStyle w:val="StyleUnderline"/>
        </w:rPr>
        <w:t xml:space="preserve"> institutional </w:t>
      </w:r>
      <w:r w:rsidRPr="006A13D3">
        <w:rPr>
          <w:rStyle w:val="Emphasis"/>
          <w:highlight w:val="cyan"/>
        </w:rPr>
        <w:t>legitimacy</w:t>
      </w:r>
      <w:r w:rsidRPr="006A13D3">
        <w:rPr>
          <w:rStyle w:val="StyleUnderline"/>
          <w:highlight w:val="cyan"/>
        </w:rPr>
        <w:t xml:space="preserve"> is diminished </w:t>
      </w:r>
      <w:r w:rsidRPr="00D90D9F">
        <w:rPr>
          <w:rStyle w:val="StyleUnderline"/>
        </w:rPr>
        <w:t xml:space="preserve">when it </w:t>
      </w:r>
      <w:r w:rsidRPr="00554813">
        <w:rPr>
          <w:rStyle w:val="Emphasis"/>
        </w:rPr>
        <w:t>hands down</w:t>
      </w:r>
      <w:r w:rsidRPr="00D90D9F">
        <w:rPr>
          <w:rStyle w:val="StyleUnderline"/>
        </w:rPr>
        <w:t xml:space="preserve"> unpopular </w:t>
      </w:r>
      <w:r w:rsidRPr="00554813">
        <w:rPr>
          <w:rStyle w:val="Emphasis"/>
        </w:rPr>
        <w:t>decisions</w:t>
      </w:r>
      <w:r w:rsidRPr="00D90D9F">
        <w:rPr>
          <w:rStyle w:val="StyleUnderline"/>
        </w:rPr>
        <w:t xml:space="preserve"> that lead to </w:t>
      </w:r>
      <w:r w:rsidRPr="00554813">
        <w:rPr>
          <w:rStyle w:val="Emphasis"/>
        </w:rPr>
        <w:t>congress</w:t>
      </w:r>
      <w:r w:rsidRPr="00D90D9F">
        <w:rPr>
          <w:rStyle w:val="StyleUnderline"/>
        </w:rPr>
        <w:t>ional criticism</w:t>
      </w:r>
      <w:r w:rsidRPr="00D90D9F">
        <w:rPr>
          <w:rFonts w:asciiTheme="minorHAnsi" w:hAnsiTheme="minorHAnsi" w:cstheme="minorBidi"/>
          <w:sz w:val="16"/>
        </w:rPr>
        <w:t xml:space="preserve"> or policy-based responses. While most changes evidenced in judicial decision making are considered responses to the fact that Congress has and could reverse rulings or enact </w:t>
      </w:r>
      <w:proofErr w:type="spellStart"/>
      <w:r w:rsidRPr="00D90D9F">
        <w:rPr>
          <w:rFonts w:asciiTheme="minorHAnsi" w:hAnsiTheme="minorHAnsi" w:cstheme="minorBidi"/>
          <w:sz w:val="16"/>
        </w:rPr>
        <w:t>Courtcurbing</w:t>
      </w:r>
      <w:proofErr w:type="spellEnd"/>
      <w:r w:rsidRPr="00D90D9F">
        <w:rPr>
          <w:rFonts w:asciiTheme="minorHAnsi" w:hAnsiTheme="minorHAnsi" w:cstheme="minorBidi"/>
          <w:sz w:val="16"/>
        </w:rPr>
        <w:t xml:space="preserve"> legislation, Clark’s model contends that challenging the Court’s institutional legitimacy is enough to elicit a change in judicial behavior. </w:t>
      </w:r>
    </w:p>
    <w:p w14:paraId="757B9F42" w14:textId="77777777" w:rsidR="00A7753B" w:rsidRDefault="00A7753B" w:rsidP="00A7753B">
      <w:pPr>
        <w:rPr>
          <w:rStyle w:val="StyleUnderline"/>
        </w:rPr>
      </w:pPr>
      <w:r w:rsidRPr="00D90D9F">
        <w:rPr>
          <w:rFonts w:asciiTheme="minorHAnsi" w:hAnsiTheme="minorHAnsi" w:cstheme="minorBidi"/>
          <w:sz w:val="16"/>
        </w:rPr>
        <w:t xml:space="preserve">For Clark (2009, 2011), the sponsorship of </w:t>
      </w:r>
      <w:r w:rsidRPr="006A13D3">
        <w:rPr>
          <w:rStyle w:val="Emphasis"/>
          <w:highlight w:val="cyan"/>
        </w:rPr>
        <w:t>Court-curbing</w:t>
      </w:r>
      <w:r w:rsidRPr="006A13D3">
        <w:rPr>
          <w:rStyle w:val="StyleUnderline"/>
          <w:highlight w:val="cyan"/>
        </w:rPr>
        <w:t xml:space="preserve"> legislation</w:t>
      </w:r>
      <w:r w:rsidRPr="00D90D9F">
        <w:rPr>
          <w:rFonts w:asciiTheme="minorHAnsi" w:hAnsiTheme="minorHAnsi" w:cstheme="minorBidi"/>
          <w:sz w:val="16"/>
        </w:rPr>
        <w:t xml:space="preserve"> under certain conditions </w:t>
      </w:r>
      <w:r w:rsidRPr="006A13D3">
        <w:rPr>
          <w:rStyle w:val="StyleUnderline"/>
          <w:highlight w:val="cyan"/>
        </w:rPr>
        <w:t xml:space="preserve">serves as a </w:t>
      </w:r>
      <w:r w:rsidRPr="006A13D3">
        <w:rPr>
          <w:rStyle w:val="Emphasis"/>
          <w:highlight w:val="cyan"/>
        </w:rPr>
        <w:t>credible signal</w:t>
      </w:r>
      <w:r w:rsidRPr="006A13D3">
        <w:rPr>
          <w:rStyle w:val="StyleUnderline"/>
          <w:highlight w:val="cyan"/>
        </w:rPr>
        <w:t xml:space="preserve"> of waning institutional </w:t>
      </w:r>
      <w:r w:rsidRPr="006A13D3">
        <w:rPr>
          <w:rStyle w:val="Emphasis"/>
          <w:highlight w:val="cyan"/>
        </w:rPr>
        <w:t>legitimacy</w:t>
      </w:r>
      <w:r w:rsidRPr="006A13D3">
        <w:rPr>
          <w:rStyle w:val="StyleUnderline"/>
          <w:highlight w:val="cyan"/>
        </w:rPr>
        <w:t xml:space="preserve"> and public support</w:t>
      </w:r>
      <w:r w:rsidRPr="006A13D3">
        <w:rPr>
          <w:rFonts w:asciiTheme="minorHAnsi" w:hAnsiTheme="minorHAnsi" w:cstheme="minorBidi"/>
          <w:sz w:val="16"/>
          <w:highlight w:val="cyan"/>
        </w:rPr>
        <w:t xml:space="preserve"> </w:t>
      </w:r>
      <w:r w:rsidRPr="006A13D3">
        <w:rPr>
          <w:rStyle w:val="StyleUnderline"/>
          <w:highlight w:val="cyan"/>
        </w:rPr>
        <w:t xml:space="preserve">that the </w:t>
      </w:r>
      <w:r w:rsidRPr="006A13D3">
        <w:rPr>
          <w:rStyle w:val="Emphasis"/>
          <w:highlight w:val="cyan"/>
        </w:rPr>
        <w:t>Court</w:t>
      </w:r>
      <w:r w:rsidRPr="006A13D3">
        <w:rPr>
          <w:rStyle w:val="StyleUnderline"/>
          <w:highlight w:val="cyan"/>
        </w:rPr>
        <w:t xml:space="preserve"> responds to by making </w:t>
      </w:r>
      <w:r w:rsidRPr="006A13D3">
        <w:rPr>
          <w:rStyle w:val="Emphasis"/>
          <w:highlight w:val="cyan"/>
        </w:rPr>
        <w:t>decisions</w:t>
      </w:r>
      <w:r w:rsidRPr="006A13D3">
        <w:rPr>
          <w:rStyle w:val="StyleUnderline"/>
          <w:highlight w:val="cyan"/>
        </w:rPr>
        <w:t xml:space="preserve"> that reflect</w:t>
      </w:r>
      <w:r w:rsidRPr="00D90D9F">
        <w:rPr>
          <w:rStyle w:val="StyleUnderline"/>
        </w:rPr>
        <w:t xml:space="preserve"> current </w:t>
      </w:r>
      <w:r w:rsidRPr="006A13D3">
        <w:rPr>
          <w:rStyle w:val="StyleUnderline"/>
          <w:highlight w:val="cyan"/>
        </w:rPr>
        <w:t xml:space="preserve">congressional </w:t>
      </w:r>
      <w:r w:rsidRPr="006A13D3">
        <w:rPr>
          <w:rStyle w:val="Emphasis"/>
          <w:highlight w:val="cyan"/>
        </w:rPr>
        <w:t>preferences</w:t>
      </w:r>
      <w:r w:rsidRPr="006A13D3">
        <w:rPr>
          <w:rFonts w:asciiTheme="minorHAnsi" w:hAnsiTheme="minorHAnsi" w:cstheme="minorBidi"/>
          <w:sz w:val="16"/>
          <w:highlight w:val="cyan"/>
        </w:rPr>
        <w:t>.</w:t>
      </w:r>
      <w:r w:rsidRPr="00D90D9F">
        <w:rPr>
          <w:rFonts w:asciiTheme="minorHAnsi" w:hAnsiTheme="minorHAnsi" w:cstheme="minorBidi"/>
          <w:sz w:val="16"/>
        </w:rPr>
        <w:t xml:space="preserve"> To make this theoretical connection, the </w:t>
      </w:r>
      <w:r w:rsidRPr="00D90D9F">
        <w:rPr>
          <w:rStyle w:val="StyleUnderline"/>
        </w:rPr>
        <w:t xml:space="preserve">model makes assumptions about the </w:t>
      </w:r>
      <w:r w:rsidRPr="00554813">
        <w:rPr>
          <w:rStyle w:val="Emphasis"/>
        </w:rPr>
        <w:t>preferences</w:t>
      </w:r>
      <w:r w:rsidRPr="00D90D9F">
        <w:rPr>
          <w:rStyle w:val="StyleUnderline"/>
        </w:rPr>
        <w:t xml:space="preserve"> of both branches</w:t>
      </w:r>
      <w:r w:rsidRPr="00D90D9F">
        <w:rPr>
          <w:rFonts w:asciiTheme="minorHAnsi" w:hAnsiTheme="minorHAnsi" w:cstheme="minorBidi"/>
          <w:sz w:val="16"/>
        </w:rPr>
        <w:t xml:space="preserve">. Beginning with Congress, </w:t>
      </w:r>
      <w:r w:rsidRPr="00D90D9F">
        <w:rPr>
          <w:rStyle w:val="StyleUnderline"/>
        </w:rPr>
        <w:t xml:space="preserve">members use </w:t>
      </w:r>
      <w:r w:rsidRPr="00554813">
        <w:rPr>
          <w:rStyle w:val="Emphasis"/>
        </w:rPr>
        <w:t>Court-curbing</w:t>
      </w:r>
      <w:r w:rsidRPr="00D90D9F">
        <w:rPr>
          <w:rStyle w:val="StyleUnderline"/>
        </w:rPr>
        <w:t xml:space="preserve"> legislation as a position-taking endeavor </w:t>
      </w:r>
      <w:r w:rsidRPr="00D90D9F">
        <w:rPr>
          <w:rFonts w:asciiTheme="minorHAnsi" w:hAnsiTheme="minorHAnsi" w:cstheme="minorBidi"/>
          <w:sz w:val="16"/>
        </w:rPr>
        <w:t xml:space="preserve">in their constant pursuit for re-election because the bills allow them to publicize their disagreement with a decision and show that they are actively representing constituent concerns. It is in the best interest of members of Congress to represent their constituents’ interests sincerely, so in most instances, the </w:t>
      </w:r>
      <w:r w:rsidRPr="00554813">
        <w:rPr>
          <w:rStyle w:val="Emphasis"/>
        </w:rPr>
        <w:t>justices</w:t>
      </w:r>
      <w:r w:rsidRPr="00D90D9F">
        <w:rPr>
          <w:rStyle w:val="StyleUnderline"/>
        </w:rPr>
        <w:t xml:space="preserve"> view the introduction of Court-</w:t>
      </w:r>
      <w:r w:rsidRPr="00554813">
        <w:rPr>
          <w:rStyle w:val="Emphasis"/>
        </w:rPr>
        <w:t>curbing legislation</w:t>
      </w:r>
      <w:r w:rsidRPr="00D90D9F">
        <w:rPr>
          <w:rStyle w:val="StyleUnderline"/>
        </w:rPr>
        <w:t xml:space="preserve"> as a </w:t>
      </w:r>
      <w:r w:rsidRPr="00554813">
        <w:rPr>
          <w:rStyle w:val="Emphasis"/>
        </w:rPr>
        <w:t>reliable signal</w:t>
      </w:r>
      <w:r w:rsidRPr="00D90D9F">
        <w:rPr>
          <w:rStyle w:val="StyleUnderline"/>
        </w:rPr>
        <w:t xml:space="preserve"> of the Court’s diminished institutional </w:t>
      </w:r>
      <w:r w:rsidRPr="00554813">
        <w:rPr>
          <w:rStyle w:val="Emphasis"/>
        </w:rPr>
        <w:t>legitimacy</w:t>
      </w:r>
      <w:r w:rsidRPr="00D90D9F">
        <w:rPr>
          <w:rStyle w:val="StyleUnderline"/>
        </w:rPr>
        <w:t xml:space="preserve"> and public </w:t>
      </w:r>
      <w:r w:rsidRPr="00554813">
        <w:rPr>
          <w:rStyle w:val="Emphasis"/>
        </w:rPr>
        <w:t>support</w:t>
      </w:r>
      <w:r w:rsidRPr="00D90D9F">
        <w:rPr>
          <w:rStyle w:val="StyleUnderline"/>
        </w:rPr>
        <w:t xml:space="preserve">. </w:t>
      </w:r>
    </w:p>
    <w:p w14:paraId="11358927" w14:textId="77777777" w:rsidR="00A7753B" w:rsidRDefault="00A7753B" w:rsidP="00A7753B">
      <w:pPr>
        <w:pStyle w:val="Heading2"/>
      </w:pPr>
      <w:r>
        <w:t>Competition</w:t>
      </w:r>
    </w:p>
    <w:p w14:paraId="4DDB4B06" w14:textId="77777777" w:rsidR="00A7753B" w:rsidRDefault="00A7753B" w:rsidP="00A7753B">
      <w:pPr>
        <w:pStyle w:val="Heading3"/>
      </w:pPr>
      <w:r>
        <w:t>2NC---AT: Perm Do Both</w:t>
      </w:r>
    </w:p>
    <w:p w14:paraId="70DA054F" w14:textId="77777777" w:rsidR="00A7753B" w:rsidRPr="002B4CD5" w:rsidRDefault="00A7753B" w:rsidP="00A7753B">
      <w:pPr>
        <w:pStyle w:val="Heading4"/>
        <w:rPr>
          <w:rStyle w:val="Style13ptBold"/>
          <w:b/>
          <w:bCs w:val="0"/>
        </w:rPr>
      </w:pPr>
      <w:r>
        <w:rPr>
          <w:rStyle w:val="Style13ptBold"/>
          <w:b/>
          <w:bCs w:val="0"/>
        </w:rPr>
        <w:t>Differing</w:t>
      </w:r>
      <w:r w:rsidRPr="002B4CD5">
        <w:rPr>
          <w:rStyle w:val="Style13ptBold"/>
          <w:b/>
          <w:bCs w:val="0"/>
        </w:rPr>
        <w:t xml:space="preserve"> views are key---the Court will be more concerned about backlash and will </w:t>
      </w:r>
      <w:r>
        <w:rPr>
          <w:rStyle w:val="Style13ptBold"/>
          <w:b/>
          <w:bCs w:val="0"/>
        </w:rPr>
        <w:t>adjust</w:t>
      </w:r>
      <w:r w:rsidRPr="002B4CD5">
        <w:rPr>
          <w:rStyle w:val="Style13ptBold"/>
          <w:b/>
          <w:bCs w:val="0"/>
        </w:rPr>
        <w:t xml:space="preserve"> its behavior. </w:t>
      </w:r>
    </w:p>
    <w:p w14:paraId="770AA99F" w14:textId="77777777" w:rsidR="00A7753B" w:rsidRPr="005F0D18" w:rsidRDefault="00A7753B" w:rsidP="00A7753B">
      <w:r w:rsidRPr="005F0D18">
        <w:rPr>
          <w:rStyle w:val="Style13ptBold"/>
        </w:rPr>
        <w:t xml:space="preserve">Mark </w:t>
      </w:r>
      <w:r>
        <w:rPr>
          <w:rStyle w:val="Style13ptBold"/>
        </w:rPr>
        <w:t>and Zilis 18</w:t>
      </w:r>
      <w:r>
        <w:t xml:space="preserve"> Alyx Mark is a government professor at Wesleyan University. Michael Zilis is a political science professor at the University of Kentucky. (“Restraining the Court: Assessing Accounts of Congressional Attempts to Limit Supreme Court Authority”, 2018, </w:t>
      </w:r>
      <w:r w:rsidRPr="002B4CD5">
        <w:t>https://onlinelibrary.wiley.com/doi/abs/10.1111/lsq.12187</w:t>
      </w:r>
      <w:r>
        <w:t>)//AN</w:t>
      </w:r>
    </w:p>
    <w:p w14:paraId="6F1A37C3" w14:textId="77777777" w:rsidR="00A7753B" w:rsidRPr="00B570D8" w:rsidRDefault="00A7753B" w:rsidP="00A7753B">
      <w:pPr>
        <w:rPr>
          <w:sz w:val="16"/>
        </w:rPr>
      </w:pPr>
      <w:r w:rsidRPr="002B4CD5">
        <w:rPr>
          <w:sz w:val="16"/>
        </w:rPr>
        <w:t xml:space="preserve">We also argue that our assessment of competing accounts should consider lawmakers’ calculations about the likelihood their messaging behavior leads to change on the part of the Court. In other words, individual lawmakers may Court curb in order to send messages to the Court itself, attempting to affect its behavior. Our reasoning here is rooted in the calculations that members of the majority make about the value of sending a message to the Court. We argue that </w:t>
      </w:r>
      <w:r w:rsidRPr="006A13D3">
        <w:rPr>
          <w:rStyle w:val="Emphasis"/>
          <w:highlight w:val="cyan"/>
        </w:rPr>
        <w:t>members</w:t>
      </w:r>
      <w:r w:rsidRPr="002B4CD5">
        <w:rPr>
          <w:rStyle w:val="StyleUnderline"/>
        </w:rPr>
        <w:t xml:space="preserve"> of the majority have </w:t>
      </w:r>
      <w:r w:rsidRPr="006A13D3">
        <w:rPr>
          <w:rStyle w:val="StyleUnderline"/>
          <w:highlight w:val="cyan"/>
        </w:rPr>
        <w:t xml:space="preserve">a </w:t>
      </w:r>
      <w:r w:rsidRPr="006A13D3">
        <w:rPr>
          <w:rStyle w:val="Emphasis"/>
          <w:highlight w:val="cyan"/>
        </w:rPr>
        <w:t>stronger incentive</w:t>
      </w:r>
      <w:r w:rsidRPr="006A13D3">
        <w:rPr>
          <w:rStyle w:val="StyleUnderline"/>
          <w:highlight w:val="cyan"/>
        </w:rPr>
        <w:t xml:space="preserve"> to Court </w:t>
      </w:r>
      <w:r w:rsidRPr="006A13D3">
        <w:rPr>
          <w:rStyle w:val="Emphasis"/>
          <w:highlight w:val="cyan"/>
        </w:rPr>
        <w:t>curb</w:t>
      </w:r>
      <w:r w:rsidRPr="006A13D3">
        <w:rPr>
          <w:rStyle w:val="StyleUnderline"/>
          <w:highlight w:val="cyan"/>
        </w:rPr>
        <w:t xml:space="preserve"> when their party is </w:t>
      </w:r>
      <w:r w:rsidRPr="006A13D3">
        <w:rPr>
          <w:rStyle w:val="Emphasis"/>
          <w:highlight w:val="cyan"/>
        </w:rPr>
        <w:t>distant</w:t>
      </w:r>
      <w:r w:rsidRPr="006A13D3">
        <w:rPr>
          <w:rStyle w:val="StyleUnderline"/>
          <w:highlight w:val="cyan"/>
        </w:rPr>
        <w:t xml:space="preserve"> from the Court</w:t>
      </w:r>
      <w:r w:rsidRPr="002B4CD5">
        <w:rPr>
          <w:rStyle w:val="StyleUnderline"/>
        </w:rPr>
        <w:t xml:space="preserve"> because their </w:t>
      </w:r>
      <w:r w:rsidRPr="00E848D7">
        <w:rPr>
          <w:rStyle w:val="Emphasis"/>
        </w:rPr>
        <w:t>proposals</w:t>
      </w:r>
      <w:r w:rsidRPr="002B4CD5">
        <w:rPr>
          <w:sz w:val="16"/>
        </w:rPr>
        <w:t xml:space="preserve">, as opposed to ones from the minority party, </w:t>
      </w:r>
      <w:r w:rsidRPr="002B4CD5">
        <w:rPr>
          <w:rStyle w:val="StyleUnderline"/>
        </w:rPr>
        <w:t xml:space="preserve">are more likely to </w:t>
      </w:r>
      <w:r w:rsidRPr="00E848D7">
        <w:rPr>
          <w:rStyle w:val="Emphasis"/>
        </w:rPr>
        <w:t>reach the floor</w:t>
      </w:r>
      <w:r w:rsidRPr="002B4CD5">
        <w:rPr>
          <w:rStyle w:val="StyleUnderline"/>
        </w:rPr>
        <w:t xml:space="preserve"> </w:t>
      </w:r>
      <w:r w:rsidRPr="002B4CD5">
        <w:rPr>
          <w:sz w:val="16"/>
        </w:rPr>
        <w:t xml:space="preserve">(Anderson, Box-Steffensmeier, and Sinclair-Chapman 2003; Cox and McCubbins 2002).6 Since </w:t>
      </w:r>
      <w:r w:rsidRPr="006A13D3">
        <w:rPr>
          <w:rStyle w:val="StyleUnderline"/>
          <w:highlight w:val="cyan"/>
        </w:rPr>
        <w:t>the</w:t>
      </w:r>
      <w:r w:rsidRPr="002B4CD5">
        <w:rPr>
          <w:rStyle w:val="StyleUnderline"/>
        </w:rPr>
        <w:t xml:space="preserve"> </w:t>
      </w:r>
      <w:r w:rsidRPr="006A13D3">
        <w:rPr>
          <w:rStyle w:val="StyleUnderline"/>
          <w:highlight w:val="cyan"/>
        </w:rPr>
        <w:t>Court is</w:t>
      </w:r>
      <w:r w:rsidRPr="002B4CD5">
        <w:rPr>
          <w:sz w:val="16"/>
        </w:rPr>
        <w:t xml:space="preserve"> particularly </w:t>
      </w:r>
      <w:r w:rsidRPr="006A13D3">
        <w:rPr>
          <w:rStyle w:val="Emphasis"/>
          <w:highlight w:val="cyan"/>
        </w:rPr>
        <w:t>concerned</w:t>
      </w:r>
      <w:r w:rsidRPr="006A13D3">
        <w:rPr>
          <w:rStyle w:val="StyleUnderline"/>
          <w:highlight w:val="cyan"/>
        </w:rPr>
        <w:t xml:space="preserve"> about</w:t>
      </w:r>
      <w:r w:rsidRPr="002B4CD5">
        <w:rPr>
          <w:rStyle w:val="StyleUnderline"/>
        </w:rPr>
        <w:t xml:space="preserve"> attention-generating </w:t>
      </w:r>
      <w:r w:rsidRPr="006A13D3">
        <w:rPr>
          <w:rStyle w:val="Emphasis"/>
          <w:highlight w:val="cyan"/>
        </w:rPr>
        <w:t>proposals</w:t>
      </w:r>
      <w:r w:rsidRPr="006A13D3">
        <w:rPr>
          <w:rStyle w:val="StyleUnderline"/>
          <w:highlight w:val="cyan"/>
        </w:rPr>
        <w:t>, which spark</w:t>
      </w:r>
      <w:r w:rsidRPr="002B4CD5">
        <w:rPr>
          <w:rStyle w:val="StyleUnderline"/>
        </w:rPr>
        <w:t xml:space="preserve"> widespread </w:t>
      </w:r>
      <w:r w:rsidRPr="006A13D3">
        <w:rPr>
          <w:rStyle w:val="Emphasis"/>
          <w:highlight w:val="cyan"/>
        </w:rPr>
        <w:t>backlash</w:t>
      </w:r>
      <w:r w:rsidRPr="002B4CD5">
        <w:rPr>
          <w:sz w:val="16"/>
        </w:rPr>
        <w:t xml:space="preserve"> against the institution (Clark 2011, 77), majority-initiated proposals represent more credible threats to the Court's support due to majority-party agenda control. In other words, members of the majority party have an additional incentive to ramp up their threats against a distant Court because </w:t>
      </w:r>
      <w:r w:rsidRPr="006A13D3">
        <w:rPr>
          <w:rStyle w:val="StyleUnderline"/>
          <w:highlight w:val="cyan"/>
        </w:rPr>
        <w:t xml:space="preserve">the </w:t>
      </w:r>
      <w:r w:rsidRPr="006A13D3">
        <w:rPr>
          <w:rStyle w:val="Emphasis"/>
          <w:highlight w:val="cyan"/>
        </w:rPr>
        <w:t>judiciary</w:t>
      </w:r>
      <w:r w:rsidRPr="006A13D3">
        <w:rPr>
          <w:rStyle w:val="StyleUnderline"/>
          <w:highlight w:val="cyan"/>
        </w:rPr>
        <w:t xml:space="preserve"> sees threats</w:t>
      </w:r>
      <w:r w:rsidRPr="002B4CD5">
        <w:rPr>
          <w:rStyle w:val="StyleUnderline"/>
        </w:rPr>
        <w:t xml:space="preserve"> from the </w:t>
      </w:r>
      <w:r w:rsidRPr="00E848D7">
        <w:rPr>
          <w:rStyle w:val="Emphasis"/>
        </w:rPr>
        <w:t>majority</w:t>
      </w:r>
      <w:r w:rsidRPr="002B4CD5">
        <w:rPr>
          <w:rStyle w:val="StyleUnderline"/>
        </w:rPr>
        <w:t xml:space="preserve"> </w:t>
      </w:r>
      <w:r w:rsidRPr="006A13D3">
        <w:rPr>
          <w:rStyle w:val="StyleUnderline"/>
          <w:highlight w:val="cyan"/>
        </w:rPr>
        <w:t xml:space="preserve">as more </w:t>
      </w:r>
      <w:r w:rsidRPr="006A13D3">
        <w:rPr>
          <w:rStyle w:val="Emphasis"/>
          <w:highlight w:val="cyan"/>
        </w:rPr>
        <w:t>credible</w:t>
      </w:r>
      <w:r w:rsidRPr="006A13D3">
        <w:rPr>
          <w:rStyle w:val="StyleUnderline"/>
          <w:highlight w:val="cyan"/>
        </w:rPr>
        <w:t>, making it</w:t>
      </w:r>
      <w:r w:rsidRPr="002B4CD5">
        <w:rPr>
          <w:rStyle w:val="StyleUnderline"/>
        </w:rPr>
        <w:t xml:space="preserve"> more </w:t>
      </w:r>
      <w:r w:rsidRPr="006A13D3">
        <w:rPr>
          <w:rStyle w:val="StyleUnderline"/>
          <w:highlight w:val="cyan"/>
        </w:rPr>
        <w:t>likely</w:t>
      </w:r>
      <w:r w:rsidRPr="002B4CD5">
        <w:rPr>
          <w:rStyle w:val="StyleUnderline"/>
        </w:rPr>
        <w:t xml:space="preserve"> that </w:t>
      </w:r>
      <w:r w:rsidRPr="006A13D3">
        <w:rPr>
          <w:rStyle w:val="StyleUnderline"/>
          <w:highlight w:val="cyan"/>
        </w:rPr>
        <w:t xml:space="preserve">it will </w:t>
      </w:r>
      <w:r w:rsidRPr="006A13D3">
        <w:rPr>
          <w:rStyle w:val="Emphasis"/>
          <w:highlight w:val="cyan"/>
        </w:rPr>
        <w:t>adjust</w:t>
      </w:r>
      <w:r w:rsidRPr="006A13D3">
        <w:rPr>
          <w:rStyle w:val="StyleUnderline"/>
          <w:highlight w:val="cyan"/>
        </w:rPr>
        <w:t xml:space="preserve"> its behavior</w:t>
      </w:r>
      <w:r w:rsidRPr="002B4CD5">
        <w:rPr>
          <w:rStyle w:val="StyleUnderline"/>
        </w:rPr>
        <w:t xml:space="preserve"> as a result.</w:t>
      </w:r>
      <w:r w:rsidRPr="002B4CD5">
        <w:rPr>
          <w:sz w:val="16"/>
        </w:rPr>
        <w:t xml:space="preserve"> We posit that majority-party members are comparatively more likely to Court curb than minority members when their party is distant from the Court due to the fact that </w:t>
      </w:r>
      <w:r w:rsidRPr="002B4CD5">
        <w:rPr>
          <w:rStyle w:val="StyleUnderline"/>
        </w:rPr>
        <w:t xml:space="preserve">the institution perceives these </w:t>
      </w:r>
      <w:r w:rsidRPr="00E848D7">
        <w:rPr>
          <w:rStyle w:val="Emphasis"/>
        </w:rPr>
        <w:t>majority</w:t>
      </w:r>
      <w:r w:rsidRPr="002B4CD5">
        <w:rPr>
          <w:rStyle w:val="StyleUnderline"/>
        </w:rPr>
        <w:t xml:space="preserve"> threats as </w:t>
      </w:r>
      <w:r w:rsidRPr="00E848D7">
        <w:rPr>
          <w:rStyle w:val="Emphasis"/>
        </w:rPr>
        <w:t>more credible</w:t>
      </w:r>
      <w:r w:rsidRPr="002B4CD5">
        <w:rPr>
          <w:sz w:val="16"/>
        </w:rPr>
        <w:t>.</w:t>
      </w:r>
    </w:p>
    <w:p w14:paraId="5BDA2F8C" w14:textId="77777777" w:rsidR="00A7753B" w:rsidRDefault="00A7753B" w:rsidP="00A7753B">
      <w:pPr>
        <w:pStyle w:val="Heading4"/>
      </w:pPr>
      <w:r>
        <w:t xml:space="preserve">The perm fails---credible threat of override is key. </w:t>
      </w:r>
    </w:p>
    <w:p w14:paraId="5C5EE380" w14:textId="77777777" w:rsidR="00A7753B" w:rsidRPr="00B570D8" w:rsidRDefault="00A7753B" w:rsidP="00A7753B">
      <w:r w:rsidRPr="00B570D8">
        <w:rPr>
          <w:rStyle w:val="Style13ptBold"/>
        </w:rPr>
        <w:t>Hager 16---</w:t>
      </w:r>
      <w:r>
        <w:t xml:space="preserve">Lisa Hager; BA at Wartburg College, MA at Kent State University, and PhD in Political Science. at Kent State University.  "The legal, institutional, and political factors of congressional court-curbing: the purpose and seriousness of attempts to constrain the United States Supreme Court", August 2016, </w:t>
      </w:r>
      <w:r w:rsidRPr="00B570D8">
        <w:t>https://etd.ohiolink.edu/acprod/odb_etd/ws/send_file/send?accession=kent1468770292&amp;disposition=inline</w:t>
      </w:r>
      <w:r>
        <w:t>)//AN</w:t>
      </w:r>
    </w:p>
    <w:p w14:paraId="3F4A96F1" w14:textId="77777777" w:rsidR="00A7753B" w:rsidRPr="00B570D8" w:rsidRDefault="00A7753B" w:rsidP="00A7753B">
      <w:pPr>
        <w:rPr>
          <w:sz w:val="16"/>
        </w:rPr>
      </w:pPr>
      <w:r w:rsidRPr="00B570D8">
        <w:rPr>
          <w:sz w:val="16"/>
        </w:rPr>
        <w:t xml:space="preserve">As the example at the beginning of this chapter illustrates, </w:t>
      </w:r>
      <w:r w:rsidRPr="006A13D3">
        <w:rPr>
          <w:rStyle w:val="StyleUnderline"/>
          <w:highlight w:val="cyan"/>
        </w:rPr>
        <w:t xml:space="preserve">Congress </w:t>
      </w:r>
      <w:r w:rsidRPr="006A13D3">
        <w:rPr>
          <w:rStyle w:val="Emphasis"/>
          <w:highlight w:val="cyan"/>
        </w:rPr>
        <w:t>can</w:t>
      </w:r>
      <w:r w:rsidRPr="00E848D7">
        <w:rPr>
          <w:rStyle w:val="Emphasis"/>
        </w:rPr>
        <w:t xml:space="preserve"> and does</w:t>
      </w:r>
      <w:r w:rsidRPr="00B570D8">
        <w:rPr>
          <w:rStyle w:val="StyleUnderline"/>
        </w:rPr>
        <w:t xml:space="preserve"> </w:t>
      </w:r>
      <w:r w:rsidRPr="006A13D3">
        <w:rPr>
          <w:rStyle w:val="StyleUnderline"/>
          <w:highlight w:val="cyan"/>
        </w:rPr>
        <w:t>attempt to</w:t>
      </w:r>
      <w:r w:rsidRPr="00B570D8">
        <w:rPr>
          <w:rStyle w:val="StyleUnderline"/>
        </w:rPr>
        <w:t xml:space="preserve"> </w:t>
      </w:r>
      <w:r w:rsidRPr="00E848D7">
        <w:rPr>
          <w:rStyle w:val="Emphasis"/>
        </w:rPr>
        <w:t>reverse</w:t>
      </w:r>
      <w:r w:rsidRPr="00B570D8">
        <w:rPr>
          <w:rStyle w:val="StyleUnderline"/>
        </w:rPr>
        <w:t xml:space="preserve"> or </w:t>
      </w:r>
      <w:r w:rsidRPr="006A13D3">
        <w:rPr>
          <w:rStyle w:val="Emphasis"/>
          <w:highlight w:val="cyan"/>
        </w:rPr>
        <w:t>limit</w:t>
      </w:r>
      <w:r w:rsidRPr="00B570D8">
        <w:rPr>
          <w:sz w:val="16"/>
        </w:rPr>
        <w:t xml:space="preserve"> the impact of </w:t>
      </w:r>
      <w:r w:rsidRPr="006A13D3">
        <w:rPr>
          <w:rStyle w:val="StyleUnderline"/>
          <w:highlight w:val="cyan"/>
        </w:rPr>
        <w:t xml:space="preserve">judicial </w:t>
      </w:r>
      <w:r w:rsidRPr="006A13D3">
        <w:rPr>
          <w:rStyle w:val="Emphasis"/>
          <w:highlight w:val="cyan"/>
        </w:rPr>
        <w:t>decisions</w:t>
      </w:r>
      <w:r w:rsidRPr="00B570D8">
        <w:rPr>
          <w:sz w:val="16"/>
        </w:rPr>
        <w:t xml:space="preserve"> (i.e., RFRA) </w:t>
      </w:r>
      <w:r w:rsidRPr="00B570D8">
        <w:rPr>
          <w:rStyle w:val="StyleUnderline"/>
        </w:rPr>
        <w:t xml:space="preserve">by enacting </w:t>
      </w:r>
      <w:r w:rsidRPr="00E848D7">
        <w:rPr>
          <w:rStyle w:val="Emphasis"/>
        </w:rPr>
        <w:t>legislation</w:t>
      </w:r>
      <w:r w:rsidRPr="00B570D8">
        <w:rPr>
          <w:sz w:val="16"/>
        </w:rPr>
        <w:t xml:space="preserve"> when legislators disagree with the ideological content of the ruling (i.e., Oregon v. Smith [1990]) (e.g., Eskridge 1991; Uribe, Spriggs, and Hansford 2014). Since Congress overturns decisions it dislikes, but first attempts to achieve its policy goals and manipulate judicial behavior with Court-curbing legislation (Blackstone 2013; Engel 2011), it is reasonable to assume that </w:t>
      </w:r>
      <w:r w:rsidRPr="006A13D3">
        <w:rPr>
          <w:rStyle w:val="StyleUnderline"/>
          <w:highlight w:val="cyan"/>
        </w:rPr>
        <w:t xml:space="preserve">the Court views these </w:t>
      </w:r>
      <w:r w:rsidRPr="006A13D3">
        <w:rPr>
          <w:rStyle w:val="Emphasis"/>
          <w:highlight w:val="cyan"/>
        </w:rPr>
        <w:t>bills</w:t>
      </w:r>
      <w:r w:rsidRPr="006A13D3">
        <w:rPr>
          <w:rStyle w:val="StyleUnderline"/>
          <w:highlight w:val="cyan"/>
        </w:rPr>
        <w:t xml:space="preserve"> as a</w:t>
      </w:r>
      <w:r w:rsidRPr="00B570D8">
        <w:rPr>
          <w:rStyle w:val="StyleUnderline"/>
        </w:rPr>
        <w:t xml:space="preserve"> </w:t>
      </w:r>
      <w:r w:rsidRPr="006A13D3">
        <w:rPr>
          <w:rStyle w:val="Emphasis"/>
          <w:highlight w:val="cyan"/>
        </w:rPr>
        <w:t>credible signal</w:t>
      </w:r>
      <w:r w:rsidRPr="00B570D8">
        <w:rPr>
          <w:rStyle w:val="StyleUnderline"/>
        </w:rPr>
        <w:t xml:space="preserve"> of legislative </w:t>
      </w:r>
      <w:r w:rsidRPr="00E848D7">
        <w:rPr>
          <w:rStyle w:val="Emphasis"/>
        </w:rPr>
        <w:t>overrides</w:t>
      </w:r>
      <w:r w:rsidRPr="00B570D8">
        <w:rPr>
          <w:sz w:val="16"/>
        </w:rPr>
        <w:t xml:space="preserve">. Numerous studies have documented that the justices engage in strategic decision-making to prevent Congress from reversing its rulings and erasing the Court’s impact on public policy (e.g., Bergara, Richman, and Spiller 2003; Eskridge 1991; Spiller and </w:t>
      </w:r>
      <w:proofErr w:type="spellStart"/>
      <w:r w:rsidRPr="00B570D8">
        <w:rPr>
          <w:sz w:val="16"/>
        </w:rPr>
        <w:t>Gely</w:t>
      </w:r>
      <w:proofErr w:type="spellEnd"/>
      <w:r w:rsidRPr="00B570D8">
        <w:rPr>
          <w:sz w:val="16"/>
        </w:rPr>
        <w:t xml:space="preserve"> 1992). Since the Court actively avoids overrides when congressional preferences are vastly different from those of the justices, it is plausible that the justices respond to Court-curbing legislation in a similar fashion.</w:t>
      </w:r>
    </w:p>
    <w:p w14:paraId="2B8D758B" w14:textId="77777777" w:rsidR="00A7753B" w:rsidRDefault="00A7753B" w:rsidP="00A7753B">
      <w:pPr>
        <w:rPr>
          <w:sz w:val="16"/>
        </w:rPr>
      </w:pPr>
      <w:r w:rsidRPr="00B570D8">
        <w:rPr>
          <w:sz w:val="16"/>
        </w:rPr>
        <w:t>This leads to the second research question relating to when Court-curbing bills cause changes in judicial behavior</w:t>
      </w:r>
      <w:r w:rsidRPr="00115738">
        <w:rPr>
          <w:sz w:val="16"/>
        </w:rPr>
        <w:t xml:space="preserve">. </w:t>
      </w:r>
      <w:r w:rsidRPr="006A13D3">
        <w:rPr>
          <w:rStyle w:val="StyleUnderline"/>
          <w:highlight w:val="cyan"/>
        </w:rPr>
        <w:t xml:space="preserve">Court-curbing </w:t>
      </w:r>
      <w:r w:rsidRPr="006A13D3">
        <w:rPr>
          <w:rStyle w:val="Emphasis"/>
          <w:highlight w:val="cyan"/>
        </w:rPr>
        <w:t>legislation</w:t>
      </w:r>
      <w:r w:rsidRPr="006A13D3">
        <w:rPr>
          <w:rStyle w:val="StyleUnderline"/>
          <w:highlight w:val="cyan"/>
        </w:rPr>
        <w:t xml:space="preserve"> as a credible threat to the Court’s</w:t>
      </w:r>
      <w:r w:rsidRPr="00B570D8">
        <w:rPr>
          <w:rStyle w:val="StyleUnderline"/>
        </w:rPr>
        <w:t xml:space="preserve"> </w:t>
      </w:r>
      <w:r w:rsidRPr="00E848D7">
        <w:rPr>
          <w:rStyle w:val="Emphasis"/>
        </w:rPr>
        <w:t>influence</w:t>
      </w:r>
      <w:r w:rsidRPr="00B570D8">
        <w:rPr>
          <w:rStyle w:val="StyleUnderline"/>
        </w:rPr>
        <w:t xml:space="preserve"> on </w:t>
      </w:r>
      <w:r w:rsidRPr="00E848D7">
        <w:rPr>
          <w:rStyle w:val="Emphasis"/>
        </w:rPr>
        <w:t>public policy</w:t>
      </w:r>
      <w:r w:rsidRPr="00B570D8">
        <w:rPr>
          <w:rStyle w:val="StyleUnderline"/>
        </w:rPr>
        <w:t xml:space="preserve"> </w:t>
      </w:r>
      <w:r w:rsidRPr="006A13D3">
        <w:rPr>
          <w:rStyle w:val="StyleUnderline"/>
          <w:highlight w:val="cyan"/>
        </w:rPr>
        <w:t xml:space="preserve">relies on Congress’s </w:t>
      </w:r>
      <w:r w:rsidRPr="006A13D3">
        <w:rPr>
          <w:rStyle w:val="Emphasis"/>
          <w:highlight w:val="cyan"/>
        </w:rPr>
        <w:t>ability</w:t>
      </w:r>
      <w:r w:rsidRPr="006A13D3">
        <w:rPr>
          <w:rStyle w:val="StyleUnderline"/>
          <w:highlight w:val="cyan"/>
        </w:rPr>
        <w:t xml:space="preserve"> to </w:t>
      </w:r>
      <w:r w:rsidRPr="006A13D3">
        <w:rPr>
          <w:rStyle w:val="Emphasis"/>
          <w:highlight w:val="cyan"/>
        </w:rPr>
        <w:t>override</w:t>
      </w:r>
      <w:r w:rsidRPr="006A13D3">
        <w:rPr>
          <w:rStyle w:val="StyleUnderline"/>
          <w:highlight w:val="cyan"/>
        </w:rPr>
        <w:t xml:space="preserve"> decisions if</w:t>
      </w:r>
      <w:r w:rsidRPr="00B570D8">
        <w:rPr>
          <w:rStyle w:val="StyleUnderline"/>
        </w:rPr>
        <w:t xml:space="preserve"> the </w:t>
      </w:r>
      <w:r w:rsidRPr="006A13D3">
        <w:rPr>
          <w:rStyle w:val="StyleUnderline"/>
          <w:highlight w:val="cyan"/>
        </w:rPr>
        <w:t>bills</w:t>
      </w:r>
      <w:r w:rsidRPr="00B570D8">
        <w:rPr>
          <w:rStyle w:val="StyleUnderline"/>
        </w:rPr>
        <w:t xml:space="preserve"> </w:t>
      </w:r>
      <w:r w:rsidRPr="006A13D3">
        <w:rPr>
          <w:rStyle w:val="StyleUnderline"/>
          <w:highlight w:val="cyan"/>
        </w:rPr>
        <w:t xml:space="preserve">do not </w:t>
      </w:r>
      <w:r w:rsidRPr="006A13D3">
        <w:rPr>
          <w:rStyle w:val="Emphasis"/>
          <w:highlight w:val="cyan"/>
        </w:rPr>
        <w:t>elicit</w:t>
      </w:r>
      <w:r w:rsidRPr="00B570D8">
        <w:rPr>
          <w:rStyle w:val="StyleUnderline"/>
        </w:rPr>
        <w:t xml:space="preserve"> judicial </w:t>
      </w:r>
      <w:r w:rsidRPr="006A13D3">
        <w:rPr>
          <w:rStyle w:val="Emphasis"/>
          <w:highlight w:val="cyan"/>
        </w:rPr>
        <w:t>deference</w:t>
      </w:r>
      <w:r w:rsidRPr="006A13D3">
        <w:rPr>
          <w:rStyle w:val="StyleUnderline"/>
          <w:highlight w:val="cyan"/>
        </w:rPr>
        <w:t xml:space="preserve"> to legislative </w:t>
      </w:r>
      <w:r w:rsidRPr="006A13D3">
        <w:rPr>
          <w:rStyle w:val="Emphasis"/>
          <w:highlight w:val="cyan"/>
        </w:rPr>
        <w:t>preferences</w:t>
      </w:r>
      <w:r w:rsidRPr="00B570D8">
        <w:rPr>
          <w:sz w:val="16"/>
        </w:rPr>
        <w:t>. Thus, it is probable that the Court does not respond to Court-curbing bills during periods of legislative gridlock when it is unlikely Congress will be able to enact legislation to overturn a given decision. In order to understand the conditions under which the relationship between Congress and the Court is dictated by the public policy preferences of each during periods of Court-curbing bill sponsorship, the next section will 6 discuss the assumptions underlying the behavior of each branch and the relevant theoretical frameworks that can be used to explain Court-Congress relations</w:t>
      </w:r>
    </w:p>
    <w:p w14:paraId="6CE30EBD" w14:textId="77777777" w:rsidR="00A7753B" w:rsidRPr="00115738" w:rsidRDefault="00A7753B" w:rsidP="00A7753B">
      <w:pPr>
        <w:pStyle w:val="Heading4"/>
        <w:rPr>
          <w:rStyle w:val="Style13ptBold"/>
          <w:b/>
          <w:bCs w:val="0"/>
        </w:rPr>
      </w:pPr>
      <w:r w:rsidRPr="00115738">
        <w:rPr>
          <w:rStyle w:val="Style13ptBold"/>
          <w:b/>
          <w:bCs w:val="0"/>
        </w:rPr>
        <w:t xml:space="preserve">The perm reduces the Court’s fear of retaliation. </w:t>
      </w:r>
    </w:p>
    <w:p w14:paraId="5DB9602B" w14:textId="77777777" w:rsidR="00A7753B" w:rsidRPr="00164E73" w:rsidRDefault="00A7753B" w:rsidP="00A7753B">
      <w:r w:rsidRPr="00164E73">
        <w:rPr>
          <w:rStyle w:val="Style13ptBold"/>
        </w:rPr>
        <w:t>Catalano 22</w:t>
      </w:r>
      <w:r>
        <w:t xml:space="preserve"> Michael Catalano is a PhD Candidate in Political Science at Binghamton University. (“Implications of Court Curbing in the US States,” 2022, </w:t>
      </w:r>
      <w:r w:rsidRPr="00164E73">
        <w:t>https://preprints.apsanet.org/engage/api-gateway/apsa/assets/orp/resource/item/634730794165cf5522a3f6d1/original/implications-of-court-curbing-in-the-us-states.pdf</w:t>
      </w:r>
      <w:r>
        <w:t>)//AN</w:t>
      </w:r>
    </w:p>
    <w:p w14:paraId="2BAB4709" w14:textId="77777777" w:rsidR="00A7753B" w:rsidRPr="00916209" w:rsidRDefault="00A7753B" w:rsidP="00A7753B">
      <w:pPr>
        <w:rPr>
          <w:b/>
          <w:u w:val="single"/>
        </w:rPr>
      </w:pPr>
      <w:r w:rsidRPr="00115738">
        <w:rPr>
          <w:sz w:val="16"/>
        </w:rPr>
        <w:t xml:space="preserve">First, members of the judiciary consider the actions of other political actors when the judiciary makes decisions. </w:t>
      </w:r>
      <w:r w:rsidRPr="006A13D3">
        <w:rPr>
          <w:rStyle w:val="StyleUnderline"/>
          <w:highlight w:val="cyan"/>
        </w:rPr>
        <w:t xml:space="preserve">Members of the </w:t>
      </w:r>
      <w:r w:rsidRPr="006A13D3">
        <w:rPr>
          <w:rStyle w:val="Emphasis"/>
          <w:highlight w:val="cyan"/>
        </w:rPr>
        <w:t>judiciary</w:t>
      </w:r>
      <w:r w:rsidRPr="006A13D3">
        <w:rPr>
          <w:rStyle w:val="StyleUnderline"/>
          <w:highlight w:val="cyan"/>
        </w:rPr>
        <w:t xml:space="preserve"> act</w:t>
      </w:r>
      <w:r w:rsidRPr="00115738">
        <w:rPr>
          <w:sz w:val="16"/>
        </w:rPr>
        <w:t xml:space="preserve"> strategically </w:t>
      </w:r>
      <w:r w:rsidRPr="006A13D3">
        <w:rPr>
          <w:rStyle w:val="StyleUnderline"/>
          <w:highlight w:val="cyan"/>
        </w:rPr>
        <w:t>based on</w:t>
      </w:r>
      <w:r w:rsidRPr="00115738">
        <w:rPr>
          <w:rStyle w:val="StyleUnderline"/>
        </w:rPr>
        <w:t xml:space="preserve"> </w:t>
      </w:r>
      <w:r w:rsidRPr="00E848D7">
        <w:rPr>
          <w:rStyle w:val="Emphasis"/>
        </w:rPr>
        <w:t>beliefs</w:t>
      </w:r>
      <w:r w:rsidRPr="00115738">
        <w:rPr>
          <w:rStyle w:val="StyleUnderline"/>
        </w:rPr>
        <w:t xml:space="preserve"> and </w:t>
      </w:r>
      <w:r w:rsidRPr="006A13D3">
        <w:rPr>
          <w:rStyle w:val="Emphasis"/>
          <w:highlight w:val="cyan"/>
        </w:rPr>
        <w:t>observations</w:t>
      </w:r>
      <w:r w:rsidRPr="00115738">
        <w:rPr>
          <w:rStyle w:val="StyleUnderline"/>
        </w:rPr>
        <w:t xml:space="preserve"> </w:t>
      </w:r>
      <w:r w:rsidRPr="006A13D3">
        <w:rPr>
          <w:rStyle w:val="StyleUnderline"/>
          <w:highlight w:val="cyan"/>
        </w:rPr>
        <w:t>of</w:t>
      </w:r>
      <w:r w:rsidRPr="00115738">
        <w:rPr>
          <w:rStyle w:val="StyleUnderline"/>
        </w:rPr>
        <w:t xml:space="preserve"> actions by </w:t>
      </w:r>
      <w:r w:rsidRPr="006A13D3">
        <w:rPr>
          <w:rStyle w:val="StyleUnderline"/>
          <w:highlight w:val="cyan"/>
        </w:rPr>
        <w:t xml:space="preserve">the </w:t>
      </w:r>
      <w:r w:rsidRPr="006A13D3">
        <w:rPr>
          <w:rStyle w:val="Emphasis"/>
          <w:highlight w:val="cyan"/>
        </w:rPr>
        <w:t>legislature</w:t>
      </w:r>
      <w:r w:rsidRPr="00115738">
        <w:rPr>
          <w:sz w:val="16"/>
        </w:rPr>
        <w:t xml:space="preserve"> and/or public (Vanberg 2001, Vanberg 2005, Whittington 2003). </w:t>
      </w:r>
      <w:r w:rsidRPr="006A13D3">
        <w:rPr>
          <w:rStyle w:val="StyleUnderline"/>
          <w:highlight w:val="cyan"/>
        </w:rPr>
        <w:t>When the</w:t>
      </w:r>
      <w:r w:rsidRPr="00115738">
        <w:rPr>
          <w:sz w:val="16"/>
        </w:rPr>
        <w:t xml:space="preserve"> judiciary believes it has low levels of approval from the public and the </w:t>
      </w:r>
      <w:r w:rsidRPr="00115738">
        <w:rPr>
          <w:rStyle w:val="StyleUnderline"/>
        </w:rPr>
        <w:t xml:space="preserve">judiciary sees the </w:t>
      </w:r>
      <w:r w:rsidRPr="006A13D3">
        <w:rPr>
          <w:rStyle w:val="Emphasis"/>
          <w:highlight w:val="cyan"/>
        </w:rPr>
        <w:t>legislature</w:t>
      </w:r>
      <w:r w:rsidRPr="006A13D3">
        <w:rPr>
          <w:rStyle w:val="StyleUnderline"/>
          <w:highlight w:val="cyan"/>
        </w:rPr>
        <w:t xml:space="preserve"> attempt</w:t>
      </w:r>
      <w:r w:rsidRPr="00115738">
        <w:rPr>
          <w:rStyle w:val="StyleUnderline"/>
        </w:rPr>
        <w:t xml:space="preserve">ing </w:t>
      </w:r>
      <w:r w:rsidRPr="006A13D3">
        <w:rPr>
          <w:rStyle w:val="StyleUnderline"/>
          <w:highlight w:val="cyan"/>
        </w:rPr>
        <w:t>to</w:t>
      </w:r>
      <w:r w:rsidRPr="00115738">
        <w:rPr>
          <w:rStyle w:val="StyleUnderline"/>
        </w:rPr>
        <w:t xml:space="preserve"> </w:t>
      </w:r>
      <w:r w:rsidRPr="00E848D7">
        <w:rPr>
          <w:rStyle w:val="Emphasis"/>
        </w:rPr>
        <w:t xml:space="preserve">court </w:t>
      </w:r>
      <w:r w:rsidRPr="006A13D3">
        <w:rPr>
          <w:rStyle w:val="Emphasis"/>
          <w:highlight w:val="cyan"/>
        </w:rPr>
        <w:t>curb</w:t>
      </w:r>
      <w:r w:rsidRPr="00115738">
        <w:rPr>
          <w:sz w:val="16"/>
        </w:rPr>
        <w:t xml:space="preserve">ing, </w:t>
      </w:r>
      <w:r w:rsidRPr="006A13D3">
        <w:rPr>
          <w:rStyle w:val="StyleUnderline"/>
          <w:highlight w:val="cyan"/>
        </w:rPr>
        <w:t xml:space="preserve">the judiciary is </w:t>
      </w:r>
      <w:r w:rsidRPr="006A13D3">
        <w:rPr>
          <w:rStyle w:val="Emphasis"/>
          <w:highlight w:val="cyan"/>
        </w:rPr>
        <w:t>less willing</w:t>
      </w:r>
      <w:r w:rsidRPr="006A13D3">
        <w:rPr>
          <w:rStyle w:val="StyleUnderline"/>
          <w:highlight w:val="cyan"/>
        </w:rPr>
        <w:t xml:space="preserve"> to challenge</w:t>
      </w:r>
      <w:r w:rsidRPr="00115738">
        <w:rPr>
          <w:sz w:val="16"/>
        </w:rPr>
        <w:t xml:space="preserve"> the </w:t>
      </w:r>
      <w:r w:rsidRPr="00E848D7">
        <w:rPr>
          <w:rStyle w:val="Emphasis"/>
        </w:rPr>
        <w:t>actions</w:t>
      </w:r>
      <w:r w:rsidRPr="00115738">
        <w:rPr>
          <w:rStyle w:val="StyleUnderline"/>
        </w:rPr>
        <w:t xml:space="preserve"> of </w:t>
      </w:r>
      <w:r w:rsidRPr="006A13D3">
        <w:rPr>
          <w:rStyle w:val="StyleUnderline"/>
          <w:highlight w:val="cyan"/>
        </w:rPr>
        <w:t>the legislature</w:t>
      </w:r>
      <w:r w:rsidRPr="00115738">
        <w:rPr>
          <w:sz w:val="16"/>
        </w:rPr>
        <w:t xml:space="preserve">.1 In such a circumstance, </w:t>
      </w:r>
      <w:r w:rsidRPr="006A13D3">
        <w:rPr>
          <w:rStyle w:val="StyleUnderline"/>
          <w:highlight w:val="cyan"/>
        </w:rPr>
        <w:t>the judiciary fears future</w:t>
      </w:r>
      <w:r w:rsidRPr="00115738">
        <w:rPr>
          <w:rStyle w:val="StyleUnderline"/>
        </w:rPr>
        <w:t xml:space="preserve"> </w:t>
      </w:r>
      <w:r w:rsidRPr="006A13D3">
        <w:rPr>
          <w:rStyle w:val="Emphasis"/>
          <w:highlight w:val="cyan"/>
        </w:rPr>
        <w:t>retaliation</w:t>
      </w:r>
      <w:r w:rsidRPr="00115738">
        <w:rPr>
          <w:rStyle w:val="StyleUnderline"/>
        </w:rPr>
        <w:t xml:space="preserve"> that has a greater </w:t>
      </w:r>
      <w:r w:rsidRPr="00E848D7">
        <w:rPr>
          <w:rStyle w:val="Emphasis"/>
        </w:rPr>
        <w:t>likelihood</w:t>
      </w:r>
      <w:r w:rsidRPr="00115738">
        <w:rPr>
          <w:rStyle w:val="StyleUnderline"/>
        </w:rPr>
        <w:t xml:space="preserve"> of being </w:t>
      </w:r>
      <w:r w:rsidRPr="00E848D7">
        <w:rPr>
          <w:rStyle w:val="Emphasis"/>
        </w:rPr>
        <w:t>enacted</w:t>
      </w:r>
      <w:r w:rsidRPr="00115738">
        <w:rPr>
          <w:rStyle w:val="StyleUnderline"/>
        </w:rPr>
        <w:t>.</w:t>
      </w:r>
    </w:p>
    <w:p w14:paraId="64D0EFF2" w14:textId="77777777" w:rsidR="00A7753B" w:rsidRDefault="00A7753B" w:rsidP="00A7753B">
      <w:pPr>
        <w:pStyle w:val="Heading4"/>
      </w:pPr>
      <w:r>
        <w:t xml:space="preserve">Curbing is effective when the court and congress are ideologically divergent. </w:t>
      </w:r>
    </w:p>
    <w:p w14:paraId="3E920249" w14:textId="77777777" w:rsidR="00A7753B" w:rsidRPr="00180F30" w:rsidRDefault="00A7753B" w:rsidP="00A7753B">
      <w:r w:rsidRPr="00BF32C4">
        <w:rPr>
          <w:rStyle w:val="Style13ptBold"/>
        </w:rPr>
        <w:t>Marino 12</w:t>
      </w:r>
      <w:r>
        <w:t xml:space="preserve">---Philip Marino, Department of Political Science (“Court-Curbing: Why and When Members of Congress Seek to Harm the Supreme Court”, Spring 2012, </w:t>
      </w:r>
      <w:r w:rsidRPr="00BF32C4">
        <w:t>https://diginole.lib.fsu.edu/islandora/object/fsu:204477/datastream/PDF/view</w:t>
      </w:r>
      <w:r>
        <w:t>)//AN</w:t>
      </w:r>
    </w:p>
    <w:p w14:paraId="026E8F87" w14:textId="77777777" w:rsidR="00A7753B" w:rsidRPr="00592850" w:rsidRDefault="00A7753B" w:rsidP="00A7753B">
      <w:pPr>
        <w:rPr>
          <w:sz w:val="16"/>
        </w:rPr>
      </w:pPr>
      <w:r w:rsidRPr="00592850">
        <w:rPr>
          <w:sz w:val="16"/>
        </w:rPr>
        <w:t xml:space="preserve">The most obvious and understandable explanation for the proposition of Court-curbing legislation is that members of Congress are more likely to propose such legislation as their own ideology diverges from that of the Court.1 </w:t>
      </w:r>
      <w:r w:rsidRPr="006A13D3">
        <w:rPr>
          <w:rStyle w:val="StyleUnderline"/>
          <w:highlight w:val="cyan"/>
        </w:rPr>
        <w:t xml:space="preserve">Members of </w:t>
      </w:r>
      <w:r w:rsidRPr="006A13D3">
        <w:rPr>
          <w:rStyle w:val="Emphasis"/>
          <w:highlight w:val="cyan"/>
        </w:rPr>
        <w:t>Congress</w:t>
      </w:r>
      <w:r w:rsidRPr="006A13D3">
        <w:rPr>
          <w:rStyle w:val="StyleUnderline"/>
          <w:highlight w:val="cyan"/>
        </w:rPr>
        <w:t xml:space="preserve"> will</w:t>
      </w:r>
      <w:r w:rsidRPr="00A116BF">
        <w:rPr>
          <w:rStyle w:val="StyleUnderline"/>
        </w:rPr>
        <w:t xml:space="preserve"> inherently </w:t>
      </w:r>
      <w:r w:rsidRPr="006A13D3">
        <w:rPr>
          <w:rStyle w:val="Emphasis"/>
          <w:highlight w:val="cyan"/>
        </w:rPr>
        <w:t>attempt</w:t>
      </w:r>
      <w:r w:rsidRPr="006A13D3">
        <w:rPr>
          <w:rStyle w:val="StyleUnderline"/>
          <w:highlight w:val="cyan"/>
        </w:rPr>
        <w:t xml:space="preserve"> to pursue their </w:t>
      </w:r>
      <w:r w:rsidRPr="00180F30">
        <w:rPr>
          <w:rStyle w:val="StyleUnderline"/>
        </w:rPr>
        <w:t>own</w:t>
      </w:r>
      <w:r w:rsidRPr="00A116BF">
        <w:rPr>
          <w:rStyle w:val="StyleUnderline"/>
        </w:rPr>
        <w:t xml:space="preserve"> </w:t>
      </w:r>
      <w:r w:rsidRPr="006A13D3">
        <w:rPr>
          <w:rStyle w:val="Emphasis"/>
          <w:highlight w:val="cyan"/>
        </w:rPr>
        <w:t>ideological</w:t>
      </w:r>
      <w:r w:rsidRPr="006A13D3">
        <w:rPr>
          <w:rStyle w:val="StyleUnderline"/>
          <w:highlight w:val="cyan"/>
        </w:rPr>
        <w:t xml:space="preserve"> interest and oppose</w:t>
      </w:r>
      <w:r w:rsidRPr="00A116BF">
        <w:rPr>
          <w:rStyle w:val="StyleUnderline"/>
        </w:rPr>
        <w:t xml:space="preserve"> those </w:t>
      </w:r>
      <w:r w:rsidRPr="006A13D3">
        <w:rPr>
          <w:rStyle w:val="Emphasis"/>
          <w:highlight w:val="cyan"/>
        </w:rPr>
        <w:t>interests</w:t>
      </w:r>
      <w:r w:rsidRPr="006A13D3">
        <w:rPr>
          <w:rStyle w:val="StyleUnderline"/>
          <w:highlight w:val="cyan"/>
        </w:rPr>
        <w:t xml:space="preserve"> which run counter to them</w:t>
      </w:r>
      <w:r w:rsidRPr="00592850">
        <w:rPr>
          <w:sz w:val="16"/>
        </w:rPr>
        <w:t xml:space="preserve"> (</w:t>
      </w:r>
      <w:proofErr w:type="spellStart"/>
      <w:r w:rsidRPr="00592850">
        <w:rPr>
          <w:sz w:val="16"/>
        </w:rPr>
        <w:t>Meernik</w:t>
      </w:r>
      <w:proofErr w:type="spellEnd"/>
      <w:r w:rsidRPr="00592850">
        <w:rPr>
          <w:sz w:val="16"/>
        </w:rPr>
        <w:t xml:space="preserve"> and Ignagni, 1995). Therefore, </w:t>
      </w:r>
      <w:r w:rsidRPr="006A13D3">
        <w:rPr>
          <w:rStyle w:val="StyleUnderline"/>
          <w:highlight w:val="cyan"/>
        </w:rPr>
        <w:t>members</w:t>
      </w:r>
      <w:r w:rsidRPr="00A116BF">
        <w:rPr>
          <w:rStyle w:val="StyleUnderline"/>
        </w:rPr>
        <w:t xml:space="preserve"> of Congress are </w:t>
      </w:r>
      <w:r w:rsidRPr="00571DED">
        <w:rPr>
          <w:rStyle w:val="Emphasis"/>
        </w:rPr>
        <w:t>more likely</w:t>
      </w:r>
      <w:r w:rsidRPr="00A116BF">
        <w:rPr>
          <w:rStyle w:val="StyleUnderline"/>
        </w:rPr>
        <w:t xml:space="preserve"> to attempt to </w:t>
      </w:r>
      <w:r w:rsidRPr="006A13D3">
        <w:rPr>
          <w:rStyle w:val="Emphasis"/>
          <w:highlight w:val="cyan"/>
        </w:rPr>
        <w:t>curb</w:t>
      </w:r>
      <w:r w:rsidRPr="006A13D3">
        <w:rPr>
          <w:rStyle w:val="StyleUnderline"/>
          <w:highlight w:val="cyan"/>
        </w:rPr>
        <w:t xml:space="preserve"> th</w:t>
      </w:r>
      <w:r w:rsidRPr="00A116BF">
        <w:rPr>
          <w:rStyle w:val="StyleUnderline"/>
        </w:rPr>
        <w:t xml:space="preserve">e Supreme </w:t>
      </w:r>
      <w:r w:rsidRPr="006A13D3">
        <w:rPr>
          <w:rStyle w:val="StyleUnderline"/>
          <w:highlight w:val="cyan"/>
        </w:rPr>
        <w:t xml:space="preserve">Court when the Court is </w:t>
      </w:r>
      <w:r w:rsidRPr="006A13D3">
        <w:rPr>
          <w:rStyle w:val="Emphasis"/>
          <w:highlight w:val="cyan"/>
        </w:rPr>
        <w:t>ideologically opposed</w:t>
      </w:r>
      <w:r w:rsidRPr="00A116BF">
        <w:rPr>
          <w:rStyle w:val="StyleUnderline"/>
        </w:rPr>
        <w:t xml:space="preserve"> to them</w:t>
      </w:r>
      <w:r w:rsidRPr="00592850">
        <w:rPr>
          <w:sz w:val="16"/>
        </w:rPr>
        <w:t>. This does not mean that a member of Congress will necessarily react to individual Court decisions that involve opposing ideological rhetoric – although they very well may, but that is a different research question; rather, it means that members of Congress are more likely to contest and curb a Court that they perceive as ideologically opposed in general (Henschen, 1982). In other words, no action on the part of the Court is necessary to bring about Court-curbing proposals; if the Court as a whole simply possesses ideological opinions that are divergent from a particular member of Congress it is more likely that that member of Congress will propose Court-curbing legislation.</w:t>
      </w:r>
    </w:p>
    <w:p w14:paraId="6684DBD2" w14:textId="77777777" w:rsidR="00A7753B" w:rsidRPr="00592850" w:rsidRDefault="00A7753B" w:rsidP="00A7753B">
      <w:pPr>
        <w:rPr>
          <w:sz w:val="16"/>
        </w:rPr>
      </w:pPr>
      <w:r w:rsidRPr="00592850">
        <w:rPr>
          <w:sz w:val="16"/>
        </w:rPr>
        <w:t xml:space="preserve">This relationship is the result of fairly typical and common political behavior. When two institutions – or even individuals – are ideologically opposed and routinely in competition over policy preferences, it is likely that they will seek to curb the other and bolster their own </w:t>
      </w:r>
      <w:proofErr w:type="spellStart"/>
      <w:r w:rsidRPr="00592850">
        <w:rPr>
          <w:sz w:val="16"/>
        </w:rPr>
        <w:t>policysetting</w:t>
      </w:r>
      <w:proofErr w:type="spellEnd"/>
      <w:r w:rsidRPr="00592850">
        <w:rPr>
          <w:sz w:val="16"/>
        </w:rPr>
        <w:t xml:space="preserve"> capacity. This behavior is a straightforward attempt at achieving a greater likelihood of obtaining policy preferences in the future, by way of weakening a rival in the present.</w:t>
      </w:r>
    </w:p>
    <w:p w14:paraId="11F206D3" w14:textId="77777777" w:rsidR="00A7753B" w:rsidRPr="00592850" w:rsidRDefault="00A7753B" w:rsidP="00A7753B">
      <w:pPr>
        <w:rPr>
          <w:sz w:val="16"/>
        </w:rPr>
      </w:pPr>
      <w:r w:rsidRPr="00180F30">
        <w:rPr>
          <w:rStyle w:val="StyleUnderline"/>
        </w:rPr>
        <w:t>Members</w:t>
      </w:r>
      <w:r w:rsidRPr="00A116BF">
        <w:rPr>
          <w:rStyle w:val="StyleUnderline"/>
        </w:rPr>
        <w:t xml:space="preserve"> of </w:t>
      </w:r>
      <w:r w:rsidRPr="00571DED">
        <w:rPr>
          <w:rStyle w:val="Emphasis"/>
        </w:rPr>
        <w:t>Congress</w:t>
      </w:r>
      <w:r w:rsidRPr="006A13D3">
        <w:rPr>
          <w:rStyle w:val="StyleUnderline"/>
          <w:highlight w:val="cyan"/>
        </w:rPr>
        <w:t xml:space="preserve"> will seek to curb an </w:t>
      </w:r>
      <w:r w:rsidRPr="006A13D3">
        <w:rPr>
          <w:rStyle w:val="Emphasis"/>
          <w:highlight w:val="cyan"/>
        </w:rPr>
        <w:t>ideologically divergent</w:t>
      </w:r>
      <w:r w:rsidRPr="006A13D3">
        <w:rPr>
          <w:rStyle w:val="StyleUnderline"/>
          <w:highlight w:val="cyan"/>
        </w:rPr>
        <w:t xml:space="preserve"> Court</w:t>
      </w:r>
      <w:r w:rsidRPr="00592850">
        <w:rPr>
          <w:sz w:val="16"/>
        </w:rPr>
        <w:t xml:space="preserve"> more frequently than they would an ideologically allied Court. However, it is not the case that ideological alignment is sufficient to prevent all efforts of individual level court-curbing, although it is arguably necessary. It is also the case that ideological divergence is not the same as party divergence. The Supreme Court is not dominated – or even substantially affected – by party politics or “party lines” and is therefore not likely to draw the wrath of Congresspersons simply as a result of party differences (Howard and Segal, 2004; Bartels, 2011). </w:t>
      </w:r>
      <w:r w:rsidRPr="006A13D3">
        <w:rPr>
          <w:rStyle w:val="Emphasis"/>
          <w:highlight w:val="cyan"/>
        </w:rPr>
        <w:t>Ideology</w:t>
      </w:r>
      <w:r w:rsidRPr="006A13D3">
        <w:rPr>
          <w:rStyle w:val="StyleUnderline"/>
          <w:highlight w:val="cyan"/>
        </w:rPr>
        <w:t>,</w:t>
      </w:r>
      <w:r w:rsidRPr="00A116BF">
        <w:rPr>
          <w:rStyle w:val="StyleUnderline"/>
        </w:rPr>
        <w:t xml:space="preserve"> on the other hand, </w:t>
      </w:r>
      <w:r w:rsidRPr="006A13D3">
        <w:rPr>
          <w:rStyle w:val="StyleUnderline"/>
          <w:highlight w:val="cyan"/>
        </w:rPr>
        <w:t>has a clear</w:t>
      </w:r>
      <w:r w:rsidRPr="00A116BF">
        <w:rPr>
          <w:rStyle w:val="StyleUnderline"/>
        </w:rPr>
        <w:t xml:space="preserve"> and </w:t>
      </w:r>
      <w:r w:rsidRPr="00571DED">
        <w:rPr>
          <w:rStyle w:val="Emphasis"/>
        </w:rPr>
        <w:t xml:space="preserve">powerful </w:t>
      </w:r>
      <w:r w:rsidRPr="006A13D3">
        <w:rPr>
          <w:rStyle w:val="Emphasis"/>
          <w:highlight w:val="cyan"/>
        </w:rPr>
        <w:t>effect</w:t>
      </w:r>
      <w:r w:rsidRPr="006A13D3">
        <w:rPr>
          <w:rStyle w:val="StyleUnderline"/>
          <w:highlight w:val="cyan"/>
        </w:rPr>
        <w:t xml:space="preserve"> over how the</w:t>
      </w:r>
      <w:r w:rsidRPr="00A116BF">
        <w:rPr>
          <w:rStyle w:val="StyleUnderline"/>
        </w:rPr>
        <w:t xml:space="preserve"> Supreme </w:t>
      </w:r>
      <w:r w:rsidRPr="006A13D3">
        <w:rPr>
          <w:rStyle w:val="StyleUnderline"/>
          <w:highlight w:val="cyan"/>
        </w:rPr>
        <w:t xml:space="preserve">Court </w:t>
      </w:r>
      <w:r w:rsidRPr="00571DED">
        <w:rPr>
          <w:rStyle w:val="Emphasis"/>
        </w:rPr>
        <w:t>chooses</w:t>
      </w:r>
      <w:r w:rsidRPr="00180F30">
        <w:rPr>
          <w:rStyle w:val="StyleUnderline"/>
        </w:rPr>
        <w:t xml:space="preserve"> and </w:t>
      </w:r>
      <w:r w:rsidRPr="00571DED">
        <w:rPr>
          <w:rStyle w:val="Emphasis"/>
        </w:rPr>
        <w:t>decides</w:t>
      </w:r>
      <w:r w:rsidRPr="00180F30">
        <w:rPr>
          <w:rStyle w:val="StyleUnderline"/>
        </w:rPr>
        <w:t xml:space="preserve"> </w:t>
      </w:r>
      <w:r w:rsidRPr="006A13D3">
        <w:rPr>
          <w:rStyle w:val="StyleUnderline"/>
          <w:highlight w:val="cyan"/>
        </w:rPr>
        <w:t>cases</w:t>
      </w:r>
      <w:r w:rsidRPr="00A116BF">
        <w:rPr>
          <w:rStyle w:val="StyleUnderline"/>
        </w:rPr>
        <w:t xml:space="preserve">, thus </w:t>
      </w:r>
      <w:r w:rsidRPr="006A13D3">
        <w:rPr>
          <w:rStyle w:val="StyleUnderline"/>
          <w:highlight w:val="cyan"/>
        </w:rPr>
        <w:t xml:space="preserve">making it a </w:t>
      </w:r>
      <w:r w:rsidRPr="006A13D3">
        <w:rPr>
          <w:rStyle w:val="Emphasis"/>
          <w:highlight w:val="cyan"/>
        </w:rPr>
        <w:t>point of</w:t>
      </w:r>
      <w:r w:rsidRPr="00571DED">
        <w:rPr>
          <w:rStyle w:val="Emphasis"/>
        </w:rPr>
        <w:t xml:space="preserve"> interest</w:t>
      </w:r>
      <w:r w:rsidRPr="00A116BF">
        <w:rPr>
          <w:rStyle w:val="StyleUnderline"/>
        </w:rPr>
        <w:t xml:space="preserve"> and </w:t>
      </w:r>
      <w:r w:rsidRPr="006A13D3">
        <w:rPr>
          <w:rStyle w:val="StyleUnderline"/>
          <w:highlight w:val="cyan"/>
        </w:rPr>
        <w:t>worry</w:t>
      </w:r>
      <w:r w:rsidRPr="00A116BF">
        <w:rPr>
          <w:rStyle w:val="StyleUnderline"/>
        </w:rPr>
        <w:t xml:space="preserve"> for members of </w:t>
      </w:r>
      <w:r w:rsidRPr="00571DED">
        <w:rPr>
          <w:rStyle w:val="Emphasis"/>
        </w:rPr>
        <w:t>Congress</w:t>
      </w:r>
      <w:r w:rsidRPr="00592850">
        <w:rPr>
          <w:sz w:val="16"/>
        </w:rPr>
        <w:t xml:space="preserve"> (Howard and Segal, 2004; Lindquist and Solberg, 2007). </w:t>
      </w:r>
    </w:p>
    <w:p w14:paraId="0CFC769E" w14:textId="77777777" w:rsidR="00A7753B" w:rsidRDefault="00A7753B" w:rsidP="00A7753B">
      <w:pPr>
        <w:rPr>
          <w:rFonts w:asciiTheme="minorHAnsi" w:hAnsiTheme="minorHAnsi" w:cstheme="minorBidi"/>
        </w:rPr>
      </w:pPr>
    </w:p>
    <w:p w14:paraId="4C5F3416" w14:textId="77777777" w:rsidR="00A7753B" w:rsidRDefault="00A7753B" w:rsidP="00A7753B">
      <w:pPr>
        <w:pStyle w:val="Heading3"/>
      </w:pPr>
      <w:r>
        <w:t>AT: Intrinsic Perm</w:t>
      </w:r>
    </w:p>
    <w:p w14:paraId="7B5DFBAB" w14:textId="77777777" w:rsidR="00A7753B" w:rsidRDefault="00A7753B" w:rsidP="00A7753B"/>
    <w:p w14:paraId="5F8CBA7E" w14:textId="77777777" w:rsidR="00A7753B" w:rsidRPr="00E7158C" w:rsidRDefault="00A7753B" w:rsidP="00A7753B">
      <w:pPr>
        <w:pStyle w:val="Heading4"/>
        <w:rPr>
          <w:rFonts w:cs="Arial"/>
        </w:rPr>
      </w:pPr>
      <w:r w:rsidRPr="00E7158C">
        <w:rPr>
          <w:rFonts w:cs="Arial"/>
          <w:u w:val="single"/>
        </w:rPr>
        <w:t>It’s vague</w:t>
      </w:r>
      <w:r w:rsidRPr="00E7158C">
        <w:rPr>
          <w:rFonts w:cs="Arial"/>
        </w:rPr>
        <w:t xml:space="preserve">---the CP specifies what the court is threatened over, the perm doesn’t. The perm </w:t>
      </w:r>
      <w:r w:rsidRPr="00E7158C">
        <w:rPr>
          <w:rFonts w:cs="Arial"/>
          <w:u w:val="single"/>
        </w:rPr>
        <w:t>solves less</w:t>
      </w:r>
      <w:r w:rsidRPr="00E7158C">
        <w:rPr>
          <w:rFonts w:cs="Arial"/>
        </w:rPr>
        <w:t xml:space="preserve">---only legislating over a </w:t>
      </w:r>
      <w:r w:rsidRPr="00E7158C">
        <w:rPr>
          <w:rFonts w:cs="Arial"/>
          <w:u w:val="single"/>
        </w:rPr>
        <w:t>specific policy</w:t>
      </w:r>
      <w:r w:rsidRPr="00E7158C">
        <w:rPr>
          <w:rFonts w:cs="Arial"/>
        </w:rPr>
        <w:t xml:space="preserve"> tips the balance of power </w:t>
      </w:r>
      <w:r w:rsidRPr="00E7158C">
        <w:rPr>
          <w:rFonts w:cs="Arial"/>
          <w:u w:val="single"/>
        </w:rPr>
        <w:t>towards congress</w:t>
      </w:r>
      <w:r w:rsidRPr="00E7158C">
        <w:rPr>
          <w:rFonts w:cs="Arial"/>
        </w:rPr>
        <w:t>.</w:t>
      </w:r>
    </w:p>
    <w:p w14:paraId="34DB58DA" w14:textId="77777777" w:rsidR="00A7753B" w:rsidRPr="00E7158C" w:rsidRDefault="00A7753B" w:rsidP="00A7753B">
      <w:r w:rsidRPr="00E7158C">
        <w:rPr>
          <w:rStyle w:val="Style13ptBold"/>
        </w:rPr>
        <w:t>Peck 18</w:t>
      </w:r>
      <w:r w:rsidRPr="00E7158C">
        <w:t xml:space="preserve"> – Sarah Herman, Pro Se Staff Attorney at U.S. District Court for the Eastern District of Virginia, Legislative Attorney, Congressional Research Service (CRS), Sep. 2015-present Staff Law Clerk, Seventh Circuit Court of Appeals, Aug. 2012-Aug. 2015 Adjunct Professor of Law, Loyola University Chicago, JD, Washington University in St. Louis School of Law, 2012</w:t>
      </w:r>
    </w:p>
    <w:p w14:paraId="5DEC7E4E" w14:textId="77777777" w:rsidR="00A7753B" w:rsidRPr="00E7158C" w:rsidRDefault="00A7753B" w:rsidP="00A7753B">
      <w:r w:rsidRPr="00E7158C">
        <w:t xml:space="preserve">Sarah Herman Peck; 2018; Congress’s Power over Courts: Jurisdiction Stripping and the Rule of Klein; Congressional Research Service; </w:t>
      </w:r>
      <w:hyperlink r:id="rId8" w:history="1">
        <w:r w:rsidRPr="00E7158C">
          <w:rPr>
            <w:rStyle w:val="Hyperlink"/>
          </w:rPr>
          <w:t>https://sgp.fas.org/crs/misc/R44967.pdf</w:t>
        </w:r>
      </w:hyperlink>
    </w:p>
    <w:p w14:paraId="54B671BE" w14:textId="77777777" w:rsidR="00A7753B" w:rsidRPr="00E7158C" w:rsidRDefault="00A7753B" w:rsidP="00A7753B">
      <w:r w:rsidRPr="006A13D3">
        <w:rPr>
          <w:rStyle w:val="StyleUnderline"/>
          <w:highlight w:val="cyan"/>
        </w:rPr>
        <w:t xml:space="preserve">Article </w:t>
      </w:r>
      <w:r w:rsidRPr="006A13D3">
        <w:rPr>
          <w:rStyle w:val="Emphasis"/>
          <w:highlight w:val="cyan"/>
        </w:rPr>
        <w:t>III</w:t>
      </w:r>
      <w:r w:rsidRPr="00E7158C">
        <w:t xml:space="preserve"> of the Constitution establishes the judicial branch of the federal government.1 Notably, it </w:t>
      </w:r>
      <w:r w:rsidRPr="006A13D3">
        <w:rPr>
          <w:rStyle w:val="StyleUnderline"/>
          <w:highlight w:val="cyan"/>
        </w:rPr>
        <w:t>empowers</w:t>
      </w:r>
      <w:r w:rsidRPr="00E7158C">
        <w:t xml:space="preserve"> federal </w:t>
      </w:r>
      <w:r w:rsidRPr="006A13D3">
        <w:rPr>
          <w:rStyle w:val="StyleUnderline"/>
          <w:highlight w:val="cyan"/>
        </w:rPr>
        <w:t>courts to hear</w:t>
      </w:r>
      <w:r w:rsidRPr="00E7158C">
        <w:rPr>
          <w:rStyle w:val="StyleUnderline"/>
        </w:rPr>
        <w:t xml:space="preserve"> “</w:t>
      </w:r>
      <w:r w:rsidRPr="006A13D3">
        <w:rPr>
          <w:rStyle w:val="Emphasis"/>
          <w:highlight w:val="cyan"/>
        </w:rPr>
        <w:t>cases</w:t>
      </w:r>
      <w:r w:rsidRPr="00E7158C">
        <w:t xml:space="preserve">” </w:t>
      </w:r>
      <w:r w:rsidRPr="006A13D3">
        <w:rPr>
          <w:rStyle w:val="StyleUnderline"/>
          <w:highlight w:val="cyan"/>
        </w:rPr>
        <w:t>and</w:t>
      </w:r>
      <w:r w:rsidRPr="006A13D3">
        <w:rPr>
          <w:highlight w:val="cyan"/>
        </w:rPr>
        <w:t xml:space="preserve"> “</w:t>
      </w:r>
      <w:r w:rsidRPr="006A13D3">
        <w:rPr>
          <w:rStyle w:val="Emphasis"/>
          <w:highlight w:val="cyan"/>
        </w:rPr>
        <w:t>controversies</w:t>
      </w:r>
      <w:r w:rsidRPr="00E7158C">
        <w:t xml:space="preserve">.” 2 Additionally, the Constitution creates a federal judiciary with significant independence, providing federal judges with life tenure and prohibiting diminutions of judges’ salaries.3 In presiding over cases and controversies, federal courts possess significant power over the citizenry’s life, liberty, and property, 4 and that power can be exercised in a manner that could be in tension with the interests of the legislative branch. One way Congress potentially can temper the judiciary’s influence is by regulating federal court jurisdiction. </w:t>
      </w:r>
      <w:r w:rsidRPr="006A13D3">
        <w:rPr>
          <w:rStyle w:val="StyleUnderline"/>
          <w:highlight w:val="cyan"/>
        </w:rPr>
        <w:t xml:space="preserve">The </w:t>
      </w:r>
      <w:r w:rsidRPr="006A13D3">
        <w:rPr>
          <w:rStyle w:val="Emphasis"/>
          <w:highlight w:val="cyan"/>
        </w:rPr>
        <w:t>Exceptions Clause</w:t>
      </w:r>
      <w:r w:rsidRPr="00E7158C">
        <w:t xml:space="preserve"> in Article III </w:t>
      </w:r>
      <w:r w:rsidRPr="006A13D3">
        <w:rPr>
          <w:rStyle w:val="StyleUnderline"/>
          <w:highlight w:val="cyan"/>
        </w:rPr>
        <w:t>grants Congress</w:t>
      </w:r>
      <w:r w:rsidRPr="00E7158C">
        <w:rPr>
          <w:rStyle w:val="StyleUnderline"/>
        </w:rPr>
        <w:t xml:space="preserve"> the power </w:t>
      </w:r>
      <w:r w:rsidRPr="006A13D3">
        <w:rPr>
          <w:rStyle w:val="StyleUnderline"/>
          <w:highlight w:val="cyan"/>
        </w:rPr>
        <w:t>to make “</w:t>
      </w:r>
      <w:r w:rsidRPr="006A13D3">
        <w:rPr>
          <w:rStyle w:val="Emphasis"/>
          <w:highlight w:val="cyan"/>
        </w:rPr>
        <w:t>exceptions</w:t>
      </w:r>
      <w:r w:rsidRPr="00E7158C">
        <w:t xml:space="preserve">” and “regulations” </w:t>
      </w:r>
      <w:r w:rsidRPr="006A13D3">
        <w:rPr>
          <w:rStyle w:val="StyleUnderline"/>
          <w:highlight w:val="cyan"/>
        </w:rPr>
        <w:t>to the</w:t>
      </w:r>
      <w:r w:rsidRPr="00E7158C">
        <w:rPr>
          <w:rStyle w:val="StyleUnderline"/>
        </w:rPr>
        <w:t xml:space="preserve"> Supreme </w:t>
      </w:r>
      <w:r w:rsidRPr="006A13D3">
        <w:rPr>
          <w:rStyle w:val="Emphasis"/>
          <w:highlight w:val="cyan"/>
        </w:rPr>
        <w:t>Court’s</w:t>
      </w:r>
      <w:r w:rsidRPr="00E7158C">
        <w:t xml:space="preserve"> appellate </w:t>
      </w:r>
      <w:r w:rsidRPr="006A13D3">
        <w:rPr>
          <w:rStyle w:val="Emphasis"/>
          <w:highlight w:val="cyan"/>
        </w:rPr>
        <w:t>jurisdiction</w:t>
      </w:r>
      <w:r w:rsidRPr="00E7158C">
        <w:t>.5 And more generally, with the power to create lower federal courts, Congress possesses the power to eliminate the jurisdiction of the lower courts.6 Congress sometimes exercises this power by “stripping” federal courts of jurisdiction to hear a class of cases. Indeed, Congress has even eliminated a court’s jurisdiction to review a particular case in the midst of litigation.7 More generally, Congress may influence judicial outcomes by amending the substantive law underlying particular litigation of interest to the legislature.8</w:t>
      </w:r>
    </w:p>
    <w:p w14:paraId="76366614" w14:textId="77777777" w:rsidR="00A7753B" w:rsidRPr="00E7158C" w:rsidRDefault="00A7753B" w:rsidP="00A7753B">
      <w:r w:rsidRPr="006A13D3">
        <w:rPr>
          <w:rStyle w:val="StyleUnderline"/>
          <w:highlight w:val="cyan"/>
        </w:rPr>
        <w:t>These</w:t>
      </w:r>
      <w:r w:rsidRPr="00E7158C">
        <w:rPr>
          <w:rStyle w:val="StyleUnderline"/>
        </w:rPr>
        <w:t xml:space="preserve"> practices have</w:t>
      </w:r>
      <w:r w:rsidRPr="00E7158C">
        <w:t xml:space="preserve">, at times, </w:t>
      </w:r>
      <w:r w:rsidRPr="006A13D3">
        <w:rPr>
          <w:rStyle w:val="Emphasis"/>
          <w:highlight w:val="cyan"/>
        </w:rPr>
        <w:t>raised</w:t>
      </w:r>
      <w:r w:rsidRPr="00E7158C">
        <w:t xml:space="preserve"> </w:t>
      </w:r>
      <w:r w:rsidRPr="006A13D3">
        <w:rPr>
          <w:rStyle w:val="Emphasis"/>
          <w:highlight w:val="cyan"/>
        </w:rPr>
        <w:t>s</w:t>
      </w:r>
      <w:r w:rsidRPr="00E7158C">
        <w:t>eparation-</w:t>
      </w:r>
      <w:r w:rsidRPr="006A13D3">
        <w:rPr>
          <w:rStyle w:val="Emphasis"/>
          <w:highlight w:val="cyan"/>
        </w:rPr>
        <w:t>o</w:t>
      </w:r>
      <w:r w:rsidRPr="00E7158C">
        <w:t>f-</w:t>
      </w:r>
      <w:r w:rsidRPr="006A13D3">
        <w:rPr>
          <w:rStyle w:val="Emphasis"/>
          <w:highlight w:val="cyan"/>
        </w:rPr>
        <w:t>p</w:t>
      </w:r>
      <w:r w:rsidRPr="00E7158C">
        <w:t xml:space="preserve">owers </w:t>
      </w:r>
      <w:r w:rsidRPr="006A13D3">
        <w:rPr>
          <w:rStyle w:val="StyleUnderline"/>
          <w:highlight w:val="cyan"/>
        </w:rPr>
        <w:t>concerns</w:t>
      </w:r>
      <w:r w:rsidRPr="00E7158C">
        <w:t xml:space="preserve"> about </w:t>
      </w:r>
      <w:r w:rsidRPr="00E7158C">
        <w:rPr>
          <w:rStyle w:val="StyleUnderline"/>
        </w:rPr>
        <w:t xml:space="preserve">whether the legislative </w:t>
      </w:r>
      <w:r w:rsidRPr="00E7158C">
        <w:rPr>
          <w:rStyle w:val="Emphasis"/>
        </w:rPr>
        <w:t>branch</w:t>
      </w:r>
      <w:r w:rsidRPr="00E7158C">
        <w:t xml:space="preserve"> </w:t>
      </w:r>
      <w:r w:rsidRPr="00E7158C">
        <w:rPr>
          <w:rStyle w:val="StyleUnderline"/>
        </w:rPr>
        <w:t>is</w:t>
      </w:r>
      <w:r w:rsidRPr="00E7158C">
        <w:t xml:space="preserve"> impermissibly </w:t>
      </w:r>
      <w:r w:rsidRPr="00E7158C">
        <w:rPr>
          <w:rStyle w:val="Emphasis"/>
        </w:rPr>
        <w:t>interfering</w:t>
      </w:r>
      <w:r w:rsidRPr="00E7158C">
        <w:t xml:space="preserve"> </w:t>
      </w:r>
      <w:r w:rsidRPr="00E7158C">
        <w:rPr>
          <w:rStyle w:val="StyleUnderline"/>
        </w:rPr>
        <w:t xml:space="preserve">with the </w:t>
      </w:r>
      <w:r w:rsidRPr="00E7158C">
        <w:rPr>
          <w:rStyle w:val="Emphasis"/>
        </w:rPr>
        <w:t>judicial power</w:t>
      </w:r>
      <w:r w:rsidRPr="00E7158C">
        <w:t xml:space="preserve"> to resolve cases and controversies independently. Long ago in Marbury v. Madison, the Supreme Court announced that the Constitution, by granting the judicial branch the power to decide “cases” and “controversies,” necessarily grants the judiciary the power to “say what the law is.” Sometimes butting up against this principle is the understanding that “Congress has the power (within limits) to tell the courts what classes of cases they may decide,” as well as to enact legislation that may have an effect on pending cases being adjudicated by the federal courts. </w:t>
      </w:r>
      <w:r w:rsidRPr="00E7158C">
        <w:rPr>
          <w:rStyle w:val="StyleUnderline"/>
        </w:rPr>
        <w:t xml:space="preserve">But </w:t>
      </w:r>
      <w:r w:rsidRPr="006A13D3">
        <w:rPr>
          <w:rStyle w:val="StyleUnderline"/>
          <w:highlight w:val="cyan"/>
        </w:rPr>
        <w:t xml:space="preserve">the </w:t>
      </w:r>
      <w:r w:rsidRPr="006A13D3">
        <w:rPr>
          <w:rStyle w:val="Emphasis"/>
          <w:highlight w:val="cyan"/>
        </w:rPr>
        <w:t>limits of Congress’s power</w:t>
      </w:r>
      <w:r w:rsidRPr="00E7158C">
        <w:t xml:space="preserve"> to </w:t>
      </w:r>
      <w:r w:rsidRPr="00E7158C">
        <w:rPr>
          <w:rStyle w:val="StyleUnderline"/>
        </w:rPr>
        <w:t xml:space="preserve">legislate </w:t>
      </w:r>
      <w:r w:rsidRPr="006A13D3">
        <w:rPr>
          <w:rStyle w:val="StyleUnderline"/>
          <w:highlight w:val="cyan"/>
        </w:rPr>
        <w:t xml:space="preserve">may be </w:t>
      </w:r>
      <w:r w:rsidRPr="006A13D3">
        <w:rPr>
          <w:rStyle w:val="Emphasis"/>
          <w:highlight w:val="cyan"/>
        </w:rPr>
        <w:t>tested</w:t>
      </w:r>
      <w:r w:rsidRPr="00E7158C">
        <w:t xml:space="preserve"> </w:t>
      </w:r>
      <w:r w:rsidRPr="006A13D3">
        <w:rPr>
          <w:rStyle w:val="StyleUnderline"/>
          <w:highlight w:val="cyan"/>
        </w:rPr>
        <w:t xml:space="preserve">when </w:t>
      </w:r>
      <w:r w:rsidRPr="006A13D3">
        <w:rPr>
          <w:rStyle w:val="Emphasis"/>
          <w:highlight w:val="cyan"/>
        </w:rPr>
        <w:t>Congress</w:t>
      </w:r>
      <w:r w:rsidRPr="006A13D3">
        <w:rPr>
          <w:rStyle w:val="StyleUnderline"/>
          <w:highlight w:val="cyan"/>
        </w:rPr>
        <w:t xml:space="preserve"> </w:t>
      </w:r>
      <w:r w:rsidRPr="00E7158C">
        <w:rPr>
          <w:rStyle w:val="StyleUnderline"/>
        </w:rPr>
        <w:t>enacts</w:t>
      </w:r>
      <w:r w:rsidRPr="00E7158C">
        <w:t xml:space="preserve"> </w:t>
      </w:r>
      <w:r w:rsidRPr="00E7158C">
        <w:rPr>
          <w:rStyle w:val="StyleUnderline"/>
        </w:rPr>
        <w:t xml:space="preserve">measures that </w:t>
      </w:r>
      <w:r w:rsidRPr="006A13D3">
        <w:rPr>
          <w:rStyle w:val="Emphasis"/>
          <w:highlight w:val="cyan"/>
        </w:rPr>
        <w:t>target</w:t>
      </w:r>
      <w:r w:rsidRPr="00E7158C">
        <w:t xml:space="preserve"> </w:t>
      </w:r>
      <w:r w:rsidRPr="006A13D3">
        <w:rPr>
          <w:rStyle w:val="Emphasis"/>
          <w:highlight w:val="cyan"/>
        </w:rPr>
        <w:t>individualized concerns and small subsets</w:t>
      </w:r>
      <w:r w:rsidRPr="00E7158C">
        <w:rPr>
          <w:rStyle w:val="StyleUnderline"/>
        </w:rPr>
        <w:t xml:space="preserve"> of individuals</w:t>
      </w:r>
      <w:r w:rsidRPr="00E7158C">
        <w:t xml:space="preserve">, as </w:t>
      </w:r>
      <w:r w:rsidRPr="006A13D3">
        <w:rPr>
          <w:rStyle w:val="StyleUnderline"/>
          <w:highlight w:val="cyan"/>
        </w:rPr>
        <w:t xml:space="preserve">opposed to </w:t>
      </w:r>
      <w:r w:rsidRPr="006A13D3">
        <w:rPr>
          <w:rStyle w:val="Emphasis"/>
          <w:highlight w:val="cyan"/>
        </w:rPr>
        <w:t>legislating</w:t>
      </w:r>
      <w:r w:rsidRPr="006A13D3">
        <w:rPr>
          <w:rStyle w:val="StyleUnderline"/>
          <w:highlight w:val="cyan"/>
        </w:rPr>
        <w:t xml:space="preserve"> for</w:t>
      </w:r>
      <w:r w:rsidRPr="00E7158C">
        <w:rPr>
          <w:rStyle w:val="StyleUnderline"/>
        </w:rPr>
        <w:t xml:space="preserve"> the </w:t>
      </w:r>
      <w:r w:rsidRPr="00E7158C">
        <w:rPr>
          <w:rStyle w:val="Emphasis"/>
        </w:rPr>
        <w:t>country as a whole</w:t>
      </w:r>
      <w:r w:rsidRPr="00E7158C">
        <w:t xml:space="preserve"> </w:t>
      </w:r>
      <w:r w:rsidRPr="00E7158C">
        <w:rPr>
          <w:rStyle w:val="StyleUnderline"/>
        </w:rPr>
        <w:t xml:space="preserve">and </w:t>
      </w:r>
      <w:r w:rsidRPr="006A13D3">
        <w:rPr>
          <w:rStyle w:val="StyleUnderline"/>
          <w:highlight w:val="cyan"/>
        </w:rPr>
        <w:t xml:space="preserve">the </w:t>
      </w:r>
      <w:r w:rsidRPr="006A13D3">
        <w:rPr>
          <w:rStyle w:val="Emphasis"/>
          <w:highlight w:val="cyan"/>
        </w:rPr>
        <w:t>general welfare</w:t>
      </w:r>
      <w:r w:rsidRPr="00E7158C">
        <w:t>.</w:t>
      </w:r>
    </w:p>
    <w:p w14:paraId="1FF7083A" w14:textId="77777777" w:rsidR="00A7753B" w:rsidRPr="00502CA9" w:rsidRDefault="00A7753B" w:rsidP="00A7753B"/>
    <w:p w14:paraId="63034F64" w14:textId="77777777" w:rsidR="00A7753B" w:rsidRDefault="00A7753B" w:rsidP="00A7753B">
      <w:pPr>
        <w:pStyle w:val="Heading3"/>
      </w:pPr>
      <w:r>
        <w:t>AT: Perm: Do CP</w:t>
      </w:r>
    </w:p>
    <w:p w14:paraId="1109A39F" w14:textId="77777777" w:rsidR="00A7753B" w:rsidRDefault="00A7753B" w:rsidP="00A7753B"/>
    <w:p w14:paraId="39D6BAA4" w14:textId="77777777" w:rsidR="00A7753B" w:rsidRDefault="00A7753B" w:rsidP="00A7753B">
      <w:pPr>
        <w:pStyle w:val="Heading4"/>
        <w:rPr>
          <w:rFonts w:cs="Arial"/>
        </w:rPr>
      </w:pPr>
      <w:r w:rsidRPr="00E7158C">
        <w:rPr>
          <w:rFonts w:cs="Arial"/>
          <w:u w:val="single"/>
        </w:rPr>
        <w:t>Independently</w:t>
      </w:r>
      <w:r w:rsidRPr="00E7158C">
        <w:rPr>
          <w:rFonts w:cs="Arial"/>
        </w:rPr>
        <w:t xml:space="preserve">, the topic mandates </w:t>
      </w:r>
      <w:r w:rsidRPr="00E7158C">
        <w:rPr>
          <w:rFonts w:cs="Arial"/>
          <w:u w:val="single"/>
        </w:rPr>
        <w:t>certainty</w:t>
      </w:r>
      <w:r w:rsidRPr="00E7158C">
        <w:rPr>
          <w:rFonts w:cs="Arial"/>
        </w:rPr>
        <w:t xml:space="preserve"> and </w:t>
      </w:r>
      <w:r w:rsidRPr="00E7158C">
        <w:rPr>
          <w:rFonts w:cs="Arial"/>
          <w:u w:val="single"/>
        </w:rPr>
        <w:t>immediacy</w:t>
      </w:r>
      <w:r w:rsidRPr="00E7158C">
        <w:rPr>
          <w:rFonts w:cs="Arial"/>
        </w:rPr>
        <w:t>.</w:t>
      </w:r>
    </w:p>
    <w:p w14:paraId="7DC30209" w14:textId="77777777" w:rsidR="00A7753B" w:rsidRPr="003F71FD" w:rsidRDefault="00A7753B" w:rsidP="00A7753B"/>
    <w:p w14:paraId="3D321904" w14:textId="77777777" w:rsidR="00A7753B" w:rsidRPr="00E7158C" w:rsidRDefault="00A7753B" w:rsidP="00A7753B">
      <w:pPr>
        <w:pStyle w:val="Heading4"/>
        <w:rPr>
          <w:rFonts w:cs="Arial"/>
        </w:rPr>
      </w:pPr>
      <w:r w:rsidRPr="00E7158C">
        <w:rPr>
          <w:rFonts w:cs="Arial"/>
        </w:rPr>
        <w:t xml:space="preserve">Resolved – it’s a certain, firm decision </w:t>
      </w:r>
    </w:p>
    <w:p w14:paraId="45F69122" w14:textId="77777777" w:rsidR="00A7753B" w:rsidRPr="00E7158C" w:rsidRDefault="00A7753B" w:rsidP="00A7753B">
      <w:r w:rsidRPr="00E7158C">
        <w:rPr>
          <w:rStyle w:val="Style13ptBold"/>
        </w:rPr>
        <w:t>AHD 6</w:t>
      </w:r>
      <w:r w:rsidRPr="00E7158C">
        <w:t xml:space="preserve"> (American Heritage Dictionary, </w:t>
      </w:r>
      <w:hyperlink r:id="rId9" w:history="1">
        <w:r w:rsidRPr="00E7158C">
          <w:rPr>
            <w:rStyle w:val="Hyperlink"/>
          </w:rPr>
          <w:t>http://dictionary.reference.com/browse/resolved</w:t>
        </w:r>
      </w:hyperlink>
      <w:r w:rsidRPr="00E7158C">
        <w:t>)</w:t>
      </w:r>
    </w:p>
    <w:p w14:paraId="1F2AA7A9" w14:textId="77777777" w:rsidR="00A7753B" w:rsidRPr="00E7158C" w:rsidRDefault="00A7753B" w:rsidP="00A7753B">
      <w:pPr>
        <w:rPr>
          <w:sz w:val="16"/>
        </w:rPr>
      </w:pPr>
      <w:r w:rsidRPr="00E7158C">
        <w:rPr>
          <w:sz w:val="16"/>
        </w:rPr>
        <w:t xml:space="preserve">Resolve TRANSITIVE VERB:1. </w:t>
      </w:r>
      <w:r w:rsidRPr="006A13D3">
        <w:rPr>
          <w:rStyle w:val="Style1Char1"/>
          <w:rFonts w:ascii="Arial" w:hAnsi="Arial" w:cs="Arial"/>
          <w:highlight w:val="cyan"/>
        </w:rPr>
        <w:t>To make a firm decision</w:t>
      </w:r>
      <w:r w:rsidRPr="00E7158C">
        <w:rPr>
          <w:rStyle w:val="Style1Char1"/>
          <w:rFonts w:ascii="Arial" w:hAnsi="Arial" w:cs="Arial"/>
        </w:rPr>
        <w:t xml:space="preserve"> about</w:t>
      </w:r>
      <w:r w:rsidRPr="00E7158C">
        <w:rPr>
          <w:sz w:val="16"/>
        </w:rPr>
        <w:t xml:space="preserve">. 2. To cause (a person) to reach a decision. See synonyms at decide. 3. To decide or express by formal vote. </w:t>
      </w:r>
    </w:p>
    <w:p w14:paraId="426EBDDC" w14:textId="77777777" w:rsidR="00A7753B" w:rsidRPr="00D73777" w:rsidRDefault="00A7753B" w:rsidP="00A7753B">
      <w:pPr>
        <w:pStyle w:val="Heading4"/>
      </w:pPr>
      <w:r w:rsidRPr="00D73777">
        <w:t>SHOULD</w:t>
      </w:r>
    </w:p>
    <w:p w14:paraId="2D7674FE" w14:textId="77777777" w:rsidR="00A7753B" w:rsidRPr="00325052" w:rsidRDefault="00A7753B" w:rsidP="00A7753B">
      <w:pPr>
        <w:pStyle w:val="Heading4"/>
      </w:pPr>
      <w:r>
        <w:t>“</w:t>
      </w:r>
      <w:r w:rsidRPr="00CF3AF5">
        <w:t xml:space="preserve">Should” requires </w:t>
      </w:r>
      <w:r w:rsidRPr="004528A9">
        <w:rPr>
          <w:u w:val="single"/>
        </w:rPr>
        <w:t>immediate legal effect</w:t>
      </w:r>
      <w:r>
        <w:t>.</w:t>
      </w:r>
    </w:p>
    <w:p w14:paraId="34730679" w14:textId="77777777" w:rsidR="00A7753B" w:rsidRPr="00E957F8" w:rsidRDefault="00A7753B" w:rsidP="00A7753B">
      <w:pPr>
        <w:rPr>
          <w:sz w:val="16"/>
        </w:rPr>
      </w:pPr>
      <w:r w:rsidRPr="008F2321">
        <w:rPr>
          <w:rStyle w:val="Style13ptBold"/>
        </w:rPr>
        <w:t>Nieto, 9</w:t>
      </w:r>
      <w:r w:rsidRPr="00E957F8">
        <w:rPr>
          <w:sz w:val="16"/>
        </w:rPr>
        <w:t xml:space="preserve"> (Judge Henry, Colorado Court of Appeals, 8-20-2009 People v. Munoz, 240 P.3d 311, Colo. Ct. App. 2009)</w:t>
      </w:r>
    </w:p>
    <w:p w14:paraId="3BCC0D66" w14:textId="77777777" w:rsidR="00A7753B" w:rsidRPr="00581CA4" w:rsidRDefault="00A7753B" w:rsidP="00A7753B">
      <w:pPr>
        <w:rPr>
          <w:sz w:val="14"/>
          <w:szCs w:val="20"/>
        </w:rPr>
      </w:pPr>
      <w:r w:rsidRPr="006A13D3">
        <w:rPr>
          <w:rStyle w:val="TitleChar"/>
          <w:szCs w:val="20"/>
          <w:highlight w:val="cyan"/>
        </w:rPr>
        <w:t>"S</w:t>
      </w:r>
      <w:r w:rsidRPr="006A13D3">
        <w:rPr>
          <w:rStyle w:val="underline"/>
          <w:szCs w:val="20"/>
          <w:highlight w:val="cyan"/>
        </w:rPr>
        <w:t>hould"</w:t>
      </w:r>
      <w:r w:rsidRPr="00AC3BD9">
        <w:rPr>
          <w:rStyle w:val="underline"/>
          <w:szCs w:val="20"/>
        </w:rPr>
        <w:t xml:space="preserve"> is "used . . . to </w:t>
      </w:r>
      <w:r w:rsidRPr="006A13D3">
        <w:rPr>
          <w:rStyle w:val="underline"/>
          <w:szCs w:val="20"/>
          <w:highlight w:val="cyan"/>
        </w:rPr>
        <w:t>express</w:t>
      </w:r>
      <w:r w:rsidRPr="00AC3BD9">
        <w:rPr>
          <w:rStyle w:val="underline"/>
          <w:szCs w:val="20"/>
        </w:rPr>
        <w:t xml:space="preserve"> duty, obligation</w:t>
      </w:r>
      <w:r w:rsidRPr="00BD3295">
        <w:rPr>
          <w:sz w:val="14"/>
          <w:szCs w:val="20"/>
        </w:rPr>
        <w:t xml:space="preserve">, propriety, or expediency." Webster's Third New International Dictionary 2104 (2002). Courts  [**15] interpreting the word in various contexts have drawn conflicting conclusions, although </w:t>
      </w:r>
      <w:r w:rsidRPr="00AC3BD9">
        <w:rPr>
          <w:rStyle w:val="underline"/>
          <w:szCs w:val="20"/>
        </w:rPr>
        <w:t xml:space="preserve">the </w:t>
      </w:r>
      <w:r w:rsidRPr="00AC3BD9">
        <w:rPr>
          <w:rStyle w:val="Emphasis"/>
          <w:szCs w:val="20"/>
        </w:rPr>
        <w:t>weight of authority</w:t>
      </w:r>
      <w:r w:rsidRPr="00AC3BD9">
        <w:rPr>
          <w:rStyle w:val="underline"/>
          <w:szCs w:val="20"/>
        </w:rPr>
        <w:t xml:space="preserve"> appears to favor interpreting "should" in </w:t>
      </w:r>
      <w:r w:rsidRPr="006A13D3">
        <w:rPr>
          <w:rStyle w:val="underline"/>
          <w:szCs w:val="20"/>
          <w:highlight w:val="cyan"/>
        </w:rPr>
        <w:t xml:space="preserve">an </w:t>
      </w:r>
      <w:r w:rsidRPr="006A13D3">
        <w:rPr>
          <w:rStyle w:val="Emphasis"/>
          <w:szCs w:val="20"/>
          <w:highlight w:val="cyan"/>
        </w:rPr>
        <w:t>imperative, obligatory sense</w:t>
      </w:r>
      <w:r w:rsidRPr="00BD3295">
        <w:rPr>
          <w:sz w:val="14"/>
          <w:szCs w:val="20"/>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AC3BD9">
        <w:rPr>
          <w:rStyle w:val="underline"/>
          <w:szCs w:val="20"/>
        </w:rPr>
        <w:t xml:space="preserve">In the courts of other states </w:t>
      </w:r>
      <w:r w:rsidRPr="00BD3295">
        <w:rPr>
          <w:sz w:val="14"/>
          <w:szCs w:val="20"/>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AC3BD9">
        <w:rPr>
          <w:rStyle w:val="underline"/>
          <w:szCs w:val="20"/>
        </w:rPr>
        <w:t xml:space="preserve">the word "conveys a sense of duty and obligation and </w:t>
      </w:r>
      <w:r w:rsidRPr="00AC3BD9">
        <w:rPr>
          <w:rStyle w:val="Emphasis"/>
          <w:szCs w:val="20"/>
        </w:rPr>
        <w:t>could not be misunderstood</w:t>
      </w:r>
      <w:r w:rsidRPr="00AC3BD9">
        <w:rPr>
          <w:rStyle w:val="underline"/>
          <w:szCs w:val="20"/>
        </w:rPr>
        <w:t xml:space="preserve"> </w:t>
      </w:r>
      <w:r w:rsidRPr="00BD3295">
        <w:rPr>
          <w:sz w:val="14"/>
          <w:szCs w:val="20"/>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AC3BD9">
        <w:rPr>
          <w:rStyle w:val="underline"/>
          <w:szCs w:val="20"/>
        </w:rPr>
        <w:t>courts interpreting the word "should</w:t>
      </w:r>
      <w:r w:rsidRPr="00BD3295">
        <w:rPr>
          <w:sz w:val="14"/>
          <w:szCs w:val="20"/>
        </w:rPr>
        <w:t xml:space="preserve">" in other types of jury instructions  [**16] </w:t>
      </w:r>
      <w:r w:rsidRPr="00AC3BD9">
        <w:rPr>
          <w:rStyle w:val="underline"/>
          <w:szCs w:val="20"/>
        </w:rPr>
        <w:t>have</w:t>
      </w:r>
      <w:r w:rsidRPr="00BD3295">
        <w:rPr>
          <w:sz w:val="14"/>
          <w:szCs w:val="20"/>
        </w:rPr>
        <w:t xml:space="preserve"> also </w:t>
      </w:r>
      <w:r w:rsidRPr="00AC3BD9">
        <w:rPr>
          <w:rStyle w:val="underline"/>
          <w:szCs w:val="20"/>
        </w:rPr>
        <w:t xml:space="preserve">found that </w:t>
      </w:r>
      <w:r w:rsidRPr="006A13D3">
        <w:rPr>
          <w:rStyle w:val="underline"/>
          <w:szCs w:val="20"/>
          <w:highlight w:val="cyan"/>
        </w:rPr>
        <w:t>the word conveys</w:t>
      </w:r>
      <w:r w:rsidRPr="00BD3295">
        <w:rPr>
          <w:sz w:val="14"/>
          <w:szCs w:val="20"/>
        </w:rPr>
        <w:t xml:space="preserve"> to the jury </w:t>
      </w:r>
      <w:r w:rsidRPr="00AC3BD9">
        <w:rPr>
          <w:rStyle w:val="underline"/>
          <w:szCs w:val="20"/>
        </w:rPr>
        <w:t xml:space="preserve">a sense of duty or </w:t>
      </w:r>
      <w:r w:rsidRPr="006A13D3">
        <w:rPr>
          <w:rStyle w:val="underline"/>
          <w:szCs w:val="20"/>
          <w:highlight w:val="cyan"/>
        </w:rPr>
        <w:t>obligation</w:t>
      </w:r>
      <w:r w:rsidRPr="00AC3BD9">
        <w:rPr>
          <w:rStyle w:val="underline"/>
          <w:szCs w:val="20"/>
        </w:rPr>
        <w:t xml:space="preserve"> and </w:t>
      </w:r>
      <w:r w:rsidRPr="006A13D3">
        <w:rPr>
          <w:rStyle w:val="Emphasis"/>
          <w:szCs w:val="20"/>
          <w:highlight w:val="cyan"/>
        </w:rPr>
        <w:t>not discretion</w:t>
      </w:r>
      <w:r w:rsidRPr="00BD3295">
        <w:rPr>
          <w:sz w:val="14"/>
          <w:szCs w:val="20"/>
        </w:rPr>
        <w:t xml:space="preserve">. In Little v. State, 261 Ark. 859, 554 S.W.2d 312, 324 (Ark. 1977), </w:t>
      </w:r>
      <w:r w:rsidRPr="00AC3BD9">
        <w:rPr>
          <w:rStyle w:val="underline"/>
          <w:szCs w:val="20"/>
        </w:rPr>
        <w:t xml:space="preserve">the Arkansas Supreme </w:t>
      </w:r>
      <w:r w:rsidRPr="006A13D3">
        <w:rPr>
          <w:rStyle w:val="underline"/>
          <w:szCs w:val="20"/>
          <w:highlight w:val="cyan"/>
        </w:rPr>
        <w:t>Court interpreted</w:t>
      </w:r>
      <w:r w:rsidRPr="00AC3BD9">
        <w:rPr>
          <w:rStyle w:val="underline"/>
          <w:szCs w:val="20"/>
        </w:rPr>
        <w:t xml:space="preserve"> the word </w:t>
      </w:r>
      <w:r w:rsidRPr="006A13D3">
        <w:rPr>
          <w:rStyle w:val="underline"/>
          <w:szCs w:val="20"/>
          <w:highlight w:val="cyan"/>
        </w:rPr>
        <w:t>"</w:t>
      </w:r>
      <w:r w:rsidRPr="006A13D3">
        <w:rPr>
          <w:rStyle w:val="TitleChar"/>
          <w:szCs w:val="20"/>
          <w:highlight w:val="cyan"/>
        </w:rPr>
        <w:t>should"</w:t>
      </w:r>
      <w:r w:rsidRPr="00BD3295">
        <w:rPr>
          <w:sz w:val="14"/>
          <w:szCs w:val="20"/>
        </w:rPr>
        <w:t xml:space="preserve"> in an instruction on circumstantial evidence </w:t>
      </w:r>
      <w:r w:rsidRPr="006A13D3">
        <w:rPr>
          <w:rStyle w:val="underline"/>
          <w:szCs w:val="20"/>
          <w:highlight w:val="cyan"/>
        </w:rPr>
        <w:t xml:space="preserve">as </w:t>
      </w:r>
      <w:r w:rsidRPr="006A13D3">
        <w:rPr>
          <w:rStyle w:val="Emphasis"/>
          <w:szCs w:val="20"/>
          <w:highlight w:val="cyan"/>
        </w:rPr>
        <w:t>synonymous with</w:t>
      </w:r>
      <w:r w:rsidRPr="00AC3BD9">
        <w:rPr>
          <w:rStyle w:val="Emphasis"/>
          <w:szCs w:val="20"/>
        </w:rPr>
        <w:t xml:space="preserve"> the word </w:t>
      </w:r>
      <w:r w:rsidRPr="006A13D3">
        <w:rPr>
          <w:rStyle w:val="Emphasis"/>
          <w:szCs w:val="20"/>
          <w:highlight w:val="cyan"/>
        </w:rPr>
        <w:t>"must"</w:t>
      </w:r>
      <w:r w:rsidRPr="00BD3295">
        <w:rPr>
          <w:sz w:val="14"/>
          <w:szCs w:val="20"/>
        </w:rPr>
        <w:t xml:space="preserve"> and rejected the defendant's argument that the jury may have been misled by the court's use of the word in the instruction. Similarly, </w:t>
      </w:r>
      <w:r w:rsidRPr="00AC3BD9">
        <w:rPr>
          <w:rStyle w:val="underline"/>
          <w:szCs w:val="20"/>
        </w:rPr>
        <w:t>the Missouri Supreme Court rejected a defendant's argument that the court erred by not using the word "</w:t>
      </w:r>
      <w:r w:rsidRPr="00AC3BD9">
        <w:rPr>
          <w:rStyle w:val="TitleChar"/>
          <w:szCs w:val="20"/>
        </w:rPr>
        <w:t>should" in</w:t>
      </w:r>
      <w:r w:rsidRPr="00AC3BD9">
        <w:rPr>
          <w:rStyle w:val="underline"/>
          <w:szCs w:val="20"/>
        </w:rPr>
        <w:t xml:space="preserve"> an instruction</w:t>
      </w:r>
      <w:r w:rsidRPr="00BD3295">
        <w:rPr>
          <w:sz w:val="14"/>
          <w:szCs w:val="20"/>
        </w:rPr>
        <w:t xml:space="preserve"> on witness credibility </w:t>
      </w:r>
      <w:r w:rsidRPr="00AC3BD9">
        <w:rPr>
          <w:rStyle w:val="underline"/>
          <w:szCs w:val="20"/>
        </w:rPr>
        <w:t xml:space="preserve">which used the word "must" because the two words have the </w:t>
      </w:r>
      <w:r w:rsidRPr="00AC3BD9">
        <w:rPr>
          <w:rStyle w:val="Emphasis"/>
          <w:szCs w:val="20"/>
        </w:rPr>
        <w:t>same meaning</w:t>
      </w:r>
      <w:r w:rsidRPr="00BD3295">
        <w:rPr>
          <w:sz w:val="14"/>
          <w:szCs w:val="20"/>
        </w:rPr>
        <w:t xml:space="preserve">. State v. Rack, 318 S.W.2d 211, 215 (Mo. 1958).   [*318]  In applying a child support statute, </w:t>
      </w:r>
      <w:r w:rsidRPr="00AC3BD9">
        <w:rPr>
          <w:rStyle w:val="underline"/>
          <w:szCs w:val="20"/>
        </w:rPr>
        <w:t>the Arizona Court</w:t>
      </w:r>
      <w:r w:rsidRPr="00BD3295">
        <w:rPr>
          <w:sz w:val="14"/>
          <w:szCs w:val="20"/>
        </w:rPr>
        <w:t xml:space="preserve"> of Appeals </w:t>
      </w:r>
      <w:r w:rsidRPr="00AC3BD9">
        <w:rPr>
          <w:rStyle w:val="underline"/>
          <w:szCs w:val="20"/>
        </w:rPr>
        <w:t xml:space="preserve">concluded </w:t>
      </w:r>
      <w:r w:rsidRPr="00AC3BD9">
        <w:rPr>
          <w:rStyle w:val="TitleChar"/>
          <w:szCs w:val="20"/>
        </w:rPr>
        <w:t>that a</w:t>
      </w:r>
      <w:r w:rsidRPr="00AC3BD9">
        <w:rPr>
          <w:rStyle w:val="underline"/>
          <w:szCs w:val="20"/>
        </w:rPr>
        <w:t xml:space="preserve"> legislature's or commission's use of the word "should" is meant to convey </w:t>
      </w:r>
      <w:r w:rsidRPr="00AC3BD9">
        <w:rPr>
          <w:rStyle w:val="Emphasis"/>
          <w:szCs w:val="20"/>
        </w:rPr>
        <w:t>duty</w:t>
      </w:r>
      <w:r w:rsidRPr="00AC3BD9">
        <w:rPr>
          <w:rStyle w:val="underline"/>
          <w:szCs w:val="20"/>
        </w:rPr>
        <w:t xml:space="preserve"> or </w:t>
      </w:r>
      <w:r w:rsidRPr="00AC3BD9">
        <w:rPr>
          <w:rStyle w:val="Emphasis"/>
          <w:szCs w:val="20"/>
        </w:rPr>
        <w:t>obligation</w:t>
      </w:r>
      <w:r w:rsidRPr="00BD3295">
        <w:rPr>
          <w:sz w:val="14"/>
          <w:szCs w:val="20"/>
        </w:rPr>
        <w:t>. McNutt v. McNutt, 203 Ariz. 28, 49 P.3d 300, 306 (Ariz. Ct. App. 2002) (finding a statute stating that child support expenditures "should" be allocated for the purpose of parents' federal tax exemption to be mandatory).</w:t>
      </w:r>
    </w:p>
    <w:p w14:paraId="1E2AD9CC" w14:textId="77777777" w:rsidR="00A7753B" w:rsidRPr="0072444C" w:rsidRDefault="00A7753B" w:rsidP="00A7753B">
      <w:pPr>
        <w:pStyle w:val="Heading4"/>
      </w:pPr>
      <w:r>
        <w:t>And certainty.</w:t>
      </w:r>
    </w:p>
    <w:p w14:paraId="6CF2357B" w14:textId="77777777" w:rsidR="00A7753B" w:rsidRPr="00566C58" w:rsidRDefault="00A7753B" w:rsidP="00A7753B">
      <w:r w:rsidRPr="00566C58">
        <w:rPr>
          <w:rStyle w:val="Style13ptBold"/>
        </w:rPr>
        <w:t>Summers 94</w:t>
      </w:r>
      <w:r w:rsidRPr="00566C58">
        <w:t xml:space="preserve"> (Justice – Oklahoma Supreme Court, “Kelsey v. </w:t>
      </w:r>
      <w:proofErr w:type="spellStart"/>
      <w:r w:rsidRPr="00566C58">
        <w:t>Dollarsaver</w:t>
      </w:r>
      <w:proofErr w:type="spellEnd"/>
      <w:r w:rsidRPr="00566C58">
        <w:t xml:space="preserve"> Food Warehouse of Durant”, 1994 OK 123, 11-8, http://www.oscn.net/applications/oscn/DeliverDocument.asp?CiteID=20287#marker3fn13)</w:t>
      </w:r>
    </w:p>
    <w:p w14:paraId="22FAAFBD" w14:textId="77777777" w:rsidR="00A7753B" w:rsidRDefault="00A7753B" w:rsidP="00A7753B">
      <w:pPr>
        <w:rPr>
          <w:sz w:val="16"/>
        </w:rPr>
      </w:pPr>
      <w:r w:rsidRPr="00566C58">
        <w:rPr>
          <w:sz w:val="16"/>
        </w:rPr>
        <w:t>The legal question to be resolved by the court is whether the word "should"</w:t>
      </w:r>
      <w:r w:rsidRPr="00535853">
        <w:rPr>
          <w:sz w:val="16"/>
        </w:rPr>
        <w:t>13</w:t>
      </w:r>
      <w:r w:rsidRPr="00566C58">
        <w:rPr>
          <w:sz w:val="16"/>
        </w:rPr>
        <w:t xml:space="preserve"> in the May 18 order connotes futurity or may be deemed a ruling in praesenti.</w:t>
      </w:r>
      <w:r w:rsidRPr="00535853">
        <w:rPr>
          <w:sz w:val="16"/>
        </w:rPr>
        <w:t>14</w:t>
      </w:r>
      <w:r w:rsidRPr="00566C58">
        <w:rPr>
          <w:sz w:val="16"/>
        </w:rPr>
        <w:t xml:space="preserve"> The answer to this query is not to be divined from rules of grammar;</w:t>
      </w:r>
      <w:r w:rsidRPr="00535853">
        <w:rPr>
          <w:sz w:val="16"/>
        </w:rPr>
        <w:t>15</w:t>
      </w:r>
      <w:r w:rsidRPr="00566C58">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66C58">
        <w:rPr>
          <w:sz w:val="16"/>
        </w:rPr>
        <w:t>futuro</w:t>
      </w:r>
      <w:proofErr w:type="spellEnd"/>
      <w:r w:rsidRPr="00566C58">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r w:rsidRPr="00535853">
        <w:rPr>
          <w:sz w:val="16"/>
        </w:rPr>
        <w:t>16 13</w:t>
      </w:r>
      <w:r w:rsidRPr="00566C58">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566C58">
        <w:rPr>
          <w:sz w:val="16"/>
        </w:rPr>
        <w:t>Okl</w:t>
      </w:r>
      <w:proofErr w:type="spellEnd"/>
      <w:r w:rsidRPr="00566C58">
        <w:rPr>
          <w:sz w:val="16"/>
        </w:rPr>
        <w:t xml:space="preserve">. 143, 144 P. 1075, 1080-81 (1914). For a more detailed explanation, see the Partridge quotation infra note 15. </w:t>
      </w:r>
      <w:r w:rsidRPr="006A13D3">
        <w:rPr>
          <w:rStyle w:val="StyleUnderline"/>
          <w:highlight w:val="cyan"/>
        </w:rPr>
        <w:t>Certain contexts mandate</w:t>
      </w:r>
      <w:r w:rsidRPr="00566C58">
        <w:rPr>
          <w:sz w:val="16"/>
        </w:rPr>
        <w:t xml:space="preserve"> a construction of the term "</w:t>
      </w:r>
      <w:r w:rsidRPr="006A13D3">
        <w:rPr>
          <w:rStyle w:val="StyleUnderline"/>
          <w:highlight w:val="cyan"/>
        </w:rPr>
        <w:t xml:space="preserve">should" as more than </w:t>
      </w:r>
      <w:r w:rsidRPr="00566C58">
        <w:rPr>
          <w:rStyle w:val="StyleUnderline"/>
        </w:rPr>
        <w:t xml:space="preserve">merely </w:t>
      </w:r>
      <w:r w:rsidRPr="006A13D3">
        <w:rPr>
          <w:rStyle w:val="StyleUnderline"/>
          <w:highlight w:val="cyan"/>
        </w:rPr>
        <w:t>indicating</w:t>
      </w:r>
      <w:r w:rsidRPr="00566C58">
        <w:rPr>
          <w:rStyle w:val="StyleUnderline"/>
        </w:rPr>
        <w:t xml:space="preserve"> preference or </w:t>
      </w:r>
      <w:r w:rsidRPr="006A13D3">
        <w:rPr>
          <w:rStyle w:val="StyleUnderline"/>
          <w:highlight w:val="cyan"/>
        </w:rPr>
        <w:t>desirability</w:t>
      </w:r>
      <w:r w:rsidRPr="00566C58">
        <w:rPr>
          <w:rStyle w:val="StyleUnderline"/>
        </w:rPr>
        <w:t>.</w:t>
      </w:r>
      <w:r w:rsidRPr="00566C58">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535853">
        <w:rPr>
          <w:sz w:val="16"/>
        </w:rPr>
        <w:t>802 P.2d 813</w:t>
      </w:r>
      <w:r w:rsidRPr="00566C58">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6A13D3">
        <w:rPr>
          <w:rStyle w:val="StyleUnderline"/>
          <w:highlight w:val="cyan"/>
        </w:rPr>
        <w:t>should</w:t>
      </w:r>
      <w:r w:rsidRPr="00566C58">
        <w:rPr>
          <w:rStyle w:val="StyleUnderline"/>
        </w:rPr>
        <w:t xml:space="preserve">" </w:t>
      </w:r>
      <w:r w:rsidRPr="006A13D3">
        <w:rPr>
          <w:rStyle w:val="StyleUnderline"/>
          <w:highlight w:val="cyan"/>
        </w:rPr>
        <w:t>would mean the same as</w:t>
      </w:r>
      <w:r w:rsidRPr="00566C58">
        <w:rPr>
          <w:rStyle w:val="StyleUnderline"/>
        </w:rPr>
        <w:t xml:space="preserve"> "shall" or "</w:t>
      </w:r>
      <w:r w:rsidRPr="006A13D3">
        <w:rPr>
          <w:rStyle w:val="StyleUnderline"/>
          <w:highlight w:val="cyan"/>
        </w:rPr>
        <w:t>must</w:t>
      </w:r>
      <w:r w:rsidRPr="00566C58">
        <w:rPr>
          <w:rStyle w:val="StyleUnderline"/>
        </w:rPr>
        <w:t>"</w:t>
      </w:r>
      <w:r w:rsidRPr="00566C58">
        <w:rPr>
          <w:sz w:val="16"/>
        </w:rPr>
        <w:t xml:space="preserve"> when used in an instruction to the jury which tells the triers they "should disregard false testimony"). </w:t>
      </w:r>
      <w:r w:rsidRPr="00535853">
        <w:rPr>
          <w:sz w:val="16"/>
        </w:rPr>
        <w:t>14</w:t>
      </w:r>
      <w:r w:rsidRPr="00566C58">
        <w:rPr>
          <w:sz w:val="16"/>
        </w:rPr>
        <w:t xml:space="preserve"> In praesenti means literally "at the present time." BLACK'S LAW DICTIONARY 792 (6th Ed. 1990). In legal parlance </w:t>
      </w:r>
      <w:r w:rsidRPr="006A13D3">
        <w:rPr>
          <w:rStyle w:val="StyleUnderline"/>
          <w:highlight w:val="cyan"/>
        </w:rPr>
        <w:t>the phrase denotes</w:t>
      </w:r>
      <w:r w:rsidRPr="00566C58">
        <w:rPr>
          <w:rStyle w:val="StyleUnderline"/>
        </w:rPr>
        <w:t xml:space="preserve"> that which in </w:t>
      </w:r>
      <w:r w:rsidRPr="006A13D3">
        <w:rPr>
          <w:rStyle w:val="StyleUnderline"/>
          <w:highlight w:val="cyan"/>
        </w:rPr>
        <w:t>law is</w:t>
      </w:r>
      <w:r w:rsidRPr="00566C58">
        <w:rPr>
          <w:sz w:val="16"/>
        </w:rPr>
        <w:t xml:space="preserve"> presently or </w:t>
      </w:r>
      <w:r w:rsidRPr="006A13D3">
        <w:rPr>
          <w:rStyle w:val="Emphasis"/>
          <w:highlight w:val="cyan"/>
        </w:rPr>
        <w:t xml:space="preserve">immediately effective, </w:t>
      </w:r>
      <w:r w:rsidRPr="006A13D3">
        <w:rPr>
          <w:rStyle w:val="StyleUnderline"/>
          <w:highlight w:val="cyan"/>
        </w:rPr>
        <w:t>as opposed to something that will</w:t>
      </w:r>
      <w:r w:rsidRPr="00566C58">
        <w:rPr>
          <w:sz w:val="16"/>
        </w:rPr>
        <w:t xml:space="preserve"> or would </w:t>
      </w:r>
      <w:r w:rsidRPr="006A13D3">
        <w:rPr>
          <w:rStyle w:val="StyleUnderline"/>
          <w:highlight w:val="cyan"/>
        </w:rPr>
        <w:t>become effective in the future</w:t>
      </w:r>
      <w:r w:rsidRPr="00566C58">
        <w:rPr>
          <w:sz w:val="16"/>
        </w:rPr>
        <w:t xml:space="preserve"> [in </w:t>
      </w:r>
      <w:proofErr w:type="spellStart"/>
      <w:r w:rsidRPr="00566C58">
        <w:rPr>
          <w:sz w:val="16"/>
        </w:rPr>
        <w:t>futurol</w:t>
      </w:r>
      <w:proofErr w:type="spellEnd"/>
      <w:r w:rsidRPr="00566C58">
        <w:rPr>
          <w:sz w:val="16"/>
        </w:rPr>
        <w:t xml:space="preserve">]. See Van Wyck v. </w:t>
      </w:r>
      <w:proofErr w:type="spellStart"/>
      <w:r w:rsidRPr="00566C58">
        <w:rPr>
          <w:sz w:val="16"/>
        </w:rPr>
        <w:t>Knevals</w:t>
      </w:r>
      <w:proofErr w:type="spellEnd"/>
      <w:r w:rsidRPr="00566C58">
        <w:rPr>
          <w:sz w:val="16"/>
        </w:rPr>
        <w:t xml:space="preserve">, </w:t>
      </w:r>
      <w:r w:rsidRPr="00535853">
        <w:rPr>
          <w:sz w:val="16"/>
        </w:rPr>
        <w:t>106 U.S. 360</w:t>
      </w:r>
      <w:r w:rsidRPr="00566C58">
        <w:rPr>
          <w:sz w:val="16"/>
        </w:rPr>
        <w:t xml:space="preserve">, 365, 1 </w:t>
      </w:r>
      <w:proofErr w:type="spellStart"/>
      <w:r w:rsidRPr="00566C58">
        <w:rPr>
          <w:sz w:val="16"/>
        </w:rPr>
        <w:t>S.Ct</w:t>
      </w:r>
      <w:proofErr w:type="spellEnd"/>
      <w:r w:rsidRPr="00566C58">
        <w:rPr>
          <w:sz w:val="16"/>
        </w:rPr>
        <w:t xml:space="preserve">. 336, 337, 27 </w:t>
      </w:r>
      <w:proofErr w:type="spellStart"/>
      <w:r w:rsidRPr="00566C58">
        <w:rPr>
          <w:sz w:val="16"/>
        </w:rPr>
        <w:t>L.Ed</w:t>
      </w:r>
      <w:proofErr w:type="spellEnd"/>
      <w:r w:rsidRPr="00566C58">
        <w:rPr>
          <w:sz w:val="16"/>
        </w:rPr>
        <w:t>. 201 (1882).</w:t>
      </w:r>
    </w:p>
    <w:p w14:paraId="0634A979" w14:textId="77777777" w:rsidR="00A7753B" w:rsidRPr="00D73777" w:rsidRDefault="00A7753B" w:rsidP="00A7753B">
      <w:pPr>
        <w:pStyle w:val="Heading4"/>
      </w:pPr>
      <w:r w:rsidRPr="00D73777">
        <w:t>RESOLVED</w:t>
      </w:r>
    </w:p>
    <w:p w14:paraId="2D564932" w14:textId="77777777" w:rsidR="00A7753B" w:rsidRPr="00B26BE5" w:rsidRDefault="00A7753B" w:rsidP="00A7753B">
      <w:pPr>
        <w:pStyle w:val="Heading4"/>
      </w:pPr>
      <w:r>
        <w:t xml:space="preserve">It means </w:t>
      </w:r>
      <w:r>
        <w:rPr>
          <w:u w:val="single"/>
        </w:rPr>
        <w:t>certain</w:t>
      </w:r>
      <w:r>
        <w:t>.</w:t>
      </w:r>
    </w:p>
    <w:p w14:paraId="6242CC84" w14:textId="77777777" w:rsidR="00A7753B" w:rsidRPr="00DB468F" w:rsidRDefault="00A7753B" w:rsidP="00A7753B">
      <w:r w:rsidRPr="00F954F2">
        <w:rPr>
          <w:rStyle w:val="Style13ptBold"/>
        </w:rPr>
        <w:t>OED 89</w:t>
      </w:r>
      <w:r w:rsidRPr="00DB468F">
        <w:t xml:space="preserve"> (Oxford English Dictionary, “</w:t>
      </w:r>
      <w:r w:rsidRPr="006A13D3">
        <w:rPr>
          <w:rStyle w:val="StyleUnderline"/>
          <w:highlight w:val="cyan"/>
        </w:rPr>
        <w:t>Resolved</w:t>
      </w:r>
      <w:r w:rsidRPr="00DB468F">
        <w:t>,” Volume 13, p. 725)</w:t>
      </w:r>
    </w:p>
    <w:p w14:paraId="37ACDD7D" w14:textId="77777777" w:rsidR="00A7753B" w:rsidRPr="00DB468F" w:rsidRDefault="00A7753B" w:rsidP="00A7753B">
      <w:pPr>
        <w:rPr>
          <w:rFonts w:eastAsia="Calibri"/>
          <w:sz w:val="16"/>
        </w:rPr>
      </w:pPr>
      <w:r w:rsidRPr="00DB468F">
        <w:rPr>
          <w:rFonts w:eastAsia="Calibri"/>
          <w:sz w:val="16"/>
        </w:rPr>
        <w:t xml:space="preserve">Of the mind, etc.: </w:t>
      </w:r>
      <w:r w:rsidRPr="006A13D3">
        <w:rPr>
          <w:rFonts w:eastAsia="Calibri"/>
          <w:b/>
          <w:iCs/>
          <w:highlight w:val="cyan"/>
          <w:u w:val="single"/>
          <w:bdr w:val="single" w:sz="18" w:space="0" w:color="auto"/>
        </w:rPr>
        <w:t>Freed from doubt or uncertainty</w:t>
      </w:r>
      <w:r w:rsidRPr="00DB468F">
        <w:rPr>
          <w:rFonts w:eastAsia="Calibri"/>
          <w:sz w:val="16"/>
        </w:rPr>
        <w:t>, fixed, settled. Obs.</w:t>
      </w:r>
    </w:p>
    <w:p w14:paraId="7DB9CFB6" w14:textId="77777777" w:rsidR="00A7753B" w:rsidRPr="00425D97" w:rsidRDefault="00A7753B" w:rsidP="00A7753B"/>
    <w:p w14:paraId="5C626802" w14:textId="77777777" w:rsidR="00A7753B" w:rsidRDefault="00A7753B" w:rsidP="00A7753B">
      <w:pPr>
        <w:rPr>
          <w:rFonts w:asciiTheme="minorHAnsi" w:hAnsiTheme="minorHAnsi" w:cstheme="minorBidi"/>
        </w:rPr>
      </w:pPr>
    </w:p>
    <w:p w14:paraId="7A56BB04" w14:textId="53C04559" w:rsidR="008F0599" w:rsidRDefault="00916209" w:rsidP="0059352C">
      <w:pPr>
        <w:pStyle w:val="Heading2"/>
      </w:pPr>
      <w:r>
        <w:t>Net Benefits</w:t>
      </w:r>
    </w:p>
    <w:p w14:paraId="7E5208B5" w14:textId="77777777" w:rsidR="00A7753B" w:rsidRDefault="00A7753B" w:rsidP="00A7753B">
      <w:pPr>
        <w:pStyle w:val="Heading3"/>
      </w:pPr>
      <w:r>
        <w:t>1NC---Extremism Impact</w:t>
      </w:r>
    </w:p>
    <w:p w14:paraId="2C24F48D" w14:textId="77777777" w:rsidR="00A7753B" w:rsidRDefault="00A7753B" w:rsidP="00A7753B"/>
    <w:p w14:paraId="20C6952C" w14:textId="77777777" w:rsidR="00A7753B" w:rsidRPr="00575B3D" w:rsidRDefault="00A7753B" w:rsidP="00A7753B">
      <w:pPr>
        <w:pStyle w:val="Heading4"/>
        <w:rPr>
          <w:rFonts w:cs="Arial"/>
        </w:rPr>
      </w:pPr>
      <w:r w:rsidRPr="00575B3D">
        <w:rPr>
          <w:rFonts w:cs="Arial"/>
        </w:rPr>
        <w:t xml:space="preserve">The </w:t>
      </w:r>
      <w:r w:rsidRPr="00575B3D">
        <w:rPr>
          <w:rFonts w:cs="Arial"/>
          <w:u w:val="single"/>
        </w:rPr>
        <w:t>process</w:t>
      </w:r>
      <w:r w:rsidRPr="00575B3D">
        <w:rPr>
          <w:rFonts w:cs="Arial"/>
        </w:rPr>
        <w:t xml:space="preserve"> builds </w:t>
      </w:r>
      <w:r w:rsidRPr="00575B3D">
        <w:rPr>
          <w:rFonts w:cs="Arial"/>
          <w:u w:val="single"/>
        </w:rPr>
        <w:t>statutory controls</w:t>
      </w:r>
      <w:r w:rsidRPr="00575B3D">
        <w:rPr>
          <w:rFonts w:cs="Arial"/>
        </w:rPr>
        <w:t xml:space="preserve"> that constrain </w:t>
      </w:r>
      <w:r w:rsidRPr="00575B3D">
        <w:rPr>
          <w:rFonts w:cs="Arial"/>
          <w:u w:val="single"/>
        </w:rPr>
        <w:t>extremism</w:t>
      </w:r>
      <w:r w:rsidRPr="00575B3D">
        <w:rPr>
          <w:rFonts w:cs="Arial"/>
        </w:rPr>
        <w:t>.</w:t>
      </w:r>
    </w:p>
    <w:p w14:paraId="7D558B8D" w14:textId="77777777" w:rsidR="00A7753B" w:rsidRPr="00575B3D" w:rsidRDefault="00A7753B" w:rsidP="00A7753B">
      <w:r w:rsidRPr="00575B3D">
        <w:rPr>
          <w:rStyle w:val="Style13ptBold"/>
        </w:rPr>
        <w:t>Hanna ’22</w:t>
      </w:r>
      <w:r w:rsidRPr="00575B3D">
        <w:t xml:space="preserve"> [Thomas; July 27; research director at The Democracy Collaborative, Vice President of the National Center for Economic and Security Alternatives, Political Economy PhD Candidate at the University of Glasgow; In These Times, “The Supreme Court Is Gutting the Regulatory State. Let's Look at Our Other Options,” </w:t>
      </w:r>
      <w:hyperlink r:id="rId10" w:history="1">
        <w:r w:rsidRPr="00575B3D">
          <w:rPr>
            <w:rStyle w:val="Hyperlink"/>
          </w:rPr>
          <w:t>https://inthesetimes.com/article/supreme-court-regulatory-state-environmental-protection-agency-climate-change</w:t>
        </w:r>
      </w:hyperlink>
      <w:r w:rsidRPr="00575B3D">
        <w:t>]</w:t>
      </w:r>
    </w:p>
    <w:p w14:paraId="55D7A6DE" w14:textId="77777777" w:rsidR="00A7753B" w:rsidRPr="00575B3D" w:rsidRDefault="00A7753B" w:rsidP="00A7753B">
      <w:pPr>
        <w:rPr>
          <w:sz w:val="16"/>
        </w:rPr>
      </w:pPr>
      <w:r w:rsidRPr="00575B3D">
        <w:rPr>
          <w:sz w:val="16"/>
        </w:rPr>
        <w:t xml:space="preserve">At the end of June, the conservative-dominated U.S. </w:t>
      </w:r>
      <w:r w:rsidRPr="00575B3D">
        <w:rPr>
          <w:rStyle w:val="Emphasis"/>
        </w:rPr>
        <w:t>S</w:t>
      </w:r>
      <w:r w:rsidRPr="00575B3D">
        <w:rPr>
          <w:rStyle w:val="StyleUnderline"/>
        </w:rPr>
        <w:t xml:space="preserve">upreme </w:t>
      </w:r>
      <w:r w:rsidRPr="00575B3D">
        <w:rPr>
          <w:rStyle w:val="Emphasis"/>
        </w:rPr>
        <w:t>C</w:t>
      </w:r>
      <w:r w:rsidRPr="00575B3D">
        <w:rPr>
          <w:rStyle w:val="StyleUnderline"/>
        </w:rPr>
        <w:t xml:space="preserve">ourt issued an </w:t>
      </w:r>
      <w:r w:rsidRPr="006A13D3">
        <w:rPr>
          <w:rStyle w:val="Emphasis"/>
          <w:highlight w:val="cyan"/>
        </w:rPr>
        <w:t>explosive</w:t>
      </w:r>
      <w:r w:rsidRPr="00575B3D">
        <w:rPr>
          <w:rStyle w:val="Emphasis"/>
        </w:rPr>
        <w:t xml:space="preserve"> series</w:t>
      </w:r>
      <w:r w:rsidRPr="00575B3D">
        <w:rPr>
          <w:rStyle w:val="StyleUnderline"/>
        </w:rPr>
        <w:t xml:space="preserve"> of </w:t>
      </w:r>
      <w:r w:rsidRPr="00575B3D">
        <w:rPr>
          <w:rStyle w:val="Emphasis"/>
        </w:rPr>
        <w:t>politically</w:t>
      </w:r>
      <w:r w:rsidRPr="00575B3D">
        <w:rPr>
          <w:rStyle w:val="StyleUnderline"/>
        </w:rPr>
        <w:t xml:space="preserve"> and </w:t>
      </w:r>
      <w:r w:rsidRPr="00575B3D">
        <w:rPr>
          <w:rStyle w:val="Emphasis"/>
        </w:rPr>
        <w:t>ideologically</w:t>
      </w:r>
      <w:r w:rsidRPr="00575B3D">
        <w:rPr>
          <w:rStyle w:val="StyleUnderline"/>
        </w:rPr>
        <w:t xml:space="preserve"> motivated </w:t>
      </w:r>
      <w:r w:rsidRPr="006A13D3">
        <w:rPr>
          <w:rStyle w:val="StyleUnderline"/>
          <w:highlight w:val="cyan"/>
        </w:rPr>
        <w:t>decisions</w:t>
      </w:r>
      <w:r w:rsidRPr="00575B3D">
        <w:rPr>
          <w:rStyle w:val="StyleUnderline"/>
        </w:rPr>
        <w:t xml:space="preserve"> designed to fundamentally </w:t>
      </w:r>
      <w:r w:rsidRPr="00575B3D">
        <w:rPr>
          <w:rStyle w:val="Emphasis"/>
        </w:rPr>
        <w:t>reshape</w:t>
      </w:r>
      <w:r w:rsidRPr="00575B3D">
        <w:rPr>
          <w:rStyle w:val="StyleUnderline"/>
        </w:rPr>
        <w:t xml:space="preserve"> society</w:t>
      </w:r>
      <w:r w:rsidRPr="00575B3D">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4D297C39" w14:textId="77777777" w:rsidR="00A7753B" w:rsidRPr="00575B3D" w:rsidRDefault="00A7753B" w:rsidP="00A7753B">
      <w:pPr>
        <w:rPr>
          <w:sz w:val="16"/>
        </w:rPr>
      </w:pPr>
      <w:r w:rsidRPr="00575B3D">
        <w:rPr>
          <w:sz w:val="16"/>
        </w:rPr>
        <w:t xml:space="preserve">While shocking, </w:t>
      </w:r>
      <w:r w:rsidRPr="00575B3D">
        <w:rPr>
          <w:rStyle w:val="StyleUnderline"/>
        </w:rPr>
        <w:t xml:space="preserve">these rulings </w:t>
      </w:r>
      <w:r w:rsidRPr="006A13D3">
        <w:rPr>
          <w:rStyle w:val="StyleUnderline"/>
          <w:highlight w:val="cyan"/>
        </w:rPr>
        <w:t>are</w:t>
      </w:r>
      <w:r w:rsidRPr="00575B3D">
        <w:rPr>
          <w:sz w:val="16"/>
        </w:rPr>
        <w:t xml:space="preserve"> not surprising. In fact, they are </w:t>
      </w:r>
      <w:r w:rsidRPr="006A13D3">
        <w:rPr>
          <w:rStyle w:val="StyleUnderline"/>
          <w:highlight w:val="cyan"/>
        </w:rPr>
        <w:t xml:space="preserve">part of a </w:t>
      </w:r>
      <w:r w:rsidRPr="006A13D3">
        <w:rPr>
          <w:rStyle w:val="Emphasis"/>
          <w:highlight w:val="cyan"/>
        </w:rPr>
        <w:t>decades-long</w:t>
      </w:r>
      <w:r w:rsidRPr="00575B3D">
        <w:rPr>
          <w:rStyle w:val="StyleUnderline"/>
        </w:rPr>
        <w:t xml:space="preserve">, </w:t>
      </w:r>
      <w:r w:rsidRPr="00575B3D">
        <w:rPr>
          <w:rStyle w:val="Emphasis"/>
        </w:rPr>
        <w:t xml:space="preserve">highly </w:t>
      </w:r>
      <w:r w:rsidRPr="006A13D3">
        <w:rPr>
          <w:rStyle w:val="Emphasis"/>
          <w:highlight w:val="cyan"/>
        </w:rPr>
        <w:t>successful</w:t>
      </w:r>
      <w:r w:rsidRPr="006A13D3">
        <w:rPr>
          <w:rStyle w:val="StyleUnderline"/>
          <w:highlight w:val="cyan"/>
        </w:rPr>
        <w:t xml:space="preserve"> war by the</w:t>
      </w:r>
      <w:r w:rsidRPr="00575B3D">
        <w:rPr>
          <w:rStyle w:val="StyleUnderline"/>
        </w:rPr>
        <w:t xml:space="preserve"> </w:t>
      </w:r>
      <w:r w:rsidRPr="00575B3D">
        <w:rPr>
          <w:rStyle w:val="Emphasis"/>
        </w:rPr>
        <w:t xml:space="preserve">political </w:t>
      </w:r>
      <w:r w:rsidRPr="006A13D3">
        <w:rPr>
          <w:rStyle w:val="Emphasis"/>
          <w:highlight w:val="cyan"/>
        </w:rPr>
        <w:t>Right</w:t>
      </w:r>
      <w:r w:rsidRPr="006A13D3">
        <w:rPr>
          <w:rStyle w:val="StyleUnderline"/>
          <w:highlight w:val="cyan"/>
        </w:rPr>
        <w:t xml:space="preserve"> to </w:t>
      </w:r>
      <w:r w:rsidRPr="006A13D3">
        <w:rPr>
          <w:rStyle w:val="Emphasis"/>
          <w:highlight w:val="cyan"/>
        </w:rPr>
        <w:t>dismantle</w:t>
      </w:r>
      <w:r w:rsidRPr="006A13D3">
        <w:rPr>
          <w:rStyle w:val="StyleUnderline"/>
          <w:highlight w:val="cyan"/>
        </w:rPr>
        <w:t xml:space="preserve"> the</w:t>
      </w:r>
      <w:r w:rsidRPr="00575B3D">
        <w:rPr>
          <w:rStyle w:val="StyleUnderline"/>
        </w:rPr>
        <w:t xml:space="preserve"> mild </w:t>
      </w:r>
      <w:r w:rsidRPr="006A13D3">
        <w:rPr>
          <w:rStyle w:val="Emphasis"/>
          <w:highlight w:val="cyan"/>
        </w:rPr>
        <w:t>regulatory</w:t>
      </w:r>
      <w:r w:rsidRPr="00575B3D">
        <w:rPr>
          <w:rStyle w:val="StyleUnderline"/>
        </w:rPr>
        <w:t xml:space="preserve"> and social </w:t>
      </w:r>
      <w:r w:rsidRPr="00575B3D">
        <w:rPr>
          <w:rStyle w:val="Emphasis"/>
        </w:rPr>
        <w:t xml:space="preserve">democratic </w:t>
      </w:r>
      <w:r w:rsidRPr="006A13D3">
        <w:rPr>
          <w:rStyle w:val="Emphasis"/>
          <w:highlight w:val="cyan"/>
        </w:rPr>
        <w:t>state</w:t>
      </w:r>
      <w:r w:rsidRPr="00575B3D">
        <w:rPr>
          <w:rStyle w:val="StyleUnderline"/>
        </w:rPr>
        <w:t xml:space="preserve"> that developed following the New Deal</w:t>
      </w:r>
      <w:r w:rsidRPr="00575B3D">
        <w:rPr>
          <w:sz w:val="16"/>
        </w:rPr>
        <w:t xml:space="preserve"> and World War II, </w:t>
      </w:r>
      <w:r w:rsidRPr="006A13D3">
        <w:rPr>
          <w:rStyle w:val="StyleUnderline"/>
          <w:highlight w:val="cyan"/>
        </w:rPr>
        <w:t>and</w:t>
      </w:r>
      <w:r w:rsidRPr="00575B3D">
        <w:rPr>
          <w:rStyle w:val="StyleUnderline"/>
        </w:rPr>
        <w:t xml:space="preserve"> revive and </w:t>
      </w:r>
      <w:r w:rsidRPr="006A13D3">
        <w:rPr>
          <w:rStyle w:val="StyleUnderline"/>
          <w:highlight w:val="cyan"/>
        </w:rPr>
        <w:t>reinvigorate</w:t>
      </w:r>
      <w:r w:rsidRPr="00575B3D">
        <w:rPr>
          <w:rStyle w:val="StyleUnderline"/>
        </w:rPr>
        <w:t xml:space="preserve"> private, </w:t>
      </w:r>
      <w:r w:rsidRPr="006A13D3">
        <w:rPr>
          <w:rStyle w:val="Emphasis"/>
          <w:highlight w:val="cyan"/>
        </w:rPr>
        <w:t>elite</w:t>
      </w:r>
      <w:r w:rsidRPr="00575B3D">
        <w:rPr>
          <w:sz w:val="16"/>
        </w:rPr>
        <w:t xml:space="preserve"> (i.e. wealthy and white) </w:t>
      </w:r>
      <w:r w:rsidRPr="006A13D3">
        <w:rPr>
          <w:rStyle w:val="Emphasis"/>
          <w:highlight w:val="cyan"/>
        </w:rPr>
        <w:t>control</w:t>
      </w:r>
      <w:r w:rsidRPr="00575B3D">
        <w:rPr>
          <w:rStyle w:val="StyleUnderline"/>
        </w:rPr>
        <w:t xml:space="preserve"> of society and the economy</w:t>
      </w:r>
      <w:r w:rsidRPr="00575B3D">
        <w:rPr>
          <w:sz w:val="16"/>
        </w:rPr>
        <w:t xml:space="preserve">. While such efforts must be resisted, and the war is far from over,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4B8F6DEC" w14:textId="77777777" w:rsidR="00A7753B" w:rsidRPr="00575B3D" w:rsidRDefault="00A7753B" w:rsidP="00A7753B">
      <w:pPr>
        <w:rPr>
          <w:sz w:val="16"/>
        </w:rPr>
      </w:pPr>
      <w:r w:rsidRPr="00575B3D">
        <w:rPr>
          <w:rStyle w:val="StyleUnderline"/>
        </w:rPr>
        <w:t xml:space="preserve">Given </w:t>
      </w:r>
      <w:r w:rsidRPr="006A13D3">
        <w:rPr>
          <w:rStyle w:val="StyleUnderline"/>
          <w:highlight w:val="cyan"/>
        </w:rPr>
        <w:t xml:space="preserve">the </w:t>
      </w:r>
      <w:r w:rsidRPr="006A13D3">
        <w:rPr>
          <w:rStyle w:val="Emphasis"/>
          <w:highlight w:val="cyan"/>
        </w:rPr>
        <w:t>existential threat</w:t>
      </w:r>
      <w:r w:rsidRPr="006A13D3">
        <w:rPr>
          <w:rStyle w:val="StyleUnderline"/>
          <w:highlight w:val="cyan"/>
        </w:rPr>
        <w:t xml:space="preserve"> of catastrophic </w:t>
      </w:r>
      <w:r w:rsidRPr="006A13D3">
        <w:rPr>
          <w:rStyle w:val="Emphasis"/>
          <w:highlight w:val="cyan"/>
        </w:rPr>
        <w:t>climate change</w:t>
      </w:r>
      <w:r w:rsidRPr="006A13D3">
        <w:rPr>
          <w:rStyle w:val="StyleUnderline"/>
          <w:highlight w:val="cyan"/>
        </w:rPr>
        <w:t>, and</w:t>
      </w:r>
      <w:r w:rsidRPr="00575B3D">
        <w:rPr>
          <w:rStyle w:val="StyleUnderline"/>
        </w:rPr>
        <w:t xml:space="preserve"> the </w:t>
      </w:r>
      <w:r w:rsidRPr="00575B3D">
        <w:rPr>
          <w:rStyle w:val="Emphasis"/>
        </w:rPr>
        <w:t>rising tide</w:t>
      </w:r>
      <w:r w:rsidRPr="00575B3D">
        <w:rPr>
          <w:rStyle w:val="StyleUnderline"/>
        </w:rPr>
        <w:t xml:space="preserve"> of </w:t>
      </w:r>
      <w:r w:rsidRPr="006A13D3">
        <w:rPr>
          <w:rStyle w:val="StyleUnderline"/>
          <w:highlight w:val="cyan"/>
        </w:rPr>
        <w:t xml:space="preserve">right-wing </w:t>
      </w:r>
      <w:r w:rsidRPr="006A13D3">
        <w:rPr>
          <w:rStyle w:val="Emphasis"/>
          <w:highlight w:val="cyan"/>
        </w:rPr>
        <w:t>extremism</w:t>
      </w:r>
      <w:r w:rsidRPr="00575B3D">
        <w:rPr>
          <w:rStyle w:val="StyleUnderline"/>
        </w:rPr>
        <w:t>, a different approach is needed</w:t>
      </w:r>
      <w:r w:rsidRPr="00575B3D">
        <w:rPr>
          <w:sz w:val="16"/>
        </w:rPr>
        <w:t>, and needed soon. One alternative is to shift away from the strategy of trying to regulate for-profit corporations and tax large concentrations of privately owned wealth, and instead move toward a system based on principles of genuine economic and political democracy, and comprised of various forms of public and collective ownership.</w:t>
      </w:r>
    </w:p>
    <w:p w14:paraId="5878E10E" w14:textId="77777777" w:rsidR="00A7753B" w:rsidRPr="00575B3D" w:rsidRDefault="00A7753B" w:rsidP="00A7753B">
      <w:pPr>
        <w:rPr>
          <w:sz w:val="16"/>
        </w:rPr>
      </w:pPr>
      <w:r w:rsidRPr="00575B3D">
        <w:rPr>
          <w:sz w:val="16"/>
        </w:rPr>
        <w:t>Whither Social Democracy?</w:t>
      </w:r>
    </w:p>
    <w:p w14:paraId="305ECCA0" w14:textId="77777777" w:rsidR="00A7753B" w:rsidRPr="00575B3D" w:rsidRDefault="00A7753B" w:rsidP="00A7753B">
      <w:pPr>
        <w:rPr>
          <w:sz w:val="16"/>
        </w:rPr>
      </w:pPr>
      <w:r w:rsidRPr="00575B3D">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3FDCD73D" w14:textId="77777777" w:rsidR="00A7753B" w:rsidRPr="00575B3D" w:rsidRDefault="00A7753B" w:rsidP="00A7753B">
      <w:pPr>
        <w:rPr>
          <w:sz w:val="16"/>
        </w:rPr>
      </w:pPr>
      <w:r w:rsidRPr="00575B3D">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163A1315" w14:textId="77777777" w:rsidR="00A7753B" w:rsidRPr="00575B3D" w:rsidRDefault="00A7753B" w:rsidP="00A7753B">
      <w:pPr>
        <w:rPr>
          <w:sz w:val="16"/>
        </w:rPr>
      </w:pPr>
      <w:r w:rsidRPr="00575B3D">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actual implementation and enforcement of these laws was often delegated to regulatory agencies, such as the Food and Drug Administration and the Environmental Protection Agency, giving rise to the term the ​“regulatory state.”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4CFAD0E3" w14:textId="77777777" w:rsidR="00A7753B" w:rsidRPr="00575B3D" w:rsidRDefault="00A7753B" w:rsidP="00A7753B">
      <w:pPr>
        <w:rPr>
          <w:sz w:val="16"/>
        </w:rPr>
      </w:pPr>
      <w:r w:rsidRPr="00575B3D">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w:t>
      </w:r>
      <w:r w:rsidRPr="00575B3D">
        <w:rPr>
          <w:rStyle w:val="StyleUnderline"/>
        </w:rPr>
        <w:t xml:space="preserve">these </w:t>
      </w:r>
      <w:r w:rsidRPr="006A13D3">
        <w:rPr>
          <w:rStyle w:val="Emphasis"/>
          <w:highlight w:val="cyan"/>
        </w:rPr>
        <w:t>business interests</w:t>
      </w:r>
      <w:r w:rsidRPr="006A13D3">
        <w:rPr>
          <w:rStyle w:val="StyleUnderline"/>
          <w:highlight w:val="cyan"/>
        </w:rPr>
        <w:t xml:space="preserve"> attempted</w:t>
      </w:r>
      <w:r w:rsidRPr="00575B3D">
        <w:rPr>
          <w:rStyle w:val="StyleUnderline"/>
        </w:rPr>
        <w:t xml:space="preserve"> to </w:t>
      </w:r>
      <w:r w:rsidRPr="006A13D3">
        <w:rPr>
          <w:rStyle w:val="Emphasis"/>
          <w:highlight w:val="cyan"/>
        </w:rPr>
        <w:t>thwart</w:t>
      </w:r>
      <w:r w:rsidRPr="00575B3D">
        <w:rPr>
          <w:rStyle w:val="StyleUnderline"/>
        </w:rPr>
        <w:t xml:space="preserve"> the implementation of </w:t>
      </w:r>
      <w:r w:rsidRPr="006A13D3">
        <w:rPr>
          <w:rStyle w:val="StyleUnderline"/>
          <w:highlight w:val="cyan"/>
        </w:rPr>
        <w:t>FDR’s social</w:t>
      </w:r>
      <w:r w:rsidRPr="00575B3D">
        <w:rPr>
          <w:rStyle w:val="StyleUnderline"/>
        </w:rPr>
        <w:t xml:space="preserve"> </w:t>
      </w:r>
      <w:r w:rsidRPr="00575B3D">
        <w:rPr>
          <w:rStyle w:val="Emphasis"/>
        </w:rPr>
        <w:t xml:space="preserve">democratic </w:t>
      </w:r>
      <w:r w:rsidRPr="006A13D3">
        <w:rPr>
          <w:rStyle w:val="Emphasis"/>
          <w:highlight w:val="cyan"/>
        </w:rPr>
        <w:t>programs</w:t>
      </w:r>
      <w:r w:rsidRPr="006A13D3">
        <w:rPr>
          <w:rStyle w:val="StyleUnderline"/>
          <w:highlight w:val="cyan"/>
        </w:rPr>
        <w:t xml:space="preserve"> through the</w:t>
      </w:r>
      <w:r w:rsidRPr="00575B3D">
        <w:rPr>
          <w:rStyle w:val="StyleUnderline"/>
        </w:rPr>
        <w:t xml:space="preserve"> </w:t>
      </w:r>
      <w:r w:rsidRPr="00575B3D">
        <w:rPr>
          <w:rStyle w:val="Emphasis"/>
        </w:rPr>
        <w:t>S</w:t>
      </w:r>
      <w:r w:rsidRPr="00575B3D">
        <w:rPr>
          <w:rStyle w:val="StyleUnderline"/>
        </w:rPr>
        <w:t xml:space="preserve">upreme </w:t>
      </w:r>
      <w:r w:rsidRPr="006A13D3">
        <w:rPr>
          <w:rStyle w:val="Emphasis"/>
          <w:highlight w:val="cyan"/>
        </w:rPr>
        <w:t>C</w:t>
      </w:r>
      <w:r w:rsidRPr="006A13D3">
        <w:rPr>
          <w:rStyle w:val="StyleUnderline"/>
          <w:highlight w:val="cyan"/>
        </w:rPr>
        <w:t>ourt</w:t>
      </w:r>
      <w:r w:rsidRPr="00575B3D">
        <w:rPr>
          <w:sz w:val="16"/>
        </w:rPr>
        <w:t> — </w:t>
      </w:r>
      <w:r w:rsidRPr="006A13D3">
        <w:rPr>
          <w:rStyle w:val="StyleUnderline"/>
          <w:highlight w:val="cyan"/>
        </w:rPr>
        <w:t>but</w:t>
      </w:r>
      <w:r w:rsidRPr="00575B3D">
        <w:rPr>
          <w:sz w:val="16"/>
        </w:rPr>
        <w:t xml:space="preserve">, ultimately, </w:t>
      </w:r>
      <w:r w:rsidRPr="006A13D3">
        <w:rPr>
          <w:rStyle w:val="StyleUnderline"/>
          <w:highlight w:val="cyan"/>
        </w:rPr>
        <w:t xml:space="preserve">he was able to </w:t>
      </w:r>
      <w:r w:rsidRPr="006A13D3">
        <w:rPr>
          <w:rStyle w:val="Emphasis"/>
          <w:highlight w:val="cyan"/>
        </w:rPr>
        <w:t>face them down</w:t>
      </w:r>
      <w:r w:rsidRPr="006A13D3">
        <w:rPr>
          <w:rStyle w:val="StyleUnderline"/>
          <w:highlight w:val="cyan"/>
        </w:rPr>
        <w:t xml:space="preserve"> through</w:t>
      </w:r>
      <w:r w:rsidRPr="00575B3D">
        <w:rPr>
          <w:sz w:val="16"/>
        </w:rPr>
        <w:t xml:space="preserve">, for instance, </w:t>
      </w:r>
      <w:r w:rsidRPr="006A13D3">
        <w:rPr>
          <w:rStyle w:val="Emphasis"/>
          <w:highlight w:val="cyan"/>
        </w:rPr>
        <w:t>threatening</w:t>
      </w:r>
      <w:r w:rsidRPr="006A13D3">
        <w:rPr>
          <w:rStyle w:val="StyleUnderline"/>
          <w:highlight w:val="cyan"/>
        </w:rPr>
        <w:t xml:space="preserve"> to ​“</w:t>
      </w:r>
      <w:r w:rsidRPr="006A13D3">
        <w:rPr>
          <w:rStyle w:val="Emphasis"/>
          <w:highlight w:val="cyan"/>
        </w:rPr>
        <w:t>pack</w:t>
      </w:r>
      <w:r w:rsidRPr="006A13D3">
        <w:rPr>
          <w:rStyle w:val="StyleUnderline"/>
          <w:highlight w:val="cyan"/>
        </w:rPr>
        <w:t>” the Court</w:t>
      </w:r>
      <w:r w:rsidRPr="00575B3D">
        <w:rPr>
          <w:sz w:val="16"/>
        </w:rPr>
        <w:t>.</w:t>
      </w:r>
    </w:p>
    <w:p w14:paraId="4D2C8083" w14:textId="77777777" w:rsidR="00A7753B" w:rsidRPr="00575B3D" w:rsidRDefault="00A7753B" w:rsidP="00A7753B">
      <w:pPr>
        <w:rPr>
          <w:sz w:val="16"/>
        </w:rPr>
      </w:pPr>
      <w:r w:rsidRPr="00575B3D">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3F4AF895" w14:textId="77777777" w:rsidR="00A7753B" w:rsidRPr="00575B3D" w:rsidRDefault="00A7753B" w:rsidP="00A7753B">
      <w:pPr>
        <w:rPr>
          <w:sz w:val="16"/>
        </w:rPr>
      </w:pPr>
      <w:r w:rsidRPr="00575B3D">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3A2F418C" w14:textId="77777777" w:rsidR="00A7753B" w:rsidRPr="00575B3D" w:rsidRDefault="00A7753B" w:rsidP="00A7753B">
      <w:pPr>
        <w:rPr>
          <w:sz w:val="16"/>
        </w:rPr>
      </w:pPr>
      <w:r w:rsidRPr="00575B3D">
        <w:rPr>
          <w:sz w:val="16"/>
        </w:rPr>
        <w:t>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Regulatory agencies are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undercut by the Supreme Court.</w:t>
      </w:r>
    </w:p>
    <w:p w14:paraId="41F27465" w14:textId="77777777" w:rsidR="00A7753B" w:rsidRPr="00575B3D" w:rsidRDefault="00A7753B" w:rsidP="00A7753B">
      <w:pPr>
        <w:rPr>
          <w:rStyle w:val="StyleUnderline"/>
        </w:rPr>
      </w:pPr>
      <w:r w:rsidRPr="00575B3D">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sidRPr="00575B3D">
        <w:rPr>
          <w:rStyle w:val="StyleUnderline"/>
        </w:rPr>
        <w:t xml:space="preserve">the </w:t>
      </w:r>
      <w:r w:rsidRPr="006A13D3">
        <w:rPr>
          <w:rStyle w:val="StyleUnderline"/>
          <w:highlight w:val="cyan"/>
        </w:rPr>
        <w:t xml:space="preserve">EPA case </w:t>
      </w:r>
      <w:r w:rsidRPr="006A13D3">
        <w:rPr>
          <w:rStyle w:val="Emphasis"/>
          <w:highlight w:val="cyan"/>
        </w:rPr>
        <w:t>demonstrates</w:t>
      </w:r>
      <w:r w:rsidRPr="006A13D3">
        <w:rPr>
          <w:rStyle w:val="StyleUnderline"/>
          <w:highlight w:val="cyan"/>
        </w:rPr>
        <w:t xml:space="preserve"> the</w:t>
      </w:r>
      <w:r w:rsidRPr="00575B3D">
        <w:rPr>
          <w:rStyle w:val="StyleUnderline"/>
        </w:rPr>
        <w:t xml:space="preserve"> </w:t>
      </w:r>
      <w:r w:rsidRPr="00575B3D">
        <w:rPr>
          <w:rStyle w:val="Emphasis"/>
        </w:rPr>
        <w:t>S</w:t>
      </w:r>
      <w:r w:rsidRPr="00575B3D">
        <w:rPr>
          <w:rStyle w:val="StyleUnderline"/>
        </w:rPr>
        <w:t xml:space="preserve">upreme </w:t>
      </w:r>
      <w:r w:rsidRPr="006A13D3">
        <w:rPr>
          <w:rStyle w:val="Emphasis"/>
          <w:highlight w:val="cyan"/>
        </w:rPr>
        <w:t>C</w:t>
      </w:r>
      <w:r w:rsidRPr="006A13D3">
        <w:rPr>
          <w:rStyle w:val="StyleUnderline"/>
          <w:highlight w:val="cyan"/>
        </w:rPr>
        <w:t>ourt</w:t>
      </w:r>
      <w:r w:rsidRPr="006A13D3">
        <w:rPr>
          <w:rStyle w:val="Emphasis"/>
          <w:highlight w:val="cyan"/>
        </w:rPr>
        <w:t>’s</w:t>
      </w:r>
      <w:r w:rsidRPr="006A13D3">
        <w:rPr>
          <w:rStyle w:val="StyleUnderline"/>
          <w:highlight w:val="cyan"/>
        </w:rPr>
        <w:t xml:space="preserve"> </w:t>
      </w:r>
      <w:r w:rsidRPr="006A13D3">
        <w:rPr>
          <w:rStyle w:val="Emphasis"/>
          <w:highlight w:val="cyan"/>
        </w:rPr>
        <w:t>intent</w:t>
      </w:r>
      <w:r w:rsidRPr="006A13D3">
        <w:rPr>
          <w:rStyle w:val="StyleUnderline"/>
          <w:highlight w:val="cyan"/>
        </w:rPr>
        <w:t xml:space="preserve"> to dismantle</w:t>
      </w:r>
      <w:r w:rsidRPr="00575B3D">
        <w:rPr>
          <w:rStyle w:val="StyleUnderline"/>
        </w:rPr>
        <w:t xml:space="preserve"> as much of </w:t>
      </w:r>
      <w:r w:rsidRPr="006A13D3">
        <w:rPr>
          <w:rStyle w:val="StyleUnderline"/>
          <w:highlight w:val="cyan"/>
        </w:rPr>
        <w:t xml:space="preserve">the remaining </w:t>
      </w:r>
      <w:r w:rsidRPr="006A13D3">
        <w:rPr>
          <w:rStyle w:val="Emphasis"/>
          <w:highlight w:val="cyan"/>
        </w:rPr>
        <w:t>regulatory apparatus</w:t>
      </w:r>
      <w:r w:rsidRPr="00575B3D">
        <w:rPr>
          <w:sz w:val="16"/>
        </w:rPr>
        <w:t xml:space="preserve"> as possible. First and foremost, that the Court took up the case was highly unusual given that the Clean Power Plan had been scrapped by President Trump and was never formally implemented. Second, for the first time, </w:t>
      </w:r>
      <w:r w:rsidRPr="00575B3D">
        <w:rPr>
          <w:rStyle w:val="StyleUnderline"/>
        </w:rPr>
        <w:t>the Court’s majority specifically invoked the ​“</w:t>
      </w:r>
      <w:r w:rsidRPr="00575B3D">
        <w:rPr>
          <w:rStyle w:val="Emphasis"/>
        </w:rPr>
        <w:t>M</w:t>
      </w:r>
      <w:r w:rsidRPr="00575B3D">
        <w:rPr>
          <w:rStyle w:val="StyleUnderline"/>
        </w:rPr>
        <w:t xml:space="preserve">ajor </w:t>
      </w:r>
      <w:r w:rsidRPr="00575B3D">
        <w:rPr>
          <w:rStyle w:val="Emphasis"/>
        </w:rPr>
        <w:t>Q</w:t>
      </w:r>
      <w:r w:rsidRPr="00575B3D">
        <w:rPr>
          <w:rStyle w:val="StyleUnderline"/>
        </w:rPr>
        <w:t xml:space="preserve">uestions </w:t>
      </w:r>
      <w:r w:rsidRPr="00575B3D">
        <w:rPr>
          <w:rStyle w:val="Emphasis"/>
        </w:rPr>
        <w:t>D</w:t>
      </w:r>
      <w:r w:rsidRPr="00575B3D">
        <w:rPr>
          <w:rStyle w:val="StyleUnderline"/>
        </w:rPr>
        <w:t>octrine,” which</w:t>
      </w:r>
      <w:r w:rsidRPr="00575B3D">
        <w:rPr>
          <w:sz w:val="16"/>
        </w:rPr>
        <w:t xml:space="preserve"> is a relatively novel and deeply ambiguous judicially created concept (in other words, created by the Court) that </w:t>
      </w:r>
      <w:r w:rsidRPr="00575B3D">
        <w:rPr>
          <w:rStyle w:val="StyleUnderline"/>
        </w:rPr>
        <w:t xml:space="preserve">allows </w:t>
      </w:r>
      <w:r w:rsidRPr="006A13D3">
        <w:rPr>
          <w:rStyle w:val="StyleUnderline"/>
          <w:highlight w:val="cyan"/>
        </w:rPr>
        <w:t>the</w:t>
      </w:r>
      <w:r w:rsidRPr="00575B3D">
        <w:rPr>
          <w:rStyle w:val="StyleUnderline"/>
        </w:rPr>
        <w:t xml:space="preserve"> </w:t>
      </w:r>
      <w:r w:rsidRPr="00575B3D">
        <w:rPr>
          <w:rStyle w:val="Emphasis"/>
        </w:rPr>
        <w:t>S</w:t>
      </w:r>
      <w:r w:rsidRPr="00575B3D">
        <w:rPr>
          <w:rStyle w:val="StyleUnderline"/>
        </w:rPr>
        <w:t xml:space="preserve">upreme </w:t>
      </w:r>
      <w:r w:rsidRPr="006A13D3">
        <w:rPr>
          <w:rStyle w:val="Emphasis"/>
          <w:highlight w:val="cyan"/>
        </w:rPr>
        <w:t>C</w:t>
      </w:r>
      <w:r w:rsidRPr="006A13D3">
        <w:rPr>
          <w:rStyle w:val="StyleUnderline"/>
          <w:highlight w:val="cyan"/>
        </w:rPr>
        <w:t>ourt</w:t>
      </w:r>
      <w:r w:rsidRPr="00575B3D">
        <w:rPr>
          <w:rStyle w:val="StyleUnderline"/>
        </w:rPr>
        <w:t xml:space="preserve"> to </w:t>
      </w:r>
      <w:r w:rsidRPr="00575B3D">
        <w:rPr>
          <w:rStyle w:val="Emphasis"/>
        </w:rPr>
        <w:t>intervene</w:t>
      </w:r>
      <w:r w:rsidRPr="00575B3D">
        <w:rPr>
          <w:rStyle w:val="StyleUnderline"/>
        </w:rPr>
        <w:t xml:space="preserve"> and </w:t>
      </w:r>
      <w:r w:rsidRPr="00575B3D">
        <w:rPr>
          <w:rStyle w:val="Emphasis"/>
        </w:rPr>
        <w:t>strike down</w:t>
      </w:r>
      <w:r w:rsidRPr="00575B3D">
        <w:rPr>
          <w:rStyle w:val="StyleUnderline"/>
        </w:rPr>
        <w:t xml:space="preserve"> a regulatory agency’s action</w:t>
      </w:r>
      <w:r w:rsidRPr="00575B3D">
        <w:rPr>
          <w:sz w:val="16"/>
        </w:rPr>
        <w:t xml:space="preserve"> if it ​“concerns an issue of vast economic and political significance.” And third, </w:t>
      </w:r>
      <w:r w:rsidRPr="00575B3D">
        <w:rPr>
          <w:rStyle w:val="StyleUnderline"/>
        </w:rPr>
        <w:t>the ruling</w:t>
      </w:r>
      <w:r w:rsidRPr="00575B3D">
        <w:rPr>
          <w:sz w:val="16"/>
        </w:rPr>
        <w:t> — specifically, Justice Neil Gorsuch’s concurring opinion — </w:t>
      </w:r>
      <w:r w:rsidRPr="006A13D3">
        <w:rPr>
          <w:rStyle w:val="Emphasis"/>
          <w:highlight w:val="cyan"/>
        </w:rPr>
        <w:t>explicitly</w:t>
      </w:r>
      <w:r w:rsidRPr="00575B3D">
        <w:rPr>
          <w:rStyle w:val="StyleUnderline"/>
        </w:rPr>
        <w:t xml:space="preserve"> takes </w:t>
      </w:r>
      <w:r w:rsidRPr="006A13D3">
        <w:rPr>
          <w:rStyle w:val="StyleUnderline"/>
          <w:highlight w:val="cyan"/>
        </w:rPr>
        <w:t>aim at ​“the</w:t>
      </w:r>
      <w:r w:rsidRPr="00575B3D">
        <w:rPr>
          <w:rStyle w:val="StyleUnderline"/>
        </w:rPr>
        <w:t xml:space="preserve"> </w:t>
      </w:r>
      <w:r w:rsidRPr="00575B3D">
        <w:rPr>
          <w:rStyle w:val="Emphasis"/>
        </w:rPr>
        <w:t xml:space="preserve">explosive </w:t>
      </w:r>
      <w:r w:rsidRPr="006A13D3">
        <w:rPr>
          <w:rStyle w:val="Emphasis"/>
          <w:highlight w:val="cyan"/>
        </w:rPr>
        <w:t>growth</w:t>
      </w:r>
      <w:r w:rsidRPr="006A13D3">
        <w:rPr>
          <w:rStyle w:val="StyleUnderline"/>
          <w:highlight w:val="cyan"/>
        </w:rPr>
        <w:t xml:space="preserve"> of the </w:t>
      </w:r>
      <w:r w:rsidRPr="006A13D3">
        <w:rPr>
          <w:rStyle w:val="Emphasis"/>
          <w:highlight w:val="cyan"/>
        </w:rPr>
        <w:t>admin</w:t>
      </w:r>
      <w:r w:rsidRPr="00575B3D">
        <w:rPr>
          <w:rStyle w:val="StyleUnderline"/>
        </w:rPr>
        <w:t xml:space="preserve">istrative </w:t>
      </w:r>
      <w:r w:rsidRPr="006A13D3">
        <w:rPr>
          <w:rStyle w:val="Emphasis"/>
          <w:highlight w:val="cyan"/>
        </w:rPr>
        <w:t>state</w:t>
      </w:r>
      <w:r w:rsidRPr="006A13D3">
        <w:rPr>
          <w:rStyle w:val="StyleUnderline"/>
          <w:highlight w:val="cyan"/>
        </w:rPr>
        <w:t>.”</w:t>
      </w:r>
    </w:p>
    <w:p w14:paraId="0D682D0C" w14:textId="77777777" w:rsidR="00A7753B" w:rsidRPr="00575B3D" w:rsidRDefault="00A7753B" w:rsidP="00A7753B">
      <w:pPr>
        <w:pStyle w:val="Heading4"/>
        <w:rPr>
          <w:rFonts w:cs="Arial"/>
        </w:rPr>
      </w:pPr>
      <w:r w:rsidRPr="00575B3D">
        <w:rPr>
          <w:rFonts w:cs="Arial"/>
        </w:rPr>
        <w:t>Extinction.</w:t>
      </w:r>
    </w:p>
    <w:p w14:paraId="7094DD7A" w14:textId="77777777" w:rsidR="00A7753B" w:rsidRPr="00575B3D" w:rsidRDefault="00A7753B" w:rsidP="00A7753B">
      <w:r w:rsidRPr="00575B3D">
        <w:rPr>
          <w:rStyle w:val="Style13ptBold"/>
        </w:rPr>
        <w:t>Petrie ’20</w:t>
      </w:r>
      <w:r w:rsidRPr="00575B3D">
        <w:t xml:space="preserve"> [Bruce; 2020; Partner in the Cincinnati Law Firm of Graydon Head, Chair of the Graydon Education Group, Adjunct Professor at Miami University and University of Cincinnati, JD from Northwestern University Law School; the Constitution Needs a Friend Like You, p. 43-81]</w:t>
      </w:r>
    </w:p>
    <w:p w14:paraId="1A019366" w14:textId="77777777" w:rsidR="00A7753B" w:rsidRPr="00575B3D" w:rsidRDefault="00A7753B" w:rsidP="00A7753B">
      <w:pPr>
        <w:rPr>
          <w:sz w:val="16"/>
        </w:rPr>
      </w:pPr>
      <w:r w:rsidRPr="00575B3D">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6A13D3">
        <w:rPr>
          <w:rStyle w:val="StyleUnderline"/>
          <w:highlight w:val="cyan"/>
        </w:rPr>
        <w:t>over</w:t>
      </w:r>
      <w:r w:rsidRPr="00575B3D">
        <w:rPr>
          <w:rStyle w:val="StyleUnderline"/>
        </w:rPr>
        <w:t xml:space="preserve"> the </w:t>
      </w:r>
      <w:r w:rsidRPr="006A13D3">
        <w:rPr>
          <w:rStyle w:val="Emphasis"/>
          <w:szCs w:val="26"/>
          <w:highlight w:val="cyan"/>
        </w:rPr>
        <w:t>big</w:t>
      </w:r>
      <w:r w:rsidRPr="00575B3D">
        <w:rPr>
          <w:rStyle w:val="Emphasis"/>
          <w:szCs w:val="26"/>
        </w:rPr>
        <w:t xml:space="preserve">gest </w:t>
      </w:r>
      <w:r w:rsidRPr="006A13D3">
        <w:rPr>
          <w:rStyle w:val="Emphasis"/>
          <w:szCs w:val="26"/>
          <w:highlight w:val="cyan"/>
        </w:rPr>
        <w:t>problems</w:t>
      </w:r>
      <w:r w:rsidRPr="00575B3D">
        <w:rPr>
          <w:rStyle w:val="StyleUnderline"/>
          <w:szCs w:val="26"/>
        </w:rPr>
        <w:t xml:space="preserve"> </w:t>
      </w:r>
      <w:r w:rsidRPr="00575B3D">
        <w:rPr>
          <w:rStyle w:val="StyleUnderline"/>
        </w:rPr>
        <w:t xml:space="preserve">of our times, </w:t>
      </w:r>
      <w:r w:rsidRPr="006A13D3">
        <w:rPr>
          <w:rStyle w:val="StyleUnderline"/>
          <w:highlight w:val="cyan"/>
        </w:rPr>
        <w:t>including</w:t>
      </w:r>
      <w:r w:rsidRPr="00575B3D">
        <w:rPr>
          <w:rStyle w:val="StyleUnderline"/>
        </w:rPr>
        <w:t xml:space="preserve"> a </w:t>
      </w:r>
      <w:r w:rsidRPr="006A13D3">
        <w:rPr>
          <w:rStyle w:val="Emphasis"/>
          <w:szCs w:val="26"/>
          <w:highlight w:val="cyan"/>
        </w:rPr>
        <w:t>pandemic</w:t>
      </w:r>
      <w:r w:rsidRPr="006A13D3">
        <w:rPr>
          <w:rStyle w:val="StyleUnderline"/>
          <w:highlight w:val="cyan"/>
        </w:rPr>
        <w:t xml:space="preserve">, </w:t>
      </w:r>
      <w:r w:rsidRPr="006A13D3">
        <w:rPr>
          <w:rStyle w:val="Emphasis"/>
          <w:szCs w:val="26"/>
          <w:highlight w:val="cyan"/>
        </w:rPr>
        <w:t>economic crisis</w:t>
      </w:r>
      <w:r w:rsidRPr="00575B3D">
        <w:rPr>
          <w:rStyle w:val="StyleUnderline"/>
        </w:rPr>
        <w:t xml:space="preserve">, public </w:t>
      </w:r>
      <w:r w:rsidRPr="006A13D3">
        <w:rPr>
          <w:rStyle w:val="Emphasis"/>
          <w:szCs w:val="26"/>
          <w:highlight w:val="cyan"/>
        </w:rPr>
        <w:t>health</w:t>
      </w:r>
      <w:r w:rsidRPr="00575B3D">
        <w:rPr>
          <w:rStyle w:val="StyleUnderline"/>
        </w:rPr>
        <w:t xml:space="preserve">, social justice, </w:t>
      </w:r>
      <w:r w:rsidRPr="006A13D3">
        <w:rPr>
          <w:rStyle w:val="Emphasis"/>
          <w:szCs w:val="26"/>
          <w:highlight w:val="cyan"/>
        </w:rPr>
        <w:t>climate</w:t>
      </w:r>
      <w:r w:rsidRPr="00575B3D">
        <w:rPr>
          <w:rStyle w:val="StyleUnderline"/>
          <w:szCs w:val="26"/>
        </w:rPr>
        <w:t xml:space="preserve"> </w:t>
      </w:r>
      <w:r w:rsidRPr="00575B3D">
        <w:rPr>
          <w:rStyle w:val="StyleUnderline"/>
        </w:rPr>
        <w:t xml:space="preserve">change, gun violence, </w:t>
      </w:r>
      <w:r w:rsidRPr="006A13D3">
        <w:rPr>
          <w:rStyle w:val="Emphasis"/>
          <w:szCs w:val="26"/>
          <w:highlight w:val="cyan"/>
        </w:rPr>
        <w:t>terrorism</w:t>
      </w:r>
      <w:r w:rsidRPr="00575B3D">
        <w:rPr>
          <w:rStyle w:val="StyleUnderline"/>
          <w:szCs w:val="26"/>
        </w:rPr>
        <w:t xml:space="preserve"> </w:t>
      </w:r>
      <w:r w:rsidRPr="00575B3D">
        <w:rPr>
          <w:rStyle w:val="StyleUnderline"/>
        </w:rPr>
        <w:t xml:space="preserve">at home and abroad, </w:t>
      </w:r>
      <w:r w:rsidRPr="006A13D3">
        <w:rPr>
          <w:rStyle w:val="Emphasis"/>
          <w:szCs w:val="26"/>
          <w:highlight w:val="cyan"/>
        </w:rPr>
        <w:t>immigration</w:t>
      </w:r>
      <w:r w:rsidRPr="006A13D3">
        <w:rPr>
          <w:rStyle w:val="StyleUnderline"/>
          <w:szCs w:val="26"/>
          <w:highlight w:val="cyan"/>
        </w:rPr>
        <w:t xml:space="preserve"> </w:t>
      </w:r>
      <w:r w:rsidRPr="006A13D3">
        <w:rPr>
          <w:rStyle w:val="StyleUnderline"/>
          <w:highlight w:val="cyan"/>
        </w:rPr>
        <w:t>and</w:t>
      </w:r>
      <w:r w:rsidRPr="00575B3D">
        <w:rPr>
          <w:rStyle w:val="StyleUnderline"/>
        </w:rPr>
        <w:t xml:space="preserve"> a long list of other </w:t>
      </w:r>
      <w:r w:rsidRPr="006A13D3">
        <w:rPr>
          <w:rStyle w:val="Emphasis"/>
          <w:highlight w:val="cyan"/>
        </w:rPr>
        <w:t>pressing issues</w:t>
      </w:r>
      <w:r w:rsidRPr="006A13D3">
        <w:rPr>
          <w:rStyle w:val="StyleUnderline"/>
          <w:highlight w:val="cyan"/>
        </w:rPr>
        <w:t xml:space="preserve"> for </w:t>
      </w:r>
      <w:r w:rsidRPr="006A13D3">
        <w:rPr>
          <w:rStyle w:val="Emphasis"/>
          <w:szCs w:val="26"/>
          <w:highlight w:val="cyan"/>
        </w:rPr>
        <w:t>humanity</w:t>
      </w:r>
      <w:r w:rsidRPr="006A13D3">
        <w:rPr>
          <w:rStyle w:val="StyleUnderline"/>
          <w:szCs w:val="26"/>
          <w:highlight w:val="cyan"/>
        </w:rPr>
        <w:t xml:space="preserve"> </w:t>
      </w:r>
      <w:r w:rsidRPr="006A13D3">
        <w:rPr>
          <w:rStyle w:val="StyleUnderline"/>
          <w:highlight w:val="cyan"/>
        </w:rPr>
        <w:t>and</w:t>
      </w:r>
      <w:r w:rsidRPr="00575B3D">
        <w:rPr>
          <w:rStyle w:val="StyleUnderline"/>
        </w:rPr>
        <w:t xml:space="preserve"> our </w:t>
      </w:r>
      <w:r w:rsidRPr="006A13D3">
        <w:rPr>
          <w:rStyle w:val="Emphasis"/>
          <w:szCs w:val="26"/>
          <w:highlight w:val="cyan"/>
        </w:rPr>
        <w:t>life on earth</w:t>
      </w:r>
      <w:r w:rsidRPr="00575B3D">
        <w:rPr>
          <w:sz w:val="16"/>
        </w:rPr>
        <w:t>.</w:t>
      </w:r>
    </w:p>
    <w:p w14:paraId="4980701E" w14:textId="77777777" w:rsidR="00A7753B" w:rsidRPr="00575B3D" w:rsidRDefault="00A7753B" w:rsidP="00A7753B">
      <w:pPr>
        <w:rPr>
          <w:sz w:val="16"/>
          <w:szCs w:val="16"/>
        </w:rPr>
      </w:pPr>
      <w:r w:rsidRPr="00575B3D">
        <w:rPr>
          <w:sz w:val="16"/>
          <w:szCs w:val="1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5F5A145A" w14:textId="77777777" w:rsidR="00A7753B" w:rsidRPr="00575B3D" w:rsidRDefault="00A7753B" w:rsidP="00A7753B">
      <w:pPr>
        <w:rPr>
          <w:sz w:val="16"/>
          <w:szCs w:val="16"/>
        </w:rPr>
      </w:pPr>
      <w:r w:rsidRPr="00575B3D">
        <w:rPr>
          <w:sz w:val="16"/>
          <w:szCs w:val="16"/>
        </w:rPr>
        <w:t>What is the more perfect union we now seek today? What does it look like? What priorities, investments of time and effort, and sacrifices will it take?</w:t>
      </w:r>
    </w:p>
    <w:p w14:paraId="1DCB984A" w14:textId="77777777" w:rsidR="00A7753B" w:rsidRPr="00575B3D" w:rsidRDefault="00A7753B" w:rsidP="00A7753B">
      <w:pPr>
        <w:rPr>
          <w:sz w:val="16"/>
          <w:szCs w:val="16"/>
        </w:rPr>
      </w:pPr>
      <w:r w:rsidRPr="00575B3D">
        <w:rPr>
          <w:sz w:val="16"/>
          <w:szCs w:val="16"/>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269E0F53" w14:textId="77777777" w:rsidR="00A7753B" w:rsidRPr="00575B3D" w:rsidRDefault="00A7753B" w:rsidP="00A7753B">
      <w:pPr>
        <w:rPr>
          <w:sz w:val="16"/>
          <w:szCs w:val="16"/>
        </w:rPr>
      </w:pPr>
      <w:r w:rsidRPr="00575B3D">
        <w:rPr>
          <w:sz w:val="16"/>
          <w:szCs w:val="16"/>
        </w:rPr>
        <w:t>The Preamble is realistic. It qualifies the word perfect with “more.” Our neighborhoods, we don’t realistically expect, will be perfectly perfect. But it is not too much to dream that our neighborhoods, along with our republic, can be better for more people.</w:t>
      </w:r>
    </w:p>
    <w:p w14:paraId="18BE9EB9" w14:textId="77777777" w:rsidR="00A7753B" w:rsidRPr="00575B3D" w:rsidRDefault="00A7753B" w:rsidP="00A7753B">
      <w:pPr>
        <w:rPr>
          <w:sz w:val="16"/>
          <w:szCs w:val="16"/>
        </w:rPr>
      </w:pPr>
      <w:r w:rsidRPr="00575B3D">
        <w:rPr>
          <w:sz w:val="16"/>
          <w:szCs w:val="16"/>
        </w:rPr>
        <w:t>Justice</w:t>
      </w:r>
    </w:p>
    <w:p w14:paraId="63DBE231" w14:textId="77777777" w:rsidR="00A7753B" w:rsidRPr="00575B3D" w:rsidRDefault="00A7753B" w:rsidP="00A7753B">
      <w:pPr>
        <w:rPr>
          <w:sz w:val="16"/>
          <w:szCs w:val="16"/>
        </w:rPr>
      </w:pPr>
      <w:r w:rsidRPr="00575B3D">
        <w:rPr>
          <w:sz w:val="16"/>
          <w:szCs w:val="16"/>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05815A7B" w14:textId="77777777" w:rsidR="00A7753B" w:rsidRPr="00575B3D" w:rsidRDefault="00A7753B" w:rsidP="00A7753B">
      <w:pPr>
        <w:rPr>
          <w:sz w:val="16"/>
          <w:szCs w:val="16"/>
        </w:rPr>
      </w:pPr>
      <w:r w:rsidRPr="00575B3D">
        <w:rPr>
          <w:sz w:val="16"/>
          <w:szCs w:val="16"/>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4E78CAA5" w14:textId="77777777" w:rsidR="00A7753B" w:rsidRPr="00575B3D" w:rsidRDefault="00A7753B" w:rsidP="00A7753B">
      <w:pPr>
        <w:rPr>
          <w:sz w:val="16"/>
          <w:szCs w:val="16"/>
        </w:rPr>
      </w:pPr>
      <w:r w:rsidRPr="00575B3D">
        <w:rPr>
          <w:sz w:val="16"/>
          <w:szCs w:val="16"/>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0B02EAFF" w14:textId="77777777" w:rsidR="00A7753B" w:rsidRPr="00575B3D" w:rsidRDefault="00A7753B" w:rsidP="00A7753B">
      <w:pPr>
        <w:rPr>
          <w:sz w:val="16"/>
          <w:szCs w:val="16"/>
        </w:rPr>
      </w:pPr>
      <w:r w:rsidRPr="00575B3D">
        <w:rPr>
          <w:sz w:val="16"/>
          <w:szCs w:val="16"/>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09FDDDF4" w14:textId="77777777" w:rsidR="00A7753B" w:rsidRPr="00575B3D" w:rsidRDefault="00A7753B" w:rsidP="00A7753B">
      <w:pPr>
        <w:rPr>
          <w:sz w:val="16"/>
          <w:szCs w:val="16"/>
        </w:rPr>
      </w:pPr>
      <w:r w:rsidRPr="00575B3D">
        <w:rPr>
          <w:sz w:val="16"/>
          <w:szCs w:val="16"/>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6B389EA6" w14:textId="77777777" w:rsidR="00A7753B" w:rsidRPr="00575B3D" w:rsidRDefault="00A7753B" w:rsidP="00A7753B">
      <w:pPr>
        <w:rPr>
          <w:sz w:val="16"/>
          <w:szCs w:val="16"/>
        </w:rPr>
      </w:pPr>
      <w:r w:rsidRPr="00575B3D">
        <w:rPr>
          <w:sz w:val="16"/>
          <w:szCs w:val="16"/>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762B2B4E" w14:textId="77777777" w:rsidR="00A7753B" w:rsidRPr="00575B3D" w:rsidRDefault="00A7753B" w:rsidP="00A7753B">
      <w:pPr>
        <w:rPr>
          <w:sz w:val="16"/>
        </w:rPr>
      </w:pPr>
      <w:r w:rsidRPr="00575B3D">
        <w:rPr>
          <w:sz w:val="16"/>
        </w:rPr>
        <w:t xml:space="preserve">Preambular Justice has a context, a story that includes its past and its present, a story of Americans rejecting “justice” dressed up as the will of a tyrant and choosing instead the rule of law. </w:t>
      </w:r>
      <w:r w:rsidRPr="00575B3D">
        <w:rPr>
          <w:rStyle w:val="StyleUnderline"/>
        </w:rPr>
        <w:t xml:space="preserve">The </w:t>
      </w:r>
      <w:r w:rsidRPr="006A13D3">
        <w:rPr>
          <w:rStyle w:val="StyleUnderline"/>
          <w:highlight w:val="cyan"/>
        </w:rPr>
        <w:t xml:space="preserve">rule of law includes judges who </w:t>
      </w:r>
      <w:r w:rsidRPr="006A13D3">
        <w:rPr>
          <w:rStyle w:val="Emphasis"/>
          <w:highlight w:val="cyan"/>
        </w:rPr>
        <w:t>know</w:t>
      </w:r>
      <w:r w:rsidRPr="00575B3D">
        <w:rPr>
          <w:rStyle w:val="Emphasis"/>
        </w:rPr>
        <w:t xml:space="preserve"> the </w:t>
      </w:r>
      <w:r w:rsidRPr="006A13D3">
        <w:rPr>
          <w:rStyle w:val="Emphasis"/>
          <w:highlight w:val="cyan"/>
        </w:rPr>
        <w:t>limitations</w:t>
      </w:r>
      <w:r w:rsidRPr="006A13D3">
        <w:rPr>
          <w:rStyle w:val="StyleUnderline"/>
          <w:highlight w:val="cyan"/>
        </w:rPr>
        <w:t xml:space="preserve"> on</w:t>
      </w:r>
      <w:r w:rsidRPr="00575B3D">
        <w:rPr>
          <w:rStyle w:val="StyleUnderline"/>
        </w:rPr>
        <w:t xml:space="preserve"> their </w:t>
      </w:r>
      <w:r w:rsidRPr="006A13D3">
        <w:rPr>
          <w:rStyle w:val="StyleUnderline"/>
          <w:highlight w:val="cyan"/>
        </w:rPr>
        <w:t>power</w:t>
      </w:r>
      <w:r w:rsidRPr="00575B3D">
        <w:rPr>
          <w:sz w:val="16"/>
        </w:rPr>
        <w:t>, the constitutional job of deciding cases and controversies based on the facts and the law</w:t>
      </w:r>
    </w:p>
    <w:p w14:paraId="712949D7" w14:textId="77777777" w:rsidR="00A7753B" w:rsidRPr="00575B3D" w:rsidRDefault="00A7753B" w:rsidP="00A7753B">
      <w:pPr>
        <w:rPr>
          <w:sz w:val="16"/>
        </w:rPr>
      </w:pPr>
      <w:r w:rsidRPr="00575B3D">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5802BCB5" w14:textId="77777777" w:rsidR="00A7753B" w:rsidRPr="00575B3D" w:rsidRDefault="00A7753B" w:rsidP="00A7753B">
      <w:pPr>
        <w:rPr>
          <w:sz w:val="16"/>
        </w:rPr>
      </w:pPr>
      <w:r w:rsidRPr="00575B3D">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575B3D">
        <w:rPr>
          <w:rStyle w:val="StyleUnderline"/>
        </w:rPr>
        <w:t>public trust and confidence in the Court</w:t>
      </w:r>
      <w:r w:rsidRPr="00575B3D">
        <w:rPr>
          <w:sz w:val="16"/>
        </w:rPr>
        <w:t xml:space="preserve"> and popular understanding of what judges do </w:t>
      </w:r>
      <w:r w:rsidRPr="00575B3D">
        <w:rPr>
          <w:rStyle w:val="StyleUnderline"/>
        </w:rPr>
        <w:t xml:space="preserve">is </w:t>
      </w:r>
      <w:r w:rsidRPr="00575B3D">
        <w:rPr>
          <w:rStyle w:val="Emphasis"/>
        </w:rPr>
        <w:t>essential</w:t>
      </w:r>
      <w:r w:rsidRPr="00575B3D">
        <w:rPr>
          <w:rStyle w:val="StyleUnderline"/>
        </w:rPr>
        <w:t xml:space="preserve"> to democracy</w:t>
      </w:r>
      <w:r w:rsidRPr="00575B3D">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7C0E527A" w14:textId="77777777" w:rsidR="00A7753B" w:rsidRPr="00575B3D" w:rsidRDefault="00A7753B" w:rsidP="00A7753B">
      <w:pPr>
        <w:rPr>
          <w:sz w:val="16"/>
        </w:rPr>
      </w:pPr>
      <w:r w:rsidRPr="00575B3D">
        <w:rPr>
          <w:sz w:val="16"/>
        </w:rPr>
        <w:t xml:space="preserve">The Court’s reputation and role turns critically on the principle of an independent judiciary. </w:t>
      </w:r>
      <w:r w:rsidRPr="00575B3D">
        <w:rPr>
          <w:rStyle w:val="StyleUnderline"/>
        </w:rPr>
        <w:t>If the public believes judges are deciding cases not on what the law is, but on</w:t>
      </w:r>
      <w:r w:rsidRPr="00575B3D">
        <w:rPr>
          <w:sz w:val="16"/>
        </w:rPr>
        <w:t xml:space="preserve"> what the judges’ </w:t>
      </w:r>
      <w:r w:rsidRPr="00575B3D">
        <w:rPr>
          <w:rStyle w:val="StyleUnderline"/>
        </w:rPr>
        <w:t xml:space="preserve">politics and policy preferences are, the </w:t>
      </w:r>
      <w:r w:rsidRPr="006A13D3">
        <w:rPr>
          <w:rStyle w:val="StyleUnderline"/>
          <w:highlight w:val="cyan"/>
        </w:rPr>
        <w:t xml:space="preserve">public will </w:t>
      </w:r>
      <w:r w:rsidRPr="006A13D3">
        <w:rPr>
          <w:rStyle w:val="Emphasis"/>
          <w:highlight w:val="cyan"/>
        </w:rPr>
        <w:t>lose confidence</w:t>
      </w:r>
      <w:r w:rsidRPr="00575B3D">
        <w:rPr>
          <w:sz w:val="16"/>
        </w:rPr>
        <w:t xml:space="preserve"> not only in individual judges, but also more importantly </w:t>
      </w:r>
      <w:r w:rsidRPr="00575B3D">
        <w:rPr>
          <w:rStyle w:val="StyleUnderline"/>
        </w:rPr>
        <w:t>in our</w:t>
      </w:r>
      <w:r w:rsidRPr="00575B3D">
        <w:rPr>
          <w:sz w:val="16"/>
        </w:rPr>
        <w:t xml:space="preserve"> Constitution’s </w:t>
      </w:r>
      <w:r w:rsidRPr="00575B3D">
        <w:rPr>
          <w:rStyle w:val="StyleUnderline"/>
        </w:rPr>
        <w:t>highest Court</w:t>
      </w:r>
      <w:r w:rsidRPr="00575B3D">
        <w:rPr>
          <w:sz w:val="16"/>
        </w:rPr>
        <w:t xml:space="preserve"> which exceeds any individual judge. The Internet-juiced politicization of the Supreme Court nomination process and politically-charged Senate confirmation hearings feed the perception of pervasive politics.</w:t>
      </w:r>
    </w:p>
    <w:p w14:paraId="4C7F13A5" w14:textId="77777777" w:rsidR="00A7753B" w:rsidRPr="00575B3D" w:rsidRDefault="00A7753B" w:rsidP="00A7753B">
      <w:pPr>
        <w:rPr>
          <w:sz w:val="16"/>
        </w:rPr>
      </w:pPr>
      <w:r w:rsidRPr="00575B3D">
        <w:rPr>
          <w:sz w:val="16"/>
        </w:rPr>
        <w:t xml:space="preserve">When and </w:t>
      </w:r>
      <w:r w:rsidRPr="006A13D3">
        <w:rPr>
          <w:rStyle w:val="StyleUnderline"/>
          <w:highlight w:val="cyan"/>
        </w:rPr>
        <w:t>if</w:t>
      </w:r>
      <w:r w:rsidRPr="00575B3D">
        <w:rPr>
          <w:rStyle w:val="StyleUnderline"/>
        </w:rPr>
        <w:t xml:space="preserve"> unelected </w:t>
      </w:r>
      <w:r w:rsidRPr="006A13D3">
        <w:rPr>
          <w:rStyle w:val="StyleUnderline"/>
          <w:highlight w:val="cyan"/>
        </w:rPr>
        <w:t xml:space="preserve">judges go </w:t>
      </w:r>
      <w:r w:rsidRPr="006A13D3">
        <w:rPr>
          <w:rStyle w:val="Emphasis"/>
          <w:highlight w:val="cyan"/>
        </w:rPr>
        <w:t>too far</w:t>
      </w:r>
      <w:r w:rsidRPr="00575B3D">
        <w:rPr>
          <w:rStyle w:val="StyleUnderline"/>
        </w:rPr>
        <w:t xml:space="preserve"> in </w:t>
      </w:r>
      <w:r w:rsidRPr="00575B3D">
        <w:rPr>
          <w:rStyle w:val="Emphasis"/>
        </w:rPr>
        <w:t>overruling</w:t>
      </w:r>
      <w:r w:rsidRPr="00575B3D">
        <w:rPr>
          <w:sz w:val="16"/>
        </w:rPr>
        <w:t xml:space="preserve"> precedents and changing </w:t>
      </w:r>
      <w:r w:rsidRPr="00575B3D">
        <w:rPr>
          <w:rStyle w:val="Emphasis"/>
        </w:rPr>
        <w:t>law</w:t>
      </w:r>
      <w:r w:rsidRPr="00575B3D">
        <w:rPr>
          <w:rStyle w:val="StyleUnderline"/>
        </w:rPr>
        <w:t xml:space="preserve"> that should be left instead to the legislative process</w:t>
      </w:r>
      <w:r w:rsidRPr="00575B3D">
        <w:rPr>
          <w:sz w:val="16"/>
        </w:rPr>
        <w:t xml:space="preserve"> (both state and federal), </w:t>
      </w:r>
      <w:r w:rsidRPr="00575B3D">
        <w:rPr>
          <w:rStyle w:val="StyleUnderline"/>
        </w:rPr>
        <w:t xml:space="preserve">the judiciary </w:t>
      </w:r>
      <w:r w:rsidRPr="00575B3D">
        <w:rPr>
          <w:rStyle w:val="Emphasis"/>
        </w:rPr>
        <w:t>opens itself to public opinion</w:t>
      </w:r>
      <w:r w:rsidRPr="00575B3D">
        <w:rPr>
          <w:rStyle w:val="StyleUnderline"/>
        </w:rPr>
        <w:t xml:space="preserve"> that it has </w:t>
      </w:r>
      <w:r w:rsidRPr="00575B3D">
        <w:rPr>
          <w:rStyle w:val="Emphasis"/>
        </w:rPr>
        <w:t>overstepped</w:t>
      </w:r>
      <w:r w:rsidRPr="00575B3D">
        <w:rPr>
          <w:rStyle w:val="StyleUnderline"/>
        </w:rPr>
        <w:t xml:space="preserve"> its constitutional boundaries deciding “cases and controversies.”</w:t>
      </w:r>
      <w:r w:rsidRPr="00575B3D">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42218E90" w14:textId="77777777" w:rsidR="00A7753B" w:rsidRPr="00575B3D" w:rsidRDefault="00A7753B" w:rsidP="00A7753B">
      <w:pPr>
        <w:rPr>
          <w:sz w:val="16"/>
          <w:szCs w:val="16"/>
        </w:rPr>
      </w:pPr>
      <w:r w:rsidRPr="00575B3D">
        <w:rPr>
          <w:sz w:val="16"/>
          <w:szCs w:val="1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1C66FA30" w14:textId="77777777" w:rsidR="00A7753B" w:rsidRPr="00575B3D" w:rsidRDefault="00A7753B" w:rsidP="00A7753B">
      <w:pPr>
        <w:rPr>
          <w:sz w:val="16"/>
          <w:szCs w:val="16"/>
        </w:rPr>
      </w:pPr>
      <w:r w:rsidRPr="00575B3D">
        <w:rPr>
          <w:sz w:val="16"/>
          <w:szCs w:val="16"/>
        </w:rPr>
        <w:t>Domestic Tranquility</w:t>
      </w:r>
    </w:p>
    <w:p w14:paraId="3598CF0B" w14:textId="77777777" w:rsidR="00A7753B" w:rsidRPr="00575B3D" w:rsidRDefault="00A7753B" w:rsidP="00A7753B">
      <w:pPr>
        <w:rPr>
          <w:sz w:val="16"/>
          <w:szCs w:val="16"/>
        </w:rPr>
      </w:pPr>
      <w:r w:rsidRPr="00575B3D">
        <w:rPr>
          <w:sz w:val="16"/>
          <w:szCs w:val="16"/>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424B9709" w14:textId="77777777" w:rsidR="00A7753B" w:rsidRPr="00575B3D" w:rsidRDefault="00A7753B" w:rsidP="00A7753B">
      <w:pPr>
        <w:rPr>
          <w:sz w:val="16"/>
          <w:szCs w:val="16"/>
        </w:rPr>
      </w:pPr>
      <w:r w:rsidRPr="00575B3D">
        <w:rPr>
          <w:sz w:val="16"/>
          <w:szCs w:val="16"/>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68EE1D64" w14:textId="77777777" w:rsidR="00A7753B" w:rsidRPr="00575B3D" w:rsidRDefault="00A7753B" w:rsidP="00A7753B">
      <w:pPr>
        <w:rPr>
          <w:sz w:val="16"/>
          <w:szCs w:val="16"/>
        </w:rPr>
      </w:pPr>
      <w:r w:rsidRPr="00575B3D">
        <w:rPr>
          <w:sz w:val="16"/>
          <w:szCs w:val="16"/>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11EA7F77" w14:textId="77777777" w:rsidR="00A7753B" w:rsidRPr="00575B3D" w:rsidRDefault="00A7753B" w:rsidP="00A7753B">
      <w:pPr>
        <w:rPr>
          <w:sz w:val="16"/>
          <w:szCs w:val="16"/>
        </w:rPr>
      </w:pPr>
      <w:r w:rsidRPr="00575B3D">
        <w:rPr>
          <w:sz w:val="16"/>
          <w:szCs w:val="16"/>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6C28AE8D" w14:textId="77777777" w:rsidR="00A7753B" w:rsidRPr="00575B3D" w:rsidRDefault="00A7753B" w:rsidP="00A7753B">
      <w:pPr>
        <w:rPr>
          <w:sz w:val="16"/>
          <w:szCs w:val="16"/>
        </w:rPr>
      </w:pPr>
      <w:r w:rsidRPr="00575B3D">
        <w:rPr>
          <w:sz w:val="16"/>
          <w:szCs w:val="16"/>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6FBD4B82" w14:textId="77777777" w:rsidR="00A7753B" w:rsidRPr="00575B3D" w:rsidRDefault="00A7753B" w:rsidP="00A7753B">
      <w:pPr>
        <w:rPr>
          <w:sz w:val="16"/>
          <w:szCs w:val="16"/>
        </w:rPr>
      </w:pPr>
      <w:r w:rsidRPr="00575B3D">
        <w:rPr>
          <w:sz w:val="16"/>
          <w:szCs w:val="16"/>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4C06B6D5" w14:textId="77777777" w:rsidR="00A7753B" w:rsidRPr="00575B3D" w:rsidRDefault="00A7753B" w:rsidP="00A7753B">
      <w:pPr>
        <w:rPr>
          <w:sz w:val="16"/>
          <w:szCs w:val="16"/>
        </w:rPr>
      </w:pPr>
      <w:r w:rsidRPr="00575B3D">
        <w:rPr>
          <w:sz w:val="16"/>
          <w:szCs w:val="16"/>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38A0E5EB" w14:textId="77777777" w:rsidR="00A7753B" w:rsidRPr="00575B3D" w:rsidRDefault="00A7753B" w:rsidP="00A7753B">
      <w:pPr>
        <w:rPr>
          <w:sz w:val="16"/>
        </w:rPr>
      </w:pPr>
      <w:r w:rsidRPr="00575B3D">
        <w:rPr>
          <w:sz w:val="16"/>
        </w:rPr>
        <w:t xml:space="preserve">After two plus centuries, </w:t>
      </w:r>
      <w:r w:rsidRPr="006A13D3">
        <w:rPr>
          <w:rStyle w:val="StyleUnderline"/>
          <w:highlight w:val="cyan"/>
        </w:rPr>
        <w:t>America’s role</w:t>
      </w:r>
      <w:r w:rsidRPr="00575B3D">
        <w:rPr>
          <w:rStyle w:val="StyleUnderline"/>
        </w:rPr>
        <w:t xml:space="preserve"> as a </w:t>
      </w:r>
      <w:r w:rsidRPr="00575B3D">
        <w:rPr>
          <w:rStyle w:val="Emphasis"/>
        </w:rPr>
        <w:t>geopolitical power</w:t>
      </w:r>
      <w:r w:rsidRPr="00575B3D">
        <w:rPr>
          <w:rStyle w:val="StyleUnderline"/>
        </w:rPr>
        <w:t xml:space="preserve"> has a </w:t>
      </w:r>
      <w:r w:rsidRPr="00575B3D">
        <w:rPr>
          <w:rStyle w:val="Emphasis"/>
        </w:rPr>
        <w:t>vastly different</w:t>
      </w:r>
      <w:r w:rsidRPr="00575B3D">
        <w:rPr>
          <w:rStyle w:val="StyleUnderline"/>
        </w:rPr>
        <w:t xml:space="preserve"> world context. Domestic tranquility </w:t>
      </w:r>
      <w:r w:rsidRPr="006A13D3">
        <w:rPr>
          <w:rStyle w:val="StyleUnderline"/>
          <w:highlight w:val="cyan"/>
        </w:rPr>
        <w:t>is</w:t>
      </w:r>
      <w:r w:rsidRPr="00575B3D">
        <w:rPr>
          <w:rStyle w:val="StyleUnderline"/>
        </w:rPr>
        <w:t xml:space="preserve"> now</w:t>
      </w:r>
      <w:r w:rsidRPr="00575B3D">
        <w:rPr>
          <w:sz w:val="16"/>
        </w:rPr>
        <w:t xml:space="preserve">, as never before, </w:t>
      </w:r>
      <w:r w:rsidRPr="006A13D3">
        <w:rPr>
          <w:rStyle w:val="Emphasis"/>
          <w:highlight w:val="cyan"/>
        </w:rPr>
        <w:t>linked</w:t>
      </w:r>
      <w:r w:rsidRPr="006A13D3">
        <w:rPr>
          <w:rStyle w:val="StyleUnderline"/>
          <w:highlight w:val="cyan"/>
        </w:rPr>
        <w:t xml:space="preserve"> to </w:t>
      </w:r>
      <w:r w:rsidRPr="006A13D3">
        <w:rPr>
          <w:rStyle w:val="Emphasis"/>
          <w:highlight w:val="cyan"/>
        </w:rPr>
        <w:t>world affairs</w:t>
      </w:r>
      <w:r w:rsidRPr="00575B3D">
        <w:rPr>
          <w:rStyle w:val="StyleUnderline"/>
        </w:rPr>
        <w:t xml:space="preserve"> and a world connected by tech</w:t>
      </w:r>
      <w:r w:rsidRPr="00575B3D">
        <w:rPr>
          <w:sz w:val="16"/>
        </w:rPr>
        <w:t xml:space="preserve">. The </w:t>
      </w:r>
      <w:r w:rsidRPr="006A13D3">
        <w:rPr>
          <w:rStyle w:val="StyleUnderline"/>
          <w:highlight w:val="cyan"/>
        </w:rPr>
        <w:t>security</w:t>
      </w:r>
      <w:r w:rsidRPr="00575B3D">
        <w:rPr>
          <w:sz w:val="16"/>
        </w:rPr>
        <w:t xml:space="preserve"> of “persons, houses, papers and effects” </w:t>
      </w:r>
      <w:r w:rsidRPr="006A13D3">
        <w:rPr>
          <w:rStyle w:val="StyleUnderline"/>
          <w:highlight w:val="cyan"/>
        </w:rPr>
        <w:t>is</w:t>
      </w:r>
      <w:r w:rsidRPr="00575B3D">
        <w:rPr>
          <w:rStyle w:val="StyleUnderline"/>
        </w:rPr>
        <w:t xml:space="preserve"> now seen as </w:t>
      </w:r>
      <w:r w:rsidRPr="006A13D3">
        <w:rPr>
          <w:rStyle w:val="Emphasis"/>
          <w:highlight w:val="cyan"/>
        </w:rPr>
        <w:t>globally contingent</w:t>
      </w:r>
      <w:r w:rsidRPr="00575B3D">
        <w:rPr>
          <w:rStyle w:val="StyleUnderline"/>
        </w:rPr>
        <w:t xml:space="preserve">. A </w:t>
      </w:r>
      <w:r w:rsidRPr="006A13D3">
        <w:rPr>
          <w:rStyle w:val="Emphasis"/>
          <w:highlight w:val="cyan"/>
        </w:rPr>
        <w:t>virus spreads</w:t>
      </w:r>
      <w:r w:rsidRPr="00575B3D">
        <w:rPr>
          <w:rStyle w:val="StyleUnderline"/>
        </w:rPr>
        <w:t xml:space="preserve"> across the world, starting from remarkably small and inconspicuous places. </w:t>
      </w:r>
      <w:r w:rsidRPr="006A13D3">
        <w:rPr>
          <w:rStyle w:val="Emphasis"/>
          <w:highlight w:val="cyan"/>
        </w:rPr>
        <w:t>Trade wars spike</w:t>
      </w:r>
      <w:r w:rsidRPr="00575B3D">
        <w:rPr>
          <w:rStyle w:val="StyleUnderline"/>
        </w:rPr>
        <w:t xml:space="preserve"> and drop stock markets</w:t>
      </w:r>
      <w:r w:rsidRPr="00575B3D">
        <w:rPr>
          <w:sz w:val="16"/>
        </w:rPr>
        <w:t xml:space="preserve">. Build the wall is chanted at political rallies. </w:t>
      </w:r>
      <w:r w:rsidRPr="00575B3D">
        <w:rPr>
          <w:rStyle w:val="StyleUnderline"/>
        </w:rPr>
        <w:t xml:space="preserve">Computers are </w:t>
      </w:r>
      <w:r w:rsidRPr="00575B3D">
        <w:rPr>
          <w:rStyle w:val="Emphasis"/>
        </w:rPr>
        <w:t>hacked</w:t>
      </w:r>
      <w:r w:rsidRPr="00575B3D">
        <w:rPr>
          <w:sz w:val="16"/>
        </w:rPr>
        <w:t xml:space="preserve">. Domestic election interference crosses oceans (faster than sailing ships). Identities are stolen. Account data is breached. </w:t>
      </w:r>
      <w:r w:rsidRPr="00575B3D">
        <w:rPr>
          <w:rStyle w:val="StyleUnderline"/>
        </w:rPr>
        <w:t xml:space="preserve">Globally, </w:t>
      </w:r>
      <w:r w:rsidRPr="006A13D3">
        <w:rPr>
          <w:rStyle w:val="Emphasis"/>
          <w:highlight w:val="cyan"/>
        </w:rPr>
        <w:t>refugees</w:t>
      </w:r>
      <w:r w:rsidRPr="00575B3D">
        <w:rPr>
          <w:rStyle w:val="StyleUnderline"/>
        </w:rPr>
        <w:t xml:space="preserve"> are </w:t>
      </w:r>
      <w:r w:rsidRPr="006A13D3">
        <w:rPr>
          <w:rStyle w:val="Emphasis"/>
          <w:highlight w:val="cyan"/>
        </w:rPr>
        <w:t>flee</w:t>
      </w:r>
      <w:r w:rsidRPr="00575B3D">
        <w:rPr>
          <w:rStyle w:val="StyleUnderline"/>
        </w:rPr>
        <w:t>ing hostile homelands to make new homelands</w:t>
      </w:r>
      <w:r w:rsidRPr="00575B3D">
        <w:rPr>
          <w:sz w:val="16"/>
        </w:rPr>
        <w:t>. Xenophobia is ascendant.</w:t>
      </w:r>
    </w:p>
    <w:p w14:paraId="0FA1285D" w14:textId="77777777" w:rsidR="00A7753B" w:rsidRPr="00575B3D" w:rsidRDefault="00A7753B" w:rsidP="00A7753B">
      <w:pPr>
        <w:rPr>
          <w:sz w:val="16"/>
        </w:rPr>
      </w:pPr>
      <w:r w:rsidRPr="00575B3D">
        <w:rPr>
          <w:sz w:val="16"/>
        </w:rPr>
        <w:t>&lt;&lt;TEXT CONDENSED, NONE OMITTED&gt;&gt;</w:t>
      </w:r>
    </w:p>
    <w:p w14:paraId="34962FE8" w14:textId="77777777" w:rsidR="00A7753B" w:rsidRPr="00575B3D" w:rsidRDefault="00A7753B" w:rsidP="00A7753B">
      <w:pPr>
        <w:rPr>
          <w:sz w:val="2"/>
          <w:szCs w:val="8"/>
        </w:rPr>
      </w:pPr>
      <w:r w:rsidRPr="00575B3D">
        <w:rPr>
          <w:sz w:val="2"/>
          <w:szCs w:val="8"/>
        </w:rPr>
        <w:t xml:space="preserve">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 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 Domestic tranquility can seem very far away. Common Defense “How many of you are in the military, have served or are going into the military, or come from military families?” When I ask this question 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 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 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 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 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 The common defense is, like so much of our constitutionalism, shaped by technology. Cyber-attack and data theft by Internet scam artists have made cyber-security training of employees a common workplace </w:t>
      </w:r>
      <w:proofErr w:type="spellStart"/>
      <w:r w:rsidRPr="00575B3D">
        <w:rPr>
          <w:sz w:val="2"/>
          <w:szCs w:val="8"/>
        </w:rPr>
        <w:t>defense.Whatever</w:t>
      </w:r>
      <w:proofErr w:type="spellEnd"/>
      <w:r w:rsidRPr="00575B3D">
        <w:rPr>
          <w:sz w:val="2"/>
          <w:szCs w:val="8"/>
        </w:rPr>
        <w:t xml:space="preserve">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 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 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 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w:t>
      </w:r>
      <w:proofErr w:type="spellStart"/>
      <w:r w:rsidRPr="00575B3D">
        <w:rPr>
          <w:sz w:val="2"/>
          <w:szCs w:val="8"/>
        </w:rPr>
        <w:t>ProKids</w:t>
      </w:r>
      <w:proofErr w:type="spellEnd"/>
      <w:r w:rsidRPr="00575B3D">
        <w:rPr>
          <w:sz w:val="2"/>
          <w:szCs w:val="8"/>
        </w:rPr>
        <w:t xml:space="preserve"> advocate. A hospice volunteer. A museum docent. A spiritual advisor in a prison. A voting poll worker. A church delivering communion to a nursing home. A generous donation to help health care workers. The common defense is both common and extraordinary. General Welfare “Promote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 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 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 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 So what are the larger, more complex and even more challenging meanings of general welfare in 21st century America? How do we bring these words into our times? What do they help us see about ourselves and our republic? General welfare, we will see, highlights a major contemporary challenge for the republic: the erosion of community, excessive individualism and the isolation and loneliness of many Americans. As real communities erode, division increases and a more perfect union eludes us. 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 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w:t>
      </w:r>
      <w:proofErr w:type="spellStart"/>
      <w:r w:rsidRPr="00575B3D">
        <w:rPr>
          <w:sz w:val="2"/>
          <w:szCs w:val="8"/>
        </w:rPr>
        <w:t>yourphone</w:t>
      </w:r>
      <w:proofErr w:type="spellEnd"/>
      <w:r w:rsidRPr="00575B3D">
        <w:rPr>
          <w:sz w:val="2"/>
          <w:szCs w:val="8"/>
        </w:rPr>
        <w:t xml:space="preserve">). My Internet. My social media. My likes. My freedom to do what I want. But the Constitution is not just my rights. It’s our rights. 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 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t>
      </w:r>
      <w:proofErr w:type="spellStart"/>
      <w:r w:rsidRPr="00575B3D">
        <w:rPr>
          <w:sz w:val="2"/>
          <w:szCs w:val="8"/>
        </w:rPr>
        <w:t>we</w:t>
      </w:r>
      <w:proofErr w:type="spellEnd"/>
      <w:r w:rsidRPr="00575B3D">
        <w:rPr>
          <w:sz w:val="2"/>
          <w:szCs w:val="8"/>
        </w:rPr>
        <w:t xml:space="preserv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 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 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 Blessings of Liberty and Humility 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 “There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 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 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 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 “What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 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 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 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 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 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 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 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 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 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 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 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 Posterity 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 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 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 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 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 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 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 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 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 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 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 Historians have long debated the question of “the useable past,” some contending it’s not very useable and some saying it is. While the past rarely gives us the exact answers to present problems, it does instead work like memory and how memory can teach us. 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 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 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 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00B8B2FF" w14:textId="77777777" w:rsidR="00A7753B" w:rsidRPr="00575B3D" w:rsidRDefault="00A7753B" w:rsidP="00A7753B">
      <w:pPr>
        <w:rPr>
          <w:sz w:val="16"/>
          <w:szCs w:val="16"/>
        </w:rPr>
      </w:pPr>
      <w:r w:rsidRPr="00575B3D">
        <w:rPr>
          <w:sz w:val="16"/>
          <w:szCs w:val="16"/>
        </w:rPr>
        <w:t>&lt;&lt;PARAGRAPH BREAKS RESUME&gt;&gt;</w:t>
      </w:r>
    </w:p>
    <w:p w14:paraId="48B7A0B3" w14:textId="77777777" w:rsidR="00A7753B" w:rsidRPr="00575B3D" w:rsidRDefault="00A7753B" w:rsidP="00A7753B">
      <w:pPr>
        <w:rPr>
          <w:sz w:val="16"/>
        </w:rPr>
      </w:pPr>
      <w:r w:rsidRPr="006A13D3">
        <w:rPr>
          <w:rStyle w:val="StyleUnderline"/>
          <w:highlight w:val="cyan"/>
        </w:rPr>
        <w:t xml:space="preserve">American </w:t>
      </w:r>
      <w:r w:rsidRPr="006A13D3">
        <w:rPr>
          <w:rStyle w:val="Emphasis"/>
          <w:highlight w:val="cyan"/>
        </w:rPr>
        <w:t>constitutionalism</w:t>
      </w:r>
      <w:r w:rsidRPr="006A13D3">
        <w:rPr>
          <w:rStyle w:val="StyleUnderline"/>
          <w:highlight w:val="cyan"/>
        </w:rPr>
        <w:t xml:space="preserve"> has been an </w:t>
      </w:r>
      <w:r w:rsidRPr="006A13D3">
        <w:rPr>
          <w:rStyle w:val="Emphasis"/>
          <w:highlight w:val="cyan"/>
        </w:rPr>
        <w:t>engine</w:t>
      </w:r>
      <w:r w:rsidRPr="00575B3D">
        <w:rPr>
          <w:rStyle w:val="Emphasis"/>
        </w:rPr>
        <w:t xml:space="preserve"> of creativity</w:t>
      </w:r>
      <w:r w:rsidRPr="00575B3D">
        <w:rPr>
          <w:sz w:val="16"/>
        </w:rPr>
        <w:t>, a creativity of trying this or that to see if it works. And if not, trying something else. The freedom to tinker, adjust, start over, and tinker again is often how innovation and progress happen.</w:t>
      </w:r>
    </w:p>
    <w:p w14:paraId="479CD87B" w14:textId="77777777" w:rsidR="00A7753B" w:rsidRPr="00575B3D" w:rsidRDefault="00A7753B" w:rsidP="00A7753B">
      <w:pPr>
        <w:rPr>
          <w:sz w:val="16"/>
        </w:rPr>
      </w:pPr>
      <w:r w:rsidRPr="00575B3D">
        <w:rPr>
          <w:sz w:val="16"/>
        </w:rPr>
        <w:t xml:space="preserve">It took step-by-step creativity </w:t>
      </w:r>
      <w:r w:rsidRPr="00575B3D">
        <w:rPr>
          <w:rStyle w:val="StyleUnderline"/>
        </w:rPr>
        <w:t xml:space="preserve">to lead to the </w:t>
      </w:r>
      <w:r w:rsidRPr="00575B3D">
        <w:rPr>
          <w:rStyle w:val="Emphasis"/>
        </w:rPr>
        <w:t>Digital Age</w:t>
      </w:r>
      <w:r w:rsidRPr="00575B3D">
        <w:rPr>
          <w:sz w:val="16"/>
        </w:rPr>
        <w:t xml:space="preserve">,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w:t>
      </w:r>
      <w:r w:rsidRPr="00575B3D">
        <w:rPr>
          <w:rStyle w:val="StyleUnderline"/>
        </w:rPr>
        <w:t xml:space="preserve">Vast amounts of </w:t>
      </w:r>
      <w:r w:rsidRPr="00575B3D">
        <w:rPr>
          <w:rStyle w:val="Emphasis"/>
        </w:rPr>
        <w:t>trial and error</w:t>
      </w:r>
      <w:r w:rsidRPr="00575B3D">
        <w:rPr>
          <w:rStyle w:val="StyleUnderline"/>
        </w:rPr>
        <w:t xml:space="preserve"> </w:t>
      </w:r>
      <w:r w:rsidRPr="006A13D3">
        <w:rPr>
          <w:rStyle w:val="StyleUnderline"/>
          <w:highlight w:val="cyan"/>
        </w:rPr>
        <w:t>led to</w:t>
      </w:r>
      <w:r w:rsidRPr="00575B3D">
        <w:rPr>
          <w:rStyle w:val="StyleUnderline"/>
        </w:rPr>
        <w:t xml:space="preserve"> that </w:t>
      </w:r>
      <w:r w:rsidRPr="006A13D3">
        <w:rPr>
          <w:rStyle w:val="Emphasis"/>
          <w:highlight w:val="cyan"/>
        </w:rPr>
        <w:t>great</w:t>
      </w:r>
      <w:r w:rsidRPr="00575B3D">
        <w:rPr>
          <w:rStyle w:val="Emphasis"/>
        </w:rPr>
        <w:t xml:space="preserve"> moment</w:t>
      </w:r>
      <w:r w:rsidRPr="00575B3D">
        <w:rPr>
          <w:rStyle w:val="StyleUnderline"/>
        </w:rPr>
        <w:t xml:space="preserve"> of constitutional, </w:t>
      </w:r>
      <w:r w:rsidRPr="006A13D3">
        <w:rPr>
          <w:rStyle w:val="Emphasis"/>
          <w:highlight w:val="cyan"/>
        </w:rPr>
        <w:t>scientific</w:t>
      </w:r>
      <w:r w:rsidRPr="00575B3D">
        <w:rPr>
          <w:rStyle w:val="StyleUnderline"/>
        </w:rPr>
        <w:t xml:space="preserve"> and human </w:t>
      </w:r>
      <w:r w:rsidRPr="006A13D3">
        <w:rPr>
          <w:rStyle w:val="Emphasis"/>
          <w:highlight w:val="cyan"/>
        </w:rPr>
        <w:t>achievement</w:t>
      </w:r>
      <w:r w:rsidRPr="00575B3D">
        <w:rPr>
          <w:sz w:val="16"/>
        </w:rPr>
        <w:t>.</w:t>
      </w:r>
    </w:p>
    <w:p w14:paraId="6729C9BD" w14:textId="77777777" w:rsidR="00A7753B" w:rsidRPr="00575B3D" w:rsidRDefault="00A7753B" w:rsidP="00A7753B">
      <w:pPr>
        <w:rPr>
          <w:sz w:val="16"/>
        </w:rPr>
      </w:pPr>
      <w:r w:rsidRPr="00575B3D">
        <w:rPr>
          <w:sz w:val="16"/>
        </w:rPr>
        <w:t>&lt;&lt;TEXT CONDENSED, NONE OMITTED&gt;&gt;</w:t>
      </w:r>
    </w:p>
    <w:p w14:paraId="492D3672" w14:textId="77777777" w:rsidR="00A7753B" w:rsidRPr="00575B3D" w:rsidRDefault="00A7753B" w:rsidP="00A7753B">
      <w:pPr>
        <w:rPr>
          <w:sz w:val="4"/>
          <w:szCs w:val="10"/>
        </w:rPr>
      </w:pPr>
      <w:r w:rsidRPr="00575B3D">
        <w:rPr>
          <w:sz w:val="4"/>
          <w:szCs w:val="10"/>
        </w:rPr>
        <w:t xml:space="preserve">Our constitutionalism is a memory bank of great risks taken and audacious experimentation. The Revolutionary War and Declaration of Independence can seem like inevitabilities today, but at the time they were stupendous risks against long odds. Without the remembered history of slavery and the Civil War, the Constitution’s Thirteenth, Fourteenth and Fifteenth Amendments have amnesia. Without the memory of World War I, a war that tested as never before America’s tolerance and intolerance for free speech, the First Amendment shrinks. The common defense includes the memory that on June 6, 1944, 156,000 Allied troops landed on five beaches along a 50-mile stretch of heavily fortified coast of France’s Normandy region, resulting in the liberation of Western Europe from Nazi control. The more perfect union includes the memory that on September 11, 2001, our union came together, albeit too briefly. Our collective memory includes the 100th anniversary of the 19th Amendment and the friends of civil rights in the mid-20th century. Without some memory of the trials and errors of Watergate, how are we to learn lessons about presidential power, the limits of executive privilege, and the value of checks and balances? Spending a day walking and experiencing the National Mall in D.C. is memorable as we feel the past, present and future simultaneously. So we return to our question: Why did we write it down? Why have a text? One big answer is: so we remember generation to generation. Yes, the Constitution is law, the supreme law of the land. But law alone is not so intertwined with memory. The Internal Revenue Code is law, but the vicissitudes of tax law are not what unite ourselves and our posterity. The Constitution is more than a legal code. The Constitution is the only place where we’ve pulled together, in one composition, ratified by action of We the People, the ideas without which we’d forget who and what the United States of America is. We wrote it down. But we didn’t chisel it in stone! In fact, one whole Article (Article Five) of the original 7 Articles is devoted to the Constitution’s changeability. So here we ask: when should we stand by things decided and when should we change things? When does our progress depend on remembering our past? And when does our progress depend on bravely swimming away from the shores we have known? We can dig deeper into American constitutionalism because we have a text with a story of the Constitution’s origins and how, when and why it has changed. Textual history includes a record of established facts, the historical record. Today, some people doubt whether there really is such a thing as a historical record, or whether, instead, we just each have our own individual, subjective truths. That kind of extreme relativism is hard to connect to American constitutionalism and its historicism. Yes, historians have and will continue to write and re-write American history from new and different vantage points. But new assessments, interpretations, and discoveries of historic facts don’t lead to the conclusion that there’s no such thing as historic fact. The idea of a “record” is a key one both in history and in law. Trial lawyers “make a record” in court through witnesses testifying and documents entered into evidence. While making a court record has rules of procedure and evidence that a historical record does not, the point here is that getting our facts and evidence right is important in both law and history. As Daniel Patrick Moynihan famously said: “Everyone is entitled to his own opinion, but not to his own facts.” So, for example, we can read online the notes that James Madison took during the Philadelphia Constitutional Convention from May 25 to September 17, 1787. Or, we can read the Federalist Papers, 85 brilliant articles published between October 27, 1787 and May 28, 1788, written by Alexander Hamilton, James Madison and John Jay to persuade We the People to ratify the Constitution. In addition to record facts such as these, the textual history involves questions of interpretation. For example, how was the Fourteenth Amendment shaped by the American Civil War experience? Or how do the Federalist Papers illuminate what the Founders intended and what the authors believed the public needed and wanted to hear in order to ratify the Constitution? Such questions of interpretation of the Constitution’s textual history naturally lead to lots of different perspectives, some closely aligned, some widely divergent. As you listen to a person’s opinions about a constitutional issue, ask yourself whether, if at all, the opinion seems based on facts, on evidence, on history. We don’t have to be excessively chapter-and-verse about this in conversation. But, still, it’s fair to ask of ourselves and of others: “Where do you find that in the Constitution?” It’s amazing how often starting with the wrong facts leads to misguided opinions. To the constitutionalist, it’s not very persuasive for someone who has their facts wrong to say: “That’s my truth and so it’s just as right as anyone else’s truth.” The good news is we have a text. One advantage of having a text is, well, to use it. What’s in it? And, what’s not in it? When we know what the Constitution says or doesn’t say, we can develop a “BS-meter” that goes off when others are making stuff up. In the age of fake news, we need good constitutional BS-meters. A recent poll suggested that 95% of Americans could not name the nine Supreme Court Justices when shown a photo of the Court. Unfortunately, public opinion about what’s in and what’s not in the Constitution can lump into one basket words and phrases. For example, the phrase “life, liberty, and the pursuit of happiness” is in the Declaration of Independence of July 4, 1776 but not, in that same form, in the Constitution. We should know why the Constitution never uses the word “democracy” but does use the word “republican form of government” (Article Four, Section 3). We should know if the Constitution mentions “God” or says “In God We Trust,” regardless of our religious faith or non-faith. (“Give me liberty, or give me death!” was a rousing line by Patrick Henry but didn’t make it into the text. The Constitution had to live longer than Patrick Henry and decided discretion was the better part of valor.) In sum, the Preamble’s closing why, the idea of posterity, says that generations are woven together, or not, by memory, by history, by stories conveyed and lessons learned, by the threads of joy and tragedy, sacrifice and gain. Part II: Articles: A Republican Form In Part I, using our pyramid visualization of the Constitution’s structure, we have explored the first level, the foundation, the first layer of stones that the text puts in place. We have seen that while the Preamble is a concise composition textually, the principles and civic virtues it introduces are designed to last, for ourselves and our posterity, a republic with a shared history yes, but also a republic of now and of the future. In Part II, we enter into a second area of the pyramid which the Constitution organizes into seven spaces called Articles. Here we remind ourselves that the Preamble and seven Articles were the sum total of the original 1787 text followed by thirty-nine signatures dated September 17, 1787 (i.e. thirty nine signers out of fifty five representatives at the Philadelphia Constitutional Convention.) The Amendments, which we explore in Part III, didn’t start until 1791. In Part II we will walk through the seven rooms of the Articles. Picture here that the rooms each have a numbered nameplate with one word: 1. Legislative 2. Executive 3. Judicial 4. Federalism 5. Amendment 6. Supremacy 7. Ratification As we walk through these seven rooms, note that they are inter-connected with open doors into the other rooms. Together, the seven Articles form the structure of what the Constitution calls “a republican form of government.” In the following Part II chapters we will explore the Articles, not every nook and cranny, but selectively focusing on the following: Chapter Four: A Republic Chapter Five: Federalism Chapter Six: Powers Chapter Seven: Education, Arts &amp; Science Chapter Eight: Commerce Chapter Nine: Sacred Oaths Chapter Four: A Republic The Constitution creates a republic and guarantees a republican form of government to the states. So what is a republic? If we are to be friends of the Constitution, what is the republic we are befriending? In current politics, we hear more about nationalism and less about republicanism (small r). How does a republic distinguish itself from a nation? Is there a difference between affinity with, or patriotism for a republic versus nationalism? Let’s look first at the text. The word republic is in the Constitution’s text, referring to the government the Constitution forms and guarantees. The word “nation” is in the Constitution but in an international context of “foreign Nations” and “Law of Nations” (in Article I, Section 8). Some people would be surprised to learn the word democracy does not appear in the text. So should we conclude that democracy has no place in constitutionalism? No, we can say democracy is there, implied in the bold-font opening words, “We the People” and the popular sovereignty principle throughout the text. Pause here. What does the literal absence of the word “democracy” tell us about how to read the Constitution? What does this say about its hermeneutics (i.e. the method of interpretation the text suggests)? For example, the Constitution doesn’t use other words like “privacy,” “education,” “health care,” “assault weapons,” “the Internet” or “God.” If literalism were the Constitution’s hermeneutics, then it would follow that since the Constitution does not say “democracy,” it has nothing to do with democracy. But literalism is not the way to read our Constitution. The Constitution chooses a republic, a form of democracy – but not a pure democracy as in ancient Greece. Here’s the difference. Let’s say we start a group discussion in a class of thirty students by voting whether to keep our phones on during class. In a pure democracy, 16 votes to turn the phones off would win the day (or lose it depending on your perspective). In a republic, the class of 30 would first vote for say 3 representatives who would then vote to keep phones off or on. The Constitution references republic in the Guarantee Clause of Article I, Section 4: “The United States shall guarantee to every state in this union a republican form of government.” The Constitution prefers “union” or “republic” to “nation” when referencing the United States, reserving the word nation for an international context as noted above. In public dialogue we may use nation and republic as interchangeable without considering the special meaning of the American republic. A republic is a representative form of government, but has become over two plus centuries of history more than just a governmental type for political science. The American republic is a set of ideas and ideals that have been and are being tried and tested through our American experience and culture in countless ways. In public opinion, partisan politics can cloud the idea of republic. “Republican” today is a political party. Many don’t think of the difference between small “r” and large “R.” While the Constitution’s Guarantee Clause guarantees a republican form of government, it does not refer to a political party or equate republic to party. Nor does it ever mention political parties, or guarantee that political parties have to exist, or that there shall only be two of them. If and when you hear politicians from either side, liberal or conservative, equate their party with the Constitution, take note and beware. There’s a difference between party loyalty and constitutional loyalty, the latter being what the oath of office requires. You may believe your party’s policy platform is truer to the Constitution than the opposition’s, but a party platform isn’t a constitutional equivalency. When the Constitution says the United States guarantees a republican form of government, we should read “guarantee” as its plain meaning suggests. Guarantee is a strong word. Both the United States and the individual states are guaranteed a republican form of government. The Guarantee redoubles its meaning when it is joined with the constitutional oath of office. See Article II, Section 1. The Constitution does not require an oath to a political party. The Oath is to “preserve, protect and defend” the Constitution. This includes its guarantee of a republican form of government. The founding generation saw America as not just one more nation on the globe, but a republic, a new one unlike other nations. Republic comes from res publica meaning “a public thing.” A republic was emphatically not the private property of any person or persons. It was not a personification or extension of a powerful person or oligarchy owning and dominating it for private interests. That was a form of despotic monarchy, rejected in the Revolution, the Declaration and the Constitution. The idea of getting a public office for private profit or gain is rejected in the Constitution’s Emoluments Clauses. Emoluments mean profits or gains from holding office. There are actually three Emoluments Clauses: Foreign (Article I, Section 9); Domestic/Presidential (Article II, Section 1) and Ineligibility (Article I, Section 6). Collectively and respectively, these clauses are designed to prevent corruption via foreign gifts, preserve presidential independence from salary-leveraging, and preserve separation of powers. A republic is not a business or a corporation. A corporation’s legitimate goals include making profits for the business, shareholders, owners, employees and other stakeholders. A republic’s goals are stated in the Preamble. The central idea and ideal of a republic is consensual civic virtue: representative government by the consent of the governed whose civic virtue included the capacity to serve and sacrifice not only for oneself but for the common good, the general welfare. The central idea and ideal of a republic is not coercion-by-power. That’s not to say a republic would not be powerful, would not understand power, its uses and abuses, or would ignore the role of power politics. To be sure, our Constitution isn’t naive about power and talks about power. But it does not make power an end in itself. Power for power’s sake isn’t the purpose of a republic. A republic contains different questions than: will we be the most powerful nation on earth? What will be the relationships between a person and his/her civic self, between a person and other citizens, and between citizens and their government? What will be the relationships between sovereign states and the federal government? A republic does not center these relationships on the authoritarianism of whomever can dominate others and force them to obey. Instead, it centers the relationships on consent and freedom. The Founders saw that powers would be necessary to accomplish the ends of a republic, but the powers would be separated, checked and balanced. Otherwise, a republic would become a test of coercion (who’s the biggest, </w:t>
      </w:r>
      <w:proofErr w:type="spellStart"/>
      <w:r w:rsidRPr="00575B3D">
        <w:rPr>
          <w:sz w:val="4"/>
          <w:szCs w:val="10"/>
        </w:rPr>
        <w:t>baddest</w:t>
      </w:r>
      <w:proofErr w:type="spellEnd"/>
      <w:r w:rsidRPr="00575B3D">
        <w:rPr>
          <w:sz w:val="4"/>
          <w:szCs w:val="10"/>
        </w:rPr>
        <w:t xml:space="preserve"> and strongest), not one of civic virtue (who’s willing to serve others as well as oneself). George Washington’s greatest republican achievement (among many) was his Farewell Address: his willingness to give up power that would have surely been his for the taking and instead cast America’s future as dependent on self-sacrificing civic virtue. The presidential paradigm in a constitutional republic puts civic virtue on behalf of the American republic, i.e. civic character, as the first and foremost presidential job requirement. Once we adjust our lens on the meaning of a republic, we may see more clearly a useful way to distinguish nationalism and patriotism. American author George Orwell expressed the distinction. “Nationalism is not to be confused with patriotism,” he wrote. By patriotism Orwell meant “devotion to a particular place and a particular way of life, which one believes to be the best in the world but has no wish to force on other people.” Nationalism, Orwell noted, is “inseparable from the desire for power,” observing that the “abiding purpose of every nationalist is to secure more power.” The Pledge of Allegiance goes first to the flag and “the republic” for which it stands. We pledge allegiance not to an abstract “nationalism” but to a republic that is our home country. Befriending our republic is saying this is my home, the place where I and others I care about were born or came. As many of us are the daughters and sons of immigrants or immigrants ourselves, we can see within immigration (even as it is fraught with partisan politics) the powerful desire to have and befriend a home. America as a republic is more American than America cast as just a nation. The world is full of nations. Russia and China are nations, not constitutional republics like the United States. What are the ends that national power is to serve? Plenty of world nations have leaders whose end is power itself. World Wars have shown America and the world what happens when nationalism turns to total industrial warfare. Nationalism isn’t and shouldn’t be good enough for the American republic. When we see ourselves, our history and our place in the 21st century world as a republic with a track record, we may also discover a new way to think about patriotism as a form of civic friendship. This isn’t a narrow and dangerous game of who’s in/who’s out, a listing of who is un-American. Recall that this blacklisting was played to the hilt by the McCarthyism of the Cold War Era. Patriotism without the Constitution is a recipe for trouble. It can make us think that those who dissent or criticize are un-American, should shut up or go back where they came from. Unquestioning loyalty for nationalism’s sake is not the Constitution’s idea of loyalty. During times of pandemic, recession and social justice conflict like the present, some may see little reason to speak more broadly about faithfulness to one’s homeland. But in neighborhoods across America we are seeing more flags flying, some at half-mast. Some folks behind those flags are saying: we are not only fair weather fans. The republic needs keeping. We have plenty of reason to be down, and plenty of injustices to fight, but we are not going to surrender into dividing our house, our republic, against itself. Chapter Five: Federalism Throughout the Articles, we see a balancing and separation of powers not only within the federal structure but between the federal government and state governments, as well as between the states. Popular opinion may tend to miss how much of the Constitution is about the states rather than just the feds in D.C. So, what’s your state of mind? That is to say: What’s your home state, your city or town, your local reference point, the place you call home, and what does it look like in your mind’s eye? At Miami University and University of Cincinnati where I teach, students are from the Midwest along with a variety of other places: “I’m from Chicago.” “I’m from New York.” “I’m from London, England.” “I’m from India.” “I’m from Cleveland.” “Cincinnati.” “Columbus.” “Xenia.” “Yellow Springs.” “Portsmouth.” “Monroe.” Whether small towns or large cities, the local places we call home shape our lives. American constitutionalism has a geography. Our home-ness shapes our constitutionalism. We can drive the highways and backroads and see constitutionalism shaped by an immense and varied geography, a land, a physical place and places and also by our geographic ideas, how we relate to our urban and/or rural roots. I’m a Midwesterner, from Ohio, and this shapes my constitutionalism. The wonderful American historian John L. Thomas called this: “a country in the mind.” So where are you from? What’s your country in the mind? The Constitution doesn’t just hang out around D.C. (Don’t get me wrong. I’m a D.C. fan, have family there and am inspired by D.C.’s museums and monuments.) “Constitution” tends to conjure the “Beltway.” We put on Beltway goggles. That’s where the usual familiar symbols and images of the federal government reside. But what if we look beyond just D.C. and see American constitutionalism in its real variety and scope? We’d see a voting booth in New Mexico. We’d see a courtroom in rural Ohio. We’d see a public school board meeting in Appalachia. We’d see a public arts project in Detroit. We’d see a highway bridge in Kentucky. Our constitutionalism takes in a vast swath of the North American continent, fifty states, a federal district, five major self-governing territories and various possessions. American constitutionalism covers 3.8 million square miles and almost 330 million people. American constitutionalism is mega-diverse, from the Atlantic to the Pacific, the Great Lakes to the Gulf of Mexico, latticed with winding waterways and epic rivers, encompassing nine time zones, diverse geography, cities and towns, parks and wilderness, climates and weather patterns, a massive infrastructure and built environment, a gifted natural environment of plants and wildlife. When we bring states within the picture frame, we see federalism. The happy face civics definition of federalism is the sharing of power between the state government and the federal government. But what does “sharing power” mean? What is the reality of federalism in actual practice? Federalism has a very complicated history, far from the congenial notion of “sharing” power. Federalism is an oceanic feature of American constitutionalism. The relationship between state and federal power is always ebbing and flowing, always dynamic, sometimes calm and sometimes erupting in the most violent storms in American history. There has not been one brand of federalism since America’s founding. Federalism has morphed depending on big events in American and world history. There is the federalism of the Founders. But then came Civil War Federalism, Reconstruction Federalism, Progressive Era Federalism, New Deal Federalism, State Sovereignty Federalism and today’s New Federalism. The Civil War and its causes cast federalism into a chaotic bloodbath between North and South. Lincoln refused to accept a fractured federalism where states could break the Union, nullify the actions of the federal government and try to justify secession based on the Constitution. In Lincoln’s view, the Union simply could not be broken by the states. Never in the history of the Constitution was the Preamble’s idea of a more perfect Union been put to more brilliant, creative and consequential use than by Abraham Lincoln. Lincoln’s constitutionalism, the Civil War and the Reconstruction Amendments, including the Fourteenth, were a re-casting of federalism. This included the elimination of slavery in the states and making the 1791 Bill of Rights applicable (for the most part) to the states. Before and after the Civil War, geography was destiny, Manifest Destiny, along with its 19th century notion that westward expansion was not only destined to happen, but was divinely ordained. Yet divine inspiration theories ran into harsh facts. Native American removal from the land was a tragic chapter in the larger story of America’s massive 19th century expansion, most notably via the Louisiana Purchase and western expansion following the war with Mexico. Adding new states forced the issue of slavery and forced the Constitution to finally correct its original sin. The American historian Federal Jackson Turner developed a highly influential if controversial “Frontier Thesis” that westward expansion shaped both American democracy and character. The story of federalism reminds us that each state has its own story and distinct character: its own constitution, government, set of laws, rights and powers, along with its own citizens, demographics, geography, boundaries, history, traditions, politics, economy and culture. American constitutionalism includes state constitutions that often mirror the federal Constitution, but also, in interesting ways, may go beyond it. For example, some state constitutions expressly refer to education, health care and a healthful environment, while the U.S. Constitution does not use those words. America was states before it had a United States Constitution. The failed experiment of the 1781 Articles of Confederation tried out the idea of a loose confederation of states rather than a republic with a strong central government. But the loose confederation was like a big family feud. The Founders sought to strike a balance between the powers of the states, state sovereignty, and the powers of a strong but limited federal government. The Tenth Amendment says that powers the Constitution did not delegate to the United States or prohibit to the States are “reserved to the States respectively, or to the people.” After Founding federalism and Civil War federalism came Reconstruction Era federalism, during which the tides flowed away from civil rights. An example is the Supreme Court case of Plessy v. Ferguson, which established the separate-but-equal doctrine overturned in 1954 in Brown v. Board of Education. The Progressive Era, the First World War and later the Great Depression shifted the tides of federalism yet again with the New Deal Era vastly expanding the powers of the federal government and World War II accelerating the change. During the 1960s, 70s and 80s, much debate surrounded whether the balance of federalism intended by the Founders had given way to the so-called “imperial presidency” along with too much federal government involvement in peoples’ lives. In the 1980s with a Supreme Court led by William Rehnquist, federalism flowed in the direction of state sovereignty. The Court used the Tenth Amendment to carve out zones of state autonomy and the Eleventh Amendment to use sovereign immunity as a concept to shield states from some types of lawsuits. The Court also used the Commerce Clause of Article I, Section 8, giving the green light to federal regulation of economic activity within the state that substantially affects interstate commerce; while giving the red light to federal regulation of non-economic intrastate activity. Where is the Roberts Court going on federalism? It looks like continuing the direction of preserving zones of state autonomy. The Roberts Court will look more to limiting principles to keep federal powers within constitutional limits so as to protect state sovereignty. See, for example, the Court’s ruling (Murphy v. NCAA) that allowed states to pass statutes legalizing sports betting. The Court used the Tenth Amendment to say the feds can’t “commandeer” a power that the states have. Do we need a New Federalism for 21st century America? The states, as Supreme Court Justice Louis Brandeis said, are laboratories of democracy, each state having a republican form of government where citizens of the state and their representatives can initiate legislation and state constitutional amendments. The pluralism of the states can be a strength to address problems on a state and local level through the democratic process. While the Supreme Court has the power of judicial review to say whether a state law is constitutional, it is also true that nine un-elected Justices in D.C. were never intended by the Constitution to be policy-making surrogates for the state democratic process. In 2019 in the case of Rucho v. Common Cause, the Roberts Court majority has said that the states will have to decide whether or not they want to reform partisan gerrymandering. The Roberts Court majority believes questions of political gerrymandering are political questions beyond the authority of federal courts to decide. This state-centered approach to the “who decides” question has disappointed those who looked to the Supreme Court to outlaw partisan gerrymandering. But others see renewed opportunities at the state level to press forward to reform gerrymandering in their states. On the flip side, while each state has its own voting laws, consider the reality that foreign powers have interfered, are interfering and will likely interfere with our constitutional voting process. Article I, Section 4 of the Elections Clause reserves to the states and their legislatures the job of prescribing times, places and manner of holding congressional elections. But this does not mean that the federal government must leave each state on its own to deal with foreign power interference. Increased federal protection and resources against electoral cyber-attacks must be a priority for 21st century constitutionalism and voting rights protection. That is, one of the jobs of a New Federalism is to protect that most fundamental right of American citizenship, the right to vote, against new technological weapons used by foreign powers to disrupt American democracy. The pandemic has created a monumental and new set of tensions and questions for federalism. What are the relative powers and authorities of the states, among and between states, and the federal government during a public health crisis. Typically, health and safety matters are part of the so-called police powers of state and local governments that are more proximate to the various conditions and circumstances in their local jurisdictions. But today in this crisis, states cannot do it alone. The enormity of the pandemic means we need cooperative federalism on a vast scale like never before. Our republic needs state and federal cooperation in the coordination of strategy, discovering a vaccine, effective leadership, ongoing health care support, deployment of resources, federal loans to help businesses stay afloat and to assist the struggling and unemployed. Federalism also has a central role in large controversies like abortion rights as state legislatures test the boundaries of the Supreme Court’s so-called “undue burden” test which asks whether the state’s law places an undue burden on abortion rights. Remember that the Supreme Court gets to decide which cases it wants to take. You don’t get an automatic appeal to the Supreme Court and the Court doesn’t issue advisory opinions disconnected from actual cases. The Supreme Court has the power of its docket control. It can shape the law in controversial areas not only by what cases it wants to hear and does in fact decide, but also by saying: We’re not going to hear that case, not going to rule on what the state legislature did or didn’t do. In this way, Article III judicial powers shape federalism by checking and balancing the reciprocal exercise of powers by state and the federal governments. Federalism continues to morph into many different shapes. Consider for example the way recent and current presidents are using executive orders to exercise federal power, especially where the president wants to do something that he thinks he can’t get done via Congress, the courts or the states. Consider for example the Trump Administration’s executive order about free speech on campus. Is this a necessary order? What do you think? Is free speech on campus in need of federal protection? Should the state, the public university, be left alone to handle free speech issues on its campus without the strong arm of potentially losing federal funds? Is the executive order really designed to promote free speech or to favor a certain type of free speech it likes? How does an executive order on speech impact the higher education principle of academic freedom? In another conversation we will consider the environment, the “greening” of our Constitution. Suffice it to say here that federalism – i.e. how power is shared between state governments and the federal government – is a major dynamic in environmental law and policy. Different states have vastly different environmental issues and laws. Think California versus West Virginia. Or Kentucky versus Hawaii. Or Alaska versus New York. We have a lot of pluribus when it comes to the environment. Yet air and water and other pollution doesn’t stop at the state line sign. Increased balancing and coordinating of state and federal regulatory powers has become a necessity. For the environment, we need unum as well as pluribus. Federalism truly is an oceanic influence in our constitutionalism, ebbing and flowing, changing into many forms, and providing new and creative opportunities for dealing with the republic’s most pressing issues. Chapter Six: Powers When we read the text of the 7 Articles that follow the Preamble, one remarkable thing is how much those Articles accomplish in so relatively few words. The deed done was nothing less than building a republican form of government unlike any other at the time. There’s a famous story about Benjamin Franklin who was leaving Independence Hall on the Constitutional Convention’s final meeting day in 1787 when a bystander asked: “Well, Doctor, what have we got – a republic or a monarchy?” “A republic, if you can keep it,” Franklin responded. That quip sums up neatly what Articles I through VII do – they frame up a republic, if we can keep it. In this part of our book, we move from the Preamble’s whys to the Articles’ </w:t>
      </w:r>
      <w:proofErr w:type="spellStart"/>
      <w:r w:rsidRPr="00575B3D">
        <w:rPr>
          <w:sz w:val="4"/>
          <w:szCs w:val="10"/>
        </w:rPr>
        <w:t>hows</w:t>
      </w:r>
      <w:proofErr w:type="spellEnd"/>
      <w:r w:rsidRPr="00575B3D">
        <w:rPr>
          <w:sz w:val="4"/>
          <w:szCs w:val="10"/>
        </w:rPr>
        <w:t>. Articles I through VII describe how a republic of We the People is to be kept, how it is to operate, how its powers are concentrated, limited, and balanced across the legislative, executive, and judicial branches, and how the powers of the states will be balanced within a system of federalism. You’ve heard the familiar phrase “checks and balances.” But that’s only the surface description of a much more intricate interplay of the way the Constitution allocates powers. For every constitutional power, there’s not just one check and balance but multiple ones. For example, during the historic first week of February, 2020, the impeachment trial of President Trump involved a tug of war over Article I legislative power and Article II presidential power. Article III judicial power presided at the trial in the person of Chief Justice Roberts who very deliberately checked and balanced his role, limiting his involvement, refusing to issue tie-breaking votes, reminding advocates to be civil as the world watched the U.S. Senate, and maintaining his impartiality. The Senate tried two articles of impeachment, one alleging “abuse of power” and the other “obstruction of Congress.” Within each impeachment article was the question of how the balance of power between Article I and Article II would be struck. Impeachment itself is a check and balance. So is the electoral process, i.e., the fact that, for the first time in modern American history, the impeachment involved a president up for re-election (not the case with Richard Nixon or Bill Clinton). The Trump impeachment trial thus brought into play the constitutional electoral process, with many Senators saying that the voters should decide the president’s future in office or not. This let-the-voters-decide rationale chose one check and balance over another: the 2020 election over removal by impeachment. While we need more historical distance to assess how the Trump Impeachment will ultimately play out, the Constitution, when faced with high stakes politics on fire, does not deliver an absolute, forever and final victory to either political faction. The sole power to impeach was exercised by the House. The sole power to try impeachment was exercised by the Senate. And the power to vote in 2020 is up to We the People. ****************************** Let’s step back for a moment and think about powers generally. What are your powers? What are the limits on your power? How are your powers alike or distinct? How many depend on other people, on a community or team? You might think of your powers as being ones of body or mind or spirit. One of my students came to class every day in his wheelchair. As I got to know him, he told me he played on the college intramural basketball team. One day he was late to class and explained that the elevator to the third floor of our classroom had been out of order. He had the power to play basketball, but not to make an elevator work. We fixed the elevator problem. It was a teachable moment for a Constitutional Conversation class to realize that one of their classmates was having trouble getting to class. Sometimes the powers we take for granted in ourselves are not so easy for others. A paradox of power, whether individual, communal or constitutional, is that humility is powerful. Those with the humility to listen gain the power of understanding. Those who are humbled by loss learn that failure is not fatal and winning is not final. Those who defend the rights of others learn that by doing so their own rights are strengthened. Those who spend power and give it away get new powers in return. In Congress, both parties have experienced what-goes-around-comes-around. Power changes hands in a democracy. If you overplay it when you have the votes, expect the other side to do so when they have the votes. We own powerful phones and use them a lot. But let’s say that lately we’ve been keeping track of how much screen time we spend daily. We may decide to limit our tech power but expand our other powers. We take out the headphones and listen to the quiet and the sounds of nature for a while. We put the phone down while we eat. We limit jazzed-up screen time before bedtime so, as we recharge our phones, we let the power of sleep recharge our batteries. Consider also how many of your powers come from others, let’s say from an express grant of permission from a third party? An annual parking pass on a busy college campus is a power granted from the university to park a car. There’s the license, the power, granted by the State of Ohio to drive my car. There’s the license and power to practice law granted by the Ohio Supreme Court. There’s a license to access certain research and library services online. There’s voter registration granting the power to vote. In countless ways, powers get siphoned out, distributed around, granted and withheld, licensed, regulated, used and lost. This thought game about powers is a way of realizing that the idea of “power” isn’t static or monolithic. Power is an idea that breaks down into many different forms of relative power depending on all sorts of circumstance, some coming from ourselves, some from others, some requiring grants of permission, some not, some powers expanding, some contracting. Powers are dynamic forces, always in motion. Often the boundaries of powers are ill-defined. Even mysterious. A young friend of mine has a habit of starting each day listening to positive messages, fifteen minutes or so of thoughts and advice for the day. He explains that, for him, starting the day with positive thoughts empowers him to see the day’s to-dos, boredoms or burdens in a different light. How empowering is this daily ritual of his? Hard to know. But it works for him and is powerful. Types of power, legally speaking, come in different flavors. Powers may be implied, express, silent, reserved, retained, enumerated, separated, checked, balanced and so on. For a relatable example, let’s take a look at an iPhone Software License Agreement. The first line says: “By using your iPhone, you are agreeing to be bound by the following Apple and Third-Party terms.” Pause. What was that? You mean when I take the iPhone out of the box and use it, I’ve agreed to all Apple’s terms even though I haven’t signed the License Agreement? Yes, that’s right. Apple’s lawyers have drafted the Agreement, reserving to Apple and giving itself the express power to say: your use equals consent. (Note to Apple CEO: If you are reading this book, you hereby consent to protect all the digital data and privacy rights of the author.) The License Agreement proceeds with other power moves. It enumerates (specifically lists) the powers you have and the ones you don’t. For example, the license gives you the power to use the iPhone software on one Apple-branded iPhone: i.e. the one you bought. It doesn’t give you the power to distribute the software to others over a network of users. Further, it gives you the express power to make digital copies with your phone via the content you store. But it limits this power, implying that other parties may have copyrights/intellectual property rights. Apple is saying that your license from Apple should not be deemed an implied power to violate another person’s copyright. That would potentially get Apple and you in trouble. The license agreement goes on to disclaim warranties, saying (in bold type) that your use of the iPhone “is at your sole risk and that the entire risk as to satisfactory quality, performance, accuracy and effort is with you.” Evidently, Apple has reserved and retained its power to say: you assumed the entire risk of using this super-powerful computer. ************************ The Constitution is of course much more than an Apple Agreement. But thinking about the dynamics and types of power is a good warm-up to constitutional conversation. The word “power,” in singular and plural form, is used early and often throughout the Constitution. “Power” is the leadoff hitter in Articles I, II and III. Article I begins: “All legislative Powers…” Article II begins: “The executive Power…” Article III begins: “The judicial Power…” The repetition of the word “Power” adds a three-part symmetry and organization to the first three Articles. It establishes a textual rhythm. Comparatively, the longest list of enumerated powers is in Article I, the legislative Powers. Article I is also placed first in line in the lineup of powers. This primacy of positioning shows that the legislative powers are the ones closest to the powers of We the People. Popular sovereignty powers are ordered one, two, three with elected legislators being nearest, unelected judges being farthest and the Electoral College presidency in the middle. The Constitution uses the word “rights” in the Ninth and Tenth Amendments and “powers” in the Tenth Amendment to explain that the people (and the states in the Tenth Amendment) retain certain rights and powers. The Constitution’s Bill of Rights never says this is it, this is every right you have and no more. The Ninth Amendment says: “The enumeration in the Constitution of certain rights shall not be construed to deny or disparage others retained by the people.” The Tenth Amendment says: “The powers not delegated to the United States by the Constitution, nor prohibited by it the States, are reserved to the States respectively, or to the people.” Rather than try to express every conceivable right and power the people have or will ever have for all time, the Constitution limits the powers of the three branches of government, with the people keeping the rest. Here, we see again, is popular sovereignty. Government by consent of the governed – a government of, by and for the people as Lincoln said at Gettysburg. The Constitution expects rights and powers to be highly dynamic forces because it designed a republic to last for the ages. The Constitution deliberately pits powers against each other. If you’ve ever looked at the circuit breaker box in the basement of a house, you’ve seen that power flows through a bunch of circuits (to the kitchen, upstairs, bathroom, attic and so on) with breakers that check the power flow and stop it if it gets over-heated. Circuit breakers protect houses from burning. The Constitution’s many circuit breakers on many powers protect the republic from burning. Article I enumerates the powers of Congress and also includes at the end the Necessary and Proper Clause. After the list of congressional powers, there is this catch-all power: “To make all Laws which shall be necessary and proper for carrying into execution the foregoing Powers, and all the Powers vested by this Constitution in the Government of the United States, or in any Department or Officers thereof.” What is necessary? What is proper? Note also there is an “and” joining these words. Clearly, in a complex 21st century nation, the list of necessary laws is long to say the least. But a law, to be necessary and proper, must be constitutional. Over time, and especially as the country has grown in population, geography, scope and complexity, the Necessary and Proper language has been a large platform for the creation of a vast network of administrative agencies, departments and regulatory law. America is now debating the “administrative state,” some saying government regulation has morphed into a fourth branch of government. At the Supreme Court level, the Roberts Court along with Justices Gorsuch and Kavanaugh is debating how much power administrative departments, agencies and officials have constitutionally. Justice Kagan and others have opined that the Court’s conservative majority is re-engineering how 21st century American government works through administrative law and process. This debate over how much power the Constitution gives to administrative agencies, departments and officials is fundamentally about separation of powers. That is, the more right-leaning Justices are less inclined to say courts should defer to administrative agency judgments, actions or presumed expertise. Nor, in this view, should legislators give away or delegate their law-making authority and powers to non-elected personnel. Administrative law cases and controversies will continue to be a hot area for defining and re-defining constitutional powers. What do you think? Is the so-called administrative state too powerful? Or not powerful enough? Should a 21st century Constitution be interpreted to expand or contract administrative law and powers? As the federal administrative powers expand, what about federalism and the powers of the states? Looking at current events, what are some examples of the branches of government fighting over separation of powers? Judicial Power - Due Process The Constitution’s conception of Article III judicial power links closely with principles of due process. So we need to understand what due process means if we are to understand judicial power. Due process is one of the most enduring ideas of law and justice going back to well before the Constitution. Today, principles of due process are a big dynamic in many current contexts. Let’s sort out some potentially confusing aspects of due process: first, the idea of state versus private action; second, the incorporation doctrine; third, the idea of general due process versus constitutional due process; and fourth, the idea of substantive versus procedural due process. • State versus Private Action. The Constitution and its Due Process Clauses (in the Fifth and Fourteenth Amendments) limit action by government. That is, neither the federal nor state governments can deprive persons of life, liberty, or property without due process of law. In due process cases, courts sometimes use the words “governmental action” and “state action” interchangeably, using “state action” more broadly than a state. The Due Process Clauses generally do not apply to private action between non-governmental entities. The credit card company that put an unauthorized charge of $71 on my card yesterday was, sorry to say, not in violation of the Constitution even though it took my money, my property, without due process. It’s a private company. It may have potentially broken its contract with me or other laws, but not the Constitution. On the other hand, a public, state university that expels a student without due process is potentially in violation of the Constitution (as well as state statutes). • Incorporation Doctrine. Incorporation is a shorthand term in constitutional law used to describe a very long and intricate line of Supreme Court decisions and scholarly debate over the following “incorporation question:” does the Bill of Rights apply just to actions of the federal government or also to actions of the states? Short answer: to actions of the states (largely). The incorporation doctrine brings in, or incorporates, most of the provisions of the Bill of Rights through the Due Process Clause of the Fourteenth Amendment making the Bill of Rights applicable to the states as well as the federal government. Incorporation has been an important theory in many civil rights laws and cases. The incorporation doctrine developed case-by-case, through legal argument and persuasion by advocates and judges, and gives us insight into how constitutional judicial interpretation works over time. • General Due Process versus constitutional Due Process. Because due process is an ancient concept of fairness and justice, many areas of law that are not necessarily constitutional law involve general due process. For example, a contractual grievance and arbitration procedure in a collective bargaining agreement between labor and management is based on general due process beliefs that say, in effect: the employer can’t fire you without giving you notice of the reasons, an opportunity to tell your side of the story and a hearing before a fair and neutral decider to determine if there’s just cause for your termination. This is not, technically speaking, the Constitution speaking where the contract is between a private employer and a private employee. No governmental action. It is a general type of due process commonly seen throughout law. In the work of lawyers, judges and juries, due process is not a one-size-fits-all legal process. It depends on the type of legal dispute. In any given case, we ask: 1) does due process apply? and 2) if so, what process is due? Criminal cases and civil cases require different types and levels of due process. Generally speaking, this is because the stakes are higher for the individual defendant in a criminal case where the deprivations can be life (death penalty) and liberty (jail). Higher stakes generally lead to more due process. We will see in future conversations how death penalty cases can involve decades of due process. • Substantive versus Procedural Due Process. Courts sometimes distinguish between two types of due process. Procedural due process is fairness of process, like a fair trial before an impartial judge. Substantive due process is a life, liberty or property right. Some substantive due process rights are expressly stated in the Constitution like freedom of religion. Some are not expressly stated, but are implied, like the right to privacy. Here are some, but not all, of the many forms due process takes: A fair trial before a fair and impartial judge; 80 A fair trial before a fair and impartial jury; Right to representation by legal counsel; An arrest warrant; Warnings of rights before arrest; Discovery of evidence; Right to confront witnesses; Direct and cross examination of witnesses; Rules of evidence; Rules of procedure. - Article III Judges and Courts The federal judicial power is set forth in Article III of the Constitution. But we also need to keep in mind that many more cases and controversies are decided by state and local courts. The Supreme Court of the United States is not the whole constitutional universe. Due process of law involves many other types of deciders: administrative law judges, magistrates, state and local judges, referees, private arbitrators, hearing officers, public boards and so on. Juries also have a due process role. More on that later. When you read about a Supreme Court decision in the news or if you read the actual decision itself, keep in mind that it’s an appellate decision, not the decision of a trial court. The Supreme Court doesn’t preside over jury trials or a trial where an evidentiary record is being made. Also, the Supreme Court doesn’t issue what are called advisory opinions. It decides only cases and controversies. It doesn’t originate a case itself and then decide to publish its views or make public policy on whatever topic it chooses. Cases come to the Court with litigants and procedural histories including primarily lower court decisions by federal courts of appeals and district courts located in 13 federal circuits across the US. The federal district courts are the trial courts where cases, both civil and criminal, are tried to judges and juries. Most cases come to the Supreme Court via a petition for a writ of certiorari. A “cert petition” is a request by the party who lost below to have the Court review the case. The Court doesn’t have to accept a cert petition appeal. In fact, out of about 7,000-8,000 cert petitions a term (i.e. the Court’s work time in session is called its “term”) the Court grants and hears oral argument in only about 80 cases in each term. The discretionary process of “granting cert” involves judgment calls by the Justices after appellate advocacy from litigants. A litigant trying to have his or her cert petition granted will often look for whether lower federal courts are split on an important constitutional issue, a “split in circuits” suggesting that the Supreme Court needs to settle the split and provide legal guidance. In addition to cert petitions, there are limited appeals as of right and emergency applications to, say, halt a lower court order, set bond, prevent alien deportation or stay an execution. 81 With only about 80 cases a term, a case in the Supreme Court is in rarefied air. Each case has its own record on appeal. The record consists of the transcript of proceedings below including testimony of witnesses and evidentiary materials and exhibits. The Court also has the written decisions of the courts below. The overall question is: was there error below? Did the courts below get it right or wrong? Additionally, the Court receives briefs in writing from counsel for the litigants, along with so-called amicus or friends-of-the-court briefs in support of one side or the other. The Court hears oral arguments before it recesses to decide the case. Visitors can attend oral arguments at the Court. Also, thanks to the Oyez Project at the Chicago-Kent College of law, you can also listen to audio recordings of oral arguments on line. Listeners to oral arguments as well as Supreme Court advocates observe that oral argument is like a conversation, a constitutional conversation to be sure but still an exchange between Justices and counsel. Interruptions of counsel are frequent as the Justices ask questions and direct counsel to the points that the Justices (individually and/or collectively) think are key. Oral argument isn’t a one-sided monologue by a litigant’s lawyer. Deliberations by the Justices in deciding cases and controversies are secret. The process involves: discussion among Justices; making up one’s mind; potentially changing one’s mind and/or that of others; researching case authorities; reading briefs; discussing with law clerks; forming a majority consensus (or not); and writing majority, concurring and dissenting opinions. Cases have to be decided, if at all, by a majority. Advocacy, the art of persuasion, happens between Justices, not just between the lawyers for the litigants. Behind closed doors (as it should be in the decision-making process) the constitutional conversation continues. The Constitution provides in Article II that the president “shall nominate, and by and with the Advice and Consent of the Senate, shall appoint… Judges of the Supreme Court…” The Constitution does not specify qualifications for a Justice such as age, etc. Here’s a fun fact. A Justice doesn’t have to be a lawyer or have a law degree. James F. Byrnes, a Justice from 1941-42, did not attend law school, didn’t graduate from high school and taught himself law, passing the bar at age 23. (Good luck with that.)</w:t>
      </w:r>
    </w:p>
    <w:p w14:paraId="668E84A2" w14:textId="77777777" w:rsidR="00A7753B" w:rsidRPr="00575B3D" w:rsidRDefault="00A7753B" w:rsidP="00A7753B">
      <w:pPr>
        <w:rPr>
          <w:sz w:val="16"/>
        </w:rPr>
      </w:pPr>
      <w:r w:rsidRPr="00575B3D">
        <w:rPr>
          <w:sz w:val="16"/>
        </w:rPr>
        <w:t>&lt;&lt;PARAGRAPH BREAKS CONTINUE&gt;&gt;</w:t>
      </w:r>
    </w:p>
    <w:p w14:paraId="04833729" w14:textId="77777777" w:rsidR="00A7753B" w:rsidRPr="00575B3D" w:rsidRDefault="00A7753B" w:rsidP="00A7753B">
      <w:pPr>
        <w:rPr>
          <w:sz w:val="16"/>
        </w:rPr>
      </w:pPr>
      <w:r w:rsidRPr="00575B3D">
        <w:rPr>
          <w:rStyle w:val="StyleUnderline"/>
        </w:rPr>
        <w:t xml:space="preserve">The Constitution </w:t>
      </w:r>
      <w:r w:rsidRPr="00575B3D">
        <w:rPr>
          <w:rStyle w:val="Emphasis"/>
        </w:rPr>
        <w:t>doesn’t</w:t>
      </w:r>
      <w:r w:rsidRPr="00575B3D">
        <w:rPr>
          <w:rStyle w:val="StyleUnderline"/>
        </w:rPr>
        <w:t xml:space="preserve"> set the number of Justices. Congress </w:t>
      </w:r>
      <w:r w:rsidRPr="00575B3D">
        <w:rPr>
          <w:rStyle w:val="Emphasis"/>
        </w:rPr>
        <w:t>does</w:t>
      </w:r>
      <w:r w:rsidRPr="00575B3D">
        <w:rPr>
          <w:sz w:val="16"/>
        </w:rPr>
        <w:t xml:space="preserve">. In 1789 the number was six. Since 1869 the number has been nine. A quorum of six is required to decide a case. Justices hold office “during good Behavior,” which means as long as they want to unless impeached which has only happened once: i.e. Associate Justice Samuel Chase in 1805 who was later acquitted by the Senate. Today there are two topics in the political air about the number and terms of Supreme Court Justices. The idea of limiting the terms of the Justices would require a constitutional amendment because the Constitution provides for lifetime appointment on good behavior. Such an amendment is unlikely to happen any time soon. </w:t>
      </w:r>
      <w:r w:rsidRPr="00575B3D">
        <w:rPr>
          <w:rStyle w:val="StyleUnderline"/>
        </w:rPr>
        <w:t>The idea of increasing the number of Justice beyond 9</w:t>
      </w:r>
      <w:r w:rsidRPr="00575B3D">
        <w:rPr>
          <w:sz w:val="16"/>
        </w:rPr>
        <w:t xml:space="preserve"> would not require a constitutional amendment. This idea, </w:t>
      </w:r>
      <w:r w:rsidRPr="00575B3D">
        <w:rPr>
          <w:rStyle w:val="StyleUnderline"/>
        </w:rPr>
        <w:t xml:space="preserve">also known as </w:t>
      </w:r>
      <w:r w:rsidRPr="006A13D3">
        <w:rPr>
          <w:rStyle w:val="StyleUnderline"/>
          <w:highlight w:val="cyan"/>
        </w:rPr>
        <w:t>“</w:t>
      </w:r>
      <w:r w:rsidRPr="006A13D3">
        <w:rPr>
          <w:rStyle w:val="Emphasis"/>
          <w:highlight w:val="cyan"/>
        </w:rPr>
        <w:t>Court packing</w:t>
      </w:r>
      <w:r w:rsidRPr="006A13D3">
        <w:rPr>
          <w:rStyle w:val="StyleUnderline"/>
          <w:highlight w:val="cyan"/>
        </w:rPr>
        <w:t>,” is</w:t>
      </w:r>
      <w:r w:rsidRPr="00575B3D">
        <w:rPr>
          <w:rStyle w:val="StyleUnderline"/>
        </w:rPr>
        <w:t xml:space="preserve"> based on FDR’s famous attempt to increase the size of the Court because he was frustrated that a </w:t>
      </w:r>
      <w:r w:rsidRPr="00575B3D">
        <w:rPr>
          <w:rStyle w:val="Emphasis"/>
        </w:rPr>
        <w:t>conservative</w:t>
      </w:r>
      <w:r w:rsidRPr="00575B3D">
        <w:rPr>
          <w:rStyle w:val="StyleUnderline"/>
        </w:rPr>
        <w:t xml:space="preserve"> group of older Justices was </w:t>
      </w:r>
      <w:r w:rsidRPr="00575B3D">
        <w:rPr>
          <w:rStyle w:val="Emphasis"/>
        </w:rPr>
        <w:t>declaring unconstitutional key legislative parts</w:t>
      </w:r>
      <w:r w:rsidRPr="00575B3D">
        <w:rPr>
          <w:rStyle w:val="StyleUnderline"/>
        </w:rPr>
        <w:t xml:space="preserve"> of FDR’s New Deal response to the Great Depression</w:t>
      </w:r>
      <w:r w:rsidRPr="00575B3D">
        <w:rPr>
          <w:sz w:val="16"/>
        </w:rPr>
        <w:t xml:space="preserve">. In 2020 before the November presidential election, political advocates of a larger Supreme Court of say 11 or 13 Justices (the number would need to be an odd one to avoid even splits in voting) are worried that a second term for President Trump combined with potential </w:t>
      </w:r>
      <w:r w:rsidRPr="00575B3D">
        <w:rPr>
          <w:rStyle w:val="StyleUnderline"/>
        </w:rPr>
        <w:t xml:space="preserve">vacancies could mean more Trump appointments. Thus they see a </w:t>
      </w:r>
      <w:r w:rsidRPr="00575B3D">
        <w:rPr>
          <w:rStyle w:val="Emphasis"/>
        </w:rPr>
        <w:t>larger</w:t>
      </w:r>
      <w:r w:rsidRPr="00575B3D">
        <w:rPr>
          <w:rStyle w:val="StyleUnderline"/>
        </w:rPr>
        <w:t xml:space="preserve"> Court as </w:t>
      </w:r>
      <w:r w:rsidRPr="006A13D3">
        <w:rPr>
          <w:rStyle w:val="StyleUnderline"/>
          <w:highlight w:val="cyan"/>
        </w:rPr>
        <w:t xml:space="preserve">a way to </w:t>
      </w:r>
      <w:r w:rsidRPr="006A13D3">
        <w:rPr>
          <w:rStyle w:val="Emphasis"/>
          <w:szCs w:val="26"/>
          <w:highlight w:val="cyan"/>
        </w:rPr>
        <w:t>ideologically counter-balance</w:t>
      </w:r>
      <w:r w:rsidRPr="00575B3D">
        <w:rPr>
          <w:sz w:val="16"/>
        </w:rPr>
        <w:t>.</w:t>
      </w:r>
    </w:p>
    <w:p w14:paraId="371EA6A1" w14:textId="77777777" w:rsidR="00A7753B" w:rsidRDefault="00A7753B" w:rsidP="00A7753B">
      <w:pPr>
        <w:pStyle w:val="Heading3"/>
      </w:pPr>
      <w:r>
        <w:t>2NC---Extremism---Impact</w:t>
      </w:r>
    </w:p>
    <w:p w14:paraId="2DEB421C" w14:textId="77777777" w:rsidR="00A7753B" w:rsidRPr="00386F81" w:rsidRDefault="00A7753B" w:rsidP="00A7753B">
      <w:pPr>
        <w:pStyle w:val="Heading4"/>
      </w:pPr>
      <w:r>
        <w:t xml:space="preserve">It checks </w:t>
      </w:r>
      <w:r>
        <w:rPr>
          <w:u w:val="single"/>
        </w:rPr>
        <w:t>unilateral</w:t>
      </w:r>
      <w:r>
        <w:t xml:space="preserve"> executive </w:t>
      </w:r>
      <w:r>
        <w:rPr>
          <w:u w:val="single"/>
        </w:rPr>
        <w:t>lash-out</w:t>
      </w:r>
      <w:r>
        <w:t xml:space="preserve">---goes </w:t>
      </w:r>
      <w:r>
        <w:rPr>
          <w:u w:val="single"/>
        </w:rPr>
        <w:t>nuclear</w:t>
      </w:r>
      <w:r>
        <w:t xml:space="preserve">. </w:t>
      </w:r>
    </w:p>
    <w:p w14:paraId="3553FAEC" w14:textId="77777777" w:rsidR="00A7753B" w:rsidRDefault="00A7753B" w:rsidP="00A7753B">
      <w:r>
        <w:t xml:space="preserve">Stephen </w:t>
      </w:r>
      <w:r w:rsidRPr="00082EB4">
        <w:rPr>
          <w:rStyle w:val="Style13ptBold"/>
        </w:rPr>
        <w:t>Kinzer 17</w:t>
      </w:r>
      <w:r>
        <w:t>, Senior Fellow at the Watson Institute for International and Public Affairs at Brown University, “It’s Far Too Easy For Donald Trump to Start a Nuclear War”, Boston Globe, 8/18/2017, https://www.bostonglobe.com/opinion/2017/08/18/far-too-easy-for-donald-trump-start-nuclear-war/w6xhPtWuOidBtquVWujvJP/story.html</w:t>
      </w:r>
    </w:p>
    <w:p w14:paraId="71CE05E6" w14:textId="77777777" w:rsidR="00A7753B" w:rsidRPr="00082EB4" w:rsidRDefault="00A7753B" w:rsidP="00A7753B">
      <w:pPr>
        <w:rPr>
          <w:sz w:val="16"/>
        </w:rPr>
      </w:pPr>
      <w:r w:rsidRPr="00082EB4">
        <w:rPr>
          <w:rStyle w:val="StyleUnderline"/>
        </w:rPr>
        <w:t>Wherever the President</w:t>
      </w:r>
      <w:r w:rsidRPr="00082EB4">
        <w:rPr>
          <w:sz w:val="16"/>
        </w:rPr>
        <w:t xml:space="preserve"> of the United States </w:t>
      </w:r>
      <w:r w:rsidRPr="00082EB4">
        <w:rPr>
          <w:rStyle w:val="StyleUnderline"/>
        </w:rPr>
        <w:t>travels</w:t>
      </w:r>
      <w:r w:rsidRPr="00082EB4">
        <w:rPr>
          <w:sz w:val="16"/>
        </w:rPr>
        <w:t xml:space="preserve">, a military aide-de-camp carrying </w:t>
      </w:r>
      <w:r w:rsidRPr="006A13D3">
        <w:rPr>
          <w:rStyle w:val="StyleUnderline"/>
          <w:highlight w:val="cyan"/>
        </w:rPr>
        <w:t xml:space="preserve">“the </w:t>
      </w:r>
      <w:r w:rsidRPr="006A13D3">
        <w:rPr>
          <w:rStyle w:val="Emphasis"/>
          <w:highlight w:val="cyan"/>
        </w:rPr>
        <w:t>football</w:t>
      </w:r>
      <w:r w:rsidRPr="006A13D3">
        <w:rPr>
          <w:rStyle w:val="StyleUnderline"/>
          <w:highlight w:val="cyan"/>
        </w:rPr>
        <w:t>”</w:t>
      </w:r>
      <w:r w:rsidRPr="00082EB4">
        <w:rPr>
          <w:rStyle w:val="StyleUnderline"/>
        </w:rPr>
        <w:t xml:space="preserve"> is just a </w:t>
      </w:r>
      <w:r w:rsidRPr="00082EB4">
        <w:rPr>
          <w:rStyle w:val="Emphasis"/>
        </w:rPr>
        <w:t>few steps</w:t>
      </w:r>
      <w:r w:rsidRPr="00082EB4">
        <w:rPr>
          <w:rStyle w:val="StyleUnderline"/>
        </w:rPr>
        <w:t xml:space="preserve"> away</w:t>
      </w:r>
      <w:r w:rsidRPr="00082EB4">
        <w:rPr>
          <w:sz w:val="16"/>
        </w:rPr>
        <w:t xml:space="preserve">. It isn’t the kind Tom Brady throws. In the laconic jargon that national security officers use, “the football” is a briefcase </w:t>
      </w:r>
      <w:r w:rsidRPr="00082EB4">
        <w:rPr>
          <w:rStyle w:val="StyleUnderline"/>
        </w:rPr>
        <w:t xml:space="preserve">that </w:t>
      </w:r>
      <w:r w:rsidRPr="006A13D3">
        <w:rPr>
          <w:rStyle w:val="StyleUnderline"/>
          <w:highlight w:val="cyan"/>
        </w:rPr>
        <w:t xml:space="preserve">allows the </w:t>
      </w:r>
      <w:r w:rsidRPr="006A13D3">
        <w:rPr>
          <w:rStyle w:val="Emphasis"/>
          <w:highlight w:val="cyan"/>
        </w:rPr>
        <w:t>Pres</w:t>
      </w:r>
      <w:r w:rsidRPr="00082EB4">
        <w:rPr>
          <w:rStyle w:val="StyleUnderline"/>
        </w:rPr>
        <w:t xml:space="preserve">ident </w:t>
      </w:r>
      <w:r w:rsidRPr="006A13D3">
        <w:rPr>
          <w:rStyle w:val="StyleUnderline"/>
          <w:highlight w:val="cyan"/>
        </w:rPr>
        <w:t xml:space="preserve">to launch a </w:t>
      </w:r>
      <w:r w:rsidRPr="006A13D3">
        <w:rPr>
          <w:rStyle w:val="Emphasis"/>
          <w:highlight w:val="cyan"/>
        </w:rPr>
        <w:t>nuclear attack</w:t>
      </w:r>
      <w:r w:rsidRPr="00082EB4">
        <w:rPr>
          <w:sz w:val="16"/>
        </w:rPr>
        <w:t>.</w:t>
      </w:r>
    </w:p>
    <w:p w14:paraId="07C5446A" w14:textId="77777777" w:rsidR="00A7753B" w:rsidRPr="00082EB4" w:rsidRDefault="00A7753B" w:rsidP="00A7753B">
      <w:pPr>
        <w:rPr>
          <w:sz w:val="16"/>
        </w:rPr>
      </w:pPr>
      <w:r w:rsidRPr="00082EB4">
        <w:rPr>
          <w:sz w:val="16"/>
        </w:rPr>
        <w:t xml:space="preserve">These days “the football” seems closer to being used than at any time in the last half-century. President Trump has issued thinly veiled threats of </w:t>
      </w:r>
      <w:r w:rsidRPr="00082EB4">
        <w:rPr>
          <w:rStyle w:val="StyleUnderline"/>
        </w:rPr>
        <w:t xml:space="preserve">a nuclear first strike against North </w:t>
      </w:r>
      <w:r w:rsidRPr="006A13D3">
        <w:rPr>
          <w:rStyle w:val="StyleUnderline"/>
          <w:highlight w:val="cyan"/>
        </w:rPr>
        <w:t>Korea</w:t>
      </w:r>
      <w:r w:rsidRPr="00082EB4">
        <w:rPr>
          <w:sz w:val="16"/>
        </w:rPr>
        <w:t xml:space="preserve">. His emotional volatility </w:t>
      </w:r>
      <w:r w:rsidRPr="006A13D3">
        <w:rPr>
          <w:rStyle w:val="StyleUnderline"/>
          <w:highlight w:val="cyan"/>
        </w:rPr>
        <w:t>makes</w:t>
      </w:r>
      <w:r w:rsidRPr="00082EB4">
        <w:rPr>
          <w:rStyle w:val="StyleUnderline"/>
        </w:rPr>
        <w:t xml:space="preserve"> those </w:t>
      </w:r>
      <w:r w:rsidRPr="006A13D3">
        <w:rPr>
          <w:rStyle w:val="StyleUnderline"/>
          <w:highlight w:val="cyan"/>
        </w:rPr>
        <w:t xml:space="preserve">threats </w:t>
      </w:r>
      <w:r w:rsidRPr="006A13D3">
        <w:rPr>
          <w:rStyle w:val="Emphasis"/>
          <w:highlight w:val="cyan"/>
        </w:rPr>
        <w:t>terrifying</w:t>
      </w:r>
      <w:r w:rsidRPr="00082EB4">
        <w:rPr>
          <w:sz w:val="16"/>
        </w:rPr>
        <w:t>. Because of a deep flaw in our legal order, this is an existential fear rather than a theoretical one.</w:t>
      </w:r>
    </w:p>
    <w:p w14:paraId="35DE53BA" w14:textId="77777777" w:rsidR="00A7753B" w:rsidRPr="00082EB4" w:rsidRDefault="00A7753B" w:rsidP="00A7753B">
      <w:pPr>
        <w:rPr>
          <w:sz w:val="10"/>
          <w:szCs w:val="16"/>
        </w:rPr>
      </w:pPr>
      <w:r w:rsidRPr="00082EB4">
        <w:rPr>
          <w:sz w:val="10"/>
          <w:szCs w:val="16"/>
        </w:rPr>
        <w:t>American law allows the President to launch a nuclear strike on the basis of nothing more than his own impulse. He need not provide any reason or consult anyone else. Vice President Dick Cheney seemed to salivate when he described the breadth of a president’s authority to incinerate nations.</w:t>
      </w:r>
    </w:p>
    <w:p w14:paraId="2D3EC968" w14:textId="77777777" w:rsidR="00A7753B" w:rsidRPr="00082EB4" w:rsidRDefault="00A7753B" w:rsidP="00A7753B">
      <w:pPr>
        <w:rPr>
          <w:sz w:val="10"/>
          <w:szCs w:val="16"/>
        </w:rPr>
      </w:pPr>
      <w:r w:rsidRPr="00082EB4">
        <w:rPr>
          <w:sz w:val="10"/>
          <w:szCs w:val="16"/>
        </w:rPr>
        <w:t>“The president,” Cheney told an interviewer in 2008, “could launch a kind of devastating attack the world’s never seen. He doesn’t have to check with anybody. He doesn’t have to call the Congress. He doesn’t have to check with the courts. He has that authority because of the nature of the world we live in.”</w:t>
      </w:r>
    </w:p>
    <w:p w14:paraId="5CC17585" w14:textId="77777777" w:rsidR="00A7753B" w:rsidRPr="00082EB4" w:rsidRDefault="00A7753B" w:rsidP="00A7753B">
      <w:pPr>
        <w:rPr>
          <w:sz w:val="10"/>
          <w:szCs w:val="16"/>
        </w:rPr>
      </w:pPr>
      <w:r w:rsidRPr="00082EB4">
        <w:rPr>
          <w:sz w:val="10"/>
          <w:szCs w:val="16"/>
        </w:rPr>
        <w:t>Framers of our Constitution, acutely aware of how monarchs and tyrants had misused their authority, took great pains to limit presidential power. Thanks to their foresight, presidents may not declare war or levy taxes. They may name cabinet secretaries and ambassadors only with the consent of the Senate. The Supreme Court may reject laws they sign. Their freedom to act is remarkably limited.</w:t>
      </w:r>
    </w:p>
    <w:p w14:paraId="04C647E3" w14:textId="77777777" w:rsidR="00A7753B" w:rsidRPr="00082EB4" w:rsidRDefault="00A7753B" w:rsidP="00A7753B">
      <w:pPr>
        <w:rPr>
          <w:sz w:val="10"/>
          <w:szCs w:val="16"/>
        </w:rPr>
      </w:pPr>
      <w:r w:rsidRPr="00082EB4">
        <w:rPr>
          <w:sz w:val="10"/>
          <w:szCs w:val="16"/>
        </w:rPr>
        <w:t>Going nuclear</w:t>
      </w:r>
    </w:p>
    <w:p w14:paraId="45C07767" w14:textId="77777777" w:rsidR="00A7753B" w:rsidRPr="00082EB4" w:rsidRDefault="00A7753B" w:rsidP="00A7753B">
      <w:pPr>
        <w:rPr>
          <w:sz w:val="16"/>
        </w:rPr>
      </w:pPr>
      <w:r w:rsidRPr="00082EB4">
        <w:rPr>
          <w:sz w:val="16"/>
        </w:rPr>
        <w:t xml:space="preserve">The framers could not have imagined the apocalyptic power of nuclear weapons. Recent events make clear that this is the gaping hole in our system of checks and balances. President Trump cannot remove a local school board member, but if the impulse should strike him while he is relaxing at Mar-a-Lago, or if he is seized by anger when awoken and informed of some violent provocation in a distant land, he can call for “the football.” </w:t>
      </w:r>
      <w:r w:rsidRPr="006A13D3">
        <w:rPr>
          <w:rStyle w:val="Emphasis"/>
          <w:highlight w:val="cyan"/>
        </w:rPr>
        <w:t>Nuc</w:t>
      </w:r>
      <w:r w:rsidRPr="00082EB4">
        <w:rPr>
          <w:rStyle w:val="StyleUnderline"/>
        </w:rPr>
        <w:t>lear weapon</w:t>
      </w:r>
      <w:r w:rsidRPr="006A13D3">
        <w:rPr>
          <w:rStyle w:val="Emphasis"/>
          <w:highlight w:val="cyan"/>
        </w:rPr>
        <w:t>s</w:t>
      </w:r>
      <w:r w:rsidRPr="006A13D3">
        <w:rPr>
          <w:rStyle w:val="StyleUnderline"/>
          <w:highlight w:val="cyan"/>
        </w:rPr>
        <w:t xml:space="preserve"> would be in</w:t>
      </w:r>
      <w:r w:rsidRPr="00082EB4">
        <w:rPr>
          <w:rStyle w:val="StyleUnderline"/>
        </w:rPr>
        <w:t xml:space="preserve"> the </w:t>
      </w:r>
      <w:r w:rsidRPr="006A13D3">
        <w:rPr>
          <w:rStyle w:val="StyleUnderline"/>
          <w:highlight w:val="cyan"/>
        </w:rPr>
        <w:t>air</w:t>
      </w:r>
      <w:r w:rsidRPr="00082EB4">
        <w:rPr>
          <w:rStyle w:val="StyleUnderline"/>
        </w:rPr>
        <w:t xml:space="preserve"> with</w:t>
      </w:r>
      <w:r w:rsidRPr="006A13D3">
        <w:rPr>
          <w:rStyle w:val="Emphasis"/>
          <w:highlight w:val="cyan"/>
        </w:rPr>
        <w:t>in</w:t>
      </w:r>
      <w:r w:rsidRPr="006A13D3">
        <w:rPr>
          <w:rStyle w:val="StyleUnderline"/>
          <w:highlight w:val="cyan"/>
        </w:rPr>
        <w:t xml:space="preserve"> </w:t>
      </w:r>
      <w:r w:rsidRPr="006A13D3">
        <w:rPr>
          <w:rStyle w:val="Emphasis"/>
          <w:highlight w:val="cyan"/>
        </w:rPr>
        <w:t>minutes</w:t>
      </w:r>
      <w:r w:rsidRPr="00082EB4">
        <w:rPr>
          <w:sz w:val="16"/>
        </w:rPr>
        <w:t>.</w:t>
      </w:r>
    </w:p>
    <w:p w14:paraId="03B17D25" w14:textId="77777777" w:rsidR="00A7753B" w:rsidRPr="00082EB4" w:rsidRDefault="00A7753B" w:rsidP="00A7753B">
      <w:pPr>
        <w:rPr>
          <w:sz w:val="10"/>
          <w:szCs w:val="16"/>
        </w:rPr>
      </w:pPr>
      <w:r w:rsidRPr="00082EB4">
        <w:rPr>
          <w:sz w:val="10"/>
          <w:szCs w:val="16"/>
        </w:rPr>
        <w:t>“I could leave this room, and in 25 minutes, 70 million people would be dead,” President Richard Nixon told members of Congress in 1973. Was he considering it? Was he joking? Was he drunk? None of that matters. The key fact is that he was correct. Secretary of Defense James Schlesinger, according to later reports, became so concerned about Nixon’s mental health that he ordered officers in the nuclear chain of command to check with him before following any “unusual orders.” Trusting that today’s Pentagon is similarly engaged is a leap of faith.</w:t>
      </w:r>
    </w:p>
    <w:p w14:paraId="4B1A95EF" w14:textId="77777777" w:rsidR="00A7753B" w:rsidRPr="00082EB4" w:rsidRDefault="00A7753B" w:rsidP="00A7753B">
      <w:pPr>
        <w:rPr>
          <w:sz w:val="10"/>
          <w:szCs w:val="16"/>
        </w:rPr>
      </w:pPr>
      <w:r w:rsidRPr="00082EB4">
        <w:rPr>
          <w:sz w:val="10"/>
          <w:szCs w:val="16"/>
        </w:rPr>
        <w:t>The Nixon experience might have led Congress to impose some limit on the ability of presidents to set off nuclear war. It did not. Today the challenge is more urgent than ever. President Trump has asserted that he is prepared to set off horror “the likes of which the world has never seen before.” That should focus attention on the reality that under American law, this single individual has the right to launch a nuclear war.</w:t>
      </w:r>
    </w:p>
    <w:p w14:paraId="55F6D315" w14:textId="77777777" w:rsidR="00A7753B" w:rsidRPr="00082EB4" w:rsidRDefault="00A7753B" w:rsidP="00A7753B">
      <w:pPr>
        <w:rPr>
          <w:sz w:val="10"/>
          <w:szCs w:val="16"/>
        </w:rPr>
      </w:pPr>
      <w:r w:rsidRPr="00082EB4">
        <w:rPr>
          <w:sz w:val="10"/>
          <w:szCs w:val="16"/>
        </w:rPr>
        <w:t>It would be a horror without precedent. The atomic bomb attacks on Japan in 1945 were of an entirely different magnitude. Nuclear weapons of that era were primitive by modern standards. More important, Japan had no nuclear weapons with which to retaliate. Attacking North Korea would likely set off a holocaust.</w:t>
      </w:r>
    </w:p>
    <w:p w14:paraId="790C9DA0" w14:textId="77777777" w:rsidR="00A7753B" w:rsidRPr="00082EB4" w:rsidRDefault="00A7753B" w:rsidP="00A7753B">
      <w:pPr>
        <w:rPr>
          <w:sz w:val="10"/>
          <w:szCs w:val="16"/>
        </w:rPr>
      </w:pPr>
      <w:r w:rsidRPr="00082EB4">
        <w:rPr>
          <w:sz w:val="10"/>
          <w:szCs w:val="16"/>
        </w:rPr>
        <w:t>President Harry Truman, who ordered the bombing of Japan, was not required to seek approval from anyone before doing so. Nonetheless he did. Truman wanted to assure himself that others with more experience and expertise shared his belief that a nuclear attack on Japan was justified. He secretly created what he called the Interim Committee — so named because it was established to make only a single recommendation — and asked for its opinion. Secretary of War Henry Stimson was the chairman. Its other members were the president of Harvard, the president of MIT, and senior representatives of military and security agencies. The Interim Committee reviewed intelligence and interviewed physicists who had developed the nuclear bomb, including Enrico Fermi and J. Robert Oppenheimer. After three weeks of deliberation, it advised Truman that it agreed with his decision to attack.</w:t>
      </w:r>
    </w:p>
    <w:p w14:paraId="7407EA86" w14:textId="77777777" w:rsidR="00A7753B" w:rsidRPr="00082EB4" w:rsidRDefault="00A7753B" w:rsidP="00A7753B">
      <w:pPr>
        <w:rPr>
          <w:sz w:val="10"/>
          <w:szCs w:val="16"/>
        </w:rPr>
      </w:pPr>
      <w:r w:rsidRPr="00082EB4">
        <w:rPr>
          <w:sz w:val="10"/>
          <w:szCs w:val="16"/>
        </w:rPr>
        <w:t>Some in Washington, shaken by President Trump’s rhetoric, are seeking to restrict his power to launch a unilateral nuclear attack. Nine members of the House of Representatives have filed a bill called the Restricting First Use of Nuclear Weapons Act. Its principle is not new, but in recent weeks it has taken on a new urgency. Under its provisions, presidents would be allowed to launch a nuclear first strike only after Congress has declared war and authorized such a strike. One of the co-sponsors, Rep. Earl Blumenauer of Oregon, asserted that since “Trump has already threatened nuclear war,” Congress needs “tools to prevent him from stumbling into the destruction and utter annihilation of millions of lives.”</w:t>
      </w:r>
    </w:p>
    <w:p w14:paraId="6EBD09FE" w14:textId="77777777" w:rsidR="00A7753B" w:rsidRPr="00082EB4" w:rsidRDefault="00A7753B" w:rsidP="00A7753B">
      <w:pPr>
        <w:rPr>
          <w:sz w:val="16"/>
        </w:rPr>
      </w:pPr>
      <w:r w:rsidRPr="006A13D3">
        <w:rPr>
          <w:rStyle w:val="Emphasis"/>
          <w:highlight w:val="cyan"/>
        </w:rPr>
        <w:t>Congress</w:t>
      </w:r>
      <w:r w:rsidRPr="006A13D3">
        <w:rPr>
          <w:rStyle w:val="StyleUnderline"/>
          <w:highlight w:val="cyan"/>
        </w:rPr>
        <w:t xml:space="preserve"> has not shown</w:t>
      </w:r>
      <w:r w:rsidRPr="00082EB4">
        <w:rPr>
          <w:rStyle w:val="StyleUnderline"/>
        </w:rPr>
        <w:t xml:space="preserve"> even the </w:t>
      </w:r>
      <w:r w:rsidRPr="006A13D3">
        <w:rPr>
          <w:rStyle w:val="StyleUnderline"/>
          <w:highlight w:val="cyan"/>
        </w:rPr>
        <w:t>courage</w:t>
      </w:r>
      <w:r w:rsidRPr="00082EB4">
        <w:rPr>
          <w:rStyle w:val="StyleUnderline"/>
        </w:rPr>
        <w:t xml:space="preserve"> to limit a president’s power to wage conventional war</w:t>
      </w:r>
      <w:r w:rsidRPr="00082EB4">
        <w:rPr>
          <w:sz w:val="16"/>
        </w:rPr>
        <w:t xml:space="preserve">. Determined to avoid responsibility for major national security decisions, it allowed wars in Vietnam, Iraq, and Afghanistan to rage for years without fulfilling its constitutional duty to declare or refuse to declare war. </w:t>
      </w:r>
      <w:r w:rsidRPr="00082EB4">
        <w:rPr>
          <w:rStyle w:val="StyleUnderline"/>
        </w:rPr>
        <w:t xml:space="preserve">Congress is </w:t>
      </w:r>
      <w:r w:rsidRPr="006A13D3">
        <w:rPr>
          <w:rStyle w:val="Emphasis"/>
          <w:highlight w:val="cyan"/>
        </w:rPr>
        <w:t>unlikely</w:t>
      </w:r>
      <w:r w:rsidRPr="00082EB4">
        <w:rPr>
          <w:rStyle w:val="StyleUnderline"/>
        </w:rPr>
        <w:t xml:space="preserve"> suddenly </w:t>
      </w:r>
      <w:r w:rsidRPr="006A13D3">
        <w:rPr>
          <w:rStyle w:val="StyleUnderline"/>
          <w:highlight w:val="cyan"/>
        </w:rPr>
        <w:t xml:space="preserve">to </w:t>
      </w:r>
      <w:r w:rsidRPr="006A13D3">
        <w:rPr>
          <w:rStyle w:val="Emphasis"/>
          <w:highlight w:val="cyan"/>
        </w:rPr>
        <w:t>grow a spine</w:t>
      </w:r>
      <w:r w:rsidRPr="00082EB4">
        <w:rPr>
          <w:rStyle w:val="StyleUnderline"/>
        </w:rPr>
        <w:t xml:space="preserve"> and assert its right to play a role in making what could be the most consequential war-or-peace decision in world history</w:t>
      </w:r>
      <w:r w:rsidRPr="00082EB4">
        <w:rPr>
          <w:sz w:val="16"/>
        </w:rPr>
        <w:t>.</w:t>
      </w:r>
    </w:p>
    <w:p w14:paraId="65354417" w14:textId="77777777" w:rsidR="00A7753B" w:rsidRPr="00082EB4" w:rsidRDefault="00A7753B" w:rsidP="00A7753B">
      <w:pPr>
        <w:rPr>
          <w:sz w:val="12"/>
          <w:szCs w:val="18"/>
        </w:rPr>
      </w:pPr>
      <w:r w:rsidRPr="00082EB4">
        <w:rPr>
          <w:sz w:val="12"/>
          <w:szCs w:val="18"/>
        </w:rPr>
        <w:t>Questioning the president’s power to launch a nuclear first strike can be dangerous. During a training session in 1973 — when Nixon was at his most volatile — an officer posted at Vandenberg Air Force Base in California asked what may have seemed a reasonable question: “How can I know that an order I receive to launch my missiles came from a sane president?” The answer came quickly. The inquiring officer, Major Harold Hering, was discharged from the Air Force for “failure to demonstrate acceptable qualities of leadership.” He became a truck driver.</w:t>
      </w:r>
    </w:p>
    <w:p w14:paraId="47821912" w14:textId="77777777" w:rsidR="00A7753B" w:rsidRPr="00082EB4" w:rsidRDefault="00A7753B" w:rsidP="00A7753B">
      <w:pPr>
        <w:rPr>
          <w:sz w:val="12"/>
          <w:szCs w:val="18"/>
        </w:rPr>
      </w:pPr>
      <w:r w:rsidRPr="00082EB4">
        <w:rPr>
          <w:sz w:val="12"/>
          <w:szCs w:val="18"/>
        </w:rPr>
        <w:t>Can there be any restraint if presidents refuse to consult something like Truman’s Interim Committee, if Congress will not act, and if the military considers it taboo to question how it should respond to an order from a berserk president? During the 1980s Roger Fisher, a pre-eminent expert on conflict resolution, offered a provocative answer.</w:t>
      </w:r>
    </w:p>
    <w:p w14:paraId="6508A4E6" w14:textId="77777777" w:rsidR="00A7753B" w:rsidRPr="00082EB4" w:rsidRDefault="00A7753B" w:rsidP="00A7753B">
      <w:pPr>
        <w:rPr>
          <w:sz w:val="12"/>
          <w:szCs w:val="18"/>
        </w:rPr>
      </w:pPr>
      <w:r w:rsidRPr="00082EB4">
        <w:rPr>
          <w:sz w:val="12"/>
          <w:szCs w:val="18"/>
        </w:rPr>
        <w:t>“Put that needed code number in a little capsule, and then implant that capsule right next to the heart of a volunteer,” Fisher suggested. “The volunteer would carry with him a big, heavy butcher knife as he accompanied the President. If ever the President wanted to fire nuclear weapons, the only way he could do so would be for him first, with his own hands, to kill one human being. . . He has to look at someone and realize what death is — what an innocent death is. Blood on the White House carpet. It’s reality brought home.”</w:t>
      </w:r>
    </w:p>
    <w:p w14:paraId="17AAF1D6" w14:textId="77777777" w:rsidR="00A7753B" w:rsidRPr="00082EB4" w:rsidRDefault="00A7753B" w:rsidP="00A7753B">
      <w:pPr>
        <w:rPr>
          <w:sz w:val="16"/>
        </w:rPr>
      </w:pPr>
      <w:r w:rsidRPr="00082EB4">
        <w:rPr>
          <w:sz w:val="16"/>
        </w:rPr>
        <w:t xml:space="preserve">More than 200 years ago, James Madison wrote that consolidating power in the hands of a single leader “may justly be pronounced the very definition of tyranny.” Thomas Jefferson asserted that </w:t>
      </w:r>
      <w:r w:rsidRPr="006A13D3">
        <w:rPr>
          <w:rStyle w:val="StyleUnderline"/>
          <w:highlight w:val="cyan"/>
        </w:rPr>
        <w:t>the only way to avoid</w:t>
      </w:r>
      <w:r w:rsidRPr="00082EB4">
        <w:rPr>
          <w:sz w:val="16"/>
        </w:rPr>
        <w:t xml:space="preserve"> such </w:t>
      </w:r>
      <w:r w:rsidRPr="00082EB4">
        <w:rPr>
          <w:rStyle w:val="StyleUnderline"/>
        </w:rPr>
        <w:t xml:space="preserve">tyranny </w:t>
      </w:r>
      <w:r w:rsidRPr="006A13D3">
        <w:rPr>
          <w:rStyle w:val="StyleUnderline"/>
          <w:highlight w:val="cyan"/>
        </w:rPr>
        <w:t>was to</w:t>
      </w:r>
      <w:r w:rsidRPr="00082EB4">
        <w:rPr>
          <w:rStyle w:val="StyleUnderline"/>
        </w:rPr>
        <w:t xml:space="preserve"> elect a leader and then </w:t>
      </w:r>
      <w:r w:rsidRPr="006A13D3">
        <w:rPr>
          <w:rStyle w:val="Emphasis"/>
          <w:highlight w:val="cyan"/>
        </w:rPr>
        <w:t>“bind</w:t>
      </w:r>
      <w:r w:rsidRPr="00082EB4">
        <w:rPr>
          <w:rStyle w:val="Emphasis"/>
        </w:rPr>
        <w:t xml:space="preserve"> him down</w:t>
      </w:r>
      <w:r w:rsidRPr="00082EB4">
        <w:rPr>
          <w:rStyle w:val="StyleUnderline"/>
        </w:rPr>
        <w:t xml:space="preserve"> from mischief </w:t>
      </w:r>
      <w:r w:rsidRPr="006A13D3">
        <w:rPr>
          <w:rStyle w:val="StyleUnderline"/>
          <w:highlight w:val="cyan"/>
        </w:rPr>
        <w:t>by</w:t>
      </w:r>
      <w:r w:rsidRPr="00082EB4">
        <w:rPr>
          <w:rStyle w:val="StyleUnderline"/>
        </w:rPr>
        <w:t xml:space="preserve"> the </w:t>
      </w:r>
      <w:r w:rsidRPr="006A13D3">
        <w:rPr>
          <w:rStyle w:val="Emphasis"/>
          <w:highlight w:val="cyan"/>
        </w:rPr>
        <w:t>chains of the Constitution</w:t>
      </w:r>
      <w:r w:rsidRPr="006A13D3">
        <w:rPr>
          <w:rStyle w:val="StyleUnderline"/>
          <w:highlight w:val="cyan"/>
        </w:rPr>
        <w:t>.”</w:t>
      </w:r>
      <w:r w:rsidRPr="00082EB4">
        <w:rPr>
          <w:sz w:val="16"/>
        </w:rPr>
        <w:t xml:space="preserve"> They and the other Founders took pains to assure that no president would ever be able to order arbitrary arrests, unfair trials, or suppression of public liberty. If they could have imagined the power of nuclear weapons, they certainly would have taken a comparable precaution. </w:t>
      </w:r>
      <w:r w:rsidRPr="006A13D3">
        <w:rPr>
          <w:rStyle w:val="StyleUnderline"/>
          <w:highlight w:val="cyan"/>
        </w:rPr>
        <w:t xml:space="preserve">Giving </w:t>
      </w:r>
      <w:r w:rsidRPr="006A13D3">
        <w:rPr>
          <w:rStyle w:val="Emphasis"/>
          <w:highlight w:val="cyan"/>
        </w:rPr>
        <w:t>one individual</w:t>
      </w:r>
      <w:r w:rsidRPr="00082EB4">
        <w:rPr>
          <w:rStyle w:val="StyleUnderline"/>
        </w:rPr>
        <w:t xml:space="preserve"> the pow</w:t>
      </w:r>
      <w:r w:rsidRPr="006A13D3">
        <w:rPr>
          <w:rStyle w:val="StyleUnderline"/>
          <w:highlight w:val="cyan"/>
        </w:rPr>
        <w:t xml:space="preserve">er to set off </w:t>
      </w:r>
      <w:r w:rsidRPr="006A13D3">
        <w:rPr>
          <w:rStyle w:val="Emphasis"/>
          <w:highlight w:val="cyan"/>
        </w:rPr>
        <w:t>nuclear war</w:t>
      </w:r>
      <w:r w:rsidRPr="006A13D3">
        <w:rPr>
          <w:rStyle w:val="StyleUnderline"/>
          <w:highlight w:val="cyan"/>
        </w:rPr>
        <w:t xml:space="preserve"> would</w:t>
      </w:r>
      <w:r w:rsidRPr="00082EB4">
        <w:rPr>
          <w:sz w:val="16"/>
        </w:rPr>
        <w:t xml:space="preserve"> have </w:t>
      </w:r>
      <w:r w:rsidRPr="006A13D3">
        <w:rPr>
          <w:rStyle w:val="Emphasis"/>
          <w:highlight w:val="cyan"/>
        </w:rPr>
        <w:t>be</w:t>
      </w:r>
      <w:r w:rsidRPr="00082EB4">
        <w:rPr>
          <w:sz w:val="16"/>
        </w:rPr>
        <w:t xml:space="preserve">en </w:t>
      </w:r>
      <w:r w:rsidRPr="006A13D3">
        <w:rPr>
          <w:rStyle w:val="StyleUnderline"/>
          <w:highlight w:val="cyan"/>
        </w:rPr>
        <w:t>abhorrent</w:t>
      </w:r>
      <w:r w:rsidRPr="00082EB4">
        <w:rPr>
          <w:sz w:val="16"/>
        </w:rPr>
        <w:t xml:space="preserve"> to the framers of our Constitution. </w:t>
      </w:r>
      <w:r w:rsidRPr="006A13D3">
        <w:rPr>
          <w:rStyle w:val="StyleUnderline"/>
          <w:highlight w:val="cyan"/>
        </w:rPr>
        <w:t>Limiting that</w:t>
      </w:r>
      <w:r w:rsidRPr="00082EB4">
        <w:rPr>
          <w:rStyle w:val="StyleUnderline"/>
        </w:rPr>
        <w:t xml:space="preserve"> power </w:t>
      </w:r>
      <w:r w:rsidRPr="006A13D3">
        <w:rPr>
          <w:rStyle w:val="StyleUnderline"/>
          <w:highlight w:val="cyan"/>
        </w:rPr>
        <w:t>would</w:t>
      </w:r>
      <w:r w:rsidRPr="00082EB4">
        <w:rPr>
          <w:sz w:val="16"/>
        </w:rPr>
        <w:t xml:space="preserve"> honor their memory while </w:t>
      </w:r>
      <w:r w:rsidRPr="006A13D3">
        <w:rPr>
          <w:rStyle w:val="Emphasis"/>
          <w:highlight w:val="cyan"/>
        </w:rPr>
        <w:t>increas</w:t>
      </w:r>
      <w:r w:rsidRPr="00082EB4">
        <w:rPr>
          <w:sz w:val="16"/>
        </w:rPr>
        <w:t xml:space="preserve">ing </w:t>
      </w:r>
      <w:r w:rsidRPr="006A13D3">
        <w:rPr>
          <w:rStyle w:val="StyleUnderline"/>
          <w:highlight w:val="cyan"/>
        </w:rPr>
        <w:t>the odds for</w:t>
      </w:r>
      <w:r w:rsidRPr="00082EB4">
        <w:rPr>
          <w:rStyle w:val="StyleUnderline"/>
        </w:rPr>
        <w:t xml:space="preserve"> </w:t>
      </w:r>
      <w:r w:rsidRPr="006C1230">
        <w:rPr>
          <w:rStyle w:val="StyleUnderline"/>
        </w:rPr>
        <w:t xml:space="preserve">humanity’s </w:t>
      </w:r>
      <w:r w:rsidRPr="006A13D3">
        <w:rPr>
          <w:rStyle w:val="Emphasis"/>
          <w:highlight w:val="cyan"/>
        </w:rPr>
        <w:t>survival</w:t>
      </w:r>
      <w:r w:rsidRPr="00082EB4">
        <w:rPr>
          <w:sz w:val="16"/>
        </w:rPr>
        <w:t>.</w:t>
      </w:r>
    </w:p>
    <w:p w14:paraId="140C4FE6" w14:textId="77777777" w:rsidR="00A7753B" w:rsidRPr="00FA7B17" w:rsidRDefault="00A7753B" w:rsidP="00A7753B">
      <w:pPr>
        <w:rPr>
          <w:sz w:val="16"/>
        </w:rPr>
      </w:pPr>
    </w:p>
    <w:p w14:paraId="605DA08E" w14:textId="6D641430" w:rsidR="0059352C" w:rsidRDefault="0059352C" w:rsidP="0059352C">
      <w:pPr>
        <w:pStyle w:val="Heading3"/>
      </w:pPr>
      <w:r>
        <w:t>2NC---Impact---Warming</w:t>
      </w:r>
    </w:p>
    <w:p w14:paraId="00E01469" w14:textId="77777777" w:rsidR="004E5D43" w:rsidRDefault="004E5D43" w:rsidP="004E5D43">
      <w:pPr>
        <w:pStyle w:val="Heading4"/>
      </w:pPr>
      <w:r>
        <w:t xml:space="preserve">An unchecked Supreme Court can have far-reaching implications on global warming. </w:t>
      </w:r>
    </w:p>
    <w:p w14:paraId="1D36C553" w14:textId="36779539" w:rsidR="004E5D43" w:rsidRDefault="004E5D43" w:rsidP="004E5D43">
      <w:r w:rsidRPr="00BF32C4">
        <w:rPr>
          <w:rStyle w:val="Style13ptBold"/>
        </w:rPr>
        <w:t>Merner 24</w:t>
      </w:r>
      <w:r>
        <w:t xml:space="preserve">---L. Delta Merner, lead scientist, Science Hub for Climate Litigation. (“How the Supreme Court’s Chevron Decision Benefits Big Oil and Gas”, The Equation, 7-1-2024, </w:t>
      </w:r>
      <w:r w:rsidRPr="00BF32C4">
        <w:t>https://blog.ucsusa.org/delta-merner/how-the-supreme-courts-chevron-decision-benefits-big-oil-and-gas/#:~:text=The%20Supreme%20Court's%20decision%20to,forward%20for%20robust%20environmental%20action.</w:t>
      </w:r>
      <w:r>
        <w:t>)//AN</w:t>
      </w:r>
    </w:p>
    <w:p w14:paraId="593CB1C8" w14:textId="77777777" w:rsidR="004E5D43" w:rsidRPr="00AF4288" w:rsidRDefault="004E5D43" w:rsidP="004E5D43">
      <w:pPr>
        <w:rPr>
          <w:sz w:val="16"/>
        </w:rPr>
      </w:pPr>
      <w:r w:rsidRPr="006A13D3">
        <w:rPr>
          <w:rStyle w:val="StyleUnderline"/>
          <w:highlight w:val="cyan"/>
        </w:rPr>
        <w:t xml:space="preserve">Five </w:t>
      </w:r>
      <w:r w:rsidRPr="006A13D3">
        <w:rPr>
          <w:rStyle w:val="Emphasis"/>
          <w:highlight w:val="cyan"/>
        </w:rPr>
        <w:t>implications</w:t>
      </w:r>
      <w:r w:rsidRPr="00AF4288">
        <w:rPr>
          <w:sz w:val="16"/>
        </w:rPr>
        <w:t xml:space="preserve"> for climate accountability</w:t>
      </w:r>
    </w:p>
    <w:p w14:paraId="087D1B14" w14:textId="77777777" w:rsidR="004E5D43" w:rsidRPr="00AF4288" w:rsidRDefault="004E5D43" w:rsidP="004E5D43">
      <w:pPr>
        <w:rPr>
          <w:sz w:val="16"/>
        </w:rPr>
      </w:pPr>
      <w:r w:rsidRPr="006A13D3">
        <w:rPr>
          <w:rStyle w:val="StyleUnderline"/>
          <w:highlight w:val="cyan"/>
        </w:rPr>
        <w:t xml:space="preserve">The </w:t>
      </w:r>
      <w:r w:rsidRPr="006A13D3">
        <w:rPr>
          <w:rStyle w:val="Emphasis"/>
          <w:highlight w:val="cyan"/>
        </w:rPr>
        <w:t>elimination</w:t>
      </w:r>
      <w:r w:rsidRPr="006A13D3">
        <w:rPr>
          <w:rStyle w:val="StyleUnderline"/>
          <w:highlight w:val="cyan"/>
        </w:rPr>
        <w:t xml:space="preserve"> of Chevron</w:t>
      </w:r>
      <w:r w:rsidRPr="00AF4288">
        <w:rPr>
          <w:sz w:val="16"/>
        </w:rPr>
        <w:t xml:space="preserve"> deference significantly </w:t>
      </w:r>
      <w:r w:rsidRPr="006A13D3">
        <w:rPr>
          <w:rStyle w:val="Emphasis"/>
          <w:highlight w:val="cyan"/>
        </w:rPr>
        <w:t>impacts</w:t>
      </w:r>
      <w:r w:rsidRPr="00F14FFA">
        <w:rPr>
          <w:rStyle w:val="StyleUnderline"/>
        </w:rPr>
        <w:t xml:space="preserve"> the </w:t>
      </w:r>
      <w:r w:rsidRPr="006A13D3">
        <w:rPr>
          <w:rStyle w:val="Emphasis"/>
          <w:highlight w:val="cyan"/>
        </w:rPr>
        <w:t>ability</w:t>
      </w:r>
      <w:r w:rsidRPr="00F14FFA">
        <w:rPr>
          <w:rStyle w:val="StyleUnderline"/>
        </w:rPr>
        <w:t xml:space="preserve"> of </w:t>
      </w:r>
      <w:r w:rsidRPr="00AF4288">
        <w:rPr>
          <w:rStyle w:val="StyleUnderline"/>
        </w:rPr>
        <w:t xml:space="preserve">federal </w:t>
      </w:r>
      <w:r w:rsidRPr="00AF4288">
        <w:rPr>
          <w:rStyle w:val="Emphasis"/>
        </w:rPr>
        <w:t>agencies</w:t>
      </w:r>
      <w:r w:rsidRPr="00AF4288">
        <w:rPr>
          <w:rStyle w:val="StyleUnderline"/>
        </w:rPr>
        <w:t xml:space="preserve"> </w:t>
      </w:r>
      <w:r w:rsidRPr="006A13D3">
        <w:rPr>
          <w:rStyle w:val="StyleUnderline"/>
          <w:highlight w:val="cyan"/>
        </w:rPr>
        <w:t xml:space="preserve">to enforce </w:t>
      </w:r>
      <w:r w:rsidRPr="006A13D3">
        <w:rPr>
          <w:rStyle w:val="Emphasis"/>
          <w:highlight w:val="cyan"/>
        </w:rPr>
        <w:t>regulations</w:t>
      </w:r>
      <w:r w:rsidRPr="00AF4288">
        <w:rPr>
          <w:sz w:val="16"/>
        </w:rPr>
        <w:t>—particularly those related to environmental protection and climate change, as many of these regulations were crafted to be flexible in interpretation by design. Here’s how:</w:t>
      </w:r>
    </w:p>
    <w:p w14:paraId="42848470" w14:textId="77777777" w:rsidR="004E5D43" w:rsidRPr="00AF4288" w:rsidRDefault="004E5D43" w:rsidP="004E5D43">
      <w:pPr>
        <w:rPr>
          <w:rStyle w:val="StyleUnderline"/>
        </w:rPr>
      </w:pPr>
      <w:r w:rsidRPr="006A13D3">
        <w:rPr>
          <w:rStyle w:val="Emphasis"/>
          <w:highlight w:val="cyan"/>
        </w:rPr>
        <w:t>Increased</w:t>
      </w:r>
      <w:r w:rsidRPr="00F14FFA">
        <w:rPr>
          <w:rStyle w:val="StyleUnderline"/>
        </w:rPr>
        <w:t xml:space="preserve"> Legal </w:t>
      </w:r>
      <w:r w:rsidRPr="006A13D3">
        <w:rPr>
          <w:rStyle w:val="Emphasis"/>
          <w:highlight w:val="cyan"/>
        </w:rPr>
        <w:t>Challenges</w:t>
      </w:r>
      <w:r w:rsidRPr="00F14FFA">
        <w:rPr>
          <w:rStyle w:val="StyleUnderline"/>
        </w:rPr>
        <w:t xml:space="preserve"> to </w:t>
      </w:r>
      <w:r w:rsidRPr="00AF4288">
        <w:rPr>
          <w:rStyle w:val="Emphasis"/>
        </w:rPr>
        <w:t>Regulations</w:t>
      </w:r>
      <w:r w:rsidRPr="00AF4288">
        <w:rPr>
          <w:sz w:val="16"/>
        </w:rPr>
        <w:t xml:space="preserve">: By removing judicial deference to agency interpretations, the ruling opens the door for increased legal challenges to regulations. </w:t>
      </w:r>
      <w:r w:rsidRPr="006A13D3">
        <w:rPr>
          <w:rStyle w:val="Emphasis"/>
          <w:highlight w:val="cyan"/>
        </w:rPr>
        <w:t>Agencies</w:t>
      </w:r>
      <w:r w:rsidRPr="006A13D3">
        <w:rPr>
          <w:rStyle w:val="StyleUnderline"/>
          <w:highlight w:val="cyan"/>
        </w:rPr>
        <w:t xml:space="preserve"> will</w:t>
      </w:r>
      <w:r w:rsidRPr="00AF4288">
        <w:rPr>
          <w:rStyle w:val="StyleUnderline"/>
        </w:rPr>
        <w:t xml:space="preserve"> now </w:t>
      </w:r>
      <w:r w:rsidRPr="006A13D3">
        <w:rPr>
          <w:rStyle w:val="StyleUnderline"/>
          <w:highlight w:val="cyan"/>
        </w:rPr>
        <w:t xml:space="preserve">face a </w:t>
      </w:r>
      <w:r w:rsidRPr="006A13D3">
        <w:rPr>
          <w:rStyle w:val="Emphasis"/>
          <w:highlight w:val="cyan"/>
        </w:rPr>
        <w:t>higher bar</w:t>
      </w:r>
      <w:r w:rsidRPr="006A13D3">
        <w:rPr>
          <w:rStyle w:val="StyleUnderline"/>
          <w:highlight w:val="cyan"/>
        </w:rPr>
        <w:t xml:space="preserve"> in defending</w:t>
      </w:r>
      <w:r w:rsidRPr="00AF4288">
        <w:rPr>
          <w:rStyle w:val="StyleUnderline"/>
        </w:rPr>
        <w:t xml:space="preserve"> their </w:t>
      </w:r>
      <w:r w:rsidRPr="006A13D3">
        <w:rPr>
          <w:rStyle w:val="StyleUnderline"/>
          <w:highlight w:val="cyan"/>
        </w:rPr>
        <w:t>rules</w:t>
      </w:r>
      <w:r w:rsidRPr="006A13D3">
        <w:rPr>
          <w:sz w:val="16"/>
          <w:highlight w:val="cyan"/>
        </w:rPr>
        <w:t>,</w:t>
      </w:r>
      <w:r w:rsidRPr="00AF4288">
        <w:rPr>
          <w:sz w:val="16"/>
        </w:rPr>
        <w:t xml:space="preserve"> as courts will no longer necessarily defer to their expertise. This means that every regulation, </w:t>
      </w:r>
      <w:r w:rsidRPr="00AF4288">
        <w:rPr>
          <w:rStyle w:val="Emphasis"/>
        </w:rPr>
        <w:t>including</w:t>
      </w:r>
      <w:r w:rsidRPr="00AF4288">
        <w:rPr>
          <w:rStyle w:val="StyleUnderline"/>
        </w:rPr>
        <w:t xml:space="preserve"> those </w:t>
      </w:r>
      <w:r w:rsidRPr="006A13D3">
        <w:rPr>
          <w:rStyle w:val="StyleUnderline"/>
          <w:highlight w:val="cyan"/>
        </w:rPr>
        <w:t>aimed at reducing global</w:t>
      </w:r>
      <w:r w:rsidRPr="00AF4288">
        <w:rPr>
          <w:rStyle w:val="StyleUnderline"/>
        </w:rPr>
        <w:t xml:space="preserve"> </w:t>
      </w:r>
      <w:r w:rsidRPr="00AF4288">
        <w:rPr>
          <w:rStyle w:val="Emphasis"/>
        </w:rPr>
        <w:t xml:space="preserve">warming </w:t>
      </w:r>
      <w:r w:rsidRPr="006A13D3">
        <w:rPr>
          <w:rStyle w:val="Emphasis"/>
          <w:highlight w:val="cyan"/>
        </w:rPr>
        <w:t>emissions</w:t>
      </w:r>
      <w:r w:rsidRPr="00AF4288">
        <w:rPr>
          <w:rStyle w:val="StyleUnderline"/>
        </w:rPr>
        <w:t xml:space="preserve"> or protecting </w:t>
      </w:r>
      <w:r w:rsidRPr="00AF4288">
        <w:rPr>
          <w:rStyle w:val="Emphasis"/>
        </w:rPr>
        <w:t>endangered</w:t>
      </w:r>
      <w:r w:rsidRPr="00AF4288">
        <w:rPr>
          <w:rStyle w:val="StyleUnderline"/>
        </w:rPr>
        <w:t xml:space="preserve"> species</w:t>
      </w:r>
      <w:r w:rsidRPr="00AF4288">
        <w:rPr>
          <w:sz w:val="16"/>
        </w:rPr>
        <w:t xml:space="preserve">, will be subject to more inconsistent, inexpert judicial scrutiny. Under this new reality, oil and gas companies may feel more emboldened to challenge existing regulations hoping to shape the legal landscape to be more favorable for them. </w:t>
      </w:r>
      <w:r w:rsidRPr="006A13D3">
        <w:rPr>
          <w:rStyle w:val="StyleUnderline"/>
          <w:highlight w:val="cyan"/>
        </w:rPr>
        <w:t xml:space="preserve">Successful </w:t>
      </w:r>
      <w:r w:rsidRPr="006A13D3">
        <w:rPr>
          <w:rStyle w:val="Emphasis"/>
          <w:highlight w:val="cyan"/>
        </w:rPr>
        <w:t>court cases</w:t>
      </w:r>
      <w:r w:rsidRPr="006A13D3">
        <w:rPr>
          <w:rStyle w:val="StyleUnderline"/>
          <w:highlight w:val="cyan"/>
        </w:rPr>
        <w:t xml:space="preserve"> could limit</w:t>
      </w:r>
      <w:r w:rsidRPr="00AF4288">
        <w:rPr>
          <w:rStyle w:val="StyleUnderline"/>
        </w:rPr>
        <w:t xml:space="preserve"> the </w:t>
      </w:r>
      <w:r w:rsidRPr="00AF4288">
        <w:rPr>
          <w:rStyle w:val="Emphasis"/>
        </w:rPr>
        <w:t>scope</w:t>
      </w:r>
      <w:r w:rsidRPr="00AF4288">
        <w:rPr>
          <w:rStyle w:val="StyleUnderline"/>
        </w:rPr>
        <w:t xml:space="preserve"> of </w:t>
      </w:r>
      <w:r w:rsidRPr="006A13D3">
        <w:rPr>
          <w:rStyle w:val="StyleUnderline"/>
          <w:highlight w:val="cyan"/>
        </w:rPr>
        <w:t xml:space="preserve">future </w:t>
      </w:r>
      <w:r w:rsidRPr="006A13D3">
        <w:rPr>
          <w:rStyle w:val="Emphasis"/>
          <w:highlight w:val="cyan"/>
        </w:rPr>
        <w:t>regulations</w:t>
      </w:r>
      <w:r w:rsidRPr="006A13D3">
        <w:rPr>
          <w:rStyle w:val="StyleUnderline"/>
          <w:highlight w:val="cyan"/>
        </w:rPr>
        <w:t>.</w:t>
      </w:r>
    </w:p>
    <w:p w14:paraId="70D9A309" w14:textId="77777777" w:rsidR="004E5D43" w:rsidRPr="00AF4288" w:rsidRDefault="004E5D43" w:rsidP="004E5D43">
      <w:pPr>
        <w:rPr>
          <w:sz w:val="16"/>
        </w:rPr>
      </w:pPr>
      <w:r w:rsidRPr="006A13D3">
        <w:rPr>
          <w:rStyle w:val="StyleUnderline"/>
          <w:highlight w:val="cyan"/>
        </w:rPr>
        <w:t xml:space="preserve">Shift in </w:t>
      </w:r>
      <w:r w:rsidRPr="00AF4288">
        <w:rPr>
          <w:rStyle w:val="StyleUnderline"/>
        </w:rPr>
        <w:t>Regulatory</w:t>
      </w:r>
      <w:r w:rsidRPr="00F14FFA">
        <w:rPr>
          <w:rStyle w:val="StyleUnderline"/>
        </w:rPr>
        <w:t xml:space="preserve"> </w:t>
      </w:r>
      <w:r w:rsidRPr="006A13D3">
        <w:rPr>
          <w:rStyle w:val="StyleUnderline"/>
          <w:highlight w:val="cyan"/>
        </w:rPr>
        <w:t>Power</w:t>
      </w:r>
      <w:r w:rsidRPr="00AF4288">
        <w:rPr>
          <w:sz w:val="16"/>
        </w:rPr>
        <w:t xml:space="preserve">: The ruling effectively shifts power from federal agencies to the judiciary. Judges, rather than agency experts, will have the final say on the interpretation of ambiguous statutes. </w:t>
      </w:r>
      <w:r w:rsidRPr="00AF4288">
        <w:rPr>
          <w:rStyle w:val="StyleUnderline"/>
        </w:rPr>
        <w:t xml:space="preserve">This </w:t>
      </w:r>
      <w:r w:rsidRPr="00AF4288">
        <w:rPr>
          <w:rStyle w:val="Emphasis"/>
        </w:rPr>
        <w:t>change</w:t>
      </w:r>
      <w:r w:rsidRPr="00AF4288">
        <w:rPr>
          <w:rStyle w:val="StyleUnderline"/>
        </w:rPr>
        <w:t xml:space="preserve"> </w:t>
      </w:r>
      <w:r w:rsidRPr="006A13D3">
        <w:rPr>
          <w:rStyle w:val="StyleUnderline"/>
          <w:highlight w:val="cyan"/>
        </w:rPr>
        <w:t xml:space="preserve">could result in </w:t>
      </w:r>
      <w:r w:rsidRPr="006A13D3">
        <w:rPr>
          <w:rStyle w:val="Emphasis"/>
          <w:highlight w:val="cyan"/>
        </w:rPr>
        <w:t>less predictable</w:t>
      </w:r>
      <w:r w:rsidRPr="00AF4288">
        <w:rPr>
          <w:sz w:val="16"/>
        </w:rPr>
        <w:t xml:space="preserve"> and likely less scientifically </w:t>
      </w:r>
      <w:r w:rsidRPr="00AF4288">
        <w:rPr>
          <w:rStyle w:val="StyleUnderline"/>
        </w:rPr>
        <w:t xml:space="preserve">informed </w:t>
      </w:r>
      <w:r w:rsidRPr="006A13D3">
        <w:rPr>
          <w:rStyle w:val="Emphasis"/>
          <w:highlight w:val="cyan"/>
        </w:rPr>
        <w:t>decisions</w:t>
      </w:r>
      <w:r w:rsidRPr="006A13D3">
        <w:rPr>
          <w:rStyle w:val="StyleUnderline"/>
          <w:highlight w:val="cyan"/>
        </w:rPr>
        <w:t xml:space="preserve"> on complex </w:t>
      </w:r>
      <w:r w:rsidRPr="006A13D3">
        <w:rPr>
          <w:rStyle w:val="Emphasis"/>
          <w:highlight w:val="cyan"/>
        </w:rPr>
        <w:t>environmental</w:t>
      </w:r>
      <w:r w:rsidRPr="006A13D3">
        <w:rPr>
          <w:rStyle w:val="StyleUnderline"/>
          <w:highlight w:val="cyan"/>
        </w:rPr>
        <w:t xml:space="preserve"> issues</w:t>
      </w:r>
      <w:r w:rsidRPr="00AF4288">
        <w:rPr>
          <w:sz w:val="16"/>
        </w:rPr>
        <w:t>, as judges do not have the same level of expertise as agency professionals.</w:t>
      </w:r>
    </w:p>
    <w:p w14:paraId="6850951E" w14:textId="77777777" w:rsidR="004E5D43" w:rsidRPr="00AF4288" w:rsidRDefault="004E5D43" w:rsidP="004E5D43">
      <w:pPr>
        <w:rPr>
          <w:sz w:val="16"/>
        </w:rPr>
      </w:pPr>
      <w:r w:rsidRPr="00571DED">
        <w:rPr>
          <w:rStyle w:val="Emphasis"/>
        </w:rPr>
        <w:t>Slower</w:t>
      </w:r>
      <w:r w:rsidRPr="00F14FFA">
        <w:rPr>
          <w:rStyle w:val="StyleUnderline"/>
        </w:rPr>
        <w:t xml:space="preserve"> Regulatory </w:t>
      </w:r>
      <w:r w:rsidRPr="00571DED">
        <w:rPr>
          <w:rStyle w:val="Emphasis"/>
        </w:rPr>
        <w:t>Process</w:t>
      </w:r>
      <w:r w:rsidRPr="00AF4288">
        <w:rPr>
          <w:sz w:val="16"/>
        </w:rPr>
        <w:t>: The decision introduces a new level of difficulty into the regulatory process. Agencies like the Environmental Protection Agency (EPA) will need to try to anticipate every potential legal challenge alleging statutory ambiguity and prepare comprehensive justifications that can withstand unbounded judicial scrutiny. This could slow down the implementation of new regulations, as agencies might take more time to ensure their rules can survive such legal challenges. Worse, agencies may decide not to even try.</w:t>
      </w:r>
    </w:p>
    <w:p w14:paraId="76757BAF" w14:textId="77777777" w:rsidR="004E5D43" w:rsidRPr="00AF4288" w:rsidRDefault="004E5D43" w:rsidP="004E5D43">
      <w:pPr>
        <w:rPr>
          <w:sz w:val="16"/>
        </w:rPr>
      </w:pPr>
      <w:r w:rsidRPr="00AF4288">
        <w:rPr>
          <w:rStyle w:val="StyleUnderline"/>
        </w:rPr>
        <w:t xml:space="preserve">Impact on </w:t>
      </w:r>
      <w:r w:rsidRPr="00571DED">
        <w:rPr>
          <w:rStyle w:val="Emphasis"/>
        </w:rPr>
        <w:t>Existing</w:t>
      </w:r>
      <w:r w:rsidRPr="00AF4288">
        <w:rPr>
          <w:rStyle w:val="StyleUnderline"/>
        </w:rPr>
        <w:t xml:space="preserve"> and </w:t>
      </w:r>
      <w:r w:rsidRPr="00571DED">
        <w:rPr>
          <w:rStyle w:val="Emphasis"/>
        </w:rPr>
        <w:t>Future Regulations</w:t>
      </w:r>
      <w:r w:rsidRPr="00AF4288">
        <w:rPr>
          <w:sz w:val="16"/>
        </w:rPr>
        <w:t>: While the ruling does not immediately retroactively affect regulations upheld under Chevron, it will influence future regulatory efforts. For example, regulations under the Clean Air Act and the Clean Water Act, which often rely on broad and ambiguous statutory mandates, are now vulnerable to unfavorable rulings at the hand of activist judges. This could hinder efforts to implement climate policies at the federal level.</w:t>
      </w:r>
    </w:p>
    <w:p w14:paraId="1416D5F9" w14:textId="77777777" w:rsidR="004E5D43" w:rsidRPr="00AF4288" w:rsidRDefault="004E5D43" w:rsidP="004E5D43">
      <w:pPr>
        <w:rPr>
          <w:sz w:val="16"/>
        </w:rPr>
      </w:pPr>
      <w:r w:rsidRPr="00571DED">
        <w:rPr>
          <w:rStyle w:val="Emphasis"/>
        </w:rPr>
        <w:t>Lobbying</w:t>
      </w:r>
      <w:r w:rsidRPr="00AF4288">
        <w:rPr>
          <w:rStyle w:val="StyleUnderline"/>
        </w:rPr>
        <w:t xml:space="preserve"> for Favorable Decisions</w:t>
      </w:r>
      <w:r w:rsidRPr="00AF4288">
        <w:rPr>
          <w:sz w:val="16"/>
        </w:rPr>
        <w:t xml:space="preserve">: Judges will have more leeway and more need to rely on Amicus, or “Friend of the Court” briefs in writing opinions. </w:t>
      </w:r>
      <w:r w:rsidRPr="00AF4288">
        <w:rPr>
          <w:rStyle w:val="StyleUnderline"/>
        </w:rPr>
        <w:t xml:space="preserve">Fossil fuel </w:t>
      </w:r>
      <w:r w:rsidRPr="00571DED">
        <w:rPr>
          <w:rStyle w:val="Emphasis"/>
        </w:rPr>
        <w:t>companies</w:t>
      </w:r>
      <w:r w:rsidRPr="00AF4288">
        <w:rPr>
          <w:rStyle w:val="StyleUnderline"/>
        </w:rPr>
        <w:t xml:space="preserve"> and their </w:t>
      </w:r>
      <w:r w:rsidRPr="00571DED">
        <w:rPr>
          <w:rStyle w:val="Emphasis"/>
        </w:rPr>
        <w:t>attorneys</w:t>
      </w:r>
      <w:r w:rsidRPr="00AF4288">
        <w:rPr>
          <w:rStyle w:val="StyleUnderline"/>
        </w:rPr>
        <w:t xml:space="preserve"> will have the </w:t>
      </w:r>
      <w:r w:rsidRPr="00571DED">
        <w:rPr>
          <w:rStyle w:val="Emphasis"/>
        </w:rPr>
        <w:t>incentives</w:t>
      </w:r>
      <w:r w:rsidRPr="00AF4288">
        <w:rPr>
          <w:rStyle w:val="StyleUnderline"/>
        </w:rPr>
        <w:t xml:space="preserve"> and </w:t>
      </w:r>
      <w:r w:rsidRPr="00571DED">
        <w:rPr>
          <w:rStyle w:val="Emphasis"/>
        </w:rPr>
        <w:t>funding</w:t>
      </w:r>
      <w:r w:rsidRPr="00AF4288">
        <w:rPr>
          <w:rStyle w:val="StyleUnderline"/>
        </w:rPr>
        <w:t xml:space="preserve"> to file</w:t>
      </w:r>
      <w:r w:rsidRPr="00AF4288">
        <w:rPr>
          <w:sz w:val="16"/>
        </w:rPr>
        <w:t xml:space="preserve"> such </w:t>
      </w:r>
      <w:r w:rsidRPr="00AF4288">
        <w:rPr>
          <w:rStyle w:val="StyleUnderline"/>
        </w:rPr>
        <w:t>briefs</w:t>
      </w:r>
      <w:r w:rsidRPr="00AF4288">
        <w:rPr>
          <w:sz w:val="16"/>
        </w:rPr>
        <w:t xml:space="preserve"> aggressively. The views expressed by oil companies will have equal weight compared to agency scientists and experts. It should be noted that the plaintiffs in both cases leading to the overturning of Chevron were represented pro bono by attorneys from conservative law firms with ties to the Koch brothers.</w:t>
      </w:r>
    </w:p>
    <w:p w14:paraId="4B1B6C6D" w14:textId="77777777" w:rsidR="004E5D43" w:rsidRPr="00AF4288" w:rsidRDefault="004E5D43" w:rsidP="004E5D43">
      <w:pPr>
        <w:rPr>
          <w:sz w:val="16"/>
        </w:rPr>
      </w:pPr>
      <w:r w:rsidRPr="00571DED">
        <w:rPr>
          <w:rStyle w:val="Emphasis"/>
        </w:rPr>
        <w:t>The</w:t>
      </w:r>
      <w:r w:rsidRPr="00AF4288">
        <w:rPr>
          <w:rStyle w:val="StyleUnderline"/>
        </w:rPr>
        <w:t xml:space="preserve"> Supreme </w:t>
      </w:r>
      <w:r w:rsidRPr="00571DED">
        <w:rPr>
          <w:rStyle w:val="Emphasis"/>
        </w:rPr>
        <w:t>Court’s</w:t>
      </w:r>
      <w:r w:rsidRPr="00AF4288">
        <w:rPr>
          <w:rStyle w:val="StyleUnderline"/>
        </w:rPr>
        <w:t xml:space="preserve"> decision to </w:t>
      </w:r>
      <w:r w:rsidRPr="00571DED">
        <w:rPr>
          <w:rStyle w:val="Emphasis"/>
        </w:rPr>
        <w:t xml:space="preserve">overturn </w:t>
      </w:r>
      <w:r w:rsidRPr="006A13D3">
        <w:rPr>
          <w:rStyle w:val="Emphasis"/>
          <w:highlight w:val="cyan"/>
        </w:rPr>
        <w:t>Chevron</w:t>
      </w:r>
      <w:r w:rsidRPr="006A13D3">
        <w:rPr>
          <w:rStyle w:val="StyleUnderline"/>
          <w:highlight w:val="cyan"/>
        </w:rPr>
        <w:t xml:space="preserve"> represents a</w:t>
      </w:r>
      <w:r w:rsidRPr="00AF4288">
        <w:rPr>
          <w:sz w:val="16"/>
        </w:rPr>
        <w:t xml:space="preserve"> seismic </w:t>
      </w:r>
      <w:r w:rsidRPr="006A13D3">
        <w:rPr>
          <w:rStyle w:val="StyleUnderline"/>
          <w:highlight w:val="cyan"/>
        </w:rPr>
        <w:t xml:space="preserve">shift in </w:t>
      </w:r>
      <w:r w:rsidRPr="006A13D3">
        <w:rPr>
          <w:rStyle w:val="Emphasis"/>
          <w:highlight w:val="cyan"/>
        </w:rPr>
        <w:t>administrative</w:t>
      </w:r>
      <w:r w:rsidRPr="006A13D3">
        <w:rPr>
          <w:rStyle w:val="StyleUnderline"/>
          <w:highlight w:val="cyan"/>
        </w:rPr>
        <w:t xml:space="preserve"> law with </w:t>
      </w:r>
      <w:r w:rsidRPr="006A13D3">
        <w:rPr>
          <w:rStyle w:val="Emphasis"/>
          <w:highlight w:val="cyan"/>
        </w:rPr>
        <w:t>far-reaching</w:t>
      </w:r>
      <w:r w:rsidRPr="006A13D3">
        <w:rPr>
          <w:rStyle w:val="StyleUnderline"/>
          <w:highlight w:val="cyan"/>
        </w:rPr>
        <w:t xml:space="preserve"> implications for </w:t>
      </w:r>
      <w:r w:rsidRPr="006A13D3">
        <w:rPr>
          <w:rStyle w:val="Emphasis"/>
          <w:highlight w:val="cyan"/>
        </w:rPr>
        <w:t>climate</w:t>
      </w:r>
      <w:r w:rsidRPr="006A13D3">
        <w:rPr>
          <w:rStyle w:val="StyleUnderline"/>
          <w:highlight w:val="cyan"/>
        </w:rPr>
        <w:t xml:space="preserve"> </w:t>
      </w:r>
      <w:r w:rsidRPr="006A13D3">
        <w:rPr>
          <w:rStyle w:val="Emphasis"/>
          <w:highlight w:val="cyan"/>
        </w:rPr>
        <w:t>accountability</w:t>
      </w:r>
      <w:r w:rsidRPr="00AF4288">
        <w:rPr>
          <w:sz w:val="16"/>
        </w:rPr>
        <w:t xml:space="preserve">. By reducing the power of federal agencies to interpret and implement ambiguous statutes, the ruling complicates the path forward for robust environmental action. </w:t>
      </w:r>
      <w:r w:rsidRPr="00F14FFA">
        <w:rPr>
          <w:rStyle w:val="StyleUnderline"/>
        </w:rPr>
        <w:t xml:space="preserve">Oil and gas </w:t>
      </w:r>
      <w:r w:rsidRPr="006A13D3">
        <w:rPr>
          <w:rStyle w:val="StyleUnderline"/>
          <w:highlight w:val="cyan"/>
        </w:rPr>
        <w:t>corporations</w:t>
      </w:r>
      <w:r w:rsidRPr="00F14FFA">
        <w:rPr>
          <w:rStyle w:val="StyleUnderline"/>
        </w:rPr>
        <w:t xml:space="preserve"> have </w:t>
      </w:r>
      <w:r w:rsidRPr="00571DED">
        <w:rPr>
          <w:rStyle w:val="Emphasis"/>
        </w:rPr>
        <w:t>long been</w:t>
      </w:r>
      <w:r w:rsidRPr="00F14FFA">
        <w:rPr>
          <w:rStyle w:val="StyleUnderline"/>
        </w:rPr>
        <w:t xml:space="preserve"> adept at </w:t>
      </w:r>
      <w:r w:rsidRPr="006A13D3">
        <w:rPr>
          <w:rStyle w:val="StyleUnderline"/>
          <w:highlight w:val="cyan"/>
        </w:rPr>
        <w:t>manipulat</w:t>
      </w:r>
      <w:r w:rsidRPr="00F14FFA">
        <w:rPr>
          <w:rStyle w:val="StyleUnderline"/>
        </w:rPr>
        <w:t xml:space="preserve">ing </w:t>
      </w:r>
      <w:r w:rsidRPr="006A13D3">
        <w:rPr>
          <w:rStyle w:val="StyleUnderline"/>
          <w:highlight w:val="cyan"/>
        </w:rPr>
        <w:t xml:space="preserve">the </w:t>
      </w:r>
      <w:r w:rsidRPr="006A13D3">
        <w:rPr>
          <w:rStyle w:val="Emphasis"/>
          <w:highlight w:val="cyan"/>
        </w:rPr>
        <w:t>legal system</w:t>
      </w:r>
      <w:r w:rsidRPr="006A13D3">
        <w:rPr>
          <w:rStyle w:val="StyleUnderline"/>
          <w:highlight w:val="cyan"/>
        </w:rPr>
        <w:t xml:space="preserve"> to their advantage</w:t>
      </w:r>
      <w:r w:rsidRPr="00AF4288">
        <w:rPr>
          <w:sz w:val="16"/>
        </w:rPr>
        <w:t>. Just hours after the Supreme Court’s decision, corporate lobbyists began strategizing to use the ruling to their advantage, aiming to challenge and reduce regulations in climate, finance, health, labor, and technology.</w:t>
      </w:r>
    </w:p>
    <w:p w14:paraId="761B698F" w14:textId="77777777" w:rsidR="004E5D43" w:rsidRPr="00AF4288" w:rsidRDefault="004E5D43" w:rsidP="004E5D43">
      <w:pPr>
        <w:rPr>
          <w:sz w:val="16"/>
        </w:rPr>
      </w:pPr>
      <w:r w:rsidRPr="00AF4288">
        <w:rPr>
          <w:sz w:val="16"/>
        </w:rPr>
        <w:t xml:space="preserve">By employing a range of tactics, </w:t>
      </w:r>
      <w:r w:rsidRPr="00F14FFA">
        <w:rPr>
          <w:rStyle w:val="StyleUnderline"/>
        </w:rPr>
        <w:t xml:space="preserve">these </w:t>
      </w:r>
      <w:r w:rsidRPr="006A13D3">
        <w:rPr>
          <w:rStyle w:val="Emphasis"/>
          <w:highlight w:val="cyan"/>
        </w:rPr>
        <w:t>corporations</w:t>
      </w:r>
      <w:r w:rsidRPr="00F14FFA">
        <w:rPr>
          <w:rStyle w:val="StyleUnderline"/>
        </w:rPr>
        <w:t xml:space="preserve"> can </w:t>
      </w:r>
      <w:r w:rsidRPr="006A13D3">
        <w:rPr>
          <w:rStyle w:val="StyleUnderline"/>
          <w:highlight w:val="cyan"/>
        </w:rPr>
        <w:t>delay</w:t>
      </w:r>
      <w:r w:rsidRPr="00F14FFA">
        <w:rPr>
          <w:rStyle w:val="StyleUnderline"/>
        </w:rPr>
        <w:t xml:space="preserve"> public </w:t>
      </w:r>
      <w:r w:rsidRPr="00571DED">
        <w:rPr>
          <w:rStyle w:val="Emphasis"/>
        </w:rPr>
        <w:t>health</w:t>
      </w:r>
      <w:r w:rsidRPr="00F14FFA">
        <w:rPr>
          <w:rStyle w:val="StyleUnderline"/>
        </w:rPr>
        <w:t xml:space="preserve"> and </w:t>
      </w:r>
      <w:r w:rsidRPr="00571DED">
        <w:rPr>
          <w:rStyle w:val="Emphasis"/>
        </w:rPr>
        <w:t>environmental</w:t>
      </w:r>
      <w:r w:rsidRPr="00F14FFA">
        <w:rPr>
          <w:rStyle w:val="StyleUnderline"/>
        </w:rPr>
        <w:t xml:space="preserve"> </w:t>
      </w:r>
      <w:r w:rsidRPr="006A13D3">
        <w:rPr>
          <w:rStyle w:val="StyleUnderline"/>
          <w:highlight w:val="cyan"/>
        </w:rPr>
        <w:t>protections</w:t>
      </w:r>
      <w:r w:rsidRPr="00F14FFA">
        <w:rPr>
          <w:rStyle w:val="StyleUnderline"/>
        </w:rPr>
        <w:t xml:space="preserve">, effectively </w:t>
      </w:r>
      <w:r w:rsidRPr="006A13D3">
        <w:rPr>
          <w:rStyle w:val="Emphasis"/>
          <w:highlight w:val="cyan"/>
        </w:rPr>
        <w:t>postponing</w:t>
      </w:r>
      <w:r w:rsidRPr="006A13D3">
        <w:rPr>
          <w:rStyle w:val="StyleUnderline"/>
          <w:highlight w:val="cyan"/>
        </w:rPr>
        <w:t xml:space="preserve"> climate </w:t>
      </w:r>
      <w:r w:rsidRPr="006A13D3">
        <w:rPr>
          <w:rStyle w:val="Emphasis"/>
          <w:highlight w:val="cyan"/>
        </w:rPr>
        <w:t>accountability</w:t>
      </w:r>
      <w:r w:rsidRPr="006A13D3">
        <w:rPr>
          <w:rStyle w:val="StyleUnderline"/>
          <w:highlight w:val="cyan"/>
        </w:rPr>
        <w:t xml:space="preserve"> cases for years</w:t>
      </w:r>
      <w:r w:rsidRPr="00AF4288">
        <w:rPr>
          <w:sz w:val="16"/>
        </w:rPr>
        <w:t xml:space="preserve">. This strategy not only prevents plaintiffs from achieving justice through the courts but also allows these companies to use the courts to delay essential regulations. During this time, they can continue their operations with minimal restrictions, further exacerbating environmental and public health issues. </w:t>
      </w:r>
      <w:r w:rsidRPr="00F14FFA">
        <w:rPr>
          <w:rStyle w:val="StyleUnderline"/>
        </w:rPr>
        <w:t xml:space="preserve">Overturning the </w:t>
      </w:r>
      <w:r w:rsidRPr="006A13D3">
        <w:rPr>
          <w:rStyle w:val="StyleUnderline"/>
          <w:highlight w:val="cyan"/>
        </w:rPr>
        <w:t>Chevron</w:t>
      </w:r>
      <w:r w:rsidRPr="00F14FFA">
        <w:rPr>
          <w:rStyle w:val="StyleUnderline"/>
        </w:rPr>
        <w:t xml:space="preserve"> doctrine </w:t>
      </w:r>
      <w:r w:rsidRPr="006A13D3">
        <w:rPr>
          <w:rStyle w:val="Emphasis"/>
          <w:highlight w:val="cyan"/>
        </w:rPr>
        <w:t>underscores</w:t>
      </w:r>
      <w:r w:rsidRPr="006A13D3">
        <w:rPr>
          <w:rStyle w:val="StyleUnderline"/>
          <w:highlight w:val="cyan"/>
        </w:rPr>
        <w:t xml:space="preserve"> the need for continued </w:t>
      </w:r>
      <w:r w:rsidRPr="006A13D3">
        <w:rPr>
          <w:rStyle w:val="Emphasis"/>
          <w:highlight w:val="cyan"/>
        </w:rPr>
        <w:t>advocacy</w:t>
      </w:r>
      <w:r w:rsidRPr="006A13D3">
        <w:rPr>
          <w:sz w:val="16"/>
          <w:highlight w:val="cyan"/>
        </w:rPr>
        <w:t xml:space="preserve"> </w:t>
      </w:r>
      <w:r w:rsidRPr="00AF4288">
        <w:rPr>
          <w:sz w:val="16"/>
        </w:rPr>
        <w:t>and a diversity of tactics to address the pressing challenges of climate change.</w:t>
      </w:r>
    </w:p>
    <w:p w14:paraId="214CFB05" w14:textId="315955E7" w:rsidR="0059352C" w:rsidRDefault="0059352C" w:rsidP="0059352C">
      <w:pPr>
        <w:pStyle w:val="Heading3"/>
      </w:pPr>
      <w:r>
        <w:t>2NC---Impact---Democracy</w:t>
      </w:r>
      <w:r w:rsidR="00F14FFA">
        <w:t>---Ext</w:t>
      </w:r>
    </w:p>
    <w:p w14:paraId="6629966F" w14:textId="5C0F3BC4" w:rsidR="00CF2CBC" w:rsidRDefault="00AF4288" w:rsidP="00CF2CBC">
      <w:pPr>
        <w:pStyle w:val="Heading4"/>
      </w:pPr>
      <w:r>
        <w:t xml:space="preserve">The Supreme Court is undermining democracy in the status quo---only checks solve. </w:t>
      </w:r>
    </w:p>
    <w:p w14:paraId="5A13B57C" w14:textId="18771C90" w:rsidR="00CF2CBC" w:rsidRPr="00CF2CBC" w:rsidRDefault="00CF2CBC" w:rsidP="00CF2CBC">
      <w:r w:rsidRPr="00CF2CBC">
        <w:rPr>
          <w:rStyle w:val="Style13ptBold"/>
        </w:rPr>
        <w:t>Ombres 24</w:t>
      </w:r>
      <w:r>
        <w:t xml:space="preserve">---Devon Ombres; Senior Director, Courts and Legal Policy. (“The Supreme Court’s Assault on Government Could Make the Far-Right’s Dreams Come True”, American Progress, 2-15-2024, </w:t>
      </w:r>
      <w:r w:rsidRPr="00CF2CBC">
        <w:t>https://www.americanprogress.org/article/the-supreme-courts-assault-on-government-could-make-the-far-rights-dreams-come-true/</w:t>
      </w:r>
      <w:r>
        <w:t xml:space="preserve">)//AN </w:t>
      </w:r>
    </w:p>
    <w:p w14:paraId="20CE344E" w14:textId="6F3DB648" w:rsidR="00916209" w:rsidRPr="00916209" w:rsidRDefault="00CF2CBC" w:rsidP="00916209">
      <w:pPr>
        <w:rPr>
          <w:sz w:val="16"/>
        </w:rPr>
      </w:pPr>
      <w:r w:rsidRPr="00E6323F">
        <w:rPr>
          <w:sz w:val="16"/>
        </w:rPr>
        <w:t xml:space="preserve">After two terms in which a radical majority on the Supreme Court has clawed back long-cherished rights, precedents, and laws, </w:t>
      </w:r>
      <w:r w:rsidRPr="006A13D3">
        <w:rPr>
          <w:rStyle w:val="StyleUnderline"/>
          <w:highlight w:val="cyan"/>
        </w:rPr>
        <w:t xml:space="preserve">the </w:t>
      </w:r>
      <w:r w:rsidRPr="006A13D3">
        <w:rPr>
          <w:rStyle w:val="Emphasis"/>
          <w:highlight w:val="cyan"/>
        </w:rPr>
        <w:t>court</w:t>
      </w:r>
      <w:r w:rsidRPr="006A13D3">
        <w:rPr>
          <w:rStyle w:val="StyleUnderline"/>
          <w:highlight w:val="cyan"/>
        </w:rPr>
        <w:t xml:space="preserve"> has</w:t>
      </w:r>
      <w:r w:rsidRPr="00E6323F">
        <w:rPr>
          <w:sz w:val="16"/>
        </w:rPr>
        <w:t xml:space="preserve"> now </w:t>
      </w:r>
      <w:r w:rsidRPr="00E6323F">
        <w:rPr>
          <w:rStyle w:val="StyleUnderline"/>
        </w:rPr>
        <w:t>se</w:t>
      </w:r>
      <w:r w:rsidRPr="00571DED">
        <w:rPr>
          <w:rStyle w:val="StyleUnderline"/>
        </w:rPr>
        <w:t>t</w:t>
      </w:r>
      <w:r w:rsidRPr="006A13D3">
        <w:rPr>
          <w:rStyle w:val="StyleUnderline"/>
          <w:highlight w:val="cyan"/>
        </w:rPr>
        <w:t xml:space="preserve"> its </w:t>
      </w:r>
      <w:r w:rsidRPr="006A13D3">
        <w:rPr>
          <w:rStyle w:val="Emphasis"/>
          <w:highlight w:val="cyan"/>
        </w:rPr>
        <w:t>sights</w:t>
      </w:r>
      <w:r w:rsidRPr="006A13D3">
        <w:rPr>
          <w:rStyle w:val="StyleUnderline"/>
          <w:highlight w:val="cyan"/>
        </w:rPr>
        <w:t xml:space="preserve"> on </w:t>
      </w:r>
      <w:r w:rsidRPr="006A13D3">
        <w:rPr>
          <w:rStyle w:val="Emphasis"/>
          <w:highlight w:val="cyan"/>
        </w:rPr>
        <w:t>grabbing power</w:t>
      </w:r>
      <w:r w:rsidRPr="006A13D3">
        <w:rPr>
          <w:rStyle w:val="StyleUnderline"/>
          <w:highlight w:val="cyan"/>
        </w:rPr>
        <w:t xml:space="preserve"> from </w:t>
      </w:r>
      <w:r w:rsidRPr="006A13D3">
        <w:rPr>
          <w:rStyle w:val="Emphasis"/>
          <w:highlight w:val="cyan"/>
        </w:rPr>
        <w:t>voters</w:t>
      </w:r>
      <w:r w:rsidRPr="00E6323F">
        <w:rPr>
          <w:sz w:val="16"/>
        </w:rPr>
        <w:t xml:space="preserve"> and gutting the ability of the government to serve American families. It is hearing a series of </w:t>
      </w:r>
      <w:r w:rsidRPr="006A13D3">
        <w:rPr>
          <w:rStyle w:val="StyleUnderline"/>
          <w:highlight w:val="cyan"/>
        </w:rPr>
        <w:t>cases</w:t>
      </w:r>
      <w:r w:rsidRPr="00E6323F">
        <w:rPr>
          <w:sz w:val="16"/>
        </w:rPr>
        <w:t xml:space="preserve"> that, individually, </w:t>
      </w:r>
      <w:r w:rsidRPr="006A13D3">
        <w:rPr>
          <w:rStyle w:val="StyleUnderline"/>
          <w:highlight w:val="cyan"/>
        </w:rPr>
        <w:t xml:space="preserve">would </w:t>
      </w:r>
      <w:r w:rsidRPr="006A13D3">
        <w:rPr>
          <w:rStyle w:val="Emphasis"/>
          <w:highlight w:val="cyan"/>
        </w:rPr>
        <w:t>undermine</w:t>
      </w:r>
      <w:r w:rsidRPr="006A13D3">
        <w:rPr>
          <w:rStyle w:val="StyleUnderline"/>
          <w:highlight w:val="cyan"/>
        </w:rPr>
        <w:t xml:space="preserve"> core functions</w:t>
      </w:r>
      <w:r w:rsidRPr="00E6323F">
        <w:rPr>
          <w:rStyle w:val="StyleUnderline"/>
        </w:rPr>
        <w:t xml:space="preserve"> and operations</w:t>
      </w:r>
      <w:r w:rsidRPr="00E6323F">
        <w:rPr>
          <w:sz w:val="16"/>
        </w:rPr>
        <w:t xml:space="preserve"> of the federal government and, together, would incapacitate governance. Ultimately, this would thwart the will of voters by grabbing power away from the elected branches of government and instead resting them with unelected judges with lifetime tenure. </w:t>
      </w:r>
      <w:r w:rsidRPr="00E6323F">
        <w:rPr>
          <w:rStyle w:val="StyleUnderline"/>
        </w:rPr>
        <w:t xml:space="preserve">The </w:t>
      </w:r>
      <w:r w:rsidRPr="00571DED">
        <w:rPr>
          <w:rStyle w:val="Emphasis"/>
        </w:rPr>
        <w:t>outcome</w:t>
      </w:r>
      <w:r w:rsidRPr="00E6323F">
        <w:rPr>
          <w:rStyle w:val="StyleUnderline"/>
        </w:rPr>
        <w:t xml:space="preserve"> of these </w:t>
      </w:r>
      <w:r w:rsidRPr="006A13D3">
        <w:rPr>
          <w:rStyle w:val="Emphasis"/>
          <w:highlight w:val="cyan"/>
        </w:rPr>
        <w:t>cases</w:t>
      </w:r>
      <w:r w:rsidRPr="006A13D3">
        <w:rPr>
          <w:rStyle w:val="StyleUnderline"/>
          <w:highlight w:val="cyan"/>
        </w:rPr>
        <w:t xml:space="preserve"> could</w:t>
      </w:r>
      <w:r w:rsidRPr="00E6323F">
        <w:rPr>
          <w:rStyle w:val="StyleUnderline"/>
        </w:rPr>
        <w:t xml:space="preserve"> </w:t>
      </w:r>
      <w:r w:rsidRPr="00571DED">
        <w:rPr>
          <w:rStyle w:val="Emphasis"/>
        </w:rPr>
        <w:t>potentially</w:t>
      </w:r>
      <w:r w:rsidRPr="00E6323F">
        <w:rPr>
          <w:rStyle w:val="StyleUnderline"/>
        </w:rPr>
        <w:t xml:space="preserve"> </w:t>
      </w:r>
      <w:r w:rsidRPr="006A13D3">
        <w:rPr>
          <w:rStyle w:val="StyleUnderline"/>
          <w:highlight w:val="cyan"/>
        </w:rPr>
        <w:t xml:space="preserve">allow judges to </w:t>
      </w:r>
      <w:r w:rsidRPr="006A13D3">
        <w:rPr>
          <w:rStyle w:val="Emphasis"/>
          <w:highlight w:val="cyan"/>
        </w:rPr>
        <w:t>substitute</w:t>
      </w:r>
      <w:r w:rsidRPr="006A13D3">
        <w:rPr>
          <w:rStyle w:val="StyleUnderline"/>
          <w:highlight w:val="cyan"/>
        </w:rPr>
        <w:t xml:space="preserve"> their </w:t>
      </w:r>
      <w:r w:rsidRPr="006A13D3">
        <w:rPr>
          <w:rStyle w:val="Emphasis"/>
          <w:highlight w:val="cyan"/>
        </w:rPr>
        <w:t>own</w:t>
      </w:r>
      <w:r w:rsidRPr="006A13D3">
        <w:rPr>
          <w:rStyle w:val="StyleUnderline"/>
          <w:highlight w:val="cyan"/>
        </w:rPr>
        <w:t xml:space="preserve"> </w:t>
      </w:r>
      <w:r w:rsidRPr="006A13D3">
        <w:rPr>
          <w:rStyle w:val="Emphasis"/>
          <w:highlight w:val="cyan"/>
        </w:rPr>
        <w:t>political</w:t>
      </w:r>
      <w:r w:rsidRPr="00E6323F">
        <w:rPr>
          <w:rStyle w:val="StyleUnderline"/>
        </w:rPr>
        <w:t xml:space="preserve"> and policy </w:t>
      </w:r>
      <w:r w:rsidRPr="006A13D3">
        <w:rPr>
          <w:rStyle w:val="Emphasis"/>
          <w:highlight w:val="cyan"/>
        </w:rPr>
        <w:t>preferences</w:t>
      </w:r>
      <w:r w:rsidRPr="006A13D3">
        <w:rPr>
          <w:rStyle w:val="StyleUnderline"/>
          <w:highlight w:val="cyan"/>
        </w:rPr>
        <w:t xml:space="preserve"> for those of </w:t>
      </w:r>
      <w:r w:rsidRPr="006A13D3">
        <w:rPr>
          <w:rStyle w:val="Emphasis"/>
          <w:highlight w:val="cyan"/>
        </w:rPr>
        <w:t>Congress</w:t>
      </w:r>
      <w:r w:rsidRPr="00E6323F">
        <w:rPr>
          <w:sz w:val="16"/>
        </w:rPr>
        <w:t xml:space="preserve">; disempower career civil servants, who are experts in their fields; and hamper the president’s ability to implement their agenda. </w:t>
      </w:r>
      <w:r w:rsidRPr="00E6323F">
        <w:rPr>
          <w:rStyle w:val="StyleUnderline"/>
        </w:rPr>
        <w:t xml:space="preserve">Effective </w:t>
      </w:r>
      <w:r w:rsidRPr="006A13D3">
        <w:rPr>
          <w:rStyle w:val="StyleUnderline"/>
          <w:highlight w:val="cyan"/>
        </w:rPr>
        <w:t xml:space="preserve">governance has delivered </w:t>
      </w:r>
      <w:r w:rsidRPr="006A13D3">
        <w:rPr>
          <w:rStyle w:val="Emphasis"/>
          <w:highlight w:val="cyan"/>
        </w:rPr>
        <w:t>bedrock promises</w:t>
      </w:r>
      <w:r w:rsidRPr="006A13D3">
        <w:rPr>
          <w:rStyle w:val="StyleUnderline"/>
          <w:highlight w:val="cyan"/>
        </w:rPr>
        <w:t>—air</w:t>
      </w:r>
      <w:r w:rsidRPr="00E6323F">
        <w:rPr>
          <w:rStyle w:val="StyleUnderline"/>
        </w:rPr>
        <w:t xml:space="preserve"> free of </w:t>
      </w:r>
      <w:r w:rsidRPr="00571DED">
        <w:rPr>
          <w:rStyle w:val="Emphasis"/>
        </w:rPr>
        <w:t>smog</w:t>
      </w:r>
      <w:r w:rsidRPr="00E6323F">
        <w:rPr>
          <w:rStyle w:val="StyleUnderline"/>
        </w:rPr>
        <w:t xml:space="preserve">; </w:t>
      </w:r>
      <w:r w:rsidRPr="006A13D3">
        <w:rPr>
          <w:rStyle w:val="StyleUnderline"/>
          <w:highlight w:val="cyan"/>
        </w:rPr>
        <w:t>water</w:t>
      </w:r>
      <w:r w:rsidRPr="00E6323F">
        <w:rPr>
          <w:rStyle w:val="StyleUnderline"/>
        </w:rPr>
        <w:t xml:space="preserve"> free of </w:t>
      </w:r>
      <w:r w:rsidRPr="00571DED">
        <w:rPr>
          <w:rStyle w:val="Emphasis"/>
        </w:rPr>
        <w:t>contamination</w:t>
      </w:r>
      <w:r w:rsidRPr="00E6323F">
        <w:rPr>
          <w:sz w:val="16"/>
        </w:rPr>
        <w:t xml:space="preserve">; a safe and reliable banking system; and even a 40-hour workweek. </w:t>
      </w:r>
      <w:r w:rsidRPr="006A13D3">
        <w:rPr>
          <w:rStyle w:val="StyleUnderline"/>
          <w:highlight w:val="cyan"/>
        </w:rPr>
        <w:t>All could be at risk</w:t>
      </w:r>
      <w:r w:rsidRPr="006A13D3">
        <w:rPr>
          <w:sz w:val="16"/>
          <w:highlight w:val="cyan"/>
        </w:rPr>
        <w:t>.</w:t>
      </w:r>
    </w:p>
    <w:p w14:paraId="21B96137" w14:textId="77777777" w:rsidR="00916209" w:rsidRDefault="00916209" w:rsidP="00916209"/>
    <w:p w14:paraId="5FD33C64" w14:textId="77777777" w:rsidR="00916209" w:rsidRDefault="00916209" w:rsidP="00916209">
      <w:pPr>
        <w:pStyle w:val="Heading3"/>
      </w:pPr>
      <w:r>
        <w:t xml:space="preserve">2NC---Courts Hurt </w:t>
      </w:r>
      <w:proofErr w:type="spellStart"/>
      <w:r>
        <w:t>Democ</w:t>
      </w:r>
      <w:proofErr w:type="spellEnd"/>
    </w:p>
    <w:p w14:paraId="45C0B81F" w14:textId="77777777" w:rsidR="00916209" w:rsidRDefault="00916209" w:rsidP="00916209">
      <w:pPr>
        <w:pStyle w:val="Heading4"/>
      </w:pPr>
      <w:r>
        <w:t xml:space="preserve">Court decisions are eroding American </w:t>
      </w:r>
      <w:r>
        <w:rPr>
          <w:u w:val="single"/>
        </w:rPr>
        <w:t>democratic legitimacy</w:t>
      </w:r>
      <w:r>
        <w:t xml:space="preserve"> now, kneecapping its ability to combat existential threats </w:t>
      </w:r>
    </w:p>
    <w:p w14:paraId="0D645767" w14:textId="77777777" w:rsidR="00916209" w:rsidRPr="00C43437" w:rsidRDefault="00916209" w:rsidP="00916209">
      <w:r w:rsidRPr="00530530">
        <w:rPr>
          <w:rStyle w:val="Style13ptBold"/>
        </w:rPr>
        <w:t>Hanna 22</w:t>
      </w:r>
      <w:r>
        <w:t xml:space="preserve"> [Thomas; Director of Research at The Democracy Collaborative. ; 5-5-2022; "The Supreme Court Is Gutting the Regulatory State. Let's Look at Our Other Options.";  In These Times;  https://inthesetimes.com/article/supreme-court-regulatory-state-environmental-protection-agency-climate-change; </w:t>
      </w:r>
      <w:proofErr w:type="spellStart"/>
      <w:r>
        <w:t>بلال</w:t>
      </w:r>
      <w:proofErr w:type="spellEnd"/>
      <w:r>
        <w:t>]</w:t>
      </w:r>
    </w:p>
    <w:p w14:paraId="5D79D199" w14:textId="77777777" w:rsidR="00916209" w:rsidRPr="00FA7B17" w:rsidRDefault="00916209" w:rsidP="00916209">
      <w:pPr>
        <w:rPr>
          <w:sz w:val="16"/>
        </w:rPr>
      </w:pPr>
      <w:r w:rsidRPr="00FA7B17">
        <w:rPr>
          <w:sz w:val="16"/>
        </w:rPr>
        <w:t xml:space="preserve">At the end of June, the </w:t>
      </w:r>
      <w:r w:rsidRPr="00C779EB">
        <w:rPr>
          <w:rStyle w:val="Emphasis"/>
        </w:rPr>
        <w:t>conservative-dominated</w:t>
      </w:r>
      <w:r w:rsidRPr="00FA7B17">
        <w:rPr>
          <w:sz w:val="16"/>
        </w:rPr>
        <w:t xml:space="preserve"> </w:t>
      </w:r>
      <w:r w:rsidRPr="00C779EB">
        <w:rPr>
          <w:rStyle w:val="StyleUnderline"/>
        </w:rPr>
        <w:t>U.S. Supreme Court issued an explosive series of politically and ideologically motivated decisions designed to fundamentally reshape society</w:t>
      </w:r>
      <w:r w:rsidRPr="00FA7B17">
        <w:rPr>
          <w:sz w:val="16"/>
        </w:rPr>
        <w:t xml:space="preserve">. Over the course of just a few days, </w:t>
      </w:r>
      <w:r w:rsidRPr="00C779EB">
        <w:rPr>
          <w:rStyle w:val="StyleUnderline"/>
        </w:rPr>
        <w:t xml:space="preserve">the Court </w:t>
      </w:r>
      <w:r w:rsidRPr="00C779EB">
        <w:rPr>
          <w:rStyle w:val="Emphasis"/>
        </w:rPr>
        <w:t xml:space="preserve">struck down </w:t>
      </w:r>
      <w:r w:rsidRPr="00C779EB">
        <w:rPr>
          <w:rStyle w:val="StyleUnderline"/>
        </w:rPr>
        <w:t>federal abortion rights</w:t>
      </w:r>
      <w:r w:rsidRPr="00FA7B17">
        <w:rPr>
          <w:sz w:val="16"/>
        </w:rPr>
        <w:t xml:space="preserve">, </w:t>
      </w:r>
      <w:r w:rsidRPr="00C779EB">
        <w:rPr>
          <w:rStyle w:val="StyleUnderline"/>
        </w:rPr>
        <w:t>trampled on indigenous people’s rights, further eroded the separation between church and state, aided the proliferation of gun violence, and kneecapped the federal government’s ability to address climate change</w:t>
      </w:r>
      <w:r w:rsidRPr="00FA7B17">
        <w:rPr>
          <w:sz w:val="16"/>
        </w:rPr>
        <w:t xml:space="preserve">. </w:t>
      </w:r>
    </w:p>
    <w:p w14:paraId="256AC9DA" w14:textId="77777777" w:rsidR="00916209" w:rsidRPr="00FA7B17" w:rsidRDefault="00916209" w:rsidP="00916209">
      <w:pPr>
        <w:rPr>
          <w:sz w:val="16"/>
        </w:rPr>
      </w:pPr>
      <w:r w:rsidRPr="00FA7B17">
        <w:rPr>
          <w:sz w:val="16"/>
        </w:rPr>
        <w:t xml:space="preserve">While </w:t>
      </w:r>
      <w:r w:rsidRPr="00C779EB">
        <w:rPr>
          <w:rStyle w:val="StyleUnderline"/>
        </w:rPr>
        <w:t>shocking</w:t>
      </w:r>
      <w:r w:rsidRPr="00FA7B17">
        <w:rPr>
          <w:sz w:val="16"/>
        </w:rPr>
        <w:t xml:space="preserve">, these </w:t>
      </w:r>
      <w:r w:rsidRPr="00C779EB">
        <w:rPr>
          <w:rStyle w:val="StyleUnderline"/>
        </w:rPr>
        <w:t>rulings</w:t>
      </w:r>
      <w:r w:rsidRPr="00FA7B17">
        <w:rPr>
          <w:sz w:val="16"/>
        </w:rPr>
        <w:t xml:space="preserve"> are not surprising. In fact, they </w:t>
      </w:r>
      <w:r w:rsidRPr="00C779EB">
        <w:rPr>
          <w:rStyle w:val="StyleUnderline"/>
        </w:rPr>
        <w:t xml:space="preserve">are part of a decades-long, highly successful </w:t>
      </w:r>
      <w:r w:rsidRPr="00C779EB">
        <w:rPr>
          <w:rStyle w:val="Emphasis"/>
        </w:rPr>
        <w:t>war</w:t>
      </w:r>
      <w:r w:rsidRPr="00C779EB">
        <w:rPr>
          <w:rStyle w:val="StyleUnderline"/>
        </w:rPr>
        <w:t xml:space="preserve"> by the </w:t>
      </w:r>
      <w:r w:rsidRPr="00C779EB">
        <w:rPr>
          <w:rStyle w:val="Emphasis"/>
        </w:rPr>
        <w:t>political Right</w:t>
      </w:r>
      <w:r w:rsidRPr="00FA7B17">
        <w:rPr>
          <w:sz w:val="16"/>
        </w:rPr>
        <w:t xml:space="preserve"> </w:t>
      </w:r>
      <w:r w:rsidRPr="00C779EB">
        <w:rPr>
          <w:rStyle w:val="StyleUnderline"/>
        </w:rPr>
        <w:t xml:space="preserve">to </w:t>
      </w:r>
      <w:r w:rsidRPr="00C779EB">
        <w:rPr>
          <w:rStyle w:val="Emphasis"/>
        </w:rPr>
        <w:t>dismantle</w:t>
      </w:r>
      <w:r w:rsidRPr="00C779EB">
        <w:rPr>
          <w:rStyle w:val="StyleUnderline"/>
        </w:rPr>
        <w:t xml:space="preserve"> the mild regulatory and social democratic state</w:t>
      </w:r>
      <w:r w:rsidRPr="00FA7B17">
        <w:rPr>
          <w:sz w:val="16"/>
        </w:rPr>
        <w:t xml:space="preserve"> </w:t>
      </w:r>
      <w:r w:rsidRPr="00C779EB">
        <w:rPr>
          <w:rStyle w:val="StyleUnderline"/>
        </w:rPr>
        <w:t>that developed following the New Deal and World War II, and revive</w:t>
      </w:r>
      <w:r w:rsidRPr="00FA7B17">
        <w:rPr>
          <w:sz w:val="16"/>
        </w:rPr>
        <w:t xml:space="preserve"> and reinvigorate private, elite (i.e. wealthy and white) </w:t>
      </w:r>
      <w:r w:rsidRPr="00C779EB">
        <w:rPr>
          <w:rStyle w:val="Emphasis"/>
        </w:rPr>
        <w:t>control</w:t>
      </w:r>
      <w:r w:rsidRPr="00FA7B17">
        <w:rPr>
          <w:sz w:val="16"/>
        </w:rPr>
        <w:t xml:space="preserve"> </w:t>
      </w:r>
      <w:r w:rsidRPr="00C779EB">
        <w:rPr>
          <w:rStyle w:val="StyleUnderline"/>
        </w:rPr>
        <w:t>of society and the economy</w:t>
      </w:r>
      <w:r w:rsidRPr="00FA7B17">
        <w:rPr>
          <w:sz w:val="16"/>
        </w:rPr>
        <w:t xml:space="preserve">. While such efforts must be resisted, and the war is far from over,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0CCE7FEC" w14:textId="77777777" w:rsidR="00916209" w:rsidRPr="00FA7B17" w:rsidRDefault="00916209" w:rsidP="00916209">
      <w:pPr>
        <w:rPr>
          <w:sz w:val="16"/>
        </w:rPr>
      </w:pPr>
      <w:r w:rsidRPr="00020110">
        <w:rPr>
          <w:rStyle w:val="StyleUnderline"/>
        </w:rPr>
        <w:t>Given</w:t>
      </w:r>
      <w:r w:rsidRPr="00FA7B17">
        <w:rPr>
          <w:sz w:val="16"/>
        </w:rPr>
        <w:t xml:space="preserve"> </w:t>
      </w:r>
      <w:r w:rsidRPr="00020110">
        <w:rPr>
          <w:rStyle w:val="StyleUnderline"/>
        </w:rPr>
        <w:t xml:space="preserve">the </w:t>
      </w:r>
      <w:r w:rsidRPr="00020110">
        <w:rPr>
          <w:rStyle w:val="Emphasis"/>
        </w:rPr>
        <w:t>existential</w:t>
      </w:r>
      <w:r w:rsidRPr="00020110">
        <w:rPr>
          <w:rStyle w:val="StyleUnderline"/>
        </w:rPr>
        <w:t xml:space="preserve"> threat of </w:t>
      </w:r>
      <w:r w:rsidRPr="00020110">
        <w:rPr>
          <w:rStyle w:val="Emphasis"/>
        </w:rPr>
        <w:t>catastrophic climate change</w:t>
      </w:r>
      <w:r w:rsidRPr="00FA7B17">
        <w:rPr>
          <w:sz w:val="16"/>
        </w:rPr>
        <w:t xml:space="preserve">, </w:t>
      </w:r>
      <w:r w:rsidRPr="00020110">
        <w:rPr>
          <w:rStyle w:val="StyleUnderline"/>
        </w:rPr>
        <w:t>and</w:t>
      </w:r>
      <w:r w:rsidRPr="00FA7B17">
        <w:rPr>
          <w:sz w:val="16"/>
        </w:rPr>
        <w:t xml:space="preserve"> the rising tide of right-wing </w:t>
      </w:r>
      <w:r w:rsidRPr="00020110">
        <w:rPr>
          <w:rStyle w:val="StyleUnderline"/>
        </w:rPr>
        <w:t>extremism</w:t>
      </w:r>
      <w:r w:rsidRPr="00FA7B17">
        <w:rPr>
          <w:sz w:val="16"/>
        </w:rPr>
        <w:t xml:space="preserve">, </w:t>
      </w:r>
      <w:r w:rsidRPr="00020110">
        <w:rPr>
          <w:rStyle w:val="StyleUnderline"/>
        </w:rPr>
        <w:t>a different approach is needed, and needed soon</w:t>
      </w:r>
      <w:r w:rsidRPr="00FA7B17">
        <w:rPr>
          <w:sz w:val="16"/>
        </w:rPr>
        <w:t xml:space="preserve">. </w:t>
      </w:r>
      <w:r w:rsidRPr="00020110">
        <w:rPr>
          <w:rStyle w:val="StyleUnderline"/>
        </w:rPr>
        <w:t>One alternative is to shift</w:t>
      </w:r>
      <w:r w:rsidRPr="00FA7B17">
        <w:rPr>
          <w:sz w:val="16"/>
        </w:rPr>
        <w:t xml:space="preserve"> away from the strategy of trying to regulate for-profit corporations and tax large concentrations of privately owned wealth, and instead move </w:t>
      </w:r>
      <w:r w:rsidRPr="00020110">
        <w:rPr>
          <w:rStyle w:val="StyleUnderline"/>
        </w:rPr>
        <w:t>toward a system based on</w:t>
      </w:r>
      <w:r w:rsidRPr="00FA7B17">
        <w:rPr>
          <w:sz w:val="16"/>
        </w:rPr>
        <w:t xml:space="preserve"> principles of genuine </w:t>
      </w:r>
      <w:r w:rsidRPr="00020110">
        <w:rPr>
          <w:rStyle w:val="StyleUnderline"/>
        </w:rPr>
        <w:t>economic and political democracy</w:t>
      </w:r>
      <w:r w:rsidRPr="00FA7B17">
        <w:rPr>
          <w:sz w:val="16"/>
        </w:rPr>
        <w:t>, and comprised of various forms of public and collective ownership.</w:t>
      </w:r>
    </w:p>
    <w:p w14:paraId="690E3E66" w14:textId="77777777" w:rsidR="00916209" w:rsidRPr="00FA7B17" w:rsidRDefault="00916209" w:rsidP="00916209">
      <w:pPr>
        <w:rPr>
          <w:sz w:val="16"/>
        </w:rPr>
      </w:pPr>
      <w:r w:rsidRPr="00FA7B17">
        <w:rPr>
          <w:sz w:val="16"/>
        </w:rPr>
        <w:t>Whither Social Democracy?</w:t>
      </w:r>
    </w:p>
    <w:p w14:paraId="627CBBB3" w14:textId="77777777" w:rsidR="00916209" w:rsidRPr="00FA7B17" w:rsidRDefault="00916209" w:rsidP="00916209">
      <w:pPr>
        <w:rPr>
          <w:sz w:val="16"/>
        </w:rPr>
      </w:pPr>
      <w:r w:rsidRPr="00020110">
        <w:rPr>
          <w:rStyle w:val="StyleUnderline"/>
        </w:rPr>
        <w:t>Social democracy was</w:t>
      </w:r>
      <w:r w:rsidRPr="00FA7B17">
        <w:rPr>
          <w:sz w:val="16"/>
        </w:rPr>
        <w:t xml:space="preserve"> </w:t>
      </w:r>
      <w:r w:rsidRPr="00020110">
        <w:rPr>
          <w:rStyle w:val="StyleUnderline"/>
        </w:rPr>
        <w:t xml:space="preserve">initially founded on the idea that society could transition from capitalism to socialism </w:t>
      </w:r>
      <w:r w:rsidRPr="00020110">
        <w:rPr>
          <w:rStyle w:val="Emphasis"/>
        </w:rPr>
        <w:t>peacefully</w:t>
      </w:r>
      <w:r w:rsidRPr="00020110">
        <w:rPr>
          <w:rStyle w:val="StyleUnderline"/>
        </w:rPr>
        <w:t xml:space="preserve"> </w:t>
      </w:r>
      <w:r w:rsidRPr="00FA7B17">
        <w:rPr>
          <w:sz w:val="16"/>
        </w:rPr>
        <w:t xml:space="preserve">via </w:t>
      </w:r>
      <w:r w:rsidRPr="00020110">
        <w:rPr>
          <w:rStyle w:val="StyleUnderline"/>
        </w:rPr>
        <w:t xml:space="preserve">democratic </w:t>
      </w:r>
      <w:r w:rsidRPr="00020110">
        <w:rPr>
          <w:rStyle w:val="Emphasis"/>
        </w:rPr>
        <w:t>political institutions</w:t>
      </w:r>
      <w:r w:rsidRPr="00FA7B17">
        <w:rPr>
          <w:sz w:val="16"/>
        </w:rPr>
        <w:t xml:space="preserve">. But in its modern incarnation, </w:t>
      </w:r>
      <w:r w:rsidRPr="00DF663B">
        <w:rPr>
          <w:rStyle w:val="StyleUnderline"/>
        </w:rPr>
        <w:t>the term</w:t>
      </w:r>
      <w:r w:rsidRPr="00FA7B17">
        <w:rPr>
          <w:sz w:val="16"/>
        </w:rPr>
        <w:t xml:space="preserve"> more often </w:t>
      </w:r>
      <w:r w:rsidRPr="00DF663B">
        <w:rPr>
          <w:rStyle w:val="StyleUnderline"/>
        </w:rPr>
        <w:t>refers to a political and economic system based on the idea that the excesses</w:t>
      </w:r>
      <w:r w:rsidRPr="00FA7B17">
        <w:rPr>
          <w:sz w:val="16"/>
        </w:rPr>
        <w:t xml:space="preserve"> and injustices of capitalism </w:t>
      </w:r>
      <w:r w:rsidRPr="00DF663B">
        <w:rPr>
          <w:rStyle w:val="StyleUnderline"/>
        </w:rPr>
        <w:t xml:space="preserve">can be </w:t>
      </w:r>
      <w:r w:rsidRPr="00DF663B">
        <w:rPr>
          <w:rStyle w:val="Emphasis"/>
        </w:rPr>
        <w:t>ameliorated</w:t>
      </w:r>
      <w:r w:rsidRPr="00FA7B17">
        <w:rPr>
          <w:sz w:val="16"/>
        </w:rPr>
        <w:t xml:space="preserve"> primarily </w:t>
      </w:r>
      <w:r w:rsidRPr="00DF663B">
        <w:rPr>
          <w:rStyle w:val="StyleUnderline"/>
        </w:rPr>
        <w:t>through state regulation of private enterprise</w:t>
      </w:r>
      <w:r w:rsidRPr="00FA7B17">
        <w:rPr>
          <w:sz w:val="16"/>
        </w:rPr>
        <w:t xml:space="preserv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6639AA67" w14:textId="77777777" w:rsidR="00916209" w:rsidRPr="00FA7B17" w:rsidRDefault="00916209" w:rsidP="00916209">
      <w:pPr>
        <w:rPr>
          <w:sz w:val="16"/>
        </w:rPr>
      </w:pPr>
      <w:r w:rsidRPr="00FA7B17">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4D4B0C3B" w14:textId="77777777" w:rsidR="00916209" w:rsidRPr="00FA7B17" w:rsidRDefault="00916209" w:rsidP="00916209">
      <w:pPr>
        <w:rPr>
          <w:sz w:val="16"/>
        </w:rPr>
      </w:pPr>
      <w:r w:rsidRPr="00FA7B17">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actual implementation and enforcement of these laws was often delegated to regulatory agencies, such as the Food and Drug Administration and the Environmental Protection Agency, giving rise to the term the ​“regulatory state.”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532112F7" w14:textId="77777777" w:rsidR="00916209" w:rsidRPr="00FA7B17" w:rsidRDefault="00916209" w:rsidP="00916209">
      <w:pPr>
        <w:rPr>
          <w:sz w:val="16"/>
        </w:rPr>
      </w:pPr>
      <w:r w:rsidRPr="00FA7B17">
        <w:rPr>
          <w:sz w:val="16"/>
        </w:rPr>
        <w:t>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these business interests attempted to thwart the implementation of FDR’s social democratic programs through the Supreme Court — but, ultimately, he was able to face them down through, for instance, threatening to ​“pack” the Court.</w:t>
      </w:r>
    </w:p>
    <w:p w14:paraId="36E17E46" w14:textId="77777777" w:rsidR="00916209" w:rsidRPr="00FA7B17" w:rsidRDefault="00916209" w:rsidP="00916209">
      <w:pPr>
        <w:rPr>
          <w:sz w:val="16"/>
        </w:rPr>
      </w:pPr>
      <w:r w:rsidRPr="00FA7B17">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03B61687" w14:textId="77777777" w:rsidR="00916209" w:rsidRPr="00FA7B17" w:rsidRDefault="00916209" w:rsidP="00916209">
      <w:pPr>
        <w:rPr>
          <w:sz w:val="16"/>
        </w:rPr>
      </w:pPr>
      <w:r w:rsidRPr="00FA7B17">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7B8AFD60" w14:textId="77777777" w:rsidR="00916209" w:rsidRPr="00FA7B17" w:rsidRDefault="00916209" w:rsidP="00916209">
      <w:pPr>
        <w:rPr>
          <w:sz w:val="16"/>
        </w:rPr>
      </w:pPr>
      <w:r w:rsidRPr="00FA7B17">
        <w:rPr>
          <w:sz w:val="16"/>
        </w:rPr>
        <w:t>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Regulatory agencies are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undercut by the Supreme Court.</w:t>
      </w:r>
    </w:p>
    <w:p w14:paraId="1E273EE4" w14:textId="77777777" w:rsidR="00916209" w:rsidRPr="00FA7B17" w:rsidRDefault="00916209" w:rsidP="00916209">
      <w:pPr>
        <w:rPr>
          <w:sz w:val="16"/>
        </w:rPr>
      </w:pPr>
      <w:r w:rsidRPr="00FA7B17">
        <w:rPr>
          <w:sz w:val="16"/>
        </w:rPr>
        <w:t>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the EPA case demonstrates the Supreme Court’s intent to dismantle as much of the remaining regulatory apparatus as possible. First and foremost, that the Court took up the case was highly unusual given that the Clean Power Plan had been scrapped by President Trump and was never formally implemented. Second, for the first time, the Court’s majority specifically invoked the ​“Major Questions Doctrine,” which is a relatively novel and deeply ambiguous judicially created concept (in other words, created by the Court) that allows the Supreme Court to intervene and strike down a regulatory agency’s action if it ​“concerns an issue of vast economic and political significance.” And third, the ruling — specifically, Justice Neil Gorsuch’s concurring opinion — explicitly takes aim at ​“the explosive growth of the administrative state.”</w:t>
      </w:r>
    </w:p>
    <w:p w14:paraId="62A483C6" w14:textId="77777777" w:rsidR="00916209" w:rsidRPr="00FA7B17" w:rsidRDefault="00916209" w:rsidP="00916209">
      <w:pPr>
        <w:rPr>
          <w:sz w:val="16"/>
        </w:rPr>
      </w:pPr>
      <w:r w:rsidRPr="00FA7B17">
        <w:rPr>
          <w:sz w:val="16"/>
        </w:rPr>
        <w:t xml:space="preserve">President </w:t>
      </w:r>
      <w:r w:rsidRPr="00BD6A29">
        <w:rPr>
          <w:rStyle w:val="StyleUnderline"/>
        </w:rPr>
        <w:t>Biden</w:t>
      </w:r>
      <w:r w:rsidRPr="00FA7B17">
        <w:rPr>
          <w:sz w:val="16"/>
        </w:rPr>
        <w:t xml:space="preserve"> has </w:t>
      </w:r>
      <w:r w:rsidRPr="00BD6A29">
        <w:rPr>
          <w:rStyle w:val="StyleUnderline"/>
        </w:rPr>
        <w:t>signaled interest in using executive powers wherever possible</w:t>
      </w:r>
      <w:r w:rsidRPr="00FA7B17">
        <w:rPr>
          <w:sz w:val="16"/>
        </w:rPr>
        <w:t xml:space="preserve"> — for instance, on abortion access and climate change — and the Democratic Party leadership in </w:t>
      </w:r>
      <w:r w:rsidRPr="00BD6A29">
        <w:rPr>
          <w:rStyle w:val="StyleUnderline"/>
        </w:rPr>
        <w:t>Congress has attempted to pass new laws that would reverse or mitigate some of the Court’s rulings</w:t>
      </w:r>
      <w:r w:rsidRPr="00FA7B17">
        <w:rPr>
          <w:sz w:val="16"/>
        </w:rPr>
        <w:t xml:space="preserve">. </w:t>
      </w:r>
      <w:r w:rsidRPr="00BD6A29">
        <w:rPr>
          <w:rStyle w:val="StyleUnderline"/>
        </w:rPr>
        <w:t>But</w:t>
      </w:r>
      <w:r w:rsidRPr="00FA7B17">
        <w:rPr>
          <w:sz w:val="16"/>
        </w:rPr>
        <w:t xml:space="preserve"> these </w:t>
      </w:r>
      <w:r w:rsidRPr="00BD6A29">
        <w:rPr>
          <w:rStyle w:val="StyleUnderline"/>
        </w:rPr>
        <w:t xml:space="preserve">efforts are essentially a </w:t>
      </w:r>
      <w:r w:rsidRPr="00BD6A29">
        <w:rPr>
          <w:rStyle w:val="Emphasis"/>
        </w:rPr>
        <w:t>rear-guard</w:t>
      </w:r>
      <w:r w:rsidRPr="00FA7B17">
        <w:rPr>
          <w:sz w:val="16"/>
        </w:rPr>
        <w:t xml:space="preserve"> action </w:t>
      </w:r>
      <w:r w:rsidRPr="00BD6A29">
        <w:rPr>
          <w:rStyle w:val="StyleUnderline"/>
        </w:rPr>
        <w:t>that ignores an important reality about the social democratic</w:t>
      </w:r>
      <w:r w:rsidRPr="00FA7B17">
        <w:rPr>
          <w:sz w:val="16"/>
        </w:rPr>
        <w:t xml:space="preserve">, regulatory </w:t>
      </w:r>
      <w:r w:rsidRPr="00BD6A29">
        <w:rPr>
          <w:rStyle w:val="StyleUnderline"/>
        </w:rPr>
        <w:t>model</w:t>
      </w:r>
      <w:r w:rsidRPr="00FA7B17">
        <w:rPr>
          <w:sz w:val="16"/>
        </w:rPr>
        <w:t xml:space="preserve">: namely, that the </w:t>
      </w:r>
      <w:r w:rsidRPr="00BD6A29">
        <w:rPr>
          <w:rStyle w:val="StyleUnderline"/>
        </w:rPr>
        <w:t xml:space="preserve">approach is </w:t>
      </w:r>
      <w:r w:rsidRPr="00BD6A29">
        <w:rPr>
          <w:rStyle w:val="Emphasis"/>
        </w:rPr>
        <w:t>structurally limited</w:t>
      </w:r>
      <w:r w:rsidRPr="00FA7B17">
        <w:rPr>
          <w:sz w:val="16"/>
        </w:rPr>
        <w:t xml:space="preserve"> in what it can achieve. By </w:t>
      </w:r>
      <w:r w:rsidRPr="00BD6A29">
        <w:rPr>
          <w:rStyle w:val="StyleUnderline"/>
        </w:rPr>
        <w:t>leaving powerful for-profit corporations intact</w:t>
      </w:r>
      <w:r w:rsidRPr="00FA7B17">
        <w:rPr>
          <w:sz w:val="16"/>
        </w:rPr>
        <w:t xml:space="preserve"> and large pools of capital in elite, private hands, social democracy as currently practiced all but guarantees that </w:t>
      </w:r>
      <w:r w:rsidRPr="00FA7B17">
        <w:rPr>
          <w:rStyle w:val="StyleUnderline"/>
        </w:rPr>
        <w:t xml:space="preserve">even the strongest regulations and laws will eventually be eroded, undermined, captured and </w:t>
      </w:r>
      <w:r w:rsidRPr="00FA7B17">
        <w:rPr>
          <w:rStyle w:val="Emphasis"/>
        </w:rPr>
        <w:t>manipulated</w:t>
      </w:r>
      <w:r w:rsidRPr="00FA7B17">
        <w:rPr>
          <w:sz w:val="16"/>
        </w:rPr>
        <w:t xml:space="preserve"> by these economically powerful entities and individuals. </w:t>
      </w:r>
    </w:p>
    <w:p w14:paraId="5C601FB1" w14:textId="77777777" w:rsidR="00916209" w:rsidRDefault="00916209" w:rsidP="00916209">
      <w:pPr>
        <w:rPr>
          <w:sz w:val="16"/>
        </w:rPr>
      </w:pPr>
      <w:r w:rsidRPr="00FA7B17">
        <w:rPr>
          <w:sz w:val="16"/>
        </w:rPr>
        <w:t xml:space="preserve">Because of this reality, </w:t>
      </w:r>
      <w:r w:rsidRPr="00FA7B17">
        <w:rPr>
          <w:rStyle w:val="StyleUnderline"/>
        </w:rPr>
        <w:t xml:space="preserve">the social democratic model is in </w:t>
      </w:r>
      <w:r w:rsidRPr="00FA7B17">
        <w:rPr>
          <w:rStyle w:val="Emphasis"/>
        </w:rPr>
        <w:t>retreat</w:t>
      </w:r>
      <w:r w:rsidRPr="00FA7B17">
        <w:rPr>
          <w:rStyle w:val="StyleUnderline"/>
        </w:rPr>
        <w:t xml:space="preserve"> around the world,</w:t>
      </w:r>
      <w:r w:rsidRPr="00FA7B17">
        <w:rPr>
          <w:sz w:val="16"/>
        </w:rPr>
        <w:t xml:space="preserve"> including in its European heartlands. In Sweden, the Gini Index (which measures inequality) has steadily risen from a low of 22.9 in 1981 to 29.3 in 2019. In Finland, trade union density has fallen precipitously in recent years, from a high of 80% in the early 1990s to just 58% today (a story repeated in many European countries). In France, the government of Emmanuel Macron is targeting several pillars of that country’s social democratic system, including the popular pension and retirement system. And in the United Kingdom, the country’s much-vaunted universal healthcare system — the National Health Service — is being slowly dismantled, defunded and privatized, leading to falling service quality and health outcomes.</w:t>
      </w:r>
    </w:p>
    <w:p w14:paraId="3FE3D47D" w14:textId="77777777" w:rsidR="00BE43AA" w:rsidRDefault="00BE43AA" w:rsidP="00916209">
      <w:pPr>
        <w:rPr>
          <w:sz w:val="16"/>
        </w:rPr>
      </w:pPr>
    </w:p>
    <w:p w14:paraId="6EAC9E31" w14:textId="5AC16153" w:rsidR="00916209" w:rsidRDefault="00916209" w:rsidP="00916209">
      <w:pPr>
        <w:pStyle w:val="Heading3"/>
      </w:pPr>
      <w:r>
        <w:t>2NC---Curbing Solves</w:t>
      </w:r>
    </w:p>
    <w:p w14:paraId="1990B11D" w14:textId="77777777" w:rsidR="00916209" w:rsidRDefault="00916209" w:rsidP="00916209"/>
    <w:p w14:paraId="361A23BF" w14:textId="77777777" w:rsidR="00916209" w:rsidRDefault="00916209" w:rsidP="00916209">
      <w:pPr>
        <w:pStyle w:val="Heading4"/>
      </w:pPr>
      <w:r>
        <w:t>Constraints and self-restraint gradually limit the courts.</w:t>
      </w:r>
    </w:p>
    <w:p w14:paraId="23DA1C26" w14:textId="77777777" w:rsidR="00916209" w:rsidRPr="00332E0B" w:rsidRDefault="00916209" w:rsidP="00916209">
      <w:pPr>
        <w:rPr>
          <w:rStyle w:val="Style13ptBold"/>
        </w:rPr>
      </w:pPr>
      <w:r>
        <w:rPr>
          <w:rStyle w:val="Style13ptBold"/>
        </w:rPr>
        <w:t xml:space="preserve">Clark 09 </w:t>
      </w:r>
      <w:r w:rsidRPr="00332E0B">
        <w:t xml:space="preserve">[Tom; </w:t>
      </w:r>
      <w:r>
        <w:t>Political Science Professor at Emory University</w:t>
      </w:r>
      <w:r w:rsidRPr="00332E0B">
        <w:t xml:space="preserve">; 2009; “The Separation of Powers, Court Curbing, and Judicial Legitimacy”; Emory University; DOI: https://doi.org/10.1111/j.1540-5907.2009.00411.x; Accessed via Sci Hub; </w:t>
      </w:r>
      <w:proofErr w:type="spellStart"/>
      <w:r w:rsidRPr="00332E0B">
        <w:t>بلال</w:t>
      </w:r>
      <w:proofErr w:type="spellEnd"/>
      <w:r w:rsidRPr="00332E0B">
        <w:t>;]</w:t>
      </w:r>
    </w:p>
    <w:p w14:paraId="01769568" w14:textId="77777777" w:rsidR="00916209" w:rsidRPr="001910CB" w:rsidRDefault="00916209" w:rsidP="00916209">
      <w:pPr>
        <w:rPr>
          <w:sz w:val="16"/>
        </w:rPr>
      </w:pPr>
      <w:r w:rsidRPr="001910CB">
        <w:rPr>
          <w:sz w:val="16"/>
        </w:rPr>
        <w:t xml:space="preserve">Indeed, historical examples suggest </w:t>
      </w:r>
      <w:r w:rsidRPr="001910CB">
        <w:rPr>
          <w:rStyle w:val="StyleUnderline"/>
        </w:rPr>
        <w:t>the Court does</w:t>
      </w:r>
      <w:r w:rsidRPr="001910CB">
        <w:rPr>
          <w:sz w:val="16"/>
        </w:rPr>
        <w:t xml:space="preserve"> at times </w:t>
      </w:r>
      <w:r w:rsidRPr="001910CB">
        <w:rPr>
          <w:rStyle w:val="StyleUnderline"/>
        </w:rPr>
        <w:t xml:space="preserve">recognize the </w:t>
      </w:r>
      <w:r w:rsidRPr="001910CB">
        <w:rPr>
          <w:rStyle w:val="Emphasis"/>
        </w:rPr>
        <w:t>limits</w:t>
      </w:r>
      <w:r w:rsidRPr="001910CB">
        <w:rPr>
          <w:rStyle w:val="StyleUnderline"/>
        </w:rPr>
        <w:t xml:space="preserve"> of its </w:t>
      </w:r>
      <w:r w:rsidRPr="001910CB">
        <w:rPr>
          <w:rStyle w:val="Emphasis"/>
        </w:rPr>
        <w:t>independence</w:t>
      </w:r>
      <w:r w:rsidRPr="001910CB">
        <w:rPr>
          <w:rStyle w:val="StyleUnderline"/>
        </w:rPr>
        <w:t xml:space="preserve"> and exercises</w:t>
      </w:r>
      <w:r w:rsidRPr="001910CB">
        <w:rPr>
          <w:sz w:val="16"/>
        </w:rPr>
        <w:t xml:space="preserve"> </w:t>
      </w:r>
      <w:r w:rsidRPr="001910CB">
        <w:rPr>
          <w:rStyle w:val="Emphasis"/>
        </w:rPr>
        <w:t>self-restraint</w:t>
      </w:r>
      <w:r w:rsidRPr="001910CB">
        <w:rPr>
          <w:sz w:val="16"/>
        </w:rPr>
        <w:t xml:space="preserve"> </w:t>
      </w:r>
      <w:r w:rsidRPr="001910CB">
        <w:rPr>
          <w:rStyle w:val="StyleUnderline"/>
        </w:rPr>
        <w:t xml:space="preserve">for fear of acting </w:t>
      </w:r>
      <w:r w:rsidRPr="001910CB">
        <w:rPr>
          <w:rStyle w:val="Emphasis"/>
        </w:rPr>
        <w:t>without public support</w:t>
      </w:r>
      <w:r w:rsidRPr="001910CB">
        <w:rPr>
          <w:sz w:val="16"/>
        </w:rPr>
        <w:t xml:space="preserve"> and inflicting irreparable institutional damage. Notable </w:t>
      </w:r>
      <w:r w:rsidRPr="001910CB">
        <w:rPr>
          <w:rStyle w:val="StyleUnderline"/>
        </w:rPr>
        <w:t>examples include the Supreme Court’s reluctance to consider the constitutionality</w:t>
      </w:r>
      <w:r w:rsidRPr="001910CB">
        <w:rPr>
          <w:sz w:val="16"/>
        </w:rPr>
        <w:t xml:space="preserve"> of </w:t>
      </w:r>
      <w:proofErr w:type="spellStart"/>
      <w:r w:rsidRPr="001910CB">
        <w:rPr>
          <w:sz w:val="16"/>
        </w:rPr>
        <w:t>antimiscegenation</w:t>
      </w:r>
      <w:proofErr w:type="spellEnd"/>
      <w:r w:rsidRPr="001910CB">
        <w:rPr>
          <w:sz w:val="16"/>
        </w:rPr>
        <w:t xml:space="preserve"> laws in the wake </w:t>
      </w:r>
      <w:proofErr w:type="spellStart"/>
      <w:r w:rsidRPr="001910CB">
        <w:rPr>
          <w:sz w:val="16"/>
        </w:rPr>
        <w:t>ofBrown</w:t>
      </w:r>
      <w:proofErr w:type="spellEnd"/>
      <w:r w:rsidRPr="001910CB">
        <w:rPr>
          <w:sz w:val="16"/>
        </w:rPr>
        <w:t xml:space="preserve"> v. Board of Education (Klarman 2004, 321) </w:t>
      </w:r>
      <w:r w:rsidRPr="001910CB">
        <w:rPr>
          <w:rStyle w:val="StyleUnderline"/>
        </w:rPr>
        <w:t>and</w:t>
      </w:r>
      <w:r w:rsidRPr="001910CB">
        <w:rPr>
          <w:sz w:val="16"/>
        </w:rPr>
        <w:t xml:space="preserve"> its continued </w:t>
      </w:r>
      <w:r w:rsidRPr="001910CB">
        <w:rPr>
          <w:rStyle w:val="StyleUnderline"/>
        </w:rPr>
        <w:t>reluctance to address widespread prayer in public schools, despite the Court’s declaration that such practices violate the constitution</w:t>
      </w:r>
      <w:r w:rsidRPr="001910CB">
        <w:rPr>
          <w:sz w:val="16"/>
        </w:rPr>
        <w:t xml:space="preserve">. This point is made generally by Lasser (1988), who argues that the </w:t>
      </w:r>
      <w:r w:rsidRPr="001910CB">
        <w:rPr>
          <w:rStyle w:val="StyleUnderline"/>
        </w:rPr>
        <w:t xml:space="preserve">historical pattern has </w:t>
      </w:r>
      <w:proofErr w:type="spellStart"/>
      <w:r w:rsidRPr="001910CB">
        <w:rPr>
          <w:rStyle w:val="StyleUnderline"/>
        </w:rPr>
        <w:t>infact</w:t>
      </w:r>
      <w:proofErr w:type="spellEnd"/>
      <w:r w:rsidRPr="001910CB">
        <w:rPr>
          <w:rStyle w:val="StyleUnderline"/>
        </w:rPr>
        <w:t xml:space="preserve"> been one of judicial self-restraint precisely at those times when it is aware that the political situation is too perilous</w:t>
      </w:r>
      <w:r w:rsidRPr="001910CB">
        <w:rPr>
          <w:sz w:val="16"/>
        </w:rPr>
        <w:t>. For my purposes here, though</w:t>
      </w:r>
      <w:r w:rsidRPr="001910CB">
        <w:rPr>
          <w:rStyle w:val="StyleUnderline"/>
        </w:rPr>
        <w:t>, it is important</w:t>
      </w:r>
      <w:r w:rsidRPr="001910CB">
        <w:rPr>
          <w:sz w:val="16"/>
        </w:rPr>
        <w:t xml:space="preserve"> not </w:t>
      </w:r>
      <w:r w:rsidRPr="001910CB">
        <w:rPr>
          <w:rStyle w:val="StyleUnderline"/>
        </w:rPr>
        <w:t>that the Court has at any point lost public support but</w:t>
      </w:r>
      <w:r w:rsidRPr="001910CB">
        <w:rPr>
          <w:sz w:val="16"/>
        </w:rPr>
        <w:t xml:space="preserve"> rather that the </w:t>
      </w:r>
      <w:r w:rsidRPr="001910CB">
        <w:rPr>
          <w:rStyle w:val="StyleUnderline"/>
        </w:rPr>
        <w:t xml:space="preserve">justices behave in </w:t>
      </w:r>
      <w:r w:rsidRPr="001910CB">
        <w:rPr>
          <w:rStyle w:val="Emphasis"/>
        </w:rPr>
        <w:t>anticipation</w:t>
      </w:r>
      <w:r w:rsidRPr="001910CB">
        <w:rPr>
          <w:rStyle w:val="StyleUnderline"/>
        </w:rPr>
        <w:t xml:space="preserve"> of a lack of public suppor</w:t>
      </w:r>
      <w:r w:rsidRPr="001910CB">
        <w:rPr>
          <w:sz w:val="16"/>
        </w:rPr>
        <w:t xml:space="preserve">t. The historical </w:t>
      </w:r>
      <w:r w:rsidRPr="001910CB">
        <w:rPr>
          <w:rStyle w:val="StyleUnderline"/>
        </w:rPr>
        <w:t xml:space="preserve">record suggests the Court has at times been </w:t>
      </w:r>
      <w:r w:rsidRPr="001910CB">
        <w:rPr>
          <w:rStyle w:val="Emphasis"/>
        </w:rPr>
        <w:t>reluctant</w:t>
      </w:r>
      <w:r w:rsidRPr="001910CB">
        <w:rPr>
          <w:rStyle w:val="StyleUnderline"/>
        </w:rPr>
        <w:t xml:space="preserve"> to forge ahead</w:t>
      </w:r>
      <w:r w:rsidRPr="001910CB">
        <w:rPr>
          <w:sz w:val="16"/>
        </w:rPr>
        <w:t xml:space="preserve"> with its policy agenda for fear of acting outside of the broad contours of public support.</w:t>
      </w:r>
    </w:p>
    <w:p w14:paraId="3D4E61B7" w14:textId="77777777" w:rsidR="00916209" w:rsidRPr="00916209" w:rsidRDefault="00916209" w:rsidP="00916209">
      <w:pPr>
        <w:rPr>
          <w:sz w:val="16"/>
        </w:rPr>
      </w:pPr>
      <w:r w:rsidRPr="001910CB">
        <w:rPr>
          <w:sz w:val="16"/>
        </w:rPr>
        <w:t xml:space="preserve">Thus, </w:t>
      </w:r>
      <w:r w:rsidRPr="001910CB">
        <w:rPr>
          <w:rStyle w:val="StyleUnderline"/>
        </w:rPr>
        <w:t>while justices have preferences over policy outcomes</w:t>
      </w:r>
      <w:r w:rsidRPr="001910CB">
        <w:rPr>
          <w:sz w:val="16"/>
        </w:rPr>
        <w:t xml:space="preserve">, </w:t>
      </w:r>
      <w:r w:rsidRPr="001910CB">
        <w:rPr>
          <w:rStyle w:val="StyleUnderline"/>
        </w:rPr>
        <w:t xml:space="preserve">they also have a preference for </w:t>
      </w:r>
      <w:r w:rsidRPr="001910CB">
        <w:rPr>
          <w:rStyle w:val="Emphasis"/>
        </w:rPr>
        <w:t>institutional legitimacy</w:t>
      </w:r>
      <w:r w:rsidRPr="001910CB">
        <w:rPr>
          <w:sz w:val="16"/>
        </w:rPr>
        <w:t xml:space="preserve">. Importantly, members of the Court believe that political attacks on the judiciary evince an erosion of public support and a decline in the Court’s institutional efficacy. For this reason, </w:t>
      </w:r>
      <w:r w:rsidRPr="001910CB">
        <w:rPr>
          <w:rStyle w:val="StyleUnderline"/>
        </w:rPr>
        <w:t>political attacks on the Court serve as signals of a lack of specific support for the Court</w:t>
      </w:r>
      <w:r w:rsidRPr="001910CB">
        <w:rPr>
          <w:sz w:val="16"/>
        </w:rPr>
        <w:t xml:space="preserve">, </w:t>
      </w:r>
      <w:r w:rsidRPr="001910CB">
        <w:rPr>
          <w:rStyle w:val="StyleUnderline"/>
        </w:rPr>
        <w:t>which</w:t>
      </w:r>
      <w:r w:rsidRPr="001910CB">
        <w:rPr>
          <w:sz w:val="16"/>
        </w:rPr>
        <w:t xml:space="preserve"> in turn </w:t>
      </w:r>
      <w:r w:rsidRPr="001910CB">
        <w:rPr>
          <w:rStyle w:val="StyleUnderline"/>
        </w:rPr>
        <w:t xml:space="preserve">indicates that further </w:t>
      </w:r>
      <w:r w:rsidRPr="001910CB">
        <w:rPr>
          <w:rStyle w:val="Emphasis"/>
        </w:rPr>
        <w:t>judicial recalcitrance</w:t>
      </w:r>
      <w:r w:rsidRPr="001910CB">
        <w:rPr>
          <w:rStyle w:val="StyleUnderline"/>
        </w:rPr>
        <w:t xml:space="preserve"> will </w:t>
      </w:r>
      <w:r w:rsidRPr="001910CB">
        <w:rPr>
          <w:rStyle w:val="Emphasis"/>
        </w:rPr>
        <w:t>not be tolerated</w:t>
      </w:r>
      <w:r w:rsidRPr="001910CB">
        <w:rPr>
          <w:rStyle w:val="StyleUnderline"/>
        </w:rPr>
        <w:t xml:space="preserve"> and</w:t>
      </w:r>
      <w:r w:rsidRPr="001910CB">
        <w:rPr>
          <w:sz w:val="16"/>
        </w:rPr>
        <w:t xml:space="preserve"> </w:t>
      </w:r>
      <w:r w:rsidRPr="001910CB">
        <w:rPr>
          <w:rStyle w:val="StyleUnderline"/>
        </w:rPr>
        <w:t>that the Court will not be able to effectively set policy</w:t>
      </w:r>
      <w:r w:rsidRPr="001910CB">
        <w:rPr>
          <w:sz w:val="16"/>
        </w:rPr>
        <w:t xml:space="preserve">. The mechanisms by which this may take place are several, but, primarily, continued judicial recalcitrance could lead to the impeachment of justices, the </w:t>
      </w:r>
      <w:r w:rsidRPr="001910CB">
        <w:rPr>
          <w:rStyle w:val="StyleUnderline"/>
        </w:rPr>
        <w:t xml:space="preserve">reluctance of lower court judges to </w:t>
      </w:r>
      <w:r w:rsidRPr="001910CB">
        <w:rPr>
          <w:rStyle w:val="Emphasis"/>
        </w:rPr>
        <w:t>heed</w:t>
      </w:r>
      <w:r w:rsidRPr="001910CB">
        <w:rPr>
          <w:rStyle w:val="StyleUnderline"/>
        </w:rPr>
        <w:t xml:space="preserve"> Supreme Court </w:t>
      </w:r>
      <w:r w:rsidRPr="001910CB">
        <w:rPr>
          <w:rStyle w:val="Emphasis"/>
        </w:rPr>
        <w:t>precedent</w:t>
      </w:r>
      <w:r w:rsidRPr="001910CB">
        <w:rPr>
          <w:sz w:val="16"/>
        </w:rPr>
        <w:t>, or the refusal of elected officials to implement judicial decisions. For example, for fear of electoral reprisal, an elected official would find it in her interest to disregard a judicial decision perceived as illegitimate by the public.</w:t>
      </w:r>
    </w:p>
    <w:p w14:paraId="6C0C7CBC" w14:textId="77777777" w:rsidR="00916209" w:rsidRPr="00916209" w:rsidRDefault="00916209" w:rsidP="00916209"/>
    <w:p w14:paraId="5D665AC0" w14:textId="5172AC79" w:rsidR="00916209" w:rsidRDefault="004F65B2" w:rsidP="004F65B2">
      <w:pPr>
        <w:pStyle w:val="Heading1"/>
      </w:pPr>
      <w:proofErr w:type="spellStart"/>
      <w:r w:rsidRPr="004F65B2">
        <w:t>Aff</w:t>
      </w:r>
      <w:proofErr w:type="spellEnd"/>
      <w:r w:rsidRPr="004F65B2">
        <w:t xml:space="preserve"> Answers</w:t>
      </w:r>
    </w:p>
    <w:p w14:paraId="6DB185AC" w14:textId="41B3D85E" w:rsidR="006A13D3" w:rsidRPr="006A13D3" w:rsidRDefault="006A13D3" w:rsidP="006A13D3">
      <w:pPr>
        <w:pStyle w:val="Heading2"/>
      </w:pPr>
      <w:r>
        <w:t>2AC Answers</w:t>
      </w:r>
    </w:p>
    <w:p w14:paraId="7ED61D3A" w14:textId="77777777" w:rsidR="004F65B2" w:rsidRDefault="004F65B2" w:rsidP="004F65B2"/>
    <w:p w14:paraId="7509B517" w14:textId="0EAEB8D8" w:rsidR="004F65B2" w:rsidRDefault="006A13D3" w:rsidP="006A13D3">
      <w:pPr>
        <w:pStyle w:val="Heading3"/>
      </w:pPr>
      <w:r>
        <w:t>2AC---</w:t>
      </w:r>
      <w:proofErr w:type="spellStart"/>
      <w:r>
        <w:t>Strikedown</w:t>
      </w:r>
      <w:proofErr w:type="spellEnd"/>
    </w:p>
    <w:p w14:paraId="0FC2FD93" w14:textId="77777777" w:rsidR="006A13D3" w:rsidRPr="00944A40" w:rsidRDefault="006A13D3" w:rsidP="006A13D3">
      <w:pPr>
        <w:pStyle w:val="Heading4"/>
        <w:tabs>
          <w:tab w:val="num" w:pos="1800"/>
        </w:tabs>
        <w:rPr>
          <w:rFonts w:cs="Arial"/>
        </w:rPr>
      </w:pPr>
      <w:r w:rsidRPr="00944A40">
        <w:rPr>
          <w:rFonts w:cs="Arial"/>
        </w:rPr>
        <w:t>Structural reform fails – judicial strike down and nonenforcement</w:t>
      </w:r>
    </w:p>
    <w:p w14:paraId="468698CA" w14:textId="77777777" w:rsidR="006A13D3" w:rsidRPr="00944A40" w:rsidRDefault="006A13D3" w:rsidP="006A13D3">
      <w:r w:rsidRPr="00944A40">
        <w:t xml:space="preserve">Ian </w:t>
      </w:r>
      <w:r w:rsidRPr="00944A40">
        <w:rPr>
          <w:rStyle w:val="Style13ptBold"/>
        </w:rPr>
        <w:t>Millhiser 22</w:t>
      </w:r>
      <w:r w:rsidRPr="00944A40">
        <w:t>, senior correspondent at Vox, “10 ways to fix a broken Supreme Court,” 7/2/22https://www.vox.com/23186373/supreme-court-packing-roe-wade-voting-rights-jurisdiction-stripping</w:t>
      </w:r>
    </w:p>
    <w:p w14:paraId="34A0538D" w14:textId="77777777" w:rsidR="006A13D3" w:rsidRPr="00944A40" w:rsidRDefault="006A13D3" w:rsidP="006A13D3">
      <w:pPr>
        <w:rPr>
          <w:u w:val="single"/>
        </w:rPr>
      </w:pPr>
      <w:r w:rsidRPr="00944A40">
        <w:rPr>
          <w:sz w:val="16"/>
        </w:rPr>
        <w:t xml:space="preserve">In any event, there are two closely related problems with this tactic — known as “jurisdiction stripping” — as a solution to a partisan Supreme Court. The first is that </w:t>
      </w:r>
      <w:r w:rsidRPr="00944A40">
        <w:rPr>
          <w:u w:val="single"/>
        </w:rPr>
        <w:t xml:space="preserve">the question of whether Congress has the power to enact a particular jurisdiction-stripping law will be decided by the Court itself, so the </w:t>
      </w:r>
      <w:r w:rsidRPr="006A13D3">
        <w:rPr>
          <w:rStyle w:val="Emphasis"/>
          <w:highlight w:val="cyan"/>
        </w:rPr>
        <w:t>justices</w:t>
      </w:r>
      <w:r w:rsidRPr="00944A40">
        <w:rPr>
          <w:rStyle w:val="Emphasis"/>
        </w:rPr>
        <w:t xml:space="preserve"> may simply </w:t>
      </w:r>
      <w:r w:rsidRPr="006A13D3">
        <w:rPr>
          <w:rStyle w:val="Emphasis"/>
          <w:highlight w:val="cyan"/>
        </w:rPr>
        <w:t>strike down an act</w:t>
      </w:r>
      <w:r w:rsidRPr="00944A40">
        <w:rPr>
          <w:rStyle w:val="Emphasis"/>
        </w:rPr>
        <w:t xml:space="preserve"> of Congress</w:t>
      </w:r>
      <w:r w:rsidRPr="00944A40">
        <w:rPr>
          <w:u w:val="single"/>
        </w:rPr>
        <w:t xml:space="preserve"> </w:t>
      </w:r>
      <w:r w:rsidRPr="006A13D3">
        <w:rPr>
          <w:highlight w:val="cyan"/>
          <w:u w:val="single"/>
        </w:rPr>
        <w:t>that</w:t>
      </w:r>
      <w:r w:rsidRPr="00944A40">
        <w:rPr>
          <w:u w:val="single"/>
        </w:rPr>
        <w:t xml:space="preserve"> </w:t>
      </w:r>
      <w:r w:rsidRPr="006A13D3">
        <w:rPr>
          <w:highlight w:val="cyan"/>
          <w:u w:val="single"/>
        </w:rPr>
        <w:t>seeks to limit</w:t>
      </w:r>
      <w:r w:rsidRPr="00944A40">
        <w:rPr>
          <w:u w:val="single"/>
        </w:rPr>
        <w:t xml:space="preserve"> the Court’s </w:t>
      </w:r>
      <w:r w:rsidRPr="006A13D3">
        <w:rPr>
          <w:highlight w:val="cyan"/>
          <w:u w:val="single"/>
        </w:rPr>
        <w:t>jurisdiction</w:t>
      </w:r>
      <w:r w:rsidRPr="00944A40">
        <w:rPr>
          <w:u w:val="single"/>
        </w:rPr>
        <w:t>.</w:t>
      </w:r>
    </w:p>
    <w:p w14:paraId="05B21DB8" w14:textId="77777777" w:rsidR="006A13D3" w:rsidRPr="00944A40" w:rsidRDefault="006A13D3" w:rsidP="006A13D3">
      <w:pPr>
        <w:rPr>
          <w:u w:val="single"/>
        </w:rPr>
      </w:pPr>
      <w:r w:rsidRPr="00944A40">
        <w:rPr>
          <w:sz w:val="16"/>
        </w:rPr>
        <w:t xml:space="preserve">The other problem is that most </w:t>
      </w:r>
      <w:r w:rsidRPr="006A13D3">
        <w:rPr>
          <w:rStyle w:val="Emphasis"/>
          <w:highlight w:val="cyan"/>
        </w:rPr>
        <w:t>federal statutes do not enforce themselves</w:t>
      </w:r>
      <w:r w:rsidRPr="00944A40">
        <w:rPr>
          <w:rStyle w:val="Emphasis"/>
        </w:rPr>
        <w:t>;</w:t>
      </w:r>
      <w:r w:rsidRPr="00944A40">
        <w:rPr>
          <w:sz w:val="16"/>
        </w:rPr>
        <w:t xml:space="preserve"> they need to be applied to individual parties through court orders</w:t>
      </w:r>
      <w:r w:rsidRPr="00944A40">
        <w:rPr>
          <w:u w:val="single"/>
        </w:rPr>
        <w:t xml:space="preserve">. </w:t>
      </w:r>
      <w:r w:rsidRPr="006A13D3">
        <w:rPr>
          <w:highlight w:val="cyan"/>
          <w:u w:val="single"/>
        </w:rPr>
        <w:t>Congress might</w:t>
      </w:r>
      <w:r w:rsidRPr="00944A40">
        <w:rPr>
          <w:u w:val="single"/>
        </w:rPr>
        <w:t xml:space="preserve"> be able to </w:t>
      </w:r>
      <w:r w:rsidRPr="006A13D3">
        <w:rPr>
          <w:highlight w:val="cyan"/>
          <w:u w:val="single"/>
        </w:rPr>
        <w:t>prevent</w:t>
      </w:r>
      <w:r w:rsidRPr="00944A40">
        <w:rPr>
          <w:u w:val="single"/>
        </w:rPr>
        <w:t xml:space="preserve"> the Supreme </w:t>
      </w:r>
      <w:r w:rsidRPr="006A13D3">
        <w:rPr>
          <w:highlight w:val="cyan"/>
          <w:u w:val="single"/>
        </w:rPr>
        <w:t>Court from striking down</w:t>
      </w:r>
      <w:r w:rsidRPr="00944A40">
        <w:rPr>
          <w:u w:val="single"/>
        </w:rPr>
        <w:t xml:space="preserve"> the </w:t>
      </w:r>
      <w:r w:rsidRPr="006A13D3">
        <w:rPr>
          <w:highlight w:val="cyan"/>
          <w:u w:val="single"/>
        </w:rPr>
        <w:t>V</w:t>
      </w:r>
      <w:r w:rsidRPr="00944A40">
        <w:rPr>
          <w:u w:val="single"/>
        </w:rPr>
        <w:t xml:space="preserve">oting </w:t>
      </w:r>
      <w:r w:rsidRPr="006A13D3">
        <w:rPr>
          <w:highlight w:val="cyan"/>
          <w:u w:val="single"/>
        </w:rPr>
        <w:t>R</w:t>
      </w:r>
      <w:r w:rsidRPr="00944A40">
        <w:rPr>
          <w:u w:val="single"/>
        </w:rPr>
        <w:t xml:space="preserve">ights </w:t>
      </w:r>
      <w:r w:rsidRPr="006A13D3">
        <w:rPr>
          <w:highlight w:val="cyan"/>
          <w:u w:val="single"/>
        </w:rPr>
        <w:t>A</w:t>
      </w:r>
      <w:r w:rsidRPr="00944A40">
        <w:rPr>
          <w:u w:val="single"/>
        </w:rPr>
        <w:t xml:space="preserve">ct, </w:t>
      </w:r>
      <w:r w:rsidRPr="00944A40">
        <w:rPr>
          <w:sz w:val="16"/>
        </w:rPr>
        <w:t xml:space="preserve">for example, by stripping the Court of jurisdiction to hear voting rights cases. </w:t>
      </w:r>
      <w:r w:rsidRPr="006A13D3">
        <w:rPr>
          <w:highlight w:val="cyan"/>
          <w:u w:val="single"/>
        </w:rPr>
        <w:t>But if</w:t>
      </w:r>
      <w:r w:rsidRPr="00944A40">
        <w:rPr>
          <w:u w:val="single"/>
        </w:rPr>
        <w:t xml:space="preserve"> voting rights </w:t>
      </w:r>
      <w:r w:rsidRPr="006A13D3">
        <w:rPr>
          <w:highlight w:val="cyan"/>
          <w:u w:val="single"/>
        </w:rPr>
        <w:t>plaintiffs cannot obtain a court order</w:t>
      </w:r>
      <w:r w:rsidRPr="00944A40">
        <w:rPr>
          <w:u w:val="single"/>
        </w:rPr>
        <w:t xml:space="preserve"> enforcing the Voting Rights Act, then that </w:t>
      </w:r>
      <w:r w:rsidRPr="006A13D3">
        <w:rPr>
          <w:highlight w:val="cyan"/>
          <w:u w:val="single"/>
        </w:rPr>
        <w:t>law ceases to function</w:t>
      </w:r>
      <w:r w:rsidRPr="00944A40">
        <w:rPr>
          <w:u w:val="single"/>
        </w:rPr>
        <w:t>.</w:t>
      </w:r>
    </w:p>
    <w:p w14:paraId="1D2AD8FD" w14:textId="77777777" w:rsidR="006A13D3" w:rsidRPr="00944A40" w:rsidRDefault="006A13D3" w:rsidP="006A13D3">
      <w:pPr>
        <w:rPr>
          <w:sz w:val="16"/>
        </w:rPr>
      </w:pPr>
      <w:r w:rsidRPr="00944A40">
        <w:rPr>
          <w:sz w:val="16"/>
        </w:rPr>
        <w:t xml:space="preserve">Similarly, jurisdiction stripping would not allow Congress to restore a constitutional right to an abortion. Indeed, </w:t>
      </w:r>
      <w:r w:rsidRPr="00944A40">
        <w:rPr>
          <w:u w:val="single"/>
        </w:rPr>
        <w:t>if Congress passed a law stripping federal courts of the power to hear abortion cases, that would strip them of their authority to hear a case seeking to reinstate Roe v. Wade</w:t>
      </w:r>
      <w:r w:rsidRPr="00944A40">
        <w:rPr>
          <w:sz w:val="16"/>
        </w:rPr>
        <w:t>.</w:t>
      </w:r>
    </w:p>
    <w:p w14:paraId="143325F0" w14:textId="74EE56D8" w:rsidR="006A13D3" w:rsidRDefault="006A13D3" w:rsidP="006A13D3">
      <w:pPr>
        <w:pStyle w:val="Heading3"/>
      </w:pPr>
      <w:r>
        <w:t>2AC---</w:t>
      </w:r>
      <w:proofErr w:type="spellStart"/>
      <w:r>
        <w:t>Unconstitional</w:t>
      </w:r>
      <w:proofErr w:type="spellEnd"/>
    </w:p>
    <w:p w14:paraId="0FD31DC8" w14:textId="3C6BF217" w:rsidR="006A13D3" w:rsidRPr="00944A40" w:rsidRDefault="006A13D3" w:rsidP="006A13D3">
      <w:pPr>
        <w:pStyle w:val="Heading4"/>
        <w:tabs>
          <w:tab w:val="num" w:pos="1800"/>
        </w:tabs>
        <w:rPr>
          <w:rFonts w:cs="Arial"/>
        </w:rPr>
      </w:pPr>
      <w:r w:rsidRPr="00944A40">
        <w:rPr>
          <w:rFonts w:cs="Arial"/>
        </w:rPr>
        <w:t xml:space="preserve">Court restructuring is </w:t>
      </w:r>
      <w:proofErr w:type="spellStart"/>
      <w:r w:rsidRPr="00944A40">
        <w:rPr>
          <w:rFonts w:cs="Arial"/>
        </w:rPr>
        <w:t>anticonstitutional</w:t>
      </w:r>
      <w:proofErr w:type="spellEnd"/>
      <w:r w:rsidRPr="00944A40">
        <w:rPr>
          <w:rFonts w:cs="Arial"/>
        </w:rPr>
        <w:t xml:space="preserve"> and threatens the entire constitutional system</w:t>
      </w:r>
    </w:p>
    <w:p w14:paraId="312A3A27" w14:textId="77777777" w:rsidR="006A13D3" w:rsidRPr="00944A40" w:rsidRDefault="006A13D3" w:rsidP="006A13D3">
      <w:r w:rsidRPr="00944A40">
        <w:t xml:space="preserve">Joshua </w:t>
      </w:r>
      <w:r w:rsidRPr="00944A40">
        <w:rPr>
          <w:rStyle w:val="Style13ptBold"/>
        </w:rPr>
        <w:t>Braver 20</w:t>
      </w:r>
      <w:r w:rsidRPr="00944A40">
        <w:t xml:space="preserve">, Associate Professor, University of Wisconsin Law School; </w:t>
      </w:r>
      <w:proofErr w:type="spellStart"/>
      <w:r w:rsidRPr="00944A40">
        <w:t>Climenko</w:t>
      </w:r>
      <w:proofErr w:type="spellEnd"/>
      <w:r w:rsidRPr="00944A40">
        <w:t xml:space="preserve"> Fellow, Harvard Law School; PhD, Yale Political Science; J.D., Yale Law School, “Court-Packing: An American Tradition?, " Boston College Law </w:t>
      </w:r>
      <w:proofErr w:type="spellStart"/>
      <w:r w:rsidRPr="00944A40">
        <w:t>Review,vol</w:t>
      </w:r>
      <w:proofErr w:type="spellEnd"/>
      <w:r w:rsidRPr="00944A40">
        <w:t>. 61, no. 8, November 2020, pp. 2791-2792.</w:t>
      </w:r>
    </w:p>
    <w:p w14:paraId="3C05C25C" w14:textId="77777777" w:rsidR="006A13D3" w:rsidRPr="00944A40" w:rsidRDefault="006A13D3" w:rsidP="006A13D3">
      <w:pPr>
        <w:rPr>
          <w:sz w:val="16"/>
        </w:rPr>
      </w:pPr>
      <w:r w:rsidRPr="006A13D3">
        <w:rPr>
          <w:highlight w:val="cyan"/>
          <w:u w:val="single"/>
        </w:rPr>
        <w:t>Constitutional norms are</w:t>
      </w:r>
      <w:r w:rsidRPr="00944A40">
        <w:rPr>
          <w:u w:val="single"/>
        </w:rPr>
        <w:t xml:space="preserve"> the </w:t>
      </w:r>
      <w:r w:rsidRPr="006A13D3">
        <w:rPr>
          <w:highlight w:val="cyan"/>
          <w:u w:val="single"/>
        </w:rPr>
        <w:t>informal,</w:t>
      </w:r>
      <w:r w:rsidRPr="00944A40">
        <w:rPr>
          <w:u w:val="single"/>
        </w:rPr>
        <w:t xml:space="preserve"> unwritten, and habitual</w:t>
      </w:r>
      <w:r w:rsidRPr="00944A40">
        <w:rPr>
          <w:sz w:val="16"/>
        </w:rPr>
        <w:t xml:space="preserve"> rules of political contestation that ensure stability and fair play.1 83 They protect values like limited government, judicial independence, and the separation of powers.</w:t>
      </w:r>
      <w:r w:rsidRPr="00944A40">
        <w:rPr>
          <w:sz w:val="16"/>
        </w:rPr>
        <w:cr/>
      </w:r>
    </w:p>
    <w:p w14:paraId="43FE153E" w14:textId="77777777" w:rsidR="006A13D3" w:rsidRPr="00944A40" w:rsidRDefault="006A13D3" w:rsidP="006A13D3">
      <w:pPr>
        <w:rPr>
          <w:sz w:val="16"/>
        </w:rPr>
      </w:pPr>
      <w:r w:rsidRPr="00944A40">
        <w:rPr>
          <w:sz w:val="16"/>
        </w:rPr>
        <w:t xml:space="preserve">One classic example was the long-standing norm, set by George Washington, against a President serving more than two terms.184 After Franklin Roosevelt violated this norm by serving as President for four terms, Congress passed, and the state legislatures ratified, the Twenty-Second Amendment, constitutionalizing the norm that "[n]o person shall be elected to the office of the President more than twice."185 </w:t>
      </w:r>
      <w:r w:rsidRPr="006A13D3">
        <w:rPr>
          <w:highlight w:val="cyan"/>
          <w:u w:val="single"/>
        </w:rPr>
        <w:t>Breaking a</w:t>
      </w:r>
      <w:r w:rsidRPr="00944A40">
        <w:rPr>
          <w:u w:val="single"/>
        </w:rPr>
        <w:t xml:space="preserve"> constitutional </w:t>
      </w:r>
      <w:r w:rsidRPr="006A13D3">
        <w:rPr>
          <w:highlight w:val="cyan"/>
          <w:u w:val="single"/>
        </w:rPr>
        <w:t>norm</w:t>
      </w:r>
      <w:r w:rsidRPr="00944A40">
        <w:rPr>
          <w:u w:val="single"/>
        </w:rPr>
        <w:t xml:space="preserve"> may technically be legal, but the common understanding is that such a breach violates the spirit of the Constitution. The violation is</w:t>
      </w:r>
      <w:r w:rsidRPr="00944A40">
        <w:rPr>
          <w:sz w:val="16"/>
        </w:rPr>
        <w:t xml:space="preserve"> not "unconstitutional," but because the norm undergirds the foundational principles of our constitutional system, it is nonetheless </w:t>
      </w:r>
      <w:r w:rsidRPr="006A13D3">
        <w:rPr>
          <w:highlight w:val="cyan"/>
          <w:u w:val="single"/>
        </w:rPr>
        <w:t>"anticonstitutional</w:t>
      </w:r>
      <w:r w:rsidRPr="00944A40">
        <w:rPr>
          <w:u w:val="single"/>
        </w:rPr>
        <w:t>."</w:t>
      </w:r>
      <w:r w:rsidRPr="00944A40">
        <w:rPr>
          <w:sz w:val="16"/>
        </w:rPr>
        <w:t>1 86</w:t>
      </w:r>
    </w:p>
    <w:p w14:paraId="0581D2DA" w14:textId="77777777" w:rsidR="006A13D3" w:rsidRPr="00944A40" w:rsidRDefault="006A13D3" w:rsidP="006A13D3">
      <w:pPr>
        <w:rPr>
          <w:rStyle w:val="StyleUnderline"/>
        </w:rPr>
      </w:pPr>
      <w:r w:rsidRPr="00944A40">
        <w:rPr>
          <w:sz w:val="14"/>
          <w:szCs w:val="16"/>
        </w:rPr>
        <w:t xml:space="preserve">The </w:t>
      </w:r>
      <w:r w:rsidRPr="00944A40">
        <w:rPr>
          <w:rStyle w:val="StyleUnderline"/>
        </w:rPr>
        <w:t>willingness to break norms is called "</w:t>
      </w:r>
      <w:r w:rsidRPr="006A13D3">
        <w:rPr>
          <w:rStyle w:val="StyleUnderline"/>
          <w:highlight w:val="cyan"/>
        </w:rPr>
        <w:t>constitutional hardball</w:t>
      </w:r>
      <w:r w:rsidRPr="00944A40">
        <w:rPr>
          <w:sz w:val="14"/>
          <w:szCs w:val="16"/>
        </w:rPr>
        <w:t xml:space="preserve">."'87 Today, most would argue that both political parties, perhaps to greater or lesser degrees, are breaking multiple norms, </w:t>
      </w:r>
      <w:r w:rsidRPr="00944A40">
        <w:rPr>
          <w:rStyle w:val="StyleUnderline"/>
        </w:rPr>
        <w:t xml:space="preserve">especially </w:t>
      </w:r>
      <w:r w:rsidRPr="006A13D3">
        <w:rPr>
          <w:rStyle w:val="StyleUnderline"/>
          <w:highlight w:val="cyan"/>
        </w:rPr>
        <w:t>in the area of judicial appointments</w:t>
      </w:r>
      <w:r w:rsidRPr="00944A40">
        <w:rPr>
          <w:sz w:val="14"/>
          <w:szCs w:val="16"/>
        </w:rPr>
        <w:t xml:space="preserve">.1 </w:t>
      </w:r>
      <w:r w:rsidRPr="00944A40">
        <w:rPr>
          <w:rStyle w:val="StyleUnderline"/>
        </w:rPr>
        <w:t xml:space="preserve">88 Court-packing would be one type of constitutional hardball because it </w:t>
      </w:r>
      <w:r w:rsidRPr="006A13D3">
        <w:rPr>
          <w:rStyle w:val="StyleUnderline"/>
          <w:highlight w:val="cyan"/>
        </w:rPr>
        <w:t xml:space="preserve">would </w:t>
      </w:r>
      <w:r w:rsidRPr="006A13D3">
        <w:rPr>
          <w:rStyle w:val="Emphasis"/>
          <w:highlight w:val="cyan"/>
        </w:rPr>
        <w:t>violate the long-standing norm</w:t>
      </w:r>
      <w:r w:rsidRPr="00944A40">
        <w:rPr>
          <w:rStyle w:val="StyleUnderline"/>
        </w:rPr>
        <w:t xml:space="preserve"> that the Court's size should not be changed </w:t>
      </w:r>
      <w:r w:rsidRPr="00944A40">
        <w:rPr>
          <w:sz w:val="14"/>
        </w:rPr>
        <w:t>for political reasons.</w:t>
      </w:r>
    </w:p>
    <w:p w14:paraId="6082BB2D" w14:textId="77777777" w:rsidR="006A13D3" w:rsidRPr="00944A40" w:rsidRDefault="006A13D3" w:rsidP="006A13D3">
      <w:pPr>
        <w:rPr>
          <w:sz w:val="16"/>
        </w:rPr>
      </w:pPr>
      <w:r w:rsidRPr="00944A40">
        <w:rPr>
          <w:sz w:val="16"/>
        </w:rPr>
        <w:t xml:space="preserve">Progressive scholars are tom about whether to violate norms. The debate has a common underlying narrative: conservatives are winning political battles because they are ruthlessly breaking norms, and progressives will continually lose until they are willing to respond in kind. It is time, hard-nosed progressives argue, to "play dirty" and stop bringing knives to gun fights.189 Refusing to break norms is a form of unilateral disarmament. Progressives too should play constitutional "hardball" or perhaps even "beanball." Other progressives, alongside many conservatives, retort that </w:t>
      </w:r>
      <w:r w:rsidRPr="00944A40">
        <w:rPr>
          <w:u w:val="single"/>
        </w:rPr>
        <w:t xml:space="preserve">playing dirty </w:t>
      </w:r>
      <w:r w:rsidRPr="006A13D3">
        <w:rPr>
          <w:highlight w:val="cyan"/>
          <w:u w:val="single"/>
        </w:rPr>
        <w:t xml:space="preserve">exacerbates "a </w:t>
      </w:r>
      <w:r w:rsidRPr="006A13D3">
        <w:rPr>
          <w:rStyle w:val="Emphasis"/>
          <w:highlight w:val="cyan"/>
        </w:rPr>
        <w:t>destructive race</w:t>
      </w:r>
      <w:r w:rsidRPr="006A13D3">
        <w:rPr>
          <w:highlight w:val="cyan"/>
          <w:u w:val="single"/>
        </w:rPr>
        <w:t xml:space="preserve"> to the normative bottom</w:t>
      </w:r>
      <w:r w:rsidRPr="00944A40">
        <w:rPr>
          <w:u w:val="single"/>
        </w:rPr>
        <w:t>" that will take down the entire constitutional system</w:t>
      </w:r>
      <w:r w:rsidRPr="00944A40">
        <w:rPr>
          <w:sz w:val="16"/>
        </w:rPr>
        <w:t>.190</w:t>
      </w:r>
    </w:p>
    <w:p w14:paraId="1253A037" w14:textId="77777777" w:rsidR="006A13D3" w:rsidRPr="00944A40" w:rsidRDefault="006A13D3" w:rsidP="006A13D3">
      <w:pPr>
        <w:rPr>
          <w:sz w:val="16"/>
        </w:rPr>
      </w:pPr>
      <w:r w:rsidRPr="00944A40">
        <w:rPr>
          <w:sz w:val="16"/>
        </w:rPr>
        <w:t xml:space="preserve">The debate within progressive circles is of interest to scholarship because it is a recurring one, the latest iteration of a problem that has long plagued constitutional politics. </w:t>
      </w:r>
      <w:r w:rsidRPr="00944A40">
        <w:rPr>
          <w:u w:val="single"/>
        </w:rPr>
        <w:t>The problem rears its head whenever one party,</w:t>
      </w:r>
      <w:r w:rsidRPr="00944A40">
        <w:rPr>
          <w:sz w:val="16"/>
        </w:rPr>
        <w:t xml:space="preserve"> conservative or progressive, </w:t>
      </w:r>
      <w:r w:rsidRPr="00944A40">
        <w:rPr>
          <w:u w:val="single"/>
        </w:rPr>
        <w:t>tries to radically shake up the constitutional system</w:t>
      </w:r>
      <w:r w:rsidRPr="00944A40">
        <w:rPr>
          <w:sz w:val="16"/>
        </w:rPr>
        <w:t>.</w:t>
      </w:r>
    </w:p>
    <w:p w14:paraId="76F787C6" w14:textId="4C842454" w:rsidR="006A13D3" w:rsidRDefault="006A13D3" w:rsidP="006A13D3">
      <w:pPr>
        <w:pStyle w:val="Heading3"/>
      </w:pPr>
      <w:r>
        <w:t>2AC---Say No</w:t>
      </w:r>
    </w:p>
    <w:p w14:paraId="2D3622EA" w14:textId="5FF5E24D" w:rsidR="006A13D3" w:rsidRPr="00944A40" w:rsidRDefault="006A13D3" w:rsidP="006A13D3">
      <w:pPr>
        <w:pStyle w:val="Heading4"/>
        <w:tabs>
          <w:tab w:val="num" w:pos="1800"/>
        </w:tabs>
        <w:rPr>
          <w:rFonts w:cs="Arial"/>
        </w:rPr>
      </w:pPr>
      <w:r w:rsidRPr="00944A40">
        <w:rPr>
          <w:rFonts w:cs="Arial"/>
        </w:rPr>
        <w:t xml:space="preserve">Court curbing fails – no congressional incentive </w:t>
      </w:r>
    </w:p>
    <w:p w14:paraId="10E6490C" w14:textId="77777777" w:rsidR="006A13D3" w:rsidRPr="00944A40" w:rsidRDefault="006A13D3" w:rsidP="006A13D3">
      <w:r w:rsidRPr="00944A40">
        <w:t xml:space="preserve">Bryan </w:t>
      </w:r>
      <w:r w:rsidRPr="00944A40">
        <w:rPr>
          <w:rStyle w:val="Style13ptBold"/>
        </w:rPr>
        <w:t>Marshall et al 14</w:t>
      </w:r>
      <w:r w:rsidRPr="00944A40">
        <w:t>, political science department chair at Miami University, “Preserving Institutional Power: The Supreme Court and Strategic Decision Making in the Separation of Powers” Politics &amp; Policy, Volume 42, No. 1 (2014): 37-76. 10.1111/polp.12060</w:t>
      </w:r>
    </w:p>
    <w:p w14:paraId="4F18DE48" w14:textId="2BD21821" w:rsidR="00E37E08" w:rsidRPr="00E37E08" w:rsidRDefault="006A13D3" w:rsidP="00E37E08">
      <w:pPr>
        <w:rPr>
          <w:sz w:val="16"/>
        </w:rPr>
      </w:pPr>
      <w:r w:rsidRPr="00944A40">
        <w:rPr>
          <w:sz w:val="16"/>
        </w:rPr>
        <w:t xml:space="preserve">Recent work has provided many insights on the role of policy primacy in shaping the Court’s strategic behavior in the separation of powers context. Yet, in our view, the literature’s focus on Pareto-optima predictions has largely pushed aside the Court’s concern for defending and/or promoting its institutional legitimacy. Models of judicial decision making should move beyond the role of policy preferences and legal factors to probe more deeply into strategic rationales explaining the Court’s behavior. Segal, </w:t>
      </w:r>
      <w:proofErr w:type="spellStart"/>
      <w:r w:rsidRPr="00944A40">
        <w:rPr>
          <w:sz w:val="16"/>
        </w:rPr>
        <w:t>Westerland</w:t>
      </w:r>
      <w:proofErr w:type="spellEnd"/>
      <w:r w:rsidRPr="00944A40">
        <w:rPr>
          <w:sz w:val="16"/>
        </w:rPr>
        <w:t xml:space="preserve">, and Lindquist (2011) make a notable contribution in this regard by examining the ways in which Congress may constrain the Court’s decision making in constitutional cases. Assessing those instances where the Court exercises judicial review over federal legislation, these authors find that, while the </w:t>
      </w:r>
      <w:r w:rsidRPr="006A13D3">
        <w:rPr>
          <w:highlight w:val="cyan"/>
          <w:u w:val="single"/>
        </w:rPr>
        <w:t>Court</w:t>
      </w:r>
      <w:r w:rsidRPr="00944A40">
        <w:rPr>
          <w:u w:val="single"/>
        </w:rPr>
        <w:t xml:space="preserve"> is </w:t>
      </w:r>
      <w:r w:rsidRPr="006A13D3">
        <w:rPr>
          <w:highlight w:val="cyan"/>
          <w:u w:val="single"/>
        </w:rPr>
        <w:t>not affected by</w:t>
      </w:r>
      <w:r w:rsidRPr="00944A40">
        <w:rPr>
          <w:u w:val="single"/>
        </w:rPr>
        <w:t xml:space="preserve"> the </w:t>
      </w:r>
      <w:r w:rsidRPr="006A13D3">
        <w:rPr>
          <w:highlight w:val="cyan"/>
          <w:u w:val="single"/>
        </w:rPr>
        <w:t>likelihood of</w:t>
      </w:r>
      <w:r w:rsidRPr="00944A40">
        <w:rPr>
          <w:u w:val="single"/>
        </w:rPr>
        <w:t xml:space="preserve"> a given decision being </w:t>
      </w:r>
      <w:r w:rsidRPr="006A13D3">
        <w:rPr>
          <w:highlight w:val="cyan"/>
          <w:u w:val="single"/>
        </w:rPr>
        <w:t>legislative</w:t>
      </w:r>
      <w:r w:rsidRPr="00944A40">
        <w:rPr>
          <w:u w:val="single"/>
        </w:rPr>
        <w:t xml:space="preserve">ly </w:t>
      </w:r>
      <w:r w:rsidRPr="006A13D3">
        <w:rPr>
          <w:highlight w:val="cyan"/>
          <w:u w:val="single"/>
        </w:rPr>
        <w:t>overrid</w:t>
      </w:r>
      <w:r w:rsidRPr="00944A40">
        <w:rPr>
          <w:u w:val="single"/>
        </w:rPr>
        <w:t>den</w:t>
      </w:r>
      <w:r w:rsidRPr="00944A40">
        <w:rPr>
          <w:sz w:val="16"/>
        </w:rPr>
        <w:t xml:space="preserve">, its general propensity to invalidate legislation </w:t>
      </w:r>
      <w:r w:rsidRPr="00944A40">
        <w:rPr>
          <w:u w:val="single"/>
        </w:rPr>
        <w:t>when it is ideologically distant from Congress</w:t>
      </w:r>
      <w:r w:rsidRPr="00944A40">
        <w:rPr>
          <w:sz w:val="16"/>
        </w:rPr>
        <w:t xml:space="preserve">. Moreover, their analysis finds </w:t>
      </w:r>
      <w:r w:rsidRPr="006A13D3">
        <w:rPr>
          <w:rStyle w:val="Emphasis"/>
          <w:highlight w:val="cyan"/>
        </w:rPr>
        <w:t>very limited evidence</w:t>
      </w:r>
      <w:r w:rsidRPr="00944A40">
        <w:rPr>
          <w:rStyle w:val="Emphasis"/>
        </w:rPr>
        <w:t xml:space="preserve"> that Court-</w:t>
      </w:r>
      <w:r w:rsidRPr="006A13D3">
        <w:rPr>
          <w:rStyle w:val="Emphasis"/>
          <w:highlight w:val="cyan"/>
        </w:rPr>
        <w:t>curbing</w:t>
      </w:r>
      <w:r w:rsidRPr="00944A40">
        <w:rPr>
          <w:rStyle w:val="Emphasis"/>
        </w:rPr>
        <w:t xml:space="preserve"> actions </w:t>
      </w:r>
      <w:r w:rsidRPr="006A13D3">
        <w:rPr>
          <w:rStyle w:val="Emphasis"/>
          <w:highlight w:val="cyan"/>
        </w:rPr>
        <w:t>influence</w:t>
      </w:r>
      <w:r w:rsidRPr="00944A40">
        <w:rPr>
          <w:rStyle w:val="Emphasis"/>
        </w:rPr>
        <w:t xml:space="preserve"> the </w:t>
      </w:r>
      <w:r w:rsidRPr="006A13D3">
        <w:rPr>
          <w:rStyle w:val="Emphasis"/>
          <w:highlight w:val="cyan"/>
        </w:rPr>
        <w:t>Court’s propensity to invalidate</w:t>
      </w:r>
      <w:r w:rsidRPr="00944A40">
        <w:rPr>
          <w:rStyle w:val="Emphasis"/>
        </w:rPr>
        <w:t xml:space="preserve"> federal </w:t>
      </w:r>
      <w:r w:rsidRPr="006A13D3">
        <w:rPr>
          <w:rStyle w:val="Emphasis"/>
          <w:highlight w:val="cyan"/>
        </w:rPr>
        <w:t>laws.</w:t>
      </w:r>
      <w:r w:rsidRPr="00944A40">
        <w:rPr>
          <w:sz w:val="16"/>
        </w:rPr>
        <w:t xml:space="preserve"> They conclude that the Court responds to general political conditions rather than specific policy outcomes because the driving motivation for decisions in constitutional cases hinges on the Court’s concern for what they term “institutional maintenance.” Similarly, Clark (2009) demonstrates that the effect of Court-curbing actions on constitutional decisions is conditional. In particular, he shows the </w:t>
      </w:r>
      <w:r w:rsidRPr="006A13D3">
        <w:rPr>
          <w:highlight w:val="cyan"/>
          <w:u w:val="single"/>
        </w:rPr>
        <w:t>effects of</w:t>
      </w:r>
      <w:r w:rsidRPr="00944A40">
        <w:rPr>
          <w:u w:val="single"/>
        </w:rPr>
        <w:t xml:space="preserve"> Court-</w:t>
      </w:r>
      <w:r w:rsidRPr="006A13D3">
        <w:rPr>
          <w:highlight w:val="cyan"/>
          <w:u w:val="single"/>
        </w:rPr>
        <w:t>curbing</w:t>
      </w:r>
      <w:r w:rsidRPr="00944A40">
        <w:rPr>
          <w:u w:val="single"/>
        </w:rPr>
        <w:t xml:space="preserve"> attacks on the Court’s decisions are </w:t>
      </w:r>
      <w:r w:rsidRPr="006A13D3">
        <w:rPr>
          <w:highlight w:val="cyan"/>
          <w:u w:val="single"/>
        </w:rPr>
        <w:t>attenuated when</w:t>
      </w:r>
      <w:r w:rsidRPr="00944A40">
        <w:rPr>
          <w:u w:val="single"/>
        </w:rPr>
        <w:t xml:space="preserve"> the </w:t>
      </w:r>
      <w:r w:rsidRPr="006A13D3">
        <w:rPr>
          <w:highlight w:val="cyan"/>
          <w:u w:val="single"/>
        </w:rPr>
        <w:t>public is</w:t>
      </w:r>
      <w:r w:rsidRPr="00944A40">
        <w:rPr>
          <w:u w:val="single"/>
        </w:rPr>
        <w:t xml:space="preserve"> more </w:t>
      </w:r>
      <w:r w:rsidRPr="006A13D3">
        <w:rPr>
          <w:highlight w:val="cyan"/>
          <w:u w:val="single"/>
        </w:rPr>
        <w:t>supportive</w:t>
      </w:r>
      <w:r w:rsidRPr="00944A40">
        <w:rPr>
          <w:sz w:val="16"/>
        </w:rPr>
        <w:t xml:space="preserve"> of the Court and also when ideological dissimilarity is greatest between Congress and the Court. Accordingly, Clark argues that the conditional effects of political attacks reflect the Court’s concern with institutional legitimacy over any concern for specific policy enactment. Certainly, these studies make major contributions toward understanding the full scope of the Court’s strategic behavior. However, both </w:t>
      </w:r>
      <w:r w:rsidRPr="00944A40">
        <w:rPr>
          <w:u w:val="single"/>
        </w:rPr>
        <w:t>analyses leave out potentially valuable comparative evidence</w:t>
      </w:r>
      <w:r w:rsidRPr="00944A40">
        <w:rPr>
          <w:sz w:val="16"/>
        </w:rPr>
        <w:t xml:space="preserve"> from statutory cases. This is important because of the expectation that </w:t>
      </w:r>
      <w:r w:rsidRPr="00944A40">
        <w:rPr>
          <w:u w:val="single"/>
        </w:rPr>
        <w:t>for statutory decisions,</w:t>
      </w:r>
      <w:r w:rsidRPr="00944A40">
        <w:rPr>
          <w:sz w:val="16"/>
        </w:rPr>
        <w:t xml:space="preserve"> the </w:t>
      </w:r>
      <w:r w:rsidRPr="00944A40">
        <w:rPr>
          <w:u w:val="single"/>
        </w:rPr>
        <w:t>Court’s motivation is driven by policy costs—the concern for specific policies being overridden</w:t>
      </w:r>
      <w:r w:rsidRPr="00944A40">
        <w:rPr>
          <w:sz w:val="16"/>
        </w:rPr>
        <w:t xml:space="preserve">. Here, we consider the possibility that congressional Court-curbing efforts and other theoretically key factors may have implications for statutory cases as well. By comparing the Court’s decisions in both constitutional and statutory contexts, we are able to gain leverage on whether institutional maintenance is unique to the former as well as a more complete view of the Court’s motivation(s) in the strategic context of the separation of powers. Our analysis also differs from previous work in that we seek to explain ideological variation in the Court’s decision making as opposed to whether (Segal, </w:t>
      </w:r>
      <w:proofErr w:type="spellStart"/>
      <w:r w:rsidRPr="00944A40">
        <w:rPr>
          <w:sz w:val="16"/>
        </w:rPr>
        <w:t>Westerland</w:t>
      </w:r>
      <w:proofErr w:type="spellEnd"/>
      <w:r w:rsidRPr="00944A40">
        <w:rPr>
          <w:sz w:val="16"/>
        </w:rPr>
        <w:t xml:space="preserve">, and Lindquist 2011) or to what extent (Clark 2009) the Court invalidates federal legislation. Because we restrict ourselves to jurisdictional measures in operationalizing Court-curbing action, our analysis can test directional predictions concerning the influence of such congressional efforts in shaping the ideological tenor of the Court’s decisions. This also permits us to examine all the Court’s constitutional decisions, including highly polarizing cases such as Mapp v. Ohio (1961), Miranda v. Arizona (1966), and Roe v. Wade (1973), as opposed to the subset of constitutional instances that involve judicial review of federal law. </w:t>
      </w:r>
    </w:p>
    <w:p w14:paraId="0814474D" w14:textId="77777777" w:rsidR="00E37E08" w:rsidRDefault="00E37E08" w:rsidP="00E37E08">
      <w:pPr>
        <w:pStyle w:val="Heading4"/>
      </w:pPr>
      <w:r>
        <w:t>Say no---justices don’t care about political constraints</w:t>
      </w:r>
    </w:p>
    <w:p w14:paraId="0D0011F8" w14:textId="77777777" w:rsidR="00E37E08" w:rsidRPr="004C0FA5" w:rsidRDefault="00E37E08" w:rsidP="00E37E08">
      <w:proofErr w:type="spellStart"/>
      <w:r w:rsidRPr="004C0FA5">
        <w:rPr>
          <w:rStyle w:val="Style13ptBold"/>
        </w:rPr>
        <w:t>Gollom</w:t>
      </w:r>
      <w:proofErr w:type="spellEnd"/>
      <w:r>
        <w:rPr>
          <w:rStyle w:val="Style13ptBold"/>
        </w:rPr>
        <w:t xml:space="preserve"> ’22 </w:t>
      </w:r>
      <w:r w:rsidRPr="002F050C">
        <w:t>[</w:t>
      </w:r>
      <w:r>
        <w:t>Mark; June 1; CBC News, “</w:t>
      </w:r>
      <w:r w:rsidRPr="004C0FA5">
        <w:t>How a conservative bloc, unrestrained by public opinion, is leading the U.S. Supreme Court</w:t>
      </w:r>
      <w:r>
        <w:t>,” c</w:t>
      </w:r>
      <w:r w:rsidRPr="004C0FA5">
        <w:t>bc.ca/news/world/supreme-court-conservative-majority-public-opinion-1.6503495</w:t>
      </w:r>
      <w:r>
        <w:t>]</w:t>
      </w:r>
    </w:p>
    <w:p w14:paraId="56BE0506" w14:textId="77777777" w:rsidR="00E37E08" w:rsidRPr="00EE2D6A" w:rsidRDefault="00E37E08" w:rsidP="00E37E08">
      <w:pPr>
        <w:rPr>
          <w:sz w:val="16"/>
        </w:rPr>
      </w:pPr>
      <w:r w:rsidRPr="00EE2D6A">
        <w:rPr>
          <w:sz w:val="16"/>
        </w:rPr>
        <w:t xml:space="preserve">That the </w:t>
      </w:r>
      <w:r w:rsidRPr="00EE2D6A">
        <w:rPr>
          <w:rStyle w:val="StyleUnderline"/>
        </w:rPr>
        <w:t xml:space="preserve">recent </w:t>
      </w:r>
      <w:r w:rsidRPr="002F050C">
        <w:rPr>
          <w:rStyle w:val="StyleUnderline"/>
          <w:highlight w:val="cyan"/>
        </w:rPr>
        <w:t>decisions by the conservative majority</w:t>
      </w:r>
      <w:r w:rsidRPr="00EE2D6A">
        <w:rPr>
          <w:rStyle w:val="StyleUnderline"/>
        </w:rPr>
        <w:t xml:space="preserve"> court may not be in tune with average Americans is backed up by recent polling and surveys</w:t>
      </w:r>
      <w:r w:rsidRPr="00EE2D6A">
        <w:rPr>
          <w:sz w:val="16"/>
        </w:rPr>
        <w:t xml:space="preserve">. But </w:t>
      </w:r>
      <w:r w:rsidRPr="00EE2D6A">
        <w:rPr>
          <w:rStyle w:val="StyleUnderline"/>
        </w:rPr>
        <w:t xml:space="preserve">those rulings also </w:t>
      </w:r>
      <w:r w:rsidRPr="002F050C">
        <w:rPr>
          <w:rStyle w:val="StyleUnderline"/>
          <w:highlight w:val="cyan"/>
        </w:rPr>
        <w:t>signal a</w:t>
      </w:r>
      <w:r w:rsidRPr="00EE2D6A">
        <w:rPr>
          <w:rStyle w:val="StyleUnderline"/>
        </w:rPr>
        <w:t xml:space="preserve"> newly </w:t>
      </w:r>
      <w:r w:rsidRPr="002F050C">
        <w:rPr>
          <w:rStyle w:val="Emphasis"/>
          <w:highlight w:val="cyan"/>
        </w:rPr>
        <w:t>unapologetic</w:t>
      </w:r>
      <w:r w:rsidRPr="002F050C">
        <w:rPr>
          <w:rStyle w:val="StyleUnderline"/>
          <w:highlight w:val="cyan"/>
        </w:rPr>
        <w:t xml:space="preserve"> and </w:t>
      </w:r>
      <w:r w:rsidRPr="002F050C">
        <w:rPr>
          <w:rStyle w:val="Emphasis"/>
          <w:highlight w:val="cyan"/>
        </w:rPr>
        <w:t>muscular court</w:t>
      </w:r>
      <w:r w:rsidRPr="002F050C">
        <w:rPr>
          <w:rStyle w:val="StyleUnderline"/>
          <w:highlight w:val="cyan"/>
        </w:rPr>
        <w:t xml:space="preserve">, willing to </w:t>
      </w:r>
      <w:r w:rsidRPr="002F050C">
        <w:rPr>
          <w:rStyle w:val="Emphasis"/>
          <w:highlight w:val="cyan"/>
        </w:rPr>
        <w:t>buck the</w:t>
      </w:r>
      <w:r w:rsidRPr="00EE2D6A">
        <w:rPr>
          <w:rStyle w:val="Emphasis"/>
        </w:rPr>
        <w:t xml:space="preserve"> national </w:t>
      </w:r>
      <w:r w:rsidRPr="002F050C">
        <w:rPr>
          <w:rStyle w:val="Emphasis"/>
          <w:highlight w:val="cyan"/>
        </w:rPr>
        <w:t>mood</w:t>
      </w:r>
      <w:r w:rsidRPr="00EE2D6A">
        <w:rPr>
          <w:sz w:val="16"/>
        </w:rPr>
        <w:t>.</w:t>
      </w:r>
    </w:p>
    <w:p w14:paraId="52D39E48" w14:textId="77777777" w:rsidR="00E37E08" w:rsidRPr="00EE2D6A" w:rsidRDefault="00E37E08" w:rsidP="00E37E08">
      <w:pPr>
        <w:rPr>
          <w:sz w:val="16"/>
        </w:rPr>
      </w:pPr>
      <w:r w:rsidRPr="00EE2D6A">
        <w:rPr>
          <w:sz w:val="16"/>
        </w:rPr>
        <w:t>"</w:t>
      </w:r>
      <w:r w:rsidRPr="002F050C">
        <w:rPr>
          <w:rStyle w:val="StyleUnderline"/>
          <w:highlight w:val="cyan"/>
        </w:rPr>
        <w:t>They're using</w:t>
      </w:r>
      <w:r w:rsidRPr="00EE2D6A">
        <w:rPr>
          <w:rStyle w:val="StyleUnderline"/>
        </w:rPr>
        <w:t xml:space="preserve"> their </w:t>
      </w:r>
      <w:r w:rsidRPr="002F050C">
        <w:rPr>
          <w:rStyle w:val="StyleUnderline"/>
          <w:highlight w:val="cyan"/>
        </w:rPr>
        <w:t>conservatism in a powerful way</w:t>
      </w:r>
      <w:r w:rsidRPr="00EE2D6A">
        <w:rPr>
          <w:rStyle w:val="StyleUnderline"/>
        </w:rPr>
        <w:t xml:space="preserve"> and they're acting like they're in a hurry</w:t>
      </w:r>
      <w:r w:rsidRPr="00EE2D6A">
        <w:rPr>
          <w:sz w:val="16"/>
        </w:rPr>
        <w:t xml:space="preserve">," said Stephen </w:t>
      </w:r>
      <w:proofErr w:type="spellStart"/>
      <w:r w:rsidRPr="00EE2D6A">
        <w:rPr>
          <w:sz w:val="16"/>
        </w:rPr>
        <w:t>Wermiel</w:t>
      </w:r>
      <w:proofErr w:type="spellEnd"/>
      <w:r w:rsidRPr="00EE2D6A">
        <w:rPr>
          <w:sz w:val="16"/>
        </w:rPr>
        <w:t xml:space="preserve">, a constitutional law professor at American University Washington College of Law. </w:t>
      </w:r>
    </w:p>
    <w:p w14:paraId="1B6C079A" w14:textId="77777777" w:rsidR="00E37E08" w:rsidRPr="00EE2D6A" w:rsidRDefault="00E37E08" w:rsidP="00E37E08">
      <w:pPr>
        <w:rPr>
          <w:sz w:val="16"/>
        </w:rPr>
      </w:pPr>
      <w:r w:rsidRPr="00EE2D6A">
        <w:rPr>
          <w:sz w:val="16"/>
        </w:rPr>
        <w:t xml:space="preserve">"For a long time, </w:t>
      </w:r>
      <w:r w:rsidRPr="002F050C">
        <w:rPr>
          <w:rStyle w:val="StyleUnderline"/>
          <w:highlight w:val="cyan"/>
        </w:rPr>
        <w:t>we've been looking at a</w:t>
      </w:r>
      <w:r w:rsidRPr="00EE2D6A">
        <w:rPr>
          <w:rStyle w:val="StyleUnderline"/>
        </w:rPr>
        <w:t xml:space="preserve"> conservative </w:t>
      </w:r>
      <w:r w:rsidRPr="002F050C">
        <w:rPr>
          <w:rStyle w:val="StyleUnderline"/>
          <w:highlight w:val="cyan"/>
        </w:rPr>
        <w:t>tugboat</w:t>
      </w:r>
      <w:r w:rsidRPr="00EE2D6A">
        <w:rPr>
          <w:rStyle w:val="StyleUnderline"/>
        </w:rPr>
        <w:t xml:space="preserve">. And now </w:t>
      </w:r>
      <w:r w:rsidRPr="002F050C">
        <w:rPr>
          <w:rStyle w:val="StyleUnderline"/>
          <w:highlight w:val="cyan"/>
        </w:rPr>
        <w:t>we're looking at a</w:t>
      </w:r>
      <w:r w:rsidRPr="00EE2D6A">
        <w:rPr>
          <w:rStyle w:val="StyleUnderline"/>
        </w:rPr>
        <w:t xml:space="preserve"> </w:t>
      </w:r>
      <w:r w:rsidRPr="00EE2D6A">
        <w:rPr>
          <w:rStyle w:val="Emphasis"/>
        </w:rPr>
        <w:t xml:space="preserve">conservative </w:t>
      </w:r>
      <w:r w:rsidRPr="002F050C">
        <w:rPr>
          <w:rStyle w:val="Emphasis"/>
          <w:highlight w:val="cyan"/>
        </w:rPr>
        <w:t>runaway freight train</w:t>
      </w:r>
      <w:r w:rsidRPr="00EE2D6A">
        <w:rPr>
          <w:rStyle w:val="StyleUnderline"/>
        </w:rPr>
        <w:t>."</w:t>
      </w:r>
    </w:p>
    <w:p w14:paraId="1A6C5173" w14:textId="77777777" w:rsidR="00E37E08" w:rsidRPr="00EE2D6A" w:rsidRDefault="00E37E08" w:rsidP="00E37E08">
      <w:pPr>
        <w:rPr>
          <w:sz w:val="16"/>
        </w:rPr>
      </w:pPr>
      <w:r w:rsidRPr="00EE2D6A">
        <w:rPr>
          <w:rStyle w:val="StyleUnderline"/>
        </w:rPr>
        <w:t>That freight train has pushed through some strongly conservative-minded decisions over the past weeks</w:t>
      </w:r>
      <w:r w:rsidRPr="00EE2D6A">
        <w:rPr>
          <w:sz w:val="16"/>
        </w:rPr>
        <w:t>. Along with overturning Roe v. Wade, the 6-3 conservative majority effectively expanded gun rights in New York state and ruled that a high school football coach had a constitutional right to pray on the field.</w:t>
      </w:r>
    </w:p>
    <w:p w14:paraId="487D6C96" w14:textId="77777777" w:rsidR="00E37E08" w:rsidRPr="00EE2D6A" w:rsidRDefault="00E37E08" w:rsidP="00E37E08">
      <w:pPr>
        <w:rPr>
          <w:sz w:val="16"/>
        </w:rPr>
      </w:pPr>
      <w:r w:rsidRPr="00EE2D6A">
        <w:rPr>
          <w:sz w:val="16"/>
        </w:rPr>
        <w:t xml:space="preserve">On Thursday, in a blow to the fight against climate change, the court also ruled 6-3 that the Clean Air Act does not give the Environmental Protection Agency (EPA) broad authority to regulate greenhouse gas emissions from power plants. </w:t>
      </w:r>
    </w:p>
    <w:p w14:paraId="0EBB9F18" w14:textId="77777777" w:rsidR="00E37E08" w:rsidRPr="00EE2D6A" w:rsidRDefault="00E37E08" w:rsidP="00E37E08">
      <w:pPr>
        <w:rPr>
          <w:sz w:val="16"/>
        </w:rPr>
      </w:pPr>
      <w:r w:rsidRPr="00EE2D6A">
        <w:rPr>
          <w:sz w:val="16"/>
        </w:rPr>
        <w:t xml:space="preserve">"I would say that [the conservative bloc] view their job as interpreting the Constitution and that is divorced from </w:t>
      </w:r>
      <w:proofErr w:type="spellStart"/>
      <w:r w:rsidRPr="00EE2D6A">
        <w:rPr>
          <w:sz w:val="16"/>
        </w:rPr>
        <w:t>from</w:t>
      </w:r>
      <w:proofErr w:type="spellEnd"/>
      <w:r w:rsidRPr="00EE2D6A">
        <w:rPr>
          <w:sz w:val="16"/>
        </w:rPr>
        <w:t xml:space="preserve"> public opinion," said Amy Howe, a reporter with </w:t>
      </w:r>
      <w:proofErr w:type="spellStart"/>
      <w:r w:rsidRPr="00EE2D6A">
        <w:rPr>
          <w:sz w:val="16"/>
        </w:rPr>
        <w:t>SCOTUSblog</w:t>
      </w:r>
      <w:proofErr w:type="spellEnd"/>
      <w:r w:rsidRPr="00EE2D6A">
        <w:rPr>
          <w:sz w:val="16"/>
        </w:rPr>
        <w:t>, which covers the court.</w:t>
      </w:r>
    </w:p>
    <w:p w14:paraId="4ED32513" w14:textId="77777777" w:rsidR="00E37E08" w:rsidRPr="00EE2D6A" w:rsidRDefault="00E37E08" w:rsidP="00E37E08">
      <w:pPr>
        <w:rPr>
          <w:sz w:val="16"/>
        </w:rPr>
      </w:pPr>
      <w:r w:rsidRPr="00EE2D6A">
        <w:rPr>
          <w:sz w:val="16"/>
        </w:rPr>
        <w:t xml:space="preserve">Polls show that some of the </w:t>
      </w:r>
      <w:r w:rsidRPr="00EE2D6A">
        <w:rPr>
          <w:rStyle w:val="StyleUnderline"/>
        </w:rPr>
        <w:t xml:space="preserve">those </w:t>
      </w:r>
      <w:r w:rsidRPr="002F050C">
        <w:rPr>
          <w:rStyle w:val="StyleUnderline"/>
          <w:highlight w:val="cyan"/>
        </w:rPr>
        <w:t>decisions have not been in line with</w:t>
      </w:r>
      <w:r w:rsidRPr="00EE2D6A">
        <w:rPr>
          <w:rStyle w:val="StyleUnderline"/>
        </w:rPr>
        <w:t xml:space="preserve"> public </w:t>
      </w:r>
      <w:r w:rsidRPr="002F050C">
        <w:rPr>
          <w:rStyle w:val="StyleUnderline"/>
          <w:highlight w:val="cyan"/>
        </w:rPr>
        <w:t>attitudes</w:t>
      </w:r>
      <w:r w:rsidRPr="00EE2D6A">
        <w:rPr>
          <w:sz w:val="16"/>
        </w:rPr>
        <w:t xml:space="preserve">. For example, a CBS News/YouGov poll found that 59 per cent of Americans disapproved of overturning Roe v. Wade, compared to 41 per cent who approved. As for gun rights, about half of the voters in the 2020 presidential election said gun laws in the U.S. should be made more strict, according to an AP </w:t>
      </w:r>
      <w:proofErr w:type="spellStart"/>
      <w:r w:rsidRPr="00EE2D6A">
        <w:rPr>
          <w:sz w:val="16"/>
        </w:rPr>
        <w:t>VoteCast</w:t>
      </w:r>
      <w:proofErr w:type="spellEnd"/>
      <w:r w:rsidRPr="00EE2D6A">
        <w:rPr>
          <w:sz w:val="16"/>
        </w:rPr>
        <w:t xml:space="preserve"> survey.</w:t>
      </w:r>
    </w:p>
    <w:p w14:paraId="15421D13" w14:textId="77777777" w:rsidR="00E37E08" w:rsidRPr="00EE2D6A" w:rsidRDefault="00E37E08" w:rsidP="00E37E08">
      <w:pPr>
        <w:rPr>
          <w:sz w:val="16"/>
        </w:rPr>
      </w:pPr>
      <w:r w:rsidRPr="00EE2D6A">
        <w:rPr>
          <w:sz w:val="16"/>
        </w:rPr>
        <w:t xml:space="preserve">A research paper published this month found that </w:t>
      </w:r>
      <w:r w:rsidRPr="002F050C">
        <w:rPr>
          <w:rStyle w:val="StyleUnderline"/>
          <w:highlight w:val="cyan"/>
        </w:rPr>
        <w:t>the court has</w:t>
      </w:r>
      <w:r w:rsidRPr="00EE2D6A">
        <w:rPr>
          <w:sz w:val="16"/>
        </w:rPr>
        <w:t xml:space="preserve">, since 2020, </w:t>
      </w:r>
      <w:r w:rsidRPr="002F050C">
        <w:rPr>
          <w:rStyle w:val="StyleUnderline"/>
          <w:highlight w:val="cyan"/>
        </w:rPr>
        <w:t>become</w:t>
      </w:r>
      <w:r w:rsidRPr="00EE2D6A">
        <w:rPr>
          <w:sz w:val="16"/>
        </w:rPr>
        <w:t xml:space="preserve"> much </w:t>
      </w:r>
      <w:r w:rsidRPr="00EE2D6A">
        <w:rPr>
          <w:rStyle w:val="StyleUnderline"/>
        </w:rPr>
        <w:t xml:space="preserve">more conservative than the public and is now </w:t>
      </w:r>
      <w:r w:rsidRPr="002F050C">
        <w:rPr>
          <w:rStyle w:val="Emphasis"/>
          <w:highlight w:val="cyan"/>
        </w:rPr>
        <w:t>more similar to Republicans</w:t>
      </w:r>
      <w:r w:rsidRPr="00EE2D6A">
        <w:rPr>
          <w:rStyle w:val="StyleUnderline"/>
        </w:rPr>
        <w:t xml:space="preserve"> in its ideological position on key issues</w:t>
      </w:r>
      <w:r w:rsidRPr="00EE2D6A">
        <w:rPr>
          <w:sz w:val="16"/>
        </w:rPr>
        <w:t>.</w:t>
      </w:r>
    </w:p>
    <w:p w14:paraId="24622D35" w14:textId="77777777" w:rsidR="00E37E08" w:rsidRPr="00EE2D6A" w:rsidRDefault="00E37E08" w:rsidP="00E37E08">
      <w:pPr>
        <w:rPr>
          <w:sz w:val="16"/>
        </w:rPr>
      </w:pPr>
      <w:r w:rsidRPr="00EE2D6A">
        <w:rPr>
          <w:sz w:val="16"/>
        </w:rPr>
        <w:t>"In 2010 and 2020, the court was actually very close to the average American in its decisions," said Neil Malhotra, a professor of political economy at Stanford University, and one of the three researchers of the study.</w:t>
      </w:r>
    </w:p>
    <w:p w14:paraId="656D12C8" w14:textId="77777777" w:rsidR="00E37E08" w:rsidRPr="00EE2D6A" w:rsidRDefault="00E37E08" w:rsidP="00E37E08">
      <w:pPr>
        <w:rPr>
          <w:sz w:val="16"/>
        </w:rPr>
      </w:pPr>
      <w:r w:rsidRPr="00EE2D6A">
        <w:rPr>
          <w:sz w:val="16"/>
        </w:rPr>
        <w:t xml:space="preserve">During its 2021 and just-ended 2022 terms, the court was "was much more similar to the average Republican." </w:t>
      </w:r>
    </w:p>
    <w:p w14:paraId="24767C44" w14:textId="77777777" w:rsidR="00E37E08" w:rsidRPr="00EE2D6A" w:rsidRDefault="00E37E08" w:rsidP="00E37E08">
      <w:pPr>
        <w:rPr>
          <w:sz w:val="16"/>
        </w:rPr>
      </w:pPr>
      <w:r w:rsidRPr="00EE2D6A">
        <w:rPr>
          <w:sz w:val="16"/>
        </w:rPr>
        <w:t xml:space="preserve">This is a very recent phenomenon, he said. </w:t>
      </w:r>
    </w:p>
    <w:p w14:paraId="708A0EF9" w14:textId="77777777" w:rsidR="00E37E08" w:rsidRPr="00EE2D6A" w:rsidRDefault="00E37E08" w:rsidP="00E37E08">
      <w:pPr>
        <w:rPr>
          <w:sz w:val="16"/>
        </w:rPr>
      </w:pPr>
      <w:r w:rsidRPr="00EE2D6A">
        <w:rPr>
          <w:sz w:val="16"/>
        </w:rPr>
        <w:t>For years, the Supreme Court had leaned conservative, with a 5-4 majority, but some justices were considered more moderate and didn't always rule along pure conservative ideological lines.</w:t>
      </w:r>
    </w:p>
    <w:p w14:paraId="7B6D513A" w14:textId="77777777" w:rsidR="00E37E08" w:rsidRPr="00EE2D6A" w:rsidRDefault="00E37E08" w:rsidP="00E37E08">
      <w:pPr>
        <w:rPr>
          <w:sz w:val="16"/>
        </w:rPr>
      </w:pPr>
      <w:r w:rsidRPr="00EE2D6A">
        <w:rPr>
          <w:sz w:val="16"/>
        </w:rPr>
        <w:t xml:space="preserve">But that has since changed. </w:t>
      </w:r>
      <w:r w:rsidRPr="00EE2D6A">
        <w:rPr>
          <w:rStyle w:val="StyleUnderline"/>
        </w:rPr>
        <w:t>Today's court</w:t>
      </w:r>
      <w:r w:rsidRPr="00EE2D6A">
        <w:rPr>
          <w:sz w:val="16"/>
        </w:rPr>
        <w:t xml:space="preserve">, led by Chief Justice John Roberts, </w:t>
      </w:r>
      <w:r w:rsidRPr="00EE2D6A">
        <w:rPr>
          <w:rStyle w:val="StyleUnderline"/>
        </w:rPr>
        <w:t xml:space="preserve">has </w:t>
      </w:r>
      <w:r w:rsidRPr="00EE2D6A">
        <w:rPr>
          <w:rStyle w:val="Emphasis"/>
        </w:rPr>
        <w:t>six conservative</w:t>
      </w:r>
      <w:r w:rsidRPr="00EE2D6A">
        <w:rPr>
          <w:sz w:val="16"/>
        </w:rPr>
        <w:t xml:space="preserve"> </w:t>
      </w:r>
      <w:r w:rsidRPr="00EE2D6A">
        <w:rPr>
          <w:rStyle w:val="StyleUnderline"/>
        </w:rPr>
        <w:t>judges who are generally more aligned</w:t>
      </w:r>
      <w:r w:rsidRPr="00EE2D6A">
        <w:rPr>
          <w:sz w:val="16"/>
        </w:rPr>
        <w:t>.</w:t>
      </w:r>
    </w:p>
    <w:p w14:paraId="409C814B" w14:textId="77777777" w:rsidR="00E37E08" w:rsidRPr="00944A40" w:rsidRDefault="00E37E08" w:rsidP="006A13D3">
      <w:pPr>
        <w:rPr>
          <w:sz w:val="16"/>
        </w:rPr>
      </w:pPr>
    </w:p>
    <w:p w14:paraId="384C68BB" w14:textId="44155414" w:rsidR="006A13D3" w:rsidRDefault="006A13D3" w:rsidP="006A13D3">
      <w:pPr>
        <w:pStyle w:val="Heading3"/>
      </w:pPr>
      <w:r>
        <w:t>2AC---Circumvention</w:t>
      </w:r>
    </w:p>
    <w:p w14:paraId="3402A745" w14:textId="0472845C" w:rsidR="006A13D3" w:rsidRPr="00944A40" w:rsidRDefault="006A13D3" w:rsidP="006A13D3">
      <w:pPr>
        <w:pStyle w:val="Heading4"/>
        <w:tabs>
          <w:tab w:val="num" w:pos="1800"/>
        </w:tabs>
        <w:rPr>
          <w:rFonts w:cs="Arial"/>
        </w:rPr>
      </w:pPr>
      <w:r w:rsidRPr="00944A40">
        <w:rPr>
          <w:rFonts w:cs="Arial"/>
        </w:rPr>
        <w:t xml:space="preserve">The Court will just ignore statutory controls </w:t>
      </w:r>
    </w:p>
    <w:p w14:paraId="64D7CF64" w14:textId="77777777" w:rsidR="006A13D3" w:rsidRPr="00944A40" w:rsidRDefault="006A13D3" w:rsidP="006A13D3">
      <w:r w:rsidRPr="00944A40">
        <w:t xml:space="preserve">Ryan </w:t>
      </w:r>
      <w:r w:rsidRPr="00944A40">
        <w:rPr>
          <w:rStyle w:val="Style13ptBold"/>
        </w:rPr>
        <w:t>Doerfler 22</w:t>
      </w:r>
      <w:r w:rsidRPr="00944A40">
        <w:t>, professor at the University of Chicago Law School, “The Supreme Court Is Broken. How Do We Fix It?” 6/6/22, https://www.thenation.com/article/society/how-to-fix-supreme-court/</w:t>
      </w:r>
    </w:p>
    <w:p w14:paraId="463C1A8D" w14:textId="77777777" w:rsidR="006A13D3" w:rsidRPr="00944A40" w:rsidRDefault="006A13D3" w:rsidP="006A13D3">
      <w:pPr>
        <w:rPr>
          <w:u w:val="single"/>
        </w:rPr>
      </w:pPr>
      <w:r w:rsidRPr="00944A40">
        <w:rPr>
          <w:sz w:val="16"/>
        </w:rPr>
        <w:t xml:space="preserve">This works in theory. My concern is that </w:t>
      </w:r>
      <w:r w:rsidRPr="00944A40">
        <w:rPr>
          <w:rStyle w:val="Emphasis"/>
        </w:rPr>
        <w:t xml:space="preserve">the Supreme </w:t>
      </w:r>
      <w:r w:rsidRPr="006A13D3">
        <w:rPr>
          <w:rStyle w:val="Emphasis"/>
          <w:highlight w:val="cyan"/>
        </w:rPr>
        <w:t>Court will simply ignore attempts to limit its power</w:t>
      </w:r>
      <w:r w:rsidRPr="00944A40">
        <w:rPr>
          <w:rStyle w:val="Emphasis"/>
        </w:rPr>
        <w:t>,</w:t>
      </w:r>
      <w:r w:rsidRPr="00944A40">
        <w:rPr>
          <w:sz w:val="16"/>
        </w:rPr>
        <w:t xml:space="preserve"> and all the time and </w:t>
      </w:r>
      <w:r w:rsidRPr="00944A40">
        <w:rPr>
          <w:u w:val="single"/>
        </w:rPr>
        <w:t xml:space="preserve">effort spent convincing politicians that </w:t>
      </w:r>
      <w:r w:rsidRPr="006A13D3">
        <w:rPr>
          <w:highlight w:val="cyan"/>
          <w:u w:val="single"/>
        </w:rPr>
        <w:t>jurisdiction stripping</w:t>
      </w:r>
      <w:r w:rsidRPr="00944A40">
        <w:rPr>
          <w:u w:val="single"/>
        </w:rPr>
        <w:t xml:space="preserve"> is the answer </w:t>
      </w:r>
      <w:r w:rsidRPr="006A13D3">
        <w:rPr>
          <w:highlight w:val="cyan"/>
          <w:u w:val="single"/>
        </w:rPr>
        <w:t>will leave us exactly where we started</w:t>
      </w:r>
      <w:r w:rsidRPr="00944A40">
        <w:rPr>
          <w:u w:val="single"/>
        </w:rPr>
        <w:t xml:space="preserve">: </w:t>
      </w:r>
      <w:r w:rsidRPr="00944A40">
        <w:rPr>
          <w:sz w:val="16"/>
        </w:rPr>
        <w:t xml:space="preserve">with a high court untroubled by the desires of the American people. Congress will pass a law and include a stipulation saying, “This law is not open for Supreme Court interpretation.” Then the Supreme Court will say, “No. In fact, this law passed by Congress is unconstitutional.” The </w:t>
      </w:r>
      <w:r w:rsidRPr="00944A40">
        <w:rPr>
          <w:u w:val="single"/>
        </w:rPr>
        <w:t>Supreme Court can, and likely will, use judicial review to reject congressional attempts to get around judicial review.</w:t>
      </w:r>
    </w:p>
    <w:p w14:paraId="0AD36A4B" w14:textId="77777777" w:rsidR="006A13D3" w:rsidRPr="00944A40" w:rsidRDefault="006A13D3" w:rsidP="006A13D3">
      <w:pPr>
        <w:rPr>
          <w:sz w:val="16"/>
        </w:rPr>
      </w:pPr>
      <w:r w:rsidRPr="00944A40">
        <w:rPr>
          <w:sz w:val="16"/>
        </w:rPr>
        <w:t xml:space="preserve">What happens next depends a lot on what kind of law Congress attempts to shield from the Supreme Court’s interpretation of the Constitution. </w:t>
      </w:r>
      <w:r w:rsidRPr="00944A40">
        <w:rPr>
          <w:u w:val="single"/>
        </w:rPr>
        <w:t>If it’s the kind of law that requires the states to do</w:t>
      </w:r>
      <w:r w:rsidRPr="00944A40">
        <w:rPr>
          <w:sz w:val="16"/>
        </w:rPr>
        <w:t xml:space="preserve">, or not do, </w:t>
      </w:r>
      <w:r w:rsidRPr="00944A40">
        <w:rPr>
          <w:u w:val="single"/>
        </w:rPr>
        <w:t>something,</w:t>
      </w:r>
      <w:r w:rsidRPr="00944A40">
        <w:rPr>
          <w:sz w:val="16"/>
        </w:rPr>
        <w:t xml:space="preserve"> </w:t>
      </w:r>
      <w:r w:rsidRPr="00944A40">
        <w:rPr>
          <w:u w:val="single"/>
        </w:rPr>
        <w:t xml:space="preserve">the states that agree with Congress will go along with Congress, while the </w:t>
      </w:r>
      <w:r w:rsidRPr="006A13D3">
        <w:rPr>
          <w:highlight w:val="cyan"/>
          <w:u w:val="single"/>
        </w:rPr>
        <w:t>states</w:t>
      </w:r>
      <w:r w:rsidRPr="00944A40">
        <w:rPr>
          <w:u w:val="single"/>
        </w:rPr>
        <w:t xml:space="preserve"> that agree with the Supreme Court </w:t>
      </w:r>
      <w:r w:rsidRPr="006A13D3">
        <w:rPr>
          <w:highlight w:val="cyan"/>
          <w:u w:val="single"/>
        </w:rPr>
        <w:t>will refuse to follow the “unconstitutional” congressional mandate</w:t>
      </w:r>
      <w:r w:rsidRPr="00944A40">
        <w:rPr>
          <w:sz w:val="16"/>
        </w:rPr>
        <w:t xml:space="preserve">. Think about jurisdiction stripping in the abortion context: Congress can pass a law that protects a woman’s right to choose and prohibits the Supreme Court from reviewing it. The religious fundamentalists will ask the Supreme Court to review the law anyway. It’s likely the forced-birth caucus on the Supreme Court will decide that Congress cannot strip its power and then determine, again, that Congress doesn’t have the power to protect women’s rights. Texas will listen to the court and outlaw abortions; California will listen to Congress and allow them. </w:t>
      </w:r>
      <w:r w:rsidRPr="006A13D3">
        <w:rPr>
          <w:highlight w:val="cyan"/>
          <w:u w:val="single"/>
        </w:rPr>
        <w:t>Nothing will have been solved</w:t>
      </w:r>
      <w:r w:rsidRPr="006A13D3">
        <w:rPr>
          <w:sz w:val="16"/>
          <w:highlight w:val="cyan"/>
        </w:rPr>
        <w:t>.</w:t>
      </w:r>
    </w:p>
    <w:p w14:paraId="2B7DB2F4" w14:textId="42D6765A" w:rsidR="006A13D3" w:rsidRDefault="006A13D3" w:rsidP="006A13D3">
      <w:pPr>
        <w:pStyle w:val="Heading3"/>
      </w:pPr>
      <w:r>
        <w:t>2AC---Say No</w:t>
      </w:r>
    </w:p>
    <w:p w14:paraId="3AAC1190" w14:textId="0147686C" w:rsidR="006A13D3" w:rsidRPr="00944A40" w:rsidRDefault="006A13D3" w:rsidP="006A13D3">
      <w:pPr>
        <w:pStyle w:val="Heading4"/>
        <w:rPr>
          <w:rFonts w:cs="Arial"/>
        </w:rPr>
      </w:pPr>
      <w:r w:rsidRPr="00944A40">
        <w:rPr>
          <w:rFonts w:cs="Arial"/>
        </w:rPr>
        <w:t xml:space="preserve">Say no – unbound to public opinion </w:t>
      </w:r>
    </w:p>
    <w:p w14:paraId="762AA4F7" w14:textId="77777777" w:rsidR="006A13D3" w:rsidRPr="00944A40" w:rsidRDefault="006A13D3" w:rsidP="006A13D3">
      <w:r w:rsidRPr="00944A40">
        <w:t xml:space="preserve">Mark </w:t>
      </w:r>
      <w:proofErr w:type="spellStart"/>
      <w:r w:rsidRPr="00944A40">
        <w:rPr>
          <w:rStyle w:val="Style13ptBold"/>
        </w:rPr>
        <w:t>Gollom</w:t>
      </w:r>
      <w:proofErr w:type="spellEnd"/>
      <w:r w:rsidRPr="00944A40">
        <w:rPr>
          <w:rStyle w:val="Style13ptBold"/>
        </w:rPr>
        <w:t xml:space="preserve"> 22</w:t>
      </w:r>
      <w:r w:rsidRPr="00944A40">
        <w:t>, CBC News reporter, “How a conservative bloc, unrestrained by public opinion, is leading the U.S. Supreme Court Social Sharing,” 4/1/2022, https://www.cbc.ca/news/world/supreme-court-conservative-majority-public-opinion-1.6503495</w:t>
      </w:r>
    </w:p>
    <w:p w14:paraId="5D0787E6" w14:textId="77777777" w:rsidR="006A13D3" w:rsidRPr="00944A40" w:rsidRDefault="006A13D3" w:rsidP="006A13D3">
      <w:pPr>
        <w:rPr>
          <w:sz w:val="12"/>
        </w:rPr>
      </w:pPr>
      <w:r w:rsidRPr="00944A40">
        <w:rPr>
          <w:sz w:val="12"/>
        </w:rPr>
        <w:t xml:space="preserve">That the recent decisions by the conservative majority court may not be in tune with average Americans is backed up by recent polling and surveys. But </w:t>
      </w:r>
      <w:r w:rsidRPr="00944A40">
        <w:rPr>
          <w:u w:val="single"/>
        </w:rPr>
        <w:t xml:space="preserve">those </w:t>
      </w:r>
      <w:r w:rsidRPr="006A13D3">
        <w:rPr>
          <w:highlight w:val="cyan"/>
          <w:u w:val="single"/>
        </w:rPr>
        <w:t>rulings</w:t>
      </w:r>
      <w:r w:rsidRPr="00944A40">
        <w:rPr>
          <w:u w:val="single"/>
        </w:rPr>
        <w:t xml:space="preserve"> also </w:t>
      </w:r>
      <w:r w:rsidRPr="006A13D3">
        <w:rPr>
          <w:highlight w:val="cyan"/>
          <w:u w:val="single"/>
        </w:rPr>
        <w:t xml:space="preserve">signal a newly </w:t>
      </w:r>
      <w:r w:rsidRPr="006A13D3">
        <w:rPr>
          <w:rStyle w:val="Emphasis"/>
          <w:highlight w:val="cyan"/>
        </w:rPr>
        <w:t>unapologetic and muscular court</w:t>
      </w:r>
      <w:r w:rsidRPr="00944A40">
        <w:rPr>
          <w:sz w:val="12"/>
        </w:rPr>
        <w:t>, willing to buck the national mood.</w:t>
      </w:r>
    </w:p>
    <w:p w14:paraId="04F55940" w14:textId="77777777" w:rsidR="006A13D3" w:rsidRPr="00944A40" w:rsidRDefault="006A13D3" w:rsidP="006A13D3">
      <w:pPr>
        <w:rPr>
          <w:sz w:val="12"/>
        </w:rPr>
      </w:pPr>
      <w:r w:rsidRPr="00944A40">
        <w:rPr>
          <w:sz w:val="12"/>
        </w:rPr>
        <w:t xml:space="preserve">"They're </w:t>
      </w:r>
      <w:r w:rsidRPr="00944A40">
        <w:rPr>
          <w:rStyle w:val="StyleUnderline"/>
        </w:rPr>
        <w:t>using their conservatism in a powerful way and they're</w:t>
      </w:r>
      <w:r w:rsidRPr="00944A40">
        <w:rPr>
          <w:sz w:val="12"/>
        </w:rPr>
        <w:t xml:space="preserve"> </w:t>
      </w:r>
      <w:r w:rsidRPr="00944A40">
        <w:rPr>
          <w:u w:val="single"/>
        </w:rPr>
        <w:t>acting like they're in a hurry</w:t>
      </w:r>
      <w:r w:rsidRPr="00944A40">
        <w:rPr>
          <w:sz w:val="12"/>
        </w:rPr>
        <w:t xml:space="preserve">," said Stephen </w:t>
      </w:r>
      <w:proofErr w:type="spellStart"/>
      <w:r w:rsidRPr="00944A40">
        <w:rPr>
          <w:sz w:val="12"/>
        </w:rPr>
        <w:t>Wermiel</w:t>
      </w:r>
      <w:proofErr w:type="spellEnd"/>
      <w:r w:rsidRPr="00944A40">
        <w:rPr>
          <w:sz w:val="12"/>
        </w:rPr>
        <w:t xml:space="preserve">, a constitutional law professor at American University Washington College of Law. </w:t>
      </w:r>
    </w:p>
    <w:p w14:paraId="536DA5CB" w14:textId="77777777" w:rsidR="006A13D3" w:rsidRPr="00944A40" w:rsidRDefault="006A13D3" w:rsidP="006A13D3">
      <w:pPr>
        <w:rPr>
          <w:sz w:val="14"/>
          <w:szCs w:val="16"/>
        </w:rPr>
      </w:pPr>
      <w:r w:rsidRPr="00944A40">
        <w:rPr>
          <w:sz w:val="14"/>
          <w:szCs w:val="16"/>
        </w:rPr>
        <w:t>"For a long time</w:t>
      </w:r>
      <w:r w:rsidRPr="00944A40">
        <w:rPr>
          <w:rStyle w:val="StyleUnderline"/>
        </w:rPr>
        <w:t xml:space="preserve">, </w:t>
      </w:r>
      <w:r w:rsidRPr="006A13D3">
        <w:rPr>
          <w:rStyle w:val="StyleUnderline"/>
          <w:highlight w:val="cyan"/>
        </w:rPr>
        <w:t>we've been looking at a conservative tugboat</w:t>
      </w:r>
      <w:r w:rsidRPr="00944A40">
        <w:rPr>
          <w:rStyle w:val="StyleUnderline"/>
        </w:rPr>
        <w:t xml:space="preserve">. And </w:t>
      </w:r>
      <w:r w:rsidRPr="006A13D3">
        <w:rPr>
          <w:rStyle w:val="StyleUnderline"/>
          <w:highlight w:val="cyan"/>
        </w:rPr>
        <w:t>now we're looking at a conservative runaway freight train</w:t>
      </w:r>
      <w:r w:rsidRPr="00944A40">
        <w:rPr>
          <w:sz w:val="14"/>
          <w:szCs w:val="16"/>
        </w:rPr>
        <w:t>."</w:t>
      </w:r>
    </w:p>
    <w:p w14:paraId="307E49C5" w14:textId="77777777" w:rsidR="006A13D3" w:rsidRPr="00944A40" w:rsidRDefault="006A13D3" w:rsidP="006A13D3">
      <w:pPr>
        <w:rPr>
          <w:sz w:val="16"/>
          <w:szCs w:val="16"/>
        </w:rPr>
      </w:pPr>
      <w:r w:rsidRPr="00944A40">
        <w:rPr>
          <w:sz w:val="16"/>
          <w:szCs w:val="16"/>
        </w:rPr>
        <w:t>A CBS News/YouGov poll found 59 per cent of Americans disapproved of the court's recent overturn of Roe v. Wade, compared to 41 per cent who approved. (Jacquelyn Martin/The Associated Press)</w:t>
      </w:r>
    </w:p>
    <w:p w14:paraId="77E0C90E" w14:textId="77777777" w:rsidR="006A13D3" w:rsidRPr="00944A40" w:rsidRDefault="006A13D3" w:rsidP="006A13D3">
      <w:pPr>
        <w:rPr>
          <w:sz w:val="16"/>
          <w:szCs w:val="16"/>
        </w:rPr>
      </w:pPr>
      <w:r w:rsidRPr="00944A40">
        <w:rPr>
          <w:sz w:val="16"/>
          <w:szCs w:val="16"/>
        </w:rPr>
        <w:t>That freight train has pushed through some strongly conservative-minded decisions over the past weeks. Along with overturning Roe v. Wade, the 6-3 conservative majority effectively expanded gun rights in New York state and ruled that a high school football coach had a constitutional right to pray on the field.</w:t>
      </w:r>
    </w:p>
    <w:p w14:paraId="058E0AA9" w14:textId="77777777" w:rsidR="006A13D3" w:rsidRPr="00944A40" w:rsidRDefault="006A13D3" w:rsidP="006A13D3">
      <w:pPr>
        <w:rPr>
          <w:sz w:val="16"/>
          <w:szCs w:val="16"/>
        </w:rPr>
      </w:pPr>
      <w:r w:rsidRPr="00944A40">
        <w:rPr>
          <w:sz w:val="16"/>
          <w:szCs w:val="16"/>
        </w:rPr>
        <w:t xml:space="preserve">On Thursday, in a blow to the fight against climate change, the court also ruled 6-3 that the Clean Air Act does not give the Environmental Protection Agency (EPA) broad authority to regulate greenhouse gas emissions from power plants. </w:t>
      </w:r>
    </w:p>
    <w:p w14:paraId="353BB084" w14:textId="77777777" w:rsidR="006A13D3" w:rsidRPr="00944A40" w:rsidRDefault="006A13D3" w:rsidP="006A13D3">
      <w:pPr>
        <w:rPr>
          <w:sz w:val="12"/>
        </w:rPr>
      </w:pPr>
      <w:r w:rsidRPr="00944A40">
        <w:rPr>
          <w:sz w:val="12"/>
        </w:rPr>
        <w:t xml:space="preserve">"I would say </w:t>
      </w:r>
      <w:r w:rsidRPr="00944A40">
        <w:rPr>
          <w:u w:val="single"/>
        </w:rPr>
        <w:t xml:space="preserve">that [the conservative bloc] view their job as interpreting the Constitution and that is </w:t>
      </w:r>
      <w:r w:rsidRPr="00944A40">
        <w:rPr>
          <w:rStyle w:val="Emphasis"/>
        </w:rPr>
        <w:t>divorced from public opinion,</w:t>
      </w:r>
      <w:r w:rsidRPr="00944A40">
        <w:rPr>
          <w:sz w:val="12"/>
        </w:rPr>
        <w:t xml:space="preserve">" said Amy Howe, a reporter with </w:t>
      </w:r>
      <w:proofErr w:type="spellStart"/>
      <w:r w:rsidRPr="00944A40">
        <w:rPr>
          <w:sz w:val="12"/>
        </w:rPr>
        <w:t>SCOTUSblog</w:t>
      </w:r>
      <w:proofErr w:type="spellEnd"/>
      <w:r w:rsidRPr="00944A40">
        <w:rPr>
          <w:sz w:val="12"/>
        </w:rPr>
        <w:t>, which covers the court.</w:t>
      </w:r>
    </w:p>
    <w:p w14:paraId="4DEF777E" w14:textId="77777777" w:rsidR="006A13D3" w:rsidRPr="00944A40" w:rsidRDefault="006A13D3" w:rsidP="006A13D3">
      <w:pPr>
        <w:rPr>
          <w:sz w:val="14"/>
          <w:szCs w:val="16"/>
        </w:rPr>
      </w:pPr>
      <w:r w:rsidRPr="00944A40">
        <w:rPr>
          <w:sz w:val="14"/>
          <w:szCs w:val="16"/>
        </w:rPr>
        <w:t xml:space="preserve">Polls show that some of the those </w:t>
      </w:r>
      <w:r w:rsidRPr="006A13D3">
        <w:rPr>
          <w:rStyle w:val="StyleUnderline"/>
          <w:highlight w:val="cyan"/>
        </w:rPr>
        <w:t>decisions</w:t>
      </w:r>
      <w:r w:rsidRPr="00944A40">
        <w:rPr>
          <w:rStyle w:val="StyleUnderline"/>
        </w:rPr>
        <w:t xml:space="preserve"> have </w:t>
      </w:r>
      <w:r w:rsidRPr="006A13D3">
        <w:rPr>
          <w:rStyle w:val="StyleUnderline"/>
          <w:highlight w:val="cyan"/>
        </w:rPr>
        <w:t>not</w:t>
      </w:r>
      <w:r w:rsidRPr="00944A40">
        <w:rPr>
          <w:rStyle w:val="StyleUnderline"/>
        </w:rPr>
        <w:t xml:space="preserve"> been </w:t>
      </w:r>
      <w:r w:rsidRPr="006A13D3">
        <w:rPr>
          <w:rStyle w:val="StyleUnderline"/>
          <w:highlight w:val="cyan"/>
        </w:rPr>
        <w:t>in line with public attitudes</w:t>
      </w:r>
      <w:r w:rsidRPr="00944A40">
        <w:rPr>
          <w:sz w:val="14"/>
          <w:szCs w:val="16"/>
        </w:rPr>
        <w:t xml:space="preserve">. For example, a CBS News/YouGov poll found that 59 per cent of Americans disapproved of overturning Roe v. Wade, compared to 41 per cent who approved. As for gun rights, about half of the voters in the 2020 presidential election said gun laws in the U.S. should be made more strict, according to an AP </w:t>
      </w:r>
      <w:proofErr w:type="spellStart"/>
      <w:r w:rsidRPr="00944A40">
        <w:rPr>
          <w:sz w:val="14"/>
          <w:szCs w:val="16"/>
        </w:rPr>
        <w:t>VoteCast</w:t>
      </w:r>
      <w:proofErr w:type="spellEnd"/>
      <w:r w:rsidRPr="00944A40">
        <w:rPr>
          <w:sz w:val="14"/>
          <w:szCs w:val="16"/>
        </w:rPr>
        <w:t xml:space="preserve"> survey.</w:t>
      </w:r>
    </w:p>
    <w:p w14:paraId="76C7F7CF" w14:textId="77777777" w:rsidR="006A13D3" w:rsidRPr="00944A40" w:rsidRDefault="006A13D3" w:rsidP="006A13D3">
      <w:pPr>
        <w:rPr>
          <w:u w:val="single"/>
        </w:rPr>
      </w:pPr>
      <w:r w:rsidRPr="00944A40">
        <w:rPr>
          <w:sz w:val="12"/>
        </w:rPr>
        <w:t xml:space="preserve">A research paper published this month found that the </w:t>
      </w:r>
      <w:r w:rsidRPr="00944A40">
        <w:rPr>
          <w:u w:val="single"/>
        </w:rPr>
        <w:t>court has, since 2020, become much more conservative than the public and is now more similar to Republicans in its ideological position on key issues.</w:t>
      </w:r>
    </w:p>
    <w:p w14:paraId="707AB4A3" w14:textId="77777777" w:rsidR="006A13D3" w:rsidRPr="00944A40" w:rsidRDefault="006A13D3" w:rsidP="006A13D3">
      <w:pPr>
        <w:rPr>
          <w:sz w:val="12"/>
        </w:rPr>
      </w:pPr>
      <w:r w:rsidRPr="00944A40">
        <w:rPr>
          <w:sz w:val="12"/>
        </w:rPr>
        <w:t>"</w:t>
      </w:r>
      <w:r w:rsidRPr="00944A40">
        <w:rPr>
          <w:u w:val="single"/>
        </w:rPr>
        <w:t xml:space="preserve">In 2010 and 2020, the court was actually very close to the average American </w:t>
      </w:r>
      <w:r w:rsidRPr="00944A40">
        <w:rPr>
          <w:sz w:val="12"/>
        </w:rPr>
        <w:t>in its decisions," said Neil Malhotra, a professor of political economy at Stanford University, and one of the three researchers of the study.</w:t>
      </w:r>
    </w:p>
    <w:p w14:paraId="2E70B58C" w14:textId="77777777" w:rsidR="006A13D3" w:rsidRPr="00944A40" w:rsidRDefault="006A13D3" w:rsidP="006A13D3">
      <w:pPr>
        <w:rPr>
          <w:sz w:val="16"/>
          <w:szCs w:val="16"/>
        </w:rPr>
      </w:pPr>
      <w:r w:rsidRPr="00944A40">
        <w:rPr>
          <w:sz w:val="16"/>
          <w:szCs w:val="16"/>
        </w:rPr>
        <w:t>Chief Justice John Roberts sometimes votes with the court's liberal bloc and has said the chief justice has a 'particular obligation to try to achieve consensus.' (Erin Schaff/The New York Times/The Associated Press)</w:t>
      </w:r>
    </w:p>
    <w:p w14:paraId="34F177BA" w14:textId="77777777" w:rsidR="006A13D3" w:rsidRPr="00944A40" w:rsidRDefault="006A13D3" w:rsidP="006A13D3">
      <w:pPr>
        <w:rPr>
          <w:u w:val="single"/>
        </w:rPr>
      </w:pPr>
      <w:r w:rsidRPr="00944A40">
        <w:rPr>
          <w:sz w:val="12"/>
        </w:rPr>
        <w:t xml:space="preserve">During its 2021 and just-ended </w:t>
      </w:r>
      <w:r w:rsidRPr="00944A40">
        <w:rPr>
          <w:u w:val="single"/>
        </w:rPr>
        <w:t xml:space="preserve">2022 terms, the court "was much more similar to the average Republican." </w:t>
      </w:r>
    </w:p>
    <w:p w14:paraId="2E8AF96E" w14:textId="77777777" w:rsidR="006A13D3" w:rsidRPr="00944A40" w:rsidRDefault="006A13D3" w:rsidP="006A13D3">
      <w:pPr>
        <w:rPr>
          <w:sz w:val="12"/>
          <w:szCs w:val="16"/>
        </w:rPr>
      </w:pPr>
      <w:r w:rsidRPr="00944A40">
        <w:rPr>
          <w:u w:val="single"/>
        </w:rPr>
        <w:t>This is a very recent phenomenon</w:t>
      </w:r>
      <w:r w:rsidRPr="00944A40">
        <w:rPr>
          <w:sz w:val="12"/>
        </w:rPr>
        <w:t xml:space="preserve">, he said. </w:t>
      </w:r>
    </w:p>
    <w:p w14:paraId="248FC927" w14:textId="77777777" w:rsidR="006A13D3" w:rsidRPr="00944A40" w:rsidRDefault="006A13D3" w:rsidP="006A13D3">
      <w:pPr>
        <w:rPr>
          <w:sz w:val="16"/>
          <w:szCs w:val="16"/>
        </w:rPr>
      </w:pPr>
      <w:r w:rsidRPr="00944A40">
        <w:rPr>
          <w:sz w:val="16"/>
          <w:szCs w:val="16"/>
        </w:rPr>
        <w:t>For years, the Supreme Court had leaned conservative, with a 5-4 majority, but some justices were considered more moderate and didn't always rule along pure conservative ideological lines.</w:t>
      </w:r>
    </w:p>
    <w:p w14:paraId="3B24AEFE" w14:textId="77777777" w:rsidR="006A13D3" w:rsidRDefault="006A13D3" w:rsidP="006A13D3">
      <w:pPr>
        <w:rPr>
          <w:u w:val="single"/>
        </w:rPr>
      </w:pPr>
      <w:r w:rsidRPr="00944A40">
        <w:rPr>
          <w:sz w:val="14"/>
        </w:rPr>
        <w:t xml:space="preserve">But that has since changed. </w:t>
      </w:r>
      <w:r w:rsidRPr="00944A40">
        <w:rPr>
          <w:rStyle w:val="StyleUnderline"/>
        </w:rPr>
        <w:t>Today's court,</w:t>
      </w:r>
      <w:r w:rsidRPr="00944A40">
        <w:rPr>
          <w:sz w:val="14"/>
        </w:rPr>
        <w:t xml:space="preserve"> led by Chief Justice John Roberts, </w:t>
      </w:r>
      <w:r w:rsidRPr="00944A40">
        <w:rPr>
          <w:u w:val="single"/>
        </w:rPr>
        <w:t xml:space="preserve">has six </w:t>
      </w:r>
      <w:r w:rsidRPr="006A13D3">
        <w:rPr>
          <w:highlight w:val="cyan"/>
          <w:u w:val="single"/>
        </w:rPr>
        <w:t>conservative judges</w:t>
      </w:r>
      <w:r w:rsidRPr="00944A40">
        <w:rPr>
          <w:u w:val="single"/>
        </w:rPr>
        <w:t xml:space="preserve"> who </w:t>
      </w:r>
      <w:r w:rsidRPr="006A13D3">
        <w:rPr>
          <w:highlight w:val="cyan"/>
          <w:u w:val="single"/>
        </w:rPr>
        <w:t>are generally more aligned.</w:t>
      </w:r>
    </w:p>
    <w:p w14:paraId="68AAF0C2" w14:textId="77777777" w:rsidR="00E37E08" w:rsidRDefault="00E37E08" w:rsidP="006A13D3">
      <w:pPr>
        <w:rPr>
          <w:u w:val="single"/>
        </w:rPr>
      </w:pPr>
    </w:p>
    <w:p w14:paraId="6B445C6D" w14:textId="77777777" w:rsidR="00E37E08" w:rsidRDefault="00E37E08" w:rsidP="00E37E08">
      <w:pPr>
        <w:pStyle w:val="Heading4"/>
      </w:pPr>
      <w:r>
        <w:t xml:space="preserve">Curbing </w:t>
      </w:r>
      <w:r>
        <w:rPr>
          <w:u w:val="single"/>
        </w:rPr>
        <w:t>fails</w:t>
      </w:r>
    </w:p>
    <w:p w14:paraId="389AC12A" w14:textId="77777777" w:rsidR="00E37E08" w:rsidRDefault="00E37E08" w:rsidP="00E37E08">
      <w:r w:rsidRPr="008076AC">
        <w:rPr>
          <w:rStyle w:val="Style13ptBold"/>
        </w:rPr>
        <w:t>Purcell ’21</w:t>
      </w:r>
      <w:r>
        <w:t xml:space="preserve"> [Johnna F.; Spring; JD Candidate at Cornell Law School, B.A in Political Science and Global and International Studies from The Schreyer Honors College at the Pennsylvania State University; Cornell Journal of Law &amp; Public Policy, “A Switch in Time to Destroy Nine,” 30 Cornell J. L. &amp; Pub. </w:t>
      </w:r>
      <w:proofErr w:type="spellStart"/>
      <w:r>
        <w:t>Pol'y</w:t>
      </w:r>
      <w:proofErr w:type="spellEnd"/>
      <w:r>
        <w:t xml:space="preserve"> 611]</w:t>
      </w:r>
    </w:p>
    <w:p w14:paraId="23F1385C" w14:textId="77777777" w:rsidR="00E37E08" w:rsidRPr="008076AC" w:rsidRDefault="00E37E08" w:rsidP="00E37E08">
      <w:pPr>
        <w:rPr>
          <w:sz w:val="16"/>
        </w:rPr>
      </w:pPr>
      <w:r w:rsidRPr="008076AC">
        <w:rPr>
          <w:sz w:val="16"/>
        </w:rPr>
        <w:t xml:space="preserve">These </w:t>
      </w:r>
      <w:r w:rsidRPr="006C11A6">
        <w:rPr>
          <w:rStyle w:val="StyleUnderline"/>
        </w:rPr>
        <w:t xml:space="preserve">plans </w:t>
      </w:r>
      <w:r w:rsidRPr="00191C42">
        <w:rPr>
          <w:rStyle w:val="StyleUnderline"/>
          <w:highlight w:val="cyan"/>
        </w:rPr>
        <w:t>to add seats</w:t>
      </w:r>
      <w:r w:rsidRPr="006C11A6">
        <w:rPr>
          <w:rStyle w:val="StyleUnderline"/>
        </w:rPr>
        <w:t xml:space="preserve"> to the court are appealing</w:t>
      </w:r>
      <w:r w:rsidRPr="008076AC">
        <w:rPr>
          <w:sz w:val="16"/>
        </w:rPr>
        <w:t xml:space="preserve"> for several reasons. First, these plans are much simpler than other proposals. 148While other initiatives may require a constitutional amendment or broader coalition building, this plan would only require that Democrats take control of the legislative and executive branches long enough to implement it. 149Second, this plan directly responds to the political tactics that Republicans have used over the past decade. Republicans have packed the federal courts. 150Playing a game of constitutional hardball, Democrats could respond by packing the Court. 151Finally, this plan will foster positive outcomes for its supporters. If Democrats do not change the composition of the Supreme Court, the Republican-controlled Court may be able to overturn key pieces of legislation meant to expand democracy, 152even if Democrats regain control of legislative and executive branches. 153</w:t>
      </w:r>
    </w:p>
    <w:p w14:paraId="780BDB90" w14:textId="77777777" w:rsidR="00E37E08" w:rsidRDefault="00E37E08" w:rsidP="00E37E08">
      <w:pPr>
        <w:rPr>
          <w:sz w:val="16"/>
        </w:rPr>
      </w:pPr>
      <w:r w:rsidRPr="006C11A6">
        <w:rPr>
          <w:rStyle w:val="StyleUnderline"/>
        </w:rPr>
        <w:t xml:space="preserve">However, this plan does </w:t>
      </w:r>
      <w:r w:rsidRPr="00191C42">
        <w:rPr>
          <w:rStyle w:val="StyleUnderline"/>
          <w:highlight w:val="cyan"/>
        </w:rPr>
        <w:t xml:space="preserve">have </w:t>
      </w:r>
      <w:r w:rsidRPr="00191C42">
        <w:rPr>
          <w:rStyle w:val="Emphasis"/>
          <w:highlight w:val="cyan"/>
        </w:rPr>
        <w:t>flaws</w:t>
      </w:r>
      <w:r w:rsidRPr="006C11A6">
        <w:rPr>
          <w:rStyle w:val="StyleUnderline"/>
        </w:rPr>
        <w:t xml:space="preserve">. First, </w:t>
      </w:r>
      <w:r w:rsidRPr="00191C42">
        <w:rPr>
          <w:rStyle w:val="StyleUnderline"/>
          <w:highlight w:val="cyan"/>
        </w:rPr>
        <w:t>it is</w:t>
      </w:r>
      <w:r w:rsidRPr="006C11A6">
        <w:rPr>
          <w:rStyle w:val="StyleUnderline"/>
        </w:rPr>
        <w:t xml:space="preserve"> a </w:t>
      </w:r>
      <w:r w:rsidRPr="00191C42">
        <w:rPr>
          <w:rStyle w:val="Emphasis"/>
          <w:highlight w:val="cyan"/>
        </w:rPr>
        <w:t>temporary</w:t>
      </w:r>
      <w:r w:rsidRPr="006C11A6">
        <w:rPr>
          <w:rStyle w:val="Emphasis"/>
        </w:rPr>
        <w:t xml:space="preserve"> fix</w:t>
      </w:r>
      <w:r w:rsidRPr="006C11A6">
        <w:rPr>
          <w:rStyle w:val="StyleUnderline"/>
        </w:rPr>
        <w:t xml:space="preserve"> </w:t>
      </w:r>
      <w:r w:rsidRPr="00191C42">
        <w:rPr>
          <w:rStyle w:val="StyleUnderline"/>
          <w:highlight w:val="cyan"/>
        </w:rPr>
        <w:t>to</w:t>
      </w:r>
      <w:r w:rsidRPr="006C11A6">
        <w:rPr>
          <w:rStyle w:val="StyleUnderline"/>
        </w:rPr>
        <w:t xml:space="preserve"> what may be </w:t>
      </w:r>
      <w:r w:rsidRPr="00191C42">
        <w:rPr>
          <w:rStyle w:val="StyleUnderline"/>
          <w:highlight w:val="cyan"/>
        </w:rPr>
        <w:t xml:space="preserve">a </w:t>
      </w:r>
      <w:r w:rsidRPr="00191C42">
        <w:rPr>
          <w:rStyle w:val="Emphasis"/>
          <w:highlight w:val="cyan"/>
        </w:rPr>
        <w:t>more pervasive</w:t>
      </w:r>
      <w:r w:rsidRPr="00191C42">
        <w:rPr>
          <w:rStyle w:val="StyleUnderline"/>
          <w:highlight w:val="cyan"/>
        </w:rPr>
        <w:t xml:space="preserve"> problem of a judiciary</w:t>
      </w:r>
      <w:r w:rsidRPr="006C11A6">
        <w:rPr>
          <w:rStyle w:val="StyleUnderline"/>
        </w:rPr>
        <w:t xml:space="preserve"> </w:t>
      </w:r>
      <w:r w:rsidRPr="006C11A6">
        <w:rPr>
          <w:rStyle w:val="Emphasis"/>
        </w:rPr>
        <w:t xml:space="preserve">too </w:t>
      </w:r>
      <w:r w:rsidRPr="00191C42">
        <w:rPr>
          <w:rStyle w:val="Emphasis"/>
          <w:highlight w:val="cyan"/>
        </w:rPr>
        <w:t>vulnerable</w:t>
      </w:r>
      <w:r w:rsidRPr="00191C42">
        <w:rPr>
          <w:rStyle w:val="StyleUnderline"/>
          <w:highlight w:val="cyan"/>
        </w:rPr>
        <w:t xml:space="preserve"> to</w:t>
      </w:r>
      <w:r w:rsidRPr="006C11A6">
        <w:rPr>
          <w:rStyle w:val="StyleUnderline"/>
        </w:rPr>
        <w:t xml:space="preserve"> the </w:t>
      </w:r>
      <w:r w:rsidRPr="00191C42">
        <w:rPr>
          <w:rStyle w:val="Emphasis"/>
          <w:highlight w:val="cyan"/>
        </w:rPr>
        <w:t>political tides</w:t>
      </w:r>
      <w:r w:rsidRPr="006C11A6">
        <w:rPr>
          <w:rStyle w:val="StyleUnderline"/>
        </w:rPr>
        <w:t xml:space="preserve"> of the President and Congress</w:t>
      </w:r>
      <w:r w:rsidRPr="008076AC">
        <w:rPr>
          <w:sz w:val="16"/>
        </w:rPr>
        <w:t xml:space="preserve">. Moreover, </w:t>
      </w:r>
      <w:r w:rsidRPr="006C11A6">
        <w:rPr>
          <w:rStyle w:val="StyleUnderline"/>
        </w:rPr>
        <w:t xml:space="preserve">this plan is criticized for just being </w:t>
      </w:r>
      <w:r w:rsidRPr="00191C42">
        <w:rPr>
          <w:rStyle w:val="StyleUnderline"/>
          <w:highlight w:val="cyan"/>
        </w:rPr>
        <w:t>another move</w:t>
      </w:r>
      <w:r w:rsidRPr="006C11A6">
        <w:rPr>
          <w:rStyle w:val="StyleUnderline"/>
        </w:rPr>
        <w:t xml:space="preserve"> in the game of constitutional hardball that </w:t>
      </w:r>
      <w:r w:rsidRPr="00191C42">
        <w:rPr>
          <w:rStyle w:val="StyleUnderline"/>
          <w:highlight w:val="cyan"/>
        </w:rPr>
        <w:t xml:space="preserve">Republicans will </w:t>
      </w:r>
      <w:r w:rsidRPr="00191C42">
        <w:rPr>
          <w:rStyle w:val="Emphasis"/>
          <w:highlight w:val="cyan"/>
        </w:rPr>
        <w:t>counter</w:t>
      </w:r>
      <w:r w:rsidRPr="006C11A6">
        <w:rPr>
          <w:rStyle w:val="Emphasis"/>
        </w:rPr>
        <w:t xml:space="preserve"> as soon </w:t>
      </w:r>
      <w:r w:rsidRPr="00191C42">
        <w:rPr>
          <w:rStyle w:val="Emphasis"/>
          <w:highlight w:val="cyan"/>
        </w:rPr>
        <w:t>as they gain power</w:t>
      </w:r>
      <w:r w:rsidRPr="006C11A6">
        <w:rPr>
          <w:rStyle w:val="StyleUnderline"/>
        </w:rPr>
        <w:t xml:space="preserve"> again</w:t>
      </w:r>
      <w:r w:rsidRPr="008076AC">
        <w:rPr>
          <w:sz w:val="16"/>
        </w:rPr>
        <w:t>. 154</w:t>
      </w:r>
    </w:p>
    <w:p w14:paraId="24E4740A" w14:textId="77777777" w:rsidR="00E37E08" w:rsidRPr="00944A40" w:rsidRDefault="00E37E08" w:rsidP="006A13D3">
      <w:pPr>
        <w:rPr>
          <w:u w:val="single"/>
        </w:rPr>
      </w:pPr>
    </w:p>
    <w:p w14:paraId="1232C3F8" w14:textId="11D8F11C" w:rsidR="006A13D3" w:rsidRDefault="006A13D3" w:rsidP="006A13D3">
      <w:pPr>
        <w:pStyle w:val="Heading3"/>
      </w:pPr>
      <w:r>
        <w:t>2AC---CP Kills the Court</w:t>
      </w:r>
    </w:p>
    <w:p w14:paraId="095A073D" w14:textId="0E37EAAE" w:rsidR="006A13D3" w:rsidRPr="00944A40" w:rsidRDefault="006A13D3" w:rsidP="006A13D3">
      <w:pPr>
        <w:pStyle w:val="Heading4"/>
        <w:rPr>
          <w:rFonts w:cs="Arial"/>
        </w:rPr>
      </w:pPr>
      <w:r w:rsidRPr="00944A40">
        <w:rPr>
          <w:rFonts w:cs="Arial"/>
        </w:rPr>
        <w:t xml:space="preserve">Counterplan backfires and kills court legitimacy </w:t>
      </w:r>
    </w:p>
    <w:p w14:paraId="5DD47524" w14:textId="77777777" w:rsidR="006A13D3" w:rsidRPr="00944A40" w:rsidRDefault="006A13D3" w:rsidP="006A13D3">
      <w:r w:rsidRPr="00944A40">
        <w:t xml:space="preserve">Ilya </w:t>
      </w:r>
      <w:r w:rsidRPr="00944A40">
        <w:rPr>
          <w:rStyle w:val="Style13ptBold"/>
        </w:rPr>
        <w:t>Shapiro 22</w:t>
      </w:r>
      <w:r w:rsidRPr="00944A40">
        <w:t>, senior fellow and director of constitutional studies at the Manhattan Institute, “‘Out of Whack,’ Indeed,” 7/25/2022, https://www.city-journal.org/the-folly-of-court-packing-proposals</w:t>
      </w:r>
    </w:p>
    <w:p w14:paraId="3A9ED8F2" w14:textId="77777777" w:rsidR="006A13D3" w:rsidRPr="00944A40" w:rsidRDefault="006A13D3" w:rsidP="006A13D3">
      <w:pPr>
        <w:rPr>
          <w:rStyle w:val="StyleUnderline"/>
        </w:rPr>
      </w:pPr>
      <w:r w:rsidRPr="00944A40">
        <w:rPr>
          <w:sz w:val="16"/>
        </w:rPr>
        <w:t xml:space="preserve">The </w:t>
      </w:r>
      <w:r w:rsidRPr="00944A40">
        <w:rPr>
          <w:u w:val="single"/>
        </w:rPr>
        <w:t>most famous example of attempted court-packing is</w:t>
      </w:r>
      <w:r w:rsidRPr="00944A40">
        <w:rPr>
          <w:sz w:val="16"/>
        </w:rPr>
        <w:t xml:space="preserve">, of course, </w:t>
      </w:r>
      <w:r w:rsidRPr="006A13D3">
        <w:rPr>
          <w:highlight w:val="cyan"/>
          <w:u w:val="single"/>
        </w:rPr>
        <w:t>FDR</w:t>
      </w:r>
      <w:r w:rsidRPr="006A13D3">
        <w:rPr>
          <w:rStyle w:val="StyleUnderline"/>
          <w:highlight w:val="cyan"/>
        </w:rPr>
        <w:t>’s</w:t>
      </w:r>
      <w:r w:rsidRPr="00944A40">
        <w:rPr>
          <w:rStyle w:val="StyleUnderline"/>
        </w:rPr>
        <w:t xml:space="preserve"> </w:t>
      </w:r>
      <w:r w:rsidRPr="00944A40">
        <w:rPr>
          <w:sz w:val="16"/>
        </w:rPr>
        <w:t xml:space="preserve">maneuver in 1937. The president was fresh from a massive reelection—the famous “as goes Maine, so goes Vermont” year, when Roosevelt won all but those states—but he was unhappy about a series of rulings against his New Deal programs. </w:t>
      </w:r>
      <w:r w:rsidRPr="00944A40">
        <w:rPr>
          <w:u w:val="single"/>
        </w:rPr>
        <w:t xml:space="preserve">He </w:t>
      </w:r>
      <w:r w:rsidRPr="006A13D3">
        <w:rPr>
          <w:highlight w:val="cyan"/>
          <w:u w:val="single"/>
        </w:rPr>
        <w:t>proposed adding a new justice</w:t>
      </w:r>
      <w:r w:rsidRPr="00944A40">
        <w:rPr>
          <w:u w:val="single"/>
        </w:rPr>
        <w:t xml:space="preserve"> for every sitting justice older than 70½,</w:t>
      </w:r>
      <w:r w:rsidRPr="00944A40">
        <w:rPr>
          <w:sz w:val="16"/>
        </w:rPr>
        <w:t xml:space="preserve"> up to a maximum bench of 15. The </w:t>
      </w:r>
      <w:r w:rsidRPr="006A13D3">
        <w:rPr>
          <w:rStyle w:val="Emphasis"/>
          <w:highlight w:val="cyan"/>
        </w:rPr>
        <w:t>plan met heavy bipartisan resistance</w:t>
      </w:r>
      <w:r w:rsidRPr="00944A40">
        <w:rPr>
          <w:sz w:val="16"/>
        </w:rPr>
        <w:t xml:space="preserve"> in Congress </w:t>
      </w:r>
      <w:r w:rsidRPr="00944A40">
        <w:rPr>
          <w:u w:val="single"/>
        </w:rPr>
        <w:t>and faced public opposition by the justices</w:t>
      </w:r>
      <w:r w:rsidRPr="00944A40">
        <w:rPr>
          <w:sz w:val="16"/>
        </w:rPr>
        <w:t xml:space="preserve">, including </w:t>
      </w:r>
      <w:proofErr w:type="spellStart"/>
      <w:r w:rsidRPr="00944A40">
        <w:rPr>
          <w:sz w:val="16"/>
        </w:rPr>
        <w:t>ur</w:t>
      </w:r>
      <w:proofErr w:type="spellEnd"/>
      <w:r w:rsidRPr="00944A40">
        <w:rPr>
          <w:sz w:val="16"/>
        </w:rPr>
        <w:t xml:space="preserve">-progressive Louis Brandeis and FDR’s own vice president, John Nance Garner. The </w:t>
      </w:r>
      <w:r w:rsidRPr="006A13D3">
        <w:rPr>
          <w:rStyle w:val="Emphasis"/>
          <w:highlight w:val="cyan"/>
        </w:rPr>
        <w:t>move led to huge Democratic losses</w:t>
      </w:r>
      <w:r w:rsidRPr="00944A40">
        <w:rPr>
          <w:u w:val="single"/>
        </w:rPr>
        <w:t xml:space="preserve"> in the 1938 midterm elections</w:t>
      </w:r>
      <w:r w:rsidRPr="00944A40">
        <w:rPr>
          <w:sz w:val="16"/>
        </w:rPr>
        <w:t xml:space="preserve">, </w:t>
      </w:r>
      <w:r w:rsidRPr="006A13D3">
        <w:rPr>
          <w:rStyle w:val="StyleUnderline"/>
          <w:highlight w:val="cyan"/>
        </w:rPr>
        <w:t>with Republicans gaining 81 seats</w:t>
      </w:r>
      <w:r w:rsidRPr="00944A40">
        <w:rPr>
          <w:rStyle w:val="StyleUnderline"/>
        </w:rPr>
        <w:t xml:space="preserve"> in the House and eight in the Senate.</w:t>
      </w:r>
    </w:p>
    <w:p w14:paraId="7AF580D8" w14:textId="77777777" w:rsidR="006A13D3" w:rsidRPr="00944A40" w:rsidRDefault="006A13D3" w:rsidP="006A13D3">
      <w:pPr>
        <w:rPr>
          <w:u w:val="single"/>
        </w:rPr>
      </w:pPr>
      <w:r w:rsidRPr="00944A40">
        <w:rPr>
          <w:sz w:val="16"/>
        </w:rPr>
        <w:t xml:space="preserve">Until recently, no real attempts at court-packing had been made since the 1930s, though calls to “Impeach Earl Warren” were heard in the Jim Crow South. As with most such proposals in our history, the partisan appeal is both evident and heavy-handed. But </w:t>
      </w:r>
      <w:r w:rsidRPr="00944A40">
        <w:rPr>
          <w:u w:val="single"/>
        </w:rPr>
        <w:t>if Democrats think</w:t>
      </w:r>
      <w:r w:rsidRPr="00944A40">
        <w:rPr>
          <w:sz w:val="16"/>
        </w:rPr>
        <w:t xml:space="preserve"> they’d be “rebalancing” an “out of whack” Court, then they deserve the political losses that such ends-justify-the-means radicalism would inevitably cause. And if they think that </w:t>
      </w:r>
      <w:r w:rsidRPr="00944A40">
        <w:rPr>
          <w:u w:val="single"/>
        </w:rPr>
        <w:t>packing the Court would restore “norms</w:t>
      </w:r>
      <w:r w:rsidRPr="00944A40">
        <w:rPr>
          <w:sz w:val="16"/>
        </w:rPr>
        <w:t>”—accepting their premise that either Senate Republicans or the Court itself broke those norms—</w:t>
      </w:r>
      <w:r w:rsidRPr="00944A40">
        <w:rPr>
          <w:u w:val="single"/>
        </w:rPr>
        <w:t>then they</w:t>
      </w:r>
      <w:r w:rsidRPr="00944A40">
        <w:rPr>
          <w:sz w:val="16"/>
        </w:rPr>
        <w:t xml:space="preserve"> really </w:t>
      </w:r>
      <w:r w:rsidRPr="00944A40">
        <w:rPr>
          <w:u w:val="single"/>
        </w:rPr>
        <w:t>don’t understand the nature of governance.</w:t>
      </w:r>
    </w:p>
    <w:p w14:paraId="375CE2DE" w14:textId="77777777" w:rsidR="006A13D3" w:rsidRPr="00944A40" w:rsidRDefault="006A13D3" w:rsidP="006A13D3">
      <w:pPr>
        <w:rPr>
          <w:rStyle w:val="Emphasis"/>
        </w:rPr>
      </w:pPr>
      <w:r w:rsidRPr="00944A40">
        <w:rPr>
          <w:sz w:val="16"/>
        </w:rPr>
        <w:t xml:space="preserve">Just as two wrongs don’t make a right, you </w:t>
      </w:r>
      <w:r w:rsidRPr="006A13D3">
        <w:rPr>
          <w:rStyle w:val="Emphasis"/>
          <w:highlight w:val="cyan"/>
        </w:rPr>
        <w:t>can’t depoliticize institutions by further politicizing them</w:t>
      </w:r>
      <w:r w:rsidRPr="00944A40">
        <w:rPr>
          <w:rStyle w:val="Emphasis"/>
        </w:rPr>
        <w:t>.</w:t>
      </w:r>
      <w:r w:rsidRPr="00944A40">
        <w:rPr>
          <w:sz w:val="16"/>
        </w:rPr>
        <w:t xml:space="preserve"> As Bernie Sanders (of all people) put it two years ago, if the Democrats go through with their plan—which would also require ending the legislative filibuster in the Senate—“The next guy comes in, maybe a Republican, somebody comes in, you have two more</w:t>
      </w:r>
      <w:r w:rsidRPr="00944A40">
        <w:rPr>
          <w:u w:val="single"/>
        </w:rPr>
        <w:t xml:space="preserve">. [Eventually], you have 87 members of the Supreme Court. And I think that </w:t>
      </w:r>
      <w:r w:rsidRPr="006A13D3">
        <w:rPr>
          <w:rStyle w:val="Emphasis"/>
          <w:highlight w:val="cyan"/>
        </w:rPr>
        <w:t>delegitimizes the Court</w:t>
      </w:r>
      <w:r w:rsidRPr="00944A40">
        <w:rPr>
          <w:rStyle w:val="Emphasis"/>
        </w:rPr>
        <w:t>.”</w:t>
      </w:r>
    </w:p>
    <w:p w14:paraId="017836FE" w14:textId="77777777" w:rsidR="006A13D3" w:rsidRPr="00944A40" w:rsidRDefault="006A13D3" w:rsidP="006A13D3">
      <w:pPr>
        <w:rPr>
          <w:sz w:val="16"/>
        </w:rPr>
      </w:pPr>
    </w:p>
    <w:p w14:paraId="79A41993" w14:textId="77777777" w:rsidR="004F65B2" w:rsidRDefault="004F65B2" w:rsidP="004F65B2"/>
    <w:p w14:paraId="785CA1AD" w14:textId="77777777" w:rsidR="004F65B2" w:rsidRDefault="004F65B2" w:rsidP="004F65B2"/>
    <w:p w14:paraId="423A6392" w14:textId="77777777" w:rsidR="004F65B2" w:rsidRDefault="004F65B2" w:rsidP="004F65B2"/>
    <w:p w14:paraId="15A77E4D" w14:textId="77777777" w:rsidR="004F65B2" w:rsidRDefault="004F65B2" w:rsidP="004F65B2"/>
    <w:p w14:paraId="399E60A0" w14:textId="77777777" w:rsidR="004F65B2" w:rsidRDefault="004F65B2" w:rsidP="004F65B2"/>
    <w:p w14:paraId="3A73ED03" w14:textId="77777777" w:rsidR="004F65B2" w:rsidRDefault="004F65B2" w:rsidP="004F65B2"/>
    <w:p w14:paraId="3778FF8E" w14:textId="77777777" w:rsidR="004F65B2" w:rsidRDefault="004F65B2" w:rsidP="004F65B2"/>
    <w:p w14:paraId="29000E8A" w14:textId="77777777" w:rsidR="004F65B2" w:rsidRDefault="004F65B2" w:rsidP="004F65B2"/>
    <w:p w14:paraId="1DC28B85" w14:textId="77777777" w:rsidR="004F65B2" w:rsidRDefault="004F65B2" w:rsidP="004F65B2"/>
    <w:p w14:paraId="0312FFDD" w14:textId="77777777" w:rsidR="004F65B2" w:rsidRPr="004F65B2" w:rsidRDefault="004F65B2" w:rsidP="004F65B2"/>
    <w:p w14:paraId="01848749" w14:textId="77777777" w:rsidR="00123A3E" w:rsidRDefault="00123A3E" w:rsidP="00123A3E">
      <w:pPr>
        <w:pStyle w:val="Heading3"/>
      </w:pPr>
      <w:r>
        <w:t>2AC---No Net Benefit</w:t>
      </w:r>
    </w:p>
    <w:p w14:paraId="54469A04" w14:textId="77777777" w:rsidR="00123A3E" w:rsidRPr="00944A40" w:rsidRDefault="00123A3E" w:rsidP="00123A3E">
      <w:pPr>
        <w:pStyle w:val="Heading4"/>
        <w:tabs>
          <w:tab w:val="num" w:pos="1800"/>
        </w:tabs>
        <w:rPr>
          <w:rFonts w:cs="Arial"/>
        </w:rPr>
      </w:pPr>
      <w:r w:rsidRPr="00944A40">
        <w:rPr>
          <w:rFonts w:cs="Arial"/>
        </w:rPr>
        <w:t xml:space="preserve">Democratic institutions resilient and malleable </w:t>
      </w:r>
    </w:p>
    <w:p w14:paraId="338F6286" w14:textId="77777777" w:rsidR="00123A3E" w:rsidRPr="00944A40" w:rsidRDefault="00123A3E" w:rsidP="00123A3E">
      <w:r w:rsidRPr="00944A40">
        <w:t xml:space="preserve">Elaine </w:t>
      </w:r>
      <w:proofErr w:type="spellStart"/>
      <w:r w:rsidRPr="00944A40">
        <w:rPr>
          <w:rStyle w:val="Style13ptBold"/>
        </w:rPr>
        <w:t>Kamarck</w:t>
      </w:r>
      <w:proofErr w:type="spellEnd"/>
      <w:r w:rsidRPr="00944A40">
        <w:rPr>
          <w:rStyle w:val="Style13ptBold"/>
        </w:rPr>
        <w:t xml:space="preserve"> 21</w:t>
      </w:r>
      <w:r w:rsidRPr="00944A40">
        <w:t>, Founding Director - Center for Effective Public Management and Brookings Senior Fellow - Governance Studies,  “Did Trump Damage American Democracy”https://www.brookings.edu/blog/fixgov/2021/07/09/did-trump-damage-american-democracy/</w:t>
      </w:r>
    </w:p>
    <w:p w14:paraId="1EC3702B" w14:textId="77777777" w:rsidR="00123A3E" w:rsidRPr="00944A40" w:rsidRDefault="00123A3E" w:rsidP="00123A3E">
      <w:pPr>
        <w:rPr>
          <w:sz w:val="16"/>
        </w:rPr>
      </w:pPr>
      <w:r w:rsidRPr="00944A40">
        <w:rPr>
          <w:sz w:val="16"/>
        </w:rPr>
        <w:t xml:space="preserve">Successful </w:t>
      </w:r>
      <w:r w:rsidRPr="006A13D3">
        <w:rPr>
          <w:highlight w:val="cyan"/>
          <w:u w:val="single"/>
        </w:rPr>
        <w:t>democratic systems</w:t>
      </w:r>
      <w:r w:rsidRPr="00944A40">
        <w:rPr>
          <w:u w:val="single"/>
        </w:rPr>
        <w:t xml:space="preserve"> are </w:t>
      </w:r>
      <w:r w:rsidRPr="006A13D3">
        <w:rPr>
          <w:highlight w:val="cyan"/>
          <w:u w:val="single"/>
        </w:rPr>
        <w:t>not designed</w:t>
      </w:r>
      <w:r w:rsidRPr="00944A40">
        <w:rPr>
          <w:u w:val="single"/>
        </w:rPr>
        <w:t xml:space="preserve"> </w:t>
      </w:r>
      <w:r w:rsidRPr="006A13D3">
        <w:rPr>
          <w:highlight w:val="cyan"/>
          <w:u w:val="single"/>
        </w:rPr>
        <w:t>for</w:t>
      </w:r>
      <w:r w:rsidRPr="00944A40">
        <w:rPr>
          <w:u w:val="single"/>
        </w:rPr>
        <w:t xml:space="preserve"> governments composed of </w:t>
      </w:r>
      <w:r w:rsidRPr="006A13D3">
        <w:rPr>
          <w:highlight w:val="cyan"/>
          <w:u w:val="single"/>
        </w:rPr>
        <w:t>ethical men</w:t>
      </w:r>
      <w:r w:rsidRPr="00944A40">
        <w:rPr>
          <w:u w:val="single"/>
        </w:rPr>
        <w:t xml:space="preserve"> and women who are only interested in the public good</w:t>
      </w:r>
      <w:r w:rsidRPr="00944A40">
        <w:rPr>
          <w:sz w:val="16"/>
        </w:rPr>
        <w:t xml:space="preserve">. If leaders were always virtuous there would be no need for checks and balances. The </w:t>
      </w:r>
      <w:r w:rsidRPr="00944A40">
        <w:rPr>
          <w:u w:val="single"/>
        </w:rPr>
        <w:t>Founding Fathers understood this</w:t>
      </w:r>
      <w:r w:rsidRPr="00944A40">
        <w:rPr>
          <w:sz w:val="16"/>
        </w:rPr>
        <w:t xml:space="preserve">. They </w:t>
      </w:r>
      <w:r w:rsidRPr="006A13D3">
        <w:rPr>
          <w:highlight w:val="cyan"/>
          <w:u w:val="single"/>
        </w:rPr>
        <w:t>designed</w:t>
      </w:r>
      <w:r w:rsidRPr="00944A40">
        <w:rPr>
          <w:u w:val="single"/>
        </w:rPr>
        <w:t xml:space="preserve"> a system </w:t>
      </w:r>
      <w:r w:rsidRPr="006A13D3">
        <w:rPr>
          <w:highlight w:val="cyan"/>
          <w:u w:val="single"/>
        </w:rPr>
        <w:t>to protect minority points of view</w:t>
      </w:r>
      <w:r w:rsidRPr="00944A40">
        <w:rPr>
          <w:u w:val="single"/>
        </w:rPr>
        <w:t xml:space="preserve"> </w:t>
      </w:r>
      <w:r w:rsidRPr="00944A40">
        <w:rPr>
          <w:sz w:val="16"/>
        </w:rPr>
        <w:t>and to protect us from leaders inclined to lie, cheat and steal. Fortunately, we haven’t had many of those in our 200-plus years of history, which is why the Trump presidency sent such shock waves through a large part of the body politic.</w:t>
      </w:r>
    </w:p>
    <w:p w14:paraId="4AB2F205" w14:textId="77777777" w:rsidR="00123A3E" w:rsidRPr="00944A40" w:rsidRDefault="00123A3E" w:rsidP="00123A3E">
      <w:pPr>
        <w:rPr>
          <w:sz w:val="16"/>
        </w:rPr>
      </w:pPr>
      <w:r w:rsidRPr="00944A40">
        <w:rPr>
          <w:sz w:val="16"/>
        </w:rPr>
        <w:t xml:space="preserve">Those who bemoan Trump’s effect on democracy complain that he did not adhere to the established norms of the presidency. That is correct; he is, at heart, a dictator. But let’s start by distinguishing between norms and institutions. </w:t>
      </w:r>
      <w:r w:rsidRPr="006A13D3">
        <w:rPr>
          <w:highlight w:val="cyan"/>
          <w:u w:val="single"/>
        </w:rPr>
        <w:t>Norms are different from laws</w:t>
      </w:r>
      <w:r w:rsidRPr="00944A40">
        <w:rPr>
          <w:u w:val="single"/>
        </w:rPr>
        <w:t xml:space="preserve">; they are not enforceable and </w:t>
      </w:r>
      <w:r w:rsidRPr="006A13D3">
        <w:rPr>
          <w:highlight w:val="cyan"/>
          <w:u w:val="single"/>
        </w:rPr>
        <w:t>they evolve</w:t>
      </w:r>
      <w:r w:rsidRPr="00944A40">
        <w:rPr>
          <w:sz w:val="16"/>
        </w:rPr>
        <w:t xml:space="preserve">. In contrast, </w:t>
      </w:r>
      <w:r w:rsidRPr="00944A40">
        <w:rPr>
          <w:u w:val="single"/>
        </w:rPr>
        <w:t>democratic institutions are based in law and entail real consequences</w:t>
      </w:r>
      <w:r w:rsidRPr="00944A40">
        <w:rPr>
          <w:sz w:val="16"/>
        </w:rPr>
        <w:t xml:space="preserve">. </w:t>
      </w:r>
      <w:r w:rsidRPr="00944A40">
        <w:rPr>
          <w:u w:val="single"/>
        </w:rPr>
        <w:t xml:space="preserve">Changes in norms can in fact lead to changes in law </w:t>
      </w:r>
      <w:r w:rsidRPr="00944A40">
        <w:rPr>
          <w:sz w:val="16"/>
        </w:rPr>
        <w:t xml:space="preserve">and in democratic institutions—this has happened in many of the countries in eastern Europe and Latin America that have slipped into pseudo-democracy or autocracy. [1] But in spite of Donald Trump’s best efforts </w:t>
      </w:r>
      <w:r w:rsidRPr="00944A40">
        <w:rPr>
          <w:u w:val="single"/>
        </w:rPr>
        <w:t>it has not happened here</w:t>
      </w:r>
      <w:r w:rsidRPr="00944A40">
        <w:rPr>
          <w:sz w:val="16"/>
        </w:rPr>
        <w:t>. At least not yet.</w:t>
      </w:r>
    </w:p>
    <w:p w14:paraId="4DFB7FD5" w14:textId="77777777" w:rsidR="00123A3E" w:rsidRPr="00944A40" w:rsidRDefault="00123A3E" w:rsidP="00123A3E">
      <w:pPr>
        <w:rPr>
          <w:sz w:val="16"/>
        </w:rPr>
      </w:pPr>
      <w:r w:rsidRPr="00944A40">
        <w:rPr>
          <w:sz w:val="16"/>
        </w:rPr>
        <w:t xml:space="preserve">To get a sense of why I argue that the guardrails of democracy have held, let’s look at </w:t>
      </w:r>
      <w:r w:rsidRPr="006A13D3">
        <w:rPr>
          <w:highlight w:val="cyan"/>
          <w:u w:val="single"/>
        </w:rPr>
        <w:t>the five major institutions</w:t>
      </w:r>
      <w:r w:rsidRPr="00944A40">
        <w:rPr>
          <w:u w:val="single"/>
        </w:rPr>
        <w:t xml:space="preserve"> that protect us</w:t>
      </w:r>
      <w:r w:rsidRPr="00944A40">
        <w:rPr>
          <w:sz w:val="16"/>
        </w:rPr>
        <w:t xml:space="preserve"> from rule by an aspiring dictator: </w:t>
      </w:r>
      <w:r w:rsidRPr="00944A40">
        <w:rPr>
          <w:u w:val="single"/>
        </w:rPr>
        <w:t>Congress, the courts, the federal system, the press and the civil service</w:t>
      </w:r>
      <w:r w:rsidRPr="006A13D3">
        <w:rPr>
          <w:highlight w:val="cyan"/>
          <w:u w:val="single"/>
        </w:rPr>
        <w:t>. Not</w:t>
      </w:r>
      <w:r w:rsidRPr="00944A40">
        <w:rPr>
          <w:u w:val="single"/>
        </w:rPr>
        <w:t xml:space="preserve"> a single </w:t>
      </w:r>
      <w:r w:rsidRPr="006A13D3">
        <w:rPr>
          <w:highlight w:val="cyan"/>
          <w:u w:val="single"/>
        </w:rPr>
        <w:t>one</w:t>
      </w:r>
      <w:r w:rsidRPr="00944A40">
        <w:rPr>
          <w:u w:val="single"/>
        </w:rPr>
        <w:t xml:space="preserve"> of them </w:t>
      </w:r>
      <w:r w:rsidRPr="006A13D3">
        <w:rPr>
          <w:highlight w:val="cyan"/>
          <w:u w:val="single"/>
        </w:rPr>
        <w:t>has lost legal power</w:t>
      </w:r>
      <w:r w:rsidRPr="00944A40">
        <w:rPr>
          <w:sz w:val="16"/>
        </w:rPr>
        <w:t xml:space="preserve"> during Trump’s turbulent presidency. Refusing to use power is not the same as losing the power.</w:t>
      </w:r>
    </w:p>
    <w:p w14:paraId="544D8C66" w14:textId="77777777" w:rsidR="00123A3E" w:rsidRDefault="00123A3E">
      <w:pPr>
        <w:rPr>
          <w:rFonts w:asciiTheme="minorHAnsi" w:hAnsiTheme="minorHAnsi" w:cstheme="minorBidi"/>
        </w:rPr>
      </w:pPr>
    </w:p>
    <w:p w14:paraId="4AD2DB5B" w14:textId="77777777" w:rsidR="00123A3E" w:rsidRDefault="00123A3E">
      <w:pPr>
        <w:rPr>
          <w:rFonts w:asciiTheme="minorHAnsi" w:hAnsiTheme="minorHAnsi" w:cstheme="minorBidi"/>
        </w:rPr>
      </w:pPr>
    </w:p>
    <w:p w14:paraId="7BB4E34E" w14:textId="77777777" w:rsidR="00123A3E" w:rsidRDefault="00123A3E" w:rsidP="00123A3E">
      <w:pPr>
        <w:pStyle w:val="Heading4"/>
      </w:pPr>
      <w:r>
        <w:t xml:space="preserve">Democracy is </w:t>
      </w:r>
      <w:r>
        <w:rPr>
          <w:u w:val="single"/>
        </w:rPr>
        <w:t>resilient</w:t>
      </w:r>
      <w:r>
        <w:t xml:space="preserve">, but it solves </w:t>
      </w:r>
      <w:r>
        <w:rPr>
          <w:u w:val="single"/>
        </w:rPr>
        <w:t>nothing</w:t>
      </w:r>
      <w:r>
        <w:t>.</w:t>
      </w:r>
    </w:p>
    <w:p w14:paraId="65811BC6" w14:textId="77777777" w:rsidR="00123A3E" w:rsidRPr="006C2A4B" w:rsidRDefault="00123A3E" w:rsidP="00123A3E">
      <w:proofErr w:type="spellStart"/>
      <w:r w:rsidRPr="00BB5E6B">
        <w:rPr>
          <w:rStyle w:val="Style13ptBold"/>
        </w:rPr>
        <w:t>Doorenspleet</w:t>
      </w:r>
      <w:proofErr w:type="spellEnd"/>
      <w:r w:rsidRPr="00BB5E6B">
        <w:rPr>
          <w:rStyle w:val="Style13ptBold"/>
        </w:rPr>
        <w:t xml:space="preserve"> 19</w:t>
      </w:r>
      <w:r>
        <w:t xml:space="preserve"> Renske </w:t>
      </w:r>
      <w:proofErr w:type="spellStart"/>
      <w:r>
        <w:t>Doorenspleet</w:t>
      </w:r>
      <w:proofErr w:type="spellEnd"/>
      <w:r>
        <w:t>, Politics Professor at the University of Warwick. [Rethinking the Value of Democracy: A Comparative Perspective, Palgrave Macmillan, p. 239-243]</w:t>
      </w:r>
    </w:p>
    <w:p w14:paraId="25135F43" w14:textId="77777777" w:rsidR="00123A3E" w:rsidRDefault="00123A3E" w:rsidP="00123A3E">
      <w:pPr>
        <w:rPr>
          <w:sz w:val="16"/>
        </w:rPr>
      </w:pPr>
      <w:r w:rsidRPr="00976AD1">
        <w:rPr>
          <w:rStyle w:val="StyleUnderline"/>
        </w:rPr>
        <w:t xml:space="preserve">The value of democracy has been </w:t>
      </w:r>
      <w:r w:rsidRPr="00976AD1">
        <w:rPr>
          <w:rStyle w:val="Emphasis"/>
        </w:rPr>
        <w:t>taken for granted</w:t>
      </w:r>
      <w:r w:rsidRPr="006C2A4B">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F21CF6">
        <w:rPr>
          <w:rStyle w:val="StyleUnderline"/>
          <w:highlight w:val="cyan"/>
        </w:rPr>
        <w:t>This study</w:t>
      </w:r>
      <w:r w:rsidRPr="00976AD1">
        <w:rPr>
          <w:rStyle w:val="StyleUnderline"/>
        </w:rPr>
        <w:t xml:space="preserve"> was based on a </w:t>
      </w:r>
      <w:r w:rsidRPr="00F21CF6">
        <w:rPr>
          <w:rStyle w:val="StyleUnderline"/>
          <w:highlight w:val="cyan"/>
        </w:rPr>
        <w:t>search</w:t>
      </w:r>
      <w:r w:rsidRPr="00976AD1">
        <w:rPr>
          <w:rStyle w:val="StyleUnderline"/>
        </w:rPr>
        <w:t xml:space="preserve"> of </w:t>
      </w:r>
      <w:r w:rsidRPr="00F21CF6">
        <w:rPr>
          <w:rStyle w:val="Emphasis"/>
          <w:highlight w:val="cyan"/>
        </w:rPr>
        <w:t>a</w:t>
      </w:r>
      <w:r w:rsidRPr="00976AD1">
        <w:rPr>
          <w:rStyle w:val="Emphasis"/>
        </w:rPr>
        <w:t xml:space="preserve">n enormous </w:t>
      </w:r>
      <w:r w:rsidRPr="006C2A4B">
        <w:rPr>
          <w:rStyle w:val="Emphasis"/>
        </w:rPr>
        <w:t xml:space="preserve">academic </w:t>
      </w:r>
      <w:r w:rsidRPr="00F21CF6">
        <w:rPr>
          <w:rStyle w:val="Emphasis"/>
          <w:highlight w:val="cyan"/>
        </w:rPr>
        <w:t>database</w:t>
      </w:r>
      <w:r w:rsidRPr="006C2A4B">
        <w:rPr>
          <w:sz w:val="16"/>
        </w:rPr>
        <w:t xml:space="preserve"> for certain keywords,6 </w:t>
      </w:r>
      <w:r w:rsidRPr="00976AD1">
        <w:rPr>
          <w:rStyle w:val="StyleUnderline"/>
        </w:rPr>
        <w:t xml:space="preserve">then </w:t>
      </w:r>
      <w:r w:rsidRPr="00F21CF6">
        <w:rPr>
          <w:rStyle w:val="StyleUnderline"/>
          <w:highlight w:val="cyan"/>
        </w:rPr>
        <w:t>pruned</w:t>
      </w:r>
      <w:r w:rsidRPr="00976AD1">
        <w:rPr>
          <w:rStyle w:val="StyleUnderline"/>
        </w:rPr>
        <w:t xml:space="preserve"> </w:t>
      </w:r>
      <w:r w:rsidRPr="00976AD1">
        <w:rPr>
          <w:rStyle w:val="Emphasis"/>
        </w:rPr>
        <w:t xml:space="preserve">the </w:t>
      </w:r>
      <w:r w:rsidRPr="00F21CF6">
        <w:rPr>
          <w:rStyle w:val="Emphasis"/>
          <w:highlight w:val="cyan"/>
        </w:rPr>
        <w:t>thousands of articles</w:t>
      </w:r>
      <w:r w:rsidRPr="006C2A4B">
        <w:rPr>
          <w:sz w:val="16"/>
        </w:rPr>
        <w:t xml:space="preserve"> down to a few hundred articles (see Appendix) </w:t>
      </w:r>
      <w:r w:rsidRPr="00F21CF6">
        <w:rPr>
          <w:rStyle w:val="StyleUnderline"/>
          <w:highlight w:val="cyan"/>
        </w:rPr>
        <w:t>which</w:t>
      </w:r>
      <w:r w:rsidRPr="00976AD1">
        <w:rPr>
          <w:rStyle w:val="StyleUnderline"/>
        </w:rPr>
        <w:t xml:space="preserve"> </w:t>
      </w:r>
      <w:r w:rsidRPr="00976AD1">
        <w:rPr>
          <w:rStyle w:val="Emphasis"/>
        </w:rPr>
        <w:t xml:space="preserve">statistically </w:t>
      </w:r>
      <w:proofErr w:type="spellStart"/>
      <w:r w:rsidRPr="00F21CF6">
        <w:rPr>
          <w:rStyle w:val="Emphasis"/>
          <w:highlight w:val="cyan"/>
        </w:rPr>
        <w:t>analysed</w:t>
      </w:r>
      <w:proofErr w:type="spellEnd"/>
      <w:r w:rsidRPr="00976AD1">
        <w:rPr>
          <w:rStyle w:val="StyleUnderline"/>
        </w:rPr>
        <w:t xml:space="preserve"> the connection between the </w:t>
      </w:r>
      <w:r w:rsidRPr="00F21CF6">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6C2A4B">
        <w:rPr>
          <w:sz w:val="16"/>
        </w:rPr>
        <w:t xml:space="preserve">. The </w:t>
      </w:r>
      <w:proofErr w:type="spellStart"/>
      <w:r w:rsidRPr="006C2A4B">
        <w:rPr>
          <w:sz w:val="16"/>
        </w:rPr>
        <w:t>frst</w:t>
      </w:r>
      <w:proofErr w:type="spellEnd"/>
      <w:r w:rsidRPr="006C2A4B">
        <w:rPr>
          <w:sz w:val="16"/>
        </w:rPr>
        <w:t xml:space="preserve"> </w:t>
      </w:r>
      <w:proofErr w:type="spellStart"/>
      <w:r w:rsidRPr="006C2A4B">
        <w:rPr>
          <w:sz w:val="16"/>
        </w:rPr>
        <w:t>fiding</w:t>
      </w:r>
      <w:proofErr w:type="spellEnd"/>
      <w:r w:rsidRPr="006C2A4B">
        <w:rPr>
          <w:sz w:val="16"/>
        </w:rPr>
        <w:t xml:space="preserve"> is that </w:t>
      </w:r>
      <w:r w:rsidRPr="00F21CF6">
        <w:rPr>
          <w:rStyle w:val="Emphasis"/>
          <w:highlight w:val="cyan"/>
        </w:rPr>
        <w:t>a</w:t>
      </w:r>
      <w:r w:rsidRPr="006F45FE">
        <w:rPr>
          <w:rStyle w:val="Emphasis"/>
        </w:rPr>
        <w:t xml:space="preserve"> reverse </w:t>
      </w:r>
      <w:r w:rsidRPr="00F21CF6">
        <w:rPr>
          <w:rStyle w:val="Emphasis"/>
          <w:highlight w:val="cyan"/>
        </w:rPr>
        <w:t xml:space="preserve">wave away </w:t>
      </w:r>
      <w:r w:rsidRPr="00F23202">
        <w:rPr>
          <w:rStyle w:val="Emphasis"/>
        </w:rPr>
        <w:t>from democracy</w:t>
      </w:r>
      <w:r w:rsidRPr="00F23202">
        <w:rPr>
          <w:rStyle w:val="StyleUnderline"/>
        </w:rPr>
        <w:t xml:space="preserve"> </w:t>
      </w:r>
      <w:r w:rsidRPr="00F21CF6">
        <w:rPr>
          <w:rStyle w:val="StyleUnderline"/>
          <w:highlight w:val="cyan"/>
        </w:rPr>
        <w:t>has not happened</w:t>
      </w:r>
      <w:r w:rsidRPr="006C2A4B">
        <w:rPr>
          <w:sz w:val="16"/>
        </w:rPr>
        <w:t xml:space="preserve"> (see Chapter 2). Not yet, at least. </w:t>
      </w:r>
      <w:r w:rsidRPr="00F21CF6">
        <w:rPr>
          <w:rStyle w:val="StyleUnderline"/>
          <w:highlight w:val="cyan"/>
        </w:rPr>
        <w:t>Democracy is not</w:t>
      </w:r>
      <w:r w:rsidRPr="008F7173">
        <w:rPr>
          <w:rStyle w:val="StyleUnderline"/>
        </w:rPr>
        <w:t xml:space="preserve"> doing </w:t>
      </w:r>
      <w:r w:rsidRPr="00F21CF6">
        <w:rPr>
          <w:rStyle w:val="StyleUnderline"/>
          <w:highlight w:val="cyan"/>
        </w:rPr>
        <w:t>worse than before</w:t>
      </w:r>
      <w:r w:rsidRPr="006C2A4B">
        <w:rPr>
          <w:sz w:val="16"/>
        </w:rPr>
        <w:t xml:space="preserve">, at least not </w:t>
      </w:r>
      <w:r w:rsidRPr="00F21CF6">
        <w:rPr>
          <w:rStyle w:val="StyleUnderline"/>
          <w:highlight w:val="cyan"/>
        </w:rPr>
        <w:t>in comparative</w:t>
      </w:r>
      <w:r w:rsidRPr="008F7173">
        <w:rPr>
          <w:rStyle w:val="StyleUnderline"/>
        </w:rPr>
        <w:t xml:space="preserve"> perspective</w:t>
      </w:r>
      <w:r w:rsidRPr="006C2A4B">
        <w:rPr>
          <w:sz w:val="16"/>
        </w:rPr>
        <w:t xml:space="preserve">. While it is true that there is a dramatic decline in democracy in some countries,7 </w:t>
      </w:r>
      <w:r w:rsidRPr="008F7173">
        <w:rPr>
          <w:rStyle w:val="StyleUnderline"/>
        </w:rPr>
        <w:t>a general trend downwards cannot yet be detected</w:t>
      </w:r>
      <w:r w:rsidRPr="006C2A4B">
        <w:rPr>
          <w:sz w:val="16"/>
        </w:rPr>
        <w:t xml:space="preserve">. It would be better to talk about ‘stagnation’, as not many dictatorships have democratized recently, while democracies have not yet collapsed. Another </w:t>
      </w:r>
      <w:proofErr w:type="spellStart"/>
      <w:r w:rsidRPr="006C2A4B">
        <w:rPr>
          <w:sz w:val="16"/>
        </w:rPr>
        <w:t>fnding</w:t>
      </w:r>
      <w:proofErr w:type="spellEnd"/>
      <w:r w:rsidRPr="006C2A4B">
        <w:rPr>
          <w:sz w:val="16"/>
        </w:rPr>
        <w:t xml:space="preserve"> is that the instrumental value of democracy is very questionable. The </w:t>
      </w:r>
      <w:proofErr w:type="spellStart"/>
      <w:r w:rsidRPr="006C2A4B">
        <w:rPr>
          <w:sz w:val="16"/>
        </w:rPr>
        <w:t>feld</w:t>
      </w:r>
      <w:proofErr w:type="spellEnd"/>
      <w:r w:rsidRPr="006C2A4B">
        <w:rPr>
          <w:sz w:val="16"/>
        </w:rPr>
        <w:t xml:space="preserve">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F21CF6">
        <w:rPr>
          <w:rStyle w:val="Emphasis"/>
          <w:highlight w:val="cyan"/>
        </w:rPr>
        <w:t>‘no consensus’</w:t>
      </w:r>
      <w:r w:rsidRPr="00F21CF6">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F21CF6">
        <w:rPr>
          <w:rStyle w:val="Emphasis"/>
          <w:highlight w:val="cyan"/>
        </w:rPr>
        <w:t>lit</w:t>
      </w:r>
      <w:r w:rsidRPr="00C265DC">
        <w:rPr>
          <w:rStyle w:val="Emphasis"/>
        </w:rPr>
        <w:t>erature</w:t>
      </w:r>
      <w:r w:rsidRPr="00C265DC">
        <w:rPr>
          <w:rStyle w:val="StyleUnderline"/>
        </w:rPr>
        <w:t xml:space="preserve"> on whether democracy has</w:t>
      </w:r>
      <w:r w:rsidRPr="006C2A4B">
        <w:rPr>
          <w:sz w:val="16"/>
        </w:rPr>
        <w:t xml:space="preserve"> instrumental value which leads some </w:t>
      </w:r>
      <w:r w:rsidRPr="00C265DC">
        <w:rPr>
          <w:rStyle w:val="Emphasis"/>
        </w:rPr>
        <w:t>beneficial general outcomes</w:t>
      </w:r>
      <w:r w:rsidRPr="00C265DC">
        <w:rPr>
          <w:rStyle w:val="StyleUnderline"/>
        </w:rPr>
        <w:t xml:space="preserve">. Some </w:t>
      </w:r>
      <w:r w:rsidRPr="00F21CF6">
        <w:rPr>
          <w:rStyle w:val="StyleUnderline"/>
          <w:highlight w:val="cyan"/>
        </w:rPr>
        <w:t>scholars claim there is a consensus</w:t>
      </w:r>
      <w:r w:rsidRPr="00C265DC">
        <w:rPr>
          <w:rStyle w:val="StyleUnderline"/>
        </w:rPr>
        <w:t xml:space="preserve">, but they only do so </w:t>
      </w:r>
      <w:r w:rsidRPr="00F21CF6">
        <w:rPr>
          <w:rStyle w:val="StyleUnderline"/>
          <w:highlight w:val="cyan"/>
        </w:rPr>
        <w:t>by ignoring</w:t>
      </w:r>
      <w:r w:rsidRPr="00C265DC">
        <w:rPr>
          <w:rStyle w:val="StyleUnderline"/>
        </w:rPr>
        <w:t xml:space="preserve"> </w:t>
      </w:r>
      <w:r w:rsidRPr="00C265DC">
        <w:rPr>
          <w:rStyle w:val="Emphasis"/>
        </w:rPr>
        <w:t xml:space="preserve">a huge amount of </w:t>
      </w:r>
      <w:r w:rsidRPr="00F21CF6">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6C2A4B">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F21CF6">
        <w:rPr>
          <w:rStyle w:val="StyleUnderline"/>
          <w:highlight w:val="cyan"/>
        </w:rPr>
        <w:t>benefts</w:t>
      </w:r>
      <w:proofErr w:type="spellEnd"/>
      <w:r w:rsidRPr="00F21CF6">
        <w:rPr>
          <w:rStyle w:val="StyleUnderline"/>
          <w:highlight w:val="cyan"/>
        </w:rPr>
        <w:t xml:space="preserve"> are</w:t>
      </w:r>
      <w:r w:rsidRPr="006C2A4B">
        <w:rPr>
          <w:rStyle w:val="StyleUnderline"/>
        </w:rPr>
        <w:t xml:space="preserve"> </w:t>
      </w:r>
      <w:r w:rsidRPr="006C2A4B">
        <w:rPr>
          <w:rStyle w:val="Emphasis"/>
        </w:rPr>
        <w:t>not</w:t>
      </w:r>
      <w:r w:rsidRPr="006C2A4B">
        <w:rPr>
          <w:sz w:val="16"/>
        </w:rPr>
        <w:t xml:space="preserve"> as </w:t>
      </w:r>
      <w:r w:rsidRPr="006C2A4B">
        <w:rPr>
          <w:rStyle w:val="Emphasis"/>
        </w:rPr>
        <w:t>strong</w:t>
      </w:r>
      <w:r w:rsidRPr="006C2A4B">
        <w:rPr>
          <w:sz w:val="16"/>
        </w:rPr>
        <w:t xml:space="preserve"> as they seem. Hence, we should not overstate the links between the phenomena. </w:t>
      </w:r>
      <w:r w:rsidRPr="00C265DC">
        <w:rPr>
          <w:rStyle w:val="Emphasis"/>
        </w:rPr>
        <w:t>The overall evidence</w:t>
      </w:r>
      <w:r w:rsidRPr="00C265DC">
        <w:rPr>
          <w:rStyle w:val="StyleUnderline"/>
        </w:rPr>
        <w:t xml:space="preserve"> is </w:t>
      </w:r>
      <w:r w:rsidRPr="00F21CF6">
        <w:rPr>
          <w:rStyle w:val="Emphasis"/>
          <w:highlight w:val="cyan"/>
        </w:rPr>
        <w:t>weak</w:t>
      </w:r>
      <w:r w:rsidRPr="006C2A4B">
        <w:rPr>
          <w:sz w:val="16"/>
        </w:rPr>
        <w:t xml:space="preserve">. Take the expected impact of democracy on peace for example. As Chapter 3 showed, the study of democracy and interstate war has been a </w:t>
      </w:r>
      <w:proofErr w:type="spellStart"/>
      <w:r w:rsidRPr="006C2A4B">
        <w:rPr>
          <w:sz w:val="16"/>
        </w:rPr>
        <w:t>fourishing</w:t>
      </w:r>
      <w:proofErr w:type="spellEnd"/>
      <w:r w:rsidRPr="006C2A4B">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F21CF6">
        <w:rPr>
          <w:rStyle w:val="Emphasis"/>
          <w:highlight w:val="cyan"/>
        </w:rPr>
        <w:t>studies</w:t>
      </w:r>
      <w:r w:rsidRPr="00F21CF6">
        <w:rPr>
          <w:rStyle w:val="StyleUnderline"/>
          <w:highlight w:val="cyan"/>
        </w:rPr>
        <w:t xml:space="preserve"> have not found </w:t>
      </w:r>
      <w:r w:rsidRPr="00F21CF6">
        <w:rPr>
          <w:rStyle w:val="Emphasis"/>
          <w:highlight w:val="cyan"/>
        </w:rPr>
        <w:t>a</w:t>
      </w:r>
      <w:r w:rsidRPr="00C265DC">
        <w:rPr>
          <w:rStyle w:val="Emphasis"/>
        </w:rPr>
        <w:t xml:space="preserve"> strong </w:t>
      </w:r>
      <w:r w:rsidRPr="00F21CF6">
        <w:rPr>
          <w:rStyle w:val="Emphasis"/>
          <w:highlight w:val="cyan"/>
        </w:rPr>
        <w:t>correlation</w:t>
      </w:r>
      <w:r w:rsidRPr="00F21CF6">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F21CF6">
        <w:rPr>
          <w:rStyle w:val="Emphasis"/>
          <w:highlight w:val="cyan"/>
        </w:rPr>
        <w:t>war</w:t>
      </w:r>
      <w:r w:rsidRPr="00F21CF6">
        <w:rPr>
          <w:rStyle w:val="StyleUnderline"/>
          <w:highlight w:val="cyan"/>
        </w:rPr>
        <w:t xml:space="preserve"> at </w:t>
      </w:r>
      <w:r w:rsidRPr="00F21CF6">
        <w:rPr>
          <w:rStyle w:val="Emphasis"/>
          <w:highlight w:val="cyan"/>
        </w:rPr>
        <w:t>the dyadic</w:t>
      </w:r>
      <w:r w:rsidRPr="00C265DC">
        <w:rPr>
          <w:rStyle w:val="Emphasis"/>
        </w:rPr>
        <w:t xml:space="preserve"> level</w:t>
      </w:r>
      <w:r w:rsidRPr="006C2A4B">
        <w:rPr>
          <w:sz w:val="16"/>
        </w:rPr>
        <w:t xml:space="preserve">. They show that </w:t>
      </w:r>
      <w:r w:rsidRPr="00F21CF6">
        <w:rPr>
          <w:rStyle w:val="StyleUnderline"/>
          <w:highlight w:val="cyan"/>
        </w:rPr>
        <w:t>there are</w:t>
      </w:r>
      <w:r w:rsidRPr="00C265DC">
        <w:rPr>
          <w:rStyle w:val="StyleUnderline"/>
        </w:rPr>
        <w:t xml:space="preserve"> other—</w:t>
      </w:r>
      <w:r w:rsidRPr="00F21CF6">
        <w:rPr>
          <w:rStyle w:val="Emphasis"/>
          <w:highlight w:val="cyan"/>
        </w:rPr>
        <w:t>more powerful</w:t>
      </w:r>
      <w:r w:rsidRPr="00F21CF6">
        <w:rPr>
          <w:rStyle w:val="StyleUnderline"/>
          <w:highlight w:val="cyan"/>
        </w:rPr>
        <w:t>—explanations</w:t>
      </w:r>
      <w:r w:rsidRPr="00C265DC">
        <w:rPr>
          <w:rStyle w:val="StyleUnderline"/>
        </w:rPr>
        <w:t xml:space="preserve"> for war</w:t>
      </w:r>
      <w:r w:rsidRPr="006C2A4B">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F21CF6">
        <w:rPr>
          <w:rStyle w:val="StyleUnderline"/>
          <w:highlight w:val="cyan"/>
        </w:rPr>
        <w:t>democracy is</w:t>
      </w:r>
      <w:r w:rsidRPr="00C265DC">
        <w:rPr>
          <w:rStyle w:val="StyleUnderline"/>
        </w:rPr>
        <w:t xml:space="preserve"> </w:t>
      </w:r>
      <w:r w:rsidRPr="00C265DC">
        <w:rPr>
          <w:rStyle w:val="Emphasis"/>
        </w:rPr>
        <w:t xml:space="preserve">a </w:t>
      </w:r>
      <w:r w:rsidRPr="00F21CF6">
        <w:rPr>
          <w:rStyle w:val="Emphasis"/>
          <w:highlight w:val="cyan"/>
        </w:rPr>
        <w:t>spurious</w:t>
      </w:r>
      <w:r w:rsidRPr="00C265DC">
        <w:rPr>
          <w:rStyle w:val="Emphasis"/>
        </w:rPr>
        <w:t xml:space="preserve"> one</w:t>
      </w:r>
      <w:r w:rsidRPr="006C2A4B">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C265DC">
        <w:rPr>
          <w:rStyle w:val="Emphasis"/>
        </w:rPr>
        <w:t>weak</w:t>
      </w:r>
      <w:r w:rsidRPr="006C2A4B">
        <w:rPr>
          <w:sz w:val="16"/>
        </w:rPr>
        <w:t xml:space="preserve">, and </w:t>
      </w:r>
      <w:r w:rsidRPr="00C265DC">
        <w:rPr>
          <w:rStyle w:val="StyleUnderline"/>
        </w:rPr>
        <w:t xml:space="preserve">the </w:t>
      </w:r>
      <w:r w:rsidRPr="00F21CF6">
        <w:rPr>
          <w:rStyle w:val="StyleUnderline"/>
          <w:highlight w:val="cyan"/>
        </w:rPr>
        <w:t xml:space="preserve">causal mechanisms are </w:t>
      </w:r>
      <w:r w:rsidRPr="00F21CF6">
        <w:rPr>
          <w:rStyle w:val="Emphasis"/>
          <w:highlight w:val="cyan"/>
        </w:rPr>
        <w:t>unclear</w:t>
      </w:r>
      <w:r w:rsidRPr="006C2A4B">
        <w:rPr>
          <w:sz w:val="16"/>
        </w:rPr>
        <w:t xml:space="preserve"> (caveat 2). In addition, </w:t>
      </w:r>
      <w:r w:rsidRPr="00F21CF6">
        <w:rPr>
          <w:rStyle w:val="StyleUnderline"/>
          <w:highlight w:val="cyan"/>
        </w:rPr>
        <w:t>democracies are not</w:t>
      </w:r>
      <w:r w:rsidRPr="006C2A4B">
        <w:rPr>
          <w:sz w:val="16"/>
        </w:rPr>
        <w:t xml:space="preserve"> necessarily </w:t>
      </w:r>
      <w:r w:rsidRPr="00F21CF6">
        <w:rPr>
          <w:rStyle w:val="Emphasis"/>
          <w:highlight w:val="cyan"/>
        </w:rPr>
        <w:t>more peaceful</w:t>
      </w:r>
      <w:r w:rsidRPr="00C265DC">
        <w:rPr>
          <w:rStyle w:val="Emphasis"/>
        </w:rPr>
        <w:t xml:space="preserve"> in general</w:t>
      </w:r>
      <w:r w:rsidRPr="006C2A4B">
        <w:rPr>
          <w:sz w:val="16"/>
        </w:rPr>
        <w:t xml:space="preserve">, and </w:t>
      </w:r>
      <w:r w:rsidRPr="00C265DC">
        <w:rPr>
          <w:rStyle w:val="StyleUnderline"/>
        </w:rPr>
        <w:t xml:space="preserve">the </w:t>
      </w:r>
      <w:r w:rsidRPr="00F21CF6">
        <w:rPr>
          <w:rStyle w:val="StyleUnderline"/>
          <w:highlight w:val="cyan"/>
        </w:rPr>
        <w:t>evidence</w:t>
      </w:r>
      <w:r w:rsidRPr="006C2A4B">
        <w:rPr>
          <w:sz w:val="16"/>
        </w:rPr>
        <w:t xml:space="preserve"> for the democratic peace hypothesis </w:t>
      </w:r>
      <w:r w:rsidRPr="00F21CF6">
        <w:rPr>
          <w:rStyle w:val="StyleUnderline"/>
          <w:highlight w:val="cyan"/>
        </w:rPr>
        <w:t xml:space="preserve">at </w:t>
      </w:r>
      <w:r w:rsidRPr="00F21CF6">
        <w:rPr>
          <w:rStyle w:val="Emphasis"/>
          <w:highlight w:val="cyan"/>
        </w:rPr>
        <w:t>the monadic</w:t>
      </w:r>
      <w:r w:rsidRPr="006C2A4B">
        <w:rPr>
          <w:rStyle w:val="Emphasis"/>
        </w:rPr>
        <w:t xml:space="preserve"> level</w:t>
      </w:r>
      <w:r w:rsidRPr="00C265DC">
        <w:rPr>
          <w:rStyle w:val="StyleUnderline"/>
        </w:rPr>
        <w:t xml:space="preserve"> </w:t>
      </w:r>
      <w:r w:rsidRPr="00F21CF6">
        <w:rPr>
          <w:rStyle w:val="StyleUnderline"/>
          <w:highlight w:val="cyan"/>
        </w:rPr>
        <w:t xml:space="preserve">is </w:t>
      </w:r>
      <w:r w:rsidRPr="00F21CF6">
        <w:rPr>
          <w:rStyle w:val="Emphasis"/>
          <w:highlight w:val="cyan"/>
        </w:rPr>
        <w:t>inconclusive</w:t>
      </w:r>
      <w:r w:rsidRPr="006C2A4B">
        <w:rPr>
          <w:sz w:val="16"/>
        </w:rPr>
        <w:t xml:space="preserve"> (caveat 3). Finally, the process of </w:t>
      </w:r>
      <w:r w:rsidRPr="006C2A4B">
        <w:rPr>
          <w:rStyle w:val="StyleUnderline"/>
        </w:rPr>
        <w:t xml:space="preserve">democratization is </w:t>
      </w:r>
      <w:r w:rsidRPr="006C2A4B">
        <w:rPr>
          <w:rStyle w:val="Emphasis"/>
        </w:rPr>
        <w:t>dangerous</w:t>
      </w:r>
      <w:r w:rsidRPr="006C2A4B">
        <w:rPr>
          <w:sz w:val="16"/>
        </w:rPr>
        <w:t xml:space="preserve">. Living in a democratizing country means living in a less peaceful country (caveat 4). With regard to peace between countries, we cannot defend the idea that democracy has instrumental value. </w:t>
      </w:r>
      <w:r w:rsidRPr="00C265DC">
        <w:rPr>
          <w:rStyle w:val="StyleUnderline"/>
        </w:rPr>
        <w:t>Can the</w:t>
      </w:r>
      <w:r w:rsidRPr="006C2A4B">
        <w:rPr>
          <w:sz w:val="16"/>
        </w:rPr>
        <w:t xml:space="preserve"> (instrumental) </w:t>
      </w:r>
      <w:r w:rsidRPr="00C265DC">
        <w:rPr>
          <w:rStyle w:val="StyleUnderline"/>
        </w:rPr>
        <w:t>value</w:t>
      </w:r>
      <w:r w:rsidRPr="006C2A4B">
        <w:rPr>
          <w:sz w:val="16"/>
        </w:rPr>
        <w:t xml:space="preserve"> of democracy </w:t>
      </w:r>
      <w:r w:rsidRPr="00C265DC">
        <w:rPr>
          <w:rStyle w:val="StyleUnderline"/>
        </w:rPr>
        <w:t>be found in the prevention of civil war?</w:t>
      </w:r>
      <w:r w:rsidRPr="006C2A4B">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6C2A4B">
        <w:rPr>
          <w:sz w:val="16"/>
        </w:rPr>
        <w:t>diffcult</w:t>
      </w:r>
      <w:proofErr w:type="spellEnd"/>
      <w:r w:rsidRPr="006C2A4B">
        <w:rPr>
          <w:sz w:val="16"/>
        </w:rPr>
        <w:t xml:space="preserve">, while measurements suffer from many weaknesses (caveat 1). Moreover, </w:t>
      </w:r>
      <w:r w:rsidRPr="00F21CF6">
        <w:rPr>
          <w:rStyle w:val="StyleUnderline"/>
          <w:highlight w:val="cyan"/>
        </w:rPr>
        <w:t xml:space="preserve">there is </w:t>
      </w:r>
      <w:r w:rsidRPr="00F21CF6">
        <w:rPr>
          <w:rStyle w:val="Emphasis"/>
          <w:highlight w:val="cyan"/>
        </w:rPr>
        <w:t>no</w:t>
      </w:r>
      <w:r w:rsidRPr="00C265DC">
        <w:rPr>
          <w:rStyle w:val="Emphasis"/>
        </w:rPr>
        <w:t xml:space="preserve"> linear </w:t>
      </w:r>
      <w:r w:rsidRPr="00F21CF6">
        <w:rPr>
          <w:rStyle w:val="Emphasis"/>
          <w:highlight w:val="cyan"/>
        </w:rPr>
        <w:t>link</w:t>
      </w:r>
      <w:r w:rsidRPr="00F21CF6">
        <w:rPr>
          <w:rStyle w:val="StyleUnderline"/>
          <w:highlight w:val="cyan"/>
        </w:rPr>
        <w:t xml:space="preserve">: civil wars are </w:t>
      </w:r>
      <w:r w:rsidRPr="00F21CF6">
        <w:rPr>
          <w:rStyle w:val="Emphasis"/>
          <w:highlight w:val="cyan"/>
        </w:rPr>
        <w:t>just as unlikely</w:t>
      </w:r>
      <w:r w:rsidRPr="00F21CF6">
        <w:rPr>
          <w:rStyle w:val="StyleUnderline"/>
          <w:highlight w:val="cyan"/>
        </w:rPr>
        <w:t xml:space="preserve"> in democracies</w:t>
      </w:r>
      <w:r w:rsidRPr="00C265DC">
        <w:rPr>
          <w:rStyle w:val="StyleUnderline"/>
        </w:rPr>
        <w:t xml:space="preserve"> as in dictatorships</w:t>
      </w:r>
      <w:r w:rsidRPr="006C2A4B">
        <w:rPr>
          <w:sz w:val="16"/>
        </w:rPr>
        <w:t xml:space="preserve"> (caveat 2). Civil war is most likely in times of political change. </w:t>
      </w:r>
      <w:r w:rsidRPr="00F21CF6">
        <w:rPr>
          <w:rStyle w:val="StyleUnderline"/>
          <w:highlight w:val="cyan"/>
        </w:rPr>
        <w:t>Democratization</w:t>
      </w:r>
      <w:r w:rsidRPr="00C265DC">
        <w:rPr>
          <w:rStyle w:val="StyleUnderline"/>
        </w:rPr>
        <w:t xml:space="preserve"> is </w:t>
      </w:r>
      <w:r w:rsidRPr="00C265DC">
        <w:rPr>
          <w:rStyle w:val="Emphasis"/>
        </w:rPr>
        <w:t>a very</w:t>
      </w:r>
      <w:r>
        <w:rPr>
          <w:rStyle w:val="Emphasis"/>
        </w:rPr>
        <w:t xml:space="preserve"> </w:t>
      </w:r>
      <w:r w:rsidRPr="00F21CF6">
        <w:rPr>
          <w:rStyle w:val="Emphasis"/>
          <w:highlight w:val="cyan"/>
        </w:rPr>
        <w:t>unpredictable</w:t>
      </w:r>
      <w:r w:rsidRPr="00F21CF6">
        <w:rPr>
          <w:rStyle w:val="StyleUnderline"/>
          <w:highlight w:val="cyan"/>
        </w:rPr>
        <w:t xml:space="preserve">, </w:t>
      </w:r>
      <w:r w:rsidRPr="00F21CF6">
        <w:rPr>
          <w:rStyle w:val="Emphasis"/>
          <w:highlight w:val="cyan"/>
        </w:rPr>
        <w:t>dangerous</w:t>
      </w:r>
      <w:r w:rsidRPr="00C265DC">
        <w:rPr>
          <w:rStyle w:val="Emphasis"/>
        </w:rPr>
        <w:t xml:space="preserve"> process</w:t>
      </w:r>
      <w:r w:rsidRPr="00C265DC">
        <w:rPr>
          <w:rStyle w:val="StyleUnderline"/>
        </w:rPr>
        <w:t xml:space="preserve">, </w:t>
      </w:r>
      <w:r w:rsidRPr="00F21CF6">
        <w:rPr>
          <w:rStyle w:val="StyleUnderline"/>
          <w:highlight w:val="cyan"/>
        </w:rPr>
        <w:t>increasing</w:t>
      </w:r>
      <w:r w:rsidRPr="00C265DC">
        <w:rPr>
          <w:rStyle w:val="StyleUnderline"/>
        </w:rPr>
        <w:t xml:space="preserve"> the chance of </w:t>
      </w:r>
      <w:r w:rsidRPr="00F21CF6">
        <w:rPr>
          <w:rStyle w:val="StyleUnderline"/>
          <w:highlight w:val="cyan"/>
        </w:rPr>
        <w:t>civil war</w:t>
      </w:r>
      <w:r w:rsidRPr="00C265DC">
        <w:rPr>
          <w:rStyle w:val="StyleUnderline"/>
        </w:rPr>
        <w:t xml:space="preserve"> significantly</w:t>
      </w:r>
      <w:r w:rsidRPr="006C2A4B">
        <w:rPr>
          <w:sz w:val="16"/>
        </w:rPr>
        <w:t xml:space="preserve">. Hybrid systems are at risk as well: the chance of civil war is much higher compared to other political systems (caveat 3). More </w:t>
      </w:r>
      <w:proofErr w:type="spellStart"/>
      <w:r w:rsidRPr="006C2A4B">
        <w:rPr>
          <w:sz w:val="16"/>
        </w:rPr>
        <w:t>specifcally</w:t>
      </w:r>
      <w:proofErr w:type="spellEnd"/>
      <w:r w:rsidRPr="006C2A4B">
        <w:rPr>
          <w:sz w:val="16"/>
        </w:rPr>
        <w:t xml:space="preserve">,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6C2A4B">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6C2A4B">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6C2A4B">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6C2A4B">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6C2A4B">
        <w:rPr>
          <w:sz w:val="16"/>
        </w:rPr>
        <w:t>confict</w:t>
      </w:r>
      <w:proofErr w:type="spellEnd"/>
      <w:r w:rsidRPr="006C2A4B">
        <w:rPr>
          <w:sz w:val="16"/>
        </w:rPr>
        <w:t xml:space="preserve">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6C2A4B">
        <w:rPr>
          <w:sz w:val="16"/>
        </w:rPr>
        <w:t>fghting</w:t>
      </w:r>
      <w:proofErr w:type="spellEnd"/>
      <w:r w:rsidRPr="006C2A4B">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6C2A4B">
        <w:rPr>
          <w:sz w:val="16"/>
        </w:rPr>
        <w:t>signifcant</w:t>
      </w:r>
      <w:proofErr w:type="spellEnd"/>
      <w:r w:rsidRPr="006C2A4B">
        <w:rPr>
          <w:sz w:val="16"/>
        </w:rPr>
        <w:t xml:space="preserve"> associations between (less) democracy and (more) corruption. However, there are vast problems around conceptualization (caveat 1) and measurement (caveat 2) of ‘corruption’. Another caveat is that </w:t>
      </w:r>
      <w:r w:rsidRPr="00F21CF6">
        <w:rPr>
          <w:rStyle w:val="StyleUnderline"/>
          <w:highlight w:val="cyan"/>
        </w:rPr>
        <w:t>democratizing countries are</w:t>
      </w:r>
      <w:r w:rsidRPr="004160F0">
        <w:rPr>
          <w:rStyle w:val="StyleUnderline"/>
        </w:rPr>
        <w:t xml:space="preserve"> </w:t>
      </w:r>
      <w:r w:rsidRPr="004160F0">
        <w:rPr>
          <w:rStyle w:val="Emphasis"/>
        </w:rPr>
        <w:t xml:space="preserve">the </w:t>
      </w:r>
      <w:r w:rsidRPr="00F21CF6">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r w:rsidRPr="00F21CF6">
        <w:rPr>
          <w:rStyle w:val="StyleUnderline"/>
          <w:highlight w:val="cyan"/>
        </w:rPr>
        <w:t>with</w:t>
      </w:r>
      <w:r w:rsidRPr="006C2A4B">
        <w:t xml:space="preserve"> r</w:t>
      </w:r>
      <w:r w:rsidRPr="006C2A4B">
        <w:rPr>
          <w:sz w:val="16"/>
        </w:rPr>
        <w:t xml:space="preserve">egard to </w:t>
      </w:r>
      <w:r w:rsidRPr="004160F0">
        <w:rPr>
          <w:rStyle w:val="StyleUnderline"/>
        </w:rPr>
        <w:t xml:space="preserve">controlling </w:t>
      </w:r>
      <w:r w:rsidRPr="00F21CF6">
        <w:rPr>
          <w:rStyle w:val="StyleUnderline"/>
          <w:highlight w:val="cyan"/>
        </w:rPr>
        <w:t>corruption</w:t>
      </w:r>
      <w:r w:rsidRPr="006C2A4B">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4160F0">
        <w:rPr>
          <w:rStyle w:val="StyleUnderline"/>
        </w:rPr>
        <w:t xml:space="preserve">the empirical </w:t>
      </w:r>
      <w:r w:rsidRPr="00F21CF6">
        <w:rPr>
          <w:rStyle w:val="StyleUnderline"/>
          <w:highlight w:val="cyan"/>
        </w:rPr>
        <w:t>ev</w:t>
      </w:r>
      <w:r w:rsidRPr="009B3A89">
        <w:rPr>
          <w:rStyle w:val="StyleUnderline"/>
        </w:rPr>
        <w:t>i</w:t>
      </w:r>
      <w:r w:rsidRPr="004160F0">
        <w:rPr>
          <w:rStyle w:val="StyleUnderline"/>
        </w:rPr>
        <w:t xml:space="preserve">dence </w:t>
      </w:r>
      <w:r w:rsidRPr="00F21CF6">
        <w:rPr>
          <w:rStyle w:val="StyleUnderline"/>
          <w:highlight w:val="cyan"/>
        </w:rPr>
        <w:t xml:space="preserve">is </w:t>
      </w:r>
      <w:r w:rsidRPr="00F21CF6">
        <w:rPr>
          <w:rStyle w:val="Emphasis"/>
          <w:highlight w:val="cyan"/>
        </w:rPr>
        <w:t>clear</w:t>
      </w:r>
      <w:r w:rsidRPr="00F21CF6">
        <w:rPr>
          <w:rStyle w:val="StyleUnderline"/>
          <w:highlight w:val="cyan"/>
        </w:rPr>
        <w:t xml:space="preserve">: there is </w:t>
      </w:r>
      <w:r w:rsidRPr="00F21CF6">
        <w:rPr>
          <w:rStyle w:val="Emphasis"/>
          <w:highlight w:val="cyan"/>
        </w:rPr>
        <w:t>no</w:t>
      </w:r>
      <w:r w:rsidRPr="004160F0">
        <w:rPr>
          <w:rStyle w:val="Emphasis"/>
        </w:rPr>
        <w:t xml:space="preserve"> direct </w:t>
      </w:r>
      <w:r w:rsidRPr="00F21CF6">
        <w:rPr>
          <w:rStyle w:val="Emphasis"/>
          <w:highlight w:val="cyan"/>
        </w:rPr>
        <w:t>impact</w:t>
      </w:r>
      <w:r w:rsidRPr="00F21CF6">
        <w:rPr>
          <w:rStyle w:val="StyleUnderline"/>
          <w:highlight w:val="cyan"/>
        </w:rPr>
        <w:t xml:space="preserve"> of democracy on</w:t>
      </w:r>
      <w:r w:rsidRPr="004160F0">
        <w:rPr>
          <w:rStyle w:val="StyleUnderline"/>
        </w:rPr>
        <w:t xml:space="preserve"> development</w:t>
      </w:r>
      <w:r w:rsidRPr="006C2A4B">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6C2A4B">
        <w:rPr>
          <w:sz w:val="16"/>
        </w:rPr>
        <w:t xml:space="preserve"> levels of economic </w:t>
      </w:r>
      <w:r w:rsidRPr="00F21CF6">
        <w:rPr>
          <w:rStyle w:val="StyleUnderline"/>
          <w:highlight w:val="cyan"/>
        </w:rPr>
        <w:t>growth</w:t>
      </w:r>
      <w:r w:rsidRPr="006C2A4B">
        <w:rPr>
          <w:sz w:val="16"/>
        </w:rPr>
        <w:t xml:space="preserve"> and development </w:t>
      </w:r>
      <w:r w:rsidRPr="004160F0">
        <w:rPr>
          <w:rStyle w:val="StyleUnderline"/>
        </w:rPr>
        <w:t>among the dictatorial systems</w:t>
      </w:r>
      <w:r w:rsidRPr="006C2A4B">
        <w:rPr>
          <w:sz w:val="16"/>
        </w:rPr>
        <w:t>, and there are huge regional differences (caveat 3). Adopting a one-size-</w:t>
      </w:r>
      <w:proofErr w:type="spellStart"/>
      <w:r w:rsidRPr="006C2A4B">
        <w:rPr>
          <w:sz w:val="16"/>
        </w:rPr>
        <w:t>ftsall</w:t>
      </w:r>
      <w:proofErr w:type="spellEnd"/>
      <w:r w:rsidRPr="006C2A4B">
        <w:rPr>
          <w:sz w:val="16"/>
        </w:rPr>
        <w:t xml:space="preserve"> approach would not be wise at all. In addition, in order to increase development, it would be better to focus on alternative factors such as improving institutional quality and good governance (caveat 4). There is not </w:t>
      </w:r>
      <w:proofErr w:type="spellStart"/>
      <w:r w:rsidRPr="006C2A4B">
        <w:rPr>
          <w:sz w:val="16"/>
        </w:rPr>
        <w:t>suffcient</w:t>
      </w:r>
      <w:proofErr w:type="spellEnd"/>
      <w:r w:rsidRPr="006C2A4B">
        <w:rPr>
          <w:sz w:val="16"/>
        </w:rPr>
        <w:t xml:space="preserve">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9B3A89">
        <w:rPr>
          <w:rStyle w:val="Emphasis"/>
        </w:rPr>
        <w:t xml:space="preserve">the instrumental </w:t>
      </w:r>
      <w:r w:rsidRPr="00F21CF6">
        <w:rPr>
          <w:rStyle w:val="Emphasis"/>
          <w:highlight w:val="cyan"/>
        </w:rPr>
        <w:t>value</w:t>
      </w:r>
      <w:r w:rsidRPr="009B3A89">
        <w:rPr>
          <w:rStyle w:val="Emphasis"/>
        </w:rPr>
        <w:t xml:space="preserve"> of democracy</w:t>
      </w:r>
      <w:r w:rsidRPr="004160F0">
        <w:rPr>
          <w:rStyle w:val="StyleUnderline"/>
        </w:rPr>
        <w:t xml:space="preserve"> </w:t>
      </w:r>
      <w:r w:rsidRPr="00F21CF6">
        <w:rPr>
          <w:rStyle w:val="StyleUnderline"/>
          <w:highlight w:val="cyan"/>
        </w:rPr>
        <w:t>is</w:t>
      </w:r>
      <w:r w:rsidRPr="006C2A4B">
        <w:rPr>
          <w:sz w:val="16"/>
        </w:rPr>
        <w:t>—at best—tentative, or—if being less mild—</w:t>
      </w:r>
      <w:r w:rsidRPr="004160F0">
        <w:rPr>
          <w:rStyle w:val="Emphasis"/>
        </w:rPr>
        <w:t xml:space="preserve">simply </w:t>
      </w:r>
      <w:r w:rsidRPr="00F21CF6">
        <w:rPr>
          <w:rStyle w:val="Emphasis"/>
          <w:highlight w:val="cyan"/>
        </w:rPr>
        <w:t>non-existent</w:t>
      </w:r>
      <w:r w:rsidRPr="00F21CF6">
        <w:rPr>
          <w:rStyle w:val="StyleUnderline"/>
          <w:highlight w:val="cyan"/>
        </w:rPr>
        <w:t xml:space="preserve">. Democracy is </w:t>
      </w:r>
      <w:r w:rsidRPr="00F21CF6">
        <w:rPr>
          <w:rStyle w:val="Emphasis"/>
          <w:highlight w:val="cyan"/>
        </w:rPr>
        <w:t>not</w:t>
      </w:r>
      <w:r w:rsidRPr="004160F0">
        <w:rPr>
          <w:rStyle w:val="Emphasis"/>
        </w:rPr>
        <w:t xml:space="preserve"> necessarily</w:t>
      </w:r>
      <w:r>
        <w:rPr>
          <w:rStyle w:val="Emphasis"/>
        </w:rPr>
        <w:t xml:space="preserve"> </w:t>
      </w:r>
      <w:r w:rsidRPr="00F21CF6">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r w:rsidRPr="00F21CF6">
        <w:rPr>
          <w:rStyle w:val="StyleUnderline"/>
          <w:highlight w:val="cyan"/>
        </w:rPr>
        <w:t>With</w:t>
      </w:r>
      <w:r w:rsidRPr="006C2A4B">
        <w:rPr>
          <w:sz w:val="16"/>
        </w:rPr>
        <w:t xml:space="preserve"> regard to </w:t>
      </w:r>
      <w:r w:rsidRPr="004160F0">
        <w:rPr>
          <w:rStyle w:val="StyleUnderline"/>
        </w:rPr>
        <w:t>many</w:t>
      </w:r>
      <w:r w:rsidRPr="006C2A4B">
        <w:rPr>
          <w:sz w:val="16"/>
        </w:rPr>
        <w:t xml:space="preserve"> of the expected </w:t>
      </w:r>
      <w:proofErr w:type="spellStart"/>
      <w:r w:rsidRPr="004160F0">
        <w:rPr>
          <w:rStyle w:val="StyleUnderline"/>
        </w:rPr>
        <w:t>benefts</w:t>
      </w:r>
      <w:proofErr w:type="spellEnd"/>
      <w:r w:rsidRPr="004160F0">
        <w:rPr>
          <w:rStyle w:val="StyleUnderline"/>
        </w:rPr>
        <w:t xml:space="preserve">—such as less </w:t>
      </w:r>
      <w:r w:rsidRPr="00F21CF6">
        <w:rPr>
          <w:rStyle w:val="StyleUnderline"/>
          <w:highlight w:val="cyan"/>
        </w:rPr>
        <w:t>war</w:t>
      </w:r>
      <w:r w:rsidRPr="004160F0">
        <w:rPr>
          <w:rStyle w:val="StyleUnderline"/>
        </w:rPr>
        <w:t xml:space="preserve">, less </w:t>
      </w:r>
      <w:r w:rsidRPr="00F21CF6">
        <w:rPr>
          <w:rStyle w:val="StyleUnderline"/>
          <w:highlight w:val="cyan"/>
        </w:rPr>
        <w:t>corruption</w:t>
      </w:r>
      <w:r w:rsidRPr="004160F0">
        <w:rPr>
          <w:rStyle w:val="StyleUnderline"/>
        </w:rPr>
        <w:t xml:space="preserve"> </w:t>
      </w:r>
      <w:r w:rsidRPr="00F21CF6">
        <w:rPr>
          <w:rStyle w:val="StyleUnderline"/>
          <w:highlight w:val="cyan"/>
        </w:rPr>
        <w:t>and</w:t>
      </w:r>
      <w:r w:rsidRPr="004160F0">
        <w:rPr>
          <w:rStyle w:val="StyleUnderline"/>
        </w:rPr>
        <w:t xml:space="preserve"> more economic </w:t>
      </w:r>
      <w:r w:rsidRPr="00F21CF6">
        <w:rPr>
          <w:rStyle w:val="StyleUnderline"/>
          <w:highlight w:val="cyan"/>
        </w:rPr>
        <w:t xml:space="preserve">development—democracy </w:t>
      </w:r>
      <w:r w:rsidRPr="00F21CF6">
        <w:rPr>
          <w:rStyle w:val="Emphasis"/>
          <w:highlight w:val="cyan"/>
        </w:rPr>
        <w:t>does deliver</w:t>
      </w:r>
      <w:r w:rsidRPr="009B3A89">
        <w:rPr>
          <w:rStyle w:val="Emphasis"/>
        </w:rPr>
        <w:t xml:space="preserve">, but </w:t>
      </w:r>
      <w:r w:rsidRPr="00F21CF6">
        <w:rPr>
          <w:rStyle w:val="Emphasis"/>
          <w:highlight w:val="cyan"/>
        </w:rPr>
        <w:t>so do nondemocratic systems</w:t>
      </w:r>
      <w:r w:rsidRPr="006C2A4B">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6C2A4B">
        <w:rPr>
          <w:sz w:val="16"/>
        </w:rPr>
        <w:t>favourable</w:t>
      </w:r>
      <w:proofErr w:type="spellEnd"/>
      <w:r w:rsidRPr="006C2A4B">
        <w:rPr>
          <w:sz w:val="16"/>
        </w:rPr>
        <w:t xml:space="preserve"> economic factors in a country—are much more powerful to explain the expected </w:t>
      </w:r>
      <w:proofErr w:type="spellStart"/>
      <w:r w:rsidRPr="006C2A4B">
        <w:rPr>
          <w:sz w:val="16"/>
        </w:rPr>
        <w:t>benefts</w:t>
      </w:r>
      <w:proofErr w:type="spellEnd"/>
      <w:r w:rsidRPr="006C2A4B">
        <w:rPr>
          <w:sz w:val="16"/>
        </w:rPr>
        <w:t>, at least compared to the single fact that a country is a democracy or not. The impact of democracy fades away in the powerful shadows of the economic factors.8</w:t>
      </w:r>
    </w:p>
    <w:p w14:paraId="2D97A092" w14:textId="77777777" w:rsidR="00E37E08" w:rsidRPr="000A33AC" w:rsidRDefault="00E37E08" w:rsidP="00E37E08">
      <w:pPr>
        <w:pStyle w:val="Heading4"/>
      </w:pPr>
      <w:r>
        <w:t xml:space="preserve">NB’s either </w:t>
      </w:r>
      <w:r w:rsidRPr="000A33AC">
        <w:rPr>
          <w:u w:val="single"/>
        </w:rPr>
        <w:t>thumped</w:t>
      </w:r>
      <w:r>
        <w:t xml:space="preserve"> OR </w:t>
      </w:r>
      <w:r w:rsidRPr="000A33AC">
        <w:rPr>
          <w:u w:val="single"/>
        </w:rPr>
        <w:t>resilient</w:t>
      </w:r>
      <w:r>
        <w:t>.</w:t>
      </w:r>
    </w:p>
    <w:p w14:paraId="2CF7C2D4" w14:textId="77777777" w:rsidR="00E37E08" w:rsidRDefault="00E37E08" w:rsidP="00E37E08">
      <w:r w:rsidRPr="008076AC">
        <w:rPr>
          <w:rStyle w:val="Style13ptBold"/>
        </w:rPr>
        <w:t>Krygier ’20</w:t>
      </w:r>
      <w:r>
        <w:t xml:space="preserve"> [Martin; February 29; Gordon Samuels Professor, Law &amp; Social Theory, University of New South Wales; Hague Journal on the Rule of Law, “The Potential for Resilience of Institutions to Sustain the Rule of Law,” Vol. 12, p. 211-213]</w:t>
      </w:r>
    </w:p>
    <w:p w14:paraId="37FA04ED" w14:textId="77777777" w:rsidR="00E37E08" w:rsidRPr="000A1C43" w:rsidRDefault="00E37E08" w:rsidP="00E37E08">
      <w:pPr>
        <w:rPr>
          <w:sz w:val="16"/>
        </w:rPr>
      </w:pPr>
      <w:r w:rsidRPr="000A1C43">
        <w:rPr>
          <w:sz w:val="16"/>
        </w:rPr>
        <w:t xml:space="preserve">Everyone in the world, and not just the US, has a legitimate interest in whether we have any way to approach general questions about resilience such as the following: </w:t>
      </w:r>
      <w:r w:rsidRPr="00B620AC">
        <w:rPr>
          <w:rStyle w:val="StyleUnderline"/>
        </w:rPr>
        <w:t>How much</w:t>
      </w:r>
      <w:r w:rsidRPr="000A1C43">
        <w:rPr>
          <w:sz w:val="16"/>
        </w:rPr>
        <w:t xml:space="preserve"> beating </w:t>
      </w:r>
      <w:r w:rsidRPr="00B620AC">
        <w:rPr>
          <w:rStyle w:val="StyleUnderline"/>
        </w:rPr>
        <w:t>can institutions</w:t>
      </w:r>
      <w:r w:rsidRPr="000A1C43">
        <w:rPr>
          <w:sz w:val="16"/>
        </w:rPr>
        <w:t xml:space="preserve"> that </w:t>
      </w:r>
      <w:r w:rsidRPr="00B620AC">
        <w:rPr>
          <w:rStyle w:val="Emphasis"/>
        </w:rPr>
        <w:t>support</w:t>
      </w:r>
      <w:r w:rsidRPr="000A1C43">
        <w:rPr>
          <w:sz w:val="16"/>
        </w:rPr>
        <w:t xml:space="preserve"> the ideals of </w:t>
      </w:r>
      <w:r w:rsidRPr="00B620AC">
        <w:rPr>
          <w:rStyle w:val="StyleUnderline"/>
        </w:rPr>
        <w:t>the</w:t>
      </w:r>
      <w:r w:rsidRPr="000A1C43">
        <w:rPr>
          <w:sz w:val="16"/>
        </w:rPr>
        <w:t xml:space="preserve"> </w:t>
      </w:r>
      <w:r w:rsidRPr="00B620AC">
        <w:rPr>
          <w:rStyle w:val="Emphasis"/>
        </w:rPr>
        <w:t>rule of law</w:t>
      </w:r>
      <w:r w:rsidRPr="000A1C43">
        <w:rPr>
          <w:sz w:val="16"/>
        </w:rPr>
        <w:t xml:space="preserve"> take </w:t>
      </w:r>
      <w:r w:rsidRPr="00B620AC">
        <w:rPr>
          <w:rStyle w:val="StyleUnderline"/>
        </w:rPr>
        <w:t>before they get</w:t>
      </w:r>
      <w:r w:rsidRPr="000A1C43">
        <w:rPr>
          <w:sz w:val="16"/>
        </w:rPr>
        <w:t xml:space="preserve"> </w:t>
      </w:r>
      <w:r w:rsidRPr="00B620AC">
        <w:rPr>
          <w:rStyle w:val="Emphasis"/>
        </w:rPr>
        <w:t>seriously</w:t>
      </w:r>
      <w:r w:rsidRPr="000A1C43">
        <w:rPr>
          <w:sz w:val="16"/>
        </w:rPr>
        <w:t xml:space="preserve"> </w:t>
      </w:r>
      <w:r w:rsidRPr="00B620AC">
        <w:rPr>
          <w:rStyle w:val="StyleUnderline"/>
        </w:rPr>
        <w:t>degraded</w:t>
      </w:r>
      <w:r w:rsidRPr="000A1C43">
        <w:rPr>
          <w:sz w:val="16"/>
        </w:rPr>
        <w:t xml:space="preserve">, so the next time an issue comes up they’re no longer in the fight? Or how quickly might they spring back and contribute to the rule of law? What will encourage and what will blunt the force of the various extra-legal sources of support for the rule of law, that sometimes work to crucial effect in its </w:t>
      </w:r>
      <w:proofErr w:type="spellStart"/>
      <w:r w:rsidRPr="000A1C43">
        <w:rPr>
          <w:sz w:val="16"/>
        </w:rPr>
        <w:t>favour</w:t>
      </w:r>
      <w:proofErr w:type="spellEnd"/>
      <w:r w:rsidRPr="000A1C43">
        <w:rPr>
          <w:sz w:val="16"/>
        </w:rPr>
        <w:t xml:space="preserve">, while at other times are nowhere to be seen, or oppose it? In the last chapter of </w:t>
      </w:r>
      <w:r w:rsidRPr="000A1C43">
        <w:rPr>
          <w:i/>
          <w:iCs/>
          <w:sz w:val="16"/>
        </w:rPr>
        <w:t>Law’s Wars</w:t>
      </w:r>
      <w:r w:rsidRPr="000A1C43">
        <w:rPr>
          <w:sz w:val="16"/>
        </w:rPr>
        <w:t>, ‘</w:t>
      </w:r>
      <w:r w:rsidRPr="00B620AC">
        <w:rPr>
          <w:rStyle w:val="StyleUnderline"/>
        </w:rPr>
        <w:t>the</w:t>
      </w:r>
      <w:r w:rsidRPr="000A1C43">
        <w:rPr>
          <w:sz w:val="16"/>
        </w:rPr>
        <w:t xml:space="preserve"> </w:t>
      </w:r>
      <w:r w:rsidRPr="000A1C43">
        <w:rPr>
          <w:rStyle w:val="Emphasis"/>
          <w:highlight w:val="cyan"/>
        </w:rPr>
        <w:t>resilience</w:t>
      </w:r>
      <w:r w:rsidRPr="000A1C43">
        <w:rPr>
          <w:sz w:val="16"/>
          <w:highlight w:val="cyan"/>
        </w:rPr>
        <w:t xml:space="preserve"> </w:t>
      </w:r>
      <w:r w:rsidRPr="000A1C43">
        <w:rPr>
          <w:rStyle w:val="StyleUnderline"/>
          <w:highlight w:val="cyan"/>
        </w:rPr>
        <w:t>of the rule of law</w:t>
      </w:r>
      <w:r w:rsidRPr="000A1C43">
        <w:rPr>
          <w:sz w:val="16"/>
          <w:highlight w:val="cyan"/>
        </w:rPr>
        <w:t>’</w:t>
      </w:r>
      <w:r w:rsidRPr="000A1C43">
        <w:rPr>
          <w:sz w:val="16"/>
        </w:rPr>
        <w:t xml:space="preserve">, Rick </w:t>
      </w:r>
      <w:r w:rsidRPr="00B620AC">
        <w:rPr>
          <w:rStyle w:val="StyleUnderline"/>
        </w:rPr>
        <w:t>discusses</w:t>
      </w:r>
      <w:r w:rsidRPr="000A1C43">
        <w:rPr>
          <w:sz w:val="16"/>
        </w:rPr>
        <w:t xml:space="preserve"> </w:t>
      </w:r>
      <w:r w:rsidRPr="000A1C43">
        <w:rPr>
          <w:rStyle w:val="Emphasis"/>
          <w:highlight w:val="cyan"/>
        </w:rPr>
        <w:t>various</w:t>
      </w:r>
      <w:r w:rsidRPr="000A1C43">
        <w:rPr>
          <w:sz w:val="16"/>
        </w:rPr>
        <w:t xml:space="preserve"> potential but variable – often Janus-faced - </w:t>
      </w:r>
      <w:r w:rsidRPr="000A1C43">
        <w:rPr>
          <w:rStyle w:val="StyleUnderline"/>
          <w:highlight w:val="cyan"/>
        </w:rPr>
        <w:t>sources</w:t>
      </w:r>
      <w:r w:rsidRPr="00B620AC">
        <w:rPr>
          <w:rStyle w:val="StyleUnderline"/>
        </w:rPr>
        <w:t xml:space="preserve"> of resilience</w:t>
      </w:r>
      <w:r w:rsidRPr="000A1C43">
        <w:rPr>
          <w:sz w:val="16"/>
        </w:rPr>
        <w:t xml:space="preserve">: </w:t>
      </w:r>
      <w:r w:rsidRPr="000A1C43">
        <w:rPr>
          <w:rStyle w:val="Emphasis"/>
          <w:highlight w:val="cyan"/>
        </w:rPr>
        <w:t>NGOs</w:t>
      </w:r>
      <w:r w:rsidRPr="000A1C43">
        <w:rPr>
          <w:sz w:val="16"/>
        </w:rPr>
        <w:t xml:space="preserve">, </w:t>
      </w:r>
      <w:r w:rsidRPr="00B620AC">
        <w:rPr>
          <w:rStyle w:val="StyleUnderline"/>
        </w:rPr>
        <w:t>law</w:t>
      </w:r>
      <w:r w:rsidRPr="000A1C43">
        <w:rPr>
          <w:sz w:val="16"/>
        </w:rPr>
        <w:t xml:space="preserve"> </w:t>
      </w:r>
      <w:r w:rsidRPr="00B620AC">
        <w:rPr>
          <w:rStyle w:val="Emphasis"/>
        </w:rPr>
        <w:t>itself</w:t>
      </w:r>
      <w:r w:rsidRPr="000A1C43">
        <w:rPr>
          <w:sz w:val="16"/>
        </w:rPr>
        <w:t>, ‘</w:t>
      </w:r>
      <w:r w:rsidRPr="00B620AC">
        <w:rPr>
          <w:rStyle w:val="Emphasis"/>
        </w:rPr>
        <w:t>sunshine</w:t>
      </w:r>
      <w:r w:rsidRPr="000A1C43">
        <w:rPr>
          <w:sz w:val="16"/>
        </w:rPr>
        <w:t xml:space="preserve">’, </w:t>
      </w:r>
      <w:r w:rsidRPr="00B620AC">
        <w:rPr>
          <w:rStyle w:val="StyleUnderline"/>
        </w:rPr>
        <w:t>the</w:t>
      </w:r>
      <w:r w:rsidRPr="000A1C43">
        <w:rPr>
          <w:sz w:val="16"/>
        </w:rPr>
        <w:t xml:space="preserve"> </w:t>
      </w:r>
      <w:r w:rsidRPr="00B620AC">
        <w:rPr>
          <w:rStyle w:val="Emphasis"/>
        </w:rPr>
        <w:t>executive</w:t>
      </w:r>
      <w:r w:rsidRPr="000A1C43">
        <w:rPr>
          <w:sz w:val="16"/>
        </w:rPr>
        <w:t xml:space="preserve">, </w:t>
      </w:r>
      <w:r w:rsidRPr="00B620AC">
        <w:rPr>
          <w:rStyle w:val="Emphasis"/>
        </w:rPr>
        <w:t>military justice</w:t>
      </w:r>
      <w:r w:rsidRPr="000A1C43">
        <w:rPr>
          <w:sz w:val="16"/>
        </w:rPr>
        <w:t xml:space="preserve">, </w:t>
      </w:r>
      <w:r w:rsidRPr="00B620AC">
        <w:rPr>
          <w:rStyle w:val="StyleUnderline"/>
        </w:rPr>
        <w:t>the</w:t>
      </w:r>
      <w:r w:rsidRPr="000A1C43">
        <w:rPr>
          <w:sz w:val="16"/>
        </w:rPr>
        <w:t xml:space="preserve"> </w:t>
      </w:r>
      <w:r w:rsidRPr="000A1C43">
        <w:rPr>
          <w:rStyle w:val="Emphasis"/>
          <w:highlight w:val="cyan"/>
        </w:rPr>
        <w:t>bureaucracy</w:t>
      </w:r>
      <w:r w:rsidRPr="000A1C43">
        <w:rPr>
          <w:sz w:val="16"/>
        </w:rPr>
        <w:t xml:space="preserve">, </w:t>
      </w:r>
      <w:r w:rsidRPr="00B620AC">
        <w:rPr>
          <w:rStyle w:val="Emphasis"/>
        </w:rPr>
        <w:t>congress</w:t>
      </w:r>
      <w:r w:rsidRPr="000A1C43">
        <w:rPr>
          <w:sz w:val="16"/>
        </w:rPr>
        <w:t xml:space="preserve">, </w:t>
      </w:r>
      <w:r w:rsidRPr="000A1C43">
        <w:rPr>
          <w:rStyle w:val="Emphasis"/>
          <w:highlight w:val="cyan"/>
        </w:rPr>
        <w:t>civil society</w:t>
      </w:r>
      <w:r w:rsidRPr="000A1C43">
        <w:rPr>
          <w:sz w:val="16"/>
        </w:rPr>
        <w:t>, ‘</w:t>
      </w:r>
      <w:r w:rsidRPr="00B620AC">
        <w:rPr>
          <w:rStyle w:val="Emphasis"/>
        </w:rPr>
        <w:t>interposing bodies</w:t>
      </w:r>
      <w:r w:rsidRPr="000A1C43">
        <w:rPr>
          <w:sz w:val="16"/>
        </w:rPr>
        <w:t xml:space="preserve">’, </w:t>
      </w:r>
      <w:r w:rsidRPr="000A1C43">
        <w:rPr>
          <w:rStyle w:val="StyleUnderline"/>
          <w:highlight w:val="cyan"/>
        </w:rPr>
        <w:t>and</w:t>
      </w:r>
      <w:r w:rsidRPr="000A1C43">
        <w:rPr>
          <w:sz w:val="16"/>
          <w:highlight w:val="cyan"/>
        </w:rPr>
        <w:t xml:space="preserve"> </w:t>
      </w:r>
      <w:r w:rsidRPr="000A1C43">
        <w:rPr>
          <w:rStyle w:val="Emphasis"/>
          <w:highlight w:val="cyan"/>
        </w:rPr>
        <w:t>others</w:t>
      </w:r>
      <w:r w:rsidRPr="000A1C43">
        <w:rPr>
          <w:sz w:val="16"/>
        </w:rPr>
        <w:t>. This gives us key ingredients for an answer to such questions, all the more topical after the POTUS’s pardon of war criminals last Memorial Day, but–perhaps because any general answers are beyond us – no summative answers to questions of this sort are offered.</w:t>
      </w:r>
    </w:p>
    <w:p w14:paraId="0D9BBDA2" w14:textId="77777777" w:rsidR="00E37E08" w:rsidRPr="000A1C43" w:rsidRDefault="00E37E08" w:rsidP="00E37E08">
      <w:pPr>
        <w:rPr>
          <w:sz w:val="16"/>
        </w:rPr>
      </w:pPr>
      <w:r w:rsidRPr="000A1C43">
        <w:rPr>
          <w:sz w:val="16"/>
        </w:rPr>
        <w:t xml:space="preserve">But they trouble me. In my day job one thing I’m exploring is the implications of the rise of populist authoritarianism in countries like Poland and Hungary, and in one recent piece7 I asked what I thought was a good question, though I’m not sure of my answer to it. My question was roughly: </w:t>
      </w:r>
      <w:r w:rsidRPr="000A1C43">
        <w:rPr>
          <w:rStyle w:val="StyleUnderline"/>
        </w:rPr>
        <w:t>why has it been</w:t>
      </w:r>
      <w:r w:rsidRPr="000A1C43">
        <w:rPr>
          <w:sz w:val="16"/>
        </w:rPr>
        <w:t xml:space="preserve"> so </w:t>
      </w:r>
      <w:r w:rsidRPr="000A1C43">
        <w:rPr>
          <w:rStyle w:val="Emphasis"/>
        </w:rPr>
        <w:t>easy</w:t>
      </w:r>
      <w:r w:rsidRPr="000A1C43">
        <w:rPr>
          <w:sz w:val="16"/>
        </w:rPr>
        <w:t xml:space="preserve"> </w:t>
      </w:r>
      <w:r w:rsidRPr="000A1C43">
        <w:rPr>
          <w:rStyle w:val="StyleUnderline"/>
        </w:rPr>
        <w:t>for</w:t>
      </w:r>
      <w:r w:rsidRPr="000A1C43">
        <w:rPr>
          <w:sz w:val="16"/>
        </w:rPr>
        <w:t xml:space="preserve"> </w:t>
      </w:r>
      <w:r w:rsidRPr="000A1C43">
        <w:rPr>
          <w:rStyle w:val="StyleUnderline"/>
          <w:i/>
        </w:rPr>
        <w:t>populist subversion of constitutionalist and rule of law values and institutions</w:t>
      </w:r>
      <w:r w:rsidRPr="000A1C43">
        <w:rPr>
          <w:rStyle w:val="StyleUnderline"/>
        </w:rPr>
        <w:t xml:space="preserve"> to occur</w:t>
      </w:r>
      <w:r w:rsidRPr="000A1C43">
        <w:rPr>
          <w:sz w:val="16"/>
        </w:rPr>
        <w:t xml:space="preserve"> where, only thirty years ago, they seemed to have been welcomed as indispensable ingredients of the ‘normality’ so many citizens of the region professed to admire? Another way of asking the question is: </w:t>
      </w:r>
      <w:r w:rsidRPr="000A1C43">
        <w:rPr>
          <w:rStyle w:val="StyleUnderline"/>
        </w:rPr>
        <w:t>why have</w:t>
      </w:r>
      <w:r w:rsidRPr="000A1C43">
        <w:rPr>
          <w:sz w:val="16"/>
        </w:rPr>
        <w:t xml:space="preserve"> </w:t>
      </w:r>
      <w:r w:rsidRPr="000A1C43">
        <w:rPr>
          <w:rStyle w:val="Emphasis"/>
        </w:rPr>
        <w:t>Kaczyński</w:t>
      </w:r>
      <w:r w:rsidRPr="000A1C43">
        <w:rPr>
          <w:sz w:val="16"/>
        </w:rPr>
        <w:t xml:space="preserve"> </w:t>
      </w:r>
      <w:r w:rsidRPr="000A1C43">
        <w:rPr>
          <w:rStyle w:val="StyleUnderline"/>
        </w:rPr>
        <w:t>and</w:t>
      </w:r>
      <w:r w:rsidRPr="000A1C43">
        <w:rPr>
          <w:sz w:val="16"/>
        </w:rPr>
        <w:t xml:space="preserve"> </w:t>
      </w:r>
      <w:r w:rsidRPr="000A1C43">
        <w:rPr>
          <w:rStyle w:val="Emphasis"/>
        </w:rPr>
        <w:t>Orbán</w:t>
      </w:r>
      <w:r w:rsidRPr="000A1C43">
        <w:rPr>
          <w:sz w:val="16"/>
        </w:rPr>
        <w:t xml:space="preserve"> </w:t>
      </w:r>
      <w:r w:rsidRPr="000A1C43">
        <w:rPr>
          <w:rStyle w:val="StyleUnderline"/>
        </w:rPr>
        <w:t>found so</w:t>
      </w:r>
      <w:r w:rsidRPr="000A1C43">
        <w:rPr>
          <w:sz w:val="16"/>
        </w:rPr>
        <w:t xml:space="preserve"> apparently </w:t>
      </w:r>
      <w:r w:rsidRPr="000A1C43">
        <w:rPr>
          <w:rStyle w:val="StyleUnderline"/>
        </w:rPr>
        <w:t>easy what</w:t>
      </w:r>
      <w:r w:rsidRPr="000A1C43">
        <w:rPr>
          <w:sz w:val="16"/>
        </w:rPr>
        <w:t xml:space="preserve"> Donald </w:t>
      </w:r>
      <w:r w:rsidRPr="000A1C43">
        <w:rPr>
          <w:rStyle w:val="Emphasis"/>
        </w:rPr>
        <w:t>Trump</w:t>
      </w:r>
      <w:r w:rsidRPr="000A1C43">
        <w:rPr>
          <w:sz w:val="16"/>
        </w:rPr>
        <w:t xml:space="preserve">, </w:t>
      </w:r>
      <w:r w:rsidRPr="000A1C43">
        <w:rPr>
          <w:rStyle w:val="StyleUnderline"/>
        </w:rPr>
        <w:t>whose power is</w:t>
      </w:r>
      <w:r w:rsidRPr="000A1C43">
        <w:rPr>
          <w:sz w:val="16"/>
        </w:rPr>
        <w:t xml:space="preserve"> </w:t>
      </w:r>
      <w:r w:rsidRPr="000A1C43">
        <w:rPr>
          <w:rStyle w:val="Emphasis"/>
        </w:rPr>
        <w:t>not small</w:t>
      </w:r>
      <w:r w:rsidRPr="000A1C43">
        <w:rPr>
          <w:sz w:val="16"/>
        </w:rPr>
        <w:t xml:space="preserve"> </w:t>
      </w:r>
      <w:r w:rsidRPr="000A1C43">
        <w:rPr>
          <w:rStyle w:val="StyleUnderline"/>
        </w:rPr>
        <w:t>and whose motivations and ambitions appear</w:t>
      </w:r>
      <w:r w:rsidRPr="000A1C43">
        <w:rPr>
          <w:sz w:val="16"/>
        </w:rPr>
        <w:t xml:space="preserve"> to tend </w:t>
      </w:r>
      <w:r w:rsidRPr="000A1C43">
        <w:rPr>
          <w:rStyle w:val="StyleUnderline"/>
        </w:rPr>
        <w:t>in</w:t>
      </w:r>
      <w:r w:rsidRPr="000A1C43">
        <w:rPr>
          <w:sz w:val="16"/>
        </w:rPr>
        <w:t xml:space="preserve"> </w:t>
      </w:r>
      <w:r w:rsidRPr="000A1C43">
        <w:rPr>
          <w:rStyle w:val="Emphasis"/>
        </w:rPr>
        <w:t>similar</w:t>
      </w:r>
      <w:r w:rsidRPr="000A1C43">
        <w:rPr>
          <w:sz w:val="16"/>
        </w:rPr>
        <w:t xml:space="preserve"> </w:t>
      </w:r>
      <w:r w:rsidRPr="000A1C43">
        <w:rPr>
          <w:rStyle w:val="StyleUnderline"/>
        </w:rPr>
        <w:t>directions</w:t>
      </w:r>
      <w:r w:rsidRPr="000A1C43">
        <w:rPr>
          <w:sz w:val="16"/>
        </w:rPr>
        <w:t xml:space="preserve">, </w:t>
      </w:r>
      <w:r w:rsidRPr="000A1C43">
        <w:rPr>
          <w:rStyle w:val="Emphasis"/>
        </w:rPr>
        <w:t>finds so hard</w:t>
      </w:r>
      <w:r w:rsidRPr="000A1C43">
        <w:rPr>
          <w:sz w:val="16"/>
        </w:rPr>
        <w:t xml:space="preserve">: to overwhelm and take over ostensibly (and relatively) independent institutions that were intended to temper power? In what circumstances and for what reasons will </w:t>
      </w:r>
      <w:r w:rsidRPr="000A1C43">
        <w:rPr>
          <w:rStyle w:val="StyleUnderline"/>
          <w:highlight w:val="cyan"/>
        </w:rPr>
        <w:t>institutions</w:t>
      </w:r>
      <w:r w:rsidRPr="000A1C43">
        <w:rPr>
          <w:sz w:val="16"/>
        </w:rPr>
        <w:t xml:space="preserve"> resist, when will they fight back, when will they fold, and perhaps fundamental to all this, when will they </w:t>
      </w:r>
      <w:r w:rsidRPr="000A1C43">
        <w:rPr>
          <w:rStyle w:val="StyleUnderline"/>
          <w:highlight w:val="cyan"/>
        </w:rPr>
        <w:t>receive</w:t>
      </w:r>
      <w:r w:rsidRPr="000A1C43">
        <w:rPr>
          <w:rStyle w:val="StyleUnderline"/>
        </w:rPr>
        <w:t xml:space="preserve"> adequate</w:t>
      </w:r>
      <w:r w:rsidRPr="000A1C43">
        <w:rPr>
          <w:sz w:val="16"/>
        </w:rPr>
        <w:t xml:space="preserve"> </w:t>
      </w:r>
      <w:r w:rsidRPr="000A1C43">
        <w:rPr>
          <w:rStyle w:val="Emphasis"/>
          <w:highlight w:val="cyan"/>
        </w:rPr>
        <w:t>support</w:t>
      </w:r>
      <w:r w:rsidRPr="000A1C43">
        <w:rPr>
          <w:sz w:val="16"/>
          <w:highlight w:val="cyan"/>
        </w:rPr>
        <w:t xml:space="preserve"> </w:t>
      </w:r>
      <w:r w:rsidRPr="000A1C43">
        <w:rPr>
          <w:rStyle w:val="StyleUnderline"/>
          <w:highlight w:val="cyan"/>
        </w:rPr>
        <w:t>from</w:t>
      </w:r>
      <w:r w:rsidRPr="000A1C43">
        <w:rPr>
          <w:sz w:val="16"/>
        </w:rPr>
        <w:t xml:space="preserve"> all those </w:t>
      </w:r>
      <w:r w:rsidRPr="000A1C43">
        <w:rPr>
          <w:rStyle w:val="Emphasis"/>
          <w:highlight w:val="cyan"/>
        </w:rPr>
        <w:t>extra-legal</w:t>
      </w:r>
      <w:r w:rsidRPr="000A1C43">
        <w:rPr>
          <w:sz w:val="16"/>
          <w:highlight w:val="cyan"/>
        </w:rPr>
        <w:t xml:space="preserve"> </w:t>
      </w:r>
      <w:r w:rsidRPr="000A1C43">
        <w:rPr>
          <w:rStyle w:val="StyleUnderline"/>
          <w:highlight w:val="cyan"/>
        </w:rPr>
        <w:t>agencies</w:t>
      </w:r>
      <w:r w:rsidRPr="000A1C43">
        <w:rPr>
          <w:rStyle w:val="StyleUnderline"/>
        </w:rPr>
        <w:t xml:space="preserve"> whose</w:t>
      </w:r>
      <w:r w:rsidRPr="000A1C43">
        <w:rPr>
          <w:sz w:val="16"/>
        </w:rPr>
        <w:t xml:space="preserve"> </w:t>
      </w:r>
      <w:r w:rsidRPr="000A1C43">
        <w:rPr>
          <w:rStyle w:val="Emphasis"/>
        </w:rPr>
        <w:t>support</w:t>
      </w:r>
      <w:r w:rsidRPr="000A1C43">
        <w:rPr>
          <w:sz w:val="16"/>
        </w:rPr>
        <w:t xml:space="preserve"> </w:t>
      </w:r>
      <w:r w:rsidRPr="000A1C43">
        <w:rPr>
          <w:rStyle w:val="StyleUnderline"/>
        </w:rPr>
        <w:t>the rule of law</w:t>
      </w:r>
      <w:r w:rsidRPr="000A1C43">
        <w:rPr>
          <w:sz w:val="16"/>
        </w:rPr>
        <w:t xml:space="preserve"> might </w:t>
      </w:r>
      <w:r w:rsidRPr="000A1C43">
        <w:rPr>
          <w:rStyle w:val="StyleUnderline"/>
        </w:rPr>
        <w:t>require in times of challenge</w:t>
      </w:r>
      <w:r w:rsidRPr="000A1C43">
        <w:rPr>
          <w:sz w:val="16"/>
        </w:rPr>
        <w:t>?</w:t>
      </w:r>
    </w:p>
    <w:p w14:paraId="2AC6B8E9" w14:textId="77777777" w:rsidR="00E37E08" w:rsidRPr="000A1C43" w:rsidRDefault="00E37E08" w:rsidP="00E37E08">
      <w:pPr>
        <w:rPr>
          <w:sz w:val="16"/>
        </w:rPr>
      </w:pPr>
      <w:r w:rsidRPr="000A1C43">
        <w:rPr>
          <w:sz w:val="16"/>
        </w:rPr>
        <w:t xml:space="preserve">My </w:t>
      </w:r>
      <w:r w:rsidRPr="000A1C43">
        <w:rPr>
          <w:rStyle w:val="StyleUnderline"/>
        </w:rPr>
        <w:t>answer had to do with</w:t>
      </w:r>
      <w:r w:rsidRPr="000A1C43">
        <w:rPr>
          <w:sz w:val="16"/>
        </w:rPr>
        <w:t xml:space="preserve"> ‘</w:t>
      </w:r>
      <w:proofErr w:type="spellStart"/>
      <w:r w:rsidRPr="000A1C43">
        <w:rPr>
          <w:rStyle w:val="Emphasis"/>
        </w:rPr>
        <w:t>institutionalisation</w:t>
      </w:r>
      <w:proofErr w:type="spellEnd"/>
      <w:r w:rsidRPr="000A1C43">
        <w:rPr>
          <w:sz w:val="16"/>
        </w:rPr>
        <w:t>’ in the sense of that word that Philip Selznick gave to it: ‘</w:t>
      </w:r>
      <w:r w:rsidRPr="000A1C43">
        <w:rPr>
          <w:i/>
          <w:iCs/>
          <w:sz w:val="16"/>
        </w:rPr>
        <w:t>to infuse with value</w:t>
      </w:r>
      <w:r w:rsidRPr="000A1C43">
        <w:rPr>
          <w:sz w:val="16"/>
        </w:rPr>
        <w:t xml:space="preserve"> beyond the technical requirements of the task at hand.’8 New rule-of-law leaning institutions were weakly </w:t>
      </w:r>
      <w:proofErr w:type="spellStart"/>
      <w:r w:rsidRPr="000A1C43">
        <w:rPr>
          <w:sz w:val="16"/>
        </w:rPr>
        <w:t>institutionalised</w:t>
      </w:r>
      <w:proofErr w:type="spellEnd"/>
      <w:r w:rsidRPr="000A1C43">
        <w:rPr>
          <w:sz w:val="16"/>
        </w:rPr>
        <w:t xml:space="preserve">, drew upon weak and shallow popular loyalties, and post-communist leaders were much more given to emulation, adoption and installation, than they were into </w:t>
      </w:r>
      <w:proofErr w:type="spellStart"/>
      <w:r w:rsidRPr="000A1C43">
        <w:rPr>
          <w:sz w:val="16"/>
        </w:rPr>
        <w:t>institutionalisation</w:t>
      </w:r>
      <w:proofErr w:type="spellEnd"/>
      <w:r w:rsidRPr="000A1C43">
        <w:rPr>
          <w:sz w:val="16"/>
        </w:rPr>
        <w:t xml:space="preserve">. Existing </w:t>
      </w:r>
      <w:proofErr w:type="spellStart"/>
      <w:r w:rsidRPr="000A1C43">
        <w:rPr>
          <w:sz w:val="16"/>
        </w:rPr>
        <w:t>institutionalised</w:t>
      </w:r>
      <w:proofErr w:type="spellEnd"/>
      <w:r w:rsidRPr="000A1C43">
        <w:rPr>
          <w:sz w:val="16"/>
        </w:rPr>
        <w:t xml:space="preserve"> practices and institutions complicated attempts at innovation, and not much heed was paid to them. Innovations had shallow roots and not much cultivation. So populist leaders, who are attuned to the need to </w:t>
      </w:r>
      <w:proofErr w:type="spellStart"/>
      <w:r w:rsidRPr="000A1C43">
        <w:rPr>
          <w:sz w:val="16"/>
        </w:rPr>
        <w:t>institutionalise</w:t>
      </w:r>
      <w:proofErr w:type="spellEnd"/>
      <w:r w:rsidRPr="000A1C43">
        <w:rPr>
          <w:sz w:val="16"/>
        </w:rPr>
        <w:t xml:space="preserve"> their reforms in existing patterns of attachment had a lot of room to move and a lot of material to draw upon and exploit. In general, they have understood the </w:t>
      </w:r>
      <w:proofErr w:type="spellStart"/>
      <w:r w:rsidRPr="000A1C43">
        <w:rPr>
          <w:sz w:val="16"/>
        </w:rPr>
        <w:t>signifcance</w:t>
      </w:r>
      <w:proofErr w:type="spellEnd"/>
      <w:r w:rsidRPr="000A1C43">
        <w:rPr>
          <w:sz w:val="16"/>
        </w:rPr>
        <w:t xml:space="preserve"> of </w:t>
      </w:r>
      <w:proofErr w:type="spellStart"/>
      <w:r w:rsidRPr="000A1C43">
        <w:rPr>
          <w:sz w:val="16"/>
        </w:rPr>
        <w:t>institutionalisation</w:t>
      </w:r>
      <w:proofErr w:type="spellEnd"/>
      <w:r w:rsidRPr="000A1C43">
        <w:rPr>
          <w:sz w:val="16"/>
        </w:rPr>
        <w:t xml:space="preserve"> better than their opponents. They draw on </w:t>
      </w:r>
      <w:proofErr w:type="spellStart"/>
      <w:r w:rsidRPr="000A1C43">
        <w:rPr>
          <w:sz w:val="16"/>
        </w:rPr>
        <w:t>institutionalised</w:t>
      </w:r>
      <w:proofErr w:type="spellEnd"/>
      <w:r w:rsidRPr="000A1C43">
        <w:rPr>
          <w:sz w:val="16"/>
        </w:rPr>
        <w:t xml:space="preserve"> sources of attachment, resentment, and attitudes to public institutions and reforms of them, but they also seek to develop and shape them in ways that serve their illiberal ends.</w:t>
      </w:r>
    </w:p>
    <w:p w14:paraId="24B079F2" w14:textId="77777777" w:rsidR="00E37E08" w:rsidRPr="000A1C43" w:rsidRDefault="00E37E08" w:rsidP="00E37E08">
      <w:pPr>
        <w:rPr>
          <w:sz w:val="16"/>
        </w:rPr>
      </w:pPr>
      <w:r w:rsidRPr="000A1C43">
        <w:rPr>
          <w:sz w:val="16"/>
        </w:rPr>
        <w:t xml:space="preserve">On the other hand, </w:t>
      </w:r>
      <w:r w:rsidRPr="000A1C43">
        <w:rPr>
          <w:rStyle w:val="StyleUnderline"/>
        </w:rPr>
        <w:t>whereas values</w:t>
      </w:r>
      <w:r w:rsidRPr="000A1C43">
        <w:rPr>
          <w:sz w:val="16"/>
        </w:rPr>
        <w:t xml:space="preserve"> </w:t>
      </w:r>
      <w:r w:rsidRPr="000A1C43">
        <w:rPr>
          <w:rStyle w:val="Emphasis"/>
        </w:rPr>
        <w:t>underpinning</w:t>
      </w:r>
      <w:r w:rsidRPr="000A1C43">
        <w:rPr>
          <w:sz w:val="16"/>
        </w:rPr>
        <w:t xml:space="preserve"> </w:t>
      </w:r>
      <w:r w:rsidRPr="000A1C43">
        <w:rPr>
          <w:rStyle w:val="StyleUnderline"/>
        </w:rPr>
        <w:t>liberal reforms were not</w:t>
      </w:r>
      <w:r w:rsidRPr="000A1C43">
        <w:rPr>
          <w:sz w:val="16"/>
        </w:rPr>
        <w:t xml:space="preserve"> any </w:t>
      </w:r>
      <w:r w:rsidRPr="000A1C43">
        <w:rPr>
          <w:rStyle w:val="StyleUnderline"/>
        </w:rPr>
        <w:t>part of strong living traditions, they had</w:t>
      </w:r>
      <w:r w:rsidRPr="000A1C43">
        <w:rPr>
          <w:sz w:val="16"/>
        </w:rPr>
        <w:t xml:space="preserve"> </w:t>
      </w:r>
      <w:r w:rsidRPr="000A1C43">
        <w:rPr>
          <w:rStyle w:val="Emphasis"/>
        </w:rPr>
        <w:t xml:space="preserve">little </w:t>
      </w:r>
      <w:proofErr w:type="spellStart"/>
      <w:r w:rsidRPr="000A1C43">
        <w:rPr>
          <w:rStyle w:val="Emphasis"/>
        </w:rPr>
        <w:t>institutionalised</w:t>
      </w:r>
      <w:proofErr w:type="spellEnd"/>
      <w:r w:rsidRPr="000A1C43">
        <w:rPr>
          <w:rStyle w:val="Emphasis"/>
        </w:rPr>
        <w:t xml:space="preserve"> sustenance</w:t>
      </w:r>
      <w:r w:rsidRPr="000A1C43">
        <w:rPr>
          <w:sz w:val="16"/>
        </w:rPr>
        <w:t xml:space="preserve">; </w:t>
      </w:r>
      <w:r w:rsidRPr="000A1C43">
        <w:rPr>
          <w:rStyle w:val="StyleUnderline"/>
        </w:rPr>
        <w:t>other val</w:t>
      </w:r>
      <w:r w:rsidRPr="000A1C43">
        <w:rPr>
          <w:sz w:val="16"/>
        </w:rPr>
        <w:t xml:space="preserve">ues often </w:t>
      </w:r>
      <w:r w:rsidRPr="000A1C43">
        <w:rPr>
          <w:rStyle w:val="Emphasis"/>
        </w:rPr>
        <w:t>contradictory</w:t>
      </w:r>
      <w:r w:rsidRPr="000A1C43">
        <w:rPr>
          <w:sz w:val="16"/>
        </w:rPr>
        <w:t xml:space="preserve"> </w:t>
      </w:r>
      <w:r w:rsidRPr="000A1C43">
        <w:rPr>
          <w:rStyle w:val="StyleUnderline"/>
        </w:rPr>
        <w:t xml:space="preserve">to those </w:t>
      </w:r>
      <w:proofErr w:type="spellStart"/>
      <w:r w:rsidRPr="000A1C43">
        <w:rPr>
          <w:rStyle w:val="StyleUnderline"/>
        </w:rPr>
        <w:t>proselytised</w:t>
      </w:r>
      <w:proofErr w:type="spellEnd"/>
      <w:r w:rsidRPr="000A1C43">
        <w:rPr>
          <w:rStyle w:val="StyleUnderline"/>
        </w:rPr>
        <w:t xml:space="preserve"> could draw on</w:t>
      </w:r>
      <w:r w:rsidRPr="000A1C43">
        <w:rPr>
          <w:sz w:val="16"/>
        </w:rPr>
        <w:t xml:space="preserve"> </w:t>
      </w:r>
      <w:r w:rsidRPr="000A1C43">
        <w:rPr>
          <w:rStyle w:val="Emphasis"/>
        </w:rPr>
        <w:t>significant</w:t>
      </w:r>
      <w:r w:rsidRPr="000A1C43">
        <w:rPr>
          <w:sz w:val="16"/>
        </w:rPr>
        <w:t xml:space="preserve"> </w:t>
      </w:r>
      <w:r w:rsidRPr="000A1C43">
        <w:rPr>
          <w:rStyle w:val="StyleUnderline"/>
        </w:rPr>
        <w:t>traditions</w:t>
      </w:r>
      <w:r w:rsidRPr="000A1C43">
        <w:rPr>
          <w:sz w:val="16"/>
        </w:rPr>
        <w:t xml:space="preserve">, they had substantial popular resonance and grip, they </w:t>
      </w:r>
      <w:r w:rsidRPr="000A1C43">
        <w:rPr>
          <w:i/>
          <w:iCs/>
          <w:sz w:val="16"/>
        </w:rPr>
        <w:t>were</w:t>
      </w:r>
      <w:r w:rsidRPr="000A1C43">
        <w:rPr>
          <w:sz w:val="16"/>
        </w:rPr>
        <w:t xml:space="preserve"> </w:t>
      </w:r>
      <w:proofErr w:type="spellStart"/>
      <w:r w:rsidRPr="000A1C43">
        <w:rPr>
          <w:sz w:val="16"/>
        </w:rPr>
        <w:t>institutionalised</w:t>
      </w:r>
      <w:proofErr w:type="spellEnd"/>
      <w:r w:rsidRPr="000A1C43">
        <w:rPr>
          <w:sz w:val="16"/>
        </w:rPr>
        <w:t xml:space="preserve">. This was often in practical terms ignored by reformers as a pressing problem to be dealt with, in order for the values underlying their own reforms to be </w:t>
      </w:r>
      <w:proofErr w:type="spellStart"/>
      <w:r w:rsidRPr="000A1C43">
        <w:rPr>
          <w:sz w:val="16"/>
        </w:rPr>
        <w:t>institutionalised</w:t>
      </w:r>
      <w:proofErr w:type="spellEnd"/>
      <w:r w:rsidRPr="000A1C43">
        <w:rPr>
          <w:sz w:val="16"/>
        </w:rPr>
        <w:t xml:space="preserve">. Consequently, reformers indulged more in technocratic attempts to impose ‘international [or just European] best practice’ in institutional </w:t>
      </w:r>
      <w:r w:rsidRPr="000A1C43">
        <w:rPr>
          <w:i/>
          <w:iCs/>
          <w:sz w:val="16"/>
        </w:rPr>
        <w:t>design</w:t>
      </w:r>
      <w:r w:rsidRPr="000A1C43">
        <w:rPr>
          <w:sz w:val="16"/>
        </w:rPr>
        <w:t xml:space="preserve">, rather than sustain thought about how local institutional </w:t>
      </w:r>
      <w:r w:rsidRPr="000A1C43">
        <w:rPr>
          <w:i/>
          <w:iCs/>
          <w:sz w:val="16"/>
        </w:rPr>
        <w:t>attachments</w:t>
      </w:r>
      <w:r w:rsidRPr="000A1C43">
        <w:rPr>
          <w:sz w:val="16"/>
        </w:rPr>
        <w:t xml:space="preserve"> might be generated. However, </w:t>
      </w:r>
      <w:r w:rsidRPr="000A1C43">
        <w:rPr>
          <w:rStyle w:val="StyleUnderline"/>
        </w:rPr>
        <w:t>without</w:t>
      </w:r>
      <w:r w:rsidRPr="000A1C43">
        <w:rPr>
          <w:sz w:val="16"/>
        </w:rPr>
        <w:t xml:space="preserve"> </w:t>
      </w:r>
      <w:r w:rsidRPr="000A1C43">
        <w:rPr>
          <w:rStyle w:val="Emphasis"/>
        </w:rPr>
        <w:t>attachment</w:t>
      </w:r>
      <w:r w:rsidRPr="000A1C43">
        <w:rPr>
          <w:sz w:val="16"/>
        </w:rPr>
        <w:t xml:space="preserve">, </w:t>
      </w:r>
      <w:r w:rsidRPr="000A1C43">
        <w:rPr>
          <w:rStyle w:val="StyleUnderline"/>
        </w:rPr>
        <w:t>design is</w:t>
      </w:r>
      <w:r w:rsidRPr="000A1C43">
        <w:rPr>
          <w:sz w:val="16"/>
        </w:rPr>
        <w:t xml:space="preserve"> </w:t>
      </w:r>
      <w:r w:rsidRPr="000A1C43">
        <w:rPr>
          <w:rStyle w:val="Emphasis"/>
        </w:rPr>
        <w:t>unlikely to matter</w:t>
      </w:r>
      <w:r w:rsidRPr="000A1C43">
        <w:rPr>
          <w:sz w:val="16"/>
        </w:rPr>
        <w:t xml:space="preserve"> </w:t>
      </w:r>
      <w:r w:rsidRPr="000A1C43">
        <w:rPr>
          <w:rStyle w:val="StyleUnderline"/>
        </w:rPr>
        <w:t>much</w:t>
      </w:r>
      <w:r w:rsidRPr="000A1C43">
        <w:rPr>
          <w:sz w:val="16"/>
        </w:rPr>
        <w:t xml:space="preserve">. Post-communist democratic, legal, and constitutional transformations were much more given to </w:t>
      </w:r>
      <w:r w:rsidRPr="000A1C43">
        <w:rPr>
          <w:i/>
          <w:iCs/>
          <w:sz w:val="16"/>
        </w:rPr>
        <w:t>emulation, adoption and installation</w:t>
      </w:r>
      <w:r w:rsidRPr="000A1C43">
        <w:rPr>
          <w:sz w:val="16"/>
        </w:rPr>
        <w:t xml:space="preserve"> of purported </w:t>
      </w:r>
      <w:r w:rsidRPr="000A1C43">
        <w:rPr>
          <w:i/>
          <w:iCs/>
          <w:sz w:val="16"/>
        </w:rPr>
        <w:t>means</w:t>
      </w:r>
      <w:r w:rsidRPr="000A1C43">
        <w:rPr>
          <w:sz w:val="16"/>
        </w:rPr>
        <w:t xml:space="preserve">, than to </w:t>
      </w:r>
      <w:proofErr w:type="spellStart"/>
      <w:r w:rsidRPr="000A1C43">
        <w:rPr>
          <w:sz w:val="16"/>
        </w:rPr>
        <w:t>institutionalisation</w:t>
      </w:r>
      <w:proofErr w:type="spellEnd"/>
      <w:r w:rsidRPr="000A1C43">
        <w:rPr>
          <w:sz w:val="16"/>
        </w:rPr>
        <w:t xml:space="preserve"> of their connection with valuable ends; they were far more ‘instrumental’ than ‘</w:t>
      </w:r>
      <w:proofErr w:type="spellStart"/>
      <w:r w:rsidRPr="000A1C43">
        <w:rPr>
          <w:sz w:val="16"/>
        </w:rPr>
        <w:t>refexive</w:t>
      </w:r>
      <w:proofErr w:type="spellEnd"/>
      <w:r w:rsidRPr="000A1C43">
        <w:rPr>
          <w:sz w:val="16"/>
        </w:rPr>
        <w:t>’ in sensibility and approach, to use a distinction elaborated by Grażyna Skąpska.9</w:t>
      </w:r>
    </w:p>
    <w:p w14:paraId="2142EE57" w14:textId="77777777" w:rsidR="00E37E08" w:rsidRPr="000A1C43" w:rsidRDefault="00E37E08" w:rsidP="00E37E08">
      <w:pPr>
        <w:rPr>
          <w:sz w:val="16"/>
        </w:rPr>
      </w:pPr>
      <w:r w:rsidRPr="0036667B">
        <w:rPr>
          <w:rStyle w:val="Emphasis"/>
          <w:highlight w:val="cyan"/>
        </w:rPr>
        <w:t>America</w:t>
      </w:r>
      <w:r w:rsidRPr="000A1C43">
        <w:rPr>
          <w:sz w:val="16"/>
        </w:rPr>
        <w:t xml:space="preserve">, I believe, </w:t>
      </w:r>
      <w:r w:rsidRPr="0036667B">
        <w:rPr>
          <w:rStyle w:val="StyleUnderline"/>
          <w:highlight w:val="cyan"/>
        </w:rPr>
        <w:t>is</w:t>
      </w:r>
      <w:r w:rsidRPr="0036667B">
        <w:rPr>
          <w:sz w:val="16"/>
          <w:highlight w:val="cyan"/>
        </w:rPr>
        <w:t xml:space="preserve"> </w:t>
      </w:r>
      <w:r w:rsidRPr="0036667B">
        <w:rPr>
          <w:rStyle w:val="Emphasis"/>
          <w:highlight w:val="cyan"/>
        </w:rPr>
        <w:t>different</w:t>
      </w:r>
      <w:r w:rsidRPr="000A1C43">
        <w:rPr>
          <w:sz w:val="16"/>
        </w:rPr>
        <w:t xml:space="preserve">. </w:t>
      </w:r>
      <w:r w:rsidRPr="0036667B">
        <w:rPr>
          <w:rStyle w:val="StyleUnderline"/>
          <w:highlight w:val="cyan"/>
        </w:rPr>
        <w:t>Actors</w:t>
      </w:r>
      <w:r w:rsidRPr="000A1C43">
        <w:rPr>
          <w:sz w:val="16"/>
        </w:rPr>
        <w:t xml:space="preserve"> draw upon, or </w:t>
      </w:r>
      <w:r w:rsidRPr="000A1C43">
        <w:rPr>
          <w:rStyle w:val="StyleUnderline"/>
        </w:rPr>
        <w:t>like</w:t>
      </w:r>
      <w:r w:rsidRPr="000A1C43">
        <w:rPr>
          <w:sz w:val="16"/>
        </w:rPr>
        <w:t xml:space="preserve"> </w:t>
      </w:r>
      <w:r w:rsidRPr="000A1C43">
        <w:rPr>
          <w:rStyle w:val="Emphasis"/>
        </w:rPr>
        <w:t>Trump</w:t>
      </w:r>
      <w:r w:rsidRPr="000A1C43">
        <w:rPr>
          <w:sz w:val="16"/>
        </w:rPr>
        <w:t xml:space="preserve"> </w:t>
      </w:r>
      <w:r w:rsidRPr="0036667B">
        <w:rPr>
          <w:rStyle w:val="StyleUnderline"/>
          <w:highlight w:val="cyan"/>
        </w:rPr>
        <w:t>chafe against</w:t>
      </w:r>
      <w:r w:rsidRPr="0036667B">
        <w:rPr>
          <w:sz w:val="16"/>
          <w:highlight w:val="cyan"/>
        </w:rPr>
        <w:t xml:space="preserve">, </w:t>
      </w:r>
      <w:r w:rsidRPr="0036667B">
        <w:rPr>
          <w:rStyle w:val="Emphasis"/>
          <w:sz w:val="24"/>
          <w:highlight w:val="cyan"/>
        </w:rPr>
        <w:t xml:space="preserve">highly </w:t>
      </w:r>
      <w:proofErr w:type="spellStart"/>
      <w:r w:rsidRPr="0036667B">
        <w:rPr>
          <w:rStyle w:val="Emphasis"/>
          <w:sz w:val="24"/>
          <w:highlight w:val="cyan"/>
        </w:rPr>
        <w:t>institutionalised</w:t>
      </w:r>
      <w:proofErr w:type="spellEnd"/>
      <w:r w:rsidRPr="0036667B">
        <w:rPr>
          <w:rStyle w:val="Emphasis"/>
          <w:sz w:val="24"/>
          <w:highlight w:val="cyan"/>
        </w:rPr>
        <w:t xml:space="preserve"> traditions</w:t>
      </w:r>
      <w:r w:rsidRPr="0036667B">
        <w:rPr>
          <w:sz w:val="16"/>
          <w:highlight w:val="cyan"/>
        </w:rPr>
        <w:t xml:space="preserve"> </w:t>
      </w:r>
      <w:r w:rsidRPr="0036667B">
        <w:rPr>
          <w:rStyle w:val="StyleUnderline"/>
          <w:highlight w:val="cyan"/>
        </w:rPr>
        <w:t>of</w:t>
      </w:r>
      <w:r w:rsidRPr="000A1C43">
        <w:rPr>
          <w:rStyle w:val="StyleUnderline"/>
        </w:rPr>
        <w:t xml:space="preserve"> commitment to </w:t>
      </w:r>
      <w:r w:rsidRPr="003C773E">
        <w:rPr>
          <w:rStyle w:val="StyleUnderline"/>
        </w:rPr>
        <w:t xml:space="preserve">rule of law </w:t>
      </w:r>
      <w:r w:rsidRPr="0036667B">
        <w:rPr>
          <w:rStyle w:val="StyleUnderline"/>
          <w:highlight w:val="cyan"/>
        </w:rPr>
        <w:t>values</w:t>
      </w:r>
      <w:r w:rsidRPr="000A1C43">
        <w:rPr>
          <w:rStyle w:val="StyleUnderline"/>
        </w:rPr>
        <w:t>, and</w:t>
      </w:r>
      <w:r w:rsidRPr="000A1C43">
        <w:rPr>
          <w:sz w:val="16"/>
        </w:rPr>
        <w:t xml:space="preserve"> as the past three years have shown, while Trump shares none of these values, </w:t>
      </w:r>
      <w:r w:rsidRPr="000A1C43">
        <w:rPr>
          <w:rStyle w:val="StyleUnderline"/>
        </w:rPr>
        <w:t>to a</w:t>
      </w:r>
      <w:r w:rsidRPr="000A1C43">
        <w:rPr>
          <w:sz w:val="16"/>
        </w:rPr>
        <w:t xml:space="preserve"> </w:t>
      </w:r>
      <w:r w:rsidRPr="000A1C43">
        <w:rPr>
          <w:rStyle w:val="Emphasis"/>
        </w:rPr>
        <w:t>considerable</w:t>
      </w:r>
      <w:r w:rsidRPr="000A1C43">
        <w:rPr>
          <w:sz w:val="16"/>
        </w:rPr>
        <w:t xml:space="preserve"> if still indeterminate </w:t>
      </w:r>
      <w:r w:rsidRPr="000A1C43">
        <w:rPr>
          <w:rStyle w:val="StyleUnderline"/>
        </w:rPr>
        <w:t>extent</w:t>
      </w:r>
      <w:r w:rsidRPr="000A1C43">
        <w:rPr>
          <w:sz w:val="16"/>
        </w:rPr>
        <w:t xml:space="preserve">, his </w:t>
      </w:r>
      <w:r w:rsidRPr="0036667B">
        <w:rPr>
          <w:rStyle w:val="StyleUnderline"/>
          <w:highlight w:val="cyan"/>
        </w:rPr>
        <w:t>ambitions</w:t>
      </w:r>
      <w:r w:rsidRPr="000A1C43">
        <w:rPr>
          <w:rStyle w:val="StyleUnderline"/>
        </w:rPr>
        <w:t xml:space="preserve"> have been</w:t>
      </w:r>
      <w:r w:rsidRPr="000A1C43">
        <w:rPr>
          <w:sz w:val="16"/>
        </w:rPr>
        <w:t xml:space="preserve"> </w:t>
      </w:r>
      <w:r w:rsidRPr="0036667B">
        <w:rPr>
          <w:rStyle w:val="Emphasis"/>
          <w:highlight w:val="cyan"/>
        </w:rPr>
        <w:t>resisted</w:t>
      </w:r>
      <w:r w:rsidRPr="0036667B">
        <w:rPr>
          <w:sz w:val="16"/>
          <w:highlight w:val="cyan"/>
        </w:rPr>
        <w:t xml:space="preserve"> </w:t>
      </w:r>
      <w:r w:rsidRPr="0036667B">
        <w:rPr>
          <w:rStyle w:val="StyleUnderline"/>
          <w:highlight w:val="cyan"/>
        </w:rPr>
        <w:t>and</w:t>
      </w:r>
      <w:r w:rsidRPr="000A1C43">
        <w:rPr>
          <w:sz w:val="16"/>
        </w:rPr>
        <w:t xml:space="preserve"> perhaps </w:t>
      </w:r>
      <w:r w:rsidRPr="0036667B">
        <w:rPr>
          <w:rStyle w:val="Emphasis"/>
          <w:highlight w:val="cyan"/>
        </w:rPr>
        <w:t>confined</w:t>
      </w:r>
      <w:r w:rsidRPr="000A1C43">
        <w:rPr>
          <w:sz w:val="16"/>
        </w:rPr>
        <w:t xml:space="preserve">, </w:t>
      </w:r>
      <w:r w:rsidRPr="000A1C43">
        <w:rPr>
          <w:rStyle w:val="StyleUnderline"/>
        </w:rPr>
        <w:t>by many forces committed to them</w:t>
      </w:r>
      <w:r w:rsidRPr="000A1C43">
        <w:rPr>
          <w:sz w:val="16"/>
        </w:rPr>
        <w:t>.</w:t>
      </w:r>
    </w:p>
    <w:p w14:paraId="1FBE46A4" w14:textId="77777777" w:rsidR="00E37E08" w:rsidRPr="000A1C43" w:rsidRDefault="00E37E08" w:rsidP="00E37E08">
      <w:pPr>
        <w:rPr>
          <w:sz w:val="16"/>
        </w:rPr>
      </w:pPr>
      <w:r w:rsidRPr="000A1C43">
        <w:rPr>
          <w:sz w:val="16"/>
        </w:rPr>
        <w:t xml:space="preserve">I still think there’s something in that line of argument, but in the light of the experiences that Rick brings again to life, it’s obviously much more complicated than I allowed. After all, he has </w:t>
      </w:r>
      <w:r w:rsidRPr="0036667B">
        <w:rPr>
          <w:rStyle w:val="StyleUnderline"/>
          <w:highlight w:val="cyan"/>
        </w:rPr>
        <w:t>reveal</w:t>
      </w:r>
      <w:r w:rsidRPr="000A1C43">
        <w:rPr>
          <w:rStyle w:val="StyleUnderline"/>
        </w:rPr>
        <w:t>ed the</w:t>
      </w:r>
      <w:r w:rsidRPr="000A1C43">
        <w:rPr>
          <w:sz w:val="16"/>
        </w:rPr>
        <w:t xml:space="preserve"> </w:t>
      </w:r>
      <w:r w:rsidRPr="000A1C43">
        <w:rPr>
          <w:rStyle w:val="Emphasis"/>
        </w:rPr>
        <w:t xml:space="preserve">magnitude of </w:t>
      </w:r>
      <w:r w:rsidRPr="0036667B">
        <w:rPr>
          <w:rStyle w:val="Emphasis"/>
          <w:highlight w:val="cyan"/>
        </w:rPr>
        <w:t>huge inroads</w:t>
      </w:r>
      <w:r w:rsidRPr="000A1C43">
        <w:rPr>
          <w:sz w:val="16"/>
        </w:rPr>
        <w:t xml:space="preserve"> </w:t>
      </w:r>
      <w:r w:rsidRPr="000A1C43">
        <w:rPr>
          <w:rStyle w:val="StyleUnderline"/>
        </w:rPr>
        <w:t>on institutional values in the</w:t>
      </w:r>
      <w:r w:rsidRPr="000A1C43">
        <w:rPr>
          <w:sz w:val="16"/>
        </w:rPr>
        <w:t xml:space="preserve"> </w:t>
      </w:r>
      <w:r w:rsidRPr="000A1C43">
        <w:rPr>
          <w:rStyle w:val="Emphasis"/>
        </w:rPr>
        <w:t>U</w:t>
      </w:r>
      <w:r w:rsidRPr="000A1C43">
        <w:rPr>
          <w:sz w:val="16"/>
        </w:rPr>
        <w:t xml:space="preserve">nited </w:t>
      </w:r>
      <w:r w:rsidRPr="000A1C43">
        <w:rPr>
          <w:rStyle w:val="Emphasis"/>
        </w:rPr>
        <w:t>S</w:t>
      </w:r>
      <w:r w:rsidRPr="000A1C43">
        <w:rPr>
          <w:sz w:val="16"/>
        </w:rPr>
        <w:t xml:space="preserve">tates, </w:t>
      </w:r>
      <w:r w:rsidRPr="000A1C43">
        <w:rPr>
          <w:rStyle w:val="StyleUnderline"/>
        </w:rPr>
        <w:t>sustained over</w:t>
      </w:r>
      <w:r w:rsidRPr="000A1C43">
        <w:rPr>
          <w:sz w:val="16"/>
        </w:rPr>
        <w:t xml:space="preserve"> several </w:t>
      </w:r>
      <w:r w:rsidRPr="000A1C43">
        <w:rPr>
          <w:rStyle w:val="StyleUnderline"/>
        </w:rPr>
        <w:t>years</w:t>
      </w:r>
      <w:r w:rsidRPr="000A1C43">
        <w:rPr>
          <w:sz w:val="16"/>
        </w:rPr>
        <w:t xml:space="preserve"> only a few years ago, </w:t>
      </w:r>
      <w:r w:rsidRPr="000A1C43">
        <w:rPr>
          <w:rStyle w:val="StyleUnderline"/>
        </w:rPr>
        <w:t xml:space="preserve">and </w:t>
      </w:r>
      <w:r w:rsidRPr="0036667B">
        <w:rPr>
          <w:rStyle w:val="StyleUnderline"/>
          <w:highlight w:val="cyan"/>
        </w:rPr>
        <w:t>remaining</w:t>
      </w:r>
      <w:r w:rsidRPr="000A1C43">
        <w:rPr>
          <w:rStyle w:val="StyleUnderline"/>
        </w:rPr>
        <w:t xml:space="preserve"> largely</w:t>
      </w:r>
      <w:r w:rsidRPr="000A1C43">
        <w:rPr>
          <w:sz w:val="16"/>
        </w:rPr>
        <w:t xml:space="preserve"> </w:t>
      </w:r>
      <w:r w:rsidRPr="0036667B">
        <w:rPr>
          <w:rStyle w:val="Emphasis"/>
          <w:highlight w:val="cyan"/>
        </w:rPr>
        <w:t>unpunished</w:t>
      </w:r>
      <w:r w:rsidRPr="000A1C43">
        <w:rPr>
          <w:sz w:val="16"/>
        </w:rPr>
        <w:t>. If such things had happened in Turkey and not the US, I could have rolled out my explanation with some confidence, but as Rick stresses at the very beginning of this chapter, ‘</w:t>
      </w:r>
      <w:r w:rsidRPr="000A1C43">
        <w:rPr>
          <w:rStyle w:val="StyleUnderline"/>
        </w:rPr>
        <w:t>the</w:t>
      </w:r>
      <w:r w:rsidRPr="000A1C43">
        <w:rPr>
          <w:sz w:val="16"/>
        </w:rPr>
        <w:t xml:space="preserve"> </w:t>
      </w:r>
      <w:r w:rsidRPr="000A1C43">
        <w:rPr>
          <w:rStyle w:val="Emphasis"/>
        </w:rPr>
        <w:t>US</w:t>
      </w:r>
      <w:r w:rsidRPr="000A1C43">
        <w:rPr>
          <w:sz w:val="16"/>
        </w:rPr>
        <w:t xml:space="preserve"> </w:t>
      </w:r>
      <w:r w:rsidRPr="000A1C43">
        <w:rPr>
          <w:rStyle w:val="StyleUnderline"/>
        </w:rPr>
        <w:t xml:space="preserve">waged its </w:t>
      </w:r>
      <w:r w:rsidRPr="000A1C43">
        <w:rPr>
          <w:sz w:val="16"/>
        </w:rPr>
        <w:t>“</w:t>
      </w:r>
      <w:r w:rsidRPr="0036667B">
        <w:rPr>
          <w:rStyle w:val="Emphasis"/>
          <w:highlight w:val="cyan"/>
        </w:rPr>
        <w:t>war on terror</w:t>
      </w:r>
      <w:r w:rsidRPr="000A1C43">
        <w:rPr>
          <w:sz w:val="16"/>
        </w:rPr>
        <w:t xml:space="preserve">: within a well-established and highly elaborated normative environment it had helped to promulgate, pledged to respect, and boasted about following.’ What then of the power of </w:t>
      </w:r>
      <w:proofErr w:type="spellStart"/>
      <w:r w:rsidRPr="000A1C43">
        <w:rPr>
          <w:sz w:val="16"/>
        </w:rPr>
        <w:t>institutionalised</w:t>
      </w:r>
      <w:proofErr w:type="spellEnd"/>
      <w:r w:rsidRPr="000A1C43">
        <w:rPr>
          <w:sz w:val="16"/>
        </w:rPr>
        <w:t xml:space="preserve"> values? Conversely, how to explain the apparent contrast between the amount of institutional complicity then and now? Is the fact that there was war then and not now enough of an explanation? And if so, </w:t>
      </w:r>
      <w:r w:rsidRPr="000A1C43">
        <w:rPr>
          <w:rStyle w:val="StyleUnderline"/>
        </w:rPr>
        <w:t>isn’t that a</w:t>
      </w:r>
      <w:r w:rsidRPr="000A1C43">
        <w:rPr>
          <w:sz w:val="16"/>
        </w:rPr>
        <w:t xml:space="preserve"> very </w:t>
      </w:r>
      <w:r w:rsidRPr="000A1C43">
        <w:rPr>
          <w:rStyle w:val="Emphasis"/>
        </w:rPr>
        <w:t>slight</w:t>
      </w:r>
      <w:r w:rsidRPr="000A1C43">
        <w:rPr>
          <w:sz w:val="16"/>
        </w:rPr>
        <w:t xml:space="preserve"> </w:t>
      </w:r>
      <w:r w:rsidRPr="000A1C43">
        <w:rPr>
          <w:rStyle w:val="StyleUnderline"/>
        </w:rPr>
        <w:t>foundation for the rule of law, when the President could legally start a war at</w:t>
      </w:r>
      <w:r w:rsidRPr="000A1C43">
        <w:rPr>
          <w:sz w:val="16"/>
        </w:rPr>
        <w:t xml:space="preserve"> </w:t>
      </w:r>
      <w:r w:rsidRPr="000A1C43">
        <w:rPr>
          <w:rStyle w:val="Emphasis"/>
        </w:rPr>
        <w:t>any time</w:t>
      </w:r>
      <w:r w:rsidRPr="000A1C43">
        <w:rPr>
          <w:sz w:val="16"/>
        </w:rPr>
        <w:t>.</w:t>
      </w:r>
    </w:p>
    <w:p w14:paraId="61A8BC8C" w14:textId="77777777" w:rsidR="00E37E08" w:rsidRPr="000A1C43" w:rsidRDefault="00E37E08" w:rsidP="00E37E08">
      <w:pPr>
        <w:rPr>
          <w:sz w:val="16"/>
        </w:rPr>
      </w:pPr>
      <w:r w:rsidRPr="000A1C43">
        <w:rPr>
          <w:sz w:val="16"/>
        </w:rPr>
        <w:t xml:space="preserve">And finally, what lessons for or from the rest of the world? Are </w:t>
      </w:r>
      <w:r w:rsidRPr="000A1C43">
        <w:rPr>
          <w:rStyle w:val="StyleUnderline"/>
        </w:rPr>
        <w:t>these pathologies</w:t>
      </w:r>
      <w:r w:rsidRPr="000A1C43">
        <w:rPr>
          <w:sz w:val="16"/>
        </w:rPr>
        <w:t xml:space="preserve"> especially or </w:t>
      </w:r>
      <w:r w:rsidRPr="000A1C43">
        <w:rPr>
          <w:rStyle w:val="Emphasis"/>
        </w:rPr>
        <w:t>distinctively</w:t>
      </w:r>
      <w:r w:rsidRPr="000A1C43">
        <w:rPr>
          <w:sz w:val="16"/>
        </w:rPr>
        <w:t xml:space="preserve"> </w:t>
      </w:r>
      <w:r w:rsidRPr="000A1C43">
        <w:rPr>
          <w:rStyle w:val="StyleUnderline"/>
        </w:rPr>
        <w:t>American</w:t>
      </w:r>
      <w:r w:rsidRPr="000A1C43">
        <w:rPr>
          <w:sz w:val="16"/>
        </w:rPr>
        <w:t>? How do they compare, and what may other societies learn about what might be required for the rule of law? Wh</w:t>
      </w:r>
      <w:r w:rsidRPr="000A1C43">
        <w:rPr>
          <w:rStyle w:val="StyleUnderline"/>
        </w:rPr>
        <w:t>at of all those countries which condemned</w:t>
      </w:r>
      <w:r w:rsidRPr="000A1C43">
        <w:rPr>
          <w:sz w:val="16"/>
        </w:rPr>
        <w:t xml:space="preserve"> all the </w:t>
      </w:r>
      <w:r w:rsidRPr="000A1C43">
        <w:rPr>
          <w:rStyle w:val="StyleUnderline"/>
        </w:rPr>
        <w:t>pathologies of</w:t>
      </w:r>
      <w:r w:rsidRPr="000A1C43">
        <w:rPr>
          <w:sz w:val="16"/>
        </w:rPr>
        <w:t xml:space="preserve"> </w:t>
      </w:r>
      <w:r w:rsidRPr="0036667B">
        <w:rPr>
          <w:rStyle w:val="Emphasis"/>
          <w:highlight w:val="cyan"/>
        </w:rPr>
        <w:t>Guantanamo</w:t>
      </w:r>
      <w:r w:rsidRPr="000A1C43">
        <w:rPr>
          <w:sz w:val="16"/>
        </w:rPr>
        <w:t xml:space="preserve"> as they occurred in the United States, but show nothing of their erstwhile moral uprightness when asked to do something about thousands of their own citizens and their families who joined ISIS and are now interned in Syria, with no end in sight?10</w:t>
      </w:r>
    </w:p>
    <w:p w14:paraId="21561ED4" w14:textId="77777777" w:rsidR="00E37E08" w:rsidRPr="00B85D31" w:rsidRDefault="00E37E08" w:rsidP="00E37E08">
      <w:pPr>
        <w:rPr>
          <w:sz w:val="16"/>
        </w:rPr>
      </w:pPr>
      <w:r w:rsidRPr="000A1C43">
        <w:rPr>
          <w:sz w:val="16"/>
        </w:rPr>
        <w:t xml:space="preserve">Again, what of all those countries, which is </w:t>
      </w:r>
      <w:r w:rsidRPr="0036667B">
        <w:rPr>
          <w:rStyle w:val="StyleUnderline"/>
          <w:highlight w:val="cyan"/>
        </w:rPr>
        <w:t>most</w:t>
      </w:r>
      <w:r w:rsidRPr="000A1C43">
        <w:rPr>
          <w:rStyle w:val="StyleUnderline"/>
        </w:rPr>
        <w:t xml:space="preserve"> countries</w:t>
      </w:r>
      <w:r w:rsidRPr="000A1C43">
        <w:rPr>
          <w:sz w:val="16"/>
        </w:rPr>
        <w:t xml:space="preserve">, that </w:t>
      </w:r>
      <w:r w:rsidRPr="0036667B">
        <w:rPr>
          <w:rStyle w:val="StyleUnderline"/>
          <w:highlight w:val="cyan"/>
        </w:rPr>
        <w:t>don’t have</w:t>
      </w:r>
      <w:r w:rsidRPr="000A1C43">
        <w:rPr>
          <w:rStyle w:val="StyleUnderline"/>
        </w:rPr>
        <w:t xml:space="preserve"> the</w:t>
      </w:r>
      <w:r w:rsidRPr="000A1C43">
        <w:rPr>
          <w:sz w:val="16"/>
        </w:rPr>
        <w:t xml:space="preserve"> long and </w:t>
      </w:r>
      <w:r w:rsidRPr="0036667B">
        <w:rPr>
          <w:rStyle w:val="Emphasis"/>
          <w:highlight w:val="cyan"/>
        </w:rPr>
        <w:t>rich</w:t>
      </w:r>
      <w:r w:rsidRPr="000A1C43">
        <w:rPr>
          <w:rStyle w:val="Emphasis"/>
        </w:rPr>
        <w:t xml:space="preserve"> experience of </w:t>
      </w:r>
      <w:r w:rsidRPr="0036667B">
        <w:rPr>
          <w:rStyle w:val="Emphasis"/>
          <w:highlight w:val="cyan"/>
        </w:rPr>
        <w:t>commitment</w:t>
      </w:r>
      <w:r w:rsidRPr="000A1C43">
        <w:rPr>
          <w:sz w:val="16"/>
        </w:rPr>
        <w:t xml:space="preserve"> </w:t>
      </w:r>
      <w:r w:rsidRPr="000A1C43">
        <w:rPr>
          <w:rStyle w:val="StyleUnderline"/>
        </w:rPr>
        <w:t xml:space="preserve">to the rule of law that </w:t>
      </w:r>
      <w:r w:rsidRPr="0036667B">
        <w:rPr>
          <w:rStyle w:val="StyleUnderline"/>
          <w:highlight w:val="cyan"/>
        </w:rPr>
        <w:t>the</w:t>
      </w:r>
      <w:r w:rsidRPr="0036667B">
        <w:rPr>
          <w:sz w:val="16"/>
          <w:highlight w:val="cyan"/>
        </w:rPr>
        <w:t xml:space="preserve"> </w:t>
      </w:r>
      <w:r w:rsidRPr="0036667B">
        <w:rPr>
          <w:rStyle w:val="Emphasis"/>
          <w:highlight w:val="cyan"/>
        </w:rPr>
        <w:t>U</w:t>
      </w:r>
      <w:r w:rsidRPr="000A1C43">
        <w:rPr>
          <w:sz w:val="16"/>
        </w:rPr>
        <w:t xml:space="preserve">nited </w:t>
      </w:r>
      <w:r w:rsidRPr="0036667B">
        <w:rPr>
          <w:rStyle w:val="Emphasis"/>
          <w:highlight w:val="cyan"/>
        </w:rPr>
        <w:t>S</w:t>
      </w:r>
      <w:r w:rsidRPr="000A1C43">
        <w:rPr>
          <w:sz w:val="16"/>
        </w:rPr>
        <w:t xml:space="preserve">tates, </w:t>
      </w:r>
      <w:r w:rsidRPr="000A1C43">
        <w:rPr>
          <w:rStyle w:val="StyleUnderline"/>
        </w:rPr>
        <w:t>with</w:t>
      </w:r>
      <w:r w:rsidRPr="000A1C43">
        <w:rPr>
          <w:sz w:val="16"/>
        </w:rPr>
        <w:t xml:space="preserve"> </w:t>
      </w:r>
      <w:r w:rsidRPr="000A1C43">
        <w:rPr>
          <w:rStyle w:val="Emphasis"/>
        </w:rPr>
        <w:t>all its faults</w:t>
      </w:r>
      <w:r w:rsidRPr="000A1C43">
        <w:rPr>
          <w:sz w:val="16"/>
        </w:rPr>
        <w:t xml:space="preserve">, </w:t>
      </w:r>
      <w:r w:rsidRPr="0036667B">
        <w:rPr>
          <w:rStyle w:val="StyleUnderline"/>
          <w:highlight w:val="cyan"/>
        </w:rPr>
        <w:t>has</w:t>
      </w:r>
      <w:r w:rsidRPr="000A1C43">
        <w:rPr>
          <w:rStyle w:val="StyleUnderline"/>
        </w:rPr>
        <w:t xml:space="preserve"> had</w:t>
      </w:r>
      <w:r w:rsidRPr="000A1C43">
        <w:rPr>
          <w:sz w:val="16"/>
        </w:rPr>
        <w:t xml:space="preserve">? After all, </w:t>
      </w:r>
      <w:r w:rsidRPr="000A1C43">
        <w:rPr>
          <w:rStyle w:val="StyleUnderline"/>
        </w:rPr>
        <w:t xml:space="preserve">an </w:t>
      </w:r>
      <w:r w:rsidRPr="0036667B">
        <w:rPr>
          <w:rStyle w:val="StyleUnderline"/>
          <w:highlight w:val="cyan"/>
        </w:rPr>
        <w:t>arrangement of</w:t>
      </w:r>
      <w:r w:rsidRPr="0036667B">
        <w:rPr>
          <w:sz w:val="16"/>
          <w:highlight w:val="cyan"/>
        </w:rPr>
        <w:t xml:space="preserve"> </w:t>
      </w:r>
      <w:r w:rsidRPr="0036667B">
        <w:rPr>
          <w:rStyle w:val="Emphasis"/>
          <w:highlight w:val="cyan"/>
        </w:rPr>
        <w:t>forces</w:t>
      </w:r>
      <w:r w:rsidRPr="0036667B">
        <w:rPr>
          <w:sz w:val="16"/>
          <w:highlight w:val="cyan"/>
        </w:rPr>
        <w:t xml:space="preserve"> </w:t>
      </w:r>
      <w:r w:rsidRPr="0036667B">
        <w:rPr>
          <w:rStyle w:val="StyleUnderline"/>
          <w:highlight w:val="cyan"/>
        </w:rPr>
        <w:t>and</w:t>
      </w:r>
      <w:r w:rsidRPr="0036667B">
        <w:rPr>
          <w:sz w:val="16"/>
          <w:highlight w:val="cyan"/>
        </w:rPr>
        <w:t xml:space="preserve"> </w:t>
      </w:r>
      <w:r w:rsidRPr="0036667B">
        <w:rPr>
          <w:rStyle w:val="Emphasis"/>
          <w:highlight w:val="cyan"/>
        </w:rPr>
        <w:t>resources</w:t>
      </w:r>
      <w:r w:rsidRPr="000A1C43">
        <w:rPr>
          <w:sz w:val="16"/>
        </w:rPr>
        <w:t xml:space="preserve">, </w:t>
      </w:r>
      <w:r w:rsidRPr="000A1C43">
        <w:rPr>
          <w:rStyle w:val="StyleUnderline"/>
        </w:rPr>
        <w:t>so</w:t>
      </w:r>
      <w:r w:rsidRPr="000A1C43">
        <w:rPr>
          <w:sz w:val="16"/>
        </w:rPr>
        <w:t xml:space="preserve"> that </w:t>
      </w:r>
      <w:r w:rsidRPr="000A1C43">
        <w:rPr>
          <w:rStyle w:val="StyleUnderline"/>
        </w:rPr>
        <w:t xml:space="preserve">power </w:t>
      </w:r>
      <w:r w:rsidRPr="0036667B">
        <w:rPr>
          <w:rStyle w:val="StyleUnderline"/>
          <w:highlight w:val="cyan"/>
        </w:rPr>
        <w:t>is</w:t>
      </w:r>
      <w:r w:rsidRPr="000A1C43">
        <w:rPr>
          <w:rStyle w:val="StyleUnderline"/>
        </w:rPr>
        <w:t xml:space="preserve"> routinely </w:t>
      </w:r>
      <w:r w:rsidRPr="0036667B">
        <w:rPr>
          <w:rStyle w:val="StyleUnderline"/>
          <w:highlight w:val="cyan"/>
        </w:rPr>
        <w:t>not available for</w:t>
      </w:r>
      <w:r w:rsidRPr="0036667B">
        <w:rPr>
          <w:sz w:val="16"/>
          <w:highlight w:val="cyan"/>
        </w:rPr>
        <w:t xml:space="preserve"> </w:t>
      </w:r>
      <w:r w:rsidRPr="0036667B">
        <w:rPr>
          <w:rStyle w:val="Emphasis"/>
          <w:highlight w:val="cyan"/>
        </w:rPr>
        <w:t>arbitrary</w:t>
      </w:r>
      <w:r w:rsidRPr="0036667B">
        <w:rPr>
          <w:sz w:val="16"/>
          <w:highlight w:val="cyan"/>
        </w:rPr>
        <w:t xml:space="preserve"> </w:t>
      </w:r>
      <w:r w:rsidRPr="0036667B">
        <w:rPr>
          <w:rStyle w:val="StyleUnderline"/>
          <w:highlight w:val="cyan"/>
        </w:rPr>
        <w:t>exercise</w:t>
      </w:r>
      <w:r w:rsidRPr="000A1C43">
        <w:rPr>
          <w:sz w:val="16"/>
        </w:rPr>
        <w:t xml:space="preserve">, particularly when the power of some over others is considerable, </w:t>
      </w:r>
      <w:r w:rsidRPr="000A1C43">
        <w:rPr>
          <w:rStyle w:val="StyleUnderline"/>
        </w:rPr>
        <w:t>is</w:t>
      </w:r>
      <w:r w:rsidRPr="000A1C43">
        <w:rPr>
          <w:sz w:val="16"/>
        </w:rPr>
        <w:t xml:space="preserve"> – as Montesquieu stressed11 - </w:t>
      </w:r>
      <w:r w:rsidRPr="000A1C43">
        <w:rPr>
          <w:rStyle w:val="StyleUnderline"/>
        </w:rPr>
        <w:t>not a</w:t>
      </w:r>
      <w:r w:rsidRPr="000A1C43">
        <w:rPr>
          <w:sz w:val="16"/>
        </w:rPr>
        <w:t xml:space="preserve"> simple or </w:t>
      </w:r>
      <w:r w:rsidRPr="000A1C43">
        <w:rPr>
          <w:rStyle w:val="Emphasis"/>
        </w:rPr>
        <w:t>natural</w:t>
      </w:r>
      <w:r w:rsidRPr="000A1C43">
        <w:rPr>
          <w:sz w:val="16"/>
        </w:rPr>
        <w:t xml:space="preserve"> </w:t>
      </w:r>
      <w:r w:rsidRPr="000A1C43">
        <w:rPr>
          <w:rStyle w:val="StyleUnderline"/>
        </w:rPr>
        <w:t>state of affairs</w:t>
      </w:r>
      <w:r w:rsidRPr="000A1C43">
        <w:rPr>
          <w:sz w:val="16"/>
        </w:rPr>
        <w:t xml:space="preserve">. Unless something is done to prevent it, </w:t>
      </w:r>
      <w:r w:rsidRPr="000A1C43">
        <w:rPr>
          <w:rStyle w:val="Emphasis"/>
        </w:rPr>
        <w:t>arbitrariness</w:t>
      </w:r>
      <w:r w:rsidRPr="000A1C43">
        <w:rPr>
          <w:sz w:val="16"/>
        </w:rPr>
        <w:t xml:space="preserve"> </w:t>
      </w:r>
      <w:r w:rsidRPr="000A1C43">
        <w:rPr>
          <w:rStyle w:val="StyleUnderline"/>
        </w:rPr>
        <w:t>is</w:t>
      </w:r>
      <w:r w:rsidRPr="000A1C43">
        <w:rPr>
          <w:sz w:val="16"/>
        </w:rPr>
        <w:t xml:space="preserve"> likely </w:t>
      </w:r>
      <w:r w:rsidRPr="000A1C43">
        <w:rPr>
          <w:rStyle w:val="StyleUnderline"/>
        </w:rPr>
        <w:t>where power is concentrated</w:t>
      </w:r>
      <w:r w:rsidRPr="000A1C43">
        <w:rPr>
          <w:sz w:val="16"/>
        </w:rPr>
        <w:t>, as it so often is, in a few powerful hands. Rick has written importantly about South Africa, which has a ‘dual state’ sort of experience, but of course many states in the world have even weaker traditions of tempered power than that. In many autocratic traditions, indeed, it’s not a matter of weak traditions of rule of law, but of strong traditions that reject it.</w:t>
      </w:r>
    </w:p>
    <w:p w14:paraId="7FE967EE" w14:textId="77777777" w:rsidR="00E37E08" w:rsidRPr="00627FAF" w:rsidRDefault="00E37E08" w:rsidP="00E37E08">
      <w:pPr>
        <w:pStyle w:val="Heading4"/>
      </w:pPr>
      <w:bookmarkStart w:id="0" w:name="_Hlk69463529"/>
      <w:r w:rsidRPr="005210F6">
        <w:t>CP’s judicial micro-management causes extinction and there’s no impact to the NB</w:t>
      </w:r>
    </w:p>
    <w:p w14:paraId="38450927" w14:textId="77777777" w:rsidR="00E37E08" w:rsidRPr="00627FAF" w:rsidRDefault="00E37E08" w:rsidP="00E37E08">
      <w:r w:rsidRPr="00340D3B">
        <w:rPr>
          <w:rStyle w:val="Style13ptBold"/>
        </w:rPr>
        <w:t>Blomquist</w:t>
      </w:r>
      <w:r w:rsidRPr="009C673C">
        <w:rPr>
          <w:sz w:val="26"/>
          <w:szCs w:val="26"/>
        </w:rPr>
        <w:t xml:space="preserve"> </w:t>
      </w:r>
      <w:r w:rsidRPr="00340D3B">
        <w:rPr>
          <w:rStyle w:val="Style13ptBold"/>
        </w:rPr>
        <w:t>10</w:t>
      </w:r>
      <w:r w:rsidRPr="00627FAF">
        <w:rPr>
          <w:b/>
        </w:rPr>
        <w:t xml:space="preserve"> </w:t>
      </w:r>
      <w:r w:rsidRPr="00627FAF">
        <w:t xml:space="preserve">[Robert, spring, Valparaiso university law review, “The Jurisprudence Of American National Security </w:t>
      </w:r>
      <w:proofErr w:type="spellStart"/>
      <w:r w:rsidRPr="00627FAF">
        <w:t>Presiprudence</w:t>
      </w:r>
      <w:proofErr w:type="spellEnd"/>
      <w:r w:rsidRPr="00627FAF">
        <w:t xml:space="preserve">”, </w:t>
      </w:r>
      <w:hyperlink r:id="rId11" w:history="1">
        <w:r w:rsidRPr="00627FAF">
          <w:rPr>
            <w:rStyle w:val="Hyperlink"/>
          </w:rPr>
          <w:t>http://scholar.valpo.edu/cgi/viewcontent.cgi?article=1063&amp;context=vulr</w:t>
        </w:r>
      </w:hyperlink>
      <w:r w:rsidRPr="00627FAF">
        <w:t>]</w:t>
      </w:r>
    </w:p>
    <w:p w14:paraId="4B7CE207" w14:textId="77777777" w:rsidR="00E37E08" w:rsidRDefault="00E37E08" w:rsidP="00E37E08">
      <w:pPr>
        <w:rPr>
          <w:sz w:val="16"/>
        </w:rPr>
      </w:pPr>
      <w:r w:rsidRPr="00626F8F">
        <w:rPr>
          <w:sz w:val="16"/>
        </w:rPr>
        <w:t xml:space="preserve">Supreme Court </w:t>
      </w:r>
      <w:r w:rsidRPr="00627FAF">
        <w:rPr>
          <w:rStyle w:val="StyleUnderline"/>
        </w:rPr>
        <w:t>Justices</w:t>
      </w:r>
      <w:r w:rsidRPr="00626F8F">
        <w:rPr>
          <w:sz w:val="16"/>
        </w:rPr>
        <w:t>—along with legal advocates—</w:t>
      </w:r>
      <w:r w:rsidRPr="00627FAF">
        <w:rPr>
          <w:rStyle w:val="StyleUnderline"/>
        </w:rPr>
        <w:t>need to</w:t>
      </w:r>
      <w:r w:rsidRPr="00626F8F">
        <w:rPr>
          <w:sz w:val="16"/>
        </w:rPr>
        <w:t xml:space="preserve"> conceptualize and </w:t>
      </w:r>
      <w:r w:rsidRPr="00627FAF">
        <w:rPr>
          <w:rStyle w:val="StyleUnderline"/>
        </w:rPr>
        <w:t>prioritize</w:t>
      </w:r>
      <w:r w:rsidRPr="00626F8F">
        <w:rPr>
          <w:sz w:val="16"/>
        </w:rPr>
        <w:t xml:space="preserve"> big theoretical matters of institutional design and form and function in the American </w:t>
      </w:r>
      <w:r w:rsidRPr="00627FAF">
        <w:rPr>
          <w:rStyle w:val="StyleUnderline"/>
        </w:rPr>
        <w:t>national security</w:t>
      </w:r>
      <w:r w:rsidRPr="00626F8F">
        <w:rPr>
          <w:sz w:val="16"/>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w:t>
      </w:r>
      <w:r w:rsidRPr="007D6F1A">
        <w:rPr>
          <w:sz w:val="16"/>
        </w:rPr>
        <w:t xml:space="preserve">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7D6F1A">
        <w:rPr>
          <w:rStyle w:val="StyleUnderline"/>
        </w:rPr>
        <w:t>the Court should be mindful</w:t>
      </w:r>
      <w:r w:rsidRPr="007D6F1A">
        <w:rPr>
          <w:sz w:val="16"/>
        </w:rPr>
        <w:t xml:space="preserve"> </w:t>
      </w:r>
      <w:r w:rsidRPr="007D6F1A">
        <w:rPr>
          <w:rStyle w:val="StyleUnderline"/>
        </w:rPr>
        <w:t xml:space="preserve">of the </w:t>
      </w:r>
      <w:r w:rsidRPr="007D6F1A">
        <w:rPr>
          <w:rStyle w:val="Emphasis"/>
        </w:rPr>
        <w:t>unique</w:t>
      </w:r>
      <w:r w:rsidRPr="007D6F1A">
        <w:rPr>
          <w:sz w:val="16"/>
        </w:rPr>
        <w:t xml:space="preserve"> constitutional </w:t>
      </w:r>
      <w:r w:rsidRPr="007D6F1A">
        <w:rPr>
          <w:rStyle w:val="Emphasis"/>
        </w:rPr>
        <w:t>role</w:t>
      </w:r>
      <w:r w:rsidRPr="007D6F1A">
        <w:rPr>
          <w:sz w:val="16"/>
        </w:rPr>
        <w:t xml:space="preserve"> </w:t>
      </w:r>
      <w:r w:rsidRPr="007D6F1A">
        <w:rPr>
          <w:rStyle w:val="StyleUnderline"/>
        </w:rPr>
        <w:t xml:space="preserve">played by the POTUS [president of the United States] in </w:t>
      </w:r>
      <w:r w:rsidRPr="007D6F1A">
        <w:rPr>
          <w:rStyle w:val="Emphasis"/>
        </w:rPr>
        <w:t>preserving peace</w:t>
      </w:r>
      <w:r w:rsidRPr="007D6F1A">
        <w:rPr>
          <w:sz w:val="16"/>
        </w:rPr>
        <w:t xml:space="preserve"> </w:t>
      </w:r>
      <w:r w:rsidRPr="007D6F1A">
        <w:rPr>
          <w:rStyle w:val="StyleUnderline"/>
        </w:rPr>
        <w:t>and should prevent</w:t>
      </w:r>
      <w:r w:rsidRPr="007D6F1A">
        <w:rPr>
          <w:sz w:val="16"/>
        </w:rPr>
        <w:t xml:space="preserve"> </w:t>
      </w:r>
      <w:r w:rsidRPr="007D6F1A">
        <w:rPr>
          <w:rStyle w:val="StyleUnderline"/>
        </w:rPr>
        <w:t>imprudent judicial actions that would</w:t>
      </w:r>
      <w:r w:rsidRPr="007D6F1A">
        <w:rPr>
          <w:sz w:val="16"/>
        </w:rPr>
        <w:t xml:space="preserve"> </w:t>
      </w:r>
      <w:r w:rsidRPr="007D6F1A">
        <w:rPr>
          <w:rStyle w:val="Emphasis"/>
        </w:rPr>
        <w:t>undermine</w:t>
      </w:r>
      <w:r w:rsidRPr="007D6F1A">
        <w:rPr>
          <w:sz w:val="16"/>
        </w:rPr>
        <w:t xml:space="preserve"> American </w:t>
      </w:r>
      <w:r w:rsidRPr="007D6F1A">
        <w:rPr>
          <w:rStyle w:val="Emphasis"/>
        </w:rPr>
        <w:t>national security.</w:t>
      </w:r>
      <w:r w:rsidRPr="007D6F1A">
        <w:rPr>
          <w:sz w:val="16"/>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w:t>
      </w:r>
      <w:r w:rsidRPr="00626F8F">
        <w:rPr>
          <w:sz w:val="16"/>
        </w:rPr>
        <w:t xml:space="preserve">, </w:t>
      </w:r>
      <w:r w:rsidRPr="007D6F1A">
        <w:rPr>
          <w:sz w:val="16"/>
        </w:rPr>
        <w:t xml:space="preserve">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sidRPr="007D6F1A">
        <w:rPr>
          <w:rStyle w:val="StyleUnderline"/>
        </w:rPr>
        <w:t>judicial review of presidential national security decisions</w:t>
      </w:r>
      <w:r w:rsidRPr="007D6F1A">
        <w:rPr>
          <w:sz w:val="16"/>
        </w:rPr>
        <w:t xml:space="preserve">, principles and policies15 </w:t>
      </w:r>
      <w:r w:rsidRPr="007D6F1A">
        <w:rPr>
          <w:rStyle w:val="Emphasis"/>
        </w:rPr>
        <w:t>are of special concern</w:t>
      </w:r>
      <w:r w:rsidRPr="007D6F1A">
        <w:rPr>
          <w:sz w:val="16"/>
        </w:rPr>
        <w:t xml:space="preserve"> </w:t>
      </w:r>
      <w:r w:rsidRPr="007D6F1A">
        <w:rPr>
          <w:rStyle w:val="StyleUnderline"/>
        </w:rPr>
        <w:t>because of the sprawling,</w:t>
      </w:r>
      <w:r w:rsidRPr="007D6F1A">
        <w:rPr>
          <w:sz w:val="16"/>
        </w:rPr>
        <w:t xml:space="preserve"> inchoate, </w:t>
      </w:r>
      <w:r w:rsidRPr="007D6F1A">
        <w:rPr>
          <w:rStyle w:val="Emphasis"/>
        </w:rPr>
        <w:t>and rapidly changing</w:t>
      </w:r>
      <w:r w:rsidRPr="007D6F1A">
        <w:rPr>
          <w:sz w:val="16"/>
        </w:rPr>
        <w:t xml:space="preserve"> </w:t>
      </w:r>
      <w:r w:rsidRPr="007D6F1A">
        <w:rPr>
          <w:rStyle w:val="StyleUnderline"/>
        </w:rPr>
        <w:t xml:space="preserve">nature of </w:t>
      </w:r>
      <w:r w:rsidRPr="007D6F1A">
        <w:rPr>
          <w:sz w:val="16"/>
        </w:rPr>
        <w:t xml:space="preserve">national </w:t>
      </w:r>
      <w:r w:rsidRPr="007D6F1A">
        <w:rPr>
          <w:rStyle w:val="Emphasis"/>
        </w:rPr>
        <w:t>security threats</w:t>
      </w:r>
      <w:r w:rsidRPr="007D6F1A">
        <w:rPr>
          <w:sz w:val="16"/>
        </w:rPr>
        <w:t xml:space="preserve"> </w:t>
      </w:r>
      <w:r w:rsidRPr="007D6F1A">
        <w:rPr>
          <w:rStyle w:val="StyleUnderline"/>
        </w:rPr>
        <w:t>and the</w:t>
      </w:r>
      <w:r w:rsidRPr="007D6F1A">
        <w:rPr>
          <w:sz w:val="16"/>
        </w:rPr>
        <w:t xml:space="preserve"> </w:t>
      </w:r>
      <w:r w:rsidRPr="007D6F1A">
        <w:rPr>
          <w:rStyle w:val="Emphasis"/>
        </w:rPr>
        <w:t>imperative</w:t>
      </w:r>
      <w:r w:rsidRPr="007D6F1A">
        <w:rPr>
          <w:sz w:val="16"/>
        </w:rPr>
        <w:t xml:space="preserve"> </w:t>
      </w:r>
      <w:r w:rsidRPr="007D6F1A">
        <w:rPr>
          <w:rStyle w:val="StyleUnderline"/>
        </w:rPr>
        <w:t>of hyper-energy</w:t>
      </w:r>
      <w:r w:rsidRPr="007D6F1A">
        <w:rPr>
          <w:sz w:val="16"/>
        </w:rPr>
        <w:t xml:space="preserve"> </w:t>
      </w:r>
      <w:r w:rsidRPr="007D6F1A">
        <w:rPr>
          <w:rStyle w:val="StyleUnderline"/>
        </w:rPr>
        <w:t>in the Executive</w:t>
      </w:r>
      <w:r w:rsidRPr="007D6F1A">
        <w:rPr>
          <w:sz w:val="16"/>
        </w:rPr>
        <w:t xml:space="preserve"> branch </w:t>
      </w:r>
      <w:r w:rsidRPr="007D6F1A">
        <w:rPr>
          <w:rStyle w:val="Emphasis"/>
        </w:rPr>
        <w:t>in responding</w:t>
      </w:r>
      <w:r w:rsidRPr="007D6F1A">
        <w:rPr>
          <w:sz w:val="16"/>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w:t>
      </w:r>
      <w:proofErr w:type="spellStart"/>
      <w:r w:rsidRPr="007D6F1A">
        <w:rPr>
          <w:sz w:val="16"/>
        </w:rPr>
        <w:t>presiprudence</w:t>
      </w:r>
      <w:proofErr w:type="spellEnd"/>
      <w:r w:rsidRPr="007D6F1A">
        <w:rPr>
          <w:sz w:val="16"/>
        </w:rPr>
        <w:t xml:space="preserv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w:t>
      </w:r>
      <w:r w:rsidRPr="00626F8F">
        <w:rPr>
          <w:sz w:val="16"/>
        </w:rPr>
        <w:t xml:space="preserve"> to serve overarching sovereign purposes for a polity. </w:t>
      </w:r>
      <w:r w:rsidRPr="00627FAF">
        <w:rPr>
          <w:rStyle w:val="StyleUnderline"/>
        </w:rPr>
        <w:t>The</w:t>
      </w:r>
      <w:r w:rsidRPr="00626F8F">
        <w:rPr>
          <w:sz w:val="16"/>
        </w:rPr>
        <w:t xml:space="preserve"> American </w:t>
      </w:r>
      <w:r w:rsidRPr="00627FAF">
        <w:rPr>
          <w:rStyle w:val="StyleUnderline"/>
        </w:rPr>
        <w:t>constitutional system</w:t>
      </w:r>
      <w:r w:rsidRPr="00626F8F">
        <w:rPr>
          <w:sz w:val="16"/>
        </w:rPr>
        <w:t xml:space="preserve"> of national security law and policy </w:t>
      </w:r>
      <w:r w:rsidRPr="00627FAF">
        <w:rPr>
          <w:rStyle w:val="StyleUnderline"/>
        </w:rPr>
        <w:t>should be appreciated for its</w:t>
      </w:r>
      <w:r w:rsidRPr="00626F8F">
        <w:rPr>
          <w:sz w:val="16"/>
        </w:rPr>
        <w:t xml:space="preserve"> </w:t>
      </w:r>
      <w:r w:rsidRPr="00627FAF">
        <w:rPr>
          <w:rStyle w:val="Emphasis"/>
        </w:rPr>
        <w:t>genius</w:t>
      </w:r>
      <w:r w:rsidRPr="00626F8F">
        <w:rPr>
          <w:sz w:val="16"/>
        </w:rPr>
        <w:t xml:space="preserve"> </w:t>
      </w:r>
      <w:r w:rsidRPr="00627FAF">
        <w:rPr>
          <w:rStyle w:val="StyleUnderline"/>
        </w:rPr>
        <w:t>in making the POTUS the national security sentinel with vast,</w:t>
      </w:r>
      <w:r w:rsidRPr="00626F8F">
        <w:rPr>
          <w:sz w:val="16"/>
        </w:rPr>
        <w:t xml:space="preserve"> but not unlimited, </w:t>
      </w:r>
      <w:r w:rsidRPr="00627FAF">
        <w:rPr>
          <w:rStyle w:val="StyleUnderline"/>
        </w:rPr>
        <w:t xml:space="preserve">powers to protect the Nation from </w:t>
      </w:r>
      <w:r w:rsidRPr="00627FAF">
        <w:rPr>
          <w:rStyle w:val="Emphasis"/>
        </w:rPr>
        <w:t>hostile</w:t>
      </w:r>
      <w:r w:rsidRPr="00626F8F">
        <w:rPr>
          <w:sz w:val="16"/>
        </w:rPr>
        <w:t xml:space="preserve">, potentially </w:t>
      </w:r>
      <w:r w:rsidRPr="00627FAF">
        <w:rPr>
          <w:rStyle w:val="Emphasis"/>
        </w:rPr>
        <w:t>catastrophic</w:t>
      </w:r>
      <w:r w:rsidRPr="00626F8F">
        <w:rPr>
          <w:sz w:val="16"/>
        </w:rPr>
        <w:t xml:space="preserve">, </w:t>
      </w:r>
      <w:r w:rsidRPr="00627FAF">
        <w:rPr>
          <w:rStyle w:val="Emphasis"/>
        </w:rPr>
        <w:t>threats</w:t>
      </w:r>
      <w:r w:rsidRPr="00626F8F">
        <w:rPr>
          <w:sz w:val="16"/>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FB7EF4">
        <w:rPr>
          <w:rStyle w:val="StyleUnderline"/>
          <w:highlight w:val="cyan"/>
        </w:rPr>
        <w:t>the</w:t>
      </w:r>
      <w:r w:rsidRPr="00626F8F">
        <w:rPr>
          <w:sz w:val="16"/>
        </w:rPr>
        <w:t xml:space="preserve"> Supreme </w:t>
      </w:r>
      <w:r w:rsidRPr="00FB7EF4">
        <w:rPr>
          <w:rStyle w:val="StyleUnderline"/>
          <w:highlight w:val="cyan"/>
        </w:rPr>
        <w:t xml:space="preserve">Court should be aware that </w:t>
      </w:r>
      <w:r w:rsidRPr="00FB7EF4">
        <w:rPr>
          <w:rStyle w:val="Emphasis"/>
          <w:highlight w:val="cyan"/>
        </w:rPr>
        <w:t>tinkering</w:t>
      </w:r>
      <w:r w:rsidRPr="00FB7EF4">
        <w:rPr>
          <w:rStyle w:val="StyleUnderline"/>
          <w:highlight w:val="cyan"/>
        </w:rPr>
        <w:t xml:space="preserve"> with</w:t>
      </w:r>
      <w:r w:rsidRPr="00FB7EF4">
        <w:rPr>
          <w:sz w:val="16"/>
          <w:highlight w:val="cyan"/>
        </w:rPr>
        <w:t xml:space="preserve"> </w:t>
      </w:r>
      <w:r w:rsidRPr="00FB7EF4">
        <w:rPr>
          <w:rStyle w:val="Emphasis"/>
          <w:highlight w:val="cyan"/>
        </w:rPr>
        <w:t>national security decisions of the</w:t>
      </w:r>
      <w:r w:rsidRPr="00627FAF">
        <w:rPr>
          <w:rStyle w:val="Emphasis"/>
        </w:rPr>
        <w:t xml:space="preserve"> POTUS </w:t>
      </w:r>
      <w:r w:rsidRPr="00627FAF">
        <w:rPr>
          <w:rStyle w:val="StyleUnderline"/>
        </w:rPr>
        <w:t>[</w:t>
      </w:r>
      <w:r w:rsidRPr="00FB7EF4">
        <w:rPr>
          <w:rStyle w:val="StyleUnderline"/>
          <w:highlight w:val="cyan"/>
        </w:rPr>
        <w:t>president</w:t>
      </w:r>
      <w:r w:rsidRPr="00627FAF">
        <w:rPr>
          <w:rStyle w:val="StyleUnderline"/>
        </w:rPr>
        <w:t xml:space="preserve"> of the United States] </w:t>
      </w:r>
      <w:r w:rsidRPr="00626F8F">
        <w:rPr>
          <w:sz w:val="16"/>
        </w:rPr>
        <w:t>—unless clearly necessary to counterbalance an indubitable violation of the text of the Constitution—</w:t>
      </w:r>
      <w:r w:rsidRPr="00FB7EF4">
        <w:rPr>
          <w:rStyle w:val="StyleUnderline"/>
          <w:highlight w:val="cyan"/>
        </w:rPr>
        <w:t>may lead to</w:t>
      </w:r>
      <w:r w:rsidRPr="00626F8F">
        <w:rPr>
          <w:sz w:val="16"/>
        </w:rPr>
        <w:t xml:space="preserve"> </w:t>
      </w:r>
      <w:r w:rsidRPr="00627FAF">
        <w:rPr>
          <w:rStyle w:val="Emphasis"/>
        </w:rPr>
        <w:t xml:space="preserve">unforeseen </w:t>
      </w:r>
      <w:r w:rsidRPr="00FB7EF4">
        <w:rPr>
          <w:rStyle w:val="Emphasis"/>
          <w:highlight w:val="cyan"/>
        </w:rPr>
        <w:t>negative</w:t>
      </w:r>
      <w:r w:rsidRPr="00626F8F">
        <w:rPr>
          <w:sz w:val="16"/>
        </w:rPr>
        <w:t xml:space="preserve"> </w:t>
      </w:r>
      <w:r w:rsidRPr="00627FAF">
        <w:rPr>
          <w:rStyle w:val="Emphasis"/>
        </w:rPr>
        <w:t>second-order</w:t>
      </w:r>
      <w:r w:rsidRPr="00626F8F">
        <w:rPr>
          <w:sz w:val="16"/>
        </w:rPr>
        <w:t xml:space="preserve"> </w:t>
      </w:r>
      <w:r w:rsidRPr="00FB7EF4">
        <w:rPr>
          <w:rStyle w:val="Emphasis"/>
          <w:highlight w:val="cyan"/>
        </w:rPr>
        <w:t>consequences</w:t>
      </w:r>
      <w:r w:rsidRPr="00626F8F">
        <w:rPr>
          <w:sz w:val="16"/>
        </w:rPr>
        <w:t xml:space="preserve"> </w:t>
      </w:r>
      <w:r w:rsidRPr="00627FAF">
        <w:rPr>
          <w:rStyle w:val="StyleUnderline"/>
        </w:rPr>
        <w:t>in the ability of the POTUS</w:t>
      </w:r>
      <w:r w:rsidRPr="00626F8F">
        <w:rPr>
          <w:sz w:val="16"/>
        </w:rPr>
        <w:t xml:space="preserve"> (with or without the help of Congress) </w:t>
      </w:r>
      <w:r w:rsidRPr="00627FAF">
        <w:rPr>
          <w:rStyle w:val="StyleUnderline"/>
        </w:rPr>
        <w:t>to</w:t>
      </w:r>
      <w:r w:rsidRPr="00626F8F">
        <w:rPr>
          <w:sz w:val="16"/>
        </w:rPr>
        <w:t xml:space="preserve"> preserve, protect, and </w:t>
      </w:r>
      <w:r w:rsidRPr="00627FAF">
        <w:rPr>
          <w:rStyle w:val="Emphasis"/>
        </w:rPr>
        <w:t>defend the Nation</w:t>
      </w:r>
      <w:r w:rsidRPr="00626F8F">
        <w:rPr>
          <w:sz w:val="16"/>
        </w:rPr>
        <w:t xml:space="preserve">.22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w:t>
      </w:r>
      <w:proofErr w:type="spellStart"/>
      <w:r w:rsidRPr="00626F8F">
        <w:rPr>
          <w:sz w:val="16"/>
        </w:rPr>
        <w:t>presiprudential</w:t>
      </w:r>
      <w:proofErr w:type="spellEnd"/>
      <w:r w:rsidRPr="00626F8F">
        <w:rPr>
          <w:sz w:val="16"/>
        </w:rPr>
        <w:t xml:space="preserve"> national security determinations. (1) "</w:t>
      </w:r>
      <w:r w:rsidRPr="00FB7EF4">
        <w:rPr>
          <w:rStyle w:val="StyleUnderline"/>
          <w:highlight w:val="cyan"/>
        </w:rPr>
        <w:t>National security</w:t>
      </w:r>
      <w:r w:rsidRPr="00626F8F">
        <w:rPr>
          <w:sz w:val="16"/>
        </w:rPr>
        <w:t xml:space="preserve"> policy . . . </w:t>
      </w:r>
      <w:r w:rsidRPr="00FB7EF4">
        <w:rPr>
          <w:rStyle w:val="StyleUnderline"/>
          <w:highlight w:val="cyan"/>
        </w:rPr>
        <w:t>is harder</w:t>
      </w:r>
      <w:r w:rsidRPr="00626F8F">
        <w:rPr>
          <w:sz w:val="16"/>
        </w:rPr>
        <w:t xml:space="preserve"> today </w:t>
      </w:r>
      <w:r w:rsidRPr="00FB7EF4">
        <w:rPr>
          <w:rStyle w:val="StyleUnderline"/>
          <w:highlight w:val="cyan"/>
        </w:rPr>
        <w:t>because</w:t>
      </w:r>
      <w:r w:rsidRPr="00626F8F">
        <w:rPr>
          <w:sz w:val="16"/>
        </w:rPr>
        <w:t xml:space="preserve"> the issues that are involved are more numerous and varied. </w:t>
      </w:r>
      <w:r w:rsidRPr="00FB7EF4">
        <w:rPr>
          <w:rStyle w:val="StyleUnderline"/>
          <w:highlight w:val="cyan"/>
        </w:rPr>
        <w:t>The problem</w:t>
      </w:r>
      <w:r w:rsidRPr="00626F8F">
        <w:rPr>
          <w:sz w:val="16"/>
        </w:rPr>
        <w:t xml:space="preserve"> of the </w:t>
      </w:r>
      <w:r w:rsidRPr="00627FAF">
        <w:rPr>
          <w:rStyle w:val="StyleUnderline"/>
        </w:rPr>
        <w:t xml:space="preserve">day </w:t>
      </w:r>
      <w:r w:rsidRPr="00FB7EF4">
        <w:rPr>
          <w:rStyle w:val="StyleUnderline"/>
          <w:highlight w:val="cyan"/>
        </w:rPr>
        <w:t>can change at a moment's notice</w:t>
      </w:r>
      <w:r w:rsidRPr="00626F8F">
        <w:rPr>
          <w:sz w:val="16"/>
        </w:rPr>
        <w:t>." n25 While "[y]</w:t>
      </w:r>
      <w:proofErr w:type="spellStart"/>
      <w:r w:rsidRPr="00626F8F">
        <w:rPr>
          <w:sz w:val="16"/>
        </w:rPr>
        <w:t>esterday</w:t>
      </w:r>
      <w:proofErr w:type="spellEnd"/>
      <w:r w:rsidRPr="00626F8F">
        <w:rPr>
          <w:sz w:val="16"/>
        </w:rPr>
        <w:t xml:space="preserve">, it might have been </w:t>
      </w:r>
      <w:r w:rsidRPr="00FB7EF4">
        <w:rPr>
          <w:rStyle w:val="Emphasis"/>
          <w:highlight w:val="cyan"/>
        </w:rPr>
        <w:t>prolif</w:t>
      </w:r>
      <w:r w:rsidRPr="00626F8F">
        <w:rPr>
          <w:sz w:val="16"/>
        </w:rPr>
        <w:t xml:space="preserve">eration; today, </w:t>
      </w:r>
      <w:r w:rsidRPr="00FB7EF4">
        <w:rPr>
          <w:rStyle w:val="Emphasis"/>
          <w:highlight w:val="cyan"/>
        </w:rPr>
        <w:t>terrorism</w:t>
      </w:r>
      <w:r w:rsidRPr="00FB7EF4">
        <w:rPr>
          <w:sz w:val="16"/>
          <w:highlight w:val="cyan"/>
        </w:rPr>
        <w:t>;</w:t>
      </w:r>
      <w:r w:rsidRPr="00626F8F">
        <w:rPr>
          <w:sz w:val="16"/>
        </w:rPr>
        <w:t xml:space="preserve"> tomorrow, </w:t>
      </w:r>
      <w:r w:rsidRPr="00627FAF">
        <w:rPr>
          <w:rStyle w:val="Emphasis"/>
        </w:rPr>
        <w:t xml:space="preserve">hostile </w:t>
      </w:r>
      <w:r w:rsidRPr="00FB7EF4">
        <w:rPr>
          <w:rStyle w:val="Emphasis"/>
          <w:highlight w:val="cyan"/>
        </w:rPr>
        <w:t>regional powers</w:t>
      </w:r>
      <w:r w:rsidRPr="00626F8F">
        <w:rPr>
          <w:sz w:val="16"/>
        </w:rPr>
        <w:t xml:space="preserve">" n26, the twenty-first century reality is that </w:t>
      </w:r>
      <w:r w:rsidRPr="00627FAF">
        <w:rPr>
          <w:rStyle w:val="StyleUnderline"/>
        </w:rPr>
        <w:t>"[t]</w:t>
      </w:r>
      <w:proofErr w:type="spellStart"/>
      <w:r w:rsidRPr="00627FAF">
        <w:rPr>
          <w:rStyle w:val="StyleUnderline"/>
        </w:rPr>
        <w:t>hreats</w:t>
      </w:r>
      <w:proofErr w:type="spellEnd"/>
      <w:r w:rsidRPr="00627FAF">
        <w:rPr>
          <w:rStyle w:val="StyleUnderline"/>
        </w:rPr>
        <w:t xml:space="preserve"> are also more likely to be intertwined--proliferators use the same networks as narco-traffickers, narco-traffickers support terrorists, and terrorists align themselves with regional powers</w:t>
      </w:r>
      <w:r w:rsidRPr="00626F8F">
        <w:rPr>
          <w:sz w:val="16"/>
        </w:rPr>
        <w:t>."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w:t>
      </w:r>
      <w:proofErr w:type="spellStart"/>
      <w:r w:rsidRPr="00626F8F">
        <w:rPr>
          <w:sz w:val="16"/>
        </w:rPr>
        <w:t>hen</w:t>
      </w:r>
      <w:proofErr w:type="spellEnd"/>
      <w:r w:rsidRPr="00626F8F">
        <w:rPr>
          <w:sz w:val="16"/>
        </w:rPr>
        <w:t xml:space="preserve">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sidRPr="00627FAF">
        <w:rPr>
          <w:rStyle w:val="StyleUnderline"/>
        </w:rPr>
        <w:t>maintaining the</w:t>
      </w:r>
      <w:r w:rsidRPr="00626F8F">
        <w:rPr>
          <w:sz w:val="16"/>
        </w:rPr>
        <w:t xml:space="preserve"> American "</w:t>
      </w:r>
      <w:r w:rsidRPr="00627FAF">
        <w:rPr>
          <w:rStyle w:val="Emphasis"/>
        </w:rPr>
        <w:t>strategic advantage is critical</w:t>
      </w:r>
      <w:r w:rsidRPr="00626F8F">
        <w:rPr>
          <w:sz w:val="16"/>
        </w:rPr>
        <w:t xml:space="preserve">, </w:t>
      </w:r>
      <w:r w:rsidRPr="00627FAF">
        <w:rPr>
          <w:rStyle w:val="StyleUnderline"/>
        </w:rPr>
        <w:t>because it is essential for just about everything else America hopes to achieve</w:t>
      </w:r>
      <w:r w:rsidRPr="00626F8F">
        <w:rPr>
          <w:sz w:val="16"/>
        </w:rPr>
        <w:t xml:space="preserve">--promoting freedom, protecting the homeland, defending its values, </w:t>
      </w:r>
      <w:r w:rsidRPr="00627FAF">
        <w:rPr>
          <w:rStyle w:val="Emphasis"/>
        </w:rPr>
        <w:t>preserving peace</w:t>
      </w:r>
      <w:r w:rsidRPr="00626F8F">
        <w:rPr>
          <w:sz w:val="16"/>
        </w:rPr>
        <w:t xml:space="preserve">, and so on." n32 (5) </w:t>
      </w:r>
      <w:r w:rsidRPr="00FB7EF4">
        <w:rPr>
          <w:rStyle w:val="Emphasis"/>
          <w:highlight w:val="cyan"/>
        </w:rPr>
        <w:t>The U</w:t>
      </w:r>
      <w:r w:rsidRPr="00626F8F">
        <w:rPr>
          <w:sz w:val="16"/>
        </w:rPr>
        <w:t xml:space="preserve">nited </w:t>
      </w:r>
      <w:r w:rsidRPr="00FB7EF4">
        <w:rPr>
          <w:rStyle w:val="Emphasis"/>
          <w:highlight w:val="cyan"/>
        </w:rPr>
        <w:t>S</w:t>
      </w:r>
      <w:r w:rsidRPr="00626F8F">
        <w:rPr>
          <w:sz w:val="16"/>
        </w:rPr>
        <w:t xml:space="preserve">tates </w:t>
      </w:r>
      <w:r w:rsidRPr="00FB7EF4">
        <w:rPr>
          <w:rStyle w:val="Emphasis"/>
          <w:highlight w:val="cyan"/>
        </w:rPr>
        <w:t>requires national security "agility</w:t>
      </w:r>
      <w:r w:rsidRPr="00626F8F">
        <w:rPr>
          <w:sz w:val="16"/>
        </w:rPr>
        <w:t xml:space="preserve">." n33 It not only needs "to refocus its resources repeatedly; it needs to do this faster than an adversary can focus its own resources." n34 [*888] As further serious preparation for engaging in the jurisprudence of American national security </w:t>
      </w:r>
      <w:proofErr w:type="spellStart"/>
      <w:r w:rsidRPr="00626F8F">
        <w:rPr>
          <w:sz w:val="16"/>
        </w:rPr>
        <w:t>presiprudence</w:t>
      </w:r>
      <w:proofErr w:type="spellEnd"/>
      <w:r w:rsidRPr="00626F8F">
        <w:rPr>
          <w:sz w:val="16"/>
        </w:rPr>
        <w:t xml:space="preserv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take action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a number of important points. First, given the robust text, tradition, intellectual history, and evolution of the institution of the POTUS as the American national security sentinel, n40 and the unprecedented dangers to the United States national security after 9/11, n41 </w:t>
      </w:r>
      <w:r w:rsidRPr="00627FAF">
        <w:rPr>
          <w:rStyle w:val="StyleUnderline"/>
        </w:rPr>
        <w:t xml:space="preserve">national security </w:t>
      </w:r>
      <w:proofErr w:type="spellStart"/>
      <w:r w:rsidRPr="00627FAF">
        <w:rPr>
          <w:rStyle w:val="StyleUnderline"/>
        </w:rPr>
        <w:t>presiprudence</w:t>
      </w:r>
      <w:proofErr w:type="spellEnd"/>
      <w:r w:rsidRPr="00627FAF">
        <w:rPr>
          <w:rStyle w:val="StyleUnderline"/>
        </w:rPr>
        <w:t xml:space="preserve"> should be accorded </w:t>
      </w:r>
      <w:r w:rsidRPr="00627FAF">
        <w:rPr>
          <w:rStyle w:val="Emphasis"/>
        </w:rPr>
        <w:t>wide latitude</w:t>
      </w:r>
      <w:r w:rsidRPr="00627FAF">
        <w:rPr>
          <w:rStyle w:val="StyleUnderline"/>
        </w:rPr>
        <w:t xml:space="preserve"> by the Court </w:t>
      </w:r>
      <w:r w:rsidRPr="00626F8F">
        <w:rPr>
          <w:sz w:val="16"/>
        </w:rPr>
        <w:t xml:space="preserve">in the adjustment (and tradeoffs) of trading liberty and security. n42 Second, Justices should be aware that different presidents [*889] institute changes in national security </w:t>
      </w:r>
      <w:proofErr w:type="spellStart"/>
      <w:r w:rsidRPr="00626F8F">
        <w:rPr>
          <w:sz w:val="16"/>
        </w:rPr>
        <w:t>presiprudence</w:t>
      </w:r>
      <w:proofErr w:type="spellEnd"/>
      <w:r w:rsidRPr="00626F8F">
        <w:rPr>
          <w:sz w:val="16"/>
        </w:rPr>
        <w:t xml:space="preserve"> given their unique perspective and knowledge of threats to the Nation. n43 Third, </w:t>
      </w:r>
      <w:r w:rsidRPr="00FB7EF4">
        <w:rPr>
          <w:rStyle w:val="Emphasis"/>
          <w:highlight w:val="cyan"/>
        </w:rPr>
        <w:t>Justices should be restrained in second-guessing the</w:t>
      </w:r>
      <w:r w:rsidRPr="00627FAF">
        <w:rPr>
          <w:rStyle w:val="Emphasis"/>
        </w:rPr>
        <w:t xml:space="preserve"> POTUS </w:t>
      </w:r>
      <w:r w:rsidRPr="00627FAF">
        <w:rPr>
          <w:b/>
          <w:iCs/>
          <w:u w:val="single"/>
        </w:rPr>
        <w:t>[</w:t>
      </w:r>
      <w:r w:rsidRPr="00FB7EF4">
        <w:rPr>
          <w:b/>
          <w:iCs/>
          <w:highlight w:val="cyan"/>
          <w:u w:val="single"/>
        </w:rPr>
        <w:t>president</w:t>
      </w:r>
      <w:r w:rsidRPr="00627FAF">
        <w:rPr>
          <w:b/>
          <w:iCs/>
          <w:u w:val="single"/>
        </w:rPr>
        <w:t xml:space="preserve"> of the United States] </w:t>
      </w:r>
      <w:r w:rsidRPr="00626F8F">
        <w:rPr>
          <w:sz w:val="16"/>
        </w:rPr>
        <w:t xml:space="preserve"> </w:t>
      </w:r>
      <w:r w:rsidRPr="00627FAF">
        <w:rPr>
          <w:rStyle w:val="StyleUnderline"/>
        </w:rPr>
        <w:t xml:space="preserve">and </w:t>
      </w:r>
      <w:r w:rsidRPr="00626F8F">
        <w:rPr>
          <w:sz w:val="16"/>
        </w:rPr>
        <w:t xml:space="preserve">his subordinate </w:t>
      </w:r>
      <w:r w:rsidRPr="00627FAF">
        <w:rPr>
          <w:rStyle w:val="StyleUnderline"/>
        </w:rPr>
        <w:t>national security experts</w:t>
      </w:r>
      <w:r w:rsidRPr="00626F8F">
        <w:rPr>
          <w:sz w:val="16"/>
        </w:rPr>
        <w:t xml:space="preserve"> concerning both the existence and duration of national security emergencies and necessary measures to rectify them. "</w:t>
      </w:r>
      <w:r w:rsidRPr="00627FAF">
        <w:rPr>
          <w:rStyle w:val="StyleUnderline"/>
        </w:rPr>
        <w:t>During emergencies, the institutional advantages of the executive are enhanced</w:t>
      </w:r>
      <w:r w:rsidRPr="00626F8F">
        <w:rPr>
          <w:sz w:val="16"/>
        </w:rPr>
        <w:t>", n44 moreover, "[</w:t>
      </w:r>
      <w:r w:rsidRPr="00FB7EF4">
        <w:rPr>
          <w:rStyle w:val="StyleUnderline"/>
          <w:highlight w:val="cyan"/>
        </w:rPr>
        <w:t>b]</w:t>
      </w:r>
      <w:proofErr w:type="spellStart"/>
      <w:r w:rsidRPr="00FB7EF4">
        <w:rPr>
          <w:rStyle w:val="StyleUnderline"/>
          <w:highlight w:val="cyan"/>
        </w:rPr>
        <w:t>ecause</w:t>
      </w:r>
      <w:proofErr w:type="spellEnd"/>
      <w:r w:rsidRPr="00FB7EF4">
        <w:rPr>
          <w:rStyle w:val="StyleUnderline"/>
          <w:highlight w:val="cyan"/>
        </w:rPr>
        <w:t xml:space="preserve"> of the importance of</w:t>
      </w:r>
      <w:r w:rsidRPr="00FB7EF4">
        <w:rPr>
          <w:sz w:val="16"/>
          <w:highlight w:val="cyan"/>
        </w:rPr>
        <w:t xml:space="preserve"> </w:t>
      </w:r>
      <w:r w:rsidRPr="00FB7EF4">
        <w:rPr>
          <w:rStyle w:val="Emphasis"/>
          <w:highlight w:val="cyan"/>
        </w:rPr>
        <w:t>secrecy, speed, and flexibility</w:t>
      </w:r>
      <w:r w:rsidRPr="00FB7EF4">
        <w:rPr>
          <w:sz w:val="16"/>
          <w:highlight w:val="cyan"/>
        </w:rPr>
        <w:t xml:space="preserve">, </w:t>
      </w:r>
      <w:r w:rsidRPr="00FB7EF4">
        <w:rPr>
          <w:rStyle w:val="Emphasis"/>
          <w:highlight w:val="cyan"/>
        </w:rPr>
        <w:t>courts, which are slow</w:t>
      </w:r>
      <w:r w:rsidRPr="00627FAF">
        <w:rPr>
          <w:rStyle w:val="Emphasis"/>
        </w:rPr>
        <w:t xml:space="preserve">, open, </w:t>
      </w:r>
      <w:r w:rsidRPr="00FB7EF4">
        <w:rPr>
          <w:rStyle w:val="Emphasis"/>
          <w:highlight w:val="cyan"/>
        </w:rPr>
        <w:t>and rigid</w:t>
      </w:r>
      <w:r w:rsidRPr="00FB7EF4">
        <w:rPr>
          <w:sz w:val="16"/>
          <w:highlight w:val="cyan"/>
        </w:rPr>
        <w:t xml:space="preserve">, </w:t>
      </w:r>
      <w:r w:rsidRPr="00FB7EF4">
        <w:rPr>
          <w:rStyle w:val="StyleUnderline"/>
          <w:highlight w:val="cyan"/>
        </w:rPr>
        <w:t>have less to contribute</w:t>
      </w:r>
      <w:r w:rsidRPr="00627FAF">
        <w:rPr>
          <w:rStyle w:val="StyleUnderline"/>
        </w:rPr>
        <w:t xml:space="preserve"> to the formulation of national policy than they do during normal times</w:t>
      </w:r>
      <w:r w:rsidRPr="00626F8F">
        <w:rPr>
          <w:sz w:val="16"/>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sidRPr="00627FAF">
        <w:rPr>
          <w:rStyle w:val="StyleUnderline"/>
        </w:rPr>
        <w:t xml:space="preserve">the </w:t>
      </w:r>
      <w:r w:rsidRPr="00FB7EF4">
        <w:rPr>
          <w:rStyle w:val="StyleUnderline"/>
          <w:highlight w:val="cyan"/>
        </w:rPr>
        <w:t>Court should be</w:t>
      </w:r>
      <w:r w:rsidRPr="00FB7EF4">
        <w:rPr>
          <w:sz w:val="16"/>
          <w:highlight w:val="cyan"/>
        </w:rPr>
        <w:t xml:space="preserve"> </w:t>
      </w:r>
      <w:r w:rsidRPr="00FB7EF4">
        <w:rPr>
          <w:rStyle w:val="Emphasis"/>
          <w:highlight w:val="cyan"/>
        </w:rPr>
        <w:t>extraordinarily deferential</w:t>
      </w:r>
      <w:r w:rsidRPr="00626F8F">
        <w:rPr>
          <w:sz w:val="16"/>
        </w:rPr>
        <w:t xml:space="preserve"> </w:t>
      </w:r>
      <w:r w:rsidRPr="00627FAF">
        <w:rPr>
          <w:rStyle w:val="StyleUnderline"/>
        </w:rPr>
        <w:t>to the POTUS</w:t>
      </w:r>
      <w:r w:rsidRPr="00626F8F">
        <w:rPr>
          <w:sz w:val="16"/>
        </w:rPr>
        <w:t xml:space="preserve"> and his executive subordinates </w:t>
      </w:r>
      <w:r w:rsidRPr="00627FAF">
        <w:rPr>
          <w:rStyle w:val="StyleUnderline"/>
        </w:rPr>
        <w:t>regarding</w:t>
      </w:r>
      <w:r w:rsidRPr="00626F8F">
        <w:rPr>
          <w:sz w:val="16"/>
        </w:rPr>
        <w:t xml:space="preserve"> questions of </w:t>
      </w:r>
      <w:r w:rsidRPr="00627FAF">
        <w:rPr>
          <w:rStyle w:val="StyleUnderline"/>
        </w:rPr>
        <w:t>executive determinations</w:t>
      </w:r>
      <w:r w:rsidRPr="00626F8F">
        <w:rPr>
          <w:sz w:val="16"/>
        </w:rPr>
        <w:t xml:space="preserve"> </w:t>
      </w:r>
      <w:r w:rsidRPr="00627FAF">
        <w:rPr>
          <w:rStyle w:val="StyleUnderline"/>
        </w:rPr>
        <w:t>of the international laws of war and military tactics</w:t>
      </w:r>
      <w:r w:rsidRPr="00626F8F">
        <w:rPr>
          <w:sz w:val="16"/>
        </w:rPr>
        <w:t xml:space="preserve">. As cogently explained by Professors Eric Posner and Adrian </w:t>
      </w:r>
      <w:proofErr w:type="spellStart"/>
      <w:r w:rsidRPr="00626F8F">
        <w:rPr>
          <w:sz w:val="16"/>
        </w:rPr>
        <w:t>Vermeule</w:t>
      </w:r>
      <w:proofErr w:type="spellEnd"/>
      <w:r w:rsidRPr="00626F8F">
        <w:rPr>
          <w:sz w:val="16"/>
        </w:rPr>
        <w:t>,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r>
        <w:rPr>
          <w:sz w:val="16"/>
        </w:rPr>
        <w:t>.</w:t>
      </w:r>
    </w:p>
    <w:bookmarkEnd w:id="0"/>
    <w:p w14:paraId="33987B09" w14:textId="77777777" w:rsidR="00123A3E" w:rsidRDefault="00123A3E">
      <w:pPr>
        <w:rPr>
          <w:rFonts w:asciiTheme="minorHAnsi" w:hAnsiTheme="minorHAnsi" w:cstheme="minorBidi"/>
        </w:rPr>
      </w:pPr>
    </w:p>
    <w:sectPr w:rsidR="00123A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D7565" w14:textId="77777777" w:rsidR="0038212F" w:rsidRDefault="0038212F" w:rsidP="00066D2C">
      <w:pPr>
        <w:spacing w:after="0" w:line="240" w:lineRule="auto"/>
      </w:pPr>
      <w:r>
        <w:separator/>
      </w:r>
    </w:p>
  </w:endnote>
  <w:endnote w:type="continuationSeparator" w:id="0">
    <w:p w14:paraId="5E066B3A" w14:textId="77777777" w:rsidR="0038212F" w:rsidRDefault="003821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47E514" w14:textId="77777777" w:rsidR="0038212F" w:rsidRDefault="0038212F" w:rsidP="00066D2C">
      <w:pPr>
        <w:spacing w:after="0" w:line="240" w:lineRule="auto"/>
      </w:pPr>
      <w:r>
        <w:separator/>
      </w:r>
    </w:p>
  </w:footnote>
  <w:footnote w:type="continuationSeparator" w:id="0">
    <w:p w14:paraId="4183DFDE" w14:textId="77777777" w:rsidR="0038212F" w:rsidRDefault="003821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50CBA"/>
    <w:multiLevelType w:val="hybridMultilevel"/>
    <w:tmpl w:val="639E2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360751">
    <w:abstractNumId w:val="15"/>
  </w:num>
  <w:num w:numId="46" w16cid:durableId="868760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iti Nimishakavi"/>
    <w:docVar w:name="OS" w:val="Windows NT"/>
    <w:docVar w:name="OSVersion" w:val="10.0"/>
    <w:docVar w:name="RibbonPointer" w:val="321688408"/>
    <w:docVar w:name="Team" w:val="Washburn Rural High School"/>
    <w:docVar w:name="VerbatimVersion" w:val="6.0.0"/>
    <w:docVar w:name="WordVersion" w:val="16.0"/>
  </w:docVars>
  <w:rsids>
    <w:rsidRoot w:val="004E70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738"/>
    <w:rsid w:val="00117F85"/>
    <w:rsid w:val="00117F87"/>
    <w:rsid w:val="001218F5"/>
    <w:rsid w:val="00122202"/>
    <w:rsid w:val="00123A3E"/>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0F30"/>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C1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652"/>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CD5"/>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129"/>
    <w:rsid w:val="002F5A47"/>
    <w:rsid w:val="002F636E"/>
    <w:rsid w:val="00300F2F"/>
    <w:rsid w:val="003027D2"/>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942"/>
    <w:rsid w:val="003662DB"/>
    <w:rsid w:val="00367D96"/>
    <w:rsid w:val="003706D8"/>
    <w:rsid w:val="00373B7F"/>
    <w:rsid w:val="003753F6"/>
    <w:rsid w:val="003777E8"/>
    <w:rsid w:val="003779C8"/>
    <w:rsid w:val="0038212F"/>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1FD"/>
    <w:rsid w:val="00405AD7"/>
    <w:rsid w:val="004127EF"/>
    <w:rsid w:val="00414EB4"/>
    <w:rsid w:val="004208C6"/>
    <w:rsid w:val="00425531"/>
    <w:rsid w:val="00425A83"/>
    <w:rsid w:val="00425D97"/>
    <w:rsid w:val="00426CC6"/>
    <w:rsid w:val="00431905"/>
    <w:rsid w:val="004326E6"/>
    <w:rsid w:val="00432F5F"/>
    <w:rsid w:val="0043419E"/>
    <w:rsid w:val="0043450D"/>
    <w:rsid w:val="004348C6"/>
    <w:rsid w:val="00434BCC"/>
    <w:rsid w:val="004350BF"/>
    <w:rsid w:val="00435588"/>
    <w:rsid w:val="004433A0"/>
    <w:rsid w:val="004436F8"/>
    <w:rsid w:val="00446AD4"/>
    <w:rsid w:val="00447BAE"/>
    <w:rsid w:val="00450DA4"/>
    <w:rsid w:val="00457F13"/>
    <w:rsid w:val="004604DA"/>
    <w:rsid w:val="00462267"/>
    <w:rsid w:val="00462B60"/>
    <w:rsid w:val="004729B1"/>
    <w:rsid w:val="00474720"/>
    <w:rsid w:val="00480A40"/>
    <w:rsid w:val="00480E96"/>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D43"/>
    <w:rsid w:val="004E6CD8"/>
    <w:rsid w:val="004E6F12"/>
    <w:rsid w:val="004E7030"/>
    <w:rsid w:val="004E746C"/>
    <w:rsid w:val="004E7533"/>
    <w:rsid w:val="004F16CA"/>
    <w:rsid w:val="004F4139"/>
    <w:rsid w:val="004F65B2"/>
    <w:rsid w:val="004F682B"/>
    <w:rsid w:val="00500F93"/>
    <w:rsid w:val="005015BF"/>
    <w:rsid w:val="00502CA9"/>
    <w:rsid w:val="00503593"/>
    <w:rsid w:val="005036B1"/>
    <w:rsid w:val="00511177"/>
    <w:rsid w:val="005125C9"/>
    <w:rsid w:val="00515BDD"/>
    <w:rsid w:val="00521B9F"/>
    <w:rsid w:val="005268F8"/>
    <w:rsid w:val="0053626E"/>
    <w:rsid w:val="00544936"/>
    <w:rsid w:val="005449A8"/>
    <w:rsid w:val="0055242A"/>
    <w:rsid w:val="005525AE"/>
    <w:rsid w:val="005546C5"/>
    <w:rsid w:val="00554813"/>
    <w:rsid w:val="005558FC"/>
    <w:rsid w:val="00557B59"/>
    <w:rsid w:val="00565142"/>
    <w:rsid w:val="00567D6A"/>
    <w:rsid w:val="00567D90"/>
    <w:rsid w:val="00571DED"/>
    <w:rsid w:val="00573E62"/>
    <w:rsid w:val="00575723"/>
    <w:rsid w:val="00583644"/>
    <w:rsid w:val="00585F11"/>
    <w:rsid w:val="005900D6"/>
    <w:rsid w:val="005906F9"/>
    <w:rsid w:val="00592850"/>
    <w:rsid w:val="00593035"/>
    <w:rsid w:val="005932B4"/>
    <w:rsid w:val="0059352C"/>
    <w:rsid w:val="005A3550"/>
    <w:rsid w:val="005A4DE4"/>
    <w:rsid w:val="005A6204"/>
    <w:rsid w:val="005A6D5A"/>
    <w:rsid w:val="005B41CE"/>
    <w:rsid w:val="005B566C"/>
    <w:rsid w:val="005B5DC5"/>
    <w:rsid w:val="005B6286"/>
    <w:rsid w:val="005B75C1"/>
    <w:rsid w:val="005C1630"/>
    <w:rsid w:val="005C2AEB"/>
    <w:rsid w:val="005C5B70"/>
    <w:rsid w:val="005D027B"/>
    <w:rsid w:val="005D3400"/>
    <w:rsid w:val="005D3778"/>
    <w:rsid w:val="005D388F"/>
    <w:rsid w:val="005D45F4"/>
    <w:rsid w:val="005D700C"/>
    <w:rsid w:val="005E0F22"/>
    <w:rsid w:val="005E43F7"/>
    <w:rsid w:val="005E5941"/>
    <w:rsid w:val="005E78A2"/>
    <w:rsid w:val="005F2CE6"/>
    <w:rsid w:val="005F5E14"/>
    <w:rsid w:val="00600AC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3D3"/>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3EB"/>
    <w:rsid w:val="006D767A"/>
    <w:rsid w:val="006E2A45"/>
    <w:rsid w:val="006E37D4"/>
    <w:rsid w:val="006F3768"/>
    <w:rsid w:val="006F6B70"/>
    <w:rsid w:val="006F71DE"/>
    <w:rsid w:val="00704573"/>
    <w:rsid w:val="00705301"/>
    <w:rsid w:val="007061B5"/>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5F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A76"/>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842"/>
    <w:rsid w:val="00876AE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9D1"/>
    <w:rsid w:val="008E6741"/>
    <w:rsid w:val="008F04C5"/>
    <w:rsid w:val="008F0599"/>
    <w:rsid w:val="008F125D"/>
    <w:rsid w:val="00901E9C"/>
    <w:rsid w:val="00906F79"/>
    <w:rsid w:val="00907369"/>
    <w:rsid w:val="00910B12"/>
    <w:rsid w:val="00912404"/>
    <w:rsid w:val="00916209"/>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EDC"/>
    <w:rsid w:val="00A035A3"/>
    <w:rsid w:val="00A1128F"/>
    <w:rsid w:val="00A116BF"/>
    <w:rsid w:val="00A12842"/>
    <w:rsid w:val="00A16440"/>
    <w:rsid w:val="00A169AC"/>
    <w:rsid w:val="00A2231D"/>
    <w:rsid w:val="00A2334F"/>
    <w:rsid w:val="00A250AA"/>
    <w:rsid w:val="00A277E6"/>
    <w:rsid w:val="00A30A8F"/>
    <w:rsid w:val="00A3174A"/>
    <w:rsid w:val="00A32D7C"/>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53B"/>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288"/>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66C"/>
    <w:rsid w:val="00B2410E"/>
    <w:rsid w:val="00B2727D"/>
    <w:rsid w:val="00B301A2"/>
    <w:rsid w:val="00B31350"/>
    <w:rsid w:val="00B315A8"/>
    <w:rsid w:val="00B32C3E"/>
    <w:rsid w:val="00B41D37"/>
    <w:rsid w:val="00B45128"/>
    <w:rsid w:val="00B53DB3"/>
    <w:rsid w:val="00B570D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3AA"/>
    <w:rsid w:val="00BE50E6"/>
    <w:rsid w:val="00BE61B2"/>
    <w:rsid w:val="00BE7CC3"/>
    <w:rsid w:val="00BF2B0D"/>
    <w:rsid w:val="00BF32C4"/>
    <w:rsid w:val="00BF4E3B"/>
    <w:rsid w:val="00BF5454"/>
    <w:rsid w:val="00BF7EC9"/>
    <w:rsid w:val="00C00D8A"/>
    <w:rsid w:val="00C01C49"/>
    <w:rsid w:val="00C066E6"/>
    <w:rsid w:val="00C110C0"/>
    <w:rsid w:val="00C12370"/>
    <w:rsid w:val="00C13485"/>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B00"/>
    <w:rsid w:val="00C56008"/>
    <w:rsid w:val="00C56CBC"/>
    <w:rsid w:val="00C617B0"/>
    <w:rsid w:val="00C62D2B"/>
    <w:rsid w:val="00C6344F"/>
    <w:rsid w:val="00C659E2"/>
    <w:rsid w:val="00C65FBD"/>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CB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777"/>
    <w:rsid w:val="00D7546D"/>
    <w:rsid w:val="00D75C54"/>
    <w:rsid w:val="00D75DB8"/>
    <w:rsid w:val="00D839C5"/>
    <w:rsid w:val="00D84043"/>
    <w:rsid w:val="00D90D9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76"/>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117"/>
    <w:rsid w:val="00E165FC"/>
    <w:rsid w:val="00E168D7"/>
    <w:rsid w:val="00E23A47"/>
    <w:rsid w:val="00E23E0E"/>
    <w:rsid w:val="00E2482B"/>
    <w:rsid w:val="00E2592B"/>
    <w:rsid w:val="00E25D98"/>
    <w:rsid w:val="00E264F8"/>
    <w:rsid w:val="00E30C52"/>
    <w:rsid w:val="00E33666"/>
    <w:rsid w:val="00E3771A"/>
    <w:rsid w:val="00E37E08"/>
    <w:rsid w:val="00E40B45"/>
    <w:rsid w:val="00E41637"/>
    <w:rsid w:val="00E50C30"/>
    <w:rsid w:val="00E51410"/>
    <w:rsid w:val="00E515E7"/>
    <w:rsid w:val="00E5580D"/>
    <w:rsid w:val="00E56402"/>
    <w:rsid w:val="00E56CB5"/>
    <w:rsid w:val="00E61828"/>
    <w:rsid w:val="00E6323F"/>
    <w:rsid w:val="00E65E56"/>
    <w:rsid w:val="00E664D0"/>
    <w:rsid w:val="00E66F94"/>
    <w:rsid w:val="00E670E5"/>
    <w:rsid w:val="00E6767D"/>
    <w:rsid w:val="00E717C1"/>
    <w:rsid w:val="00E71E63"/>
    <w:rsid w:val="00E76D4C"/>
    <w:rsid w:val="00E81786"/>
    <w:rsid w:val="00E8362B"/>
    <w:rsid w:val="00E848D7"/>
    <w:rsid w:val="00E85DE5"/>
    <w:rsid w:val="00E90EC0"/>
    <w:rsid w:val="00E93355"/>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A"/>
    <w:rsid w:val="00F14A61"/>
    <w:rsid w:val="00F14FFA"/>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4C9"/>
    <w:rsid w:val="00FD0415"/>
    <w:rsid w:val="00FD44E2"/>
    <w:rsid w:val="00FD48FA"/>
    <w:rsid w:val="00FD73C3"/>
    <w:rsid w:val="00FE29D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8128D"/>
  <w15:chartTrackingRefBased/>
  <w15:docId w15:val="{E8B9A379-C9A2-4968-BA75-5EF513AE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2942"/>
    <w:rPr>
      <w:rFonts w:ascii="Arial" w:hAnsi="Arial" w:cs="Arial"/>
    </w:rPr>
  </w:style>
  <w:style w:type="paragraph" w:styleId="Heading1">
    <w:name w:val="heading 1"/>
    <w:aliases w:val="Pocket"/>
    <w:basedOn w:val="Normal"/>
    <w:next w:val="Normal"/>
    <w:link w:val="Heading1Char"/>
    <w:qFormat/>
    <w:rsid w:val="003629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29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629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Big card,body,small text,Normal Tag,heading 2,Heading 2 Char2 Char,Heading 2 Char1 Char Char,Ch,small space,no read,TAG,No Spacing211,No Spacing12,No Spacing2111,No Spacing4,No Spacing11111,No Spacing21,ta, Ch,t,Ta,Ca,Card,Tags"/>
    <w:basedOn w:val="Normal"/>
    <w:next w:val="Normal"/>
    <w:link w:val="Heading4Char"/>
    <w:uiPriority w:val="3"/>
    <w:qFormat/>
    <w:rsid w:val="003629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29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29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942"/>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x,s,Debate,Text 8"/>
    <w:basedOn w:val="DefaultParagraphFont"/>
    <w:link w:val="textbold"/>
    <w:uiPriority w:val="8"/>
    <w:qFormat/>
    <w:rsid w:val="00362942"/>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362942"/>
    <w:rPr>
      <w:color w:val="auto"/>
      <w:u w:val="none"/>
    </w:rPr>
  </w:style>
  <w:style w:type="character" w:customStyle="1" w:styleId="Heading1Char">
    <w:name w:val="Heading 1 Char"/>
    <w:aliases w:val="Pocket Char"/>
    <w:basedOn w:val="DefaultParagraphFont"/>
    <w:link w:val="Heading1"/>
    <w:rsid w:val="0036294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62942"/>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62942"/>
    <w:rPr>
      <w:rFonts w:ascii="Arial" w:eastAsiaTheme="majorEastAsia" w:hAnsi="Arial" w:cstheme="majorBidi"/>
      <w:b/>
      <w:sz w:val="32"/>
      <w:szCs w:val="24"/>
      <w:u w:val="single"/>
    </w:rPr>
  </w:style>
  <w:style w:type="character" w:customStyle="1" w:styleId="Heading4Char">
    <w:name w:val="Heading 4 Char"/>
    <w:aliases w:val="Tag Char,heading 40 Char,Big card Char,body Char,small text Char,Normal Tag Char,heading 2 Char,Heading 2 Char2 Char Char,Heading 2 Char1 Char Char Char,Ch Char,small space Char,no read Char,TAG Char,No Spacing211 Char,No Spacing12 Char"/>
    <w:basedOn w:val="DefaultParagraphFont"/>
    <w:link w:val="Heading4"/>
    <w:uiPriority w:val="3"/>
    <w:rsid w:val="00362942"/>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6294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362942"/>
    <w:rPr>
      <w:b/>
      <w:sz w:val="22"/>
      <w:u w:val="single"/>
    </w:rPr>
  </w:style>
  <w:style w:type="character" w:styleId="Strong">
    <w:name w:val="Strong"/>
    <w:basedOn w:val="DefaultParagraphFont"/>
    <w:uiPriority w:val="22"/>
    <w:semiHidden/>
    <w:qFormat/>
    <w:rsid w:val="00362942"/>
    <w:rPr>
      <w:b/>
      <w:bCs/>
    </w:rPr>
  </w:style>
  <w:style w:type="character" w:styleId="BookTitle">
    <w:name w:val="Book Title"/>
    <w:basedOn w:val="DefaultParagraphFont"/>
    <w:uiPriority w:val="33"/>
    <w:semiHidden/>
    <w:qFormat/>
    <w:rsid w:val="00362942"/>
    <w:rPr>
      <w:b/>
      <w:bCs/>
      <w:i/>
      <w:iCs/>
      <w:spacing w:val="5"/>
    </w:rPr>
  </w:style>
  <w:style w:type="character" w:customStyle="1" w:styleId="Heading5Char">
    <w:name w:val="Heading 5 Char"/>
    <w:basedOn w:val="DefaultParagraphFont"/>
    <w:link w:val="Heading5"/>
    <w:uiPriority w:val="9"/>
    <w:semiHidden/>
    <w:rsid w:val="003629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2942"/>
  </w:style>
  <w:style w:type="paragraph" w:styleId="Header">
    <w:name w:val="header"/>
    <w:basedOn w:val="Normal"/>
    <w:link w:val="HeaderChar"/>
    <w:uiPriority w:val="99"/>
    <w:semiHidden/>
    <w:rsid w:val="003629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2942"/>
    <w:rPr>
      <w:rFonts w:ascii="Arial" w:hAnsi="Arial" w:cs="Arial"/>
    </w:rPr>
  </w:style>
  <w:style w:type="paragraph" w:styleId="Footer">
    <w:name w:val="footer"/>
    <w:basedOn w:val="Normal"/>
    <w:link w:val="FooterChar"/>
    <w:uiPriority w:val="99"/>
    <w:semiHidden/>
    <w:rsid w:val="003629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2942"/>
    <w:rPr>
      <w:rFonts w:ascii="Arial" w:hAnsi="Arial" w:cs="Arial"/>
    </w:rPr>
  </w:style>
  <w:style w:type="paragraph" w:styleId="BodyText">
    <w:name w:val="Body Text"/>
    <w:basedOn w:val="Normal"/>
    <w:link w:val="BodyTextChar"/>
    <w:uiPriority w:val="99"/>
    <w:semiHidden/>
    <w:unhideWhenUsed/>
    <w:rsid w:val="00362942"/>
    <w:pPr>
      <w:spacing w:after="120"/>
    </w:pPr>
  </w:style>
  <w:style w:type="character" w:customStyle="1" w:styleId="BodyTextChar">
    <w:name w:val="Body Text Char"/>
    <w:basedOn w:val="DefaultParagraphFont"/>
    <w:link w:val="BodyText"/>
    <w:uiPriority w:val="99"/>
    <w:semiHidden/>
    <w:rsid w:val="00362942"/>
    <w:rPr>
      <w:rFonts w:ascii="Arial" w:hAnsi="Arial" w:cs="Arial"/>
    </w:rPr>
  </w:style>
  <w:style w:type="paragraph" w:styleId="NoSpacing">
    <w:name w:val="No Spacing"/>
    <w:link w:val="NoSpacingChar"/>
    <w:uiPriority w:val="99"/>
    <w:semiHidden/>
    <w:unhideWhenUsed/>
    <w:qFormat/>
    <w:rsid w:val="003629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6294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362942"/>
    <w:rPr>
      <w:color w:val="0563C1" w:themeColor="hyperlink"/>
      <w:u w:val="single"/>
    </w:rPr>
  </w:style>
  <w:style w:type="character" w:styleId="UnresolvedMention">
    <w:name w:val="Unresolved Mention"/>
    <w:basedOn w:val="DefaultParagraphFont"/>
    <w:uiPriority w:val="99"/>
    <w:semiHidden/>
    <w:unhideWhenUsed/>
    <w:rsid w:val="00362942"/>
    <w:rPr>
      <w:color w:val="605E5C"/>
      <w:shd w:val="clear" w:color="auto" w:fill="E1DFDD"/>
    </w:rPr>
  </w:style>
  <w:style w:type="paragraph" w:customStyle="1" w:styleId="textbold">
    <w:name w:val="text bold"/>
    <w:basedOn w:val="Normal"/>
    <w:link w:val="Emphasis"/>
    <w:uiPriority w:val="8"/>
    <w:qFormat/>
    <w:rsid w:val="0011573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15738"/>
    <w:pPr>
      <w:spacing w:after="0" w:line="240" w:lineRule="auto"/>
    </w:pPr>
    <w:rPr>
      <w:b/>
      <w:u w:val="single"/>
    </w:rPr>
  </w:style>
  <w:style w:type="paragraph" w:customStyle="1" w:styleId="Emphasis1">
    <w:name w:val="Emphasis1"/>
    <w:basedOn w:val="Normal"/>
    <w:autoRedefine/>
    <w:uiPriority w:val="8"/>
    <w:qFormat/>
    <w:rsid w:val="0091620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link w:val="Title"/>
    <w:uiPriority w:val="6"/>
    <w:qFormat/>
    <w:rsid w:val="00425D97"/>
    <w:rPr>
      <w:rFonts w:ascii="Arial" w:hAnsi="Arial"/>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425D97"/>
    <w:pPr>
      <w:outlineLvl w:val="0"/>
    </w:pPr>
    <w:rPr>
      <w:rFonts w:cstheme="minorBidi"/>
      <w:u w:val="single"/>
    </w:rPr>
  </w:style>
  <w:style w:type="character" w:customStyle="1" w:styleId="TitleChar1">
    <w:name w:val="Title Char1"/>
    <w:basedOn w:val="DefaultParagraphFont"/>
    <w:uiPriority w:val="10"/>
    <w:semiHidden/>
    <w:rsid w:val="00425D97"/>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425D97"/>
    <w:rPr>
      <w:u w:val="single"/>
    </w:rPr>
  </w:style>
  <w:style w:type="character" w:customStyle="1" w:styleId="Style1Char1">
    <w:name w:val="Style1 Char1"/>
    <w:basedOn w:val="DefaultParagraphFont"/>
    <w:rsid w:val="00425D97"/>
    <w:rPr>
      <w:rFonts w:ascii="Times New Roman" w:eastAsia="SimSun" w:hAnsi="Times New Roman" w:cs="Times New Roman"/>
      <w:szCs w:val="24"/>
      <w:u w:val="single"/>
      <w:lang w:eastAsia="zh-CN"/>
    </w:rPr>
  </w:style>
  <w:style w:type="paragraph" w:customStyle="1" w:styleId="analyticreal">
    <w:name w:val="analytic real"/>
    <w:basedOn w:val="Heading4"/>
    <w:link w:val="analyticrealChar"/>
    <w:autoRedefine/>
    <w:uiPriority w:val="4"/>
    <w:qFormat/>
    <w:rsid w:val="006A13D3"/>
    <w:rPr>
      <w:rFonts w:ascii="Times New Roman" w:hAnsi="Times New Roman"/>
      <w:color w:val="1F4E79" w:themeColor="accent5" w:themeShade="80"/>
      <w:sz w:val="22"/>
    </w:rPr>
  </w:style>
  <w:style w:type="character" w:customStyle="1" w:styleId="analyticrealChar">
    <w:name w:val="analytic real Char"/>
    <w:basedOn w:val="DefaultParagraphFont"/>
    <w:link w:val="analyticreal"/>
    <w:uiPriority w:val="4"/>
    <w:rsid w:val="006A13D3"/>
    <w:rPr>
      <w:rFonts w:ascii="Times New Roman" w:eastAsiaTheme="majorEastAsia" w:hAnsi="Times New Roman" w:cstheme="majorBidi"/>
      <w:b/>
      <w:iCs/>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gp.fas.org/crs/misc/R44967.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olar.valpo.edu/cgi/viewcontent.cgi?article=1063&amp;context=vulr" TargetMode="External"/><Relationship Id="rId5" Type="http://schemas.openxmlformats.org/officeDocument/2006/relationships/webSettings" Target="webSettings.xml"/><Relationship Id="rId10" Type="http://schemas.openxmlformats.org/officeDocument/2006/relationships/hyperlink" Target="https://inthesetimes.com/article/supreme-court-regulatory-state-environmental-protection-agency-climate-change" TargetMode="External"/><Relationship Id="rId4" Type="http://schemas.openxmlformats.org/officeDocument/2006/relationships/settings" Target="settings.xml"/><Relationship Id="rId9" Type="http://schemas.openxmlformats.org/officeDocument/2006/relationships/hyperlink" Target="http://dictionary.reference.com/browse/resolv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40581</Words>
  <Characters>231315</Characters>
  <Application>Microsoft Office Word</Application>
  <DocSecurity>0</DocSecurity>
  <Lines>1927</Lines>
  <Paragraphs>542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Aditi Nimishakavi</dc:creator>
  <cp:keywords>6.0.0</cp:keywords>
  <dc:description/>
  <cp:lastModifiedBy>Eric Forslund</cp:lastModifiedBy>
  <cp:revision>2</cp:revision>
  <dcterms:created xsi:type="dcterms:W3CDTF">2024-07-30T04:00:00Z</dcterms:created>
  <dcterms:modified xsi:type="dcterms:W3CDTF">2024-07-30T04:00:00Z</dcterms:modified>
</cp:coreProperties>
</file>