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CC6425" w14:textId="77777777" w:rsidR="005D388F" w:rsidRDefault="005D388F" w:rsidP="005D388F"/>
    <w:p w14:paraId="7A671371" w14:textId="31633DAE" w:rsidR="00077CE5" w:rsidRDefault="00077CE5" w:rsidP="00077CE5">
      <w:pPr>
        <w:pStyle w:val="Heading1"/>
      </w:pPr>
      <w:r>
        <w:t>Economy DAs --- BFHR – 2024</w:t>
      </w:r>
    </w:p>
    <w:p w14:paraId="4E234637" w14:textId="77777777" w:rsidR="00077CE5" w:rsidRDefault="00077CE5" w:rsidP="00077CE5"/>
    <w:p w14:paraId="48FC5472" w14:textId="7FFC1663" w:rsidR="00077CE5" w:rsidRDefault="00DA3AF3" w:rsidP="00077CE5">
      <w:pPr>
        <w:pStyle w:val="Heading1"/>
      </w:pPr>
      <w:r>
        <w:t xml:space="preserve">Litigation </w:t>
      </w:r>
      <w:r w:rsidR="00077CE5">
        <w:t>DAs</w:t>
      </w:r>
    </w:p>
    <w:p w14:paraId="143ACAFB" w14:textId="77777777" w:rsidR="00077CE5" w:rsidRDefault="00077CE5" w:rsidP="00077CE5"/>
    <w:p w14:paraId="75F653C7" w14:textId="610210C3" w:rsidR="00077CE5" w:rsidRDefault="00077CE5" w:rsidP="00077CE5">
      <w:pPr>
        <w:pStyle w:val="Heading2"/>
      </w:pPr>
      <w:r>
        <w:t>Top Shelf</w:t>
      </w:r>
    </w:p>
    <w:p w14:paraId="246CD898" w14:textId="39F70B63" w:rsidR="00A81232" w:rsidRDefault="00077CE5" w:rsidP="00A81232">
      <w:pPr>
        <w:pStyle w:val="Heading3"/>
      </w:pPr>
      <w:r>
        <w:t>1NC</w:t>
      </w:r>
      <w:r w:rsidR="00DA3AF3">
        <w:t xml:space="preserve"> --- Patents</w:t>
      </w:r>
      <w:r>
        <w:t xml:space="preserve"> --- Shell</w:t>
      </w:r>
    </w:p>
    <w:p w14:paraId="0624E7B0" w14:textId="6083B675" w:rsidR="004528E1" w:rsidRDefault="00A47994" w:rsidP="004528E1">
      <w:pPr>
        <w:pStyle w:val="Heading4"/>
      </w:pPr>
      <w:r>
        <w:t xml:space="preserve">A --- </w:t>
      </w:r>
      <w:r w:rsidR="004528E1">
        <w:t>Patent litigation lawsuits are low</w:t>
      </w:r>
      <w:r>
        <w:t xml:space="preserve"> </w:t>
      </w:r>
      <w:r w:rsidR="004528E1">
        <w:t>---</w:t>
      </w:r>
      <w:r>
        <w:t xml:space="preserve"> </w:t>
      </w:r>
      <w:r w:rsidR="004528E1">
        <w:t>current protections solve threats of NPEs and frivolous litigation</w:t>
      </w:r>
    </w:p>
    <w:p w14:paraId="50D8F472" w14:textId="77777777" w:rsidR="004528E1" w:rsidRPr="00F614CE" w:rsidRDefault="004528E1" w:rsidP="004528E1">
      <w:r w:rsidRPr="00F614CE">
        <w:t>J</w:t>
      </w:r>
      <w:r>
        <w:t>ulie</w:t>
      </w:r>
      <w:r w:rsidRPr="00F614CE">
        <w:t xml:space="preserve"> </w:t>
      </w:r>
      <w:r w:rsidRPr="00F614CE">
        <w:rPr>
          <w:rStyle w:val="Style13ptBold"/>
        </w:rPr>
        <w:t>Carlson 24</w:t>
      </w:r>
      <w:r w:rsidRPr="00F614CE">
        <w:t xml:space="preserve">. </w:t>
      </w:r>
      <w:r>
        <w:t>A</w:t>
      </w:r>
      <w:r w:rsidRPr="003B0309">
        <w:t>nalyzing policy issues related to intellectual property, standardization, and innovation</w:t>
      </w:r>
      <w:r w:rsidRPr="00F614CE">
        <w:t>. "New Data Show There Is a Problem with the U.S. Patent System—But It’s Not Patent Trolls". .https://ipwatchdog.com/2024/05/06/new-data-show-problem-us-patent-system-not-patent-trolls/id=176149/#. accessed 7-4-2024 //nm</w:t>
      </w:r>
    </w:p>
    <w:p w14:paraId="2E26AB62" w14:textId="77777777" w:rsidR="004528E1" w:rsidRPr="003B0309" w:rsidRDefault="004528E1" w:rsidP="004528E1">
      <w:pPr>
        <w:rPr>
          <w:sz w:val="12"/>
        </w:rPr>
      </w:pPr>
      <w:r w:rsidRPr="00C30C24">
        <w:rPr>
          <w:rStyle w:val="StyleUnderline"/>
        </w:rPr>
        <w:t xml:space="preserve">If the </w:t>
      </w:r>
      <w:r w:rsidRPr="000E1088">
        <w:rPr>
          <w:rStyle w:val="StyleUnderline"/>
          <w:highlight w:val="cyan"/>
        </w:rPr>
        <w:t>headlines are to be believed</w:t>
      </w:r>
      <w:r w:rsidRPr="00C30C24">
        <w:rPr>
          <w:rStyle w:val="StyleUnderline"/>
        </w:rPr>
        <w:t xml:space="preserve">, </w:t>
      </w:r>
      <w:r w:rsidRPr="000E1088">
        <w:rPr>
          <w:rStyle w:val="Emphasis"/>
          <w:highlight w:val="cyan"/>
        </w:rPr>
        <w:t>every aspect of American life</w:t>
      </w:r>
      <w:r w:rsidRPr="00C30C24">
        <w:rPr>
          <w:rStyle w:val="StyleUnderline"/>
        </w:rPr>
        <w:t xml:space="preserve">, from farming to football, is </w:t>
      </w:r>
      <w:r w:rsidRPr="000E1088">
        <w:rPr>
          <w:rStyle w:val="StyleUnderline"/>
          <w:highlight w:val="cyan"/>
        </w:rPr>
        <w:t>under</w:t>
      </w:r>
      <w:r w:rsidRPr="00C30C24">
        <w:rPr>
          <w:rStyle w:val="StyleUnderline"/>
        </w:rPr>
        <w:t xml:space="preserve"> </w:t>
      </w:r>
      <w:r w:rsidRPr="000E1088">
        <w:rPr>
          <w:rStyle w:val="StyleUnderline"/>
          <w:highlight w:val="cyan"/>
        </w:rPr>
        <w:t>threat due</w:t>
      </w:r>
      <w:r w:rsidRPr="00C30C24">
        <w:rPr>
          <w:rStyle w:val="StyleUnderline"/>
        </w:rPr>
        <w:t xml:space="preserve"> </w:t>
      </w:r>
      <w:r w:rsidRPr="000E1088">
        <w:rPr>
          <w:rStyle w:val="StyleUnderline"/>
          <w:highlight w:val="cyan"/>
        </w:rPr>
        <w:t>to</w:t>
      </w:r>
      <w:r w:rsidRPr="00C30C24">
        <w:rPr>
          <w:rStyle w:val="StyleUnderline"/>
        </w:rPr>
        <w:t xml:space="preserve"> </w:t>
      </w:r>
      <w:r w:rsidRPr="0021004B">
        <w:rPr>
          <w:rStyle w:val="Emphasis"/>
        </w:rPr>
        <w:t xml:space="preserve">excessive </w:t>
      </w:r>
      <w:r w:rsidRPr="000E1088">
        <w:rPr>
          <w:rStyle w:val="Emphasis"/>
          <w:highlight w:val="cyan"/>
        </w:rPr>
        <w:t>patent litigation</w:t>
      </w:r>
      <w:r w:rsidRPr="00C30C24">
        <w:rPr>
          <w:rStyle w:val="StyleUnderline"/>
        </w:rPr>
        <w:t>.</w:t>
      </w:r>
      <w:r w:rsidRPr="003B0309">
        <w:rPr>
          <w:sz w:val="12"/>
        </w:rPr>
        <w:t xml:space="preserve"> While these </w:t>
      </w:r>
      <w:r w:rsidRPr="00C30C24">
        <w:rPr>
          <w:rStyle w:val="StyleUnderline"/>
        </w:rPr>
        <w:t xml:space="preserve">anecdotes may seem compelling, it is </w:t>
      </w:r>
      <w:r w:rsidRPr="000E1088">
        <w:rPr>
          <w:rStyle w:val="StyleUnderline"/>
          <w:highlight w:val="cyan"/>
        </w:rPr>
        <w:t>important to</w:t>
      </w:r>
      <w:r w:rsidRPr="00C30C24">
        <w:rPr>
          <w:rStyle w:val="StyleUnderline"/>
        </w:rPr>
        <w:t xml:space="preserve"> </w:t>
      </w:r>
      <w:r w:rsidRPr="000E1088">
        <w:rPr>
          <w:rStyle w:val="StyleUnderline"/>
          <w:highlight w:val="cyan"/>
        </w:rPr>
        <w:t>look at</w:t>
      </w:r>
      <w:r w:rsidRPr="00C30C24">
        <w:rPr>
          <w:rStyle w:val="StyleUnderline"/>
        </w:rPr>
        <w:t xml:space="preserve"> the underlying </w:t>
      </w:r>
      <w:r w:rsidRPr="000E1088">
        <w:rPr>
          <w:rStyle w:val="StyleUnderline"/>
          <w:highlight w:val="cyan"/>
        </w:rPr>
        <w:t>data</w:t>
      </w:r>
      <w:r w:rsidRPr="00C30C24">
        <w:rPr>
          <w:rStyle w:val="StyleUnderline"/>
        </w:rPr>
        <w:t xml:space="preserve"> </w:t>
      </w:r>
      <w:r w:rsidRPr="000E1088">
        <w:rPr>
          <w:rStyle w:val="StyleUnderline"/>
          <w:highlight w:val="cyan"/>
        </w:rPr>
        <w:t>before</w:t>
      </w:r>
      <w:r w:rsidRPr="00C30C24">
        <w:rPr>
          <w:rStyle w:val="StyleUnderline"/>
        </w:rPr>
        <w:t xml:space="preserve"> </w:t>
      </w:r>
      <w:r w:rsidRPr="000E1088">
        <w:rPr>
          <w:rStyle w:val="StyleUnderline"/>
          <w:highlight w:val="cyan"/>
        </w:rPr>
        <w:t>drawing any conclusions</w:t>
      </w:r>
      <w:r w:rsidRPr="00C30C24">
        <w:rPr>
          <w:rStyle w:val="StyleUnderline"/>
        </w:rPr>
        <w:t xml:space="preserve"> about the state of the U.S. patent system</w:t>
      </w:r>
      <w:r w:rsidRPr="003B0309">
        <w:rPr>
          <w:sz w:val="12"/>
        </w:rPr>
        <w:t xml:space="preserve">. As an economist and one of the authors of the Federal Trade Commission’s study of patent assertion entities (PAEs), I understand </w:t>
      </w:r>
      <w:r w:rsidRPr="00C30C24">
        <w:rPr>
          <w:rStyle w:val="StyleUnderline"/>
        </w:rPr>
        <w:t xml:space="preserve">the value data can bring to patent </w:t>
      </w:r>
      <w:r w:rsidRPr="0021004B">
        <w:rPr>
          <w:rStyle w:val="Emphasis"/>
        </w:rPr>
        <w:t>policy debates</w:t>
      </w:r>
      <w:r w:rsidRPr="003B0309">
        <w:rPr>
          <w:sz w:val="12"/>
        </w:rPr>
        <w:t xml:space="preserve">, and have also seen firsthand the damage evidence-free policymaking has on America’s innovation ecosystem. On World IP Day, Marcum, LLP, a leading accounting and advisory firm, released a report that examines 20 years of patent infringement decisions at U.S. district courts. </w:t>
      </w:r>
      <w:r w:rsidRPr="00C30C24">
        <w:rPr>
          <w:rStyle w:val="StyleUnderline"/>
        </w:rPr>
        <w:t xml:space="preserve">A careful reading of their report reveals that not only is </w:t>
      </w:r>
      <w:r w:rsidRPr="000E1088">
        <w:rPr>
          <w:rStyle w:val="StyleUnderline"/>
          <w:highlight w:val="cyan"/>
        </w:rPr>
        <w:t xml:space="preserve">patent litigation </w:t>
      </w:r>
      <w:r w:rsidRPr="000E1088">
        <w:rPr>
          <w:rStyle w:val="Emphasis"/>
          <w:highlight w:val="cyan"/>
        </w:rPr>
        <w:t>not excessive</w:t>
      </w:r>
      <w:r w:rsidRPr="00C30C24">
        <w:rPr>
          <w:rStyle w:val="StyleUnderline"/>
        </w:rPr>
        <w:t xml:space="preserve">, but </w:t>
      </w:r>
      <w:r w:rsidRPr="000E1088">
        <w:rPr>
          <w:rStyle w:val="StyleUnderline"/>
          <w:highlight w:val="cyan"/>
        </w:rPr>
        <w:t xml:space="preserve">patent owners </w:t>
      </w:r>
      <w:r w:rsidRPr="000E1088">
        <w:rPr>
          <w:rStyle w:val="Emphasis"/>
          <w:highlight w:val="cyan"/>
        </w:rPr>
        <w:t>struggle to enforce</w:t>
      </w:r>
      <w:r w:rsidRPr="00C30C24">
        <w:rPr>
          <w:rStyle w:val="StyleUnderline"/>
        </w:rPr>
        <w:t xml:space="preserve"> their patents </w:t>
      </w:r>
      <w:r w:rsidRPr="000E1088">
        <w:rPr>
          <w:rStyle w:val="StyleUnderline"/>
          <w:highlight w:val="cyan"/>
        </w:rPr>
        <w:t>against infringers</w:t>
      </w:r>
      <w:r w:rsidRPr="00C30C24">
        <w:rPr>
          <w:rStyle w:val="StyleUnderline"/>
        </w:rPr>
        <w:t>.</w:t>
      </w:r>
      <w:r w:rsidRPr="003B0309">
        <w:rPr>
          <w:sz w:val="12"/>
        </w:rPr>
        <w:t xml:space="preserve"> The report shows that </w:t>
      </w:r>
      <w:r w:rsidRPr="00C30C24">
        <w:rPr>
          <w:rStyle w:val="StyleUnderline"/>
        </w:rPr>
        <w:t xml:space="preserve">overall patent </w:t>
      </w:r>
      <w:r w:rsidRPr="000E1088">
        <w:rPr>
          <w:rStyle w:val="Emphasis"/>
          <w:highlight w:val="cyan"/>
        </w:rPr>
        <w:t>litigation is declining</w:t>
      </w:r>
      <w:r w:rsidRPr="00C30C24">
        <w:rPr>
          <w:rStyle w:val="StyleUnderline"/>
        </w:rPr>
        <w:t xml:space="preserve">, injunction </w:t>
      </w:r>
      <w:r w:rsidRPr="000E1088">
        <w:rPr>
          <w:rStyle w:val="Emphasis"/>
          <w:highlight w:val="cyan"/>
        </w:rPr>
        <w:t>grants are low</w:t>
      </w:r>
      <w:r w:rsidRPr="000E1088">
        <w:rPr>
          <w:rStyle w:val="StyleUnderline"/>
          <w:highlight w:val="cyan"/>
        </w:rPr>
        <w:t xml:space="preserve">, and litigation by </w:t>
      </w:r>
      <w:r w:rsidRPr="000E1088">
        <w:rPr>
          <w:rStyle w:val="StyleUnderline"/>
        </w:rPr>
        <w:t xml:space="preserve">non-practicing entities </w:t>
      </w:r>
      <w:r w:rsidRPr="000E1088">
        <w:rPr>
          <w:rStyle w:val="StyleUnderline"/>
          <w:highlight w:val="cyan"/>
        </w:rPr>
        <w:t>(</w:t>
      </w:r>
      <w:r w:rsidRPr="000E1088">
        <w:rPr>
          <w:rStyle w:val="Emphasis"/>
          <w:highlight w:val="cyan"/>
        </w:rPr>
        <w:t>NPEs</w:t>
      </w:r>
      <w:r w:rsidRPr="00C30C24">
        <w:rPr>
          <w:rStyle w:val="StyleUnderline"/>
        </w:rPr>
        <w:t xml:space="preserve">) is </w:t>
      </w:r>
      <w:r w:rsidRPr="000E1088">
        <w:rPr>
          <w:rStyle w:val="StyleUnderline"/>
          <w:highlight w:val="cyan"/>
        </w:rPr>
        <w:t>not pervasive</w:t>
      </w:r>
      <w:r w:rsidRPr="00C30C24">
        <w:rPr>
          <w:rStyle w:val="StyleUnderline"/>
        </w:rPr>
        <w:t>.</w:t>
      </w:r>
    </w:p>
    <w:p w14:paraId="1C898CA5" w14:textId="77777777" w:rsidR="004528E1" w:rsidRPr="0021004B" w:rsidRDefault="004528E1" w:rsidP="004528E1">
      <w:pPr>
        <w:rPr>
          <w:rStyle w:val="Emphasis"/>
        </w:rPr>
      </w:pPr>
      <w:r w:rsidRPr="00C30C24">
        <w:rPr>
          <w:rStyle w:val="StyleUnderline"/>
        </w:rPr>
        <w:t xml:space="preserve">Patent </w:t>
      </w:r>
      <w:r w:rsidRPr="000E1088">
        <w:rPr>
          <w:rStyle w:val="Emphasis"/>
          <w:highlight w:val="cyan"/>
        </w:rPr>
        <w:t>Litigation Is Declining</w:t>
      </w:r>
    </w:p>
    <w:p w14:paraId="63E558B3" w14:textId="77777777" w:rsidR="004528E1" w:rsidRPr="009A44C3" w:rsidRDefault="004528E1" w:rsidP="004528E1">
      <w:pPr>
        <w:rPr>
          <w:sz w:val="12"/>
        </w:rPr>
      </w:pPr>
      <w:r w:rsidRPr="003B0309">
        <w:rPr>
          <w:sz w:val="12"/>
        </w:rPr>
        <w:t xml:space="preserve">The </w:t>
      </w:r>
      <w:r w:rsidRPr="00C30C24">
        <w:rPr>
          <w:rStyle w:val="StyleUnderline"/>
        </w:rPr>
        <w:t xml:space="preserve">first graph in the report clearly </w:t>
      </w:r>
      <w:r w:rsidRPr="000E1088">
        <w:rPr>
          <w:rStyle w:val="StyleUnderline"/>
          <w:highlight w:val="cyan"/>
        </w:rPr>
        <w:t>dispels the notion</w:t>
      </w:r>
      <w:r w:rsidRPr="00C30C24">
        <w:rPr>
          <w:rStyle w:val="StyleUnderline"/>
        </w:rPr>
        <w:t xml:space="preserve"> that </w:t>
      </w:r>
      <w:r w:rsidRPr="000E1088">
        <w:rPr>
          <w:rStyle w:val="Emphasis"/>
          <w:highlight w:val="cyan"/>
        </w:rPr>
        <w:t>patent litigation is excessive</w:t>
      </w:r>
      <w:r w:rsidRPr="00C30C24">
        <w:rPr>
          <w:rStyle w:val="StyleUnderline"/>
        </w:rPr>
        <w:t xml:space="preserve">. It shows the </w:t>
      </w:r>
      <w:r w:rsidRPr="000E1088">
        <w:rPr>
          <w:rStyle w:val="StyleUnderline"/>
          <w:highlight w:val="cyan"/>
        </w:rPr>
        <w:t>trends over time in the number of</w:t>
      </w:r>
      <w:r w:rsidRPr="00C30C24">
        <w:rPr>
          <w:rStyle w:val="StyleUnderline"/>
        </w:rPr>
        <w:t xml:space="preserve"> patent </w:t>
      </w:r>
      <w:r w:rsidRPr="000E1088">
        <w:rPr>
          <w:rStyle w:val="StyleUnderline"/>
          <w:highlight w:val="cyan"/>
        </w:rPr>
        <w:t>grants</w:t>
      </w:r>
      <w:r w:rsidRPr="00C30C24">
        <w:rPr>
          <w:rStyle w:val="StyleUnderline"/>
        </w:rPr>
        <w:t xml:space="preserve"> </w:t>
      </w:r>
      <w:r w:rsidRPr="000E1088">
        <w:rPr>
          <w:rStyle w:val="StyleUnderline"/>
          <w:highlight w:val="cyan"/>
        </w:rPr>
        <w:t>and</w:t>
      </w:r>
      <w:r w:rsidRPr="00C30C24">
        <w:rPr>
          <w:rStyle w:val="StyleUnderline"/>
        </w:rPr>
        <w:t xml:space="preserve"> the number of patent </w:t>
      </w:r>
      <w:r w:rsidRPr="000E1088">
        <w:rPr>
          <w:rStyle w:val="StyleUnderline"/>
          <w:highlight w:val="cyan"/>
        </w:rPr>
        <w:t>infringement</w:t>
      </w:r>
      <w:r w:rsidRPr="00C30C24">
        <w:rPr>
          <w:rStyle w:val="StyleUnderline"/>
        </w:rPr>
        <w:t xml:space="preserve"> complaints filed in U.S. </w:t>
      </w:r>
      <w:r w:rsidRPr="0021004B">
        <w:rPr>
          <w:rStyle w:val="Emphasis"/>
        </w:rPr>
        <w:t>district courts</w:t>
      </w:r>
      <w:r w:rsidRPr="00C30C24">
        <w:rPr>
          <w:rStyle w:val="StyleUnderline"/>
        </w:rPr>
        <w:t>.</w:t>
      </w:r>
      <w:r w:rsidRPr="003B0309">
        <w:rPr>
          <w:sz w:val="12"/>
        </w:rPr>
        <w:t xml:space="preserve"> As seen in the graph, there is a sharp increase in the number of complaints filed after 2011 due to the anti-joinder provisions of the America Invents Act (AIA). </w:t>
      </w:r>
      <w:r w:rsidRPr="00C30C24">
        <w:rPr>
          <w:rStyle w:val="StyleUnderline"/>
        </w:rPr>
        <w:t xml:space="preserve">As astute observers of the U.S. patent system understand, this </w:t>
      </w:r>
      <w:r w:rsidRPr="000E1088">
        <w:rPr>
          <w:rStyle w:val="Emphasis"/>
          <w:highlight w:val="cyan"/>
        </w:rPr>
        <w:t>increase in complaints</w:t>
      </w:r>
      <w:r w:rsidRPr="000E1088">
        <w:rPr>
          <w:rStyle w:val="StyleUnderline"/>
          <w:highlight w:val="cyan"/>
        </w:rPr>
        <w:t xml:space="preserve"> does not represent </w:t>
      </w:r>
      <w:r w:rsidRPr="000E1088">
        <w:rPr>
          <w:rStyle w:val="Emphasis"/>
          <w:highlight w:val="cyan"/>
        </w:rPr>
        <w:t>new disputes</w:t>
      </w:r>
      <w:r w:rsidRPr="00C30C24">
        <w:rPr>
          <w:rStyle w:val="StyleUnderline"/>
        </w:rPr>
        <w:t xml:space="preserve"> but merely a </w:t>
      </w:r>
      <w:r w:rsidRPr="000E1088">
        <w:rPr>
          <w:rStyle w:val="StyleUnderline"/>
          <w:highlight w:val="cyan"/>
        </w:rPr>
        <w:t>separation of defendants</w:t>
      </w:r>
      <w:r w:rsidRPr="00C30C24">
        <w:rPr>
          <w:rStyle w:val="StyleUnderline"/>
        </w:rPr>
        <w:t xml:space="preserve"> into individual lawsuits thereby mechanically increasing the number of complaints</w:t>
      </w:r>
      <w:r w:rsidRPr="003B0309">
        <w:rPr>
          <w:sz w:val="12"/>
        </w:rPr>
        <w:t xml:space="preserve">. Therefore, </w:t>
      </w:r>
      <w:r w:rsidRPr="00C30C24">
        <w:rPr>
          <w:rStyle w:val="StyleUnderline"/>
        </w:rPr>
        <w:t xml:space="preserve">the </w:t>
      </w:r>
      <w:r w:rsidRPr="000E1088">
        <w:rPr>
          <w:rStyle w:val="Emphasis"/>
          <w:highlight w:val="cyan"/>
        </w:rPr>
        <w:t>decline in complaints</w:t>
      </w:r>
      <w:r w:rsidRPr="000E1088">
        <w:rPr>
          <w:rStyle w:val="StyleUnderline"/>
          <w:highlight w:val="cyan"/>
        </w:rPr>
        <w:t xml:space="preserve"> observed after 2013 is more impressive</w:t>
      </w:r>
      <w:r w:rsidRPr="00C30C24">
        <w:rPr>
          <w:rStyle w:val="StyleUnderline"/>
        </w:rPr>
        <w:t xml:space="preserve"> than it appears as the </w:t>
      </w:r>
      <w:r w:rsidRPr="000E1088">
        <w:rPr>
          <w:rStyle w:val="StyleUnderline"/>
          <w:highlight w:val="cyan"/>
        </w:rPr>
        <w:t>decline would have been even greater</w:t>
      </w:r>
      <w:r w:rsidRPr="00C30C24">
        <w:rPr>
          <w:rStyle w:val="StyleUnderline"/>
        </w:rPr>
        <w:t xml:space="preserve"> were it not for the anti-joinder provision</w:t>
      </w:r>
      <w:r w:rsidRPr="003B0309">
        <w:rPr>
          <w:sz w:val="12"/>
        </w:rPr>
        <w:t xml:space="preserve">. Even still, complaints are only about a third higher than they were in the period leading up to the AIA. </w:t>
      </w:r>
      <w:r w:rsidRPr="00C30C24">
        <w:rPr>
          <w:rStyle w:val="StyleUnderline"/>
        </w:rPr>
        <w:t xml:space="preserve">Furthermore, </w:t>
      </w:r>
      <w:r w:rsidRPr="000E1088">
        <w:rPr>
          <w:rStyle w:val="StyleUnderline"/>
          <w:highlight w:val="cyan"/>
        </w:rPr>
        <w:t>patent</w:t>
      </w:r>
      <w:r w:rsidRPr="00C30C24">
        <w:rPr>
          <w:rStyle w:val="StyleUnderline"/>
        </w:rPr>
        <w:t xml:space="preserve"> </w:t>
      </w:r>
      <w:r w:rsidRPr="000E1088">
        <w:rPr>
          <w:rStyle w:val="Emphasis"/>
          <w:highlight w:val="cyan"/>
        </w:rPr>
        <w:t>infringement complaints</w:t>
      </w:r>
      <w:r w:rsidRPr="00C30C24">
        <w:rPr>
          <w:rStyle w:val="StyleUnderline"/>
        </w:rPr>
        <w:t xml:space="preserve"> as a share of granted patents is low and is also </w:t>
      </w:r>
      <w:r w:rsidRPr="000E1088">
        <w:rPr>
          <w:rStyle w:val="Emphasis"/>
          <w:highlight w:val="cyan"/>
        </w:rPr>
        <w:t>declining</w:t>
      </w:r>
      <w:r w:rsidRPr="00C30C24">
        <w:rPr>
          <w:rStyle w:val="StyleUnderline"/>
        </w:rPr>
        <w:t xml:space="preserve">. Marcum reports this share averaged 1.7% from 2013 to 2017 and </w:t>
      </w:r>
      <w:r w:rsidRPr="000E1088">
        <w:rPr>
          <w:rStyle w:val="StyleUnderline"/>
          <w:highlight w:val="cyan"/>
        </w:rPr>
        <w:t xml:space="preserve">is </w:t>
      </w:r>
      <w:r w:rsidRPr="000E1088">
        <w:rPr>
          <w:rStyle w:val="Emphasis"/>
          <w:highlight w:val="cyan"/>
        </w:rPr>
        <w:t>less than 1% today</w:t>
      </w:r>
      <w:r w:rsidRPr="00C30C24">
        <w:rPr>
          <w:rStyle w:val="StyleUnderline"/>
        </w:rPr>
        <w:t>.</w:t>
      </w:r>
    </w:p>
    <w:p w14:paraId="0292E6BE" w14:textId="401D66A9" w:rsidR="008E7960" w:rsidRPr="00C82865" w:rsidRDefault="008E7960" w:rsidP="008E7960">
      <w:pPr>
        <w:pStyle w:val="Heading4"/>
        <w:rPr>
          <w:b w:val="0"/>
          <w:bCs/>
        </w:rPr>
      </w:pPr>
      <w:r>
        <w:t xml:space="preserve">B --- Patent protection causes litigation --- </w:t>
      </w:r>
      <w:r>
        <w:rPr>
          <w:u w:val="single"/>
        </w:rPr>
        <w:t>chills</w:t>
      </w:r>
      <w:r>
        <w:t xml:space="preserve"> innovation, undermines investment and hurts </w:t>
      </w:r>
      <w:r>
        <w:rPr>
          <w:u w:val="single"/>
        </w:rPr>
        <w:t>startup</w:t>
      </w:r>
      <w:r>
        <w:t xml:space="preserve"> confidence. </w:t>
      </w:r>
      <w:r>
        <w:rPr>
          <w:b w:val="0"/>
          <w:bCs/>
        </w:rPr>
        <w:t xml:space="preserve">The link is </w:t>
      </w:r>
      <w:r>
        <w:rPr>
          <w:b w:val="0"/>
          <w:bCs/>
          <w:u w:val="single"/>
        </w:rPr>
        <w:t>economically significant</w:t>
      </w:r>
      <w:r>
        <w:rPr>
          <w:b w:val="0"/>
          <w:bCs/>
        </w:rPr>
        <w:t>.</w:t>
      </w:r>
    </w:p>
    <w:p w14:paraId="58AAB627" w14:textId="77777777" w:rsidR="008E7960" w:rsidRPr="00456F0B" w:rsidRDefault="008E7960" w:rsidP="008E7960">
      <w:r>
        <w:t xml:space="preserve">Feng </w:t>
      </w:r>
      <w:r w:rsidRPr="00456F0B">
        <w:rPr>
          <w:rStyle w:val="Heading4Char"/>
        </w:rPr>
        <w:t>Chen 23</w:t>
      </w:r>
      <w:r>
        <w:t>. Associate Professor of Accounting, Department of Management, University of Toronto Mississauga. Yu Hou, Jiaping Qiu, Gordon Richardson.  “Chilling effects of patent trolls.” Research Policy, Volume 52, Issue 3, 2023. ISSN 0048-7333.  https://doi.org/10.1016/j.respol.2022.104702. ---ML</w:t>
      </w:r>
    </w:p>
    <w:p w14:paraId="281AD9AD" w14:textId="77777777" w:rsidR="008E7960" w:rsidRPr="00456F0B" w:rsidRDefault="008E7960" w:rsidP="008E7960">
      <w:pPr>
        <w:rPr>
          <w:sz w:val="16"/>
        </w:rPr>
      </w:pPr>
      <w:r w:rsidRPr="00456F0B">
        <w:rPr>
          <w:sz w:val="16"/>
        </w:rPr>
        <w:t>Introduction</w:t>
      </w:r>
    </w:p>
    <w:p w14:paraId="291D94B8" w14:textId="77777777" w:rsidR="008E7960" w:rsidRPr="00456F0B" w:rsidRDefault="008E7960" w:rsidP="008E7960">
      <w:pPr>
        <w:rPr>
          <w:sz w:val="16"/>
        </w:rPr>
      </w:pPr>
      <w:r w:rsidRPr="009C731E">
        <w:rPr>
          <w:rStyle w:val="StyleUnderline"/>
        </w:rPr>
        <w:t xml:space="preserve">The </w:t>
      </w:r>
      <w:r w:rsidRPr="002F7682">
        <w:rPr>
          <w:rStyle w:val="StyleUnderline"/>
          <w:highlight w:val="cyan"/>
        </w:rPr>
        <w:t xml:space="preserve">past </w:t>
      </w:r>
      <w:r w:rsidRPr="002F7682">
        <w:rPr>
          <w:rStyle w:val="Emphasis"/>
          <w:highlight w:val="cyan"/>
        </w:rPr>
        <w:t>twenty years</w:t>
      </w:r>
      <w:r w:rsidRPr="009C731E">
        <w:rPr>
          <w:rStyle w:val="StyleUnderline"/>
        </w:rPr>
        <w:t xml:space="preserve"> have </w:t>
      </w:r>
      <w:r w:rsidRPr="002F7682">
        <w:rPr>
          <w:rStyle w:val="StyleUnderline"/>
          <w:highlight w:val="cyan"/>
        </w:rPr>
        <w:t>witnessed</w:t>
      </w:r>
      <w:r w:rsidRPr="009C731E">
        <w:rPr>
          <w:rStyle w:val="StyleUnderline"/>
        </w:rPr>
        <w:t xml:space="preserve"> a </w:t>
      </w:r>
      <w:r w:rsidRPr="002F7682">
        <w:rPr>
          <w:rStyle w:val="Emphasis"/>
          <w:highlight w:val="cyan"/>
        </w:rPr>
        <w:t>secular increase</w:t>
      </w:r>
      <w:r w:rsidRPr="002F7682">
        <w:rPr>
          <w:rStyle w:val="StyleUnderline"/>
          <w:highlight w:val="cyan"/>
        </w:rPr>
        <w:t xml:space="preserve"> of</w:t>
      </w:r>
      <w:r w:rsidRPr="009C731E">
        <w:rPr>
          <w:rStyle w:val="StyleUnderline"/>
        </w:rPr>
        <w:t xml:space="preserve"> </w:t>
      </w:r>
      <w:r w:rsidRPr="009C731E">
        <w:rPr>
          <w:rStyle w:val="Emphasis"/>
        </w:rPr>
        <w:t xml:space="preserve">patent </w:t>
      </w:r>
      <w:r w:rsidRPr="002F7682">
        <w:rPr>
          <w:rStyle w:val="Emphasis"/>
          <w:highlight w:val="cyan"/>
        </w:rPr>
        <w:t>litigation</w:t>
      </w:r>
      <w:r w:rsidRPr="002F7682">
        <w:rPr>
          <w:rStyle w:val="StyleUnderline"/>
          <w:highlight w:val="cyan"/>
        </w:rPr>
        <w:t xml:space="preserve"> in the </w:t>
      </w:r>
      <w:r w:rsidRPr="002F7682">
        <w:rPr>
          <w:rStyle w:val="Emphasis"/>
          <w:highlight w:val="cyan"/>
        </w:rPr>
        <w:t>U</w:t>
      </w:r>
      <w:r w:rsidRPr="009C731E">
        <w:rPr>
          <w:rStyle w:val="StyleUnderline"/>
        </w:rPr>
        <w:t xml:space="preserve">nited </w:t>
      </w:r>
      <w:r w:rsidRPr="002F7682">
        <w:rPr>
          <w:rStyle w:val="Emphasis"/>
          <w:highlight w:val="cyan"/>
        </w:rPr>
        <w:t>S</w:t>
      </w:r>
      <w:r w:rsidRPr="009C731E">
        <w:rPr>
          <w:rStyle w:val="StyleUnderline"/>
        </w:rPr>
        <w:t>tates</w:t>
      </w:r>
      <w:r w:rsidRPr="00456F0B">
        <w:rPr>
          <w:sz w:val="16"/>
        </w:rPr>
        <w:t xml:space="preserve">, </w:t>
      </w:r>
      <w:r w:rsidRPr="009C731E">
        <w:rPr>
          <w:rStyle w:val="StyleUnderline"/>
        </w:rPr>
        <w:t xml:space="preserve">largely </w:t>
      </w:r>
      <w:r w:rsidRPr="002F7682">
        <w:rPr>
          <w:rStyle w:val="StyleUnderline"/>
          <w:highlight w:val="cyan"/>
        </w:rPr>
        <w:t>driven by</w:t>
      </w:r>
      <w:r w:rsidRPr="009C731E">
        <w:rPr>
          <w:rStyle w:val="StyleUnderline"/>
        </w:rPr>
        <w:t xml:space="preserve"> non-practicing entities (</w:t>
      </w:r>
      <w:r w:rsidRPr="002F7682">
        <w:rPr>
          <w:rStyle w:val="Emphasis"/>
          <w:highlight w:val="cyan"/>
        </w:rPr>
        <w:t>NPEs</w:t>
      </w:r>
      <w:r w:rsidRPr="002F7682">
        <w:rPr>
          <w:rStyle w:val="StyleUnderline"/>
          <w:highlight w:val="cyan"/>
        </w:rPr>
        <w:t xml:space="preserve">) which </w:t>
      </w:r>
      <w:r w:rsidRPr="002F7682">
        <w:rPr>
          <w:rStyle w:val="Emphasis"/>
          <w:highlight w:val="cyan"/>
        </w:rPr>
        <w:t>amass patents</w:t>
      </w:r>
      <w:r w:rsidRPr="009C731E">
        <w:rPr>
          <w:rStyle w:val="StyleUnderline"/>
        </w:rPr>
        <w:t xml:space="preserve">, </w:t>
      </w:r>
      <w:r w:rsidRPr="002F7682">
        <w:rPr>
          <w:rStyle w:val="StyleUnderline"/>
          <w:highlight w:val="cyan"/>
        </w:rPr>
        <w:t>not for</w:t>
      </w:r>
      <w:r w:rsidRPr="009C731E">
        <w:rPr>
          <w:rStyle w:val="StyleUnderline"/>
        </w:rPr>
        <w:t xml:space="preserve"> the sake of </w:t>
      </w:r>
      <w:r w:rsidRPr="009C731E">
        <w:rPr>
          <w:rStyle w:val="Emphasis"/>
        </w:rPr>
        <w:t>producing</w:t>
      </w:r>
      <w:r w:rsidRPr="009C731E">
        <w:rPr>
          <w:rStyle w:val="StyleUnderline"/>
        </w:rPr>
        <w:t xml:space="preserve"> </w:t>
      </w:r>
      <w:r w:rsidRPr="002F7682">
        <w:rPr>
          <w:rStyle w:val="StyleUnderline"/>
        </w:rPr>
        <w:t xml:space="preserve">commercial </w:t>
      </w:r>
      <w:r w:rsidRPr="002F7682">
        <w:rPr>
          <w:rStyle w:val="Emphasis"/>
          <w:highlight w:val="cyan"/>
        </w:rPr>
        <w:t>products</w:t>
      </w:r>
      <w:r w:rsidRPr="002F7682">
        <w:rPr>
          <w:rStyle w:val="StyleUnderline"/>
          <w:highlight w:val="cyan"/>
        </w:rPr>
        <w:t>, but to claim</w:t>
      </w:r>
      <w:r w:rsidRPr="009C731E">
        <w:rPr>
          <w:rStyle w:val="StyleUnderline"/>
        </w:rPr>
        <w:t xml:space="preserve"> </w:t>
      </w:r>
      <w:r w:rsidRPr="009C731E">
        <w:rPr>
          <w:rStyle w:val="Emphasis"/>
        </w:rPr>
        <w:t xml:space="preserve">license </w:t>
      </w:r>
      <w:r w:rsidRPr="002F7682">
        <w:rPr>
          <w:rStyle w:val="Emphasis"/>
          <w:highlight w:val="cyan"/>
        </w:rPr>
        <w:t>fees</w:t>
      </w:r>
      <w:r w:rsidRPr="002F7682">
        <w:rPr>
          <w:rStyle w:val="StyleUnderline"/>
          <w:highlight w:val="cyan"/>
        </w:rPr>
        <w:t xml:space="preserve"> and</w:t>
      </w:r>
      <w:r w:rsidRPr="009C731E">
        <w:rPr>
          <w:rStyle w:val="StyleUnderline"/>
        </w:rPr>
        <w:t xml:space="preserve">/or </w:t>
      </w:r>
      <w:r w:rsidRPr="002F7682">
        <w:rPr>
          <w:rStyle w:val="Emphasis"/>
          <w:highlight w:val="cyan"/>
        </w:rPr>
        <w:t>litigate</w:t>
      </w:r>
      <w:r w:rsidRPr="009C731E">
        <w:rPr>
          <w:rStyle w:val="Emphasis"/>
        </w:rPr>
        <w:t xml:space="preserve"> infringement</w:t>
      </w:r>
      <w:r w:rsidRPr="009C731E">
        <w:rPr>
          <w:rStyle w:val="StyleUnderline"/>
        </w:rPr>
        <w:t xml:space="preserve"> on their patent </w:t>
      </w:r>
      <w:r w:rsidRPr="009C731E">
        <w:rPr>
          <w:rStyle w:val="Emphasis"/>
        </w:rPr>
        <w:t>portfolios</w:t>
      </w:r>
      <w:r w:rsidRPr="00456F0B">
        <w:rPr>
          <w:sz w:val="16"/>
        </w:rPr>
        <w:t xml:space="preserve"> (RPX, 2014, RPX, 2015). The societal impacts of NPE-initiated litigation are controversial, attracting considerable attention from practitioners, academia, and regulators (Leiponen and Delcamp, 2019). One perspective holds that NPEs help deter patent infringement and serve a helpful intermediary role in the secondary market for intellectual properties (Federal Trade Commission, 2011). </w:t>
      </w:r>
      <w:r w:rsidRPr="009C731E">
        <w:rPr>
          <w:rStyle w:val="StyleUnderline"/>
        </w:rPr>
        <w:t xml:space="preserve">Conversely, the </w:t>
      </w:r>
      <w:r w:rsidRPr="009C731E">
        <w:rPr>
          <w:rStyle w:val="Emphasis"/>
        </w:rPr>
        <w:t>critics</w:t>
      </w:r>
      <w:r w:rsidRPr="009C731E">
        <w:rPr>
          <w:rStyle w:val="StyleUnderline"/>
        </w:rPr>
        <w:t xml:space="preserve"> argue that </w:t>
      </w:r>
      <w:r w:rsidRPr="002F7682">
        <w:rPr>
          <w:rStyle w:val="StyleUnderline"/>
          <w:highlight w:val="cyan"/>
        </w:rPr>
        <w:t xml:space="preserve">NPEs </w:t>
      </w:r>
      <w:r w:rsidRPr="002F7682">
        <w:rPr>
          <w:rStyle w:val="Emphasis"/>
          <w:highlight w:val="cyan"/>
        </w:rPr>
        <w:t>stifle innovation</w:t>
      </w:r>
      <w:r w:rsidRPr="002F7682">
        <w:rPr>
          <w:rStyle w:val="StyleUnderline"/>
          <w:highlight w:val="cyan"/>
        </w:rPr>
        <w:t xml:space="preserve"> and</w:t>
      </w:r>
      <w:r w:rsidRPr="009C731E">
        <w:rPr>
          <w:rStyle w:val="StyleUnderline"/>
        </w:rPr>
        <w:t xml:space="preserve"> </w:t>
      </w:r>
      <w:r w:rsidRPr="009C731E">
        <w:rPr>
          <w:rStyle w:val="Emphasis"/>
        </w:rPr>
        <w:t xml:space="preserve">technological </w:t>
      </w:r>
      <w:r w:rsidRPr="002F7682">
        <w:rPr>
          <w:rStyle w:val="Emphasis"/>
          <w:highlight w:val="cyan"/>
        </w:rPr>
        <w:t>advances</w:t>
      </w:r>
      <w:r w:rsidRPr="009C731E">
        <w:rPr>
          <w:rStyle w:val="StyleUnderline"/>
        </w:rPr>
        <w:t xml:space="preserve"> by </w:t>
      </w:r>
      <w:r w:rsidRPr="002F7682">
        <w:rPr>
          <w:rStyle w:val="StyleUnderline"/>
          <w:highlight w:val="cyan"/>
        </w:rPr>
        <w:t xml:space="preserve">causing </w:t>
      </w:r>
      <w:r w:rsidRPr="002F7682">
        <w:rPr>
          <w:rStyle w:val="Emphasis"/>
          <w:highlight w:val="cyan"/>
        </w:rPr>
        <w:t>big losses</w:t>
      </w:r>
      <w:r w:rsidRPr="002F7682">
        <w:rPr>
          <w:rStyle w:val="StyleUnderline"/>
          <w:highlight w:val="cyan"/>
        </w:rPr>
        <w:t xml:space="preserve"> to</w:t>
      </w:r>
      <w:r w:rsidRPr="009C731E">
        <w:rPr>
          <w:rStyle w:val="StyleUnderline"/>
        </w:rPr>
        <w:t xml:space="preserve"> both </w:t>
      </w:r>
      <w:r w:rsidRPr="009C731E">
        <w:rPr>
          <w:rStyle w:val="Emphasis"/>
        </w:rPr>
        <w:t>large</w:t>
      </w:r>
      <w:r w:rsidRPr="009C731E">
        <w:rPr>
          <w:rStyle w:val="StyleUnderline"/>
        </w:rPr>
        <w:t xml:space="preserve"> and </w:t>
      </w:r>
      <w:r w:rsidRPr="009C731E">
        <w:rPr>
          <w:rStyle w:val="Emphasis"/>
        </w:rPr>
        <w:t>small</w:t>
      </w:r>
      <w:r w:rsidRPr="009C731E">
        <w:rPr>
          <w:rStyle w:val="StyleUnderline"/>
        </w:rPr>
        <w:t xml:space="preserve"> </w:t>
      </w:r>
      <w:r w:rsidRPr="002F7682">
        <w:rPr>
          <w:rStyle w:val="StyleUnderline"/>
          <w:highlight w:val="cyan"/>
        </w:rPr>
        <w:t>companies</w:t>
      </w:r>
      <w:r w:rsidRPr="009C731E">
        <w:rPr>
          <w:rStyle w:val="StyleUnderline"/>
        </w:rPr>
        <w:t xml:space="preserve"> </w:t>
      </w:r>
      <w:r w:rsidRPr="00456F0B">
        <w:rPr>
          <w:sz w:val="16"/>
        </w:rPr>
        <w:t xml:space="preserve">(Executive Office of the President, 2013). For example, </w:t>
      </w:r>
      <w:r w:rsidRPr="009C731E">
        <w:rPr>
          <w:rStyle w:val="StyleUnderline"/>
        </w:rPr>
        <w:t xml:space="preserve">Bessen et al. (2011) find that NPE lawsuits were </w:t>
      </w:r>
      <w:r w:rsidRPr="002F7682">
        <w:rPr>
          <w:rStyle w:val="StyleUnderline"/>
          <w:highlight w:val="cyan"/>
        </w:rPr>
        <w:t xml:space="preserve">associated with </w:t>
      </w:r>
      <w:r w:rsidRPr="002F7682">
        <w:rPr>
          <w:rStyle w:val="Emphasis"/>
          <w:highlight w:val="cyan"/>
        </w:rPr>
        <w:t>half a trillion</w:t>
      </w:r>
      <w:r w:rsidRPr="002F7682">
        <w:rPr>
          <w:rStyle w:val="StyleUnderline"/>
          <w:highlight w:val="cyan"/>
        </w:rPr>
        <w:t xml:space="preserve"> dollars of </w:t>
      </w:r>
      <w:r w:rsidRPr="002F7682">
        <w:rPr>
          <w:rStyle w:val="Emphasis"/>
          <w:highlight w:val="cyan"/>
        </w:rPr>
        <w:t>lost</w:t>
      </w:r>
      <w:r w:rsidRPr="009C731E">
        <w:rPr>
          <w:rStyle w:val="Emphasis"/>
        </w:rPr>
        <w:t xml:space="preserve"> wealth</w:t>
      </w:r>
      <w:r w:rsidRPr="009C731E">
        <w:rPr>
          <w:rStyle w:val="StyleUnderline"/>
        </w:rPr>
        <w:t xml:space="preserve"> to </w:t>
      </w:r>
      <w:r w:rsidRPr="009C731E">
        <w:rPr>
          <w:rStyle w:val="Emphasis"/>
        </w:rPr>
        <w:t>defendants</w:t>
      </w:r>
      <w:r w:rsidRPr="009C731E">
        <w:rPr>
          <w:rStyle w:val="StyleUnderline"/>
        </w:rPr>
        <w:t xml:space="preserve"> from 1990 to 2010</w:t>
      </w:r>
      <w:r w:rsidRPr="00456F0B">
        <w:rPr>
          <w:sz w:val="16"/>
        </w:rPr>
        <w:t xml:space="preserve">. In </w:t>
      </w:r>
      <w:r w:rsidRPr="009C731E">
        <w:rPr>
          <w:rStyle w:val="StyleUnderline"/>
        </w:rPr>
        <w:t xml:space="preserve">addition, Appel et al. (2019) show that </w:t>
      </w:r>
      <w:r w:rsidRPr="002F7682">
        <w:rPr>
          <w:rStyle w:val="Emphasis"/>
          <w:highlight w:val="cyan"/>
        </w:rPr>
        <w:t>patent-infringement</w:t>
      </w:r>
      <w:r w:rsidRPr="002F7682">
        <w:rPr>
          <w:rStyle w:val="StyleUnderline"/>
          <w:highlight w:val="cyan"/>
        </w:rPr>
        <w:t xml:space="preserve"> claims</w:t>
      </w:r>
      <w:r w:rsidRPr="009C731E">
        <w:rPr>
          <w:rStyle w:val="StyleUnderline"/>
        </w:rPr>
        <w:t xml:space="preserve"> made by NPEs adversely </w:t>
      </w:r>
      <w:r w:rsidRPr="002F7682">
        <w:rPr>
          <w:rStyle w:val="StyleUnderline"/>
          <w:highlight w:val="cyan"/>
        </w:rPr>
        <w:t xml:space="preserve">affect </w:t>
      </w:r>
      <w:r w:rsidRPr="002F7682">
        <w:rPr>
          <w:rStyle w:val="Emphasis"/>
          <w:highlight w:val="cyan"/>
        </w:rPr>
        <w:t>high-tech startups'</w:t>
      </w:r>
      <w:r w:rsidRPr="002F7682">
        <w:rPr>
          <w:rStyle w:val="StyleUnderline"/>
          <w:highlight w:val="cyan"/>
        </w:rPr>
        <w:t xml:space="preserve"> ability to </w:t>
      </w:r>
      <w:r w:rsidRPr="002F7682">
        <w:rPr>
          <w:rStyle w:val="Emphasis"/>
          <w:highlight w:val="cyan"/>
        </w:rPr>
        <w:t>grow</w:t>
      </w:r>
      <w:r w:rsidRPr="002F7682">
        <w:rPr>
          <w:rStyle w:val="StyleUnderline"/>
          <w:highlight w:val="cyan"/>
        </w:rPr>
        <w:t xml:space="preserve">, </w:t>
      </w:r>
      <w:r w:rsidRPr="002F7682">
        <w:rPr>
          <w:rStyle w:val="Emphasis"/>
          <w:highlight w:val="cyan"/>
        </w:rPr>
        <w:t>create jobs</w:t>
      </w:r>
      <w:r w:rsidRPr="002F7682">
        <w:rPr>
          <w:rStyle w:val="StyleUnderline"/>
          <w:highlight w:val="cyan"/>
        </w:rPr>
        <w:t xml:space="preserve">, </w:t>
      </w:r>
      <w:r w:rsidRPr="002F7682">
        <w:rPr>
          <w:rStyle w:val="Emphasis"/>
          <w:highlight w:val="cyan"/>
        </w:rPr>
        <w:t>innovate</w:t>
      </w:r>
      <w:r w:rsidRPr="002F7682">
        <w:rPr>
          <w:rStyle w:val="StyleUnderline"/>
          <w:highlight w:val="cyan"/>
        </w:rPr>
        <w:t xml:space="preserve">, and raise </w:t>
      </w:r>
      <w:r w:rsidRPr="002F7682">
        <w:rPr>
          <w:rStyle w:val="Emphasis"/>
          <w:highlight w:val="cyan"/>
        </w:rPr>
        <w:t>capital</w:t>
      </w:r>
      <w:r w:rsidRPr="00456F0B">
        <w:rPr>
          <w:sz w:val="16"/>
        </w:rPr>
        <w:t>. Further, Cohen et al., 2016, Cohen et al., 2019 document a negative impact on research and development (R&amp;D) at defendant firms after NPE lawsuits. The latter camp thus labels NPEs pejoratively as “patent trolls.”</w:t>
      </w:r>
    </w:p>
    <w:p w14:paraId="6EDF2CA2" w14:textId="77777777" w:rsidR="008E7960" w:rsidRPr="00456F0B" w:rsidRDefault="008E7960" w:rsidP="008E7960">
      <w:pPr>
        <w:rPr>
          <w:sz w:val="16"/>
        </w:rPr>
      </w:pPr>
      <w:r w:rsidRPr="00456F0B">
        <w:rPr>
          <w:sz w:val="16"/>
        </w:rPr>
        <w:t>The extant debate and literature largely focus on the impact of NPE lawsuits on defendant firms. Yet to assess the societal impact of NPE lawsuits, it is crucial to understand NPEs' litigation strategies and their impacts beyond defendant firms. There are three important open questions pertaining to the broader societal impact of NPE lawsuits. First, are NPE lawsuits “one-time deals,” or do they exhibit a legal strategy of sequential rounds? In other words, are peer firms with related technologies to defendants more or less likely to become next targets by NPEs after the litigations? Second, do NPE lawsuits create negative wealth effects among defendants' technology peer firms? If so, to what extent? Third, do technology peer firms alter their R&amp;D investments in response to NPE litigation risk in a manner similar to defendants? If not, why not? Answering these questions is important for policymakers because it would provide a fuller gauge of the societal impact of NPEs, allowing for a more thorough cost-benefit analysis for NPE regulations. The answers are also important for investors as they would allow them to be aware of the potential wealth contagion effects of NPE lawsuits. The answers would also shed light for managers of innovating firms on the strategic pattern of NPE lawsuits and how peer firms respond to NPE litigation risk.</w:t>
      </w:r>
    </w:p>
    <w:p w14:paraId="02C0423C" w14:textId="77777777" w:rsidR="008E7960" w:rsidRPr="00456F0B" w:rsidRDefault="008E7960" w:rsidP="008E7960">
      <w:pPr>
        <w:rPr>
          <w:sz w:val="16"/>
        </w:rPr>
      </w:pPr>
      <w:r w:rsidRPr="00456F0B">
        <w:rPr>
          <w:sz w:val="16"/>
        </w:rPr>
        <w:t xml:space="preserve">We argue that </w:t>
      </w:r>
      <w:r w:rsidRPr="002F7682">
        <w:rPr>
          <w:rStyle w:val="StyleUnderline"/>
          <w:highlight w:val="cyan"/>
        </w:rPr>
        <w:t xml:space="preserve">NPEs tend to </w:t>
      </w:r>
      <w:r w:rsidRPr="002F7682">
        <w:rPr>
          <w:rStyle w:val="Emphasis"/>
          <w:highlight w:val="cyan"/>
        </w:rPr>
        <w:t>aggressively</w:t>
      </w:r>
      <w:r w:rsidRPr="009359C1">
        <w:rPr>
          <w:rStyle w:val="StyleUnderline"/>
        </w:rPr>
        <w:t xml:space="preserve"> and </w:t>
      </w:r>
      <w:r w:rsidRPr="009359C1">
        <w:rPr>
          <w:rStyle w:val="Emphasis"/>
        </w:rPr>
        <w:t>sequentially</w:t>
      </w:r>
      <w:r w:rsidRPr="009359C1">
        <w:rPr>
          <w:rStyle w:val="StyleUnderline"/>
        </w:rPr>
        <w:t xml:space="preserve"> </w:t>
      </w:r>
      <w:r w:rsidRPr="002F7682">
        <w:rPr>
          <w:rStyle w:val="StyleUnderline"/>
          <w:highlight w:val="cyan"/>
        </w:rPr>
        <w:t xml:space="preserve">pursue targets </w:t>
      </w:r>
      <w:r w:rsidRPr="002F7682">
        <w:rPr>
          <w:rStyle w:val="StyleUnderline"/>
        </w:rPr>
        <w:t>for</w:t>
      </w:r>
      <w:r w:rsidRPr="009359C1">
        <w:rPr>
          <w:rStyle w:val="StyleUnderline"/>
        </w:rPr>
        <w:t xml:space="preserve"> the </w:t>
      </w:r>
      <w:r w:rsidRPr="009359C1">
        <w:rPr>
          <w:rStyle w:val="Emphasis"/>
        </w:rPr>
        <w:t>following reasons</w:t>
      </w:r>
      <w:r w:rsidRPr="009359C1">
        <w:rPr>
          <w:rStyle w:val="StyleUnderline"/>
        </w:rPr>
        <w:t xml:space="preserve">: (1) NPEs often </w:t>
      </w:r>
      <w:r w:rsidRPr="002F7682">
        <w:rPr>
          <w:rStyle w:val="StyleUnderline"/>
          <w:highlight w:val="cyan"/>
        </w:rPr>
        <w:t>take advantage of</w:t>
      </w:r>
      <w:r w:rsidRPr="009359C1">
        <w:rPr>
          <w:rStyle w:val="StyleUnderline"/>
        </w:rPr>
        <w:t xml:space="preserve"> </w:t>
      </w:r>
      <w:r w:rsidRPr="009359C1">
        <w:rPr>
          <w:rStyle w:val="Emphasis"/>
        </w:rPr>
        <w:t>patents</w:t>
      </w:r>
      <w:r w:rsidRPr="009359C1">
        <w:rPr>
          <w:rStyle w:val="StyleUnderline"/>
        </w:rPr>
        <w:t xml:space="preserve"> with “</w:t>
      </w:r>
      <w:r w:rsidRPr="002F7682">
        <w:rPr>
          <w:rStyle w:val="Emphasis"/>
          <w:highlight w:val="cyan"/>
        </w:rPr>
        <w:t>fuzzy boundaries</w:t>
      </w:r>
      <w:r w:rsidRPr="009359C1">
        <w:rPr>
          <w:rStyle w:val="StyleUnderline"/>
        </w:rPr>
        <w:t xml:space="preserve">”, especially </w:t>
      </w:r>
      <w:r w:rsidRPr="002F7682">
        <w:rPr>
          <w:rStyle w:val="StyleUnderline"/>
          <w:highlight w:val="cyan"/>
        </w:rPr>
        <w:t xml:space="preserve">in the </w:t>
      </w:r>
      <w:r w:rsidRPr="002F7682">
        <w:rPr>
          <w:rStyle w:val="Emphasis"/>
          <w:highlight w:val="cyan"/>
        </w:rPr>
        <w:t>IT sector</w:t>
      </w:r>
      <w:r w:rsidRPr="009359C1">
        <w:rPr>
          <w:rStyle w:val="StyleUnderline"/>
        </w:rPr>
        <w:t xml:space="preserve">; (2) </w:t>
      </w:r>
      <w:r w:rsidRPr="002F7682">
        <w:rPr>
          <w:rStyle w:val="Emphasis"/>
          <w:highlight w:val="cyan"/>
        </w:rPr>
        <w:t>defendants</w:t>
      </w:r>
      <w:r w:rsidRPr="009359C1">
        <w:rPr>
          <w:rStyle w:val="StyleUnderline"/>
        </w:rPr>
        <w:t xml:space="preserve"> may </w:t>
      </w:r>
      <w:r w:rsidRPr="002F7682">
        <w:rPr>
          <w:rStyle w:val="StyleUnderline"/>
          <w:highlight w:val="cyan"/>
        </w:rPr>
        <w:t>settle</w:t>
      </w:r>
      <w:r w:rsidRPr="009359C1">
        <w:rPr>
          <w:rStyle w:val="StyleUnderline"/>
        </w:rPr>
        <w:t xml:space="preserve"> what they consider </w:t>
      </w:r>
      <w:r w:rsidRPr="009359C1">
        <w:rPr>
          <w:rStyle w:val="Emphasis"/>
        </w:rPr>
        <w:t>frivolous suits</w:t>
      </w:r>
      <w:r w:rsidRPr="009359C1">
        <w:rPr>
          <w:rStyle w:val="StyleUnderline"/>
        </w:rPr>
        <w:t xml:space="preserve"> with NPEs </w:t>
      </w:r>
      <w:r w:rsidRPr="002F7682">
        <w:rPr>
          <w:rStyle w:val="StyleUnderline"/>
          <w:highlight w:val="cyan"/>
        </w:rPr>
        <w:t xml:space="preserve">due to </w:t>
      </w:r>
      <w:r w:rsidRPr="002F7682">
        <w:rPr>
          <w:rStyle w:val="Emphasis"/>
          <w:highlight w:val="cyan"/>
        </w:rPr>
        <w:t>high cost</w:t>
      </w:r>
      <w:r w:rsidRPr="002F7682">
        <w:rPr>
          <w:rStyle w:val="StyleUnderline"/>
          <w:highlight w:val="cyan"/>
        </w:rPr>
        <w:t xml:space="preserve"> of</w:t>
      </w:r>
      <w:r w:rsidRPr="009359C1">
        <w:rPr>
          <w:rStyle w:val="StyleUnderline"/>
        </w:rPr>
        <w:t xml:space="preserve"> patent </w:t>
      </w:r>
      <w:r w:rsidRPr="002F7682">
        <w:rPr>
          <w:rStyle w:val="Emphasis"/>
          <w:highlight w:val="cyan"/>
        </w:rPr>
        <w:t>litigation</w:t>
      </w:r>
      <w:r w:rsidRPr="009359C1">
        <w:rPr>
          <w:rStyle w:val="StyleUnderline"/>
        </w:rPr>
        <w:t xml:space="preserve">; (3) </w:t>
      </w:r>
      <w:r w:rsidRPr="002F7682">
        <w:rPr>
          <w:rStyle w:val="StyleUnderline"/>
          <w:highlight w:val="cyan"/>
        </w:rPr>
        <w:t xml:space="preserve">the </w:t>
      </w:r>
      <w:r w:rsidRPr="002F7682">
        <w:rPr>
          <w:rStyle w:val="Emphasis"/>
          <w:highlight w:val="cyan"/>
        </w:rPr>
        <w:t>business model</w:t>
      </w:r>
      <w:r w:rsidRPr="009359C1">
        <w:rPr>
          <w:rStyle w:val="StyleUnderline"/>
        </w:rPr>
        <w:t xml:space="preserve"> of NPEs </w:t>
      </w:r>
      <w:r w:rsidRPr="002F7682">
        <w:rPr>
          <w:rStyle w:val="StyleUnderline"/>
          <w:highlight w:val="cyan"/>
        </w:rPr>
        <w:t xml:space="preserve">rests </w:t>
      </w:r>
      <w:r w:rsidRPr="002F7682">
        <w:rPr>
          <w:rStyle w:val="Emphasis"/>
          <w:highlight w:val="cyan"/>
        </w:rPr>
        <w:t>solely</w:t>
      </w:r>
      <w:r w:rsidRPr="002F7682">
        <w:rPr>
          <w:rStyle w:val="StyleUnderline"/>
          <w:highlight w:val="cyan"/>
        </w:rPr>
        <w:t xml:space="preserve"> on</w:t>
      </w:r>
      <w:r w:rsidRPr="009359C1">
        <w:rPr>
          <w:rStyle w:val="StyleUnderline"/>
        </w:rPr>
        <w:t xml:space="preserve"> patent </w:t>
      </w:r>
      <w:r w:rsidRPr="002F7682">
        <w:rPr>
          <w:rStyle w:val="Emphasis"/>
          <w:highlight w:val="cyan"/>
        </w:rPr>
        <w:t>litigation</w:t>
      </w:r>
      <w:r w:rsidRPr="009359C1">
        <w:rPr>
          <w:rStyle w:val="StyleUnderline"/>
        </w:rPr>
        <w:t xml:space="preserve">; (4) </w:t>
      </w:r>
      <w:r w:rsidRPr="00B55C73">
        <w:rPr>
          <w:rStyle w:val="StyleUnderline"/>
          <w:highlight w:val="cyan"/>
        </w:rPr>
        <w:t xml:space="preserve">NPEs </w:t>
      </w:r>
      <w:r w:rsidRPr="00B55C73">
        <w:rPr>
          <w:rStyle w:val="Emphasis"/>
          <w:highlight w:val="cyan"/>
        </w:rPr>
        <w:t>strategically</w:t>
      </w:r>
      <w:r w:rsidRPr="00B55C73">
        <w:rPr>
          <w:rStyle w:val="StyleUnderline"/>
          <w:highlight w:val="cyan"/>
        </w:rPr>
        <w:t xml:space="preserve"> time the lawsuit</w:t>
      </w:r>
      <w:r w:rsidRPr="009359C1">
        <w:rPr>
          <w:rStyle w:val="StyleUnderline"/>
        </w:rPr>
        <w:t xml:space="preserve"> and </w:t>
      </w:r>
      <w:r w:rsidRPr="00B55C73">
        <w:rPr>
          <w:rStyle w:val="StyleUnderline"/>
          <w:highlight w:val="cyan"/>
        </w:rPr>
        <w:t xml:space="preserve">put </w:t>
      </w:r>
      <w:r w:rsidRPr="00B55C73">
        <w:rPr>
          <w:rStyle w:val="Emphasis"/>
          <w:highlight w:val="cyan"/>
        </w:rPr>
        <w:t>maximum pressure</w:t>
      </w:r>
      <w:r w:rsidRPr="009359C1">
        <w:rPr>
          <w:rStyle w:val="StyleUnderline"/>
        </w:rPr>
        <w:t xml:space="preserve"> on the </w:t>
      </w:r>
      <w:r w:rsidRPr="009359C1">
        <w:rPr>
          <w:rStyle w:val="Emphasis"/>
        </w:rPr>
        <w:t>alleged</w:t>
      </w:r>
      <w:r w:rsidRPr="009359C1">
        <w:rPr>
          <w:rStyle w:val="StyleUnderline"/>
        </w:rPr>
        <w:t xml:space="preserve"> infringing firm for </w:t>
      </w:r>
      <w:r w:rsidRPr="009359C1">
        <w:rPr>
          <w:rStyle w:val="Emphasis"/>
        </w:rPr>
        <w:t>outsized damage</w:t>
      </w:r>
      <w:r w:rsidRPr="009359C1">
        <w:rPr>
          <w:rStyle w:val="StyleUnderline"/>
        </w:rPr>
        <w:t xml:space="preserve"> awards; and (5) </w:t>
      </w:r>
      <w:r w:rsidRPr="00B55C73">
        <w:rPr>
          <w:rStyle w:val="StyleUnderline"/>
          <w:highlight w:val="cyan"/>
        </w:rPr>
        <w:t>the</w:t>
      </w:r>
      <w:r w:rsidRPr="00B55C73">
        <w:rPr>
          <w:rStyle w:val="StyleUnderline"/>
        </w:rPr>
        <w:t xml:space="preserve"> </w:t>
      </w:r>
      <w:r w:rsidRPr="00B55C73">
        <w:rPr>
          <w:rStyle w:val="Emphasis"/>
        </w:rPr>
        <w:t>non-manufacturing</w:t>
      </w:r>
      <w:r w:rsidRPr="009359C1">
        <w:rPr>
          <w:rStyle w:val="StyleUnderline"/>
        </w:rPr>
        <w:t xml:space="preserve"> </w:t>
      </w:r>
      <w:r w:rsidRPr="00B55C73">
        <w:rPr>
          <w:rStyle w:val="StyleUnderline"/>
          <w:highlight w:val="cyan"/>
        </w:rPr>
        <w:t>status</w:t>
      </w:r>
      <w:r w:rsidRPr="009359C1">
        <w:rPr>
          <w:rStyle w:val="StyleUnderline"/>
        </w:rPr>
        <w:t xml:space="preserve"> of an NPE has a </w:t>
      </w:r>
      <w:r w:rsidRPr="009359C1">
        <w:rPr>
          <w:rStyle w:val="Emphasis"/>
        </w:rPr>
        <w:t>strategic advantage</w:t>
      </w:r>
      <w:r w:rsidRPr="009359C1">
        <w:rPr>
          <w:rStyle w:val="StyleUnderline"/>
        </w:rPr>
        <w:t xml:space="preserve"> in that the target </w:t>
      </w:r>
      <w:r w:rsidRPr="009359C1">
        <w:rPr>
          <w:rStyle w:val="Emphasis"/>
        </w:rPr>
        <w:t>defendant</w:t>
      </w:r>
      <w:r w:rsidRPr="009359C1">
        <w:rPr>
          <w:rStyle w:val="StyleUnderline"/>
        </w:rPr>
        <w:t xml:space="preserve"> </w:t>
      </w:r>
      <w:r w:rsidRPr="00B55C73">
        <w:rPr>
          <w:rStyle w:val="StyleUnderline"/>
          <w:highlight w:val="cyan"/>
        </w:rPr>
        <w:t xml:space="preserve">cannot file </w:t>
      </w:r>
      <w:r w:rsidRPr="00B55C73">
        <w:rPr>
          <w:rStyle w:val="Emphasis"/>
          <w:highlight w:val="cyan"/>
        </w:rPr>
        <w:t>counterclaims</w:t>
      </w:r>
      <w:r w:rsidRPr="00B55C73">
        <w:rPr>
          <w:rStyle w:val="StyleUnderline"/>
          <w:highlight w:val="cyan"/>
        </w:rPr>
        <w:t xml:space="preserve"> of </w:t>
      </w:r>
      <w:r w:rsidRPr="00B55C73">
        <w:rPr>
          <w:rStyle w:val="StyleUnderline"/>
        </w:rPr>
        <w:t xml:space="preserve">patent </w:t>
      </w:r>
      <w:r w:rsidRPr="00B55C73">
        <w:rPr>
          <w:rStyle w:val="Emphasis"/>
          <w:highlight w:val="cyan"/>
        </w:rPr>
        <w:t>infringement</w:t>
      </w:r>
      <w:r w:rsidRPr="00456F0B">
        <w:rPr>
          <w:sz w:val="16"/>
        </w:rPr>
        <w:t>. Furthermore, instead of suing all potential target firms in a “one-time deal”, it is strategically more effective for NPEs to first target the most vulnerable defendant firms to increase the odds of winning (Hu, 2014; Love, 2014; Cohen et al., 2016, Cohen et al., 2019). As such, defendants' technology peers would expect a higher likelihood of being sequentially sued by NPEs after the litigation announcement, despite the fact that NPEs might select multiple firms to initiate litigations.</w:t>
      </w:r>
    </w:p>
    <w:p w14:paraId="24B9A32F" w14:textId="77777777" w:rsidR="008E7960" w:rsidRPr="00456F0B" w:rsidRDefault="008E7960" w:rsidP="008E7960">
      <w:pPr>
        <w:rPr>
          <w:sz w:val="16"/>
        </w:rPr>
      </w:pPr>
      <w:r w:rsidRPr="00456F0B">
        <w:rPr>
          <w:sz w:val="16"/>
        </w:rPr>
        <w:t>Consistent with the previous argument, we first document strong evidence of sequential round behavior by NPEs. Specifically, subject to the same patent, NPE plaintiffs file approximately seven follow-on lawsuits after the initial lawsuit. In contrast, the PE plaintiffs on average file fewer than one follow-on lawsuit after the initial one. Moreover, we find that the likelihood of a technology peer being sued by NPEs increases by 14 % in the year subsequent to a defendant firm being sued by an NPE. We identify an at-risk technology peer if the firm uses technologies similar to that of the litigated patent within the same Cooperative Patent Classification (CPC). As a comparison, the likelihood of technology peers being sued in the year subsequent to litigations initiated by practicing entities (PEs) increases by only 4 %. These results suggest that, different from PE-initiated patent litigations, NPE patent litigations exhibit a unique legal strategy of sequential rounds of lawsuits on any given litigated patent, a strategy which eventually targets a large number of technology peer firms. Such a strategy conceivably could create strong chilling effects among at-risk technology peers, affecting their market valuations and R&amp;D strategies.</w:t>
      </w:r>
    </w:p>
    <w:p w14:paraId="00B5FC13" w14:textId="77777777" w:rsidR="008E7960" w:rsidRPr="00456F0B" w:rsidRDefault="008E7960" w:rsidP="008E7960">
      <w:pPr>
        <w:rPr>
          <w:sz w:val="16"/>
        </w:rPr>
      </w:pPr>
      <w:r w:rsidRPr="00456F0B">
        <w:rPr>
          <w:sz w:val="16"/>
        </w:rPr>
        <w:t xml:space="preserve">We then investigate the impact of NPE lawsuits on the market valuation of at-risk technology peers around the filing days of litigations. Our analysis focuses on “material” litigations, defined as litigations that cause negative cumulative abnormal returns (CARs) greater than −1.5 % in a [−1, +1] three-day filing window for defendant firms. We focus on material litigation events for two reasons. First, some litigations are less material in the sense that either the likelihood of unfavorable outcomes is low or the expected loss is negligible. Such immaterial litigations are unlikely to cause significant impacts on defendant firms, let alone create contagion effects for technology peers. </w:t>
      </w:r>
      <w:r w:rsidRPr="00456F0B">
        <w:rPr>
          <w:rStyle w:val="StyleUnderline"/>
        </w:rPr>
        <w:t xml:space="preserve">Second and </w:t>
      </w:r>
      <w:r w:rsidRPr="00B55C73">
        <w:rPr>
          <w:rStyle w:val="Emphasis"/>
        </w:rPr>
        <w:t>more importantly</w:t>
      </w:r>
      <w:r w:rsidRPr="00456F0B">
        <w:rPr>
          <w:rStyle w:val="StyleUnderline"/>
        </w:rPr>
        <w:t xml:space="preserve">, the </w:t>
      </w:r>
      <w:r w:rsidRPr="00B55C73">
        <w:rPr>
          <w:rStyle w:val="Emphasis"/>
        </w:rPr>
        <w:t>large market</w:t>
      </w:r>
      <w:r w:rsidRPr="00456F0B">
        <w:rPr>
          <w:rStyle w:val="StyleUnderline"/>
        </w:rPr>
        <w:t xml:space="preserve"> reactions from </w:t>
      </w:r>
      <w:r w:rsidRPr="00B55C73">
        <w:rPr>
          <w:rStyle w:val="Emphasis"/>
        </w:rPr>
        <w:t>material litigations</w:t>
      </w:r>
      <w:r w:rsidRPr="00456F0B">
        <w:rPr>
          <w:rStyle w:val="StyleUnderline"/>
        </w:rPr>
        <w:t xml:space="preserve"> suggest that </w:t>
      </w:r>
      <w:r w:rsidRPr="00B55C73">
        <w:rPr>
          <w:rStyle w:val="StyleUnderline"/>
          <w:highlight w:val="cyan"/>
        </w:rPr>
        <w:t xml:space="preserve">these </w:t>
      </w:r>
      <w:r w:rsidRPr="00B55C73">
        <w:rPr>
          <w:rStyle w:val="Emphasis"/>
          <w:highlight w:val="cyan"/>
        </w:rPr>
        <w:t>lawsuits</w:t>
      </w:r>
      <w:r w:rsidRPr="00456F0B">
        <w:rPr>
          <w:rStyle w:val="StyleUnderline"/>
        </w:rPr>
        <w:t xml:space="preserve"> are largely </w:t>
      </w:r>
      <w:r w:rsidRPr="00B55C73">
        <w:rPr>
          <w:rStyle w:val="Emphasis"/>
          <w:highlight w:val="cyan"/>
        </w:rPr>
        <w:t>unanticipated</w:t>
      </w:r>
      <w:r w:rsidRPr="00B55C73">
        <w:rPr>
          <w:rStyle w:val="StyleUnderline"/>
          <w:highlight w:val="cyan"/>
        </w:rPr>
        <w:t xml:space="preserve"> by investors</w:t>
      </w:r>
      <w:r w:rsidRPr="00456F0B">
        <w:rPr>
          <w:rStyle w:val="StyleUnderline"/>
        </w:rPr>
        <w:t xml:space="preserve">, which allows us to </w:t>
      </w:r>
      <w:r w:rsidRPr="00B55C73">
        <w:rPr>
          <w:rStyle w:val="Emphasis"/>
        </w:rPr>
        <w:t>identify</w:t>
      </w:r>
      <w:r w:rsidRPr="00456F0B">
        <w:rPr>
          <w:rStyle w:val="StyleUnderline"/>
        </w:rPr>
        <w:t xml:space="preserve"> the </w:t>
      </w:r>
      <w:r w:rsidRPr="00B55C73">
        <w:rPr>
          <w:rStyle w:val="Emphasis"/>
        </w:rPr>
        <w:t>wealth contagion</w:t>
      </w:r>
      <w:r w:rsidRPr="00456F0B">
        <w:rPr>
          <w:rStyle w:val="StyleUnderline"/>
        </w:rPr>
        <w:t xml:space="preserve"> effects by avoiding </w:t>
      </w:r>
      <w:r w:rsidRPr="00B55C73">
        <w:rPr>
          <w:rStyle w:val="Emphasis"/>
        </w:rPr>
        <w:t>potential confounding factors</w:t>
      </w:r>
      <w:r w:rsidRPr="00456F0B">
        <w:rPr>
          <w:rStyle w:val="StyleUnderline"/>
        </w:rPr>
        <w:t xml:space="preserve"> caused by </w:t>
      </w:r>
      <w:r w:rsidRPr="00B55C73">
        <w:rPr>
          <w:rStyle w:val="Emphasis"/>
        </w:rPr>
        <w:t>market anticipation</w:t>
      </w:r>
      <w:r w:rsidRPr="00456F0B">
        <w:rPr>
          <w:sz w:val="16"/>
        </w:rPr>
        <w:t>. As an identification strategy, we also contrast the results of NPE litigations with those initiated by PEs. While all litigations may have spillover effects, by utilizing PE litigations as a benchmark, we are able to isolate the spillover effects exclusively due to NPE litigations.</w:t>
      </w:r>
    </w:p>
    <w:p w14:paraId="60941FA5" w14:textId="77777777" w:rsidR="008E7960" w:rsidRPr="00456F0B" w:rsidRDefault="008E7960" w:rsidP="008E7960">
      <w:pPr>
        <w:rPr>
          <w:sz w:val="16"/>
        </w:rPr>
      </w:pPr>
      <w:r w:rsidRPr="00456F0B">
        <w:rPr>
          <w:rStyle w:val="StyleUnderline"/>
        </w:rPr>
        <w:t xml:space="preserve">Our </w:t>
      </w:r>
      <w:r w:rsidRPr="00B55C73">
        <w:rPr>
          <w:rStyle w:val="StyleUnderline"/>
          <w:highlight w:val="cyan"/>
        </w:rPr>
        <w:t xml:space="preserve">results reveal </w:t>
      </w:r>
      <w:r w:rsidRPr="00B55C73">
        <w:rPr>
          <w:rStyle w:val="Emphasis"/>
          <w:highlight w:val="cyan"/>
        </w:rPr>
        <w:t>significant</w:t>
      </w:r>
      <w:r w:rsidRPr="00456F0B">
        <w:rPr>
          <w:rStyle w:val="StyleUnderline"/>
        </w:rPr>
        <w:t xml:space="preserve"> market </w:t>
      </w:r>
      <w:r w:rsidRPr="00B55C73">
        <w:rPr>
          <w:rStyle w:val="StyleUnderline"/>
          <w:highlight w:val="cyan"/>
        </w:rPr>
        <w:t>value losses</w:t>
      </w:r>
      <w:r w:rsidRPr="00456F0B">
        <w:rPr>
          <w:rStyle w:val="StyleUnderline"/>
        </w:rPr>
        <w:t xml:space="preserve"> for </w:t>
      </w:r>
      <w:r w:rsidRPr="00456F0B">
        <w:rPr>
          <w:rStyle w:val="Emphasis"/>
        </w:rPr>
        <w:t>at-risk</w:t>
      </w:r>
      <w:r w:rsidRPr="00456F0B">
        <w:rPr>
          <w:rStyle w:val="StyleUnderline"/>
        </w:rPr>
        <w:t xml:space="preserve"> technology </w:t>
      </w:r>
      <w:r w:rsidRPr="00456F0B">
        <w:rPr>
          <w:rStyle w:val="Emphasis"/>
        </w:rPr>
        <w:t>peers</w:t>
      </w:r>
      <w:r w:rsidRPr="00456F0B">
        <w:rPr>
          <w:rStyle w:val="StyleUnderline"/>
        </w:rPr>
        <w:t xml:space="preserve"> </w:t>
      </w:r>
      <w:r w:rsidRPr="00B55C73">
        <w:rPr>
          <w:rStyle w:val="StyleUnderline"/>
          <w:highlight w:val="cyan"/>
        </w:rPr>
        <w:t xml:space="preserve">around the </w:t>
      </w:r>
      <w:r w:rsidRPr="00B55C73">
        <w:rPr>
          <w:rStyle w:val="Emphasis"/>
          <w:highlight w:val="cyan"/>
        </w:rPr>
        <w:t>filing</w:t>
      </w:r>
      <w:r w:rsidRPr="00B55C73">
        <w:rPr>
          <w:rStyle w:val="StyleUnderline"/>
          <w:highlight w:val="cyan"/>
        </w:rPr>
        <w:t xml:space="preserve"> of</w:t>
      </w:r>
      <w:r w:rsidRPr="00456F0B">
        <w:rPr>
          <w:rStyle w:val="StyleUnderline"/>
        </w:rPr>
        <w:t xml:space="preserve"> </w:t>
      </w:r>
      <w:r w:rsidRPr="00456F0B">
        <w:rPr>
          <w:rStyle w:val="Emphasis"/>
        </w:rPr>
        <w:t>NPE-initiated</w:t>
      </w:r>
      <w:r w:rsidRPr="00456F0B">
        <w:rPr>
          <w:rStyle w:val="StyleUnderline"/>
        </w:rPr>
        <w:t xml:space="preserve"> material </w:t>
      </w:r>
      <w:r w:rsidRPr="00B55C73">
        <w:rPr>
          <w:rStyle w:val="StyleUnderline"/>
          <w:highlight w:val="cyan"/>
        </w:rPr>
        <w:t>cases</w:t>
      </w:r>
      <w:r w:rsidRPr="00456F0B">
        <w:rPr>
          <w:sz w:val="16"/>
        </w:rPr>
        <w:t xml:space="preserve">. The equally weighted average CARs for all at-risk technology peer firms are −1.49 % in the three-day window around the litigation announcements. In </w:t>
      </w:r>
      <w:r w:rsidRPr="00456F0B">
        <w:rPr>
          <w:rStyle w:val="StyleUnderline"/>
        </w:rPr>
        <w:t xml:space="preserve">terms of </w:t>
      </w:r>
      <w:r w:rsidRPr="00456F0B">
        <w:rPr>
          <w:rStyle w:val="Emphasis"/>
        </w:rPr>
        <w:t>dollar values</w:t>
      </w:r>
      <w:r w:rsidRPr="00456F0B">
        <w:rPr>
          <w:rStyle w:val="StyleUnderline"/>
        </w:rPr>
        <w:t xml:space="preserve">, we estimate that </w:t>
      </w:r>
      <w:r w:rsidRPr="00B55C73">
        <w:rPr>
          <w:rStyle w:val="Emphasis"/>
          <w:highlight w:val="cyan"/>
        </w:rPr>
        <w:t>at-risk</w:t>
      </w:r>
      <w:r w:rsidRPr="00B55C73">
        <w:rPr>
          <w:rStyle w:val="StyleUnderline"/>
          <w:highlight w:val="cyan"/>
        </w:rPr>
        <w:t xml:space="preserve"> technology</w:t>
      </w:r>
      <w:r w:rsidRPr="00456F0B">
        <w:rPr>
          <w:rStyle w:val="StyleUnderline"/>
        </w:rPr>
        <w:t xml:space="preserve"> peers </w:t>
      </w:r>
      <w:r w:rsidRPr="00B55C73">
        <w:rPr>
          <w:rStyle w:val="Emphasis"/>
          <w:highlight w:val="cyan"/>
        </w:rPr>
        <w:t>incur</w:t>
      </w:r>
      <w:r w:rsidRPr="00456F0B">
        <w:rPr>
          <w:rStyle w:val="StyleUnderline"/>
        </w:rPr>
        <w:t xml:space="preserve"> an average </w:t>
      </w:r>
      <w:r w:rsidRPr="00456F0B">
        <w:rPr>
          <w:rStyle w:val="Emphasis"/>
        </w:rPr>
        <w:t>market value</w:t>
      </w:r>
      <w:r w:rsidRPr="00456F0B">
        <w:rPr>
          <w:rStyle w:val="StyleUnderline"/>
        </w:rPr>
        <w:t xml:space="preserve"> </w:t>
      </w:r>
      <w:r w:rsidRPr="00B55C73">
        <w:rPr>
          <w:rStyle w:val="StyleUnderline"/>
          <w:highlight w:val="cyan"/>
        </w:rPr>
        <w:t xml:space="preserve">loss of </w:t>
      </w:r>
      <w:r w:rsidRPr="00B55C73">
        <w:rPr>
          <w:rStyle w:val="Emphasis"/>
          <w:highlight w:val="cyan"/>
        </w:rPr>
        <w:t>$29.8 million</w:t>
      </w:r>
      <w:r w:rsidRPr="00456F0B">
        <w:rPr>
          <w:rStyle w:val="StyleUnderline"/>
        </w:rPr>
        <w:t xml:space="preserve"> per firm </w:t>
      </w:r>
      <w:r w:rsidRPr="00B55C73">
        <w:rPr>
          <w:rStyle w:val="StyleUnderline"/>
          <w:highlight w:val="cyan"/>
        </w:rPr>
        <w:t xml:space="preserve">when NPEs </w:t>
      </w:r>
      <w:r w:rsidRPr="00B55C73">
        <w:rPr>
          <w:rStyle w:val="Emphasis"/>
          <w:highlight w:val="cyan"/>
        </w:rPr>
        <w:t>sue</w:t>
      </w:r>
      <w:r w:rsidRPr="00456F0B">
        <w:rPr>
          <w:rStyle w:val="StyleUnderline"/>
        </w:rPr>
        <w:t xml:space="preserve"> their </w:t>
      </w:r>
      <w:r w:rsidRPr="00456F0B">
        <w:rPr>
          <w:rStyle w:val="Emphasis"/>
        </w:rPr>
        <w:t>technologically related</w:t>
      </w:r>
      <w:r w:rsidRPr="00456F0B">
        <w:rPr>
          <w:rStyle w:val="StyleUnderline"/>
        </w:rPr>
        <w:t xml:space="preserve"> defendants</w:t>
      </w:r>
      <w:r w:rsidRPr="00456F0B">
        <w:rPr>
          <w:sz w:val="16"/>
        </w:rPr>
        <w:t xml:space="preserve">. We further show that market value losses of technology peer firms surrounding the lawsuit filing date are significantly associated with their probabilities of being sued, </w:t>
      </w:r>
      <w:r w:rsidRPr="00456F0B">
        <w:rPr>
          <w:rStyle w:val="StyleUnderline"/>
        </w:rPr>
        <w:t xml:space="preserve">suggesting that </w:t>
      </w:r>
      <w:r w:rsidRPr="00B55C73">
        <w:rPr>
          <w:rStyle w:val="Emphasis"/>
          <w:highlight w:val="cyan"/>
        </w:rPr>
        <w:t>investors react</w:t>
      </w:r>
      <w:r w:rsidRPr="00B55C73">
        <w:rPr>
          <w:rStyle w:val="StyleUnderline"/>
          <w:highlight w:val="cyan"/>
        </w:rPr>
        <w:t xml:space="preserve"> to</w:t>
      </w:r>
      <w:r w:rsidRPr="00456F0B">
        <w:rPr>
          <w:rStyle w:val="StyleUnderline"/>
        </w:rPr>
        <w:t xml:space="preserve"> </w:t>
      </w:r>
      <w:r w:rsidRPr="00456F0B">
        <w:rPr>
          <w:rStyle w:val="Emphasis"/>
        </w:rPr>
        <w:t xml:space="preserve">sequential </w:t>
      </w:r>
      <w:r w:rsidRPr="00B55C73">
        <w:rPr>
          <w:rStyle w:val="Emphasis"/>
          <w:highlight w:val="cyan"/>
        </w:rPr>
        <w:t>lawsuit</w:t>
      </w:r>
      <w:r w:rsidRPr="00B55C73">
        <w:rPr>
          <w:rStyle w:val="StyleUnderline"/>
          <w:highlight w:val="cyan"/>
        </w:rPr>
        <w:t xml:space="preserve"> strategies</w:t>
      </w:r>
      <w:r w:rsidRPr="00456F0B">
        <w:rPr>
          <w:rStyle w:val="StyleUnderline"/>
        </w:rPr>
        <w:t xml:space="preserve"> of NPEs</w:t>
      </w:r>
      <w:r w:rsidRPr="00456F0B">
        <w:rPr>
          <w:sz w:val="16"/>
        </w:rPr>
        <w:t>. We also show that the negative market reactions around the filings of patent lawsuits are much more pronounced if the lawsuits are initiated by NPEs rather than by PEs. The average market value loss for each technology peer involved in PE litigations is only $9.2 million on the filing days, consistent with the findings that the likelihood of being sued for at-risk technology peers is significantly higher for NPE patent litigation but not for PE patent litigations. Taken together, the results show that the uniqueness of sequential litigation strategies of NPEs causes significantly higher market value losses for at-risk technology peer firms.</w:t>
      </w:r>
    </w:p>
    <w:p w14:paraId="2D8EE65E" w14:textId="77777777" w:rsidR="008E7960" w:rsidRPr="00456F0B" w:rsidRDefault="008E7960" w:rsidP="008E7960">
      <w:pPr>
        <w:rPr>
          <w:sz w:val="16"/>
        </w:rPr>
      </w:pPr>
      <w:r w:rsidRPr="00456F0B">
        <w:rPr>
          <w:rStyle w:val="StyleUnderline"/>
        </w:rPr>
        <w:t xml:space="preserve">A </w:t>
      </w:r>
      <w:r w:rsidRPr="00456F0B">
        <w:rPr>
          <w:rStyle w:val="Emphasis"/>
        </w:rPr>
        <w:t>higher probability</w:t>
      </w:r>
      <w:r w:rsidRPr="00456F0B">
        <w:rPr>
          <w:rStyle w:val="StyleUnderline"/>
        </w:rPr>
        <w:t xml:space="preserve"> of being </w:t>
      </w:r>
      <w:r w:rsidRPr="00456F0B">
        <w:rPr>
          <w:rStyle w:val="Emphasis"/>
        </w:rPr>
        <w:t>sued</w:t>
      </w:r>
      <w:r w:rsidRPr="00456F0B">
        <w:rPr>
          <w:rStyle w:val="StyleUnderline"/>
        </w:rPr>
        <w:t xml:space="preserve"> increases the expected </w:t>
      </w:r>
      <w:r w:rsidRPr="00456F0B">
        <w:rPr>
          <w:rStyle w:val="Emphasis"/>
        </w:rPr>
        <w:t>legal</w:t>
      </w:r>
      <w:r w:rsidRPr="00456F0B">
        <w:rPr>
          <w:rStyle w:val="StyleUnderline"/>
        </w:rPr>
        <w:t xml:space="preserve"> and </w:t>
      </w:r>
      <w:r w:rsidRPr="00456F0B">
        <w:rPr>
          <w:rStyle w:val="Emphasis"/>
        </w:rPr>
        <w:t>settlement</w:t>
      </w:r>
      <w:r w:rsidRPr="00456F0B">
        <w:rPr>
          <w:rStyle w:val="StyleUnderline"/>
        </w:rPr>
        <w:t xml:space="preserve"> costs for at-risk </w:t>
      </w:r>
      <w:r w:rsidRPr="00456F0B">
        <w:rPr>
          <w:rStyle w:val="Emphasis"/>
        </w:rPr>
        <w:t>technology peers</w:t>
      </w:r>
      <w:r w:rsidRPr="00456F0B">
        <w:rPr>
          <w:sz w:val="16"/>
        </w:rPr>
        <w:t>. However, this is not the only reason for their market value losses. The other source of market value loss is that at-risk technology peers might respond to higher NPE litigation risk by increasing R&amp;D investments in “workaround technologies” that could adversely affect these firms' operational performance. To identify the impact of NPEs lawsuits on at-risk technology peers' R&amp;D investments, we analyze at-risk technology peers who are not involved in any litigation in the previous or following five years for patent infringement related to the same patent class when a defendant is sued by an NPE or PE (i.e., non-litigated peers). As these firms do not incur lawsuits, we are able to avoid the confounding effect on the changes in R&amp;D investments due to higher legal and settlement costs, as documented by Cohen et al., 2016, Cohen et al., 2019.</w:t>
      </w:r>
    </w:p>
    <w:p w14:paraId="5E2878E4" w14:textId="77777777" w:rsidR="008E7960" w:rsidRPr="00281725" w:rsidRDefault="008E7960" w:rsidP="008E7960">
      <w:pPr>
        <w:rPr>
          <w:sz w:val="16"/>
        </w:rPr>
      </w:pPr>
      <w:r w:rsidRPr="00281725">
        <w:rPr>
          <w:sz w:val="16"/>
        </w:rPr>
        <w:t>We first show that such non-litigated peers nevertheless incur an average CAR of − 1.1 % in the [− 1, +1] three-day window when a defendant is sued by an NPE (“NPE non-litigated peers”), suggesting that these firms ex ante still face a significant probability of being sued. Interestingly, we find that NPE non-litigated peers exhibit significant increases in R&amp;D activities in the five-year period following an NPE case filing. Thus, NPE non-litigated peers behave opposite to the defendants who have to cut R&amp;D due to higher legal costs (Cohen et al., 2016, 2019). The increase in R&amp;D activities of NPE non-litigated peers, however, is in line with the survey by Chien (2014), which finds a “chilling effect” of NPE demand letters in that at-risk firms not yet targeted take actions to lower the likelihood of themselves receiving a demand letter or being the target of an NPE lawsuit.1 It is also consistent with the game theory predictions of Reitzig et al. (2007) and Henkel and Reitzig (2010) that an at-risk technology peer may react by proactively replacing the NPE's technology with a non-infringing alternative (i.e., “workaround technology”).2</w:t>
      </w:r>
    </w:p>
    <w:p w14:paraId="51B2AD60" w14:textId="77777777" w:rsidR="008E7960" w:rsidRPr="00281725" w:rsidRDefault="008E7960" w:rsidP="008E7960">
      <w:pPr>
        <w:rPr>
          <w:sz w:val="16"/>
        </w:rPr>
      </w:pPr>
      <w:r w:rsidRPr="00281725">
        <w:rPr>
          <w:sz w:val="16"/>
        </w:rPr>
        <w:t>Workaround technologies could be either strategic technologies that are mainly for litigation purposes but have less value or intrinsic technologies that provide long-term value to firms (Abrams et al., 2013; Mezzanotti, 2021). To differentiate these two types of innovation outcomes, we investigate the values and impacts of the patents generated from non-litigated peers' R&amp;D investments. We document for nonlitigated peers a decline in the ratio of patent citations to R&amp;D and the ratio of patent values to R&amp;D in the five-year period following an NPE lawsuit filing, i.e., fewer patent citations as well as lower patent values for each dollar of R&amp;D spending, suggesting that increased R&amp;D investments likely concentrate on strategic technologies. Given the reduction in the values of R&amp;D investments, it is conceivable that these firms could also suffer higher operational risk and lower profitability. Indeed, we find that non-litigated peers report significant reductions in returns on assets (ROA) and cash flows from operations in the five-year period following an NPE lawsuit filing. These reductions are again more pronounced than those following a PE lawsuit filing.</w:t>
      </w:r>
    </w:p>
    <w:p w14:paraId="4EB220F4" w14:textId="77777777" w:rsidR="008E7960" w:rsidRPr="00281725" w:rsidRDefault="008E7960" w:rsidP="008E7960">
      <w:pPr>
        <w:rPr>
          <w:sz w:val="16"/>
        </w:rPr>
      </w:pPr>
      <w:r w:rsidRPr="00281725">
        <w:rPr>
          <w:sz w:val="16"/>
        </w:rPr>
        <w:t xml:space="preserve">To provide further corroborative evidence that the increase in R&amp;D is consistent with the “workaround technology” motive of at-risk technology peer firms, we explore narrative 10-K risk-factor disclosures of non-litigated peers. A review of the 10-K risk-factor disclosures by 100 non-litigated peers randomly selected from our sample for the year when a technologically related defendant is sued by NPEs reveals that 43 % of them mentioned attempts to develop workaround technology in order to protect their existing products. Given that firms only discuss major risk factors in their annual reports, the results show that not only is developing workaround technology pervasive among technology peers, NPE litigation risk is also a significant risk factor about which managements deem investors should be informed. </w:t>
      </w:r>
    </w:p>
    <w:p w14:paraId="22A70BC1" w14:textId="77777777" w:rsidR="008E7960" w:rsidRDefault="008E7960" w:rsidP="008E7960">
      <w:pPr>
        <w:rPr>
          <w:sz w:val="16"/>
        </w:rPr>
      </w:pPr>
      <w:r w:rsidRPr="00490712">
        <w:rPr>
          <w:rStyle w:val="StyleUnderline"/>
        </w:rPr>
        <w:t xml:space="preserve">Our study makes two </w:t>
      </w:r>
      <w:r w:rsidRPr="00490712">
        <w:rPr>
          <w:rStyle w:val="Emphasis"/>
        </w:rPr>
        <w:t>primary contributions</w:t>
      </w:r>
      <w:r w:rsidRPr="00490712">
        <w:rPr>
          <w:rStyle w:val="StyleUnderline"/>
        </w:rPr>
        <w:t xml:space="preserve"> to the </w:t>
      </w:r>
      <w:r w:rsidRPr="00490712">
        <w:rPr>
          <w:rStyle w:val="Emphasis"/>
        </w:rPr>
        <w:t>related</w:t>
      </w:r>
      <w:r w:rsidRPr="00490712">
        <w:rPr>
          <w:rStyle w:val="StyleUnderline"/>
        </w:rPr>
        <w:t xml:space="preserve"> literature. First, our </w:t>
      </w:r>
      <w:r w:rsidRPr="00281725">
        <w:rPr>
          <w:rStyle w:val="StyleUnderline"/>
          <w:highlight w:val="cyan"/>
        </w:rPr>
        <w:t>study</w:t>
      </w:r>
      <w:r w:rsidRPr="00490712">
        <w:rPr>
          <w:rStyle w:val="StyleUnderline"/>
        </w:rPr>
        <w:t xml:space="preserve"> provides </w:t>
      </w:r>
      <w:r w:rsidRPr="00281725">
        <w:rPr>
          <w:rStyle w:val="StyleUnderline"/>
          <w:highlight w:val="cyan"/>
        </w:rPr>
        <w:t xml:space="preserve">the </w:t>
      </w:r>
      <w:r w:rsidRPr="00281725">
        <w:rPr>
          <w:rStyle w:val="Emphasis"/>
          <w:highlight w:val="cyan"/>
        </w:rPr>
        <w:t>first</w:t>
      </w:r>
      <w:r w:rsidRPr="00490712">
        <w:rPr>
          <w:rStyle w:val="Emphasis"/>
        </w:rPr>
        <w:t xml:space="preserve"> systematic</w:t>
      </w:r>
      <w:r w:rsidRPr="00490712">
        <w:rPr>
          <w:rStyle w:val="StyleUnderline"/>
        </w:rPr>
        <w:t xml:space="preserve"> </w:t>
      </w:r>
      <w:r w:rsidRPr="00281725">
        <w:rPr>
          <w:rStyle w:val="StyleUnderline"/>
          <w:highlight w:val="cyan"/>
        </w:rPr>
        <w:t xml:space="preserve">analysis of </w:t>
      </w:r>
      <w:r w:rsidRPr="00281725">
        <w:rPr>
          <w:rStyle w:val="Emphasis"/>
          <w:highlight w:val="cyan"/>
        </w:rPr>
        <w:t>externalities</w:t>
      </w:r>
      <w:r w:rsidRPr="00490712">
        <w:rPr>
          <w:rStyle w:val="StyleUnderline"/>
        </w:rPr>
        <w:t xml:space="preserve"> arising </w:t>
      </w:r>
      <w:r w:rsidRPr="00281725">
        <w:rPr>
          <w:rStyle w:val="StyleUnderline"/>
          <w:highlight w:val="cyan"/>
        </w:rPr>
        <w:t>from</w:t>
      </w:r>
      <w:r w:rsidRPr="00490712">
        <w:rPr>
          <w:rStyle w:val="StyleUnderline"/>
        </w:rPr>
        <w:t xml:space="preserve"> </w:t>
      </w:r>
      <w:r w:rsidRPr="00490712">
        <w:rPr>
          <w:rStyle w:val="Emphasis"/>
        </w:rPr>
        <w:t xml:space="preserve">NPE </w:t>
      </w:r>
      <w:r w:rsidRPr="00281725">
        <w:rPr>
          <w:rStyle w:val="Emphasis"/>
          <w:highlight w:val="cyan"/>
        </w:rPr>
        <w:t>patent</w:t>
      </w:r>
      <w:r w:rsidRPr="00281725">
        <w:rPr>
          <w:rStyle w:val="StyleUnderline"/>
          <w:highlight w:val="cyan"/>
        </w:rPr>
        <w:t xml:space="preserve"> litigations</w:t>
      </w:r>
      <w:r w:rsidRPr="00490712">
        <w:rPr>
          <w:rStyle w:val="StyleUnderline"/>
        </w:rPr>
        <w:t xml:space="preserve">. In particular, we </w:t>
      </w:r>
      <w:r w:rsidRPr="00490712">
        <w:rPr>
          <w:rStyle w:val="Emphasis"/>
        </w:rPr>
        <w:t>document</w:t>
      </w:r>
      <w:r w:rsidRPr="00490712">
        <w:rPr>
          <w:rStyle w:val="StyleUnderline"/>
        </w:rPr>
        <w:t xml:space="preserve"> that </w:t>
      </w:r>
      <w:r w:rsidRPr="00281725">
        <w:rPr>
          <w:rStyle w:val="StyleUnderline"/>
          <w:highlight w:val="cyan"/>
        </w:rPr>
        <w:t xml:space="preserve">the </w:t>
      </w:r>
      <w:r w:rsidRPr="00281725">
        <w:rPr>
          <w:rStyle w:val="Emphasis"/>
          <w:highlight w:val="cyan"/>
        </w:rPr>
        <w:t>decline</w:t>
      </w:r>
      <w:r w:rsidRPr="00281725">
        <w:rPr>
          <w:rStyle w:val="StyleUnderline"/>
          <w:highlight w:val="cyan"/>
        </w:rPr>
        <w:t xml:space="preserve"> in</w:t>
      </w:r>
      <w:r w:rsidRPr="00490712">
        <w:rPr>
          <w:rStyle w:val="StyleUnderline"/>
        </w:rPr>
        <w:t xml:space="preserve"> </w:t>
      </w:r>
      <w:r w:rsidRPr="00490712">
        <w:rPr>
          <w:rStyle w:val="Emphasis"/>
        </w:rPr>
        <w:t xml:space="preserve">shareholder </w:t>
      </w:r>
      <w:r w:rsidRPr="00281725">
        <w:rPr>
          <w:rStyle w:val="Emphasis"/>
          <w:highlight w:val="cyan"/>
        </w:rPr>
        <w:t>wealth</w:t>
      </w:r>
      <w:r w:rsidRPr="00281725">
        <w:rPr>
          <w:rStyle w:val="StyleUnderline"/>
          <w:highlight w:val="cyan"/>
        </w:rPr>
        <w:t xml:space="preserve"> due to</w:t>
      </w:r>
      <w:r w:rsidRPr="00490712">
        <w:rPr>
          <w:rStyle w:val="StyleUnderline"/>
        </w:rPr>
        <w:t xml:space="preserve"> NPE </w:t>
      </w:r>
      <w:r w:rsidRPr="00281725">
        <w:rPr>
          <w:rStyle w:val="StyleUnderline"/>
          <w:highlight w:val="cyan"/>
        </w:rPr>
        <w:t>litigation</w:t>
      </w:r>
      <w:r w:rsidRPr="00490712">
        <w:rPr>
          <w:rStyle w:val="StyleUnderline"/>
        </w:rPr>
        <w:t xml:space="preserve"> is </w:t>
      </w:r>
      <w:r w:rsidRPr="00490712">
        <w:rPr>
          <w:rStyle w:val="Emphasis"/>
        </w:rPr>
        <w:t>not limited</w:t>
      </w:r>
      <w:r w:rsidRPr="00490712">
        <w:rPr>
          <w:rStyle w:val="StyleUnderline"/>
        </w:rPr>
        <w:t xml:space="preserve"> to the </w:t>
      </w:r>
      <w:r w:rsidRPr="00490712">
        <w:rPr>
          <w:rStyle w:val="Emphasis"/>
        </w:rPr>
        <w:t>defendant</w:t>
      </w:r>
      <w:r w:rsidRPr="00490712">
        <w:rPr>
          <w:rStyle w:val="StyleUnderline"/>
        </w:rPr>
        <w:t xml:space="preserve"> firms but rather </w:t>
      </w:r>
      <w:r w:rsidRPr="00281725">
        <w:rPr>
          <w:rStyle w:val="StyleUnderline"/>
          <w:highlight w:val="cyan"/>
        </w:rPr>
        <w:t>extends to</w:t>
      </w:r>
      <w:r w:rsidRPr="00490712">
        <w:rPr>
          <w:rStyle w:val="StyleUnderline"/>
        </w:rPr>
        <w:t xml:space="preserve"> their </w:t>
      </w:r>
      <w:r w:rsidRPr="00281725">
        <w:rPr>
          <w:rStyle w:val="Emphasis"/>
          <w:highlight w:val="cyan"/>
        </w:rPr>
        <w:t>technology peers</w:t>
      </w:r>
      <w:r w:rsidRPr="00281725">
        <w:rPr>
          <w:sz w:val="16"/>
          <w:highlight w:val="cyan"/>
        </w:rPr>
        <w:t xml:space="preserve">. </w:t>
      </w:r>
      <w:r w:rsidRPr="00281725">
        <w:rPr>
          <w:rStyle w:val="Emphasis"/>
          <w:sz w:val="32"/>
          <w:szCs w:val="32"/>
          <w:highlight w:val="cyan"/>
        </w:rPr>
        <w:t>The effects are both statistically and economically significant</w:t>
      </w:r>
      <w:r w:rsidRPr="00281725">
        <w:rPr>
          <w:sz w:val="32"/>
          <w:szCs w:val="32"/>
          <w:highlight w:val="cyan"/>
        </w:rPr>
        <w:t>.</w:t>
      </w:r>
      <w:r w:rsidRPr="00281725">
        <w:rPr>
          <w:sz w:val="16"/>
        </w:rPr>
        <w:t xml:space="preserve"> </w:t>
      </w:r>
      <w:r w:rsidRPr="00490712">
        <w:rPr>
          <w:rStyle w:val="StyleUnderline"/>
        </w:rPr>
        <w:t xml:space="preserve">Our evidence suggests that </w:t>
      </w:r>
      <w:r w:rsidRPr="005E3581">
        <w:rPr>
          <w:rStyle w:val="StyleUnderline"/>
          <w:highlight w:val="cyan"/>
        </w:rPr>
        <w:t>the</w:t>
      </w:r>
      <w:r w:rsidRPr="00490712">
        <w:rPr>
          <w:rStyle w:val="StyleUnderline"/>
        </w:rPr>
        <w:t xml:space="preserve"> </w:t>
      </w:r>
      <w:r w:rsidRPr="00490712">
        <w:rPr>
          <w:rStyle w:val="Emphasis"/>
        </w:rPr>
        <w:t xml:space="preserve">set of </w:t>
      </w:r>
      <w:r w:rsidRPr="005E3581">
        <w:rPr>
          <w:rStyle w:val="Emphasis"/>
          <w:highlight w:val="cyan"/>
        </w:rPr>
        <w:t>firms</w:t>
      </w:r>
      <w:r w:rsidRPr="005E3581">
        <w:rPr>
          <w:rStyle w:val="StyleUnderline"/>
          <w:highlight w:val="cyan"/>
        </w:rPr>
        <w:t xml:space="preserve"> affected</w:t>
      </w:r>
      <w:r w:rsidRPr="00490712">
        <w:rPr>
          <w:rStyle w:val="StyleUnderline"/>
        </w:rPr>
        <w:t xml:space="preserve"> by NPE litigation </w:t>
      </w:r>
      <w:r w:rsidRPr="005E3581">
        <w:rPr>
          <w:rStyle w:val="StyleUnderline"/>
          <w:highlight w:val="cyan"/>
        </w:rPr>
        <w:t xml:space="preserve">is </w:t>
      </w:r>
      <w:r w:rsidRPr="005E3581">
        <w:rPr>
          <w:rStyle w:val="Emphasis"/>
          <w:highlight w:val="cyan"/>
        </w:rPr>
        <w:t>broader</w:t>
      </w:r>
      <w:r w:rsidRPr="005E3581">
        <w:rPr>
          <w:rStyle w:val="StyleUnderline"/>
          <w:highlight w:val="cyan"/>
        </w:rPr>
        <w:t xml:space="preserve"> than</w:t>
      </w:r>
      <w:r w:rsidRPr="00490712">
        <w:rPr>
          <w:rStyle w:val="StyleUnderline"/>
        </w:rPr>
        <w:t xml:space="preserve"> what has been </w:t>
      </w:r>
      <w:r w:rsidRPr="005E3581">
        <w:rPr>
          <w:rStyle w:val="Emphasis"/>
          <w:highlight w:val="cyan"/>
        </w:rPr>
        <w:t>identified</w:t>
      </w:r>
      <w:r w:rsidRPr="005E3581">
        <w:rPr>
          <w:rStyle w:val="StyleUnderline"/>
          <w:highlight w:val="cyan"/>
        </w:rPr>
        <w:t xml:space="preserve"> in</w:t>
      </w:r>
      <w:r w:rsidRPr="00490712">
        <w:rPr>
          <w:rStyle w:val="StyleUnderline"/>
        </w:rPr>
        <w:t xml:space="preserve"> the </w:t>
      </w:r>
      <w:r w:rsidRPr="005E3581">
        <w:rPr>
          <w:rStyle w:val="Emphasis"/>
          <w:highlight w:val="cyan"/>
        </w:rPr>
        <w:t>existing</w:t>
      </w:r>
      <w:r w:rsidRPr="00490712">
        <w:rPr>
          <w:rStyle w:val="StyleUnderline"/>
        </w:rPr>
        <w:t xml:space="preserve"> NPE litigation </w:t>
      </w:r>
      <w:r w:rsidRPr="005E3581">
        <w:rPr>
          <w:rStyle w:val="StyleUnderline"/>
          <w:highlight w:val="cyan"/>
        </w:rPr>
        <w:t>literature</w:t>
      </w:r>
      <w:r w:rsidRPr="00281725">
        <w:rPr>
          <w:sz w:val="16"/>
        </w:rPr>
        <w:t xml:space="preserve">. </w:t>
      </w:r>
    </w:p>
    <w:p w14:paraId="05719F0A" w14:textId="5A3D084D" w:rsidR="004630D3" w:rsidRDefault="00A47994" w:rsidP="004630D3">
      <w:pPr>
        <w:pStyle w:val="Heading4"/>
      </w:pPr>
      <w:r>
        <w:t xml:space="preserve">C --- </w:t>
      </w:r>
      <w:r w:rsidR="00730DCA">
        <w:t>Fiscal crisis</w:t>
      </w:r>
      <w:r w:rsidR="004630D3">
        <w:t xml:space="preserve"> causes war—economic fragmentation and populism</w:t>
      </w:r>
    </w:p>
    <w:p w14:paraId="72EEFF3F" w14:textId="77777777" w:rsidR="004630D3" w:rsidRDefault="004630D3" w:rsidP="004630D3">
      <w:r w:rsidRPr="00A75CE5">
        <w:rPr>
          <w:rStyle w:val="Style13ptBold"/>
        </w:rPr>
        <w:t>Sundaram and Popov 19</w:t>
      </w:r>
      <w:r>
        <w:t xml:space="preserve"> (Jomo Kwame Sundaram, a former economics professor, was United Nations Assistant Secretary-General for Economic Development, and received the Wassily Leontief Prize for Advancing the Frontiers of Economic Thought. Vladimir Popov is a Research Director at the Dialogue of Civilizations Research Institute in Berlin. “Economic Crisis Can Trigger World War” 2/12/2019. Accessed 6/18/2024. </w:t>
      </w:r>
      <w:hyperlink r:id="rId8" w:history="1">
        <w:r w:rsidRPr="00EC38A4">
          <w:rPr>
            <w:rStyle w:val="Hyperlink"/>
          </w:rPr>
          <w:t>https://www.ipsnews.net/2019/02/economic-crisis-can-trigger-world-war/</w:t>
        </w:r>
      </w:hyperlink>
      <w:r>
        <w:t xml:space="preserve">) wtk </w:t>
      </w:r>
    </w:p>
    <w:p w14:paraId="55C31211" w14:textId="77777777" w:rsidR="004630D3" w:rsidRDefault="004630D3" w:rsidP="004630D3">
      <w:pPr>
        <w:spacing w:after="0"/>
      </w:pPr>
      <w:r>
        <w:t xml:space="preserve">Economic recovery efforts since the 2008-2009 global financial crisis have mainly depended on unconventional monetary policies. </w:t>
      </w:r>
      <w:r w:rsidRPr="00293B1A">
        <w:rPr>
          <w:rStyle w:val="StyleUnderline"/>
          <w:highlight w:val="cyan"/>
        </w:rPr>
        <w:t>As fears rise of</w:t>
      </w:r>
      <w:r>
        <w:t xml:space="preserve"> yet </w:t>
      </w:r>
      <w:r w:rsidRPr="00293B1A">
        <w:rPr>
          <w:rStyle w:val="StyleUnderline"/>
          <w:highlight w:val="cyan"/>
        </w:rPr>
        <w:t>another</w:t>
      </w:r>
      <w:r>
        <w:t xml:space="preserve"> international </w:t>
      </w:r>
      <w:r w:rsidRPr="00293B1A">
        <w:rPr>
          <w:rStyle w:val="StyleUnderline"/>
          <w:highlight w:val="cyan"/>
        </w:rPr>
        <w:t>financial crisis</w:t>
      </w:r>
      <w:r w:rsidRPr="00293B1A">
        <w:rPr>
          <w:highlight w:val="cyan"/>
        </w:rPr>
        <w:t xml:space="preserve">, </w:t>
      </w:r>
      <w:r w:rsidRPr="00293B1A">
        <w:rPr>
          <w:rStyle w:val="StyleUnderline"/>
          <w:highlight w:val="cyan"/>
        </w:rPr>
        <w:t>there are</w:t>
      </w:r>
      <w:r w:rsidRPr="00A75CE5">
        <w:rPr>
          <w:rStyle w:val="StyleUnderline"/>
        </w:rPr>
        <w:t xml:space="preserve"> growing concerns about the </w:t>
      </w:r>
      <w:r w:rsidRPr="00293B1A">
        <w:rPr>
          <w:rStyle w:val="StyleUnderline"/>
          <w:highlight w:val="cyan"/>
        </w:rPr>
        <w:t>increased possibility of large-scale military conflict</w:t>
      </w:r>
      <w:r>
        <w:t>.</w:t>
      </w:r>
    </w:p>
    <w:p w14:paraId="3798EB85" w14:textId="77777777" w:rsidR="004630D3" w:rsidRDefault="004630D3" w:rsidP="004630D3">
      <w:pPr>
        <w:spacing w:after="0"/>
      </w:pPr>
      <w:r>
        <w:t xml:space="preserve">More worryingly, in </w:t>
      </w:r>
      <w:r w:rsidRPr="00A75CE5">
        <w:rPr>
          <w:rStyle w:val="StyleUnderline"/>
        </w:rPr>
        <w:t xml:space="preserve">the current political landscape, prolonged </w:t>
      </w:r>
      <w:r w:rsidRPr="00C909E7">
        <w:rPr>
          <w:rStyle w:val="StyleUnderline"/>
          <w:highlight w:val="cyan"/>
        </w:rPr>
        <w:t>economic crisis</w:t>
      </w:r>
      <w:r w:rsidRPr="00A75CE5">
        <w:rPr>
          <w:rStyle w:val="StyleUnderline"/>
        </w:rPr>
        <w:t xml:space="preserve">, </w:t>
      </w:r>
      <w:r w:rsidRPr="00C909E7">
        <w:rPr>
          <w:rStyle w:val="StyleUnderline"/>
          <w:highlight w:val="cyan"/>
        </w:rPr>
        <w:t>combined with rising</w:t>
      </w:r>
      <w:r w:rsidRPr="00A75CE5">
        <w:rPr>
          <w:rStyle w:val="StyleUnderline"/>
        </w:rPr>
        <w:t xml:space="preserve"> </w:t>
      </w:r>
      <w:r w:rsidRPr="00A75CE5">
        <w:t>economic inequality</w:t>
      </w:r>
      <w:r>
        <w:t>, chauvinistic ethno-</w:t>
      </w:r>
      <w:r w:rsidRPr="00C909E7">
        <w:rPr>
          <w:rStyle w:val="StyleUnderline"/>
          <w:highlight w:val="cyan"/>
        </w:rPr>
        <w:t>populism</w:t>
      </w:r>
      <w:r>
        <w:t xml:space="preserve"> as well as aggressive jingoist rhetoric, including threats, </w:t>
      </w:r>
      <w:r w:rsidRPr="00C909E7">
        <w:rPr>
          <w:rStyle w:val="StyleUnderline"/>
          <w:highlight w:val="cyan"/>
        </w:rPr>
        <w:t>could</w:t>
      </w:r>
      <w:r w:rsidRPr="00A75CE5">
        <w:rPr>
          <w:rStyle w:val="StyleUnderline"/>
        </w:rPr>
        <w:t xml:space="preserve"> easily sp</w:t>
      </w:r>
      <w:r w:rsidRPr="00C909E7">
        <w:rPr>
          <w:rStyle w:val="StyleUnderline"/>
        </w:rPr>
        <w:t>i</w:t>
      </w:r>
      <w:r w:rsidRPr="00A75CE5">
        <w:rPr>
          <w:rStyle w:val="StyleUnderline"/>
        </w:rPr>
        <w:t>n out of control and ‘</w:t>
      </w:r>
      <w:r w:rsidRPr="00C909E7">
        <w:rPr>
          <w:rStyle w:val="StyleUnderline"/>
          <w:highlight w:val="cyan"/>
        </w:rPr>
        <w:t>morph’ into</w:t>
      </w:r>
      <w:r w:rsidRPr="00A75CE5">
        <w:rPr>
          <w:rStyle w:val="StyleUnderline"/>
        </w:rPr>
        <w:t xml:space="preserve"> </w:t>
      </w:r>
      <w:r w:rsidRPr="00A75CE5">
        <w:t>military conflict</w:t>
      </w:r>
      <w:r>
        <w:t xml:space="preserve">, and worse, </w:t>
      </w:r>
      <w:r w:rsidRPr="00C909E7">
        <w:rPr>
          <w:rStyle w:val="StyleUnderline"/>
          <w:highlight w:val="cyan"/>
        </w:rPr>
        <w:t>world war</w:t>
      </w:r>
      <w:r w:rsidRPr="00C909E7">
        <w:rPr>
          <w:highlight w:val="cyan"/>
        </w:rPr>
        <w:t>.</w:t>
      </w:r>
    </w:p>
    <w:p w14:paraId="009022E4" w14:textId="77777777" w:rsidR="004630D3" w:rsidRDefault="004630D3" w:rsidP="004630D3">
      <w:pPr>
        <w:spacing w:after="0"/>
      </w:pPr>
      <w:r>
        <w:t>Crisis responses limited</w:t>
      </w:r>
    </w:p>
    <w:p w14:paraId="34972293" w14:textId="77777777" w:rsidR="004630D3" w:rsidRDefault="004630D3" w:rsidP="004630D3">
      <w:pPr>
        <w:spacing w:after="0"/>
      </w:pPr>
      <w:r w:rsidRPr="00A75CE5">
        <w:rPr>
          <w:rStyle w:val="StyleUnderline"/>
        </w:rPr>
        <w:t>The 2008</w:t>
      </w:r>
      <w:r>
        <w:t xml:space="preserve">-2009 global financial </w:t>
      </w:r>
      <w:r w:rsidRPr="00A75CE5">
        <w:rPr>
          <w:rStyle w:val="StyleUnderline"/>
        </w:rPr>
        <w:t>crisis</w:t>
      </w:r>
      <w:r>
        <w:t xml:space="preserve"> almost ‘bankrupted’ governments and caused systemic collapse. </w:t>
      </w:r>
      <w:r w:rsidRPr="00A75CE5">
        <w:rPr>
          <w:rStyle w:val="StyleUnderline"/>
        </w:rPr>
        <w:t>Policymakers managed to pull the world economy from the brink</w:t>
      </w:r>
      <w:r>
        <w:t>, but soon switched from counter-cyclical fiscal efforts to unconventional monetary measures, primarily ‘quantitative easing’ and very low, if not negative real interest rates.</w:t>
      </w:r>
    </w:p>
    <w:p w14:paraId="25163F84" w14:textId="77777777" w:rsidR="004630D3" w:rsidRDefault="004630D3" w:rsidP="004630D3">
      <w:pPr>
        <w:spacing w:after="0"/>
      </w:pPr>
      <w:r>
        <w:t xml:space="preserve">But while </w:t>
      </w:r>
      <w:r w:rsidRPr="00A75CE5">
        <w:rPr>
          <w:rStyle w:val="StyleUnderline"/>
        </w:rPr>
        <w:t>these monetary interventions</w:t>
      </w:r>
      <w:r>
        <w:t xml:space="preserve"> averted realization of the worst fears at the time by turning the US economy around, they </w:t>
      </w:r>
      <w:r w:rsidRPr="00A75CE5">
        <w:rPr>
          <w:rStyle w:val="StyleUnderline"/>
        </w:rPr>
        <w:t>did little to address underlying economic weaknesses</w:t>
      </w:r>
      <w:r>
        <w:t xml:space="preserve">, largely due to the ascendance of finance in recent decades at the expense of the real economy. </w:t>
      </w:r>
      <w:r w:rsidRPr="00A75CE5">
        <w:t>Since then</w:t>
      </w:r>
      <w:r>
        <w:t>, despite promising to do so, policymakers have not seriously pursued, let alone achieved, such needed reforms.</w:t>
      </w:r>
    </w:p>
    <w:p w14:paraId="618F6F53" w14:textId="77777777" w:rsidR="004630D3" w:rsidRDefault="004630D3" w:rsidP="004630D3">
      <w:pPr>
        <w:spacing w:after="0"/>
      </w:pPr>
      <w:r>
        <w:t>Instead, ostensible structural reformers have taken advantage of the crisis to pursue largely irrelevant efforts to further ‘casualize’ labour markets. This lack of structural reform has meant that the unprecedented liquidity central banks injected into economies has not been well allocated to stimulate resurgence of the real economy.</w:t>
      </w:r>
    </w:p>
    <w:p w14:paraId="56AEA678" w14:textId="77777777" w:rsidR="004630D3" w:rsidRDefault="004630D3" w:rsidP="004630D3">
      <w:pPr>
        <w:spacing w:after="0"/>
      </w:pPr>
      <w:r>
        <w:t>From bust to bubble</w:t>
      </w:r>
    </w:p>
    <w:p w14:paraId="05352D8D" w14:textId="77777777" w:rsidR="004630D3" w:rsidRDefault="004630D3" w:rsidP="004630D3">
      <w:pPr>
        <w:spacing w:after="0"/>
      </w:pPr>
      <w:r>
        <w:t>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w:t>
      </w:r>
    </w:p>
    <w:p w14:paraId="64213989" w14:textId="77777777" w:rsidR="004630D3" w:rsidRDefault="004630D3" w:rsidP="004630D3">
      <w:pPr>
        <w:spacing w:after="0"/>
      </w:pPr>
      <w:r>
        <w:t>As monetary tightening checks asset price bubbles, another economic crisis — possibly more severe than the last, as the economy has become less responsive to such blunt monetary interventions — is considered likely. A decade of such unconventional monetary policies, with very low interest rates, has greatly depleted their ability to revive the economy.</w:t>
      </w:r>
    </w:p>
    <w:p w14:paraId="69A92943" w14:textId="77777777" w:rsidR="004630D3" w:rsidRDefault="004630D3" w:rsidP="004630D3">
      <w:pPr>
        <w:spacing w:after="0"/>
      </w:pPr>
      <w:r>
        <w:t>The implications beyond the economy of such developments and policy responses are already being seen. Prolonged economic distress has worsened public antipathy towards the culturally alien — not only abroad, but also within. Thus, another round of economic stress is deemed likely to foment unrest, conflict, even war as it is blamed on the foreign.</w:t>
      </w:r>
    </w:p>
    <w:p w14:paraId="19A0F025" w14:textId="77777777" w:rsidR="004630D3" w:rsidRDefault="004630D3" w:rsidP="004630D3">
      <w:pPr>
        <w:spacing w:after="0"/>
      </w:pPr>
      <w:r>
        <w:t>International trade shrank by two-thirds within half a decade after the US passed the Smoot-Hawley Tariff Act in 1930, at the start of the Great Depression, ostensibly to protect American workers and farmers from foreign competition!</w:t>
      </w:r>
    </w:p>
    <w:p w14:paraId="4E297822" w14:textId="77777777" w:rsidR="004630D3" w:rsidRDefault="004630D3" w:rsidP="004630D3">
      <w:pPr>
        <w:spacing w:after="0"/>
      </w:pPr>
      <w:r>
        <w:t>Liberalization’s discontents</w:t>
      </w:r>
    </w:p>
    <w:p w14:paraId="27F28F23" w14:textId="77777777" w:rsidR="004630D3" w:rsidRDefault="004630D3" w:rsidP="004630D3">
      <w:pPr>
        <w:spacing w:after="0"/>
        <w:rPr>
          <w:rStyle w:val="StyleUnderline"/>
        </w:rPr>
      </w:pPr>
      <w:r w:rsidRPr="00A75CE5">
        <w:rPr>
          <w:rStyle w:val="StyleUnderline"/>
        </w:rPr>
        <w:t xml:space="preserve">Rising </w:t>
      </w:r>
      <w:r w:rsidRPr="00C909E7">
        <w:rPr>
          <w:rStyle w:val="StyleUnderline"/>
          <w:highlight w:val="cyan"/>
        </w:rPr>
        <w:t>economic insecurity</w:t>
      </w:r>
      <w:r w:rsidRPr="00A75CE5">
        <w:rPr>
          <w:rStyle w:val="StyleUnderline"/>
        </w:rPr>
        <w:t xml:space="preserve">, inequalities and deprivation are expected to </w:t>
      </w:r>
      <w:r w:rsidRPr="00C909E7">
        <w:rPr>
          <w:rStyle w:val="StyleUnderline"/>
          <w:highlight w:val="cyan"/>
        </w:rPr>
        <w:t>strengthen</w:t>
      </w:r>
      <w:r w:rsidRPr="00A75CE5">
        <w:rPr>
          <w:rStyle w:val="StyleUnderline"/>
        </w:rPr>
        <w:t xml:space="preserve"> ethno-</w:t>
      </w:r>
      <w:r w:rsidRPr="00C909E7">
        <w:rPr>
          <w:rStyle w:val="StyleUnderline"/>
          <w:highlight w:val="cyan"/>
        </w:rPr>
        <w:t>populist</w:t>
      </w:r>
      <w:r w:rsidRPr="00A75CE5">
        <w:rPr>
          <w:rStyle w:val="StyleUnderline"/>
        </w:rPr>
        <w:t xml:space="preserve"> and jingoistic nationalist </w:t>
      </w:r>
      <w:r w:rsidRPr="00C909E7">
        <w:rPr>
          <w:rStyle w:val="StyleUnderline"/>
          <w:highlight w:val="cyan"/>
        </w:rPr>
        <w:t>sentiments</w:t>
      </w:r>
      <w:r w:rsidRPr="00C909E7">
        <w:rPr>
          <w:highlight w:val="cyan"/>
        </w:rPr>
        <w:t xml:space="preserve">, </w:t>
      </w:r>
      <w:r w:rsidRPr="00C909E7">
        <w:rPr>
          <w:rStyle w:val="StyleUnderline"/>
          <w:highlight w:val="cyan"/>
        </w:rPr>
        <w:t xml:space="preserve">and increase </w:t>
      </w:r>
      <w:r w:rsidRPr="00C909E7">
        <w:rPr>
          <w:rStyle w:val="StyleUnderline"/>
        </w:rPr>
        <w:t>social tensions</w:t>
      </w:r>
      <w:r w:rsidRPr="00A75CE5">
        <w:rPr>
          <w:rStyle w:val="StyleUnderline"/>
        </w:rPr>
        <w:t xml:space="preserve"> and </w:t>
      </w:r>
      <w:r w:rsidRPr="00C909E7">
        <w:rPr>
          <w:rStyle w:val="StyleUnderline"/>
          <w:highlight w:val="cyan"/>
        </w:rPr>
        <w:t>turmoil</w:t>
      </w:r>
      <w:r w:rsidRPr="00A75CE5">
        <w:rPr>
          <w:rStyle w:val="StyleUnderline"/>
        </w:rPr>
        <w:t>, especially among the growing precariat and others who feel vulnerable or threatened.</w:t>
      </w:r>
    </w:p>
    <w:p w14:paraId="1F6A02F0" w14:textId="77777777" w:rsidR="004630D3" w:rsidRDefault="004630D3" w:rsidP="004630D3">
      <w:pPr>
        <w:spacing w:after="0"/>
      </w:pPr>
      <w:r>
        <w:t xml:space="preserve">Thus, </w:t>
      </w:r>
      <w:r w:rsidRPr="00A75CE5">
        <w:rPr>
          <w:rStyle w:val="StyleUnderline"/>
        </w:rPr>
        <w:t xml:space="preserve">ethno-populist inspired chauvinistic </w:t>
      </w:r>
      <w:r w:rsidRPr="00C909E7">
        <w:rPr>
          <w:rStyle w:val="StyleUnderline"/>
          <w:highlight w:val="cyan"/>
        </w:rPr>
        <w:t>nationalism may</w:t>
      </w:r>
      <w:r w:rsidRPr="00A75CE5">
        <w:rPr>
          <w:rStyle w:val="StyleUnderline"/>
        </w:rPr>
        <w:t xml:space="preserve"> exacerbate tensions</w:t>
      </w:r>
      <w:r w:rsidRPr="00C909E7">
        <w:t xml:space="preserve">, </w:t>
      </w:r>
      <w:r w:rsidRPr="00C909E7">
        <w:rPr>
          <w:rStyle w:val="StyleUnderline"/>
          <w:highlight w:val="cyan"/>
        </w:rPr>
        <w:t>lead</w:t>
      </w:r>
      <w:r w:rsidRPr="00A75CE5">
        <w:rPr>
          <w:rStyle w:val="StyleUnderline"/>
        </w:rPr>
        <w:t xml:space="preserve">ing </w:t>
      </w:r>
      <w:r w:rsidRPr="00C909E7">
        <w:rPr>
          <w:rStyle w:val="StyleUnderline"/>
          <w:highlight w:val="cyan"/>
        </w:rPr>
        <w:t>to conflicts</w:t>
      </w:r>
      <w:r w:rsidRPr="00A75CE5">
        <w:rPr>
          <w:rStyle w:val="StyleUnderline"/>
        </w:rPr>
        <w:t xml:space="preserve"> and tensions among countries</w:t>
      </w:r>
      <w:r>
        <w:t xml:space="preserve">, as in the 1930s. </w:t>
      </w:r>
      <w:r w:rsidRPr="00A75CE5">
        <w:t>Opportunistic leaders have been blaming such misfortunes on outsiders and may seek to reverse policies associated with the perceived causes, such as ‘globalist’ economic liberalization.</w:t>
      </w:r>
    </w:p>
    <w:p w14:paraId="40FF8721" w14:textId="77777777" w:rsidR="004630D3" w:rsidRDefault="004630D3" w:rsidP="004630D3">
      <w:pPr>
        <w:spacing w:after="0"/>
      </w:pPr>
      <w:r>
        <w:t>Policies which successfully check such problems may reduce social tensions, as well as the likelihood of social turmoil and conflict, including among countries. However, these may also inadvertently exacerbate problems. The recent spread of anti-globalization sentiment appears correlated to slow, if not negative per capita income growth and increased economic inequality.</w:t>
      </w:r>
    </w:p>
    <w:p w14:paraId="25EFE3F1" w14:textId="77777777" w:rsidR="004630D3" w:rsidRDefault="004630D3" w:rsidP="004630D3">
      <w:pPr>
        <w:spacing w:after="0"/>
      </w:pPr>
      <w:r>
        <w:t>To be sure, globalization and liberalization are statistically associated with growing economic inequality and rising ethno-populism. Declining real incomes and growing economic insecurity have apparently strengthened ethno-populism and nationalistic chauvinism, threatening economic liberalization itself, both within and among countries.</w:t>
      </w:r>
    </w:p>
    <w:p w14:paraId="7F085E0D" w14:textId="77777777" w:rsidR="004630D3" w:rsidRDefault="004630D3" w:rsidP="004630D3">
      <w:pPr>
        <w:spacing w:after="0"/>
      </w:pPr>
      <w:r>
        <w:t>Insecurity, populism, conflict</w:t>
      </w:r>
    </w:p>
    <w:p w14:paraId="7F0D2031" w14:textId="77777777" w:rsidR="004630D3" w:rsidRDefault="004630D3" w:rsidP="004630D3">
      <w:pPr>
        <w:spacing w:after="0"/>
      </w:pPr>
      <w:r>
        <w:t>Thomas Piketty has argued that a sudden increase in income inequality is often followed by a great crisis. Although causality is difficult to prove, with wealth and income inequality now at historical highs, this should give cause for concern.</w:t>
      </w:r>
    </w:p>
    <w:p w14:paraId="3598E13A" w14:textId="77777777" w:rsidR="004630D3" w:rsidRDefault="004630D3" w:rsidP="004630D3">
      <w:pPr>
        <w:spacing w:after="0"/>
      </w:pPr>
      <w:r>
        <w:t>Of course, other factors also contribute to or exacerbate civil and international tensions, with some due to policies intended for other purposes. Nevertheless, even if unintended, such developments could inadvertently catalyse future crises and conflicts.</w:t>
      </w:r>
    </w:p>
    <w:p w14:paraId="4505376D" w14:textId="77777777" w:rsidR="004630D3" w:rsidRDefault="004630D3" w:rsidP="004630D3">
      <w:pPr>
        <w:spacing w:after="0"/>
        <w:rPr>
          <w:rStyle w:val="StyleUnderline"/>
        </w:rPr>
      </w:pPr>
      <w:r w:rsidRPr="00A2506C">
        <w:rPr>
          <w:rStyle w:val="StyleUnderline"/>
        </w:rPr>
        <w:t>Publics often have good reason to be restless</w:t>
      </w:r>
      <w:r>
        <w:t xml:space="preserve">, if not angry, </w:t>
      </w:r>
      <w:r w:rsidRPr="00A2506C">
        <w:rPr>
          <w:rStyle w:val="StyleUnderline"/>
        </w:rPr>
        <w:t>but the emotional appeals of ethno-populism and jingoistic nationalism are leading to chauvinistic policy measures which only make things worse.</w:t>
      </w:r>
    </w:p>
    <w:p w14:paraId="742C23C4" w14:textId="77777777" w:rsidR="004630D3" w:rsidRDefault="004630D3" w:rsidP="004630D3">
      <w:pPr>
        <w:spacing w:after="0"/>
      </w:pPr>
      <w:r>
        <w:t xml:space="preserve">At the international level, </w:t>
      </w:r>
      <w:r w:rsidRPr="00C909E7">
        <w:rPr>
          <w:rStyle w:val="StyleUnderline"/>
          <w:highlight w:val="cyan"/>
        </w:rPr>
        <w:t>despite the world’s unprecedented and still growing interconnectedness, multilateralism is increasingly being eschewed</w:t>
      </w:r>
      <w:r>
        <w:t xml:space="preserve"> as the US increasingly resorts to unilateral, sovereigntist policies without bothering to even build coalitions with its usual allies.</w:t>
      </w:r>
    </w:p>
    <w:p w14:paraId="5C6507DE" w14:textId="77777777" w:rsidR="004630D3" w:rsidRDefault="004630D3" w:rsidP="004630D3">
      <w:pPr>
        <w:spacing w:after="0"/>
      </w:pPr>
      <w:r>
        <w:t>Avoiding Thucydides’ iceberg</w:t>
      </w:r>
    </w:p>
    <w:p w14:paraId="2AEBBE9E" w14:textId="77777777" w:rsidR="004630D3" w:rsidRDefault="004630D3" w:rsidP="004630D3">
      <w:pPr>
        <w:spacing w:after="0"/>
      </w:pPr>
      <w:r>
        <w:t xml:space="preserve">Thus, </w:t>
      </w:r>
      <w:r w:rsidRPr="00C909E7">
        <w:rPr>
          <w:rStyle w:val="StyleUnderline"/>
          <w:highlight w:val="cyan"/>
        </w:rPr>
        <w:t>protracted economic distress</w:t>
      </w:r>
      <w:r>
        <w:t xml:space="preserve">, economic conflicts or another financial crisis </w:t>
      </w:r>
      <w:r w:rsidRPr="00C909E7">
        <w:rPr>
          <w:rStyle w:val="StyleUnderline"/>
          <w:highlight w:val="cyan"/>
        </w:rPr>
        <w:t>could lead to military confrontation</w:t>
      </w:r>
      <w:r>
        <w:t xml:space="preserve"> by the protagonists, </w:t>
      </w:r>
      <w:r w:rsidRPr="00C909E7">
        <w:rPr>
          <w:rStyle w:val="StyleUnderline"/>
          <w:highlight w:val="cyan"/>
        </w:rPr>
        <w:t>even if unintended</w:t>
      </w:r>
      <w:r>
        <w:t xml:space="preserve">. </w:t>
      </w:r>
      <w:r w:rsidRPr="00A2506C">
        <w:rPr>
          <w:rStyle w:val="StyleUnderline"/>
        </w:rPr>
        <w:t>Less than a decade after the Great Depression</w:t>
      </w:r>
      <w:r>
        <w:t xml:space="preserve"> started, </w:t>
      </w:r>
      <w:r w:rsidRPr="00A2506C">
        <w:rPr>
          <w:rStyle w:val="StyleUnderline"/>
        </w:rPr>
        <w:t>the Second World War had begun</w:t>
      </w:r>
      <w:r>
        <w:t xml:space="preserve"> as the Axis powers challenged the earlier entrenched colonial powers.</w:t>
      </w:r>
    </w:p>
    <w:p w14:paraId="52898DC7" w14:textId="4596FAC5" w:rsidR="002E7FB3" w:rsidRDefault="002E7FB3" w:rsidP="002E7FB3">
      <w:pPr>
        <w:pStyle w:val="Heading3"/>
      </w:pPr>
      <w:r>
        <w:t>1NC --- Copyright --- Shell</w:t>
      </w:r>
    </w:p>
    <w:p w14:paraId="5D18BECF" w14:textId="6B19AF7C" w:rsidR="00DF2BCF" w:rsidRDefault="00DF2BCF" w:rsidP="00DF2BCF">
      <w:pPr>
        <w:pStyle w:val="Heading4"/>
      </w:pPr>
      <w:r>
        <w:t>A --- Startups boomed since COVID.</w:t>
      </w:r>
    </w:p>
    <w:p w14:paraId="195CE797" w14:textId="77777777" w:rsidR="00DF2BCF" w:rsidRPr="00236E96" w:rsidRDefault="00DF2BCF" w:rsidP="00DF2BCF">
      <w:r w:rsidRPr="00236E96">
        <w:t xml:space="preserve">Brendan </w:t>
      </w:r>
      <w:r w:rsidRPr="00236E96">
        <w:rPr>
          <w:rStyle w:val="Style13ptBold"/>
        </w:rPr>
        <w:t>Duke 24</w:t>
      </w:r>
      <w:r w:rsidRPr="00236E96">
        <w:t>, Previously, he was a senior policy adviser at the White House National Economic Council and volunteer on the Biden-Harris transition team. Duke estimated the cost of various provisions of the American Rescue Plan and of the Biden administration’s Build Back Better plan, as well as helped develop its overall budgetary frameworks. He also worked on the Biden-Harris administration’s Supply Chain Disruptions Task Force, where he served as the National Economic Council’s point person on supply chain data during the port congestion crisis of 2021 and the infant formula crisis of 2022</w:t>
      </w:r>
      <w:r>
        <w:t>, 3-18</w:t>
      </w:r>
      <w:r w:rsidRPr="00236E96">
        <w:t>-202</w:t>
      </w:r>
      <w:r>
        <w:t>4</w:t>
      </w:r>
      <w:r w:rsidRPr="00236E96">
        <w:t>, "Entrepreneurship, Startups, and Business Formation Are Booming Across the U.S.," Center for American Progress, https://www.americanprogress.org/article/entrepreneurship-startups-and-business-formation-are-booming-across-the-u-s/, Ken</w:t>
      </w:r>
    </w:p>
    <w:p w14:paraId="1C2D3DE9" w14:textId="77777777" w:rsidR="00DF2BCF" w:rsidRPr="007D5D91" w:rsidRDefault="00DF2BCF" w:rsidP="00DF2BCF">
      <w:pPr>
        <w:rPr>
          <w:sz w:val="16"/>
        </w:rPr>
      </w:pPr>
      <w:r w:rsidRPr="007D5D91">
        <w:rPr>
          <w:sz w:val="16"/>
        </w:rPr>
        <w:t xml:space="preserve">Recent </w:t>
      </w:r>
      <w:r w:rsidRPr="007D5D91">
        <w:rPr>
          <w:rStyle w:val="StyleUnderline"/>
          <w:highlight w:val="cyan"/>
        </w:rPr>
        <w:t>surges in</w:t>
      </w:r>
      <w:r w:rsidRPr="007D5D91">
        <w:rPr>
          <w:rStyle w:val="StyleUnderline"/>
        </w:rPr>
        <w:t xml:space="preserve"> startups</w:t>
      </w:r>
      <w:r w:rsidRPr="007D5D91">
        <w:rPr>
          <w:sz w:val="16"/>
        </w:rPr>
        <w:t xml:space="preserve"> and other </w:t>
      </w:r>
      <w:r w:rsidRPr="007D5D91">
        <w:rPr>
          <w:rStyle w:val="StyleUnderline"/>
        </w:rPr>
        <w:t xml:space="preserve">forms of </w:t>
      </w:r>
      <w:r w:rsidRPr="007D5D91">
        <w:rPr>
          <w:rStyle w:val="Emphasis"/>
          <w:highlight w:val="cyan"/>
        </w:rPr>
        <w:t>business</w:t>
      </w:r>
      <w:r w:rsidRPr="007D5D91">
        <w:rPr>
          <w:rStyle w:val="StyleUnderline"/>
          <w:highlight w:val="cyan"/>
        </w:rPr>
        <w:t xml:space="preserve"> creation</w:t>
      </w:r>
      <w:r w:rsidRPr="007D5D91">
        <w:rPr>
          <w:sz w:val="16"/>
        </w:rPr>
        <w:t xml:space="preserve"> are </w:t>
      </w:r>
      <w:r w:rsidRPr="007D5D91">
        <w:rPr>
          <w:rStyle w:val="StyleUnderline"/>
          <w:highlight w:val="cyan"/>
        </w:rPr>
        <w:t>key signs of</w:t>
      </w:r>
      <w:r w:rsidRPr="007D5D91">
        <w:rPr>
          <w:sz w:val="16"/>
        </w:rPr>
        <w:t xml:space="preserve"> the </w:t>
      </w:r>
      <w:r w:rsidRPr="007D5D91">
        <w:rPr>
          <w:rStyle w:val="StyleUnderline"/>
        </w:rPr>
        <w:t xml:space="preserve">economy’s </w:t>
      </w:r>
      <w:r w:rsidRPr="007D5D91">
        <w:rPr>
          <w:rStyle w:val="Emphasis"/>
          <w:highlight w:val="cyan"/>
        </w:rPr>
        <w:t>strong recovery</w:t>
      </w:r>
      <w:r w:rsidRPr="007D5D91">
        <w:rPr>
          <w:rStyle w:val="StyleUnderline"/>
        </w:rPr>
        <w:t xml:space="preserve"> following</w:t>
      </w:r>
      <w:r w:rsidRPr="007D5D91">
        <w:rPr>
          <w:sz w:val="16"/>
        </w:rPr>
        <w:t xml:space="preserve"> the </w:t>
      </w:r>
      <w:r w:rsidRPr="007D5D91">
        <w:rPr>
          <w:rStyle w:val="StyleUnderline"/>
        </w:rPr>
        <w:t xml:space="preserve">COVID-19 </w:t>
      </w:r>
      <w:r w:rsidRPr="007D5D91">
        <w:rPr>
          <w:rStyle w:val="Emphasis"/>
        </w:rPr>
        <w:t>pandemic</w:t>
      </w:r>
      <w:r w:rsidRPr="007D5D91">
        <w:rPr>
          <w:rStyle w:val="StyleUnderline"/>
        </w:rPr>
        <w:t xml:space="preserve"> recession</w:t>
      </w:r>
      <w:r w:rsidRPr="007D5D91">
        <w:rPr>
          <w:sz w:val="16"/>
        </w:rPr>
        <w:t>. Before the pandemic, economists and policymakers worried that a series of metrics such as a falling share of businesses that are less than 1 year old demonstrated a slowdown in new business creation.</w:t>
      </w:r>
    </w:p>
    <w:p w14:paraId="0EACD403" w14:textId="77777777" w:rsidR="00DF2BCF" w:rsidRPr="007D5D91" w:rsidRDefault="00DF2BCF" w:rsidP="00DF2BCF">
      <w:pPr>
        <w:rPr>
          <w:sz w:val="16"/>
        </w:rPr>
      </w:pPr>
      <w:r w:rsidRPr="007D5D91">
        <w:rPr>
          <w:sz w:val="16"/>
        </w:rPr>
        <w:t xml:space="preserve">Evidence since 2021 suggests that these </w:t>
      </w:r>
      <w:r w:rsidRPr="007D5D91">
        <w:rPr>
          <w:rStyle w:val="StyleUnderline"/>
        </w:rPr>
        <w:t xml:space="preserve">troubling </w:t>
      </w:r>
      <w:r w:rsidRPr="007D5D91">
        <w:rPr>
          <w:rStyle w:val="StyleUnderline"/>
          <w:highlight w:val="cyan"/>
        </w:rPr>
        <w:t>signs</w:t>
      </w:r>
      <w:r w:rsidRPr="007D5D91">
        <w:rPr>
          <w:sz w:val="16"/>
        </w:rPr>
        <w:t xml:space="preserve"> have </w:t>
      </w:r>
      <w:r w:rsidRPr="007D5D91">
        <w:rPr>
          <w:rStyle w:val="Emphasis"/>
          <w:highlight w:val="cyan"/>
        </w:rPr>
        <w:t>reversed</w:t>
      </w:r>
      <w:r w:rsidRPr="007D5D91">
        <w:rPr>
          <w:rStyle w:val="StyleUnderline"/>
          <w:highlight w:val="cyan"/>
        </w:rPr>
        <w:t xml:space="preserve"> themselves</w:t>
      </w:r>
      <w:r w:rsidRPr="007D5D91">
        <w:rPr>
          <w:sz w:val="16"/>
        </w:rPr>
        <w:t xml:space="preserve"> and that we are </w:t>
      </w:r>
      <w:r w:rsidRPr="007D5D91">
        <w:rPr>
          <w:rStyle w:val="StyleUnderline"/>
        </w:rPr>
        <w:t>in</w:t>
      </w:r>
      <w:r w:rsidRPr="007D5D91">
        <w:rPr>
          <w:sz w:val="16"/>
        </w:rPr>
        <w:t xml:space="preserve"> the </w:t>
      </w:r>
      <w:r w:rsidRPr="007D5D91">
        <w:rPr>
          <w:rStyle w:val="StyleUnderline"/>
        </w:rPr>
        <w:t>midst of a</w:t>
      </w:r>
      <w:r w:rsidRPr="007D5D91">
        <w:rPr>
          <w:sz w:val="16"/>
        </w:rPr>
        <w:t xml:space="preserve"> </w:t>
      </w:r>
      <w:r w:rsidRPr="007D5D91">
        <w:rPr>
          <w:rStyle w:val="Emphasis"/>
        </w:rPr>
        <w:t>startup</w:t>
      </w:r>
      <w:r w:rsidRPr="007D5D91">
        <w:rPr>
          <w:sz w:val="16"/>
        </w:rPr>
        <w:t xml:space="preserve"> boom. This </w:t>
      </w:r>
      <w:r w:rsidRPr="007D5D91">
        <w:rPr>
          <w:rStyle w:val="StyleUnderline"/>
        </w:rPr>
        <w:t xml:space="preserve">boom in </w:t>
      </w:r>
      <w:r w:rsidRPr="007D5D91">
        <w:rPr>
          <w:rStyle w:val="Emphasis"/>
        </w:rPr>
        <w:t>business formation</w:t>
      </w:r>
      <w:r w:rsidRPr="007D5D91">
        <w:rPr>
          <w:sz w:val="16"/>
        </w:rPr>
        <w:t xml:space="preserve"> could be </w:t>
      </w:r>
      <w:r w:rsidRPr="007D5D91">
        <w:rPr>
          <w:rStyle w:val="StyleUnderline"/>
        </w:rPr>
        <w:t xml:space="preserve">meaningful for </w:t>
      </w:r>
      <w:r w:rsidRPr="007D5D91">
        <w:rPr>
          <w:rStyle w:val="Emphasis"/>
        </w:rPr>
        <w:t>local economies</w:t>
      </w:r>
      <w:r w:rsidRPr="007D5D91">
        <w:rPr>
          <w:sz w:val="16"/>
        </w:rPr>
        <w:t>: More new businesses can lead to more job creation, faster productivity growth, and stronger wage growth. New businesses can also increase competition and decrease corporate concentration, boosting wages and reducing prices.</w:t>
      </w:r>
    </w:p>
    <w:p w14:paraId="174E2BB1" w14:textId="77777777" w:rsidR="00DF2BCF" w:rsidRPr="007D5D91" w:rsidRDefault="00DF2BCF" w:rsidP="00DF2BCF">
      <w:pPr>
        <w:rPr>
          <w:sz w:val="16"/>
        </w:rPr>
      </w:pPr>
      <w:r w:rsidRPr="007D5D91">
        <w:rPr>
          <w:sz w:val="16"/>
        </w:rPr>
        <w:t xml:space="preserve">Existing research first identified this </w:t>
      </w:r>
      <w:r w:rsidRPr="007D5D91">
        <w:rPr>
          <w:rStyle w:val="StyleUnderline"/>
        </w:rPr>
        <w:t>surge</w:t>
      </w:r>
      <w:r w:rsidRPr="007D5D91">
        <w:rPr>
          <w:sz w:val="16"/>
        </w:rPr>
        <w:t xml:space="preserve"> in </w:t>
      </w:r>
      <w:r w:rsidRPr="007D5D91">
        <w:rPr>
          <w:rStyle w:val="StyleUnderline"/>
        </w:rPr>
        <w:t>entrepreneurship</w:t>
      </w:r>
      <w:r w:rsidRPr="007D5D91">
        <w:rPr>
          <w:sz w:val="16"/>
        </w:rPr>
        <w:t xml:space="preserve"> and </w:t>
      </w:r>
      <w:r w:rsidRPr="007D5D91">
        <w:rPr>
          <w:rStyle w:val="Emphasis"/>
        </w:rPr>
        <w:t>business formation</w:t>
      </w:r>
      <w:r w:rsidRPr="007D5D91">
        <w:rPr>
          <w:sz w:val="16"/>
        </w:rPr>
        <w:t>, and new analysis from the Center for American Progress with a specific focus on state and county data finds that:</w:t>
      </w:r>
    </w:p>
    <w:p w14:paraId="2CEEEC69" w14:textId="77777777" w:rsidR="00DF2BCF" w:rsidRPr="007D5D91" w:rsidRDefault="00DF2BCF" w:rsidP="00DF2BCF">
      <w:pPr>
        <w:rPr>
          <w:sz w:val="16"/>
        </w:rPr>
      </w:pPr>
      <w:r w:rsidRPr="007D5D91">
        <w:rPr>
          <w:sz w:val="16"/>
        </w:rPr>
        <w:t>Entrepreneurs filed 5.2 million “</w:t>
      </w:r>
      <w:r w:rsidRPr="007D5D91">
        <w:rPr>
          <w:rStyle w:val="Emphasis"/>
        </w:rPr>
        <w:t>likely employer</w:t>
      </w:r>
      <w:r w:rsidRPr="007D5D91">
        <w:rPr>
          <w:sz w:val="16"/>
        </w:rPr>
        <w:t xml:space="preserve">” business </w:t>
      </w:r>
      <w:r w:rsidRPr="007D5D91">
        <w:rPr>
          <w:rStyle w:val="StyleUnderline"/>
        </w:rPr>
        <w:t>applications</w:t>
      </w:r>
      <w:r w:rsidRPr="007D5D91">
        <w:rPr>
          <w:sz w:val="16"/>
        </w:rPr>
        <w:t xml:space="preserve"> between January 2021 and December 2023, slightly more than a one-third increase compared with the number of applications filed between 2017 and 2019.</w:t>
      </w:r>
    </w:p>
    <w:p w14:paraId="64F03A14" w14:textId="77777777" w:rsidR="00DF2BCF" w:rsidRPr="007D5D91" w:rsidRDefault="00DF2BCF" w:rsidP="00DF2BCF">
      <w:pPr>
        <w:rPr>
          <w:sz w:val="16"/>
        </w:rPr>
      </w:pPr>
      <w:r w:rsidRPr="007D5D91">
        <w:rPr>
          <w:sz w:val="16"/>
        </w:rPr>
        <w:t>Entrepreneurs filed 450,000 likely employer applications in the fourth quarter of 2023, a 37 percent increase over the fourth quarter of 2019.</w:t>
      </w:r>
    </w:p>
    <w:p w14:paraId="6EF10B79" w14:textId="77777777" w:rsidR="00DF2BCF" w:rsidRPr="007D5D91" w:rsidRDefault="00DF2BCF" w:rsidP="00DF2BCF">
      <w:pPr>
        <w:rPr>
          <w:sz w:val="16"/>
        </w:rPr>
      </w:pPr>
      <w:r w:rsidRPr="007D5D91">
        <w:rPr>
          <w:sz w:val="16"/>
        </w:rPr>
        <w:t xml:space="preserve">The </w:t>
      </w:r>
      <w:r w:rsidRPr="007D5D91">
        <w:rPr>
          <w:rStyle w:val="StyleUnderline"/>
          <w:highlight w:val="cyan"/>
        </w:rPr>
        <w:t xml:space="preserve">number of </w:t>
      </w:r>
      <w:r w:rsidRPr="007D5D91">
        <w:rPr>
          <w:rStyle w:val="Emphasis"/>
          <w:highlight w:val="cyan"/>
        </w:rPr>
        <w:t>startups</w:t>
      </w:r>
      <w:r w:rsidRPr="007D5D91">
        <w:rPr>
          <w:sz w:val="16"/>
        </w:rPr>
        <w:t xml:space="preserve">—businesses under 1 year old—surged in 2022 and 2023, </w:t>
      </w:r>
      <w:r w:rsidRPr="007D5D91">
        <w:rPr>
          <w:rStyle w:val="StyleUnderline"/>
          <w:highlight w:val="cyan"/>
        </w:rPr>
        <w:t xml:space="preserve">surpassing </w:t>
      </w:r>
      <w:r w:rsidRPr="007D5D91">
        <w:rPr>
          <w:rStyle w:val="Emphasis"/>
          <w:highlight w:val="cyan"/>
        </w:rPr>
        <w:t>pre-Great</w:t>
      </w:r>
      <w:r w:rsidRPr="007D5D91">
        <w:rPr>
          <w:rStyle w:val="StyleUnderline"/>
          <w:highlight w:val="cyan"/>
        </w:rPr>
        <w:t xml:space="preserve"> Recession levels</w:t>
      </w:r>
      <w:r w:rsidRPr="007D5D91">
        <w:rPr>
          <w:sz w:val="16"/>
        </w:rPr>
        <w:t xml:space="preserve"> for the first time.</w:t>
      </w:r>
    </w:p>
    <w:p w14:paraId="3052049D" w14:textId="77777777" w:rsidR="00DF2BCF" w:rsidRPr="007D5D91" w:rsidRDefault="00DF2BCF" w:rsidP="00DF2BCF">
      <w:pPr>
        <w:rPr>
          <w:sz w:val="16"/>
        </w:rPr>
      </w:pPr>
      <w:r w:rsidRPr="007D5D91">
        <w:rPr>
          <w:sz w:val="16"/>
        </w:rPr>
        <w:t xml:space="preserve">The number of </w:t>
      </w:r>
      <w:r w:rsidRPr="007D5D91">
        <w:rPr>
          <w:rStyle w:val="StyleUnderline"/>
        </w:rPr>
        <w:t xml:space="preserve">business </w:t>
      </w:r>
      <w:r w:rsidRPr="007D5D91">
        <w:rPr>
          <w:rStyle w:val="Emphasis"/>
          <w:highlight w:val="cyan"/>
        </w:rPr>
        <w:t>establishments</w:t>
      </w:r>
      <w:r w:rsidRPr="007D5D91">
        <w:rPr>
          <w:sz w:val="16"/>
        </w:rPr>
        <w:t xml:space="preserve"> grew in </w:t>
      </w:r>
      <w:r w:rsidRPr="007D5D91">
        <w:rPr>
          <w:rStyle w:val="StyleUnderline"/>
          <w:highlight w:val="cyan"/>
        </w:rPr>
        <w:t xml:space="preserve">more than </w:t>
      </w:r>
      <w:r w:rsidRPr="007D5D91">
        <w:rPr>
          <w:rStyle w:val="Emphasis"/>
          <w:highlight w:val="cyan"/>
        </w:rPr>
        <w:t>8 in 10</w:t>
      </w:r>
      <w:r w:rsidRPr="007D5D91">
        <w:rPr>
          <w:rStyle w:val="StyleUnderline"/>
          <w:highlight w:val="cyan"/>
        </w:rPr>
        <w:t xml:space="preserve"> counties</w:t>
      </w:r>
      <w:r w:rsidRPr="007D5D91">
        <w:rPr>
          <w:sz w:val="16"/>
        </w:rPr>
        <w:t xml:space="preserve"> nationwide between 2019 and 2023.</w:t>
      </w:r>
    </w:p>
    <w:p w14:paraId="35929BD0" w14:textId="549D0277" w:rsidR="00F47D23" w:rsidRPr="00DF2BCF" w:rsidRDefault="00DF2BCF" w:rsidP="00F47D23">
      <w:pPr>
        <w:rPr>
          <w:sz w:val="16"/>
        </w:rPr>
      </w:pPr>
      <w:r w:rsidRPr="007D5D91">
        <w:rPr>
          <w:sz w:val="16"/>
        </w:rPr>
        <w:t xml:space="preserve">This </w:t>
      </w:r>
      <w:r w:rsidRPr="007D5D91">
        <w:rPr>
          <w:rStyle w:val="StyleUnderline"/>
        </w:rPr>
        <w:t>strong economic</w:t>
      </w:r>
      <w:r w:rsidRPr="007D5D91">
        <w:rPr>
          <w:sz w:val="16"/>
        </w:rPr>
        <w:t xml:space="preserve"> recovery—which the Biden administration’s American Rescue Plan helped deliver—has </w:t>
      </w:r>
      <w:r w:rsidRPr="007D5D91">
        <w:rPr>
          <w:rStyle w:val="StyleUnderline"/>
          <w:highlight w:val="cyan"/>
        </w:rPr>
        <w:t>created</w:t>
      </w:r>
      <w:r w:rsidRPr="007D5D91">
        <w:rPr>
          <w:sz w:val="16"/>
        </w:rPr>
        <w:t xml:space="preserve"> an </w:t>
      </w:r>
      <w:r w:rsidRPr="007D5D91">
        <w:rPr>
          <w:rStyle w:val="Emphasis"/>
          <w:highlight w:val="cyan"/>
        </w:rPr>
        <w:t>attractive</w:t>
      </w:r>
      <w:r w:rsidRPr="007D5D91">
        <w:rPr>
          <w:rStyle w:val="StyleUnderline"/>
          <w:highlight w:val="cyan"/>
        </w:rPr>
        <w:t xml:space="preserve"> environment to</w:t>
      </w:r>
      <w:r w:rsidRPr="007D5D91">
        <w:rPr>
          <w:sz w:val="16"/>
        </w:rPr>
        <w:t xml:space="preserve"> start and </w:t>
      </w:r>
      <w:r w:rsidRPr="007D5D91">
        <w:rPr>
          <w:rStyle w:val="StyleUnderline"/>
        </w:rPr>
        <w:t>grow</w:t>
      </w:r>
      <w:r w:rsidRPr="007D5D91">
        <w:rPr>
          <w:sz w:val="16"/>
        </w:rPr>
        <w:t xml:space="preserve"> a </w:t>
      </w:r>
      <w:r w:rsidRPr="007D5D91">
        <w:rPr>
          <w:rStyle w:val="Emphasis"/>
          <w:highlight w:val="cyan"/>
        </w:rPr>
        <w:t>business</w:t>
      </w:r>
      <w:r w:rsidRPr="007D5D91">
        <w:rPr>
          <w:sz w:val="16"/>
        </w:rPr>
        <w:t xml:space="preserve">. Some evidence suggests that pandemic relief such as the American Rescue Plan may have also contributed to the surge in entrepreneurship; this </w:t>
      </w:r>
      <w:r w:rsidRPr="007D5D91">
        <w:rPr>
          <w:rStyle w:val="StyleUnderline"/>
        </w:rPr>
        <w:t>surge</w:t>
      </w:r>
      <w:r w:rsidRPr="007D5D91">
        <w:rPr>
          <w:sz w:val="16"/>
        </w:rPr>
        <w:t xml:space="preserve"> was seen especially in ZIP codes with large Black populations, and the Black business ownership rate more than </w:t>
      </w:r>
      <w:r w:rsidRPr="007D5D91">
        <w:rPr>
          <w:rStyle w:val="StyleUnderline"/>
          <w:highlight w:val="cyan"/>
        </w:rPr>
        <w:t>doubled between</w:t>
      </w:r>
      <w:r w:rsidRPr="007D5D91">
        <w:rPr>
          <w:rStyle w:val="StyleUnderline"/>
        </w:rPr>
        <w:t xml:space="preserve"> </w:t>
      </w:r>
      <w:r w:rsidRPr="007D5D91">
        <w:rPr>
          <w:rStyle w:val="Emphasis"/>
          <w:highlight w:val="cyan"/>
        </w:rPr>
        <w:t>2019</w:t>
      </w:r>
      <w:r w:rsidRPr="007D5D91">
        <w:rPr>
          <w:rStyle w:val="StyleUnderline"/>
        </w:rPr>
        <w:t xml:space="preserve"> and </w:t>
      </w:r>
      <w:r w:rsidRPr="007D5D91">
        <w:rPr>
          <w:rStyle w:val="Emphasis"/>
          <w:highlight w:val="cyan"/>
        </w:rPr>
        <w:t>2022</w:t>
      </w:r>
      <w:r w:rsidRPr="007D5D91">
        <w:rPr>
          <w:sz w:val="16"/>
        </w:rPr>
        <w:t xml:space="preserve">. The American Rescue Plan, the CHIPS and Science Act, and the </w:t>
      </w:r>
      <w:r w:rsidRPr="007D5D91">
        <w:rPr>
          <w:rStyle w:val="Emphasis"/>
          <w:highlight w:val="cyan"/>
        </w:rPr>
        <w:t>Inflation Reduction Act</w:t>
      </w:r>
      <w:r w:rsidRPr="007D5D91">
        <w:rPr>
          <w:sz w:val="16"/>
        </w:rPr>
        <w:t xml:space="preserve"> also </w:t>
      </w:r>
      <w:r w:rsidRPr="007D5D91">
        <w:rPr>
          <w:rStyle w:val="StyleUnderline"/>
        </w:rPr>
        <w:t>contain provisions helping</w:t>
      </w:r>
      <w:r w:rsidRPr="007D5D91">
        <w:rPr>
          <w:sz w:val="16"/>
        </w:rPr>
        <w:t xml:space="preserve"> small and disadvantaged </w:t>
      </w:r>
      <w:r w:rsidRPr="007D5D91">
        <w:rPr>
          <w:rStyle w:val="Emphasis"/>
        </w:rPr>
        <w:t>businesses</w:t>
      </w:r>
      <w:r w:rsidRPr="007D5D91">
        <w:rPr>
          <w:sz w:val="16"/>
        </w:rPr>
        <w:t xml:space="preserve"> that could help </w:t>
      </w:r>
      <w:r w:rsidRPr="007D5D91">
        <w:rPr>
          <w:rStyle w:val="StyleUnderline"/>
          <w:highlight w:val="cyan"/>
        </w:rPr>
        <w:t>propel</w:t>
      </w:r>
      <w:r w:rsidRPr="007D5D91">
        <w:rPr>
          <w:sz w:val="16"/>
        </w:rPr>
        <w:t xml:space="preserve"> this </w:t>
      </w:r>
      <w:r w:rsidRPr="007D5D91">
        <w:rPr>
          <w:rStyle w:val="StyleUnderline"/>
          <w:highlight w:val="cyan"/>
        </w:rPr>
        <w:t xml:space="preserve">surge in </w:t>
      </w:r>
      <w:r w:rsidRPr="007D5D91">
        <w:rPr>
          <w:rStyle w:val="Emphasis"/>
          <w:highlight w:val="cyan"/>
        </w:rPr>
        <w:t>business creation</w:t>
      </w:r>
      <w:r w:rsidRPr="007D5D91">
        <w:rPr>
          <w:sz w:val="16"/>
        </w:rPr>
        <w:t xml:space="preserve"> over the next decade.</w:t>
      </w:r>
    </w:p>
    <w:p w14:paraId="2439B095" w14:textId="6FCA9015" w:rsidR="00F47D23" w:rsidRPr="00A259C4" w:rsidRDefault="00DF2BCF" w:rsidP="00F47D23">
      <w:pPr>
        <w:pStyle w:val="Heading4"/>
        <w:rPr>
          <w:b w:val="0"/>
          <w:bCs/>
        </w:rPr>
      </w:pPr>
      <w:r>
        <w:t xml:space="preserve">B --- </w:t>
      </w:r>
      <w:r w:rsidR="00F47D23">
        <w:t>Strict copyright protections destroy innovation</w:t>
      </w:r>
      <w:r w:rsidR="00F47D23" w:rsidRPr="00A259C4">
        <w:rPr>
          <w:b w:val="0"/>
          <w:bCs/>
        </w:rPr>
        <w:t>---exposes startups to litigation risks under fair use, creates intermediary liability, and increases costs---makes businesses risk averse.</w:t>
      </w:r>
    </w:p>
    <w:p w14:paraId="54380D7C" w14:textId="77777777" w:rsidR="00F47D23" w:rsidRPr="00F61927" w:rsidRDefault="00F47D23" w:rsidP="00F47D23">
      <w:r w:rsidRPr="00F61927">
        <w:t xml:space="preserve">Abby </w:t>
      </w:r>
      <w:r w:rsidRPr="00F61927">
        <w:rPr>
          <w:rStyle w:val="Style13ptBold"/>
        </w:rPr>
        <w:t>Rives 22</w:t>
      </w:r>
      <w:r w:rsidRPr="00F61927">
        <w:t xml:space="preserve">. </w:t>
      </w:r>
      <w:r>
        <w:t>I</w:t>
      </w:r>
      <w:r w:rsidRPr="00F61927">
        <w:t>P counsel at Engine, a D.C.-based policy, advocacy and research organization supporting startups. "Copyright Law &amp; Startup Innovation: Policies That Matter and Where They May be Headed". Medium.https://engineadvocacyfoundation.medium.com/copyright-law-startup-innovation-policies-that-matter-and-where-they-may-be-headed-dea034904e25. accessed 7-4-2024 //nm</w:t>
      </w:r>
    </w:p>
    <w:p w14:paraId="056A2139" w14:textId="77777777" w:rsidR="00F47D23" w:rsidRPr="003B0309" w:rsidRDefault="00F47D23" w:rsidP="00F47D23">
      <w:pPr>
        <w:rPr>
          <w:sz w:val="16"/>
        </w:rPr>
      </w:pPr>
      <w:r w:rsidRPr="00422CDB">
        <w:rPr>
          <w:rStyle w:val="StyleUnderline"/>
          <w:highlight w:val="cyan"/>
        </w:rPr>
        <w:t>Startups</w:t>
      </w:r>
      <w:r w:rsidRPr="00F61927">
        <w:rPr>
          <w:rStyle w:val="StyleUnderline"/>
        </w:rPr>
        <w:t xml:space="preserve"> </w:t>
      </w:r>
      <w:r w:rsidRPr="00422CDB">
        <w:rPr>
          <w:rStyle w:val="StyleUnderline"/>
          <w:highlight w:val="cyan"/>
        </w:rPr>
        <w:t>need</w:t>
      </w:r>
      <w:r w:rsidRPr="00F61927">
        <w:rPr>
          <w:rStyle w:val="StyleUnderline"/>
        </w:rPr>
        <w:t xml:space="preserve"> </w:t>
      </w:r>
      <w:r w:rsidRPr="00422CDB">
        <w:rPr>
          <w:rStyle w:val="Emphasis"/>
          <w:highlight w:val="cyan"/>
        </w:rPr>
        <w:t>balanced</w:t>
      </w:r>
      <w:r w:rsidRPr="00E36059">
        <w:rPr>
          <w:rStyle w:val="Emphasis"/>
        </w:rPr>
        <w:t xml:space="preserve">, certain </w:t>
      </w:r>
      <w:r w:rsidRPr="00422CDB">
        <w:rPr>
          <w:rStyle w:val="Emphasis"/>
          <w:highlight w:val="cyan"/>
        </w:rPr>
        <w:t>copyright</w:t>
      </w:r>
      <w:r w:rsidRPr="00F61927">
        <w:rPr>
          <w:rStyle w:val="StyleUnderline"/>
        </w:rPr>
        <w:t xml:space="preserve"> </w:t>
      </w:r>
      <w:r w:rsidRPr="00422CDB">
        <w:rPr>
          <w:rStyle w:val="StyleUnderline"/>
          <w:highlight w:val="cyan"/>
        </w:rPr>
        <w:t>frameworks</w:t>
      </w:r>
      <w:r w:rsidRPr="003B0309">
        <w:rPr>
          <w:sz w:val="16"/>
        </w:rPr>
        <w:t xml:space="preserve">. Well-tailored laws that focus on enforcement of legitimate rights can support innovation. But it is </w:t>
      </w:r>
      <w:r w:rsidRPr="00F61927">
        <w:rPr>
          <w:rStyle w:val="StyleUnderline"/>
        </w:rPr>
        <w:t xml:space="preserve">too </w:t>
      </w:r>
      <w:r w:rsidRPr="00422CDB">
        <w:rPr>
          <w:rStyle w:val="StyleUnderline"/>
          <w:highlight w:val="cyan"/>
        </w:rPr>
        <w:t>easy</w:t>
      </w:r>
      <w:r w:rsidRPr="00F61927">
        <w:rPr>
          <w:rStyle w:val="StyleUnderline"/>
        </w:rPr>
        <w:t xml:space="preserve"> </w:t>
      </w:r>
      <w:r w:rsidRPr="00422CDB">
        <w:rPr>
          <w:rStyle w:val="StyleUnderline"/>
          <w:highlight w:val="cyan"/>
        </w:rPr>
        <w:t>for those</w:t>
      </w:r>
      <w:r w:rsidRPr="00F61927">
        <w:rPr>
          <w:rStyle w:val="StyleUnderline"/>
        </w:rPr>
        <w:t xml:space="preserve"> frameworks </w:t>
      </w:r>
      <w:r w:rsidRPr="00422CDB">
        <w:rPr>
          <w:rStyle w:val="StyleUnderline"/>
          <w:highlight w:val="cyan"/>
        </w:rPr>
        <w:t>to</w:t>
      </w:r>
      <w:r w:rsidRPr="00F61927">
        <w:rPr>
          <w:rStyle w:val="StyleUnderline"/>
        </w:rPr>
        <w:t xml:space="preserve"> get </w:t>
      </w:r>
      <w:r w:rsidRPr="00E36059">
        <w:rPr>
          <w:rStyle w:val="Emphasis"/>
        </w:rPr>
        <w:t>out of whack</w:t>
      </w:r>
      <w:r w:rsidRPr="00F61927">
        <w:rPr>
          <w:rStyle w:val="StyleUnderline"/>
        </w:rPr>
        <w:t xml:space="preserve"> and </w:t>
      </w:r>
      <w:r w:rsidRPr="00422CDB">
        <w:rPr>
          <w:rStyle w:val="Emphasis"/>
          <w:highlight w:val="cyan"/>
        </w:rPr>
        <w:t>become imbalanced</w:t>
      </w:r>
      <w:r w:rsidRPr="00F61927">
        <w:rPr>
          <w:rStyle w:val="StyleUnderline"/>
        </w:rPr>
        <w:t>, which we’ve seen time and again</w:t>
      </w:r>
      <w:r w:rsidRPr="003B0309">
        <w:rPr>
          <w:sz w:val="16"/>
        </w:rPr>
        <w:t xml:space="preserve">. For example, right now the law allows bogus infringement allegations to dictate that non-infringing content is (routinely) removed from the Internet. </w:t>
      </w:r>
      <w:r w:rsidRPr="00422CDB">
        <w:rPr>
          <w:rStyle w:val="Emphasis"/>
          <w:highlight w:val="cyan"/>
        </w:rPr>
        <w:t>Uncertainty</w:t>
      </w:r>
      <w:r w:rsidRPr="00F61927">
        <w:rPr>
          <w:rStyle w:val="StyleUnderline"/>
        </w:rPr>
        <w:t xml:space="preserve"> over what copyright law permits, coupled with </w:t>
      </w:r>
      <w:r w:rsidRPr="00422CDB">
        <w:rPr>
          <w:rStyle w:val="Emphasis"/>
          <w:highlight w:val="cyan"/>
        </w:rPr>
        <w:t>high</w:t>
      </w:r>
      <w:r w:rsidRPr="00E36059">
        <w:rPr>
          <w:rStyle w:val="Emphasis"/>
        </w:rPr>
        <w:t xml:space="preserve"> </w:t>
      </w:r>
      <w:r w:rsidRPr="00422CDB">
        <w:rPr>
          <w:rStyle w:val="Emphasis"/>
          <w:highlight w:val="cyan"/>
        </w:rPr>
        <w:t>litigation costs</w:t>
      </w:r>
      <w:r w:rsidRPr="00422CDB">
        <w:rPr>
          <w:rStyle w:val="StyleUnderline"/>
          <w:highlight w:val="cyan"/>
        </w:rPr>
        <w:t xml:space="preserve">, </w:t>
      </w:r>
      <w:r w:rsidRPr="00422CDB">
        <w:rPr>
          <w:rStyle w:val="Emphasis"/>
          <w:highlight w:val="cyan"/>
        </w:rPr>
        <w:t>slows startups</w:t>
      </w:r>
      <w:r w:rsidRPr="00422CDB">
        <w:rPr>
          <w:rStyle w:val="StyleUnderline"/>
          <w:highlight w:val="cyan"/>
        </w:rPr>
        <w:t xml:space="preserve"> down</w:t>
      </w:r>
      <w:r w:rsidRPr="00F61927">
        <w:rPr>
          <w:rStyle w:val="StyleUnderline"/>
        </w:rPr>
        <w:t xml:space="preserve"> and has even </w:t>
      </w:r>
      <w:r w:rsidRPr="00422CDB">
        <w:rPr>
          <w:rStyle w:val="StyleUnderline"/>
          <w:highlight w:val="cyan"/>
        </w:rPr>
        <w:t>forced some out of business</w:t>
      </w:r>
      <w:r w:rsidRPr="00F61927">
        <w:rPr>
          <w:rStyle w:val="StyleUnderline"/>
        </w:rPr>
        <w:t>.</w:t>
      </w:r>
      <w:r w:rsidRPr="003B0309">
        <w:rPr>
          <w:sz w:val="16"/>
        </w:rPr>
        <w:t xml:space="preserve"> And the risk of a startup being sued for something a user does — and something the startup knows nothing about — alone can scare away investors.</w:t>
      </w:r>
    </w:p>
    <w:p w14:paraId="53892CA5" w14:textId="77777777" w:rsidR="00F47D23" w:rsidRPr="003B0309" w:rsidRDefault="00F47D23" w:rsidP="00F47D23">
      <w:pPr>
        <w:rPr>
          <w:sz w:val="16"/>
        </w:rPr>
      </w:pPr>
      <w:r w:rsidRPr="003B0309">
        <w:rPr>
          <w:sz w:val="16"/>
        </w:rPr>
        <w:t xml:space="preserve">But </w:t>
      </w:r>
      <w:r w:rsidRPr="00F61927">
        <w:rPr>
          <w:rStyle w:val="StyleUnderline"/>
        </w:rPr>
        <w:t xml:space="preserve">what does balanced, </w:t>
      </w:r>
      <w:r w:rsidRPr="00E36059">
        <w:rPr>
          <w:rStyle w:val="Emphasis"/>
        </w:rPr>
        <w:t>innovation-friendly</w:t>
      </w:r>
      <w:r w:rsidRPr="00F61927">
        <w:rPr>
          <w:rStyle w:val="StyleUnderline"/>
        </w:rPr>
        <w:t xml:space="preserve"> copyright policy look like? And how does this play out in today’s policy debates?</w:t>
      </w:r>
      <w:r w:rsidRPr="003B0309">
        <w:rPr>
          <w:sz w:val="16"/>
        </w:rPr>
        <w:t xml:space="preserve"> Here are just a few examples:</w:t>
      </w:r>
    </w:p>
    <w:p w14:paraId="5082A4D6" w14:textId="77777777" w:rsidR="00F47D23" w:rsidRPr="003B0309" w:rsidRDefault="00F47D23" w:rsidP="00F47D23">
      <w:pPr>
        <w:rPr>
          <w:sz w:val="16"/>
        </w:rPr>
      </w:pPr>
      <w:r w:rsidRPr="003B0309">
        <w:rPr>
          <w:sz w:val="16"/>
        </w:rPr>
        <w:t xml:space="preserve">Fair use and interoperability: </w:t>
      </w:r>
      <w:r w:rsidRPr="00F61927">
        <w:rPr>
          <w:rStyle w:val="StyleUnderline"/>
        </w:rPr>
        <w:t xml:space="preserve">Some </w:t>
      </w:r>
      <w:r w:rsidRPr="00422CDB">
        <w:rPr>
          <w:rStyle w:val="StyleUnderline"/>
          <w:highlight w:val="cyan"/>
        </w:rPr>
        <w:t xml:space="preserve">big companies would like to </w:t>
      </w:r>
      <w:r w:rsidRPr="00422CDB">
        <w:rPr>
          <w:rStyle w:val="Emphasis"/>
          <w:highlight w:val="cyan"/>
        </w:rPr>
        <w:t>expand</w:t>
      </w:r>
      <w:r w:rsidRPr="00E36059">
        <w:rPr>
          <w:rStyle w:val="Emphasis"/>
        </w:rPr>
        <w:t xml:space="preserve"> the universe</w:t>
      </w:r>
      <w:r w:rsidRPr="00F61927">
        <w:rPr>
          <w:rStyle w:val="StyleUnderline"/>
        </w:rPr>
        <w:t xml:space="preserve"> of </w:t>
      </w:r>
      <w:r w:rsidRPr="00422CDB">
        <w:rPr>
          <w:rStyle w:val="StyleUnderline"/>
          <w:highlight w:val="cyan"/>
        </w:rPr>
        <w:t>what software is</w:t>
      </w:r>
      <w:r w:rsidRPr="00F61927">
        <w:rPr>
          <w:rStyle w:val="StyleUnderline"/>
        </w:rPr>
        <w:t xml:space="preserve"> </w:t>
      </w:r>
      <w:r w:rsidRPr="00422CDB">
        <w:rPr>
          <w:rStyle w:val="StyleUnderline"/>
          <w:highlight w:val="cyan"/>
        </w:rPr>
        <w:t>protected</w:t>
      </w:r>
      <w:r w:rsidRPr="00F61927">
        <w:rPr>
          <w:rStyle w:val="StyleUnderline"/>
        </w:rPr>
        <w:t xml:space="preserve"> </w:t>
      </w:r>
      <w:r w:rsidRPr="00422CDB">
        <w:rPr>
          <w:rStyle w:val="StyleUnderline"/>
          <w:highlight w:val="cyan"/>
        </w:rPr>
        <w:t>by</w:t>
      </w:r>
      <w:r w:rsidRPr="00F61927">
        <w:rPr>
          <w:rStyle w:val="StyleUnderline"/>
        </w:rPr>
        <w:t xml:space="preserve"> </w:t>
      </w:r>
      <w:r w:rsidRPr="00422CDB">
        <w:rPr>
          <w:rStyle w:val="StyleUnderline"/>
          <w:highlight w:val="cyan"/>
        </w:rPr>
        <w:t>copyright</w:t>
      </w:r>
      <w:r w:rsidRPr="00F61927">
        <w:rPr>
          <w:rStyle w:val="StyleUnderline"/>
        </w:rPr>
        <w:t xml:space="preserve"> and which development activities constitute infringement. If that happened, it would </w:t>
      </w:r>
      <w:r w:rsidRPr="00422CDB">
        <w:rPr>
          <w:rStyle w:val="StyleUnderline"/>
          <w:highlight w:val="cyan"/>
        </w:rPr>
        <w:t xml:space="preserve">prevent startups from using </w:t>
      </w:r>
      <w:r w:rsidRPr="00422CDB">
        <w:rPr>
          <w:rStyle w:val="Emphasis"/>
          <w:highlight w:val="cyan"/>
        </w:rPr>
        <w:t>fundamental software dev</w:t>
      </w:r>
      <w:r w:rsidRPr="00E36059">
        <w:rPr>
          <w:rStyle w:val="Emphasis"/>
        </w:rPr>
        <w:t xml:space="preserve">elopment </w:t>
      </w:r>
      <w:r w:rsidRPr="00422CDB">
        <w:rPr>
          <w:rStyle w:val="Emphasis"/>
          <w:highlight w:val="cyan"/>
        </w:rPr>
        <w:t>tools</w:t>
      </w:r>
      <w:r w:rsidRPr="00F61927">
        <w:rPr>
          <w:rStyle w:val="StyleUnderline"/>
        </w:rPr>
        <w:t xml:space="preserve">, expose them to </w:t>
      </w:r>
      <w:r w:rsidRPr="00422CDB">
        <w:rPr>
          <w:rStyle w:val="StyleUnderline"/>
          <w:highlight w:val="cyan"/>
        </w:rPr>
        <w:t xml:space="preserve">new </w:t>
      </w:r>
      <w:r w:rsidRPr="00422CDB">
        <w:rPr>
          <w:rStyle w:val="Emphasis"/>
          <w:highlight w:val="cyan"/>
        </w:rPr>
        <w:t>litigation risks</w:t>
      </w:r>
      <w:r w:rsidRPr="00F61927">
        <w:rPr>
          <w:rStyle w:val="StyleUnderline"/>
        </w:rPr>
        <w:t xml:space="preserve">, and </w:t>
      </w:r>
      <w:r w:rsidRPr="00422CDB">
        <w:rPr>
          <w:rStyle w:val="StyleUnderline"/>
          <w:highlight w:val="cyan"/>
        </w:rPr>
        <w:t>make it harder to launch</w:t>
      </w:r>
      <w:r w:rsidRPr="00F61927">
        <w:rPr>
          <w:rStyle w:val="StyleUnderline"/>
        </w:rPr>
        <w:t xml:space="preserve"> and compete</w:t>
      </w:r>
      <w:r w:rsidRPr="003B0309">
        <w:rPr>
          <w:sz w:val="16"/>
        </w:rPr>
        <w:t xml:space="preserve">. But after a decade of litigation, the Supreme Court recently confirmed that developers can use software interfaces — known as application programming interfaces (APIs) — without infringing copyright. </w:t>
      </w:r>
      <w:r w:rsidRPr="00F61927">
        <w:rPr>
          <w:rStyle w:val="StyleUnderline"/>
        </w:rPr>
        <w:t xml:space="preserve">The Court held that </w:t>
      </w:r>
      <w:r w:rsidRPr="00422CDB">
        <w:rPr>
          <w:rStyle w:val="Emphasis"/>
          <w:highlight w:val="cyan"/>
        </w:rPr>
        <w:t>reimplementing APIs</w:t>
      </w:r>
      <w:r w:rsidRPr="00422CDB">
        <w:rPr>
          <w:rStyle w:val="StyleUnderline"/>
          <w:highlight w:val="cyan"/>
        </w:rPr>
        <w:t>,</w:t>
      </w:r>
      <w:r w:rsidRPr="00F61927">
        <w:rPr>
          <w:rStyle w:val="StyleUnderline"/>
        </w:rPr>
        <w:t xml:space="preserve"> which </w:t>
      </w:r>
      <w:r w:rsidRPr="00422CDB">
        <w:rPr>
          <w:rStyle w:val="StyleUnderline"/>
          <w:highlight w:val="cyan"/>
        </w:rPr>
        <w:t xml:space="preserve">creates </w:t>
      </w:r>
      <w:r w:rsidRPr="00422CDB">
        <w:rPr>
          <w:rStyle w:val="Emphasis"/>
          <w:highlight w:val="cyan"/>
        </w:rPr>
        <w:t>interoperability</w:t>
      </w:r>
      <w:r w:rsidRPr="00E36059">
        <w:rPr>
          <w:rStyle w:val="Emphasis"/>
        </w:rPr>
        <w:t xml:space="preserve"> and compatibility</w:t>
      </w:r>
      <w:r w:rsidRPr="00F61927">
        <w:rPr>
          <w:rStyle w:val="StyleUnderline"/>
        </w:rPr>
        <w:t xml:space="preserve"> </w:t>
      </w:r>
      <w:r w:rsidRPr="00422CDB">
        <w:rPr>
          <w:rStyle w:val="StyleUnderline"/>
          <w:highlight w:val="cyan"/>
        </w:rPr>
        <w:t>between</w:t>
      </w:r>
      <w:r w:rsidRPr="00F61927">
        <w:rPr>
          <w:rStyle w:val="StyleUnderline"/>
        </w:rPr>
        <w:t xml:space="preserve"> computer </w:t>
      </w:r>
      <w:r w:rsidRPr="00422CDB">
        <w:rPr>
          <w:rStyle w:val="StyleUnderline"/>
          <w:highlight w:val="cyan"/>
        </w:rPr>
        <w:t>programs</w:t>
      </w:r>
      <w:r w:rsidRPr="00F61927">
        <w:rPr>
          <w:rStyle w:val="StyleUnderline"/>
        </w:rPr>
        <w:t xml:space="preserve">, </w:t>
      </w:r>
      <w:r w:rsidRPr="00422CDB">
        <w:rPr>
          <w:rStyle w:val="StyleUnderline"/>
          <w:highlight w:val="cyan"/>
        </w:rPr>
        <w:t>is</w:t>
      </w:r>
      <w:r w:rsidRPr="00F61927">
        <w:rPr>
          <w:rStyle w:val="StyleUnderline"/>
        </w:rPr>
        <w:t xml:space="preserve"> a </w:t>
      </w:r>
      <w:r w:rsidRPr="00422CDB">
        <w:rPr>
          <w:rStyle w:val="Emphasis"/>
          <w:highlight w:val="cyan"/>
        </w:rPr>
        <w:t>fair</w:t>
      </w:r>
      <w:r w:rsidRPr="00E36059">
        <w:rPr>
          <w:rStyle w:val="Emphasis"/>
        </w:rPr>
        <w:t xml:space="preserve"> </w:t>
      </w:r>
      <w:r w:rsidRPr="00422CDB">
        <w:rPr>
          <w:rStyle w:val="Emphasis"/>
          <w:highlight w:val="cyan"/>
        </w:rPr>
        <w:t>use</w:t>
      </w:r>
      <w:r w:rsidRPr="00F61927">
        <w:rPr>
          <w:rStyle w:val="StyleUnderline"/>
        </w:rPr>
        <w:t xml:space="preserve"> under copyright law.</w:t>
      </w:r>
    </w:p>
    <w:p w14:paraId="3EFA78FD" w14:textId="77777777" w:rsidR="00F47D23" w:rsidRPr="00F61927" w:rsidRDefault="00F47D23" w:rsidP="00F47D23">
      <w:pPr>
        <w:rPr>
          <w:rStyle w:val="StyleUnderline"/>
        </w:rPr>
      </w:pPr>
      <w:r w:rsidRPr="003B0309">
        <w:rPr>
          <w:sz w:val="16"/>
        </w:rPr>
        <w:t xml:space="preserve">Intermediary liability and the ability to host user-generated content: </w:t>
      </w:r>
      <w:r w:rsidRPr="00F61927">
        <w:rPr>
          <w:rStyle w:val="StyleUnderline"/>
        </w:rPr>
        <w:t xml:space="preserve">Scores of </w:t>
      </w:r>
      <w:r w:rsidRPr="00422CDB">
        <w:rPr>
          <w:rStyle w:val="StyleUnderline"/>
          <w:highlight w:val="cyan"/>
        </w:rPr>
        <w:t>startups engage with user content</w:t>
      </w:r>
      <w:r w:rsidRPr="00F61927">
        <w:rPr>
          <w:rStyle w:val="StyleUnderline"/>
        </w:rPr>
        <w:t xml:space="preserve"> — </w:t>
      </w:r>
      <w:r w:rsidRPr="00422CDB">
        <w:rPr>
          <w:rStyle w:val="StyleUnderline"/>
        </w:rPr>
        <w:t>helping artists connect with fans, providing e-commerce platforms</w:t>
      </w:r>
      <w:r w:rsidRPr="00F61927">
        <w:rPr>
          <w:rStyle w:val="StyleUnderline"/>
        </w:rPr>
        <w:t xml:space="preserve">, hosting podcasts, or </w:t>
      </w:r>
      <w:r w:rsidRPr="00422CDB">
        <w:rPr>
          <w:rStyle w:val="StyleUnderline"/>
          <w:highlight w:val="cyan"/>
        </w:rPr>
        <w:t xml:space="preserve">offering </w:t>
      </w:r>
      <w:r w:rsidRPr="00422CDB">
        <w:rPr>
          <w:rStyle w:val="Emphasis"/>
          <w:highlight w:val="cyan"/>
        </w:rPr>
        <w:t>basic Internet</w:t>
      </w:r>
      <w:r w:rsidRPr="00E36059">
        <w:rPr>
          <w:rStyle w:val="Emphasis"/>
        </w:rPr>
        <w:t xml:space="preserve"> </w:t>
      </w:r>
      <w:r w:rsidRPr="00422CDB">
        <w:rPr>
          <w:rStyle w:val="Emphasis"/>
          <w:highlight w:val="cyan"/>
        </w:rPr>
        <w:t>infrastructure</w:t>
      </w:r>
      <w:r w:rsidRPr="00F61927">
        <w:rPr>
          <w:rStyle w:val="StyleUnderline"/>
        </w:rPr>
        <w:t>.</w:t>
      </w:r>
      <w:r w:rsidRPr="003B0309">
        <w:rPr>
          <w:sz w:val="16"/>
        </w:rPr>
        <w:t xml:space="preserve"> These companies, and the creators and small businesses that depend on the Internet, interact with the copyright system every day. And they </w:t>
      </w:r>
      <w:r w:rsidRPr="00422CDB">
        <w:rPr>
          <w:rStyle w:val="Emphasis"/>
          <w:highlight w:val="cyan"/>
        </w:rPr>
        <w:t>rely on balanced laws</w:t>
      </w:r>
      <w:r w:rsidRPr="00F61927">
        <w:rPr>
          <w:rStyle w:val="StyleUnderline"/>
        </w:rPr>
        <w:t xml:space="preserve"> that allow the startups </w:t>
      </w:r>
      <w:r w:rsidRPr="00422CDB">
        <w:rPr>
          <w:rStyle w:val="StyleUnderline"/>
          <w:highlight w:val="cyan"/>
        </w:rPr>
        <w:t xml:space="preserve">to </w:t>
      </w:r>
      <w:r w:rsidRPr="00422CDB">
        <w:rPr>
          <w:rStyle w:val="Emphasis"/>
          <w:highlight w:val="cyan"/>
        </w:rPr>
        <w:t>resolve allegations of infringement</w:t>
      </w:r>
      <w:r w:rsidRPr="00F61927">
        <w:rPr>
          <w:rStyle w:val="StyleUnderline"/>
        </w:rPr>
        <w:t xml:space="preserve"> </w:t>
      </w:r>
      <w:r w:rsidRPr="00422CDB">
        <w:rPr>
          <w:rStyle w:val="StyleUnderline"/>
          <w:highlight w:val="cyan"/>
        </w:rPr>
        <w:t>without scrutinizing every post</w:t>
      </w:r>
      <w:r w:rsidRPr="00F61927">
        <w:rPr>
          <w:rStyle w:val="StyleUnderline"/>
        </w:rPr>
        <w:t xml:space="preserve">, upload, </w:t>
      </w:r>
      <w:r w:rsidRPr="00422CDB">
        <w:rPr>
          <w:rStyle w:val="StyleUnderline"/>
          <w:highlight w:val="cyan"/>
        </w:rPr>
        <w:t xml:space="preserve">and comment </w:t>
      </w:r>
      <w:r w:rsidRPr="00422CDB">
        <w:rPr>
          <w:rStyle w:val="StyleUnderline"/>
        </w:rPr>
        <w:t xml:space="preserve">for </w:t>
      </w:r>
      <w:r w:rsidRPr="00422CDB">
        <w:rPr>
          <w:rStyle w:val="Emphasis"/>
        </w:rPr>
        <w:t xml:space="preserve">potential </w:t>
      </w:r>
      <w:r w:rsidRPr="00422CDB">
        <w:rPr>
          <w:rStyle w:val="Emphasis"/>
          <w:highlight w:val="cyan"/>
        </w:rPr>
        <w:t>copyright violations</w:t>
      </w:r>
      <w:r w:rsidRPr="00F61927">
        <w:rPr>
          <w:rStyle w:val="StyleUnderline"/>
        </w:rPr>
        <w:t xml:space="preserve">. </w:t>
      </w:r>
      <w:r w:rsidRPr="003B0309">
        <w:rPr>
          <w:sz w:val="16"/>
        </w:rPr>
        <w:t xml:space="preserve">Some countries have started to </w:t>
      </w:r>
      <w:r w:rsidRPr="00422CDB">
        <w:rPr>
          <w:rStyle w:val="StyleUnderline"/>
          <w:highlight w:val="cyan"/>
        </w:rPr>
        <w:t>replace</w:t>
      </w:r>
      <w:r w:rsidRPr="00F61927">
        <w:rPr>
          <w:rStyle w:val="StyleUnderline"/>
        </w:rPr>
        <w:t xml:space="preserve"> those </w:t>
      </w:r>
      <w:r w:rsidRPr="00422CDB">
        <w:rPr>
          <w:rStyle w:val="StyleUnderline"/>
          <w:highlight w:val="cyan"/>
        </w:rPr>
        <w:t>laws</w:t>
      </w:r>
      <w:r w:rsidRPr="003B0309">
        <w:rPr>
          <w:sz w:val="16"/>
        </w:rPr>
        <w:t xml:space="preserve">, instead moving to complex and expensive regimes that would </w:t>
      </w:r>
      <w:r w:rsidRPr="00F61927">
        <w:rPr>
          <w:rStyle w:val="StyleUnderline"/>
        </w:rPr>
        <w:t xml:space="preserve">force Internet companies to </w:t>
      </w:r>
      <w:r w:rsidRPr="00422CDB">
        <w:rPr>
          <w:rStyle w:val="StyleUnderline"/>
          <w:highlight w:val="cyan"/>
        </w:rPr>
        <w:t xml:space="preserve">purchase </w:t>
      </w:r>
      <w:r w:rsidRPr="00422CDB">
        <w:rPr>
          <w:rStyle w:val="Emphasis"/>
          <w:highlight w:val="cyan"/>
        </w:rPr>
        <w:t>expensive</w:t>
      </w:r>
      <w:r w:rsidRPr="00F61927">
        <w:rPr>
          <w:rStyle w:val="StyleUnderline"/>
        </w:rPr>
        <w:t xml:space="preserve"> and </w:t>
      </w:r>
      <w:r w:rsidRPr="00422CDB">
        <w:rPr>
          <w:rStyle w:val="StyleUnderline"/>
          <w:highlight w:val="cyan"/>
        </w:rPr>
        <w:t>imperfect upload filters</w:t>
      </w:r>
      <w:r w:rsidRPr="00F61927">
        <w:rPr>
          <w:rStyle w:val="StyleUnderline"/>
        </w:rPr>
        <w:t xml:space="preserve">, </w:t>
      </w:r>
      <w:r w:rsidRPr="00422CDB">
        <w:rPr>
          <w:rStyle w:val="Emphasis"/>
          <w:highlight w:val="cyan"/>
        </w:rPr>
        <w:t>remove</w:t>
      </w:r>
      <w:r w:rsidRPr="00E36059">
        <w:rPr>
          <w:rStyle w:val="Emphasis"/>
        </w:rPr>
        <w:t xml:space="preserve"> more </w:t>
      </w:r>
      <w:r w:rsidRPr="00422CDB">
        <w:rPr>
          <w:rStyle w:val="Emphasis"/>
          <w:highlight w:val="cyan"/>
        </w:rPr>
        <w:t>non-infringing content</w:t>
      </w:r>
      <w:r w:rsidRPr="00F61927">
        <w:rPr>
          <w:rStyle w:val="StyleUnderline"/>
        </w:rPr>
        <w:t xml:space="preserve">, and </w:t>
      </w:r>
      <w:r w:rsidRPr="00422CDB">
        <w:rPr>
          <w:rStyle w:val="Emphasis"/>
          <w:highlight w:val="cyan"/>
        </w:rPr>
        <w:t>negotiate licenses</w:t>
      </w:r>
      <w:r w:rsidRPr="00F61927">
        <w:rPr>
          <w:rStyle w:val="StyleUnderline"/>
        </w:rPr>
        <w:t xml:space="preserve"> with big organizations that own a lot of copyrights. That is all do-able for big Internet platforms, but it will </w:t>
      </w:r>
      <w:r w:rsidRPr="00422CDB">
        <w:rPr>
          <w:rStyle w:val="StyleUnderline"/>
          <w:highlight w:val="cyan"/>
        </w:rPr>
        <w:t>put startups at a substantial disadvantage</w:t>
      </w:r>
      <w:r w:rsidRPr="00F61927">
        <w:rPr>
          <w:rStyle w:val="StyleUnderline"/>
        </w:rPr>
        <w:t xml:space="preserve">. Yet similar ideas are being floated in the U.S. — where policymakers have proposed </w:t>
      </w:r>
      <w:r w:rsidRPr="00422CDB">
        <w:rPr>
          <w:rStyle w:val="Emphasis"/>
          <w:highlight w:val="cyan"/>
        </w:rPr>
        <w:t>changes to copyright law</w:t>
      </w:r>
      <w:r w:rsidRPr="00F61927">
        <w:rPr>
          <w:rStyle w:val="StyleUnderline"/>
        </w:rPr>
        <w:t xml:space="preserve"> (and trademark law).</w:t>
      </w:r>
    </w:p>
    <w:p w14:paraId="2A00542F" w14:textId="77777777" w:rsidR="00F47D23" w:rsidRPr="00F61927" w:rsidRDefault="00F47D23" w:rsidP="00F47D23">
      <w:pPr>
        <w:rPr>
          <w:rStyle w:val="StyleUnderline"/>
        </w:rPr>
      </w:pPr>
      <w:r w:rsidRPr="003B0309">
        <w:rPr>
          <w:sz w:val="16"/>
        </w:rPr>
        <w:t xml:space="preserve">Ancillary copyright and link taxes: </w:t>
      </w:r>
      <w:r w:rsidRPr="00F61927">
        <w:rPr>
          <w:rStyle w:val="StyleUnderline"/>
        </w:rPr>
        <w:t xml:space="preserve">Countries around the world have adopted or considered new copyright-like laws that would </w:t>
      </w:r>
      <w:r w:rsidRPr="00422CDB">
        <w:rPr>
          <w:rStyle w:val="StyleUnderline"/>
          <w:highlight w:val="cyan"/>
        </w:rPr>
        <w:t xml:space="preserve">require websites to pay </w:t>
      </w:r>
      <w:r w:rsidRPr="00422CDB">
        <w:rPr>
          <w:rStyle w:val="Emphasis"/>
          <w:highlight w:val="cyan"/>
        </w:rPr>
        <w:t>licensing fees</w:t>
      </w:r>
      <w:r w:rsidRPr="00422CDB">
        <w:rPr>
          <w:rStyle w:val="StyleUnderline"/>
          <w:highlight w:val="cyan"/>
        </w:rPr>
        <w:t xml:space="preserve"> or </w:t>
      </w:r>
      <w:r w:rsidRPr="00422CDB">
        <w:rPr>
          <w:rStyle w:val="Emphasis"/>
          <w:highlight w:val="cyan"/>
        </w:rPr>
        <w:t>face lawsuits</w:t>
      </w:r>
      <w:r w:rsidRPr="00F61927">
        <w:rPr>
          <w:rStyle w:val="StyleUnderline"/>
        </w:rPr>
        <w:t xml:space="preserve"> whenever they — or their users — </w:t>
      </w:r>
      <w:r w:rsidRPr="00422CDB">
        <w:rPr>
          <w:rStyle w:val="StyleUnderline"/>
          <w:highlight w:val="cyan"/>
        </w:rPr>
        <w:t xml:space="preserve">link to </w:t>
      </w:r>
      <w:r w:rsidRPr="00422CDB">
        <w:rPr>
          <w:rStyle w:val="StyleUnderline"/>
        </w:rPr>
        <w:t xml:space="preserve">a </w:t>
      </w:r>
      <w:r w:rsidRPr="00422CDB">
        <w:rPr>
          <w:rStyle w:val="StyleUnderline"/>
          <w:highlight w:val="cyan"/>
        </w:rPr>
        <w:t xml:space="preserve">news </w:t>
      </w:r>
      <w:r w:rsidRPr="00422CDB">
        <w:rPr>
          <w:rStyle w:val="StyleUnderline"/>
        </w:rPr>
        <w:t>article</w:t>
      </w:r>
      <w:r w:rsidRPr="00F61927">
        <w:rPr>
          <w:rStyle w:val="StyleUnderline"/>
        </w:rPr>
        <w:t xml:space="preserve"> or quote the headline</w:t>
      </w:r>
      <w:r w:rsidRPr="003B0309">
        <w:rPr>
          <w:sz w:val="16"/>
        </w:rPr>
        <w:t xml:space="preserve">. These proposals, positioned as a solution to problems facing local media, have so far </w:t>
      </w:r>
      <w:r w:rsidRPr="00422CDB">
        <w:rPr>
          <w:rStyle w:val="StyleUnderline"/>
          <w:highlight w:val="cyan"/>
        </w:rPr>
        <w:t>failed to deliver</w:t>
      </w:r>
      <w:r w:rsidRPr="00F61927">
        <w:rPr>
          <w:rStyle w:val="StyleUnderline"/>
        </w:rPr>
        <w:t xml:space="preserve"> those benefits, but they carry </w:t>
      </w:r>
      <w:r w:rsidRPr="00422CDB">
        <w:rPr>
          <w:rStyle w:val="StyleUnderline"/>
          <w:highlight w:val="cyan"/>
        </w:rPr>
        <w:t xml:space="preserve">substantial </w:t>
      </w:r>
      <w:r w:rsidRPr="00422CDB">
        <w:rPr>
          <w:rStyle w:val="Emphasis"/>
          <w:highlight w:val="cyan"/>
        </w:rPr>
        <w:t>unintended consequences</w:t>
      </w:r>
      <w:r w:rsidRPr="00F61927">
        <w:rPr>
          <w:rStyle w:val="StyleUnderline"/>
        </w:rPr>
        <w:t xml:space="preserve">. Linking to news articles is something many startups and innovators — from media to edtech — </w:t>
      </w:r>
      <w:r w:rsidRPr="00422CDB">
        <w:rPr>
          <w:rStyle w:val="StyleUnderline"/>
          <w:highlight w:val="cyan"/>
        </w:rPr>
        <w:t>rely on</w:t>
      </w:r>
      <w:r w:rsidRPr="00F61927">
        <w:rPr>
          <w:rStyle w:val="StyleUnderline"/>
        </w:rPr>
        <w:t>.</w:t>
      </w:r>
      <w:r w:rsidRPr="003B0309">
        <w:rPr>
          <w:sz w:val="16"/>
        </w:rPr>
        <w:t xml:space="preserve"> But engaging with information and current events, which is central to public discourse and free speech, requires being able to link to and quote the news. </w:t>
      </w:r>
      <w:r w:rsidRPr="00F61927">
        <w:rPr>
          <w:rStyle w:val="StyleUnderline"/>
        </w:rPr>
        <w:t xml:space="preserve">Using </w:t>
      </w:r>
      <w:r w:rsidRPr="00422CDB">
        <w:rPr>
          <w:rStyle w:val="StyleUnderline"/>
          <w:highlight w:val="cyan"/>
        </w:rPr>
        <w:t xml:space="preserve">copyright-like law to </w:t>
      </w:r>
      <w:r w:rsidRPr="00422CDB">
        <w:rPr>
          <w:rStyle w:val="Emphasis"/>
          <w:highlight w:val="cyan"/>
        </w:rPr>
        <w:t>restrict</w:t>
      </w:r>
      <w:r w:rsidRPr="00F61927">
        <w:rPr>
          <w:rStyle w:val="StyleUnderline"/>
        </w:rPr>
        <w:t xml:space="preserve"> that </w:t>
      </w:r>
      <w:r w:rsidRPr="00422CDB">
        <w:rPr>
          <w:rStyle w:val="StyleUnderline"/>
          <w:highlight w:val="cyan"/>
        </w:rPr>
        <w:t>engagement</w:t>
      </w:r>
      <w:r w:rsidRPr="00F61927">
        <w:rPr>
          <w:rStyle w:val="StyleUnderline"/>
        </w:rPr>
        <w:t xml:space="preserve"> would </w:t>
      </w:r>
      <w:r w:rsidRPr="00422CDB">
        <w:rPr>
          <w:rStyle w:val="Emphasis"/>
          <w:highlight w:val="cyan"/>
        </w:rPr>
        <w:t>hinder innovation</w:t>
      </w:r>
      <w:r w:rsidRPr="00F61927">
        <w:rPr>
          <w:rStyle w:val="StyleUnderline"/>
        </w:rPr>
        <w:t xml:space="preserve"> </w:t>
      </w:r>
      <w:r w:rsidRPr="00422CDB">
        <w:rPr>
          <w:rStyle w:val="StyleUnderline"/>
          <w:highlight w:val="cyan"/>
        </w:rPr>
        <w:t>and</w:t>
      </w:r>
      <w:r w:rsidRPr="00F61927">
        <w:rPr>
          <w:rStyle w:val="StyleUnderline"/>
        </w:rPr>
        <w:t xml:space="preserve"> the creation and </w:t>
      </w:r>
      <w:r w:rsidRPr="00422CDB">
        <w:rPr>
          <w:rStyle w:val="Emphasis"/>
          <w:highlight w:val="cyan"/>
        </w:rPr>
        <w:t>exchange of ideas online.</w:t>
      </w:r>
    </w:p>
    <w:p w14:paraId="69AA537B" w14:textId="77777777" w:rsidR="00F47D23" w:rsidRPr="003B0309" w:rsidRDefault="00F47D23" w:rsidP="00F47D23">
      <w:pPr>
        <w:rPr>
          <w:sz w:val="16"/>
        </w:rPr>
      </w:pPr>
      <w:r w:rsidRPr="003B0309">
        <w:rPr>
          <w:sz w:val="16"/>
        </w:rPr>
        <w:t xml:space="preserve">Intersection of copyright and artificial intelligence: </w:t>
      </w:r>
      <w:r w:rsidRPr="00422CDB">
        <w:rPr>
          <w:rStyle w:val="StyleUnderline"/>
          <w:highlight w:val="cyan"/>
        </w:rPr>
        <w:t>Startups</w:t>
      </w:r>
      <w:r w:rsidRPr="00F61927">
        <w:rPr>
          <w:rStyle w:val="StyleUnderline"/>
        </w:rPr>
        <w:t xml:space="preserve"> and other companies </w:t>
      </w:r>
      <w:r w:rsidRPr="00422CDB">
        <w:rPr>
          <w:rStyle w:val="StyleUnderline"/>
          <w:highlight w:val="cyan"/>
        </w:rPr>
        <w:t>developing AI</w:t>
      </w:r>
      <w:r w:rsidRPr="00F61927">
        <w:rPr>
          <w:rStyle w:val="StyleUnderline"/>
        </w:rPr>
        <w:t xml:space="preserve"> technology have to </w:t>
      </w:r>
      <w:r w:rsidRPr="00422CDB">
        <w:rPr>
          <w:rStyle w:val="StyleUnderline"/>
          <w:highlight w:val="cyan"/>
        </w:rPr>
        <w:t>input a lot of data</w:t>
      </w:r>
      <w:r w:rsidRPr="00F61927">
        <w:rPr>
          <w:rStyle w:val="StyleUnderline"/>
        </w:rPr>
        <w:t xml:space="preserve"> into their systems, </w:t>
      </w:r>
      <w:r w:rsidRPr="00422CDB">
        <w:rPr>
          <w:rStyle w:val="Emphasis"/>
          <w:highlight w:val="cyan"/>
        </w:rPr>
        <w:t>ingesting content to train</w:t>
      </w:r>
      <w:r w:rsidRPr="00F61927">
        <w:rPr>
          <w:rStyle w:val="StyleUnderline"/>
        </w:rPr>
        <w:t>, tune, and test new AI.</w:t>
      </w:r>
      <w:r w:rsidRPr="003B0309">
        <w:rPr>
          <w:sz w:val="16"/>
        </w:rPr>
        <w:t xml:space="preserve"> As countries around the world review how intellectual property law applies to emerging AI, some are asking how copyright law should account for this ingesting of information, data, and content. </w:t>
      </w:r>
      <w:r w:rsidRPr="00F61927">
        <w:rPr>
          <w:rStyle w:val="StyleUnderline"/>
        </w:rPr>
        <w:t xml:space="preserve">But </w:t>
      </w:r>
      <w:r w:rsidRPr="00422CDB">
        <w:rPr>
          <w:rStyle w:val="StyleUnderline"/>
          <w:highlight w:val="cyan"/>
        </w:rPr>
        <w:t>redefining copyright infringement to cover</w:t>
      </w:r>
      <w:r w:rsidRPr="00422CDB">
        <w:rPr>
          <w:rStyle w:val="StyleUnderline"/>
        </w:rPr>
        <w:t xml:space="preserve"> these uses of content to train AI could substantially </w:t>
      </w:r>
      <w:r w:rsidRPr="00422CDB">
        <w:rPr>
          <w:rStyle w:val="Emphasis"/>
          <w:highlight w:val="cyan"/>
        </w:rPr>
        <w:t>hamper innovation</w:t>
      </w:r>
      <w:r w:rsidRPr="00422CDB">
        <w:rPr>
          <w:rStyle w:val="Emphasis"/>
        </w:rPr>
        <w:t>.</w:t>
      </w:r>
    </w:p>
    <w:p w14:paraId="46518FAB" w14:textId="77777777" w:rsidR="00F47D23" w:rsidRDefault="00F47D23" w:rsidP="00F47D23">
      <w:pPr>
        <w:rPr>
          <w:rStyle w:val="StyleUnderline"/>
        </w:rPr>
      </w:pPr>
      <w:r w:rsidRPr="003B0309">
        <w:rPr>
          <w:sz w:val="16"/>
        </w:rPr>
        <w:t xml:space="preserve">Copyright Office modernization and regulatory capture: </w:t>
      </w:r>
      <w:r w:rsidRPr="00F61927">
        <w:rPr>
          <w:rStyle w:val="StyleUnderline"/>
        </w:rPr>
        <w:t xml:space="preserve">The U.S. Copyright Office is in a multi-year </w:t>
      </w:r>
      <w:r w:rsidRPr="00422CDB">
        <w:rPr>
          <w:rStyle w:val="Emphasis"/>
          <w:highlight w:val="cyan"/>
        </w:rPr>
        <w:t>modernization</w:t>
      </w:r>
      <w:r w:rsidRPr="00804967">
        <w:rPr>
          <w:rStyle w:val="Emphasis"/>
        </w:rPr>
        <w:t xml:space="preserve"> </w:t>
      </w:r>
      <w:r w:rsidRPr="00422CDB">
        <w:rPr>
          <w:rStyle w:val="Emphasis"/>
          <w:highlight w:val="cyan"/>
        </w:rPr>
        <w:t>process</w:t>
      </w:r>
      <w:r w:rsidRPr="00422CDB">
        <w:rPr>
          <w:rStyle w:val="StyleUnderline"/>
          <w:highlight w:val="cyan"/>
        </w:rPr>
        <w:t xml:space="preserve"> to update IT systems</w:t>
      </w:r>
      <w:r w:rsidRPr="00F61927">
        <w:rPr>
          <w:rStyle w:val="StyleUnderline"/>
        </w:rPr>
        <w:t xml:space="preserve"> and processes that </w:t>
      </w:r>
      <w:r w:rsidRPr="00422CDB">
        <w:rPr>
          <w:rStyle w:val="StyleUnderline"/>
          <w:highlight w:val="cyan"/>
        </w:rPr>
        <w:t xml:space="preserve">have been </w:t>
      </w:r>
      <w:r w:rsidRPr="00422CDB">
        <w:rPr>
          <w:rStyle w:val="Emphasis"/>
          <w:highlight w:val="cyan"/>
        </w:rPr>
        <w:t>lagging</w:t>
      </w:r>
      <w:r w:rsidRPr="00F61927">
        <w:rPr>
          <w:rStyle w:val="StyleUnderline"/>
        </w:rPr>
        <w:t>.</w:t>
      </w:r>
      <w:r w:rsidRPr="003B0309">
        <w:rPr>
          <w:sz w:val="16"/>
        </w:rPr>
        <w:t xml:space="preserve"> That must remain a priority, as startups and the broader public need an improved, user-friendly database that allows them to search for copyrighted works and find owners and licensees. </w:t>
      </w:r>
      <w:r w:rsidRPr="00F61927">
        <w:rPr>
          <w:rStyle w:val="StyleUnderline"/>
        </w:rPr>
        <w:t xml:space="preserve">Without that type of information, </w:t>
      </w:r>
      <w:r w:rsidRPr="00422CDB">
        <w:rPr>
          <w:rStyle w:val="Emphasis"/>
          <w:highlight w:val="cyan"/>
        </w:rPr>
        <w:t>avoiding infringement</w:t>
      </w:r>
      <w:r w:rsidRPr="00422CDB">
        <w:rPr>
          <w:rStyle w:val="StyleUnderline"/>
          <w:highlight w:val="cyan"/>
        </w:rPr>
        <w:t xml:space="preserve"> is like </w:t>
      </w:r>
      <w:r w:rsidRPr="00422CDB">
        <w:rPr>
          <w:rStyle w:val="Emphasis"/>
          <w:highlight w:val="cyan"/>
        </w:rPr>
        <w:t>walking through a minefield in a blindfold</w:t>
      </w:r>
      <w:r w:rsidRPr="00422CDB">
        <w:rPr>
          <w:rStyle w:val="StyleUnderline"/>
          <w:highlight w:val="cyan"/>
        </w:rPr>
        <w:t>.</w:t>
      </w:r>
      <w:r w:rsidRPr="00F61927">
        <w:rPr>
          <w:rStyle w:val="StyleUnderline"/>
        </w:rPr>
        <w:t xml:space="preserve"> But the </w:t>
      </w:r>
      <w:r w:rsidRPr="00422CDB">
        <w:rPr>
          <w:rStyle w:val="StyleUnderline"/>
          <w:highlight w:val="cyan"/>
        </w:rPr>
        <w:t>agency is also subject to regulatory capture</w:t>
      </w:r>
      <w:r w:rsidRPr="00F61927">
        <w:rPr>
          <w:rStyle w:val="StyleUnderline"/>
        </w:rPr>
        <w:t xml:space="preserve"> — </w:t>
      </w:r>
      <w:r w:rsidRPr="00422CDB">
        <w:rPr>
          <w:rStyle w:val="Emphasis"/>
          <w:highlight w:val="cyan"/>
        </w:rPr>
        <w:t>exhibiting bias</w:t>
      </w:r>
      <w:r w:rsidRPr="00F61927">
        <w:rPr>
          <w:rStyle w:val="StyleUnderline"/>
        </w:rPr>
        <w:t xml:space="preserve"> in favor of certain copyright holders</w:t>
      </w:r>
      <w:r w:rsidRPr="003B0309">
        <w:rPr>
          <w:sz w:val="16"/>
        </w:rPr>
        <w:t xml:space="preserve"> (particularly large corporate interests) and away from the public’s interest. In thinking about </w:t>
      </w:r>
      <w:r w:rsidRPr="00422CDB">
        <w:rPr>
          <w:rStyle w:val="StyleUnderline"/>
          <w:highlight w:val="cyan"/>
        </w:rPr>
        <w:t>modernization</w:t>
      </w:r>
      <w:r w:rsidRPr="00F61927">
        <w:rPr>
          <w:rStyle w:val="StyleUnderline"/>
        </w:rPr>
        <w:t xml:space="preserve">, </w:t>
      </w:r>
      <w:r w:rsidRPr="00422CDB">
        <w:rPr>
          <w:rStyle w:val="StyleUnderline"/>
        </w:rPr>
        <w:t>policymakers</w:t>
      </w:r>
      <w:r w:rsidRPr="00F61927">
        <w:rPr>
          <w:rStyle w:val="StyleUnderline"/>
        </w:rPr>
        <w:t xml:space="preserve"> </w:t>
      </w:r>
      <w:r w:rsidRPr="00422CDB">
        <w:rPr>
          <w:rStyle w:val="StyleUnderline"/>
          <w:highlight w:val="cyan"/>
        </w:rPr>
        <w:t xml:space="preserve">should </w:t>
      </w:r>
      <w:r w:rsidRPr="00422CDB">
        <w:rPr>
          <w:rStyle w:val="StyleUnderline"/>
        </w:rPr>
        <w:t xml:space="preserve">look to </w:t>
      </w:r>
      <w:r w:rsidRPr="00422CDB">
        <w:rPr>
          <w:rStyle w:val="StyleUnderline"/>
          <w:highlight w:val="cyan"/>
        </w:rPr>
        <w:t>bring</w:t>
      </w:r>
      <w:r w:rsidRPr="00F61927">
        <w:rPr>
          <w:rStyle w:val="StyleUnderline"/>
        </w:rPr>
        <w:t xml:space="preserve"> more </w:t>
      </w:r>
      <w:r w:rsidRPr="00422CDB">
        <w:rPr>
          <w:rStyle w:val="Emphasis"/>
          <w:highlight w:val="cyan"/>
        </w:rPr>
        <w:t>balance</w:t>
      </w:r>
      <w:r w:rsidRPr="00422CDB">
        <w:rPr>
          <w:rStyle w:val="StyleUnderline"/>
          <w:highlight w:val="cyan"/>
        </w:rPr>
        <w:t xml:space="preserve"> to the system, perhaps through </w:t>
      </w:r>
      <w:r w:rsidRPr="00422CDB">
        <w:rPr>
          <w:rStyle w:val="Emphasis"/>
          <w:highlight w:val="cyan"/>
        </w:rPr>
        <w:t>positive influence</w:t>
      </w:r>
      <w:r w:rsidRPr="00422CDB">
        <w:rPr>
          <w:rStyle w:val="StyleUnderline"/>
          <w:highlight w:val="cyan"/>
        </w:rPr>
        <w:t xml:space="preserve"> from</w:t>
      </w:r>
      <w:r w:rsidRPr="00F61927">
        <w:rPr>
          <w:rStyle w:val="StyleUnderline"/>
        </w:rPr>
        <w:t xml:space="preserve"> the Library of </w:t>
      </w:r>
      <w:r w:rsidRPr="00422CDB">
        <w:rPr>
          <w:rStyle w:val="StyleUnderline"/>
          <w:highlight w:val="cyan"/>
        </w:rPr>
        <w:t>Congress</w:t>
      </w:r>
      <w:r w:rsidRPr="00F61927">
        <w:rPr>
          <w:rStyle w:val="StyleUnderline"/>
        </w:rPr>
        <w:t>.</w:t>
      </w:r>
    </w:p>
    <w:p w14:paraId="17097987" w14:textId="77777777" w:rsidR="00273C22" w:rsidRDefault="00273C22" w:rsidP="00273C22">
      <w:pPr>
        <w:pStyle w:val="Heading4"/>
      </w:pPr>
      <w:r>
        <w:t>Startup businesses are key to the economy.</w:t>
      </w:r>
    </w:p>
    <w:p w14:paraId="6187E338" w14:textId="77777777" w:rsidR="00273C22" w:rsidRPr="004B1818" w:rsidRDefault="00273C22" w:rsidP="00273C22">
      <w:r w:rsidRPr="004B1818">
        <w:t xml:space="preserve">Chen </w:t>
      </w:r>
      <w:r w:rsidRPr="004B1818">
        <w:rPr>
          <w:rStyle w:val="Style13ptBold"/>
        </w:rPr>
        <w:t>Yeh 23</w:t>
      </w:r>
      <w:r w:rsidRPr="004B1818">
        <w:t xml:space="preserve">, Chen Yeh is an economist in the Research Department. Yeh joined the Federal Reserve Bank of Richmond in August 2019 after working as an assistant professor of economics at the University of Illinois at Urbana-Champaign. He earned his doctorate from the University of </w:t>
      </w:r>
      <w:r>
        <w:t>Chicago, 02-??-2023</w:t>
      </w:r>
      <w:r w:rsidRPr="004B1818">
        <w:t>, "Why Are Startups Important for the Economy?," No Publication, https://www.richmondfed.org/publications/research/economic_brief/2023/eb_23-06, Ken</w:t>
      </w:r>
    </w:p>
    <w:p w14:paraId="40A1B780" w14:textId="59E74963" w:rsidR="00273C22" w:rsidRDefault="00273C22" w:rsidP="004462C2">
      <w:pPr>
        <w:rPr>
          <w:sz w:val="16"/>
        </w:rPr>
      </w:pPr>
      <w:r w:rsidRPr="001D6ABF">
        <w:rPr>
          <w:rStyle w:val="StyleUnderline"/>
          <w:highlight w:val="cyan"/>
        </w:rPr>
        <w:t xml:space="preserve">Young </w:t>
      </w:r>
      <w:r w:rsidRPr="001D6ABF">
        <w:rPr>
          <w:rStyle w:val="Emphasis"/>
          <w:highlight w:val="cyan"/>
        </w:rPr>
        <w:t>firms'</w:t>
      </w:r>
      <w:r w:rsidRPr="001D6ABF">
        <w:rPr>
          <w:sz w:val="16"/>
        </w:rPr>
        <w:t xml:space="preserve"> up-or-out dynamics </w:t>
      </w:r>
      <w:r w:rsidRPr="001D6ABF">
        <w:rPr>
          <w:rStyle w:val="StyleUnderline"/>
          <w:highlight w:val="cyan"/>
        </w:rPr>
        <w:t xml:space="preserve">are important for an </w:t>
      </w:r>
      <w:r w:rsidRPr="001D6ABF">
        <w:rPr>
          <w:rStyle w:val="Emphasis"/>
          <w:highlight w:val="cyan"/>
        </w:rPr>
        <w:t>economy's</w:t>
      </w:r>
      <w:r w:rsidRPr="001D6ABF">
        <w:rPr>
          <w:rStyle w:val="StyleUnderline"/>
          <w:highlight w:val="cyan"/>
        </w:rPr>
        <w:t xml:space="preserve"> growth</w:t>
      </w:r>
      <w:r w:rsidRPr="001D6ABF">
        <w:rPr>
          <w:sz w:val="16"/>
        </w:rPr>
        <w:t xml:space="preserve">. To perfect novel </w:t>
      </w:r>
      <w:r w:rsidRPr="001D6ABF">
        <w:rPr>
          <w:rStyle w:val="Emphasis"/>
          <w:highlight w:val="cyan"/>
        </w:rPr>
        <w:t>business</w:t>
      </w:r>
      <w:r w:rsidRPr="001D6ABF">
        <w:rPr>
          <w:sz w:val="16"/>
        </w:rPr>
        <w:t xml:space="preserve"> concepts, a lot of experimentation is required. </w:t>
      </w:r>
      <w:r w:rsidRPr="001D6ABF">
        <w:rPr>
          <w:rStyle w:val="Emphasis"/>
          <w:highlight w:val="cyan"/>
        </w:rPr>
        <w:t>Success</w:t>
      </w:r>
      <w:r w:rsidRPr="001D6ABF">
        <w:rPr>
          <w:rStyle w:val="StyleUnderline"/>
          <w:highlight w:val="cyan"/>
        </w:rPr>
        <w:t xml:space="preserve"> results in</w:t>
      </w:r>
      <w:r w:rsidRPr="001D6ABF">
        <w:rPr>
          <w:rStyle w:val="StyleUnderline"/>
        </w:rPr>
        <w:t xml:space="preserve"> </w:t>
      </w:r>
      <w:r w:rsidRPr="001D6ABF">
        <w:rPr>
          <w:rStyle w:val="Emphasis"/>
        </w:rPr>
        <w:t>improvements</w:t>
      </w:r>
      <w:r w:rsidRPr="001D6ABF">
        <w:rPr>
          <w:rStyle w:val="StyleUnderline"/>
        </w:rPr>
        <w:t xml:space="preserve"> </w:t>
      </w:r>
      <w:r w:rsidRPr="001D6ABF">
        <w:rPr>
          <w:rStyle w:val="StyleUnderline"/>
          <w:highlight w:val="cyan"/>
        </w:rPr>
        <w:t>in technology</w:t>
      </w:r>
      <w:r w:rsidRPr="001D6ABF">
        <w:rPr>
          <w:sz w:val="16"/>
        </w:rPr>
        <w:t xml:space="preserve"> (</w:t>
      </w:r>
      <w:r w:rsidRPr="001D6ABF">
        <w:rPr>
          <w:rStyle w:val="StyleUnderline"/>
          <w:highlight w:val="cyan"/>
        </w:rPr>
        <w:t>which promote economic growth</w:t>
      </w:r>
      <w:r w:rsidRPr="001D6ABF">
        <w:rPr>
          <w:sz w:val="16"/>
        </w:rPr>
        <w:t xml:space="preserve">), but failure is inherent to the experimentation process to which startups disproportionately contribute. The 2018 paper "Growth Through Heterogeneous Innovations" quantifies that </w:t>
      </w:r>
      <w:r w:rsidRPr="001D6ABF">
        <w:rPr>
          <w:rStyle w:val="StyleUnderline"/>
          <w:highlight w:val="cyan"/>
        </w:rPr>
        <w:t>25.7 percent o</w:t>
      </w:r>
      <w:r w:rsidRPr="001D6ABF">
        <w:rPr>
          <w:rStyle w:val="StyleUnderline"/>
        </w:rPr>
        <w:t xml:space="preserve">f aggregate </w:t>
      </w:r>
      <w:r w:rsidRPr="001D6ABF">
        <w:rPr>
          <w:rStyle w:val="StyleUnderline"/>
          <w:highlight w:val="cyan"/>
        </w:rPr>
        <w:t>growth</w:t>
      </w:r>
      <w:r w:rsidRPr="001D6ABF">
        <w:rPr>
          <w:rStyle w:val="StyleUnderline"/>
        </w:rPr>
        <w:t xml:space="preserve"> that comes </w:t>
      </w:r>
      <w:r w:rsidRPr="001D6ABF">
        <w:rPr>
          <w:rStyle w:val="StyleUnderline"/>
          <w:highlight w:val="cyan"/>
        </w:rPr>
        <w:t>through innovation is accounted for by entering firms alone</w:t>
      </w:r>
      <w:r w:rsidRPr="001D6ABF">
        <w:rPr>
          <w:sz w:val="16"/>
        </w:rPr>
        <w:t>.</w:t>
      </w:r>
    </w:p>
    <w:p w14:paraId="5204B1CF" w14:textId="77777777" w:rsidR="004462C2" w:rsidRPr="004462C2" w:rsidRDefault="004462C2" w:rsidP="004462C2">
      <w:pPr>
        <w:rPr>
          <w:sz w:val="16"/>
        </w:rPr>
      </w:pPr>
    </w:p>
    <w:p w14:paraId="7045884F" w14:textId="77777777" w:rsidR="00054E83" w:rsidRDefault="00054E83" w:rsidP="00054E83">
      <w:pPr>
        <w:pStyle w:val="Heading4"/>
      </w:pPr>
      <w:r>
        <w:t xml:space="preserve">Extinction. </w:t>
      </w:r>
    </w:p>
    <w:p w14:paraId="368B310A" w14:textId="77777777" w:rsidR="00054E83" w:rsidRDefault="00054E83" w:rsidP="00054E83">
      <w:r>
        <w:rPr>
          <w:rStyle w:val="Style13ptBold"/>
        </w:rPr>
        <w:t xml:space="preserve">Skaperdas ’20 </w:t>
      </w:r>
      <w:r w:rsidRPr="00242C57">
        <w:t>[Stergios; June 16; Professor of Economics at the University of California Irvine, former Director of the Center for Global Peace and Conflict Studies; Peace Economics, Peace Science and Public Policy, “The Decline of US Power and the Future of Conflict Management after Covid,” vol. 26]</w:t>
      </w:r>
    </w:p>
    <w:p w14:paraId="14E52DAB" w14:textId="77777777" w:rsidR="00054E83" w:rsidRPr="00B80537" w:rsidRDefault="00054E83" w:rsidP="00054E83">
      <w:pPr>
        <w:rPr>
          <w:sz w:val="16"/>
        </w:rPr>
      </w:pPr>
      <w:r w:rsidRPr="00B80537">
        <w:rPr>
          <w:sz w:val="16"/>
        </w:rPr>
        <w:t xml:space="preserve">Whether the pandemic ends soon or is longer-lasting, </w:t>
      </w:r>
      <w:r w:rsidRPr="00D509AC">
        <w:rPr>
          <w:rStyle w:val="StyleUnderline"/>
          <w:highlight w:val="cyan"/>
        </w:rPr>
        <w:t>the</w:t>
      </w:r>
      <w:r w:rsidRPr="00242C57">
        <w:rPr>
          <w:rStyle w:val="StyleUnderline"/>
        </w:rPr>
        <w:t xml:space="preserve"> global </w:t>
      </w:r>
      <w:r w:rsidRPr="00D509AC">
        <w:rPr>
          <w:rStyle w:val="Emphasis"/>
          <w:highlight w:val="cyan"/>
        </w:rPr>
        <w:t>economy</w:t>
      </w:r>
      <w:r w:rsidRPr="00D509AC">
        <w:rPr>
          <w:rStyle w:val="StyleUnderline"/>
          <w:highlight w:val="cyan"/>
        </w:rPr>
        <w:t xml:space="preserve"> and</w:t>
      </w:r>
      <w:r w:rsidRPr="00B80537">
        <w:rPr>
          <w:sz w:val="16"/>
        </w:rPr>
        <w:t xml:space="preserve"> global </w:t>
      </w:r>
      <w:r w:rsidRPr="00242C57">
        <w:rPr>
          <w:rStyle w:val="Emphasis"/>
        </w:rPr>
        <w:t>geopolitics</w:t>
      </w:r>
      <w:r w:rsidRPr="00242C57">
        <w:rPr>
          <w:rStyle w:val="StyleUnderline"/>
        </w:rPr>
        <w:t xml:space="preserve"> are</w:t>
      </w:r>
      <w:r w:rsidRPr="00B80537">
        <w:rPr>
          <w:sz w:val="16"/>
        </w:rPr>
        <w:t xml:space="preserve"> very </w:t>
      </w:r>
      <w:r w:rsidRPr="00242C57">
        <w:rPr>
          <w:rStyle w:val="StyleUnderline"/>
        </w:rPr>
        <w:t xml:space="preserve">likely to have a </w:t>
      </w:r>
      <w:r w:rsidRPr="00242C57">
        <w:rPr>
          <w:rStyle w:val="Emphasis"/>
        </w:rPr>
        <w:t>different shape</w:t>
      </w:r>
      <w:r w:rsidRPr="00242C57">
        <w:rPr>
          <w:rStyle w:val="StyleUnderline"/>
        </w:rPr>
        <w:t xml:space="preserve"> than</w:t>
      </w:r>
      <w:r w:rsidRPr="00B80537">
        <w:rPr>
          <w:sz w:val="16"/>
        </w:rPr>
        <w:t xml:space="preserve"> they had </w:t>
      </w:r>
      <w:r w:rsidRPr="00242C57">
        <w:rPr>
          <w:rStyle w:val="StyleUnderline"/>
        </w:rPr>
        <w:t xml:space="preserve">before its onset. The high </w:t>
      </w:r>
      <w:r w:rsidRPr="00D509AC">
        <w:rPr>
          <w:rStyle w:val="StyleUnderline"/>
          <w:highlight w:val="cyan"/>
        </w:rPr>
        <w:t>likelihood of</w:t>
      </w:r>
      <w:r w:rsidRPr="00242C57">
        <w:rPr>
          <w:rStyle w:val="StyleUnderline"/>
        </w:rPr>
        <w:t xml:space="preserve"> a world </w:t>
      </w:r>
      <w:r w:rsidRPr="00D509AC">
        <w:rPr>
          <w:rStyle w:val="Emphasis"/>
          <w:highlight w:val="cyan"/>
        </w:rPr>
        <w:t>depression</w:t>
      </w:r>
      <w:r w:rsidRPr="00242C57">
        <w:rPr>
          <w:rStyle w:val="StyleUnderline"/>
        </w:rPr>
        <w:t xml:space="preserve"> and the </w:t>
      </w:r>
      <w:r w:rsidRPr="00242C57">
        <w:rPr>
          <w:rStyle w:val="Emphasis"/>
        </w:rPr>
        <w:t>differential responses</w:t>
      </w:r>
      <w:r w:rsidRPr="00242C57">
        <w:rPr>
          <w:rStyle w:val="StyleUnderline"/>
        </w:rPr>
        <w:t xml:space="preserve"> across countries</w:t>
      </w:r>
      <w:r w:rsidRPr="00B80537">
        <w:rPr>
          <w:sz w:val="16"/>
        </w:rPr>
        <w:t xml:space="preserve"> – especially those of China and the US – </w:t>
      </w:r>
      <w:r w:rsidRPr="00D509AC">
        <w:rPr>
          <w:rStyle w:val="StyleUnderline"/>
          <w:highlight w:val="cyan"/>
        </w:rPr>
        <w:t>is changing</w:t>
      </w:r>
      <w:r w:rsidRPr="00242C57">
        <w:rPr>
          <w:rStyle w:val="StyleUnderline"/>
        </w:rPr>
        <w:t xml:space="preserve"> the</w:t>
      </w:r>
      <w:r w:rsidRPr="00B80537">
        <w:rPr>
          <w:sz w:val="16"/>
        </w:rPr>
        <w:t xml:space="preserve"> existing </w:t>
      </w:r>
      <w:r w:rsidRPr="00242C57">
        <w:rPr>
          <w:rStyle w:val="Emphasis"/>
        </w:rPr>
        <w:t xml:space="preserve">distribution of </w:t>
      </w:r>
      <w:r w:rsidRPr="00D509AC">
        <w:rPr>
          <w:rStyle w:val="Emphasis"/>
          <w:highlight w:val="cyan"/>
        </w:rPr>
        <w:t>power</w:t>
      </w:r>
      <w:r w:rsidRPr="00242C57">
        <w:rPr>
          <w:rStyle w:val="StyleUnderline"/>
        </w:rPr>
        <w:t xml:space="preserve"> across the world</w:t>
      </w:r>
      <w:r w:rsidRPr="00B80537">
        <w:rPr>
          <w:sz w:val="16"/>
        </w:rPr>
        <w:t>.</w:t>
      </w:r>
    </w:p>
    <w:p w14:paraId="3715B537" w14:textId="77777777" w:rsidR="00054E83" w:rsidRPr="00B80537" w:rsidRDefault="00054E83" w:rsidP="00054E83">
      <w:pPr>
        <w:rPr>
          <w:sz w:val="16"/>
        </w:rPr>
      </w:pPr>
      <w:r w:rsidRPr="00B80537">
        <w:rPr>
          <w:sz w:val="16"/>
        </w:rPr>
        <w:t xml:space="preserve">After going over recent trends in the US’s superpower status, I will discuss the pandemic’s implications for the rise of China as a challenger to the US’s position and a consequent urgent importance for improving global conflict management. </w:t>
      </w:r>
      <w:r w:rsidRPr="00242C57">
        <w:rPr>
          <w:rStyle w:val="StyleUnderline"/>
        </w:rPr>
        <w:t>Urgency is justified because international institutions</w:t>
      </w:r>
      <w:r w:rsidRPr="00B80537">
        <w:rPr>
          <w:sz w:val="16"/>
        </w:rPr>
        <w:t xml:space="preserve"> have </w:t>
      </w:r>
      <w:r w:rsidRPr="00242C57">
        <w:rPr>
          <w:rStyle w:val="Emphasis"/>
        </w:rPr>
        <w:t>atrophied</w:t>
      </w:r>
      <w:r w:rsidRPr="00B80537">
        <w:rPr>
          <w:sz w:val="16"/>
        </w:rPr>
        <w:t xml:space="preserve"> over the past few decades </w:t>
      </w:r>
      <w:r w:rsidRPr="00242C57">
        <w:rPr>
          <w:rStyle w:val="StyleUnderline"/>
        </w:rPr>
        <w:t xml:space="preserve">whereas the </w:t>
      </w:r>
      <w:r w:rsidRPr="00D509AC">
        <w:rPr>
          <w:rStyle w:val="StyleUnderline"/>
          <w:highlight w:val="cyan"/>
        </w:rPr>
        <w:t xml:space="preserve">possibilities for </w:t>
      </w:r>
      <w:r w:rsidRPr="00D509AC">
        <w:rPr>
          <w:rStyle w:val="Emphasis"/>
          <w:highlight w:val="cyan"/>
        </w:rPr>
        <w:t>conflict</w:t>
      </w:r>
      <w:r w:rsidRPr="00D509AC">
        <w:rPr>
          <w:rStyle w:val="StyleUnderline"/>
          <w:highlight w:val="cyan"/>
        </w:rPr>
        <w:t xml:space="preserve"> are </w:t>
      </w:r>
      <w:r w:rsidRPr="00D509AC">
        <w:rPr>
          <w:rStyle w:val="Emphasis"/>
          <w:highlight w:val="cyan"/>
        </w:rPr>
        <w:t>expanding</w:t>
      </w:r>
      <w:r w:rsidRPr="00B80537">
        <w:rPr>
          <w:sz w:val="16"/>
        </w:rPr>
        <w:t>.</w:t>
      </w:r>
    </w:p>
    <w:p w14:paraId="56D5CC61" w14:textId="77777777" w:rsidR="00054E83" w:rsidRPr="00B80537" w:rsidRDefault="00054E83" w:rsidP="00054E83">
      <w:pPr>
        <w:rPr>
          <w:sz w:val="16"/>
        </w:rPr>
      </w:pPr>
      <w:r w:rsidRPr="00B80537">
        <w:rPr>
          <w:sz w:val="16"/>
        </w:rPr>
        <w:t>During the late 90’s when many thought that the end of US dominance was ending, Wohlforth (1999) argued well that unipolarity – with the US as the sole superpower – was likely to last for decades. More recently, Brooks and Wohlforth (2016) noted that “[T]he United States currently has defense pacts with sixty eight countries – a security network that spans five continents, contains a quarter of the Earth’s population, and accounts for nearly three-quarters of global economic output.” Bleckley (2018) even asserts that unipolarity will last for the rest of this century.</w:t>
      </w:r>
    </w:p>
    <w:p w14:paraId="630E976D" w14:textId="77777777" w:rsidR="00054E83" w:rsidRPr="00B80537" w:rsidRDefault="00054E83" w:rsidP="00054E83">
      <w:pPr>
        <w:rPr>
          <w:sz w:val="16"/>
        </w:rPr>
      </w:pPr>
      <w:r w:rsidRPr="00B80537">
        <w:rPr>
          <w:sz w:val="16"/>
        </w:rPr>
        <w:t xml:space="preserve">I don’t confront the debate on “unipolarity” here. However, </w:t>
      </w:r>
      <w:r w:rsidRPr="00D509AC">
        <w:rPr>
          <w:rStyle w:val="StyleUnderline"/>
          <w:highlight w:val="cyan"/>
        </w:rPr>
        <w:t>with</w:t>
      </w:r>
      <w:r w:rsidRPr="00242C57">
        <w:rPr>
          <w:rStyle w:val="StyleUnderline"/>
        </w:rPr>
        <w:t xml:space="preserve"> the rapid </w:t>
      </w:r>
      <w:r w:rsidRPr="00242C57">
        <w:rPr>
          <w:rStyle w:val="Emphasis"/>
        </w:rPr>
        <w:t xml:space="preserve">economic </w:t>
      </w:r>
      <w:r w:rsidRPr="00D509AC">
        <w:rPr>
          <w:rStyle w:val="Emphasis"/>
          <w:highlight w:val="cyan"/>
        </w:rPr>
        <w:t>growth</w:t>
      </w:r>
      <w:r w:rsidRPr="00D509AC">
        <w:rPr>
          <w:rStyle w:val="StyleUnderline"/>
          <w:highlight w:val="cyan"/>
        </w:rPr>
        <w:t xml:space="preserve"> of </w:t>
      </w:r>
      <w:r w:rsidRPr="00D509AC">
        <w:rPr>
          <w:rStyle w:val="Emphasis"/>
          <w:highlight w:val="cyan"/>
        </w:rPr>
        <w:t>China</w:t>
      </w:r>
      <w:r w:rsidRPr="00D509AC">
        <w:rPr>
          <w:rStyle w:val="StyleUnderline"/>
          <w:highlight w:val="cyan"/>
        </w:rPr>
        <w:t xml:space="preserve"> and</w:t>
      </w:r>
      <w:r w:rsidRPr="00B80537">
        <w:rPr>
          <w:sz w:val="16"/>
        </w:rPr>
        <w:t xml:space="preserve"> the </w:t>
      </w:r>
      <w:r w:rsidRPr="00242C57">
        <w:rPr>
          <w:rStyle w:val="StyleUnderline"/>
        </w:rPr>
        <w:t xml:space="preserve">emergence of </w:t>
      </w:r>
      <w:r w:rsidRPr="00D509AC">
        <w:rPr>
          <w:rStyle w:val="Emphasis"/>
          <w:highlight w:val="cyan"/>
        </w:rPr>
        <w:t>Russia</w:t>
      </w:r>
      <w:r w:rsidRPr="00242C57">
        <w:rPr>
          <w:rStyle w:val="StyleUnderline"/>
        </w:rPr>
        <w:t xml:space="preserve"> as a military</w:t>
      </w:r>
      <w:r w:rsidRPr="00B80537">
        <w:rPr>
          <w:sz w:val="16"/>
        </w:rPr>
        <w:t xml:space="preserve"> and diplomatic </w:t>
      </w:r>
      <w:r w:rsidRPr="00242C57">
        <w:rPr>
          <w:rStyle w:val="StyleUnderline"/>
        </w:rPr>
        <w:t>competitor</w:t>
      </w:r>
      <w:r w:rsidRPr="00B80537">
        <w:rPr>
          <w:sz w:val="16"/>
        </w:rPr>
        <w:t xml:space="preserve"> to the US </w:t>
      </w:r>
      <w:r w:rsidRPr="00242C57">
        <w:rPr>
          <w:rStyle w:val="StyleUnderline"/>
        </w:rPr>
        <w:t xml:space="preserve">in Eurasia, the US’s </w:t>
      </w:r>
      <w:r w:rsidRPr="00D509AC">
        <w:rPr>
          <w:rStyle w:val="StyleUnderline"/>
          <w:highlight w:val="cyan"/>
        </w:rPr>
        <w:t>dominance</w:t>
      </w:r>
      <w:r w:rsidRPr="00B80537">
        <w:rPr>
          <w:sz w:val="16"/>
        </w:rPr>
        <w:t xml:space="preserve"> in Eurasia </w:t>
      </w:r>
      <w:r w:rsidRPr="00D509AC">
        <w:rPr>
          <w:rStyle w:val="Emphasis"/>
          <w:highlight w:val="cyan"/>
        </w:rPr>
        <w:t>cannot</w:t>
      </w:r>
      <w:r w:rsidRPr="00D509AC">
        <w:rPr>
          <w:rStyle w:val="StyleUnderline"/>
          <w:highlight w:val="cyan"/>
        </w:rPr>
        <w:t xml:space="preserve"> be</w:t>
      </w:r>
      <w:r w:rsidRPr="00242C57">
        <w:rPr>
          <w:rStyle w:val="StyleUnderline"/>
        </w:rPr>
        <w:t xml:space="preserve"> taken </w:t>
      </w:r>
      <w:r w:rsidRPr="00D509AC">
        <w:rPr>
          <w:rStyle w:val="StyleUnderline"/>
          <w:highlight w:val="cyan"/>
        </w:rPr>
        <w:t>for granted</w:t>
      </w:r>
      <w:r w:rsidRPr="00B80537">
        <w:rPr>
          <w:sz w:val="16"/>
        </w:rPr>
        <w:t>. If anything, as I will argue, the trends over the past two decades have been more negative for the US than is commonly recognized. With Eurasia having nearly 70 percent of the world’s population and about the same in total GDP (at PPP, IMF 2020), it will be no longer possible for a non-Eurasian power to dominate the world’s economics and geopolitics by itself.</w:t>
      </w:r>
    </w:p>
    <w:p w14:paraId="41D429E8" w14:textId="77777777" w:rsidR="00054E83" w:rsidRPr="00B80537" w:rsidRDefault="00054E83" w:rsidP="00054E83">
      <w:pPr>
        <w:rPr>
          <w:sz w:val="16"/>
        </w:rPr>
      </w:pPr>
      <w:r w:rsidRPr="00B80537">
        <w:rPr>
          <w:sz w:val="16"/>
        </w:rPr>
        <w:t>1 Trends before the Pandemic</w:t>
      </w:r>
    </w:p>
    <w:p w14:paraId="0358860C" w14:textId="77777777" w:rsidR="00054E83" w:rsidRPr="00B80537" w:rsidRDefault="00054E83" w:rsidP="00054E83">
      <w:pPr>
        <w:rPr>
          <w:sz w:val="16"/>
        </w:rPr>
      </w:pPr>
      <w:r w:rsidRPr="00B80537">
        <w:rPr>
          <w:sz w:val="16"/>
        </w:rPr>
        <w:t>I will discuss recent trends relating China to the US in terms of three dimensions that are often used to assess great power status: the economy, military capabilities, and technology.</w:t>
      </w:r>
    </w:p>
    <w:p w14:paraId="761B28E3" w14:textId="77777777" w:rsidR="00054E83" w:rsidRPr="00B80537" w:rsidRDefault="00054E83" w:rsidP="00054E83">
      <w:pPr>
        <w:rPr>
          <w:sz w:val="16"/>
        </w:rPr>
      </w:pPr>
      <w:r w:rsidRPr="00B80537">
        <w:rPr>
          <w:sz w:val="16"/>
        </w:rPr>
        <w:t>1.1 Economy</w:t>
      </w:r>
    </w:p>
    <w:p w14:paraId="0AFC84F4" w14:textId="77777777" w:rsidR="00054E83" w:rsidRPr="00B80537" w:rsidRDefault="00054E83" w:rsidP="00054E83">
      <w:pPr>
        <w:rPr>
          <w:sz w:val="16"/>
        </w:rPr>
      </w:pPr>
      <w:r w:rsidRPr="00D509AC">
        <w:rPr>
          <w:rStyle w:val="StyleUnderline"/>
          <w:highlight w:val="cyan"/>
        </w:rPr>
        <w:t>China has been</w:t>
      </w:r>
      <w:r w:rsidRPr="00B80537">
        <w:rPr>
          <w:rStyle w:val="StyleUnderline"/>
        </w:rPr>
        <w:t xml:space="preserve"> </w:t>
      </w:r>
      <w:r w:rsidRPr="00B80537">
        <w:rPr>
          <w:rStyle w:val="Emphasis"/>
        </w:rPr>
        <w:t>quickly</w:t>
      </w:r>
      <w:r w:rsidRPr="00242C57">
        <w:rPr>
          <w:rStyle w:val="StyleUnderline"/>
        </w:rPr>
        <w:t xml:space="preserve"> </w:t>
      </w:r>
      <w:r w:rsidRPr="00D509AC">
        <w:rPr>
          <w:rStyle w:val="StyleUnderline"/>
          <w:highlight w:val="cyan"/>
        </w:rPr>
        <w:t>catching up</w:t>
      </w:r>
      <w:r w:rsidRPr="00242C57">
        <w:rPr>
          <w:rStyle w:val="StyleUnderline"/>
        </w:rPr>
        <w:t xml:space="preserve"> with the US in its </w:t>
      </w:r>
      <w:r w:rsidRPr="00242C57">
        <w:rPr>
          <w:rStyle w:val="Emphasis"/>
        </w:rPr>
        <w:t>economy</w:t>
      </w:r>
      <w:r w:rsidRPr="00B80537">
        <w:rPr>
          <w:sz w:val="16"/>
        </w:rPr>
        <w:t>. In fact, by the beginning of 2020, China’s GDP at PPP was 37 percent higher than that of the US (IMF 2020). While GDP at nominal exchange rates might be better in projecting economic power, GDP at PPP is better in gauging the actual productive capacity of an economy.</w:t>
      </w:r>
    </w:p>
    <w:p w14:paraId="14853B1E" w14:textId="77777777" w:rsidR="00054E83" w:rsidRPr="00B80537" w:rsidRDefault="00054E83" w:rsidP="00054E83">
      <w:pPr>
        <w:rPr>
          <w:sz w:val="16"/>
        </w:rPr>
      </w:pPr>
      <w:r w:rsidRPr="00B80537">
        <w:rPr>
          <w:sz w:val="16"/>
        </w:rPr>
        <w:t>The trend, however, that has been in favor of the US lately, has been the enhanced status of the US dollar as a reserve currency, paradoxically since 2008. The currency swaps between the Fed and other Central Banks – to help primarily the banks of US allied countries – appears to have been the major factor in this trend (Tooze 2018). This financial power has been increasingly used in sanctions against adversaries but even Allies.</w:t>
      </w:r>
    </w:p>
    <w:p w14:paraId="5639A365" w14:textId="77777777" w:rsidR="00054E83" w:rsidRPr="00B80537" w:rsidRDefault="00054E83" w:rsidP="00054E83">
      <w:pPr>
        <w:rPr>
          <w:sz w:val="16"/>
        </w:rPr>
      </w:pPr>
      <w:r w:rsidRPr="00B80537">
        <w:rPr>
          <w:sz w:val="16"/>
        </w:rPr>
        <w:t>1.2 Military</w:t>
      </w:r>
    </w:p>
    <w:p w14:paraId="7C3E4E0D" w14:textId="77777777" w:rsidR="00054E83" w:rsidRPr="00B80537" w:rsidRDefault="00054E83" w:rsidP="00054E83">
      <w:pPr>
        <w:rPr>
          <w:sz w:val="16"/>
        </w:rPr>
      </w:pPr>
      <w:r w:rsidRPr="00242C57">
        <w:rPr>
          <w:rStyle w:val="StyleUnderline"/>
        </w:rPr>
        <w:t xml:space="preserve">China has been rapidly </w:t>
      </w:r>
      <w:r w:rsidRPr="00D509AC">
        <w:rPr>
          <w:rStyle w:val="Emphasis"/>
          <w:highlight w:val="cyan"/>
        </w:rPr>
        <w:t>modernizing</w:t>
      </w:r>
      <w:r w:rsidRPr="00242C57">
        <w:rPr>
          <w:rStyle w:val="StyleUnderline"/>
        </w:rPr>
        <w:t xml:space="preserve"> and </w:t>
      </w:r>
      <w:r w:rsidRPr="00242C57">
        <w:rPr>
          <w:rStyle w:val="Emphasis"/>
        </w:rPr>
        <w:t>expanding</w:t>
      </w:r>
      <w:r w:rsidRPr="00242C57">
        <w:rPr>
          <w:rStyle w:val="StyleUnderline"/>
        </w:rPr>
        <w:t xml:space="preserve"> its conventional forces but is</w:t>
      </w:r>
      <w:r w:rsidRPr="00B80537">
        <w:rPr>
          <w:sz w:val="16"/>
        </w:rPr>
        <w:t xml:space="preserve"> very </w:t>
      </w:r>
      <w:r w:rsidRPr="00242C57">
        <w:rPr>
          <w:rStyle w:val="StyleUnderline"/>
        </w:rPr>
        <w:t>far</w:t>
      </w:r>
      <w:r w:rsidRPr="00B80537">
        <w:rPr>
          <w:sz w:val="16"/>
        </w:rPr>
        <w:t xml:space="preserve"> away </w:t>
      </w:r>
      <w:r w:rsidRPr="00242C57">
        <w:rPr>
          <w:rStyle w:val="StyleUnderline"/>
        </w:rPr>
        <w:t>from becoming a peer</w:t>
      </w:r>
      <w:r w:rsidRPr="00B80537">
        <w:rPr>
          <w:sz w:val="16"/>
        </w:rPr>
        <w:t xml:space="preserve"> to the US militarily.</w:t>
      </w:r>
    </w:p>
    <w:p w14:paraId="7D454C4B" w14:textId="77777777" w:rsidR="00054E83" w:rsidRPr="00B80537" w:rsidRDefault="00054E83" w:rsidP="00054E83">
      <w:pPr>
        <w:rPr>
          <w:sz w:val="16"/>
        </w:rPr>
      </w:pPr>
      <w:r w:rsidRPr="00B80537">
        <w:rPr>
          <w:sz w:val="16"/>
        </w:rPr>
        <w:t>The US has maintained its extraordinary predominance to move military resources by sea, land, and air throughout the world. However, the actual ability for the US to force its will on others has been shown to be limited recently. It can barely hold onto its troops in Afghanistan and Iraq and has had limited influence in Syria and in Libya. The fact that, after the assassination of Iranian General Suleimani, Iran was allowed to hit the US Al-Asad military base in Iraq (with apparently pretty accurate missiles) without any reaction shows the limits of US power projection. I suspect this is the first time that the US had one of its bases hit by another sovereign state without retaliating against them. While Iraq could be occupied, Iran is unlikely to be so – it is three times as big and populous as Iraq and its invasion would involve many additional complications.</w:t>
      </w:r>
    </w:p>
    <w:p w14:paraId="668CD7F3" w14:textId="77777777" w:rsidR="00054E83" w:rsidRPr="00B80537" w:rsidRDefault="00054E83" w:rsidP="00054E83">
      <w:pPr>
        <w:rPr>
          <w:sz w:val="16"/>
        </w:rPr>
      </w:pPr>
      <w:r w:rsidRPr="00B80537">
        <w:rPr>
          <w:sz w:val="16"/>
        </w:rPr>
        <w:t xml:space="preserve">Moreover, </w:t>
      </w:r>
      <w:r w:rsidRPr="00242C57">
        <w:rPr>
          <w:rStyle w:val="StyleUnderline"/>
        </w:rPr>
        <w:t xml:space="preserve">US aircraft </w:t>
      </w:r>
      <w:r w:rsidRPr="00D509AC">
        <w:rPr>
          <w:rStyle w:val="Emphasis"/>
          <w:highlight w:val="cyan"/>
        </w:rPr>
        <w:t>carriers</w:t>
      </w:r>
      <w:r w:rsidRPr="00242C57">
        <w:rPr>
          <w:rStyle w:val="StyleUnderline"/>
        </w:rPr>
        <w:t xml:space="preserve"> and </w:t>
      </w:r>
      <w:r w:rsidRPr="00242C57">
        <w:rPr>
          <w:rStyle w:val="Emphasis"/>
        </w:rPr>
        <w:t>bases</w:t>
      </w:r>
      <w:r w:rsidRPr="00242C57">
        <w:rPr>
          <w:rStyle w:val="StyleUnderline"/>
        </w:rPr>
        <w:t xml:space="preserve"> </w:t>
      </w:r>
      <w:r w:rsidRPr="00D509AC">
        <w:rPr>
          <w:rStyle w:val="StyleUnderline"/>
          <w:highlight w:val="cyan"/>
        </w:rPr>
        <w:t>are vulnerable to</w:t>
      </w:r>
      <w:r w:rsidRPr="00242C57">
        <w:rPr>
          <w:rStyle w:val="StyleUnderline"/>
        </w:rPr>
        <w:t xml:space="preserve"> increasingly accurate missiles not just from </w:t>
      </w:r>
      <w:r w:rsidRPr="00D509AC">
        <w:rPr>
          <w:rStyle w:val="Emphasis"/>
          <w:highlight w:val="cyan"/>
        </w:rPr>
        <w:t>Russia</w:t>
      </w:r>
      <w:r w:rsidRPr="00D509AC">
        <w:rPr>
          <w:rStyle w:val="StyleUnderline"/>
          <w:highlight w:val="cyan"/>
        </w:rPr>
        <w:t xml:space="preserve"> and </w:t>
      </w:r>
      <w:r w:rsidRPr="00D509AC">
        <w:rPr>
          <w:rStyle w:val="Emphasis"/>
          <w:highlight w:val="cyan"/>
        </w:rPr>
        <w:t>China</w:t>
      </w:r>
      <w:r w:rsidRPr="00242C57">
        <w:rPr>
          <w:rStyle w:val="StyleUnderline"/>
        </w:rPr>
        <w:t xml:space="preserve"> but from </w:t>
      </w:r>
      <w:r w:rsidRPr="00242C57">
        <w:rPr>
          <w:rStyle w:val="Emphasis"/>
        </w:rPr>
        <w:t>Iran</w:t>
      </w:r>
      <w:r w:rsidRPr="00242C57">
        <w:rPr>
          <w:rStyle w:val="StyleUnderline"/>
        </w:rPr>
        <w:t xml:space="preserve"> as well. </w:t>
      </w:r>
      <w:r w:rsidRPr="00D509AC">
        <w:rPr>
          <w:rStyle w:val="Emphasis"/>
          <w:highlight w:val="cyan"/>
        </w:rPr>
        <w:t>Hypersonic</w:t>
      </w:r>
      <w:r w:rsidRPr="00242C57">
        <w:rPr>
          <w:rStyle w:val="StyleUnderline"/>
        </w:rPr>
        <w:t xml:space="preserve"> missile</w:t>
      </w:r>
      <w:r w:rsidRPr="00D509AC">
        <w:rPr>
          <w:rStyle w:val="StyleUnderline"/>
          <w:highlight w:val="cyan"/>
        </w:rPr>
        <w:t>s are</w:t>
      </w:r>
      <w:r w:rsidRPr="00B80537">
        <w:rPr>
          <w:sz w:val="16"/>
        </w:rPr>
        <w:t xml:space="preserve"> even </w:t>
      </w:r>
      <w:r w:rsidRPr="00242C57">
        <w:rPr>
          <w:rStyle w:val="StyleUnderline"/>
        </w:rPr>
        <w:t>deadlier, with Russia and China being</w:t>
      </w:r>
      <w:r w:rsidRPr="00B80537">
        <w:rPr>
          <w:sz w:val="16"/>
        </w:rPr>
        <w:t xml:space="preserve"> reportedly </w:t>
      </w:r>
      <w:r w:rsidRPr="00242C57">
        <w:rPr>
          <w:rStyle w:val="Emphasis"/>
        </w:rPr>
        <w:t>ahead</w:t>
      </w:r>
      <w:r w:rsidRPr="00B80537">
        <w:rPr>
          <w:sz w:val="16"/>
        </w:rPr>
        <w:t xml:space="preserve"> of the US </w:t>
      </w:r>
      <w:r w:rsidRPr="00242C57">
        <w:rPr>
          <w:rStyle w:val="StyleUnderline"/>
        </w:rPr>
        <w:t xml:space="preserve">in their development. With such </w:t>
      </w:r>
      <w:r w:rsidRPr="00242C57">
        <w:rPr>
          <w:rStyle w:val="Emphasis"/>
        </w:rPr>
        <w:t>vulnerabilities</w:t>
      </w:r>
      <w:r w:rsidRPr="00242C57">
        <w:rPr>
          <w:rStyle w:val="StyleUnderline"/>
        </w:rPr>
        <w:t xml:space="preserve"> the US’s ability to </w:t>
      </w:r>
      <w:r w:rsidRPr="00242C57">
        <w:rPr>
          <w:rStyle w:val="Emphasis"/>
        </w:rPr>
        <w:t>project</w:t>
      </w:r>
      <w:r w:rsidRPr="00242C57">
        <w:rPr>
          <w:rStyle w:val="StyleUnderline"/>
        </w:rPr>
        <w:t xml:space="preserve"> military </w:t>
      </w:r>
      <w:r w:rsidRPr="00242C57">
        <w:rPr>
          <w:rStyle w:val="Emphasis"/>
        </w:rPr>
        <w:t>power</w:t>
      </w:r>
      <w:r w:rsidRPr="00242C57">
        <w:rPr>
          <w:rStyle w:val="StyleUnderline"/>
        </w:rPr>
        <w:t xml:space="preserve"> in Eurasia becomes</w:t>
      </w:r>
      <w:r w:rsidRPr="00B80537">
        <w:rPr>
          <w:sz w:val="16"/>
        </w:rPr>
        <w:t xml:space="preserve"> much more </w:t>
      </w:r>
      <w:r w:rsidRPr="00242C57">
        <w:rPr>
          <w:rStyle w:val="StyleUnderline"/>
        </w:rPr>
        <w:t xml:space="preserve">limited. It would be </w:t>
      </w:r>
      <w:r w:rsidRPr="00242C57">
        <w:rPr>
          <w:rStyle w:val="Emphasis"/>
        </w:rPr>
        <w:t>no exaggeration</w:t>
      </w:r>
      <w:r w:rsidRPr="00242C57">
        <w:rPr>
          <w:rStyle w:val="StyleUnderline"/>
        </w:rPr>
        <w:t xml:space="preserve"> to say that it is </w:t>
      </w:r>
      <w:r w:rsidRPr="00D509AC">
        <w:rPr>
          <w:rStyle w:val="StyleUnderline"/>
          <w:highlight w:val="cyan"/>
        </w:rPr>
        <w:t>“</w:t>
      </w:r>
      <w:r w:rsidRPr="00D509AC">
        <w:rPr>
          <w:rStyle w:val="Emphasis"/>
          <w:highlight w:val="cyan"/>
        </w:rPr>
        <w:t>game over</w:t>
      </w:r>
      <w:r w:rsidRPr="00D509AC">
        <w:rPr>
          <w:rStyle w:val="StyleUnderline"/>
          <w:highlight w:val="cyan"/>
        </w:rPr>
        <w:t>”</w:t>
      </w:r>
      <w:r w:rsidRPr="00242C57">
        <w:rPr>
          <w:rStyle w:val="StyleUnderline"/>
        </w:rPr>
        <w:t xml:space="preserve"> for</w:t>
      </w:r>
      <w:r w:rsidRPr="00B80537">
        <w:rPr>
          <w:sz w:val="16"/>
        </w:rPr>
        <w:t xml:space="preserve"> the US’s projecting </w:t>
      </w:r>
      <w:r w:rsidRPr="00242C57">
        <w:rPr>
          <w:rStyle w:val="StyleUnderline"/>
        </w:rPr>
        <w:t>military power in Eurasia without</w:t>
      </w:r>
      <w:r w:rsidRPr="00B80537">
        <w:rPr>
          <w:sz w:val="16"/>
        </w:rPr>
        <w:t xml:space="preserve"> the expectation of </w:t>
      </w:r>
      <w:r w:rsidRPr="00242C57">
        <w:rPr>
          <w:rStyle w:val="StyleUnderline"/>
        </w:rPr>
        <w:t>a challenge</w:t>
      </w:r>
      <w:r w:rsidRPr="00B80537">
        <w:rPr>
          <w:sz w:val="16"/>
        </w:rPr>
        <w:t>.</w:t>
      </w:r>
    </w:p>
    <w:p w14:paraId="4445651C" w14:textId="77777777" w:rsidR="00054E83" w:rsidRPr="00B80537" w:rsidRDefault="00054E83" w:rsidP="00054E83">
      <w:pPr>
        <w:rPr>
          <w:sz w:val="16"/>
        </w:rPr>
      </w:pPr>
      <w:r w:rsidRPr="00B80537">
        <w:rPr>
          <w:sz w:val="16"/>
        </w:rPr>
        <w:t>Finally, the relatively small wars that US have already entered have been extremely costly. The cost of the Iraq and Afghanistan wars to US alone was estimated 10 years ago by Stiglitz and Bilmes (2012) to be between $4-6 trillion, a quarter to 40% of US GDP at the time.</w:t>
      </w:r>
    </w:p>
    <w:p w14:paraId="3544C93A" w14:textId="77777777" w:rsidR="00054E83" w:rsidRPr="00B80537" w:rsidRDefault="00054E83" w:rsidP="00054E83">
      <w:pPr>
        <w:rPr>
          <w:sz w:val="16"/>
        </w:rPr>
      </w:pPr>
      <w:r w:rsidRPr="00B80537">
        <w:rPr>
          <w:sz w:val="16"/>
        </w:rPr>
        <w:t>1.3 Technology</w:t>
      </w:r>
    </w:p>
    <w:p w14:paraId="2AE878AF" w14:textId="77777777" w:rsidR="00054E83" w:rsidRPr="00B80537" w:rsidRDefault="00054E83" w:rsidP="00054E83">
      <w:pPr>
        <w:rPr>
          <w:sz w:val="16"/>
        </w:rPr>
      </w:pPr>
      <w:r w:rsidRPr="00B80537">
        <w:rPr>
          <w:sz w:val="16"/>
        </w:rPr>
        <w:t>While the US was far ahead of China in technology and basic research barely a few years ago, China has been rapidly catching up. For example, one respectable index of current high-quality research is the Nature Index (natureindex.com) which includes articles only in the top natural science journals. In 2012 China’s scientific productivity was at 24% of the US but by 2019 it was 67% of the US’s level. This is likely a much better level than the Soviet Union ever achieved relative to the US. In technological disciplines such as computer science and AI China is likely in even better place.</w:t>
      </w:r>
    </w:p>
    <w:p w14:paraId="336A9769" w14:textId="77777777" w:rsidR="00054E83" w:rsidRPr="00B80537" w:rsidRDefault="00054E83" w:rsidP="00054E83">
      <w:pPr>
        <w:rPr>
          <w:sz w:val="16"/>
        </w:rPr>
      </w:pPr>
      <w:r w:rsidRPr="00B80537">
        <w:rPr>
          <w:sz w:val="16"/>
        </w:rPr>
        <w:t>Furthermore, China has been demonstrating the ability to rapidly learn how to adapt foreign technologies and implement them in production at large scale. Highspeed rail, for instance, expanded from nothing to a 30,000 km network within a decade, while pushing the technology to new limits. The US by contrast seems to have largely divested itself of the necessity of maintaining primacy in engineering and manufacturing. The US’s emphasis on expensive high-tech weaponry is largely driven by military-industrial complex rent-seeking and is, at best, a gamble that would have highly uncertain returns in a hypothetical conventional battlefield.</w:t>
      </w:r>
    </w:p>
    <w:p w14:paraId="1B3F55B6" w14:textId="77777777" w:rsidR="00054E83" w:rsidRPr="00B80537" w:rsidRDefault="00054E83" w:rsidP="00054E83">
      <w:pPr>
        <w:rPr>
          <w:sz w:val="16"/>
        </w:rPr>
      </w:pPr>
      <w:r w:rsidRPr="00B80537">
        <w:rPr>
          <w:sz w:val="16"/>
        </w:rPr>
        <w:t xml:space="preserve">Overall, </w:t>
      </w:r>
      <w:r w:rsidRPr="00242C57">
        <w:rPr>
          <w:rStyle w:val="StyleUnderline"/>
        </w:rPr>
        <w:t>China</w:t>
      </w:r>
      <w:r w:rsidRPr="00B80537">
        <w:rPr>
          <w:sz w:val="16"/>
        </w:rPr>
        <w:t xml:space="preserve">, while still markedly militarily inferior, </w:t>
      </w:r>
      <w:r w:rsidRPr="00242C57">
        <w:rPr>
          <w:rStyle w:val="StyleUnderline"/>
        </w:rPr>
        <w:t xml:space="preserve">has become at least an </w:t>
      </w:r>
      <w:r w:rsidRPr="00242C57">
        <w:rPr>
          <w:rStyle w:val="Emphasis"/>
        </w:rPr>
        <w:t>equal</w:t>
      </w:r>
      <w:r w:rsidRPr="00242C57">
        <w:rPr>
          <w:rStyle w:val="StyleUnderline"/>
        </w:rPr>
        <w:t xml:space="preserve"> to the US </w:t>
      </w:r>
      <w:r w:rsidRPr="00242C57">
        <w:rPr>
          <w:rStyle w:val="Emphasis"/>
        </w:rPr>
        <w:t>economically</w:t>
      </w:r>
      <w:r w:rsidRPr="00242C57">
        <w:rPr>
          <w:rStyle w:val="StyleUnderline"/>
        </w:rPr>
        <w:t xml:space="preserve"> and has been </w:t>
      </w:r>
      <w:r w:rsidRPr="00242C57">
        <w:rPr>
          <w:rStyle w:val="Emphasis"/>
        </w:rPr>
        <w:t>catching up</w:t>
      </w:r>
      <w:r w:rsidRPr="00242C57">
        <w:rPr>
          <w:rStyle w:val="StyleUnderline"/>
        </w:rPr>
        <w:t xml:space="preserve"> rapidly in </w:t>
      </w:r>
      <w:r w:rsidRPr="00242C57">
        <w:rPr>
          <w:rStyle w:val="Emphasis"/>
        </w:rPr>
        <w:t>technology</w:t>
      </w:r>
      <w:r w:rsidRPr="00242C57">
        <w:rPr>
          <w:rStyle w:val="StyleUnderline"/>
        </w:rPr>
        <w:t>, while Russia has been counter-balancing</w:t>
      </w:r>
      <w:r w:rsidRPr="00B80537">
        <w:rPr>
          <w:sz w:val="16"/>
        </w:rPr>
        <w:t xml:space="preserve"> the US militarily and diplomatically </w:t>
      </w:r>
      <w:r w:rsidRPr="00242C57">
        <w:rPr>
          <w:rStyle w:val="StyleUnderline"/>
        </w:rPr>
        <w:t>in Eurasia</w:t>
      </w:r>
      <w:r w:rsidRPr="00B80537">
        <w:rPr>
          <w:sz w:val="16"/>
        </w:rPr>
        <w:t>.</w:t>
      </w:r>
    </w:p>
    <w:p w14:paraId="67C7F44B" w14:textId="77777777" w:rsidR="00054E83" w:rsidRPr="00B80537" w:rsidRDefault="00054E83" w:rsidP="00054E83">
      <w:pPr>
        <w:rPr>
          <w:sz w:val="16"/>
        </w:rPr>
      </w:pPr>
      <w:r w:rsidRPr="00B80537">
        <w:rPr>
          <w:sz w:val="16"/>
        </w:rPr>
        <w:t>2 Effects of the Pandemic</w:t>
      </w:r>
    </w:p>
    <w:p w14:paraId="7CF3BE87" w14:textId="77777777" w:rsidR="00054E83" w:rsidRPr="00B80537" w:rsidRDefault="00054E83" w:rsidP="00054E83">
      <w:pPr>
        <w:rPr>
          <w:sz w:val="16"/>
        </w:rPr>
      </w:pPr>
      <w:r w:rsidRPr="00D509AC">
        <w:rPr>
          <w:rStyle w:val="StyleUnderline"/>
          <w:highlight w:val="cyan"/>
        </w:rPr>
        <w:t>The pandemic</w:t>
      </w:r>
      <w:r w:rsidRPr="00B80537">
        <w:rPr>
          <w:sz w:val="16"/>
        </w:rPr>
        <w:t xml:space="preserve"> has </w:t>
      </w:r>
      <w:r w:rsidRPr="00D509AC">
        <w:rPr>
          <w:rStyle w:val="StyleUnderline"/>
          <w:highlight w:val="cyan"/>
        </w:rPr>
        <w:t>brought</w:t>
      </w:r>
      <w:r w:rsidRPr="00242C57">
        <w:rPr>
          <w:rStyle w:val="StyleUnderline"/>
        </w:rPr>
        <w:t xml:space="preserve"> about </w:t>
      </w:r>
      <w:r w:rsidRPr="00242C57">
        <w:rPr>
          <w:rStyle w:val="Emphasis"/>
        </w:rPr>
        <w:t>Depression</w:t>
      </w:r>
      <w:r w:rsidRPr="00B80537">
        <w:rPr>
          <w:sz w:val="16"/>
        </w:rPr>
        <w:t xml:space="preserve"> levels of unemployment </w:t>
      </w:r>
      <w:r w:rsidRPr="00242C57">
        <w:rPr>
          <w:rStyle w:val="StyleUnderline"/>
        </w:rPr>
        <w:t>in the US</w:t>
      </w:r>
      <w:r w:rsidRPr="00B80537">
        <w:rPr>
          <w:sz w:val="16"/>
        </w:rPr>
        <w:t xml:space="preserve"> in record time </w:t>
      </w:r>
      <w:r w:rsidRPr="00242C57">
        <w:rPr>
          <w:rStyle w:val="StyleUnderline"/>
        </w:rPr>
        <w:t>and</w:t>
      </w:r>
      <w:r w:rsidRPr="00B80537">
        <w:rPr>
          <w:sz w:val="16"/>
        </w:rPr>
        <w:t xml:space="preserve"> almost all </w:t>
      </w:r>
      <w:r w:rsidRPr="00242C57">
        <w:rPr>
          <w:rStyle w:val="StyleUnderline"/>
        </w:rPr>
        <w:t xml:space="preserve">countries are facing </w:t>
      </w:r>
      <w:r w:rsidRPr="00242C57">
        <w:rPr>
          <w:rStyle w:val="Emphasis"/>
        </w:rPr>
        <w:t xml:space="preserve">severe </w:t>
      </w:r>
      <w:r w:rsidRPr="00D509AC">
        <w:rPr>
          <w:rStyle w:val="Emphasis"/>
          <w:highlight w:val="cyan"/>
        </w:rPr>
        <w:t>contraction</w:t>
      </w:r>
      <w:r w:rsidRPr="00B80537">
        <w:rPr>
          <w:sz w:val="16"/>
        </w:rPr>
        <w:t>.1 Employment is unlikely to reach its pre-pandemic level for a long time and, because this is happening simultaneously around the world, there is no single large country or region that could help lift the rest of the world with its demand.</w:t>
      </w:r>
    </w:p>
    <w:p w14:paraId="2DE146B7" w14:textId="77777777" w:rsidR="00054E83" w:rsidRPr="00B80537" w:rsidRDefault="00054E83" w:rsidP="00054E83">
      <w:pPr>
        <w:rPr>
          <w:sz w:val="16"/>
        </w:rPr>
      </w:pPr>
      <w:r w:rsidRPr="00D509AC">
        <w:rPr>
          <w:rStyle w:val="Emphasis"/>
          <w:highlight w:val="cyan"/>
        </w:rPr>
        <w:t>However</w:t>
      </w:r>
      <w:r w:rsidRPr="00242C57">
        <w:rPr>
          <w:rStyle w:val="StyleUnderline"/>
        </w:rPr>
        <w:t xml:space="preserve">, in relative terms </w:t>
      </w:r>
      <w:r w:rsidRPr="00D509AC">
        <w:rPr>
          <w:rStyle w:val="Emphasis"/>
          <w:highlight w:val="cyan"/>
        </w:rPr>
        <w:t>China</w:t>
      </w:r>
      <w:r w:rsidRPr="00242C57">
        <w:rPr>
          <w:rStyle w:val="StyleUnderline"/>
        </w:rPr>
        <w:t xml:space="preserve"> and East Asia </w:t>
      </w:r>
      <w:r w:rsidRPr="00D509AC">
        <w:rPr>
          <w:rStyle w:val="StyleUnderline"/>
          <w:highlight w:val="cyan"/>
        </w:rPr>
        <w:t xml:space="preserve">have been </w:t>
      </w:r>
      <w:r w:rsidRPr="00D509AC">
        <w:rPr>
          <w:rStyle w:val="Emphasis"/>
          <w:highlight w:val="cyan"/>
        </w:rPr>
        <w:t>less affected</w:t>
      </w:r>
      <w:r w:rsidRPr="00B80537">
        <w:rPr>
          <w:sz w:val="16"/>
        </w:rPr>
        <w:t xml:space="preserve"> thus far </w:t>
      </w:r>
      <w:r w:rsidRPr="00D509AC">
        <w:rPr>
          <w:rStyle w:val="StyleUnderline"/>
          <w:highlight w:val="cyan"/>
        </w:rPr>
        <w:t>and</w:t>
      </w:r>
      <w:r w:rsidRPr="00242C57">
        <w:rPr>
          <w:rStyle w:val="StyleUnderline"/>
        </w:rPr>
        <w:t xml:space="preserve"> will continue to do so as</w:t>
      </w:r>
      <w:r w:rsidRPr="00B80537">
        <w:rPr>
          <w:sz w:val="16"/>
        </w:rPr>
        <w:t xml:space="preserve"> long as </w:t>
      </w:r>
      <w:r w:rsidRPr="00242C57">
        <w:rPr>
          <w:rStyle w:val="StyleUnderline"/>
        </w:rPr>
        <w:t xml:space="preserve">they </w:t>
      </w:r>
      <w:r w:rsidRPr="00D509AC">
        <w:rPr>
          <w:rStyle w:val="StyleUnderline"/>
          <w:highlight w:val="cyan"/>
        </w:rPr>
        <w:t xml:space="preserve">maintain a </w:t>
      </w:r>
      <w:r w:rsidRPr="00D509AC">
        <w:rPr>
          <w:rStyle w:val="Emphasis"/>
          <w:highlight w:val="cyan"/>
        </w:rPr>
        <w:t>better</w:t>
      </w:r>
      <w:r w:rsidRPr="00B80537">
        <w:rPr>
          <w:sz w:val="16"/>
        </w:rPr>
        <w:t xml:space="preserve"> health policy </w:t>
      </w:r>
      <w:r w:rsidRPr="00D509AC">
        <w:rPr>
          <w:rStyle w:val="Emphasis"/>
          <w:highlight w:val="cyan"/>
        </w:rPr>
        <w:t>response</w:t>
      </w:r>
      <w:r w:rsidRPr="00242C57">
        <w:rPr>
          <w:rStyle w:val="StyleUnderline"/>
        </w:rPr>
        <w:t xml:space="preserve"> to the pandemic</w:t>
      </w:r>
      <w:r w:rsidRPr="00B80537">
        <w:rPr>
          <w:sz w:val="16"/>
        </w:rPr>
        <w:t xml:space="preserve">.2 China will likely have to restructure its economy to be less dependent on existing supply chains, rapidly expand the Belt-and-Road initiative, and expand its social welfare so as to rely more on internal demand for continued growth. Nevertheless, although all predictions now can be expected to have high variance, </w:t>
      </w:r>
      <w:r w:rsidRPr="00242C57">
        <w:rPr>
          <w:rStyle w:val="StyleUnderline"/>
        </w:rPr>
        <w:t xml:space="preserve">China is likely </w:t>
      </w:r>
      <w:r w:rsidRPr="00D509AC">
        <w:rPr>
          <w:rStyle w:val="StyleUnderline"/>
          <w:highlight w:val="cyan"/>
        </w:rPr>
        <w:t xml:space="preserve">to </w:t>
      </w:r>
      <w:r w:rsidRPr="00D509AC">
        <w:rPr>
          <w:rStyle w:val="Emphasis"/>
          <w:highlight w:val="cyan"/>
        </w:rPr>
        <w:t>come out</w:t>
      </w:r>
      <w:r w:rsidRPr="00242C57">
        <w:rPr>
          <w:rStyle w:val="StyleUnderline"/>
        </w:rPr>
        <w:t xml:space="preserve"> in the end </w:t>
      </w:r>
      <w:r w:rsidRPr="00242C57">
        <w:rPr>
          <w:rStyle w:val="Emphasis"/>
        </w:rPr>
        <w:t xml:space="preserve">economically </w:t>
      </w:r>
      <w:r w:rsidRPr="00D509AC">
        <w:rPr>
          <w:rStyle w:val="Emphasis"/>
          <w:highlight w:val="cyan"/>
        </w:rPr>
        <w:t>better off</w:t>
      </w:r>
      <w:r w:rsidRPr="00242C57">
        <w:rPr>
          <w:rStyle w:val="StyleUnderline"/>
        </w:rPr>
        <w:t xml:space="preserve"> relative to the US</w:t>
      </w:r>
      <w:r w:rsidRPr="00B80537">
        <w:rPr>
          <w:sz w:val="16"/>
        </w:rPr>
        <w:t>.</w:t>
      </w:r>
    </w:p>
    <w:p w14:paraId="3662B61E" w14:textId="77777777" w:rsidR="00054E83" w:rsidRPr="00B80537" w:rsidRDefault="00054E83" w:rsidP="00054E83">
      <w:pPr>
        <w:rPr>
          <w:sz w:val="16"/>
        </w:rPr>
      </w:pPr>
      <w:r w:rsidRPr="00B80537">
        <w:rPr>
          <w:sz w:val="16"/>
        </w:rPr>
        <w:t xml:space="preserve">Other widely discussed probable effects include the strengthening of the nation-state and a retreat of globalization in production, trade, and capital movements. </w:t>
      </w:r>
      <w:r w:rsidRPr="00242C57">
        <w:rPr>
          <w:rStyle w:val="StyleUnderline"/>
        </w:rPr>
        <w:t>We can envision</w:t>
      </w:r>
      <w:r w:rsidRPr="00B80537">
        <w:rPr>
          <w:sz w:val="16"/>
        </w:rPr>
        <w:t xml:space="preserve"> scenarios from </w:t>
      </w:r>
      <w:r w:rsidRPr="00242C57">
        <w:rPr>
          <w:rStyle w:val="StyleUnderline"/>
        </w:rPr>
        <w:t>a</w:t>
      </w:r>
      <w:r w:rsidRPr="00B80537">
        <w:rPr>
          <w:sz w:val="16"/>
        </w:rPr>
        <w:t xml:space="preserve"> mild </w:t>
      </w:r>
      <w:r w:rsidRPr="00242C57">
        <w:rPr>
          <w:rStyle w:val="Emphasis"/>
        </w:rPr>
        <w:t>retreat</w:t>
      </w:r>
      <w:r w:rsidRPr="00242C57">
        <w:rPr>
          <w:rStyle w:val="StyleUnderline"/>
        </w:rPr>
        <w:t xml:space="preserve"> of globalization with</w:t>
      </w:r>
      <w:r w:rsidRPr="00B80537">
        <w:rPr>
          <w:sz w:val="16"/>
        </w:rPr>
        <w:t xml:space="preserve"> shorter supply chains to </w:t>
      </w:r>
      <w:r w:rsidRPr="00242C57">
        <w:rPr>
          <w:rStyle w:val="StyleUnderline"/>
        </w:rPr>
        <w:t xml:space="preserve">a full blown new </w:t>
      </w:r>
      <w:r w:rsidRPr="00242C57">
        <w:rPr>
          <w:rStyle w:val="Emphasis"/>
        </w:rPr>
        <w:t>Cold War</w:t>
      </w:r>
      <w:r w:rsidRPr="00242C57">
        <w:rPr>
          <w:rStyle w:val="StyleUnderline"/>
        </w:rPr>
        <w:t xml:space="preserve"> with</w:t>
      </w:r>
      <w:r w:rsidRPr="00B80537">
        <w:rPr>
          <w:sz w:val="16"/>
        </w:rPr>
        <w:t xml:space="preserve"> two or more </w:t>
      </w:r>
      <w:r w:rsidRPr="00242C57">
        <w:rPr>
          <w:rStyle w:val="StyleUnderline"/>
        </w:rPr>
        <w:t xml:space="preserve">separate </w:t>
      </w:r>
      <w:r w:rsidRPr="00242C57">
        <w:rPr>
          <w:rStyle w:val="Emphasis"/>
        </w:rPr>
        <w:t>economic blocks</w:t>
      </w:r>
      <w:r w:rsidRPr="00B80537">
        <w:rPr>
          <w:sz w:val="16"/>
        </w:rPr>
        <w:t>.</w:t>
      </w:r>
    </w:p>
    <w:p w14:paraId="03F17C5C" w14:textId="77777777" w:rsidR="00054E83" w:rsidRPr="00B80537" w:rsidRDefault="00054E83" w:rsidP="00054E83">
      <w:pPr>
        <w:rPr>
          <w:sz w:val="16"/>
        </w:rPr>
      </w:pPr>
      <w:r w:rsidRPr="00B80537">
        <w:rPr>
          <w:sz w:val="16"/>
        </w:rPr>
        <w:t xml:space="preserve">Regardless of what the medium and long run will look like, </w:t>
      </w:r>
      <w:r w:rsidRPr="00D509AC">
        <w:rPr>
          <w:rStyle w:val="StyleUnderline"/>
          <w:highlight w:val="cyan"/>
        </w:rPr>
        <w:t>the pandemic</w:t>
      </w:r>
      <w:r w:rsidRPr="00B80537">
        <w:rPr>
          <w:sz w:val="16"/>
        </w:rPr>
        <w:t xml:space="preserve"> appears to have </w:t>
      </w:r>
      <w:r w:rsidRPr="00D509AC">
        <w:rPr>
          <w:rStyle w:val="Emphasis"/>
          <w:highlight w:val="cyan"/>
        </w:rPr>
        <w:t>accelerated</w:t>
      </w:r>
      <w:r w:rsidRPr="00B80537">
        <w:rPr>
          <w:sz w:val="16"/>
        </w:rPr>
        <w:t xml:space="preserve"> pre-existing </w:t>
      </w:r>
      <w:r w:rsidRPr="00242C57">
        <w:rPr>
          <w:rStyle w:val="StyleUnderline"/>
        </w:rPr>
        <w:t xml:space="preserve">trends of US </w:t>
      </w:r>
      <w:r w:rsidRPr="00D509AC">
        <w:rPr>
          <w:rStyle w:val="Emphasis"/>
          <w:highlight w:val="cyan"/>
        </w:rPr>
        <w:t>declining power</w:t>
      </w:r>
      <w:r w:rsidRPr="00B80537">
        <w:rPr>
          <w:sz w:val="16"/>
        </w:rPr>
        <w:t xml:space="preserve"> to the extent that we cannot say that there is one superpower dictating the international politics and economics of Eurasia. China and, secondarily, Russia will have much to say about how the global political economy evolves. </w:t>
      </w:r>
      <w:r w:rsidRPr="00242C57">
        <w:rPr>
          <w:rStyle w:val="StyleUnderline"/>
        </w:rPr>
        <w:t xml:space="preserve">Under such conditions opportunities for </w:t>
      </w:r>
      <w:r w:rsidRPr="00242C57">
        <w:rPr>
          <w:rStyle w:val="Emphasis"/>
        </w:rPr>
        <w:t>conflict increase</w:t>
      </w:r>
      <w:r w:rsidRPr="00242C57">
        <w:rPr>
          <w:rStyle w:val="StyleUnderline"/>
        </w:rPr>
        <w:t xml:space="preserve"> and institutions</w:t>
      </w:r>
      <w:r w:rsidRPr="00B80537">
        <w:rPr>
          <w:sz w:val="16"/>
        </w:rPr>
        <w:t xml:space="preserve"> of conflict management </w:t>
      </w:r>
      <w:r w:rsidRPr="00242C57">
        <w:rPr>
          <w:rStyle w:val="StyleUnderline"/>
        </w:rPr>
        <w:t>become</w:t>
      </w:r>
      <w:r w:rsidRPr="00B80537">
        <w:rPr>
          <w:sz w:val="16"/>
        </w:rPr>
        <w:t xml:space="preserve"> ever </w:t>
      </w:r>
      <w:r w:rsidRPr="00242C57">
        <w:rPr>
          <w:rStyle w:val="StyleUnderline"/>
        </w:rPr>
        <w:t>more important</w:t>
      </w:r>
      <w:r w:rsidRPr="00B80537">
        <w:rPr>
          <w:sz w:val="16"/>
        </w:rPr>
        <w:t>.</w:t>
      </w:r>
    </w:p>
    <w:p w14:paraId="623C98A1" w14:textId="77777777" w:rsidR="00054E83" w:rsidRPr="00B80537" w:rsidRDefault="00054E83" w:rsidP="00054E83">
      <w:pPr>
        <w:rPr>
          <w:sz w:val="16"/>
        </w:rPr>
      </w:pPr>
      <w:r w:rsidRPr="00B80537">
        <w:rPr>
          <w:sz w:val="16"/>
        </w:rPr>
        <w:t>3 The Alarming Future of Conflict Management</w:t>
      </w:r>
    </w:p>
    <w:p w14:paraId="49B85611" w14:textId="77777777" w:rsidR="00054E83" w:rsidRPr="00B80537" w:rsidRDefault="00054E83" w:rsidP="00054E83">
      <w:pPr>
        <w:rPr>
          <w:sz w:val="16"/>
        </w:rPr>
      </w:pPr>
      <w:r w:rsidRPr="00B80537">
        <w:rPr>
          <w:sz w:val="16"/>
        </w:rPr>
        <w:t xml:space="preserve">US policy until recently was as if the liberal trade hypothesis were true and there was no chance of an adversarial relation with China in the future. That is consistent with a neoclassical economic perspective according to which more trade is always better. However, </w:t>
      </w:r>
      <w:r w:rsidRPr="00242C57">
        <w:rPr>
          <w:rStyle w:val="StyleUnderline"/>
        </w:rPr>
        <w:t xml:space="preserve">trade policy </w:t>
      </w:r>
      <w:r w:rsidRPr="00242C57">
        <w:rPr>
          <w:rStyle w:val="Emphasis"/>
        </w:rPr>
        <w:t>cannot</w:t>
      </w:r>
      <w:r w:rsidRPr="00242C57">
        <w:rPr>
          <w:rStyle w:val="StyleUnderline"/>
        </w:rPr>
        <w:t xml:space="preserve"> be separated from </w:t>
      </w:r>
      <w:r w:rsidRPr="00242C57">
        <w:rPr>
          <w:rStyle w:val="Emphasis"/>
        </w:rPr>
        <w:t>security considerations</w:t>
      </w:r>
      <w:r w:rsidRPr="00242C57">
        <w:rPr>
          <w:rStyle w:val="StyleUnderline"/>
        </w:rPr>
        <w:t xml:space="preserve"> when there is the possibility of insecurity</w:t>
      </w:r>
      <w:r w:rsidRPr="00B80537">
        <w:rPr>
          <w:sz w:val="16"/>
        </w:rPr>
        <w:t xml:space="preserve"> (Garfinkel et al. 2015; Skaperdas and Syropoulos 2001). Now US policy seems to have been reversed with China being treated, not as trade partner, but effectively as an enemy.</w:t>
      </w:r>
    </w:p>
    <w:p w14:paraId="3FCAB480" w14:textId="77777777" w:rsidR="00054E83" w:rsidRPr="00B80537" w:rsidRDefault="00054E83" w:rsidP="00054E83">
      <w:pPr>
        <w:rPr>
          <w:sz w:val="16"/>
        </w:rPr>
      </w:pPr>
      <w:r w:rsidRPr="00B80537">
        <w:rPr>
          <w:sz w:val="16"/>
        </w:rPr>
        <w:t xml:space="preserve">In such a case </w:t>
      </w:r>
      <w:r w:rsidRPr="00B80537">
        <w:rPr>
          <w:rStyle w:val="StyleUnderline"/>
        </w:rPr>
        <w:t>international institutions</w:t>
      </w:r>
      <w:r w:rsidRPr="00B80537">
        <w:rPr>
          <w:sz w:val="16"/>
        </w:rPr>
        <w:t xml:space="preserve"> of conflict management would be important for reducing the chance of conflict, reducing the costs of arming, and allowing for smoother trade relations; most of all, </w:t>
      </w:r>
      <w:r w:rsidRPr="00B80537">
        <w:rPr>
          <w:rStyle w:val="StyleUnderline"/>
        </w:rPr>
        <w:t xml:space="preserve">for </w:t>
      </w:r>
      <w:r w:rsidRPr="00B80537">
        <w:rPr>
          <w:rStyle w:val="Emphasis"/>
        </w:rPr>
        <w:t>minimizing</w:t>
      </w:r>
      <w:r w:rsidRPr="00B80537">
        <w:rPr>
          <w:rStyle w:val="StyleUnderline"/>
        </w:rPr>
        <w:t xml:space="preserve"> the chance of </w:t>
      </w:r>
      <w:r w:rsidRPr="00B80537">
        <w:rPr>
          <w:rStyle w:val="Emphasis"/>
        </w:rPr>
        <w:t>nuclear war</w:t>
      </w:r>
      <w:r w:rsidRPr="00B80537">
        <w:rPr>
          <w:sz w:val="16"/>
        </w:rPr>
        <w:t xml:space="preserve">. Those institutions, however, </w:t>
      </w:r>
      <w:r w:rsidRPr="00B80537">
        <w:rPr>
          <w:rStyle w:val="StyleUnderline"/>
        </w:rPr>
        <w:t xml:space="preserve">have gradually </w:t>
      </w:r>
      <w:r w:rsidRPr="00B80537">
        <w:rPr>
          <w:rStyle w:val="Emphasis"/>
        </w:rPr>
        <w:t>atrophied</w:t>
      </w:r>
      <w:r w:rsidRPr="00B80537">
        <w:rPr>
          <w:rStyle w:val="StyleUnderline"/>
        </w:rPr>
        <w:t xml:space="preserve"> or</w:t>
      </w:r>
      <w:r w:rsidRPr="00B80537">
        <w:rPr>
          <w:sz w:val="16"/>
        </w:rPr>
        <w:t xml:space="preserve"> have </w:t>
      </w:r>
      <w:r w:rsidRPr="00B80537">
        <w:rPr>
          <w:rStyle w:val="StyleUnderline"/>
        </w:rPr>
        <w:t>been</w:t>
      </w:r>
      <w:r w:rsidRPr="00B80537">
        <w:rPr>
          <w:sz w:val="16"/>
        </w:rPr>
        <w:t xml:space="preserve"> intentionally </w:t>
      </w:r>
      <w:r w:rsidRPr="00B80537">
        <w:rPr>
          <w:rStyle w:val="StyleUnderline"/>
        </w:rPr>
        <w:t>boycotted</w:t>
      </w:r>
      <w:r w:rsidRPr="00B80537">
        <w:rPr>
          <w:sz w:val="16"/>
        </w:rPr>
        <w:t xml:space="preserve"> during the time of US dominance. Over the past two decades, for example, and contrary to previous practices the US entered a number of wars without UN Security Council resolutions (including those that it could have obtained agreement such as the Afghanistan war). The recent withdrawal from the WHO, and the series of withdrawals from arms-control agreements (ABM, INF, Open Skies, and perhaps START) are other examples of the weakening of international institutions. Perhaps this is to be expected of a world hegemon, but the unilateralism appears to have increased while US power has been decreasing and the need for future restraint on all has become more visible. The conditions appear to be leading to a “bad” equilibrium without investments in conflict management and high probability of conflict as opposed to a “good” equilibrium with investments in conflict management and low probability of conflict (Genicot and Skaperdas 2002).</w:t>
      </w:r>
    </w:p>
    <w:p w14:paraId="5E7B62AC" w14:textId="77777777" w:rsidR="00054E83" w:rsidRPr="00B80537" w:rsidRDefault="00054E83" w:rsidP="00054E83">
      <w:pPr>
        <w:rPr>
          <w:sz w:val="16"/>
        </w:rPr>
      </w:pPr>
      <w:r w:rsidRPr="00B80537">
        <w:rPr>
          <w:sz w:val="16"/>
        </w:rPr>
        <w:t>The times we are now have similarities with the pre-WWI period which combined a high degree of globalization with the absence of institutions of conflict management (instead of their atrophy that we now have). At the time, there was a wide-spread belief that economic interdependence, and the break of that interdependence and other costs that war brings about, would by themselves guarantee peace (see, e.g., Angell 1913). Yet war came unexpectedly and with a vengeance.</w:t>
      </w:r>
    </w:p>
    <w:p w14:paraId="3E8547F6" w14:textId="77777777" w:rsidR="00054E83" w:rsidRPr="00B80537" w:rsidRDefault="00054E83" w:rsidP="00054E83">
      <w:pPr>
        <w:rPr>
          <w:sz w:val="16"/>
        </w:rPr>
      </w:pPr>
      <w:r w:rsidRPr="00B80537">
        <w:rPr>
          <w:rStyle w:val="StyleUnderline"/>
        </w:rPr>
        <w:t xml:space="preserve">With the </w:t>
      </w:r>
      <w:r w:rsidRPr="00B80537">
        <w:rPr>
          <w:rStyle w:val="Emphasis"/>
        </w:rPr>
        <w:t>dismantling</w:t>
      </w:r>
      <w:r w:rsidRPr="00B80537">
        <w:rPr>
          <w:rStyle w:val="StyleUnderline"/>
        </w:rPr>
        <w:t xml:space="preserve"> of</w:t>
      </w:r>
      <w:r w:rsidRPr="00B80537">
        <w:rPr>
          <w:sz w:val="16"/>
        </w:rPr>
        <w:t xml:space="preserve"> previous </w:t>
      </w:r>
      <w:r w:rsidRPr="00B80537">
        <w:rPr>
          <w:rStyle w:val="StyleUnderline"/>
        </w:rPr>
        <w:t>arms control agreements</w:t>
      </w:r>
      <w:r w:rsidRPr="00B80537">
        <w:rPr>
          <w:sz w:val="16"/>
        </w:rPr>
        <w:t xml:space="preserve">, without good prospects for their replacement in the future, and the weakening of the UN and other international organizations, </w:t>
      </w:r>
      <w:r w:rsidRPr="00B80537">
        <w:rPr>
          <w:rStyle w:val="StyleUnderline"/>
        </w:rPr>
        <w:t xml:space="preserve">the </w:t>
      </w:r>
      <w:r w:rsidRPr="00D509AC">
        <w:rPr>
          <w:rStyle w:val="StyleUnderline"/>
          <w:highlight w:val="cyan"/>
        </w:rPr>
        <w:t>risks</w:t>
      </w:r>
      <w:r w:rsidRPr="00B80537">
        <w:rPr>
          <w:sz w:val="16"/>
        </w:rPr>
        <w:t xml:space="preserve"> and challenges </w:t>
      </w:r>
      <w:r w:rsidRPr="00B80537">
        <w:rPr>
          <w:rStyle w:val="StyleUnderline"/>
        </w:rPr>
        <w:t xml:space="preserve">facing the world </w:t>
      </w:r>
      <w:r w:rsidRPr="00D509AC">
        <w:rPr>
          <w:rStyle w:val="StyleUnderline"/>
          <w:highlight w:val="cyan"/>
        </w:rPr>
        <w:t>include</w:t>
      </w:r>
      <w:r w:rsidRPr="00B80537">
        <w:rPr>
          <w:sz w:val="16"/>
        </w:rPr>
        <w:t xml:space="preserve"> the following:</w:t>
      </w:r>
    </w:p>
    <w:p w14:paraId="1A267C4A" w14:textId="77777777" w:rsidR="00054E83" w:rsidRPr="00B80537" w:rsidRDefault="00054E83" w:rsidP="00054E83">
      <w:pPr>
        <w:pStyle w:val="ListParagraph"/>
        <w:numPr>
          <w:ilvl w:val="0"/>
          <w:numId w:val="52"/>
        </w:numPr>
        <w:rPr>
          <w:sz w:val="16"/>
        </w:rPr>
      </w:pPr>
      <w:r w:rsidRPr="00D509AC">
        <w:rPr>
          <w:rStyle w:val="StyleUnderline"/>
          <w:highlight w:val="cyan"/>
        </w:rPr>
        <w:t>Multiple</w:t>
      </w:r>
      <w:r w:rsidRPr="00B80537">
        <w:rPr>
          <w:rStyle w:val="StyleUnderline"/>
        </w:rPr>
        <w:t xml:space="preserve">-pronged </w:t>
      </w:r>
      <w:r w:rsidRPr="00D509AC">
        <w:rPr>
          <w:rStyle w:val="Emphasis"/>
          <w:highlight w:val="cyan"/>
        </w:rPr>
        <w:t>arms races</w:t>
      </w:r>
      <w:r w:rsidRPr="00B80537">
        <w:rPr>
          <w:rStyle w:val="StyleUnderline"/>
        </w:rPr>
        <w:t xml:space="preserve"> that go beyond </w:t>
      </w:r>
      <w:r w:rsidRPr="00D509AC">
        <w:rPr>
          <w:rStyle w:val="Emphasis"/>
          <w:highlight w:val="cyan"/>
        </w:rPr>
        <w:t>hypersonic</w:t>
      </w:r>
      <w:r w:rsidRPr="00B80537">
        <w:rPr>
          <w:rStyle w:val="StyleUnderline"/>
        </w:rPr>
        <w:t xml:space="preserve"> weapons to </w:t>
      </w:r>
      <w:r w:rsidRPr="00D509AC">
        <w:rPr>
          <w:rStyle w:val="Emphasis"/>
          <w:highlight w:val="cyan"/>
        </w:rPr>
        <w:t>cyber</w:t>
      </w:r>
      <w:r w:rsidRPr="00B80537">
        <w:rPr>
          <w:rStyle w:val="Emphasis"/>
        </w:rPr>
        <w:t>weapons</w:t>
      </w:r>
      <w:r w:rsidRPr="00B80537">
        <w:rPr>
          <w:rStyle w:val="StyleUnderline"/>
        </w:rPr>
        <w:t xml:space="preserve">, </w:t>
      </w:r>
      <w:r w:rsidRPr="00D509AC">
        <w:rPr>
          <w:rStyle w:val="Emphasis"/>
          <w:highlight w:val="cyan"/>
        </w:rPr>
        <w:t>a</w:t>
      </w:r>
      <w:r w:rsidRPr="00B80537">
        <w:rPr>
          <w:rStyle w:val="StyleUnderline"/>
        </w:rPr>
        <w:t xml:space="preserve">utonomous </w:t>
      </w:r>
      <w:r w:rsidRPr="00D509AC">
        <w:rPr>
          <w:rStyle w:val="Emphasis"/>
          <w:highlight w:val="cyan"/>
        </w:rPr>
        <w:t>w</w:t>
      </w:r>
      <w:r w:rsidRPr="00B80537">
        <w:rPr>
          <w:rStyle w:val="StyleUnderline"/>
        </w:rPr>
        <w:t xml:space="preserve">eapon </w:t>
      </w:r>
      <w:r w:rsidRPr="00D509AC">
        <w:rPr>
          <w:rStyle w:val="Emphasis"/>
          <w:highlight w:val="cyan"/>
        </w:rPr>
        <w:t>s</w:t>
      </w:r>
      <w:r w:rsidRPr="00B80537">
        <w:rPr>
          <w:rStyle w:val="StyleUnderline"/>
        </w:rPr>
        <w:t>ystems</w:t>
      </w:r>
      <w:r w:rsidRPr="00B80537">
        <w:rPr>
          <w:sz w:val="16"/>
        </w:rPr>
        <w:t xml:space="preserve">, other AI technology-enabled systems, </w:t>
      </w:r>
      <w:r w:rsidRPr="00D509AC">
        <w:rPr>
          <w:rStyle w:val="StyleUnderline"/>
          <w:highlight w:val="cyan"/>
        </w:rPr>
        <w:t>and</w:t>
      </w:r>
      <w:r w:rsidRPr="00B80537">
        <w:rPr>
          <w:sz w:val="16"/>
        </w:rPr>
        <w:t xml:space="preserve"> deployments in </w:t>
      </w:r>
      <w:r w:rsidRPr="00B80537">
        <w:rPr>
          <w:rStyle w:val="StyleUnderline"/>
        </w:rPr>
        <w:t xml:space="preserve">outer </w:t>
      </w:r>
      <w:r w:rsidRPr="00D509AC">
        <w:rPr>
          <w:rStyle w:val="Emphasis"/>
          <w:highlight w:val="cyan"/>
        </w:rPr>
        <w:t>space</w:t>
      </w:r>
      <w:r w:rsidRPr="00B80537">
        <w:rPr>
          <w:rStyle w:val="StyleUnderline"/>
        </w:rPr>
        <w:t>. The costs and</w:t>
      </w:r>
      <w:r w:rsidRPr="00B80537">
        <w:rPr>
          <w:sz w:val="16"/>
        </w:rPr>
        <w:t xml:space="preserve">, most important, the </w:t>
      </w:r>
      <w:r w:rsidRPr="00B80537">
        <w:rPr>
          <w:rStyle w:val="StyleUnderline"/>
        </w:rPr>
        <w:t xml:space="preserve">multiple </w:t>
      </w:r>
      <w:r w:rsidRPr="00B80537">
        <w:rPr>
          <w:rStyle w:val="Emphasis"/>
        </w:rPr>
        <w:t>uncertainties</w:t>
      </w:r>
      <w:r w:rsidRPr="00B80537">
        <w:rPr>
          <w:sz w:val="16"/>
        </w:rPr>
        <w:t xml:space="preserve"> that such </w:t>
      </w:r>
      <w:r w:rsidRPr="00B80537">
        <w:rPr>
          <w:rStyle w:val="StyleUnderline"/>
        </w:rPr>
        <w:t>arms races</w:t>
      </w:r>
      <w:r w:rsidRPr="00B80537">
        <w:rPr>
          <w:sz w:val="16"/>
        </w:rPr>
        <w:t xml:space="preserve"> can </w:t>
      </w:r>
      <w:r w:rsidRPr="00B80537">
        <w:rPr>
          <w:rStyle w:val="StyleUnderline"/>
        </w:rPr>
        <w:t xml:space="preserve">generate are of immense risk. Highly </w:t>
      </w:r>
      <w:r w:rsidRPr="00B80537">
        <w:rPr>
          <w:rStyle w:val="Emphasis"/>
        </w:rPr>
        <w:t xml:space="preserve">risk </w:t>
      </w:r>
      <w:r w:rsidRPr="00D509AC">
        <w:rPr>
          <w:rStyle w:val="Emphasis"/>
          <w:highlight w:val="cyan"/>
        </w:rPr>
        <w:t>averse</w:t>
      </w:r>
      <w:r w:rsidRPr="00D509AC">
        <w:rPr>
          <w:rStyle w:val="StyleUnderline"/>
          <w:highlight w:val="cyan"/>
        </w:rPr>
        <w:t xml:space="preserve"> leaders</w:t>
      </w:r>
      <w:r w:rsidRPr="00B80537">
        <w:rPr>
          <w:sz w:val="16"/>
        </w:rPr>
        <w:t xml:space="preserve">, perhaps </w:t>
      </w:r>
      <w:r w:rsidRPr="00B80537">
        <w:rPr>
          <w:rStyle w:val="StyleUnderline"/>
        </w:rPr>
        <w:t xml:space="preserve">as a result of a </w:t>
      </w:r>
      <w:r w:rsidRPr="00B80537">
        <w:rPr>
          <w:rStyle w:val="Emphasis"/>
        </w:rPr>
        <w:t>mistake</w:t>
      </w:r>
      <w:r w:rsidRPr="00B80537">
        <w:rPr>
          <w:sz w:val="16"/>
        </w:rPr>
        <w:t xml:space="preserve"> or misunderstanding but not only so, </w:t>
      </w:r>
      <w:r w:rsidRPr="00D509AC">
        <w:rPr>
          <w:rStyle w:val="StyleUnderline"/>
          <w:highlight w:val="cyan"/>
        </w:rPr>
        <w:t xml:space="preserve">could </w:t>
      </w:r>
      <w:r w:rsidRPr="00D509AC">
        <w:rPr>
          <w:rStyle w:val="Emphasis"/>
          <w:highlight w:val="cyan"/>
        </w:rPr>
        <w:t>launch wars</w:t>
      </w:r>
      <w:r w:rsidRPr="00B80537">
        <w:rPr>
          <w:rStyle w:val="StyleUnderline"/>
        </w:rPr>
        <w:t xml:space="preserve"> from which there might be </w:t>
      </w:r>
      <w:r w:rsidRPr="00B80537">
        <w:rPr>
          <w:rStyle w:val="Emphasis"/>
        </w:rPr>
        <w:t>no going back</w:t>
      </w:r>
      <w:r w:rsidRPr="00B80537">
        <w:rPr>
          <w:sz w:val="16"/>
        </w:rPr>
        <w:t xml:space="preserve"> (Mearsheimer 2001; Wong et al. 2020).</w:t>
      </w:r>
    </w:p>
    <w:p w14:paraId="517AE724" w14:textId="77777777" w:rsidR="00054E83" w:rsidRPr="00B80537" w:rsidRDefault="00054E83" w:rsidP="00054E83">
      <w:pPr>
        <w:pStyle w:val="ListParagraph"/>
        <w:numPr>
          <w:ilvl w:val="0"/>
          <w:numId w:val="52"/>
        </w:numPr>
        <w:rPr>
          <w:sz w:val="16"/>
        </w:rPr>
      </w:pPr>
      <w:r w:rsidRPr="00B80537">
        <w:rPr>
          <w:sz w:val="16"/>
        </w:rPr>
        <w:t xml:space="preserve">In the absence of nuclear weapons treaties, the only restraint on nuclear war is Mutual Assured Destruction (MAD). With new platforms, such as hypersonic missiles, that make possible delivery of nuclear weapons faster than it ever has been, could there be a greater temptation for a first strike (thinking that retaliation would never come)? </w:t>
      </w:r>
      <w:r w:rsidRPr="00D509AC">
        <w:rPr>
          <w:rStyle w:val="StyleUnderline"/>
          <w:highlight w:val="cyan"/>
        </w:rPr>
        <w:t>Many</w:t>
      </w:r>
      <w:r w:rsidRPr="00B80537">
        <w:rPr>
          <w:rStyle w:val="StyleUnderline"/>
        </w:rPr>
        <w:t xml:space="preserve"> examples of </w:t>
      </w:r>
      <w:r w:rsidRPr="00B80537">
        <w:rPr>
          <w:rStyle w:val="Emphasis"/>
        </w:rPr>
        <w:t>preconceptions</w:t>
      </w:r>
      <w:r w:rsidRPr="00B80537">
        <w:rPr>
          <w:rStyle w:val="StyleUnderline"/>
        </w:rPr>
        <w:t xml:space="preserve">, </w:t>
      </w:r>
      <w:r w:rsidRPr="00D509AC">
        <w:rPr>
          <w:rStyle w:val="Emphasis"/>
          <w:highlight w:val="cyan"/>
        </w:rPr>
        <w:t>mishaps</w:t>
      </w:r>
      <w:r w:rsidRPr="00D509AC">
        <w:rPr>
          <w:rStyle w:val="StyleUnderline"/>
          <w:highlight w:val="cyan"/>
        </w:rPr>
        <w:t>, and</w:t>
      </w:r>
      <w:r w:rsidRPr="00B80537">
        <w:rPr>
          <w:rStyle w:val="StyleUnderline"/>
        </w:rPr>
        <w:t xml:space="preserve"> </w:t>
      </w:r>
      <w:r w:rsidRPr="00B80537">
        <w:rPr>
          <w:rStyle w:val="Emphasis"/>
        </w:rPr>
        <w:t>near-</w:t>
      </w:r>
      <w:r w:rsidRPr="00D509AC">
        <w:rPr>
          <w:rStyle w:val="Emphasis"/>
          <w:highlight w:val="cyan"/>
        </w:rPr>
        <w:t>accidents</w:t>
      </w:r>
      <w:r w:rsidRPr="00B80537">
        <w:rPr>
          <w:rStyle w:val="StyleUnderline"/>
        </w:rPr>
        <w:t xml:space="preserve"> from the 1950s </w:t>
      </w:r>
      <w:r w:rsidRPr="00B80537">
        <w:rPr>
          <w:sz w:val="16"/>
        </w:rPr>
        <w:t xml:space="preserve">and 60s that were not previously known (reported in Ellsberg 2017) </w:t>
      </w:r>
      <w:r w:rsidRPr="00B80537">
        <w:rPr>
          <w:rStyle w:val="StyleUnderline"/>
        </w:rPr>
        <w:t>show how the world</w:t>
      </w:r>
      <w:r w:rsidRPr="00B80537">
        <w:rPr>
          <w:sz w:val="16"/>
        </w:rPr>
        <w:t xml:space="preserve"> we are now entering </w:t>
      </w:r>
      <w:r w:rsidRPr="00B80537">
        <w:rPr>
          <w:rStyle w:val="StyleUnderline"/>
        </w:rPr>
        <w:t>is</w:t>
      </w:r>
      <w:r w:rsidRPr="00B80537">
        <w:rPr>
          <w:sz w:val="16"/>
        </w:rPr>
        <w:t xml:space="preserve"> likely </w:t>
      </w:r>
      <w:r w:rsidRPr="00B80537">
        <w:rPr>
          <w:rStyle w:val="StyleUnderline"/>
        </w:rPr>
        <w:t>more dangerous than the Cold War</w:t>
      </w:r>
      <w:r w:rsidRPr="00B80537">
        <w:rPr>
          <w:sz w:val="16"/>
        </w:rPr>
        <w:t xml:space="preserve"> ever was.</w:t>
      </w:r>
    </w:p>
    <w:p w14:paraId="73023C1F" w14:textId="77777777" w:rsidR="00054E83" w:rsidRDefault="00054E83" w:rsidP="00054E83">
      <w:pPr>
        <w:pStyle w:val="ListParagraph"/>
        <w:numPr>
          <w:ilvl w:val="0"/>
          <w:numId w:val="52"/>
        </w:numPr>
        <w:rPr>
          <w:sz w:val="16"/>
        </w:rPr>
      </w:pPr>
      <w:r w:rsidRPr="00D509AC">
        <w:rPr>
          <w:rStyle w:val="StyleUnderline"/>
          <w:highlight w:val="cyan"/>
        </w:rPr>
        <w:t>A scramble</w:t>
      </w:r>
      <w:r w:rsidRPr="001F04DC">
        <w:rPr>
          <w:rStyle w:val="StyleUnderline"/>
        </w:rPr>
        <w:t xml:space="preserve"> for trading</w:t>
      </w:r>
      <w:r w:rsidRPr="00B80537">
        <w:rPr>
          <w:rStyle w:val="StyleUnderline"/>
        </w:rPr>
        <w:t xml:space="preserve"> partners</w:t>
      </w:r>
      <w:r w:rsidRPr="1E3FB042">
        <w:rPr>
          <w:sz w:val="16"/>
          <w:szCs w:val="16"/>
        </w:rPr>
        <w:t xml:space="preserve"> and Allies across the world that could go beyond just the offering of carrots. The undermining of governments that are perceived to be unfriendly by one side and their shoring up by the other side often </w:t>
      </w:r>
      <w:r w:rsidRPr="00D509AC">
        <w:rPr>
          <w:rStyle w:val="StyleUnderline"/>
          <w:highlight w:val="cyan"/>
        </w:rPr>
        <w:t>leads to</w:t>
      </w:r>
      <w:r w:rsidRPr="1E3FB042">
        <w:rPr>
          <w:sz w:val="16"/>
          <w:szCs w:val="16"/>
        </w:rPr>
        <w:t xml:space="preserve"> less autonomy, externally-induced political conflicts, increased </w:t>
      </w:r>
      <w:r w:rsidRPr="00B80537">
        <w:rPr>
          <w:rStyle w:val="StyleUnderline"/>
        </w:rPr>
        <w:t>authoritarianism, and</w:t>
      </w:r>
      <w:r w:rsidRPr="1E3FB042">
        <w:rPr>
          <w:sz w:val="16"/>
          <w:szCs w:val="16"/>
        </w:rPr>
        <w:t xml:space="preserve"> not infrequently to </w:t>
      </w:r>
      <w:r w:rsidRPr="00B80537">
        <w:rPr>
          <w:rStyle w:val="StyleUnderline"/>
        </w:rPr>
        <w:t xml:space="preserve">outright </w:t>
      </w:r>
      <w:r w:rsidRPr="00D509AC">
        <w:rPr>
          <w:rStyle w:val="Emphasis"/>
          <w:highlight w:val="cyan"/>
        </w:rPr>
        <w:t>civil war</w:t>
      </w:r>
      <w:r w:rsidRPr="00B80537">
        <w:rPr>
          <w:rStyle w:val="StyleUnderline"/>
        </w:rPr>
        <w:t xml:space="preserve">. The danger of </w:t>
      </w:r>
      <w:r w:rsidRPr="00B80537">
        <w:rPr>
          <w:rStyle w:val="Emphasis"/>
        </w:rPr>
        <w:t xml:space="preserve">many </w:t>
      </w:r>
      <w:r w:rsidRPr="00D509AC">
        <w:rPr>
          <w:rStyle w:val="Emphasis"/>
          <w:highlight w:val="cyan"/>
        </w:rPr>
        <w:t>countries</w:t>
      </w:r>
      <w:r w:rsidRPr="00D509AC">
        <w:rPr>
          <w:rStyle w:val="StyleUnderline"/>
          <w:highlight w:val="cyan"/>
        </w:rPr>
        <w:t xml:space="preserve"> in </w:t>
      </w:r>
      <w:r w:rsidRPr="00D509AC">
        <w:rPr>
          <w:rStyle w:val="Emphasis"/>
          <w:highlight w:val="cyan"/>
        </w:rPr>
        <w:t>Eurasia</w:t>
      </w:r>
      <w:r w:rsidRPr="00D509AC">
        <w:rPr>
          <w:rStyle w:val="StyleUnderline"/>
          <w:highlight w:val="cyan"/>
        </w:rPr>
        <w:t xml:space="preserve">, </w:t>
      </w:r>
      <w:r w:rsidRPr="00D509AC">
        <w:rPr>
          <w:rStyle w:val="Emphasis"/>
          <w:highlight w:val="cyan"/>
        </w:rPr>
        <w:t>Africa</w:t>
      </w:r>
      <w:r w:rsidRPr="00D509AC">
        <w:rPr>
          <w:rStyle w:val="StyleUnderline"/>
          <w:highlight w:val="cyan"/>
        </w:rPr>
        <w:t>, and</w:t>
      </w:r>
      <w:r w:rsidRPr="00B80537">
        <w:rPr>
          <w:rStyle w:val="StyleUnderline"/>
        </w:rPr>
        <w:t xml:space="preserve"> </w:t>
      </w:r>
      <w:r w:rsidRPr="00B80537">
        <w:rPr>
          <w:rStyle w:val="Emphasis"/>
        </w:rPr>
        <w:t xml:space="preserve">Latin </w:t>
      </w:r>
      <w:r w:rsidRPr="00D509AC">
        <w:rPr>
          <w:rStyle w:val="Emphasis"/>
          <w:highlight w:val="cyan"/>
        </w:rPr>
        <w:t>America</w:t>
      </w:r>
      <w:r w:rsidRPr="00D509AC">
        <w:rPr>
          <w:rStyle w:val="StyleUnderline"/>
          <w:highlight w:val="cyan"/>
        </w:rPr>
        <w:t xml:space="preserve"> becoming </w:t>
      </w:r>
      <w:r w:rsidRPr="00D509AC">
        <w:rPr>
          <w:rStyle w:val="Emphasis"/>
          <w:highlight w:val="cyan"/>
        </w:rPr>
        <w:t>battlegrounds</w:t>
      </w:r>
      <w:r w:rsidRPr="00D509AC">
        <w:rPr>
          <w:rStyle w:val="StyleUnderline"/>
          <w:highlight w:val="cyan"/>
        </w:rPr>
        <w:t xml:space="preserve"> for</w:t>
      </w:r>
      <w:r w:rsidRPr="00B80537">
        <w:rPr>
          <w:rStyle w:val="StyleUnderline"/>
        </w:rPr>
        <w:t xml:space="preserve"> continual </w:t>
      </w:r>
      <w:r w:rsidRPr="00B80537">
        <w:rPr>
          <w:rStyle w:val="Emphasis"/>
        </w:rPr>
        <w:t xml:space="preserve">proxy </w:t>
      </w:r>
      <w:r w:rsidRPr="00D509AC">
        <w:rPr>
          <w:rStyle w:val="Emphasis"/>
          <w:highlight w:val="cyan"/>
        </w:rPr>
        <w:t>conflicts</w:t>
      </w:r>
      <w:r w:rsidRPr="00B80537">
        <w:rPr>
          <w:rStyle w:val="StyleUnderline"/>
        </w:rPr>
        <w:t xml:space="preserve"> between</w:t>
      </w:r>
      <w:r w:rsidRPr="1E3FB042">
        <w:rPr>
          <w:sz w:val="16"/>
          <w:szCs w:val="16"/>
        </w:rPr>
        <w:t xml:space="preserve"> the </w:t>
      </w:r>
      <w:r w:rsidRPr="00B80537">
        <w:rPr>
          <w:rStyle w:val="StyleUnderline"/>
        </w:rPr>
        <w:t>superpowers is increasing</w:t>
      </w:r>
      <w:r w:rsidRPr="1E3FB042">
        <w:rPr>
          <w:sz w:val="16"/>
          <w:szCs w:val="16"/>
        </w:rPr>
        <w:t>.</w:t>
      </w:r>
    </w:p>
    <w:p w14:paraId="2690A73F" w14:textId="77777777" w:rsidR="00703D1B" w:rsidRDefault="00703D1B" w:rsidP="00703D1B"/>
    <w:p w14:paraId="6A6F9105" w14:textId="7282727B" w:rsidR="00703D1B" w:rsidRDefault="00703D1B" w:rsidP="00703D1B">
      <w:pPr>
        <w:pStyle w:val="Heading3"/>
      </w:pPr>
      <w:r>
        <w:t xml:space="preserve">1NC --- Trademarks --- Shell </w:t>
      </w:r>
    </w:p>
    <w:p w14:paraId="58121466" w14:textId="18898756" w:rsidR="00EE00CA" w:rsidRDefault="00DB3455" w:rsidP="00EE00CA">
      <w:pPr>
        <w:pStyle w:val="Heading4"/>
      </w:pPr>
      <w:r>
        <w:t xml:space="preserve">A --- </w:t>
      </w:r>
      <w:r w:rsidR="00217FC1">
        <w:t xml:space="preserve">Growth is up, small business, and investment are on the rise </w:t>
      </w:r>
    </w:p>
    <w:p w14:paraId="6A0D4716" w14:textId="1BAAE053" w:rsidR="00EE00CA" w:rsidRDefault="00EE00CA" w:rsidP="00EE00CA">
      <w:pPr>
        <w:rPr>
          <w:rStyle w:val="Style13ptBold"/>
        </w:rPr>
      </w:pPr>
      <w:r>
        <w:rPr>
          <w:rStyle w:val="Style13ptBold"/>
        </w:rPr>
        <w:t>Chan 7/3/24</w:t>
      </w:r>
    </w:p>
    <w:p w14:paraId="2E926E35" w14:textId="2B861408" w:rsidR="00EE00CA" w:rsidRPr="00EE00CA" w:rsidRDefault="00EE00CA" w:rsidP="00EE00CA">
      <w:r w:rsidRPr="00EE00CA">
        <w:t>(Goldie, “5 Ways The US Economy And The Job Market Is Recovering In 2024,” pg online @ https://www.forbes.com/sites/goldiechan/2024/07/03/5-ways-the-us-economy-and-the-job-market-is-recovering-in-2024/ //pa-ef)</w:t>
      </w:r>
    </w:p>
    <w:p w14:paraId="5F474C71" w14:textId="19188C71" w:rsidR="00EE00CA" w:rsidRPr="00C878F1" w:rsidRDefault="00EE00CA" w:rsidP="00EE00CA">
      <w:pPr>
        <w:rPr>
          <w:sz w:val="8"/>
        </w:rPr>
      </w:pPr>
      <w:r w:rsidRPr="00C878F1">
        <w:rPr>
          <w:sz w:val="8"/>
        </w:rPr>
        <w:t>The economic landscape of the United States has faced significant challenges in recent years, from the impacts of the COVID-19 pandemic to ongoing supply chain disruptions and inflation concerns. However, there are clear signs that the</w:t>
      </w:r>
      <w:r w:rsidRPr="00EE00CA">
        <w:rPr>
          <w:rStyle w:val="StyleUnderline"/>
          <w:highlight w:val="cyan"/>
        </w:rPr>
        <w:t xml:space="preserve"> US economy </w:t>
      </w:r>
      <w:r w:rsidRPr="00C878F1">
        <w:rPr>
          <w:rStyle w:val="StyleUnderline"/>
        </w:rPr>
        <w:t xml:space="preserve">is </w:t>
      </w:r>
      <w:r w:rsidRPr="00EE00CA">
        <w:rPr>
          <w:rStyle w:val="StyleUnderline"/>
          <w:highlight w:val="cyan"/>
        </w:rPr>
        <w:t>on a path to recovery</w:t>
      </w:r>
      <w:r w:rsidRPr="00C878F1">
        <w:rPr>
          <w:sz w:val="8"/>
        </w:rPr>
        <w:t xml:space="preserve">, and the </w:t>
      </w:r>
      <w:r w:rsidRPr="00EE00CA">
        <w:rPr>
          <w:rStyle w:val="StyleUnderline"/>
          <w:highlight w:val="cyan"/>
        </w:rPr>
        <w:t>job market</w:t>
      </w:r>
      <w:r w:rsidRPr="00C878F1">
        <w:rPr>
          <w:rStyle w:val="StyleUnderline"/>
        </w:rPr>
        <w:t xml:space="preserve"> is </w:t>
      </w:r>
      <w:r w:rsidRPr="00EE00CA">
        <w:rPr>
          <w:rStyle w:val="StyleUnderline"/>
          <w:highlight w:val="cyan"/>
        </w:rPr>
        <w:t>showing substantial improvement</w:t>
      </w:r>
      <w:r w:rsidRPr="00C878F1">
        <w:rPr>
          <w:sz w:val="8"/>
        </w:rPr>
        <w:t>. Here are five key ways this recovery is manifesting.</w:t>
      </w:r>
    </w:p>
    <w:p w14:paraId="077F483A" w14:textId="77777777" w:rsidR="00EE00CA" w:rsidRPr="00C878F1" w:rsidRDefault="00EE00CA" w:rsidP="00EE00CA">
      <w:pPr>
        <w:rPr>
          <w:sz w:val="8"/>
        </w:rPr>
      </w:pPr>
      <w:r w:rsidRPr="00C878F1">
        <w:rPr>
          <w:sz w:val="8"/>
        </w:rPr>
        <w:t>5 Indicators of A Strengthening Job Market</w:t>
      </w:r>
    </w:p>
    <w:p w14:paraId="327D6108" w14:textId="77777777" w:rsidR="00EE00CA" w:rsidRPr="00C878F1" w:rsidRDefault="00EE00CA" w:rsidP="00EE00CA">
      <w:pPr>
        <w:rPr>
          <w:sz w:val="8"/>
        </w:rPr>
      </w:pPr>
      <w:r w:rsidRPr="00C878F1">
        <w:rPr>
          <w:sz w:val="8"/>
        </w:rPr>
        <w:t xml:space="preserve">1. </w:t>
      </w:r>
      <w:r w:rsidRPr="00C878F1">
        <w:rPr>
          <w:rStyle w:val="Emphasis"/>
        </w:rPr>
        <w:t>Strong Job Growth</w:t>
      </w:r>
    </w:p>
    <w:p w14:paraId="04121682" w14:textId="5DD08F75" w:rsidR="00EE00CA" w:rsidRPr="00C878F1" w:rsidRDefault="00EE00CA" w:rsidP="00EE00CA">
      <w:pPr>
        <w:rPr>
          <w:sz w:val="8"/>
        </w:rPr>
      </w:pPr>
      <w:r w:rsidRPr="00C878F1">
        <w:rPr>
          <w:sz w:val="8"/>
        </w:rPr>
        <w:t xml:space="preserve">A clear indication of economic growth is the </w:t>
      </w:r>
      <w:r w:rsidRPr="00EE00CA">
        <w:rPr>
          <w:rStyle w:val="StyleUnderline"/>
          <w:highlight w:val="cyan"/>
        </w:rPr>
        <w:t xml:space="preserve">increased employment </w:t>
      </w:r>
      <w:r w:rsidRPr="00217FC1">
        <w:rPr>
          <w:rStyle w:val="StyleUnderline"/>
        </w:rPr>
        <w:t>opportunities</w:t>
      </w:r>
      <w:r w:rsidRPr="00C878F1">
        <w:rPr>
          <w:sz w:val="8"/>
        </w:rPr>
        <w:t xml:space="preserve"> available in the market and different industries. According to the Bureau of Labor Statistics (BLS), a progressive nature of employment has been observed, with </w:t>
      </w:r>
      <w:r w:rsidRPr="00217FC1">
        <w:rPr>
          <w:rStyle w:val="StyleUnderline"/>
        </w:rPr>
        <w:t>millions of employment added back to the economy</w:t>
      </w:r>
      <w:r w:rsidRPr="00C878F1">
        <w:rPr>
          <w:sz w:val="8"/>
        </w:rPr>
        <w:t xml:space="preserve"> at the worst of the pandemic. For instance, as of early 2024, according to the BBC, the </w:t>
      </w:r>
      <w:r w:rsidRPr="00217FC1">
        <w:rPr>
          <w:rStyle w:val="StyleUnderline"/>
        </w:rPr>
        <w:t>unemployment rate has dropped significantly</w:t>
      </w:r>
      <w:r w:rsidRPr="00C878F1">
        <w:rPr>
          <w:sz w:val="8"/>
        </w:rPr>
        <w:t xml:space="preserve"> from its peak during the pandemic, stabilizing around 3.7%, a figure close to pre-pandemic levels.</w:t>
      </w:r>
    </w:p>
    <w:p w14:paraId="0BF315C6" w14:textId="251C757D" w:rsidR="00EE00CA" w:rsidRPr="00C878F1" w:rsidRDefault="00EE00CA" w:rsidP="00EE00CA">
      <w:pPr>
        <w:rPr>
          <w:sz w:val="8"/>
        </w:rPr>
      </w:pPr>
      <w:r w:rsidRPr="00C878F1">
        <w:rPr>
          <w:sz w:val="8"/>
        </w:rPr>
        <w:t xml:space="preserve">Some industries have been most profitable with the current economic recovery including healthcare, technology, and hospitality industries. For instance, the healthcare sector not only regained the jobs eliminated during the pandemic period but also </w:t>
      </w:r>
      <w:r w:rsidRPr="00217FC1">
        <w:rPr>
          <w:rStyle w:val="StyleUnderline"/>
        </w:rPr>
        <w:t xml:space="preserve">experienced growth due to the </w:t>
      </w:r>
      <w:r w:rsidRPr="00C878F1">
        <w:rPr>
          <w:rStyle w:val="StyleUnderline"/>
          <w:highlight w:val="cyan"/>
        </w:rPr>
        <w:t xml:space="preserve">demand for healthcare services and </w:t>
      </w:r>
      <w:r w:rsidRPr="00217FC1">
        <w:rPr>
          <w:rStyle w:val="StyleUnderline"/>
        </w:rPr>
        <w:t>advancement in technology</w:t>
      </w:r>
      <w:r w:rsidRPr="00C878F1">
        <w:rPr>
          <w:sz w:val="8"/>
        </w:rPr>
        <w:t xml:space="preserve">, particularly telemedicine. Likewise, there is the </w:t>
      </w:r>
      <w:r w:rsidRPr="00C878F1">
        <w:rPr>
          <w:rStyle w:val="StyleUnderline"/>
          <w:highlight w:val="cyan"/>
        </w:rPr>
        <w:t>tech</w:t>
      </w:r>
      <w:r w:rsidRPr="00217FC1">
        <w:rPr>
          <w:rStyle w:val="StyleUnderline"/>
        </w:rPr>
        <w:t>nology</w:t>
      </w:r>
      <w:r w:rsidRPr="00C878F1">
        <w:rPr>
          <w:rStyle w:val="StyleUnderline"/>
          <w:highlight w:val="cyan"/>
        </w:rPr>
        <w:t xml:space="preserve"> industry</w:t>
      </w:r>
      <w:r w:rsidRPr="00C878F1">
        <w:rPr>
          <w:sz w:val="8"/>
        </w:rPr>
        <w:t xml:space="preserve">, which </w:t>
      </w:r>
      <w:r w:rsidRPr="00217FC1">
        <w:rPr>
          <w:rStyle w:val="StyleUnderline"/>
        </w:rPr>
        <w:t xml:space="preserve">is still </w:t>
      </w:r>
      <w:r w:rsidRPr="00C878F1">
        <w:rPr>
          <w:rStyle w:val="StyleUnderline"/>
          <w:highlight w:val="cyan"/>
        </w:rPr>
        <w:t xml:space="preserve">performing well </w:t>
      </w:r>
      <w:r w:rsidRPr="00217FC1">
        <w:rPr>
          <w:rStyle w:val="StyleUnderline"/>
        </w:rPr>
        <w:t xml:space="preserve">as firms recruit more employees to address the </w:t>
      </w:r>
      <w:r w:rsidRPr="00C878F1">
        <w:rPr>
          <w:rStyle w:val="StyleUnderline"/>
          <w:highlight w:val="cyan"/>
        </w:rPr>
        <w:t xml:space="preserve">rising demand </w:t>
      </w:r>
      <w:r w:rsidRPr="00217FC1">
        <w:rPr>
          <w:rStyle w:val="StyleUnderline"/>
        </w:rPr>
        <w:t>for technology services and security solutions</w:t>
      </w:r>
      <w:r w:rsidRPr="00C878F1">
        <w:rPr>
          <w:sz w:val="8"/>
        </w:rPr>
        <w:t>.</w:t>
      </w:r>
    </w:p>
    <w:p w14:paraId="7ADB7B7B" w14:textId="77777777" w:rsidR="00EE00CA" w:rsidRPr="00C878F1" w:rsidRDefault="00EE00CA" w:rsidP="00EE00CA">
      <w:pPr>
        <w:rPr>
          <w:sz w:val="8"/>
        </w:rPr>
      </w:pPr>
      <w:r w:rsidRPr="00C878F1">
        <w:rPr>
          <w:sz w:val="8"/>
        </w:rPr>
        <w:t>2. Wage Growth and Improved Working Conditions</w:t>
      </w:r>
    </w:p>
    <w:p w14:paraId="4D5660A8" w14:textId="4FD40B29" w:rsidR="00EE00CA" w:rsidRPr="00C878F1" w:rsidRDefault="00EE00CA" w:rsidP="00EE00CA">
      <w:pPr>
        <w:rPr>
          <w:sz w:val="8"/>
        </w:rPr>
      </w:pPr>
      <w:r w:rsidRPr="00C878F1">
        <w:rPr>
          <w:sz w:val="8"/>
        </w:rPr>
        <w:t xml:space="preserve">Another sign of increased economic activity is </w:t>
      </w:r>
      <w:r w:rsidRPr="00C878F1">
        <w:rPr>
          <w:rStyle w:val="Emphasis"/>
          <w:highlight w:val="cyan"/>
        </w:rPr>
        <w:t>a rise in wages</w:t>
      </w:r>
      <w:r w:rsidRPr="00C878F1">
        <w:rPr>
          <w:sz w:val="8"/>
        </w:rPr>
        <w:t xml:space="preserve">, which is another positive sign that </w:t>
      </w:r>
      <w:r w:rsidRPr="00C878F1">
        <w:rPr>
          <w:rStyle w:val="Emphasis"/>
          <w:highlight w:val="cyan"/>
        </w:rPr>
        <w:t>the economy is on the rise</w:t>
      </w:r>
      <w:r w:rsidRPr="00C878F1">
        <w:rPr>
          <w:sz w:val="8"/>
        </w:rPr>
        <w:t xml:space="preserve">. There is a growing trend in which </w:t>
      </w:r>
      <w:r w:rsidRPr="00217FC1">
        <w:rPr>
          <w:rStyle w:val="StyleUnderline"/>
        </w:rPr>
        <w:t>employers are offering better wages and benefits</w:t>
      </w:r>
      <w:r w:rsidRPr="00C878F1">
        <w:rPr>
          <w:sz w:val="8"/>
        </w:rPr>
        <w:t xml:space="preserve"> as they seek to acquire the best talents. According to USTR.gov, new information shows that average hourly wages have increased gradually, which may indicate employer’s attempts to lure and keep employees. However, most employers are increasing employee remunerations, and their other privileges include flexible working hours for employees, the ability to work from home, and improved health insurance coverage.</w:t>
      </w:r>
    </w:p>
    <w:p w14:paraId="046BFEA4" w14:textId="14BCFA11" w:rsidR="00EE00CA" w:rsidRPr="00C878F1" w:rsidRDefault="00EE00CA" w:rsidP="00EE00CA">
      <w:pPr>
        <w:rPr>
          <w:sz w:val="8"/>
        </w:rPr>
      </w:pPr>
      <w:r w:rsidRPr="00C878F1">
        <w:rPr>
          <w:sz w:val="8"/>
        </w:rPr>
        <w:t>This trend has been observed especially in industries such as retail and hospitality, which are known to offer low wages to their employees. The movement for increasing the minimum wage in several states and cities also played a significant role in the increase in overall wages, making the workers more financially secure in those industries.</w:t>
      </w:r>
    </w:p>
    <w:p w14:paraId="33F059F1" w14:textId="77777777" w:rsidR="00EE00CA" w:rsidRPr="00C878F1" w:rsidRDefault="00EE00CA" w:rsidP="00EE00CA">
      <w:pPr>
        <w:rPr>
          <w:sz w:val="8"/>
        </w:rPr>
      </w:pPr>
      <w:r w:rsidRPr="00C878F1">
        <w:rPr>
          <w:sz w:val="8"/>
        </w:rPr>
        <w:t xml:space="preserve">3. </w:t>
      </w:r>
      <w:r w:rsidRPr="00C878F1">
        <w:rPr>
          <w:rStyle w:val="StyleUnderline"/>
          <w:highlight w:val="cyan"/>
        </w:rPr>
        <w:t>Increased Consumer Spending</w:t>
      </w:r>
    </w:p>
    <w:p w14:paraId="615BFBCA" w14:textId="30D20D4F" w:rsidR="00EE00CA" w:rsidRPr="00C878F1" w:rsidRDefault="00EE00CA" w:rsidP="00EE00CA">
      <w:pPr>
        <w:rPr>
          <w:sz w:val="8"/>
        </w:rPr>
      </w:pPr>
      <w:r w:rsidRPr="00C878F1">
        <w:rPr>
          <w:sz w:val="8"/>
        </w:rPr>
        <w:t>Expenditures on consumer goods have been known to catalyze economic expansion in nations and the current pattern shows a tremendous upsurge. Therefore, when there are better jobs and higher wages, consumers are able to purchase more leading to an increase in demand in the market. Retail sales have been on the rise and specific spikes have been observed during the Black Friday’s sale and the holiday season sale.</w:t>
      </w:r>
    </w:p>
    <w:p w14:paraId="3D19DAA4" w14:textId="05554CD8" w:rsidR="00EE00CA" w:rsidRPr="00C878F1" w:rsidRDefault="00EE00CA" w:rsidP="00EE00CA">
      <w:pPr>
        <w:rPr>
          <w:sz w:val="8"/>
        </w:rPr>
      </w:pPr>
      <w:r w:rsidRPr="00C878F1">
        <w:rPr>
          <w:sz w:val="8"/>
        </w:rPr>
        <w:t>The rise in consumer spending is also driven by personal savings accumulated during the pandemic period when most consumer activities such as travel were put on hold. Now, owing to improving economy, most of the consumers are willing to spend their money on home improvement as well as travel and entertainment to enhance the economic growth (Hodge, 2023).</w:t>
      </w:r>
    </w:p>
    <w:p w14:paraId="3AB74254" w14:textId="77777777" w:rsidR="00EE00CA" w:rsidRPr="00C878F1" w:rsidRDefault="00EE00CA" w:rsidP="00EE00CA">
      <w:pPr>
        <w:rPr>
          <w:sz w:val="8"/>
        </w:rPr>
      </w:pPr>
      <w:r w:rsidRPr="00C878F1">
        <w:rPr>
          <w:sz w:val="8"/>
        </w:rPr>
        <w:t>4</w:t>
      </w:r>
      <w:r w:rsidRPr="00217FC1">
        <w:rPr>
          <w:rStyle w:val="Emphasis"/>
        </w:rPr>
        <w:t>. Strengthening Small Businesses</w:t>
      </w:r>
    </w:p>
    <w:p w14:paraId="27344808" w14:textId="3471B656" w:rsidR="00EE00CA" w:rsidRPr="00C878F1" w:rsidRDefault="00EE00CA" w:rsidP="00EE00CA">
      <w:pPr>
        <w:rPr>
          <w:sz w:val="8"/>
        </w:rPr>
      </w:pPr>
      <w:r w:rsidRPr="00C878F1">
        <w:rPr>
          <w:rStyle w:val="StyleUnderline"/>
          <w:highlight w:val="cyan"/>
        </w:rPr>
        <w:t>Small businesses play a significant role in the American economy</w:t>
      </w:r>
      <w:r w:rsidRPr="00C878F1">
        <w:rPr>
          <w:sz w:val="8"/>
        </w:rPr>
        <w:t xml:space="preserve">, and their growth is a positive sign for the economy. Small businesses are one of the most affected categories during the pandemic: a large number of them had to close, and those that remained open experienced huge revenue declines. Yet, </w:t>
      </w:r>
      <w:r w:rsidRPr="00C878F1">
        <w:rPr>
          <w:rStyle w:val="StyleUnderline"/>
        </w:rPr>
        <w:t>according to M. Skousen in Economic Logic</w:t>
      </w:r>
      <w:r w:rsidRPr="00C878F1">
        <w:rPr>
          <w:sz w:val="8"/>
        </w:rPr>
        <w:t xml:space="preserve">, </w:t>
      </w:r>
      <w:r w:rsidRPr="00217FC1">
        <w:rPr>
          <w:rStyle w:val="StyleUnderline"/>
        </w:rPr>
        <w:t xml:space="preserve">new evidence indicates that </w:t>
      </w:r>
      <w:r w:rsidRPr="00C878F1">
        <w:rPr>
          <w:rStyle w:val="StyleUnderline"/>
          <w:highlight w:val="cyan"/>
        </w:rPr>
        <w:t xml:space="preserve">this sector </w:t>
      </w:r>
      <w:r w:rsidRPr="00217FC1">
        <w:rPr>
          <w:rStyle w:val="StyleUnderline"/>
        </w:rPr>
        <w:t>has</w:t>
      </w:r>
      <w:r w:rsidRPr="00C878F1">
        <w:rPr>
          <w:rStyle w:val="StyleUnderline"/>
          <w:highlight w:val="cyan"/>
        </w:rPr>
        <w:t xml:space="preserve"> raised its profile</w:t>
      </w:r>
      <w:r w:rsidRPr="00C878F1">
        <w:rPr>
          <w:sz w:val="8"/>
        </w:rPr>
        <w:t xml:space="preserve"> in the last few years, with the </w:t>
      </w:r>
      <w:r w:rsidRPr="00C878F1">
        <w:rPr>
          <w:rStyle w:val="Emphasis"/>
          <w:highlight w:val="cyan"/>
        </w:rPr>
        <w:t>number of</w:t>
      </w:r>
      <w:r w:rsidRPr="00C878F1">
        <w:rPr>
          <w:sz w:val="8"/>
        </w:rPr>
        <w:t xml:space="preserve"> </w:t>
      </w:r>
      <w:r w:rsidRPr="00C878F1">
        <w:rPr>
          <w:rStyle w:val="Emphasis"/>
          <w:highlight w:val="cyan"/>
        </w:rPr>
        <w:t>new firms established at an all-time high</w:t>
      </w:r>
      <w:r w:rsidRPr="00C878F1">
        <w:rPr>
          <w:sz w:val="8"/>
        </w:rPr>
        <w:t>.</w:t>
      </w:r>
    </w:p>
    <w:p w14:paraId="726105E1" w14:textId="096CE01B" w:rsidR="00EE00CA" w:rsidRPr="00C878F1" w:rsidRDefault="00EE00CA" w:rsidP="00EE00CA">
      <w:pPr>
        <w:rPr>
          <w:sz w:val="8"/>
        </w:rPr>
      </w:pPr>
      <w:r w:rsidRPr="00C878F1">
        <w:rPr>
          <w:sz w:val="8"/>
        </w:rPr>
        <w:t>Stimulus measures provide a significant support in the United States which helps in the recovery of the government’s financial basis. These programs have given much needed cash infusion to small businesses and helped maintain payroll and operating expenses during challenging economic periods. However, there is a new dimension to employment in that more people are becoming employers through engaging in entrepreneurship activities that create new jobs and foster innovation.</w:t>
      </w:r>
    </w:p>
    <w:p w14:paraId="1065C303" w14:textId="77777777" w:rsidR="00EE00CA" w:rsidRPr="00C878F1" w:rsidRDefault="00EE00CA" w:rsidP="00EE00CA">
      <w:pPr>
        <w:rPr>
          <w:sz w:val="8"/>
        </w:rPr>
      </w:pPr>
      <w:r w:rsidRPr="00C878F1">
        <w:rPr>
          <w:sz w:val="8"/>
        </w:rPr>
        <w:t xml:space="preserve">5. </w:t>
      </w:r>
      <w:r w:rsidRPr="00217FC1">
        <w:rPr>
          <w:rStyle w:val="StyleUnderline"/>
        </w:rPr>
        <w:t>Resilient Stock Market and Investment Growth</w:t>
      </w:r>
    </w:p>
    <w:p w14:paraId="79AA1830" w14:textId="30DE1DA3" w:rsidR="00EE00CA" w:rsidRPr="00C878F1" w:rsidRDefault="00EE00CA" w:rsidP="00EE00CA">
      <w:pPr>
        <w:rPr>
          <w:sz w:val="8"/>
        </w:rPr>
      </w:pPr>
      <w:r w:rsidRPr="00C878F1">
        <w:rPr>
          <w:rStyle w:val="StyleUnderline"/>
          <w:highlight w:val="cyan"/>
        </w:rPr>
        <w:t>Stock market movements</w:t>
      </w:r>
      <w:r w:rsidRPr="00C878F1">
        <w:rPr>
          <w:rStyle w:val="StyleUnderline"/>
        </w:rPr>
        <w:t xml:space="preserve"> </w:t>
      </w:r>
      <w:r w:rsidRPr="00C878F1">
        <w:rPr>
          <w:sz w:val="8"/>
        </w:rPr>
        <w:t xml:space="preserve">are widely considered as </w:t>
      </w:r>
      <w:r w:rsidRPr="00C878F1">
        <w:rPr>
          <w:rStyle w:val="StyleUnderline"/>
          <w:highlight w:val="cyan"/>
        </w:rPr>
        <w:t>an indicator of economic condition</w:t>
      </w:r>
      <w:r w:rsidRPr="00C878F1">
        <w:rPr>
          <w:sz w:val="8"/>
        </w:rPr>
        <w:t xml:space="preserve"> and the </w:t>
      </w:r>
      <w:r w:rsidRPr="00C878F1">
        <w:rPr>
          <w:rStyle w:val="StyleUnderline"/>
          <w:highlight w:val="cyan"/>
        </w:rPr>
        <w:t xml:space="preserve">recent developments </w:t>
      </w:r>
      <w:r w:rsidRPr="00217FC1">
        <w:rPr>
          <w:rStyle w:val="StyleUnderline"/>
        </w:rPr>
        <w:t xml:space="preserve">have been </w:t>
      </w:r>
      <w:r w:rsidRPr="00C878F1">
        <w:rPr>
          <w:rStyle w:val="StyleUnderline"/>
          <w:highlight w:val="cyan"/>
        </w:rPr>
        <w:t>positive</w:t>
      </w:r>
      <w:r w:rsidRPr="00C878F1">
        <w:rPr>
          <w:sz w:val="8"/>
        </w:rPr>
        <w:t xml:space="preserve">. In general, the movements of the </w:t>
      </w:r>
      <w:r w:rsidRPr="00217FC1">
        <w:rPr>
          <w:rStyle w:val="StyleUnderline"/>
        </w:rPr>
        <w:t xml:space="preserve">stock </w:t>
      </w:r>
      <w:r w:rsidRPr="00C878F1">
        <w:rPr>
          <w:rStyle w:val="StyleUnderline"/>
          <w:highlight w:val="cyan"/>
        </w:rPr>
        <w:t>market</w:t>
      </w:r>
      <w:r w:rsidRPr="00217FC1">
        <w:rPr>
          <w:rStyle w:val="StyleUnderline"/>
        </w:rPr>
        <w:t xml:space="preserve"> have </w:t>
      </w:r>
      <w:r w:rsidRPr="00C878F1">
        <w:rPr>
          <w:rStyle w:val="StyleUnderline"/>
          <w:highlight w:val="cyan"/>
        </w:rPr>
        <w:t>stabilized</w:t>
      </w:r>
      <w:r w:rsidRPr="00C878F1">
        <w:rPr>
          <w:rStyle w:val="StyleUnderline"/>
        </w:rPr>
        <w:t xml:space="preserve"> </w:t>
      </w:r>
      <w:r w:rsidRPr="00C878F1">
        <w:rPr>
          <w:sz w:val="8"/>
        </w:rPr>
        <w:t xml:space="preserve">and recorded some growth with major indices such as the S&amp;P 500 and the Dow Jones Industrial Average reaching new highs. </w:t>
      </w:r>
      <w:r w:rsidRPr="00217FC1">
        <w:rPr>
          <w:rStyle w:val="Emphasis"/>
        </w:rPr>
        <w:t xml:space="preserve">This performance </w:t>
      </w:r>
      <w:r w:rsidRPr="00C878F1">
        <w:rPr>
          <w:rStyle w:val="Emphasis"/>
          <w:highlight w:val="cyan"/>
        </w:rPr>
        <w:t xml:space="preserve">reflects investor confidence </w:t>
      </w:r>
      <w:r w:rsidRPr="00217FC1">
        <w:rPr>
          <w:rStyle w:val="Emphasis"/>
        </w:rPr>
        <w:t>in the economy's recovery prospects</w:t>
      </w:r>
      <w:r w:rsidRPr="00C878F1">
        <w:rPr>
          <w:rStyle w:val="Emphasis"/>
          <w:highlight w:val="cyan"/>
        </w:rPr>
        <w:t>.</w:t>
      </w:r>
    </w:p>
    <w:p w14:paraId="2644ECEA" w14:textId="5423C809" w:rsidR="00EE00CA" w:rsidRPr="00C878F1" w:rsidRDefault="00EE00CA" w:rsidP="00EE00CA">
      <w:pPr>
        <w:rPr>
          <w:sz w:val="8"/>
        </w:rPr>
      </w:pPr>
      <w:r w:rsidRPr="00C878F1">
        <w:rPr>
          <w:sz w:val="8"/>
        </w:rPr>
        <w:t xml:space="preserve">This has especially been the case </w:t>
      </w:r>
      <w:r w:rsidRPr="00C878F1">
        <w:rPr>
          <w:rStyle w:val="StyleUnderline"/>
          <w:highlight w:val="cyan"/>
        </w:rPr>
        <w:t>in areas such as tech</w:t>
      </w:r>
      <w:r w:rsidRPr="00217FC1">
        <w:rPr>
          <w:rStyle w:val="StyleUnderline"/>
        </w:rPr>
        <w:t>nology,</w:t>
      </w:r>
      <w:r w:rsidRPr="00C878F1">
        <w:rPr>
          <w:rStyle w:val="StyleUnderline"/>
          <w:highlight w:val="cyan"/>
        </w:rPr>
        <w:t xml:space="preserve"> healthcare, and the green energy sector</w:t>
      </w:r>
      <w:r w:rsidRPr="00C878F1">
        <w:rPr>
          <w:sz w:val="8"/>
        </w:rPr>
        <w:t xml:space="preserve">. Increased awareness on sustainability and innovation has led to </w:t>
      </w:r>
      <w:r w:rsidRPr="00C878F1">
        <w:rPr>
          <w:rStyle w:val="StyleUnderline"/>
          <w:highlight w:val="cyan"/>
        </w:rPr>
        <w:t>massive capital investment</w:t>
      </w:r>
      <w:r w:rsidRPr="00C878F1">
        <w:rPr>
          <w:sz w:val="8"/>
        </w:rPr>
        <w:t xml:space="preserve"> in these areas that will promote sustainable economic growth. Moreover, easy money from Federal Reserve through low-interest rates and monetary policies have fostered investment and strengthened the recovery.</w:t>
      </w:r>
    </w:p>
    <w:p w14:paraId="184EFFAA" w14:textId="77777777" w:rsidR="00EE00CA" w:rsidRPr="00C878F1" w:rsidRDefault="00EE00CA" w:rsidP="00EE00CA">
      <w:pPr>
        <w:rPr>
          <w:sz w:val="8"/>
        </w:rPr>
      </w:pPr>
      <w:r w:rsidRPr="00C878F1">
        <w:rPr>
          <w:sz w:val="8"/>
        </w:rPr>
        <w:t>Challenges and Considerations</w:t>
      </w:r>
    </w:p>
    <w:p w14:paraId="3D73FA5B" w14:textId="7BBDE898" w:rsidR="00EE00CA" w:rsidRPr="00C878F1" w:rsidRDefault="00EE00CA" w:rsidP="00EE00CA">
      <w:pPr>
        <w:rPr>
          <w:sz w:val="8"/>
        </w:rPr>
      </w:pPr>
      <w:r w:rsidRPr="00217FC1">
        <w:rPr>
          <w:rStyle w:val="StyleUnderline"/>
        </w:rPr>
        <w:t>Although the signs of economic recovery have been observed, there are factors which should be solved in order to continue these trends</w:t>
      </w:r>
      <w:r w:rsidRPr="00C878F1">
        <w:rPr>
          <w:sz w:val="8"/>
        </w:rPr>
        <w:t xml:space="preserve">. Inflation is still a factor that affects both consumers as well as the business people due to increasing prices. Despite the recent changes, </w:t>
      </w:r>
      <w:r w:rsidRPr="00C878F1">
        <w:rPr>
          <w:rStyle w:val="StyleUnderline"/>
          <w:highlight w:val="cyan"/>
        </w:rPr>
        <w:t>supply chain disruptions</w:t>
      </w:r>
      <w:r w:rsidRPr="00217FC1">
        <w:rPr>
          <w:rStyle w:val="StyleUnderline"/>
        </w:rPr>
        <w:t xml:space="preserve"> are </w:t>
      </w:r>
      <w:r w:rsidRPr="00C878F1">
        <w:rPr>
          <w:rStyle w:val="StyleUnderline"/>
          <w:highlight w:val="cyan"/>
        </w:rPr>
        <w:t xml:space="preserve">still </w:t>
      </w:r>
      <w:r w:rsidRPr="00217FC1">
        <w:rPr>
          <w:rStyle w:val="StyleUnderline"/>
        </w:rPr>
        <w:t>considered</w:t>
      </w:r>
      <w:r w:rsidRPr="00C878F1">
        <w:rPr>
          <w:rStyle w:val="StyleUnderline"/>
          <w:highlight w:val="cyan"/>
        </w:rPr>
        <w:t xml:space="preserve"> a threat to some industries</w:t>
      </w:r>
      <w:r w:rsidRPr="00C878F1">
        <w:rPr>
          <w:sz w:val="8"/>
        </w:rPr>
        <w:t xml:space="preserve">. However, the </w:t>
      </w:r>
      <w:r w:rsidRPr="00C878F1">
        <w:rPr>
          <w:rStyle w:val="Emphasis"/>
          <w:highlight w:val="cyan"/>
        </w:rPr>
        <w:t xml:space="preserve">economic rebound </w:t>
      </w:r>
      <w:r w:rsidRPr="00217FC1">
        <w:rPr>
          <w:rStyle w:val="Emphasis"/>
        </w:rPr>
        <w:t xml:space="preserve">has </w:t>
      </w:r>
      <w:r w:rsidRPr="00C878F1">
        <w:rPr>
          <w:rStyle w:val="Emphasis"/>
          <w:highlight w:val="cyan"/>
        </w:rPr>
        <w:t xml:space="preserve">not </w:t>
      </w:r>
      <w:r w:rsidRPr="00217FC1">
        <w:rPr>
          <w:rStyle w:val="Emphasis"/>
        </w:rPr>
        <w:t>been</w:t>
      </w:r>
      <w:r w:rsidRPr="00C878F1">
        <w:rPr>
          <w:rStyle w:val="Emphasis"/>
          <w:highlight w:val="cyan"/>
        </w:rPr>
        <w:t xml:space="preserve"> smooth, and certain industries, </w:t>
      </w:r>
      <w:r w:rsidRPr="00217FC1">
        <w:rPr>
          <w:rStyle w:val="Emphasis"/>
        </w:rPr>
        <w:t xml:space="preserve">and population segments </w:t>
      </w:r>
      <w:r w:rsidRPr="00C878F1">
        <w:rPr>
          <w:rStyle w:val="Emphasis"/>
          <w:highlight w:val="cyan"/>
        </w:rPr>
        <w:t>are struggling</w:t>
      </w:r>
      <w:r w:rsidRPr="00C878F1">
        <w:rPr>
          <w:sz w:val="8"/>
        </w:rPr>
        <w:t>.</w:t>
      </w:r>
    </w:p>
    <w:p w14:paraId="7C5A4B33" w14:textId="4702E8CC" w:rsidR="00EE00CA" w:rsidRPr="00C878F1" w:rsidRDefault="00EE00CA" w:rsidP="00EE00CA">
      <w:pPr>
        <w:rPr>
          <w:sz w:val="8"/>
        </w:rPr>
      </w:pPr>
      <w:r w:rsidRPr="00217FC1">
        <w:rPr>
          <w:rStyle w:val="StyleUnderline"/>
        </w:rPr>
        <w:t>It is crucial for policymakers and business leaders to remain steadfast in the pursuit of polices that support inclusive growth</w:t>
      </w:r>
      <w:r w:rsidRPr="00217FC1">
        <w:rPr>
          <w:sz w:val="8"/>
        </w:rPr>
        <w:t xml:space="preserve">. This entails supporting the systems of education and training that prepare workers for the job market, and the </w:t>
      </w:r>
      <w:r w:rsidRPr="00217FC1">
        <w:rPr>
          <w:rStyle w:val="StyleUnderline"/>
        </w:rPr>
        <w:t>policies that will foster economic sectors such as small businesses</w:t>
      </w:r>
      <w:r w:rsidRPr="00C878F1">
        <w:rPr>
          <w:sz w:val="8"/>
        </w:rPr>
        <w:t xml:space="preserve"> and fair wages.</w:t>
      </w:r>
    </w:p>
    <w:p w14:paraId="0AE595FE" w14:textId="651ED4B1" w:rsidR="00DB3455" w:rsidRDefault="00DB3455" w:rsidP="00DB3455">
      <w:pPr>
        <w:pStyle w:val="Heading4"/>
      </w:pPr>
      <w:r>
        <w:t>B --- Larger corporations use their overwhelming resources to crowd-out competitors.</w:t>
      </w:r>
    </w:p>
    <w:p w14:paraId="24B7D924" w14:textId="77777777" w:rsidR="00DB3455" w:rsidRPr="00EE512C" w:rsidRDefault="00DB3455" w:rsidP="00DB3455">
      <w:r w:rsidRPr="00EE512C">
        <w:rPr>
          <w:rStyle w:val="Style13ptBold"/>
        </w:rPr>
        <w:t>Nicole 17</w:t>
      </w:r>
      <w:r>
        <w:t>, writer for Rosenbaum and Segall, 4/16/2017, “</w:t>
      </w:r>
      <w:r w:rsidRPr="00EE512C">
        <w:t>Trademark Bullying by Big Corporations</w:t>
      </w:r>
      <w:r>
        <w:t xml:space="preserve">,” </w:t>
      </w:r>
      <w:hyperlink r:id="rId9" w:history="1">
        <w:r w:rsidRPr="008C5AFF">
          <w:rPr>
            <w:rStyle w:val="Hyperlink"/>
          </w:rPr>
          <w:t>https://amazonsellerslawyer.com/blog/trademark-bullying-by-big-corporations/</w:t>
        </w:r>
      </w:hyperlink>
      <w:r>
        <w:t xml:space="preserve"> ,Wpeng</w:t>
      </w:r>
    </w:p>
    <w:p w14:paraId="3C11F676" w14:textId="77777777" w:rsidR="00DB3455" w:rsidRPr="00EE512C" w:rsidRDefault="00DB3455" w:rsidP="00DB3455">
      <w:pPr>
        <w:rPr>
          <w:sz w:val="16"/>
        </w:rPr>
      </w:pPr>
      <w:r w:rsidRPr="00EE512C">
        <w:rPr>
          <w:rStyle w:val="Emphasis"/>
        </w:rPr>
        <w:t xml:space="preserve">Larger </w:t>
      </w:r>
      <w:r w:rsidRPr="00EE512C">
        <w:rPr>
          <w:rStyle w:val="Emphasis"/>
          <w:highlight w:val="cyan"/>
        </w:rPr>
        <w:t>Corporations</w:t>
      </w:r>
      <w:r w:rsidRPr="00EE512C">
        <w:rPr>
          <w:rStyle w:val="StyleUnderline"/>
          <w:highlight w:val="cyan"/>
        </w:rPr>
        <w:t xml:space="preserve"> take</w:t>
      </w:r>
      <w:r w:rsidRPr="00EE512C">
        <w:rPr>
          <w:sz w:val="16"/>
        </w:rPr>
        <w:t xml:space="preserve"> extraordinary </w:t>
      </w:r>
      <w:r w:rsidRPr="00EE512C">
        <w:rPr>
          <w:rStyle w:val="StyleUnderline"/>
          <w:highlight w:val="cyan"/>
        </w:rPr>
        <w:t>measures to protect</w:t>
      </w:r>
      <w:r w:rsidRPr="00EE512C">
        <w:rPr>
          <w:sz w:val="16"/>
        </w:rPr>
        <w:t xml:space="preserve"> their </w:t>
      </w:r>
      <w:r w:rsidRPr="00EE512C">
        <w:rPr>
          <w:rStyle w:val="Emphasis"/>
        </w:rPr>
        <w:t>i</w:t>
      </w:r>
      <w:r w:rsidRPr="00EE512C">
        <w:rPr>
          <w:rStyle w:val="StyleUnderline"/>
        </w:rPr>
        <w:t xml:space="preserve">ntellectual </w:t>
      </w:r>
      <w:r w:rsidRPr="00EE512C">
        <w:rPr>
          <w:rStyle w:val="Emphasis"/>
          <w:highlight w:val="cyan"/>
        </w:rPr>
        <w:t>p</w:t>
      </w:r>
      <w:r w:rsidRPr="00EE512C">
        <w:rPr>
          <w:rStyle w:val="StyleUnderline"/>
          <w:highlight w:val="cyan"/>
        </w:rPr>
        <w:t xml:space="preserve">roperty </w:t>
      </w:r>
      <w:r w:rsidRPr="00EE512C">
        <w:rPr>
          <w:rStyle w:val="Emphasis"/>
          <w:highlight w:val="cyan"/>
        </w:rPr>
        <w:t>r</w:t>
      </w:r>
      <w:r w:rsidRPr="00EE512C">
        <w:rPr>
          <w:rStyle w:val="StyleUnderline"/>
          <w:highlight w:val="cyan"/>
        </w:rPr>
        <w:t>ights</w:t>
      </w:r>
      <w:r w:rsidRPr="00EE512C">
        <w:rPr>
          <w:sz w:val="16"/>
        </w:rPr>
        <w:t xml:space="preserve">, some of these efforts being unethical and illegal. The Patent and Trademark Office defines a </w:t>
      </w:r>
      <w:r w:rsidRPr="00EE512C">
        <w:rPr>
          <w:rStyle w:val="StyleUnderline"/>
        </w:rPr>
        <w:t>trademark bully</w:t>
      </w:r>
      <w:r w:rsidRPr="00EE512C">
        <w:rPr>
          <w:sz w:val="16"/>
        </w:rPr>
        <w:t xml:space="preserve"> as “a trademark </w:t>
      </w:r>
      <w:r w:rsidRPr="00EE512C">
        <w:rPr>
          <w:rStyle w:val="StyleUnderline"/>
        </w:rPr>
        <w:t>owner</w:t>
      </w:r>
      <w:r w:rsidRPr="00EE512C">
        <w:rPr>
          <w:sz w:val="16"/>
        </w:rPr>
        <w:t xml:space="preserve"> that </w:t>
      </w:r>
      <w:r w:rsidRPr="00EE512C">
        <w:rPr>
          <w:rStyle w:val="StyleUnderline"/>
        </w:rPr>
        <w:t>uses</w:t>
      </w:r>
      <w:r w:rsidRPr="00EE512C">
        <w:rPr>
          <w:sz w:val="16"/>
        </w:rPr>
        <w:t xml:space="preserve"> its </w:t>
      </w:r>
      <w:r w:rsidRPr="00EE512C">
        <w:rPr>
          <w:rStyle w:val="Emphasis"/>
          <w:highlight w:val="cyan"/>
        </w:rPr>
        <w:t>trademark rights</w:t>
      </w:r>
      <w:r w:rsidRPr="00EE512C">
        <w:rPr>
          <w:sz w:val="16"/>
        </w:rPr>
        <w:t xml:space="preserve"> to </w:t>
      </w:r>
      <w:r w:rsidRPr="00EE512C">
        <w:rPr>
          <w:rStyle w:val="StyleUnderline"/>
          <w:highlight w:val="cyan"/>
        </w:rPr>
        <w:t>harass</w:t>
      </w:r>
      <w:r w:rsidRPr="00EE512C">
        <w:rPr>
          <w:sz w:val="16"/>
        </w:rPr>
        <w:t xml:space="preserve"> and </w:t>
      </w:r>
      <w:r w:rsidRPr="00EE512C">
        <w:rPr>
          <w:rStyle w:val="StyleUnderline"/>
          <w:highlight w:val="cyan"/>
        </w:rPr>
        <w:t>intimidate</w:t>
      </w:r>
      <w:r w:rsidRPr="00EE512C">
        <w:rPr>
          <w:rStyle w:val="StyleUnderline"/>
        </w:rPr>
        <w:t xml:space="preserve"> another </w:t>
      </w:r>
      <w:r w:rsidRPr="00EE512C">
        <w:rPr>
          <w:rStyle w:val="Emphasis"/>
          <w:highlight w:val="cyan"/>
        </w:rPr>
        <w:t>business</w:t>
      </w:r>
      <w:r w:rsidRPr="00EE512C">
        <w:rPr>
          <w:sz w:val="16"/>
        </w:rPr>
        <w:t xml:space="preserve"> beyond what the law might be reasonably interpreted to allow.” These “bullies” take their preventative measures far beyond the threat of litigation. They will </w:t>
      </w:r>
      <w:r w:rsidRPr="00EE512C">
        <w:rPr>
          <w:rStyle w:val="StyleUnderline"/>
        </w:rPr>
        <w:t xml:space="preserve">file </w:t>
      </w:r>
      <w:r w:rsidRPr="00EE512C">
        <w:rPr>
          <w:rStyle w:val="Emphasis"/>
        </w:rPr>
        <w:t>suit</w:t>
      </w:r>
      <w:r w:rsidRPr="00EE512C">
        <w:rPr>
          <w:rStyle w:val="StyleUnderline"/>
        </w:rPr>
        <w:t xml:space="preserve"> against anyone</w:t>
      </w:r>
      <w:r w:rsidRPr="00EE512C">
        <w:rPr>
          <w:sz w:val="16"/>
        </w:rPr>
        <w:t xml:space="preserve"> they </w:t>
      </w:r>
      <w:r w:rsidRPr="00EE512C">
        <w:rPr>
          <w:rStyle w:val="StyleUnderline"/>
        </w:rPr>
        <w:t>deem to be</w:t>
      </w:r>
      <w:r w:rsidRPr="00EE512C">
        <w:rPr>
          <w:sz w:val="16"/>
        </w:rPr>
        <w:t xml:space="preserve"> their </w:t>
      </w:r>
      <w:r w:rsidRPr="00EE512C">
        <w:rPr>
          <w:rStyle w:val="Emphasis"/>
        </w:rPr>
        <w:t>competition</w:t>
      </w:r>
      <w:r w:rsidRPr="00EE512C">
        <w:rPr>
          <w:sz w:val="16"/>
        </w:rPr>
        <w:t xml:space="preserve">, of whether or not their allegations hold merit. </w:t>
      </w:r>
      <w:r w:rsidRPr="00EE512C">
        <w:rPr>
          <w:rStyle w:val="StyleUnderline"/>
          <w:highlight w:val="cyan"/>
        </w:rPr>
        <w:t>Litigation requires</w:t>
      </w:r>
      <w:r w:rsidRPr="00EE512C">
        <w:rPr>
          <w:sz w:val="16"/>
        </w:rPr>
        <w:t xml:space="preserve"> a devotion of </w:t>
      </w:r>
      <w:r w:rsidRPr="00EE512C">
        <w:rPr>
          <w:rStyle w:val="Emphasis"/>
          <w:highlight w:val="cyan"/>
        </w:rPr>
        <w:t>time</w:t>
      </w:r>
      <w:r w:rsidRPr="00EE512C">
        <w:rPr>
          <w:sz w:val="16"/>
        </w:rPr>
        <w:t xml:space="preserve">, </w:t>
      </w:r>
      <w:r w:rsidRPr="00EE512C">
        <w:rPr>
          <w:rStyle w:val="Emphasis"/>
          <w:highlight w:val="cyan"/>
        </w:rPr>
        <w:t>money</w:t>
      </w:r>
      <w:r w:rsidRPr="00EE512C">
        <w:rPr>
          <w:sz w:val="16"/>
        </w:rPr>
        <w:t xml:space="preserve">, and </w:t>
      </w:r>
      <w:r w:rsidRPr="00EE512C">
        <w:rPr>
          <w:rStyle w:val="Emphasis"/>
          <w:highlight w:val="cyan"/>
        </w:rPr>
        <w:t>effort</w:t>
      </w:r>
      <w:r w:rsidRPr="00EE512C">
        <w:rPr>
          <w:sz w:val="16"/>
        </w:rPr>
        <w:t xml:space="preserve">; and many </w:t>
      </w:r>
      <w:r w:rsidRPr="00EE512C">
        <w:rPr>
          <w:rStyle w:val="StyleUnderline"/>
          <w:highlight w:val="cyan"/>
        </w:rPr>
        <w:t>competitors do not have</w:t>
      </w:r>
      <w:r w:rsidRPr="00EE512C">
        <w:rPr>
          <w:sz w:val="16"/>
        </w:rPr>
        <w:t xml:space="preserve"> the </w:t>
      </w:r>
      <w:r w:rsidRPr="00EE512C">
        <w:rPr>
          <w:rStyle w:val="Emphasis"/>
          <w:highlight w:val="cyan"/>
        </w:rPr>
        <w:t>resources</w:t>
      </w:r>
      <w:r w:rsidRPr="00EE512C">
        <w:rPr>
          <w:rStyle w:val="StyleUnderline"/>
        </w:rPr>
        <w:t xml:space="preserve"> to fight</w:t>
      </w:r>
      <w:r w:rsidRPr="00EE512C">
        <w:rPr>
          <w:sz w:val="16"/>
        </w:rPr>
        <w:t xml:space="preserve">. However, these </w:t>
      </w:r>
      <w:r w:rsidRPr="00EE512C">
        <w:rPr>
          <w:rStyle w:val="StyleUnderline"/>
        </w:rPr>
        <w:t>corporations</w:t>
      </w:r>
      <w:r w:rsidRPr="00EE512C">
        <w:rPr>
          <w:sz w:val="16"/>
        </w:rPr>
        <w:t xml:space="preserve"> can </w:t>
      </w:r>
      <w:r w:rsidRPr="00EE512C">
        <w:rPr>
          <w:rStyle w:val="StyleUnderline"/>
        </w:rPr>
        <w:t>afford</w:t>
      </w:r>
      <w:r w:rsidRPr="00EE512C">
        <w:rPr>
          <w:sz w:val="16"/>
        </w:rPr>
        <w:t xml:space="preserve"> the </w:t>
      </w:r>
      <w:r w:rsidRPr="00EE512C">
        <w:rPr>
          <w:rStyle w:val="StyleUnderline"/>
        </w:rPr>
        <w:t xml:space="preserve">financial sacrifice and </w:t>
      </w:r>
      <w:r w:rsidRPr="00EE512C">
        <w:rPr>
          <w:rStyle w:val="Emphasis"/>
        </w:rPr>
        <w:t>time spent</w:t>
      </w:r>
      <w:r w:rsidRPr="00EE512C">
        <w:rPr>
          <w:sz w:val="16"/>
        </w:rPr>
        <w:t xml:space="preserve">. Companies are </w:t>
      </w:r>
      <w:r w:rsidRPr="00EE512C">
        <w:rPr>
          <w:rStyle w:val="StyleUnderline"/>
        </w:rPr>
        <w:t>threatening litigation not</w:t>
      </w:r>
      <w:r w:rsidRPr="00EE512C">
        <w:rPr>
          <w:sz w:val="16"/>
        </w:rPr>
        <w:t xml:space="preserve"> just </w:t>
      </w:r>
      <w:r w:rsidRPr="00EE512C">
        <w:rPr>
          <w:rStyle w:val="StyleUnderline"/>
        </w:rPr>
        <w:t xml:space="preserve">for </w:t>
      </w:r>
      <w:r w:rsidRPr="00EE512C">
        <w:rPr>
          <w:rStyle w:val="Emphasis"/>
        </w:rPr>
        <w:t>actual infringement</w:t>
      </w:r>
      <w:r w:rsidRPr="00EE512C">
        <w:rPr>
          <w:sz w:val="16"/>
        </w:rPr>
        <w:t xml:space="preserve">, but in situations where logos may be vaguely similar. Companies are also filing suit when they discover a smaller company is selling their product, but at a lower cost. The re-seller is selling an authentic product, but the company does not care. They want them removed, and they will attempt to </w:t>
      </w:r>
      <w:r w:rsidRPr="00EE512C">
        <w:rPr>
          <w:rStyle w:val="StyleUnderline"/>
          <w:highlight w:val="cyan"/>
        </w:rPr>
        <w:t>eliminate</w:t>
      </w:r>
      <w:r w:rsidRPr="00EE512C">
        <w:rPr>
          <w:sz w:val="16"/>
        </w:rPr>
        <w:t xml:space="preserve"> their </w:t>
      </w:r>
      <w:r w:rsidRPr="00EE512C">
        <w:rPr>
          <w:rStyle w:val="StyleUnderline"/>
          <w:highlight w:val="cyan"/>
        </w:rPr>
        <w:t xml:space="preserve">competition at </w:t>
      </w:r>
      <w:r w:rsidRPr="00EE512C">
        <w:rPr>
          <w:rStyle w:val="Emphasis"/>
          <w:highlight w:val="cyan"/>
        </w:rPr>
        <w:t>any cost</w:t>
      </w:r>
      <w:r w:rsidRPr="00EE512C">
        <w:rPr>
          <w:sz w:val="16"/>
        </w:rPr>
        <w:t xml:space="preserve"> whether or not they are actually committing trademark infringement. This is </w:t>
      </w:r>
      <w:r w:rsidRPr="00EE512C">
        <w:rPr>
          <w:rStyle w:val="Emphasis"/>
        </w:rPr>
        <w:t>trademark bullying</w:t>
      </w:r>
      <w:r w:rsidRPr="00EE512C">
        <w:rPr>
          <w:sz w:val="16"/>
        </w:rPr>
        <w:t>, it is unethical, and it is happening every day.</w:t>
      </w:r>
    </w:p>
    <w:p w14:paraId="1828E6E5" w14:textId="77777777" w:rsidR="00DB3455" w:rsidRPr="00EE512C" w:rsidRDefault="00DB3455" w:rsidP="00DB3455">
      <w:pPr>
        <w:rPr>
          <w:sz w:val="16"/>
        </w:rPr>
      </w:pPr>
      <w:r w:rsidRPr="00EE512C">
        <w:rPr>
          <w:sz w:val="16"/>
        </w:rPr>
        <w:t>What is a trademark and how are companies abusing its power?</w:t>
      </w:r>
    </w:p>
    <w:p w14:paraId="742EAF10" w14:textId="77777777" w:rsidR="00DB3455" w:rsidRPr="00EE512C" w:rsidRDefault="00DB3455" w:rsidP="00DB3455">
      <w:pPr>
        <w:rPr>
          <w:sz w:val="16"/>
        </w:rPr>
      </w:pPr>
      <w:r w:rsidRPr="00EE512C">
        <w:rPr>
          <w:sz w:val="16"/>
        </w:rPr>
        <w:t>A trademark is “a mark used to indicate the maker, owner or seller of an article of merchandise, and includes, among other things, any name of a person, or corporation, or any letter, word, device, emblem, figure, seal, stamp, diagram, brand, wrapper, ticket, stopper, label, or other mark, lawfully adopted by him, and usually affixed to an article of merchandise to denote that the same was imported, manufactured, produced, sold, compounded, bottled, packed or otherwise prepared by him; and also a signature or mark, used or commonly placed by a painter, sculptor or other artist, upon a painting, drawing, engraving, statute or other work of art, to indicate that the same was designed or executed by him.” NYS CLS § 33.01.</w:t>
      </w:r>
    </w:p>
    <w:p w14:paraId="3DFEEAC7" w14:textId="77777777" w:rsidR="00DB3455" w:rsidRDefault="00DB3455" w:rsidP="00DB3455">
      <w:pPr>
        <w:rPr>
          <w:sz w:val="16"/>
        </w:rPr>
      </w:pPr>
      <w:r w:rsidRPr="00EE512C">
        <w:rPr>
          <w:rStyle w:val="Emphasis"/>
          <w:highlight w:val="cyan"/>
        </w:rPr>
        <w:t>Larger companies</w:t>
      </w:r>
      <w:r w:rsidRPr="00EE512C">
        <w:rPr>
          <w:sz w:val="16"/>
        </w:rPr>
        <w:t xml:space="preserve"> can </w:t>
      </w:r>
      <w:r w:rsidRPr="00EE512C">
        <w:rPr>
          <w:rStyle w:val="StyleUnderline"/>
          <w:highlight w:val="cyan"/>
        </w:rPr>
        <w:t>afford to obtain</w:t>
      </w:r>
      <w:r w:rsidRPr="00EE512C">
        <w:rPr>
          <w:sz w:val="16"/>
        </w:rPr>
        <w:t xml:space="preserve"> the </w:t>
      </w:r>
      <w:r w:rsidRPr="00EE512C">
        <w:rPr>
          <w:rStyle w:val="Emphasis"/>
          <w:highlight w:val="cyan"/>
        </w:rPr>
        <w:t>legal protection</w:t>
      </w:r>
      <w:r w:rsidRPr="00EE512C">
        <w:rPr>
          <w:sz w:val="16"/>
        </w:rPr>
        <w:t xml:space="preserve"> needed to ensure their competition does not steal their logos. Their </w:t>
      </w:r>
      <w:r w:rsidRPr="00EE512C">
        <w:rPr>
          <w:rStyle w:val="StyleUnderline"/>
        </w:rPr>
        <w:t>trademarks</w:t>
      </w:r>
      <w:r w:rsidRPr="00EE512C">
        <w:rPr>
          <w:sz w:val="16"/>
        </w:rPr>
        <w:t xml:space="preserve"> are </w:t>
      </w:r>
      <w:r w:rsidRPr="00EE512C">
        <w:rPr>
          <w:rStyle w:val="Emphasis"/>
        </w:rPr>
        <w:t>protected</w:t>
      </w:r>
      <w:r w:rsidRPr="00EE512C">
        <w:rPr>
          <w:sz w:val="16"/>
        </w:rPr>
        <w:t xml:space="preserve">, and they have a system in place to assure that there are not any companies that could possibly infringe on that right. Teams are set in place to search for infringement on websites, online platforms, and stores alike. Some companies sell popular items that are easy to counterfeit or copy. </w:t>
      </w:r>
      <w:r w:rsidRPr="00EE512C">
        <w:rPr>
          <w:rStyle w:val="StyleUnderline"/>
        </w:rPr>
        <w:t xml:space="preserve">They know it </w:t>
      </w:r>
      <w:r w:rsidRPr="00EE512C">
        <w:rPr>
          <w:rStyle w:val="StyleUnderline"/>
          <w:highlight w:val="cyan"/>
        </w:rPr>
        <w:t>is not possible to detect</w:t>
      </w:r>
      <w:r w:rsidRPr="00EE512C">
        <w:rPr>
          <w:rStyle w:val="StyleUnderline"/>
        </w:rPr>
        <w:t xml:space="preserve"> all </w:t>
      </w:r>
      <w:r w:rsidRPr="00EE512C">
        <w:rPr>
          <w:rStyle w:val="Emphasis"/>
          <w:highlight w:val="cyan"/>
        </w:rPr>
        <w:t>infringing parties</w:t>
      </w:r>
      <w:r w:rsidRPr="00EE512C">
        <w:rPr>
          <w:sz w:val="16"/>
        </w:rPr>
        <w:t xml:space="preserve">, so they will </w:t>
      </w:r>
      <w:r w:rsidRPr="00EE512C">
        <w:rPr>
          <w:rStyle w:val="StyleUnderline"/>
        </w:rPr>
        <w:t>choose</w:t>
      </w:r>
      <w:r w:rsidRPr="00EE512C">
        <w:rPr>
          <w:sz w:val="16"/>
        </w:rPr>
        <w:t xml:space="preserve"> their </w:t>
      </w:r>
      <w:r w:rsidRPr="00EE512C">
        <w:rPr>
          <w:rStyle w:val="StyleUnderline"/>
        </w:rPr>
        <w:t xml:space="preserve">battles </w:t>
      </w:r>
      <w:r w:rsidRPr="00EE512C">
        <w:rPr>
          <w:rStyle w:val="Emphasis"/>
        </w:rPr>
        <w:t>wisely</w:t>
      </w:r>
      <w:r w:rsidRPr="00EE512C">
        <w:rPr>
          <w:sz w:val="16"/>
        </w:rPr>
        <w:t xml:space="preserve">. Say for example, a corporation discovers there are three companies that may be infringing on their rights. They will </w:t>
      </w:r>
      <w:r w:rsidRPr="00EE512C">
        <w:rPr>
          <w:rStyle w:val="StyleUnderline"/>
        </w:rPr>
        <w:t>most likely attack</w:t>
      </w:r>
      <w:r w:rsidRPr="00EE512C">
        <w:rPr>
          <w:sz w:val="16"/>
        </w:rPr>
        <w:t xml:space="preserve"> the </w:t>
      </w:r>
      <w:r w:rsidRPr="00EE512C">
        <w:rPr>
          <w:rStyle w:val="Emphasis"/>
        </w:rPr>
        <w:t>smallest</w:t>
      </w:r>
      <w:r w:rsidRPr="00EE512C">
        <w:rPr>
          <w:rStyle w:val="StyleUnderline"/>
        </w:rPr>
        <w:t xml:space="preserve"> company </w:t>
      </w:r>
      <w:r w:rsidRPr="00EE512C">
        <w:rPr>
          <w:rStyle w:val="Emphasis"/>
        </w:rPr>
        <w:t>first</w:t>
      </w:r>
      <w:r w:rsidRPr="00EE512C">
        <w:rPr>
          <w:sz w:val="16"/>
        </w:rPr>
        <w:t xml:space="preserve">. They will either file suit, or threaten to file suit, which may be enough to scare a small business with few resources from ever selling that product again. If these claims where legitimate, then there is no bullying; the point of obtaining a trademark is to protect your exclusive rights to your mark. Unfortunately, many of these allegations are merit-less and are an abuse of power. The smaller company suffers because they cannot afford to defend themselves in court against the larger corporation. However, some </w:t>
      </w:r>
      <w:r w:rsidRPr="00EE512C">
        <w:rPr>
          <w:rStyle w:val="StyleUnderline"/>
        </w:rPr>
        <w:t>companies</w:t>
      </w:r>
      <w:r w:rsidRPr="00EE512C">
        <w:rPr>
          <w:sz w:val="16"/>
        </w:rPr>
        <w:t xml:space="preserve"> will </w:t>
      </w:r>
      <w:r w:rsidRPr="00EE512C">
        <w:rPr>
          <w:rStyle w:val="StyleUnderline"/>
          <w:highlight w:val="cyan"/>
        </w:rPr>
        <w:t>refuse to lie over</w:t>
      </w:r>
      <w:r w:rsidRPr="00EE512C">
        <w:rPr>
          <w:rStyle w:val="StyleUnderline"/>
        </w:rPr>
        <w:t xml:space="preserve"> and </w:t>
      </w:r>
      <w:r w:rsidRPr="00EE512C">
        <w:rPr>
          <w:rStyle w:val="Emphasis"/>
          <w:highlight w:val="cyan"/>
        </w:rPr>
        <w:t>admit defeat</w:t>
      </w:r>
      <w:r w:rsidRPr="00EE512C">
        <w:rPr>
          <w:sz w:val="16"/>
        </w:rPr>
        <w:t xml:space="preserve">. In fact, trademark </w:t>
      </w:r>
      <w:r w:rsidRPr="00EE512C">
        <w:rPr>
          <w:rStyle w:val="StyleUnderline"/>
        </w:rPr>
        <w:t>bullying</w:t>
      </w:r>
      <w:r w:rsidRPr="00EE512C">
        <w:rPr>
          <w:sz w:val="16"/>
        </w:rPr>
        <w:t xml:space="preserve"> has been </w:t>
      </w:r>
      <w:r w:rsidRPr="00EE512C">
        <w:rPr>
          <w:rStyle w:val="StyleUnderline"/>
        </w:rPr>
        <w:t>used as</w:t>
      </w:r>
      <w:r w:rsidRPr="00EE512C">
        <w:rPr>
          <w:sz w:val="16"/>
        </w:rPr>
        <w:t xml:space="preserve"> a </w:t>
      </w:r>
      <w:r w:rsidRPr="00EE512C">
        <w:rPr>
          <w:rStyle w:val="StyleUnderline"/>
        </w:rPr>
        <w:t xml:space="preserve">defense in recent Intellectual Property </w:t>
      </w:r>
      <w:r w:rsidRPr="00EE512C">
        <w:rPr>
          <w:rStyle w:val="Emphasis"/>
        </w:rPr>
        <w:t>litigation</w:t>
      </w:r>
      <w:r w:rsidRPr="00EE512C">
        <w:rPr>
          <w:sz w:val="16"/>
        </w:rPr>
        <w:t xml:space="preserve">. Essentially, companies are </w:t>
      </w:r>
      <w:r w:rsidRPr="00EE512C">
        <w:rPr>
          <w:rStyle w:val="StyleUnderline"/>
          <w:highlight w:val="cyan"/>
        </w:rPr>
        <w:t>left with</w:t>
      </w:r>
      <w:r w:rsidRPr="00EE512C">
        <w:rPr>
          <w:sz w:val="16"/>
        </w:rPr>
        <w:t xml:space="preserve"> the </w:t>
      </w:r>
      <w:r w:rsidRPr="00EE512C">
        <w:rPr>
          <w:rStyle w:val="StyleUnderline"/>
          <w:highlight w:val="cyan"/>
        </w:rPr>
        <w:t xml:space="preserve">choice to accept </w:t>
      </w:r>
      <w:r w:rsidRPr="00EE512C">
        <w:rPr>
          <w:rStyle w:val="Emphasis"/>
          <w:highlight w:val="cyan"/>
        </w:rPr>
        <w:t>defeat</w:t>
      </w:r>
      <w:r w:rsidRPr="00EE512C">
        <w:rPr>
          <w:sz w:val="16"/>
        </w:rPr>
        <w:t xml:space="preserve"> from illegitimate, overreaching, complaints </w:t>
      </w:r>
      <w:r w:rsidRPr="00EE512C">
        <w:rPr>
          <w:rStyle w:val="StyleUnderline"/>
          <w:highlight w:val="cyan"/>
        </w:rPr>
        <w:t>and suffer</w:t>
      </w:r>
      <w:r w:rsidRPr="00EE512C">
        <w:rPr>
          <w:sz w:val="16"/>
        </w:rPr>
        <w:t xml:space="preserve"> the </w:t>
      </w:r>
      <w:r w:rsidRPr="00EE512C">
        <w:rPr>
          <w:rStyle w:val="Emphasis"/>
          <w:highlight w:val="cyan"/>
        </w:rPr>
        <w:t>financial</w:t>
      </w:r>
      <w:r w:rsidRPr="00EE512C">
        <w:rPr>
          <w:sz w:val="16"/>
        </w:rPr>
        <w:t xml:space="preserve"> burden of ceasing to sell the alleged product, or take the financial sacrifice and litigate in order to defend these matters in court.</w:t>
      </w:r>
    </w:p>
    <w:p w14:paraId="52D10B33" w14:textId="5A4B02B2" w:rsidR="00DB3455" w:rsidRDefault="00DB3455" w:rsidP="00B068FE">
      <w:pPr>
        <w:pStyle w:val="Heading4"/>
      </w:pPr>
      <w:r>
        <w:t>C --- Small Biz key to the Economy</w:t>
      </w:r>
    </w:p>
    <w:p w14:paraId="6CE4D29C" w14:textId="77777777" w:rsidR="00B068FE" w:rsidRDefault="00B068FE" w:rsidP="00B068FE">
      <w:r w:rsidRPr="002F7841">
        <w:rPr>
          <w:rStyle w:val="Heading4Char"/>
        </w:rPr>
        <w:t>BA 20</w:t>
      </w:r>
      <w:r w:rsidRPr="002F7841">
        <w:t>, Better Accounting is a professional service for small businesses in need of help with their taxes, bookkeeping, and more</w:t>
      </w:r>
      <w:r>
        <w:t xml:space="preserve">, </w:t>
      </w:r>
      <w:r w:rsidRPr="002F7841">
        <w:t>8-11-2020, The Importance of a Small Business, https://betteraccounting.com/small-businesses-are-the-backbone-of-the-economy/, Royer</w:t>
      </w:r>
    </w:p>
    <w:p w14:paraId="21709F43" w14:textId="77777777" w:rsidR="00B068FE" w:rsidRPr="00687855" w:rsidRDefault="00B068FE" w:rsidP="00B068FE">
      <w:pPr>
        <w:rPr>
          <w:sz w:val="14"/>
        </w:rPr>
      </w:pPr>
      <w:r w:rsidRPr="00687855">
        <w:rPr>
          <w:sz w:val="14"/>
        </w:rPr>
        <w:t xml:space="preserve">Small businesses don’t get a whole lot of attention in the business world. Business reporters seem to only give press to big businesses—their profit and loss data, their newest product, a corporate scandal. Yet, </w:t>
      </w:r>
      <w:r w:rsidRPr="00687855">
        <w:rPr>
          <w:rStyle w:val="Emphasis"/>
          <w:highlight w:val="cyan"/>
        </w:rPr>
        <w:t>99 percent</w:t>
      </w:r>
      <w:r w:rsidRPr="00687855">
        <w:rPr>
          <w:rStyle w:val="StyleUnderline"/>
          <w:highlight w:val="cyan"/>
        </w:rPr>
        <w:t xml:space="preserve"> of all businesses</w:t>
      </w:r>
      <w:r w:rsidRPr="002F7841">
        <w:rPr>
          <w:rStyle w:val="StyleUnderline"/>
        </w:rPr>
        <w:t xml:space="preserve"> in the United States </w:t>
      </w:r>
      <w:r w:rsidRPr="00687855">
        <w:rPr>
          <w:rStyle w:val="StyleUnderline"/>
          <w:highlight w:val="cyan"/>
        </w:rPr>
        <w:t xml:space="preserve">are </w:t>
      </w:r>
      <w:r w:rsidRPr="00687855">
        <w:rPr>
          <w:rStyle w:val="Emphasis"/>
          <w:highlight w:val="cyan"/>
        </w:rPr>
        <w:t>small businesses</w:t>
      </w:r>
      <w:r w:rsidRPr="00687855">
        <w:rPr>
          <w:sz w:val="14"/>
        </w:rPr>
        <w:t xml:space="preserve">. </w:t>
      </w:r>
      <w:r w:rsidRPr="002F7841">
        <w:rPr>
          <w:rStyle w:val="StyleUnderline"/>
        </w:rPr>
        <w:t xml:space="preserve">Small businesses are the lifeblood that </w:t>
      </w:r>
      <w:r w:rsidRPr="00687855">
        <w:rPr>
          <w:rStyle w:val="StyleUnderline"/>
          <w:highlight w:val="cyan"/>
        </w:rPr>
        <w:t xml:space="preserve">keeps the American </w:t>
      </w:r>
      <w:r w:rsidRPr="00687855">
        <w:rPr>
          <w:rStyle w:val="Emphasis"/>
          <w:highlight w:val="cyan"/>
        </w:rPr>
        <w:t>economy</w:t>
      </w:r>
      <w:r w:rsidRPr="00687855">
        <w:rPr>
          <w:rStyle w:val="StyleUnderline"/>
          <w:highlight w:val="cyan"/>
        </w:rPr>
        <w:t xml:space="preserve"> functioning</w:t>
      </w:r>
      <w:r w:rsidRPr="00687855">
        <w:rPr>
          <w:sz w:val="14"/>
        </w:rPr>
        <w:t xml:space="preserve">.  </w:t>
      </w:r>
    </w:p>
    <w:p w14:paraId="789A9917" w14:textId="77777777" w:rsidR="00B068FE" w:rsidRPr="00687855" w:rsidRDefault="00B068FE" w:rsidP="00B068FE">
      <w:pPr>
        <w:rPr>
          <w:sz w:val="14"/>
          <w:szCs w:val="14"/>
        </w:rPr>
      </w:pPr>
      <w:r w:rsidRPr="00687855">
        <w:rPr>
          <w:sz w:val="14"/>
          <w:szCs w:val="14"/>
        </w:rPr>
        <w:t>Small Business: The Engine That Keeps the Machine Running</w:t>
      </w:r>
    </w:p>
    <w:p w14:paraId="5DEFF9B2" w14:textId="77777777" w:rsidR="00B068FE" w:rsidRDefault="00B068FE" w:rsidP="00B068FE">
      <w:pPr>
        <w:rPr>
          <w:sz w:val="14"/>
        </w:rPr>
      </w:pPr>
      <w:r w:rsidRPr="00687855">
        <w:rPr>
          <w:sz w:val="14"/>
        </w:rPr>
        <w:t xml:space="preserve">According to a report issued by the Small Business Administration (SBA) in 2019, small businesses account for 44 percent of economic activity in the United States. Small businesses </w:t>
      </w:r>
      <w:r w:rsidRPr="00687855">
        <w:rPr>
          <w:rStyle w:val="StyleUnderline"/>
          <w:highlight w:val="cyan"/>
        </w:rPr>
        <w:t xml:space="preserve">create </w:t>
      </w:r>
      <w:r w:rsidRPr="00687855">
        <w:rPr>
          <w:rStyle w:val="Emphasis"/>
          <w:highlight w:val="cyan"/>
        </w:rPr>
        <w:t>two-thirds of new jobs</w:t>
      </w:r>
      <w:r w:rsidRPr="00687855">
        <w:rPr>
          <w:sz w:val="14"/>
        </w:rPr>
        <w:t xml:space="preserve"> and deliver </w:t>
      </w:r>
      <w:r w:rsidRPr="00687855">
        <w:rPr>
          <w:rStyle w:val="Emphasis"/>
          <w:highlight w:val="cyan"/>
        </w:rPr>
        <w:t>43.5 percent</w:t>
      </w:r>
      <w:r w:rsidRPr="00687855">
        <w:rPr>
          <w:rStyle w:val="StyleUnderline"/>
          <w:highlight w:val="cyan"/>
        </w:rPr>
        <w:t xml:space="preserve"> of the United States’</w:t>
      </w:r>
      <w:r w:rsidRPr="00687855">
        <w:rPr>
          <w:sz w:val="14"/>
        </w:rPr>
        <w:t xml:space="preserve"> gross domestic product (</w:t>
      </w:r>
      <w:r w:rsidRPr="00687855">
        <w:rPr>
          <w:rStyle w:val="Emphasis"/>
          <w:highlight w:val="cyan"/>
        </w:rPr>
        <w:t>GDP</w:t>
      </w:r>
      <w:r w:rsidRPr="00687855">
        <w:rPr>
          <w:sz w:val="14"/>
        </w:rPr>
        <w:t xml:space="preserve">). In addition to keeping the economy running, </w:t>
      </w:r>
      <w:r w:rsidRPr="00FF14A6">
        <w:rPr>
          <w:rStyle w:val="StyleUnderline"/>
          <w:highlight w:val="cyan"/>
        </w:rPr>
        <w:t>small businesses</w:t>
      </w:r>
      <w:r w:rsidRPr="00687855">
        <w:rPr>
          <w:sz w:val="14"/>
        </w:rPr>
        <w:t xml:space="preserve"> also </w:t>
      </w:r>
      <w:r w:rsidRPr="00FF14A6">
        <w:rPr>
          <w:rStyle w:val="StyleUnderline"/>
          <w:highlight w:val="cyan"/>
        </w:rPr>
        <w:t xml:space="preserve">lead the way in </w:t>
      </w:r>
      <w:r w:rsidRPr="00FF14A6">
        <w:rPr>
          <w:rStyle w:val="Emphasis"/>
          <w:highlight w:val="cyan"/>
        </w:rPr>
        <w:t>innovation</w:t>
      </w:r>
      <w:r w:rsidRPr="00687855">
        <w:rPr>
          <w:sz w:val="14"/>
        </w:rPr>
        <w:t xml:space="preserve">. Small businesses </w:t>
      </w:r>
      <w:r w:rsidRPr="00FF14A6">
        <w:rPr>
          <w:rStyle w:val="StyleUnderline"/>
          <w:highlight w:val="cyan"/>
        </w:rPr>
        <w:t xml:space="preserve">produce </w:t>
      </w:r>
      <w:r w:rsidRPr="00FF14A6">
        <w:rPr>
          <w:rStyle w:val="Emphasis"/>
          <w:highlight w:val="cyan"/>
        </w:rPr>
        <w:t>16 times</w:t>
      </w:r>
      <w:r w:rsidRPr="00FF14A6">
        <w:rPr>
          <w:rStyle w:val="StyleUnderline"/>
          <w:highlight w:val="cyan"/>
        </w:rPr>
        <w:t xml:space="preserve"> more </w:t>
      </w:r>
      <w:r w:rsidRPr="00FF14A6">
        <w:rPr>
          <w:rStyle w:val="Emphasis"/>
          <w:highlight w:val="cyan"/>
        </w:rPr>
        <w:t>new patents</w:t>
      </w:r>
      <w:r w:rsidRPr="00FF14A6">
        <w:rPr>
          <w:rStyle w:val="StyleUnderline"/>
          <w:highlight w:val="cyan"/>
        </w:rPr>
        <w:t xml:space="preserve"> per employee </w:t>
      </w:r>
      <w:r w:rsidRPr="00FF14A6">
        <w:rPr>
          <w:rStyle w:val="Emphasis"/>
          <w:highlight w:val="cyan"/>
        </w:rPr>
        <w:t>than large</w:t>
      </w:r>
      <w:r w:rsidRPr="00FF14A6">
        <w:rPr>
          <w:rStyle w:val="StyleUnderline"/>
          <w:highlight w:val="cyan"/>
        </w:rPr>
        <w:t xml:space="preserve"> patenting </w:t>
      </w:r>
      <w:r w:rsidRPr="00FF14A6">
        <w:rPr>
          <w:rStyle w:val="Emphasis"/>
          <w:highlight w:val="cyan"/>
        </w:rPr>
        <w:t>firms</w:t>
      </w:r>
      <w:r w:rsidRPr="00FF14A6">
        <w:rPr>
          <w:rStyle w:val="StyleUnderline"/>
          <w:highlight w:val="cyan"/>
        </w:rPr>
        <w:t xml:space="preserve"> do</w:t>
      </w:r>
      <w:r w:rsidRPr="00FF14A6">
        <w:rPr>
          <w:sz w:val="14"/>
        </w:rPr>
        <w:t>. Small tech startups with fewer than 5 employees account for a large number of these patents. Not only that</w:t>
      </w:r>
      <w:r w:rsidRPr="00687855">
        <w:rPr>
          <w:sz w:val="14"/>
        </w:rPr>
        <w:t>, but small businesses reflect the diversity of the United States population in a way that the employee base of large corporations do not. 36 percent of small businesses are owned by women. 9 percent are owned by veterans. 14.6 percent of small businesses are owned by people of color. This includes 2.3 million Latinx business owners, 1.9 million black business owners and 1.6 million Asian business owners.</w:t>
      </w:r>
    </w:p>
    <w:p w14:paraId="43CD297C" w14:textId="4639A739" w:rsidR="00054E83" w:rsidRDefault="00054E83" w:rsidP="00054E83">
      <w:pPr>
        <w:pStyle w:val="Heading4"/>
      </w:pPr>
      <w:r>
        <w:t xml:space="preserve">D --- Extinction. </w:t>
      </w:r>
    </w:p>
    <w:p w14:paraId="30BD42A7" w14:textId="77777777" w:rsidR="00054E83" w:rsidRDefault="00054E83" w:rsidP="00054E83">
      <w:r>
        <w:rPr>
          <w:rStyle w:val="Style13ptBold"/>
        </w:rPr>
        <w:t xml:space="preserve">Skaperdas ’20 </w:t>
      </w:r>
      <w:r w:rsidRPr="00242C57">
        <w:t>[Stergios; June 16; Professor of Economics at the University of California Irvine, former Director of the Center for Global Peace and Conflict Studies; Peace Economics, Peace Science and Public Policy, “The Decline of US Power and the Future of Conflict Management after Covid,” vol. 26]</w:t>
      </w:r>
    </w:p>
    <w:p w14:paraId="67B2DAE1" w14:textId="77777777" w:rsidR="00054E83" w:rsidRPr="00B80537" w:rsidRDefault="00054E83" w:rsidP="00054E83">
      <w:pPr>
        <w:rPr>
          <w:sz w:val="16"/>
        </w:rPr>
      </w:pPr>
      <w:r w:rsidRPr="00B80537">
        <w:rPr>
          <w:sz w:val="16"/>
        </w:rPr>
        <w:t xml:space="preserve">Whether the pandemic ends soon or is longer-lasting, </w:t>
      </w:r>
      <w:r w:rsidRPr="00D509AC">
        <w:rPr>
          <w:rStyle w:val="StyleUnderline"/>
          <w:highlight w:val="cyan"/>
        </w:rPr>
        <w:t>the</w:t>
      </w:r>
      <w:r w:rsidRPr="00242C57">
        <w:rPr>
          <w:rStyle w:val="StyleUnderline"/>
        </w:rPr>
        <w:t xml:space="preserve"> global </w:t>
      </w:r>
      <w:r w:rsidRPr="00D509AC">
        <w:rPr>
          <w:rStyle w:val="Emphasis"/>
          <w:highlight w:val="cyan"/>
        </w:rPr>
        <w:t>economy</w:t>
      </w:r>
      <w:r w:rsidRPr="00D509AC">
        <w:rPr>
          <w:rStyle w:val="StyleUnderline"/>
          <w:highlight w:val="cyan"/>
        </w:rPr>
        <w:t xml:space="preserve"> and</w:t>
      </w:r>
      <w:r w:rsidRPr="00B80537">
        <w:rPr>
          <w:sz w:val="16"/>
        </w:rPr>
        <w:t xml:space="preserve"> global </w:t>
      </w:r>
      <w:r w:rsidRPr="00242C57">
        <w:rPr>
          <w:rStyle w:val="Emphasis"/>
        </w:rPr>
        <w:t>geopolitics</w:t>
      </w:r>
      <w:r w:rsidRPr="00242C57">
        <w:rPr>
          <w:rStyle w:val="StyleUnderline"/>
        </w:rPr>
        <w:t xml:space="preserve"> are</w:t>
      </w:r>
      <w:r w:rsidRPr="00B80537">
        <w:rPr>
          <w:sz w:val="16"/>
        </w:rPr>
        <w:t xml:space="preserve"> very </w:t>
      </w:r>
      <w:r w:rsidRPr="00242C57">
        <w:rPr>
          <w:rStyle w:val="StyleUnderline"/>
        </w:rPr>
        <w:t xml:space="preserve">likely to have a </w:t>
      </w:r>
      <w:r w:rsidRPr="00242C57">
        <w:rPr>
          <w:rStyle w:val="Emphasis"/>
        </w:rPr>
        <w:t>different shape</w:t>
      </w:r>
      <w:r w:rsidRPr="00242C57">
        <w:rPr>
          <w:rStyle w:val="StyleUnderline"/>
        </w:rPr>
        <w:t xml:space="preserve"> than</w:t>
      </w:r>
      <w:r w:rsidRPr="00B80537">
        <w:rPr>
          <w:sz w:val="16"/>
        </w:rPr>
        <w:t xml:space="preserve"> they had </w:t>
      </w:r>
      <w:r w:rsidRPr="00242C57">
        <w:rPr>
          <w:rStyle w:val="StyleUnderline"/>
        </w:rPr>
        <w:t xml:space="preserve">before its onset. The high </w:t>
      </w:r>
      <w:r w:rsidRPr="00D509AC">
        <w:rPr>
          <w:rStyle w:val="StyleUnderline"/>
          <w:highlight w:val="cyan"/>
        </w:rPr>
        <w:t>likelihood of</w:t>
      </w:r>
      <w:r w:rsidRPr="00242C57">
        <w:rPr>
          <w:rStyle w:val="StyleUnderline"/>
        </w:rPr>
        <w:t xml:space="preserve"> a world </w:t>
      </w:r>
      <w:r w:rsidRPr="00D509AC">
        <w:rPr>
          <w:rStyle w:val="Emphasis"/>
          <w:highlight w:val="cyan"/>
        </w:rPr>
        <w:t>depression</w:t>
      </w:r>
      <w:r w:rsidRPr="00242C57">
        <w:rPr>
          <w:rStyle w:val="StyleUnderline"/>
        </w:rPr>
        <w:t xml:space="preserve"> and the </w:t>
      </w:r>
      <w:r w:rsidRPr="00242C57">
        <w:rPr>
          <w:rStyle w:val="Emphasis"/>
        </w:rPr>
        <w:t>differential responses</w:t>
      </w:r>
      <w:r w:rsidRPr="00242C57">
        <w:rPr>
          <w:rStyle w:val="StyleUnderline"/>
        </w:rPr>
        <w:t xml:space="preserve"> across countries</w:t>
      </w:r>
      <w:r w:rsidRPr="00B80537">
        <w:rPr>
          <w:sz w:val="16"/>
        </w:rPr>
        <w:t xml:space="preserve"> – especially those of China and the US – </w:t>
      </w:r>
      <w:r w:rsidRPr="00D509AC">
        <w:rPr>
          <w:rStyle w:val="StyleUnderline"/>
          <w:highlight w:val="cyan"/>
        </w:rPr>
        <w:t>is changing</w:t>
      </w:r>
      <w:r w:rsidRPr="00242C57">
        <w:rPr>
          <w:rStyle w:val="StyleUnderline"/>
        </w:rPr>
        <w:t xml:space="preserve"> the</w:t>
      </w:r>
      <w:r w:rsidRPr="00B80537">
        <w:rPr>
          <w:sz w:val="16"/>
        </w:rPr>
        <w:t xml:space="preserve"> existing </w:t>
      </w:r>
      <w:r w:rsidRPr="00242C57">
        <w:rPr>
          <w:rStyle w:val="Emphasis"/>
        </w:rPr>
        <w:t xml:space="preserve">distribution of </w:t>
      </w:r>
      <w:r w:rsidRPr="00D509AC">
        <w:rPr>
          <w:rStyle w:val="Emphasis"/>
          <w:highlight w:val="cyan"/>
        </w:rPr>
        <w:t>power</w:t>
      </w:r>
      <w:r w:rsidRPr="00242C57">
        <w:rPr>
          <w:rStyle w:val="StyleUnderline"/>
        </w:rPr>
        <w:t xml:space="preserve"> across the world</w:t>
      </w:r>
      <w:r w:rsidRPr="00B80537">
        <w:rPr>
          <w:sz w:val="16"/>
        </w:rPr>
        <w:t>.</w:t>
      </w:r>
    </w:p>
    <w:p w14:paraId="5383DE40" w14:textId="77777777" w:rsidR="00054E83" w:rsidRPr="00B80537" w:rsidRDefault="00054E83" w:rsidP="00054E83">
      <w:pPr>
        <w:rPr>
          <w:sz w:val="16"/>
        </w:rPr>
      </w:pPr>
      <w:r w:rsidRPr="00B80537">
        <w:rPr>
          <w:sz w:val="16"/>
        </w:rPr>
        <w:t xml:space="preserve">After going over recent trends in the US’s superpower status, I will discuss the pandemic’s implications for the rise of China as a challenger to the US’s position and a consequent urgent importance for improving global conflict management. </w:t>
      </w:r>
      <w:r w:rsidRPr="00242C57">
        <w:rPr>
          <w:rStyle w:val="StyleUnderline"/>
        </w:rPr>
        <w:t>Urgency is justified because international institutions</w:t>
      </w:r>
      <w:r w:rsidRPr="00B80537">
        <w:rPr>
          <w:sz w:val="16"/>
        </w:rPr>
        <w:t xml:space="preserve"> have </w:t>
      </w:r>
      <w:r w:rsidRPr="00242C57">
        <w:rPr>
          <w:rStyle w:val="Emphasis"/>
        </w:rPr>
        <w:t>atrophied</w:t>
      </w:r>
      <w:r w:rsidRPr="00B80537">
        <w:rPr>
          <w:sz w:val="16"/>
        </w:rPr>
        <w:t xml:space="preserve"> over the past few decades </w:t>
      </w:r>
      <w:r w:rsidRPr="00242C57">
        <w:rPr>
          <w:rStyle w:val="StyleUnderline"/>
        </w:rPr>
        <w:t xml:space="preserve">whereas the </w:t>
      </w:r>
      <w:r w:rsidRPr="00D509AC">
        <w:rPr>
          <w:rStyle w:val="StyleUnderline"/>
          <w:highlight w:val="cyan"/>
        </w:rPr>
        <w:t xml:space="preserve">possibilities for </w:t>
      </w:r>
      <w:r w:rsidRPr="00D509AC">
        <w:rPr>
          <w:rStyle w:val="Emphasis"/>
          <w:highlight w:val="cyan"/>
        </w:rPr>
        <w:t>conflict</w:t>
      </w:r>
      <w:r w:rsidRPr="00D509AC">
        <w:rPr>
          <w:rStyle w:val="StyleUnderline"/>
          <w:highlight w:val="cyan"/>
        </w:rPr>
        <w:t xml:space="preserve"> are </w:t>
      </w:r>
      <w:r w:rsidRPr="00D509AC">
        <w:rPr>
          <w:rStyle w:val="Emphasis"/>
          <w:highlight w:val="cyan"/>
        </w:rPr>
        <w:t>expanding</w:t>
      </w:r>
      <w:r w:rsidRPr="00B80537">
        <w:rPr>
          <w:sz w:val="16"/>
        </w:rPr>
        <w:t>.</w:t>
      </w:r>
    </w:p>
    <w:p w14:paraId="04F22867" w14:textId="77777777" w:rsidR="00054E83" w:rsidRPr="00B80537" w:rsidRDefault="00054E83" w:rsidP="00054E83">
      <w:pPr>
        <w:rPr>
          <w:sz w:val="16"/>
        </w:rPr>
      </w:pPr>
      <w:r w:rsidRPr="00B80537">
        <w:rPr>
          <w:sz w:val="16"/>
        </w:rPr>
        <w:t>During the late 90’s when many thought that the end of US dominance was ending, Wohlforth (1999) argued well that unipolarity – with the US as the sole superpower – was likely to last for decades. More recently, Brooks and Wohlforth (2016) noted that “[T]he United States currently has defense pacts with sixty eight countries – a security network that spans five continents, contains a quarter of the Earth’s population, and accounts for nearly three-quarters of global economic output.” Bleckley (2018) even asserts that unipolarity will last for the rest of this century.</w:t>
      </w:r>
    </w:p>
    <w:p w14:paraId="5904A127" w14:textId="77777777" w:rsidR="00054E83" w:rsidRPr="00B80537" w:rsidRDefault="00054E83" w:rsidP="00054E83">
      <w:pPr>
        <w:rPr>
          <w:sz w:val="16"/>
        </w:rPr>
      </w:pPr>
      <w:r w:rsidRPr="00B80537">
        <w:rPr>
          <w:sz w:val="16"/>
        </w:rPr>
        <w:t xml:space="preserve">I don’t confront the debate on “unipolarity” here. However, </w:t>
      </w:r>
      <w:r w:rsidRPr="00D509AC">
        <w:rPr>
          <w:rStyle w:val="StyleUnderline"/>
          <w:highlight w:val="cyan"/>
        </w:rPr>
        <w:t>with</w:t>
      </w:r>
      <w:r w:rsidRPr="00242C57">
        <w:rPr>
          <w:rStyle w:val="StyleUnderline"/>
        </w:rPr>
        <w:t xml:space="preserve"> the rapid </w:t>
      </w:r>
      <w:r w:rsidRPr="00242C57">
        <w:rPr>
          <w:rStyle w:val="Emphasis"/>
        </w:rPr>
        <w:t xml:space="preserve">economic </w:t>
      </w:r>
      <w:r w:rsidRPr="00D509AC">
        <w:rPr>
          <w:rStyle w:val="Emphasis"/>
          <w:highlight w:val="cyan"/>
        </w:rPr>
        <w:t>growth</w:t>
      </w:r>
      <w:r w:rsidRPr="00D509AC">
        <w:rPr>
          <w:rStyle w:val="StyleUnderline"/>
          <w:highlight w:val="cyan"/>
        </w:rPr>
        <w:t xml:space="preserve"> of </w:t>
      </w:r>
      <w:r w:rsidRPr="00D509AC">
        <w:rPr>
          <w:rStyle w:val="Emphasis"/>
          <w:highlight w:val="cyan"/>
        </w:rPr>
        <w:t>China</w:t>
      </w:r>
      <w:r w:rsidRPr="00D509AC">
        <w:rPr>
          <w:rStyle w:val="StyleUnderline"/>
          <w:highlight w:val="cyan"/>
        </w:rPr>
        <w:t xml:space="preserve"> and</w:t>
      </w:r>
      <w:r w:rsidRPr="00B80537">
        <w:rPr>
          <w:sz w:val="16"/>
        </w:rPr>
        <w:t xml:space="preserve"> the </w:t>
      </w:r>
      <w:r w:rsidRPr="00242C57">
        <w:rPr>
          <w:rStyle w:val="StyleUnderline"/>
        </w:rPr>
        <w:t xml:space="preserve">emergence of </w:t>
      </w:r>
      <w:r w:rsidRPr="00D509AC">
        <w:rPr>
          <w:rStyle w:val="Emphasis"/>
          <w:highlight w:val="cyan"/>
        </w:rPr>
        <w:t>Russia</w:t>
      </w:r>
      <w:r w:rsidRPr="00242C57">
        <w:rPr>
          <w:rStyle w:val="StyleUnderline"/>
        </w:rPr>
        <w:t xml:space="preserve"> as a military</w:t>
      </w:r>
      <w:r w:rsidRPr="00B80537">
        <w:rPr>
          <w:sz w:val="16"/>
        </w:rPr>
        <w:t xml:space="preserve"> and diplomatic </w:t>
      </w:r>
      <w:r w:rsidRPr="00242C57">
        <w:rPr>
          <w:rStyle w:val="StyleUnderline"/>
        </w:rPr>
        <w:t>competitor</w:t>
      </w:r>
      <w:r w:rsidRPr="00B80537">
        <w:rPr>
          <w:sz w:val="16"/>
        </w:rPr>
        <w:t xml:space="preserve"> to the US </w:t>
      </w:r>
      <w:r w:rsidRPr="00242C57">
        <w:rPr>
          <w:rStyle w:val="StyleUnderline"/>
        </w:rPr>
        <w:t xml:space="preserve">in Eurasia, the US’s </w:t>
      </w:r>
      <w:r w:rsidRPr="00D509AC">
        <w:rPr>
          <w:rStyle w:val="StyleUnderline"/>
          <w:highlight w:val="cyan"/>
        </w:rPr>
        <w:t>dominance</w:t>
      </w:r>
      <w:r w:rsidRPr="00B80537">
        <w:rPr>
          <w:sz w:val="16"/>
        </w:rPr>
        <w:t xml:space="preserve"> in Eurasia </w:t>
      </w:r>
      <w:r w:rsidRPr="00D509AC">
        <w:rPr>
          <w:rStyle w:val="Emphasis"/>
          <w:highlight w:val="cyan"/>
        </w:rPr>
        <w:t>cannot</w:t>
      </w:r>
      <w:r w:rsidRPr="00D509AC">
        <w:rPr>
          <w:rStyle w:val="StyleUnderline"/>
          <w:highlight w:val="cyan"/>
        </w:rPr>
        <w:t xml:space="preserve"> be</w:t>
      </w:r>
      <w:r w:rsidRPr="00242C57">
        <w:rPr>
          <w:rStyle w:val="StyleUnderline"/>
        </w:rPr>
        <w:t xml:space="preserve"> taken </w:t>
      </w:r>
      <w:r w:rsidRPr="00D509AC">
        <w:rPr>
          <w:rStyle w:val="StyleUnderline"/>
          <w:highlight w:val="cyan"/>
        </w:rPr>
        <w:t>for granted</w:t>
      </w:r>
      <w:r w:rsidRPr="00B80537">
        <w:rPr>
          <w:sz w:val="16"/>
        </w:rPr>
        <w:t>. If anything, as I will argue, the trends over the past two decades have been more negative for the US than is commonly recognized. With Eurasia having nearly 70 percent of the world’s population and about the same in total GDP (at PPP, IMF 2020), it will be no longer possible for a non-Eurasian power to dominate the world’s economics and geopolitics by itself.</w:t>
      </w:r>
    </w:p>
    <w:p w14:paraId="21A735AE" w14:textId="77777777" w:rsidR="00054E83" w:rsidRPr="00B80537" w:rsidRDefault="00054E83" w:rsidP="00054E83">
      <w:pPr>
        <w:rPr>
          <w:sz w:val="16"/>
        </w:rPr>
      </w:pPr>
      <w:r w:rsidRPr="00B80537">
        <w:rPr>
          <w:sz w:val="16"/>
        </w:rPr>
        <w:t>1 Trends before the Pandemic</w:t>
      </w:r>
    </w:p>
    <w:p w14:paraId="26C305E4" w14:textId="77777777" w:rsidR="00054E83" w:rsidRPr="00B80537" w:rsidRDefault="00054E83" w:rsidP="00054E83">
      <w:pPr>
        <w:rPr>
          <w:sz w:val="16"/>
        </w:rPr>
      </w:pPr>
      <w:r w:rsidRPr="00B80537">
        <w:rPr>
          <w:sz w:val="16"/>
        </w:rPr>
        <w:t>I will discuss recent trends relating China to the US in terms of three dimensions that are often used to assess great power status: the economy, military capabilities, and technology.</w:t>
      </w:r>
    </w:p>
    <w:p w14:paraId="22C5BFB7" w14:textId="77777777" w:rsidR="00054E83" w:rsidRPr="00B80537" w:rsidRDefault="00054E83" w:rsidP="00054E83">
      <w:pPr>
        <w:rPr>
          <w:sz w:val="16"/>
        </w:rPr>
      </w:pPr>
      <w:r w:rsidRPr="00B80537">
        <w:rPr>
          <w:sz w:val="16"/>
        </w:rPr>
        <w:t>1.1 Economy</w:t>
      </w:r>
    </w:p>
    <w:p w14:paraId="175898B0" w14:textId="77777777" w:rsidR="00054E83" w:rsidRPr="00B80537" w:rsidRDefault="00054E83" w:rsidP="00054E83">
      <w:pPr>
        <w:rPr>
          <w:sz w:val="16"/>
        </w:rPr>
      </w:pPr>
      <w:r w:rsidRPr="00D509AC">
        <w:rPr>
          <w:rStyle w:val="StyleUnderline"/>
          <w:highlight w:val="cyan"/>
        </w:rPr>
        <w:t>China has been</w:t>
      </w:r>
      <w:r w:rsidRPr="00B80537">
        <w:rPr>
          <w:rStyle w:val="StyleUnderline"/>
        </w:rPr>
        <w:t xml:space="preserve"> </w:t>
      </w:r>
      <w:r w:rsidRPr="00B80537">
        <w:rPr>
          <w:rStyle w:val="Emphasis"/>
        </w:rPr>
        <w:t>quickly</w:t>
      </w:r>
      <w:r w:rsidRPr="00242C57">
        <w:rPr>
          <w:rStyle w:val="StyleUnderline"/>
        </w:rPr>
        <w:t xml:space="preserve"> </w:t>
      </w:r>
      <w:r w:rsidRPr="00D509AC">
        <w:rPr>
          <w:rStyle w:val="StyleUnderline"/>
          <w:highlight w:val="cyan"/>
        </w:rPr>
        <w:t>catching up</w:t>
      </w:r>
      <w:r w:rsidRPr="00242C57">
        <w:rPr>
          <w:rStyle w:val="StyleUnderline"/>
        </w:rPr>
        <w:t xml:space="preserve"> with the US in its </w:t>
      </w:r>
      <w:r w:rsidRPr="00242C57">
        <w:rPr>
          <w:rStyle w:val="Emphasis"/>
        </w:rPr>
        <w:t>economy</w:t>
      </w:r>
      <w:r w:rsidRPr="00B80537">
        <w:rPr>
          <w:sz w:val="16"/>
        </w:rPr>
        <w:t>. In fact, by the beginning of 2020, China’s GDP at PPP was 37 percent higher than that of the US (IMF 2020). While GDP at nominal exchange rates might be better in projecting economic power, GDP at PPP is better in gauging the actual productive capacity of an economy.</w:t>
      </w:r>
    </w:p>
    <w:p w14:paraId="3CE65D2C" w14:textId="77777777" w:rsidR="00054E83" w:rsidRPr="00B80537" w:rsidRDefault="00054E83" w:rsidP="00054E83">
      <w:pPr>
        <w:rPr>
          <w:sz w:val="16"/>
        </w:rPr>
      </w:pPr>
      <w:r w:rsidRPr="00B80537">
        <w:rPr>
          <w:sz w:val="16"/>
        </w:rPr>
        <w:t>The trend, however, that has been in favor of the US lately, has been the enhanced status of the US dollar as a reserve currency, paradoxically since 2008. The currency swaps between the Fed and other Central Banks – to help primarily the banks of US allied countries – appears to have been the major factor in this trend (Tooze 2018). This financial power has been increasingly used in sanctions against adversaries but even Allies.</w:t>
      </w:r>
    </w:p>
    <w:p w14:paraId="6C913487" w14:textId="77777777" w:rsidR="00054E83" w:rsidRPr="00B80537" w:rsidRDefault="00054E83" w:rsidP="00054E83">
      <w:pPr>
        <w:rPr>
          <w:sz w:val="16"/>
        </w:rPr>
      </w:pPr>
      <w:r w:rsidRPr="00B80537">
        <w:rPr>
          <w:sz w:val="16"/>
        </w:rPr>
        <w:t>1.2 Military</w:t>
      </w:r>
    </w:p>
    <w:p w14:paraId="19990D31" w14:textId="77777777" w:rsidR="00054E83" w:rsidRPr="00B80537" w:rsidRDefault="00054E83" w:rsidP="00054E83">
      <w:pPr>
        <w:rPr>
          <w:sz w:val="16"/>
        </w:rPr>
      </w:pPr>
      <w:r w:rsidRPr="00242C57">
        <w:rPr>
          <w:rStyle w:val="StyleUnderline"/>
        </w:rPr>
        <w:t xml:space="preserve">China has been rapidly </w:t>
      </w:r>
      <w:r w:rsidRPr="00D509AC">
        <w:rPr>
          <w:rStyle w:val="Emphasis"/>
          <w:highlight w:val="cyan"/>
        </w:rPr>
        <w:t>modernizing</w:t>
      </w:r>
      <w:r w:rsidRPr="00242C57">
        <w:rPr>
          <w:rStyle w:val="StyleUnderline"/>
        </w:rPr>
        <w:t xml:space="preserve"> and </w:t>
      </w:r>
      <w:r w:rsidRPr="00242C57">
        <w:rPr>
          <w:rStyle w:val="Emphasis"/>
        </w:rPr>
        <w:t>expanding</w:t>
      </w:r>
      <w:r w:rsidRPr="00242C57">
        <w:rPr>
          <w:rStyle w:val="StyleUnderline"/>
        </w:rPr>
        <w:t xml:space="preserve"> its conventional forces but is</w:t>
      </w:r>
      <w:r w:rsidRPr="00B80537">
        <w:rPr>
          <w:sz w:val="16"/>
        </w:rPr>
        <w:t xml:space="preserve"> very </w:t>
      </w:r>
      <w:r w:rsidRPr="00242C57">
        <w:rPr>
          <w:rStyle w:val="StyleUnderline"/>
        </w:rPr>
        <w:t>far</w:t>
      </w:r>
      <w:r w:rsidRPr="00B80537">
        <w:rPr>
          <w:sz w:val="16"/>
        </w:rPr>
        <w:t xml:space="preserve"> away </w:t>
      </w:r>
      <w:r w:rsidRPr="00242C57">
        <w:rPr>
          <w:rStyle w:val="StyleUnderline"/>
        </w:rPr>
        <w:t>from becoming a peer</w:t>
      </w:r>
      <w:r w:rsidRPr="00B80537">
        <w:rPr>
          <w:sz w:val="16"/>
        </w:rPr>
        <w:t xml:space="preserve"> to the US militarily.</w:t>
      </w:r>
    </w:p>
    <w:p w14:paraId="1F9BC4E1" w14:textId="77777777" w:rsidR="00054E83" w:rsidRPr="00B80537" w:rsidRDefault="00054E83" w:rsidP="00054E83">
      <w:pPr>
        <w:rPr>
          <w:sz w:val="16"/>
        </w:rPr>
      </w:pPr>
      <w:r w:rsidRPr="00B80537">
        <w:rPr>
          <w:sz w:val="16"/>
        </w:rPr>
        <w:t>The US has maintained its extraordinary predominance to move military resources by sea, land, and air throughout the world. However, the actual ability for the US to force its will on others has been shown to be limited recently. It can barely hold onto its troops in Afghanistan and Iraq and has had limited influence in Syria and in Libya. The fact that, after the assassination of Iranian General Suleimani, Iran was allowed to hit the US Al-Asad military base in Iraq (with apparently pretty accurate missiles) without any reaction shows the limits of US power projection. I suspect this is the first time that the US had one of its bases hit by another sovereign state without retaliating against them. While Iraq could be occupied, Iran is unlikely to be so – it is three times as big and populous as Iraq and its invasion would involve many additional complications.</w:t>
      </w:r>
    </w:p>
    <w:p w14:paraId="35DCA86E" w14:textId="77777777" w:rsidR="00054E83" w:rsidRPr="00B80537" w:rsidRDefault="00054E83" w:rsidP="00054E83">
      <w:pPr>
        <w:rPr>
          <w:sz w:val="16"/>
        </w:rPr>
      </w:pPr>
      <w:r w:rsidRPr="00B80537">
        <w:rPr>
          <w:sz w:val="16"/>
        </w:rPr>
        <w:t xml:space="preserve">Moreover, </w:t>
      </w:r>
      <w:r w:rsidRPr="00242C57">
        <w:rPr>
          <w:rStyle w:val="StyleUnderline"/>
        </w:rPr>
        <w:t xml:space="preserve">US aircraft </w:t>
      </w:r>
      <w:r w:rsidRPr="00D509AC">
        <w:rPr>
          <w:rStyle w:val="Emphasis"/>
          <w:highlight w:val="cyan"/>
        </w:rPr>
        <w:t>carriers</w:t>
      </w:r>
      <w:r w:rsidRPr="00242C57">
        <w:rPr>
          <w:rStyle w:val="StyleUnderline"/>
        </w:rPr>
        <w:t xml:space="preserve"> and </w:t>
      </w:r>
      <w:r w:rsidRPr="00242C57">
        <w:rPr>
          <w:rStyle w:val="Emphasis"/>
        </w:rPr>
        <w:t>bases</w:t>
      </w:r>
      <w:r w:rsidRPr="00242C57">
        <w:rPr>
          <w:rStyle w:val="StyleUnderline"/>
        </w:rPr>
        <w:t xml:space="preserve"> </w:t>
      </w:r>
      <w:r w:rsidRPr="00D509AC">
        <w:rPr>
          <w:rStyle w:val="StyleUnderline"/>
          <w:highlight w:val="cyan"/>
        </w:rPr>
        <w:t>are vulnerable to</w:t>
      </w:r>
      <w:r w:rsidRPr="00242C57">
        <w:rPr>
          <w:rStyle w:val="StyleUnderline"/>
        </w:rPr>
        <w:t xml:space="preserve"> increasingly accurate missiles not just from </w:t>
      </w:r>
      <w:r w:rsidRPr="00D509AC">
        <w:rPr>
          <w:rStyle w:val="Emphasis"/>
          <w:highlight w:val="cyan"/>
        </w:rPr>
        <w:t>Russia</w:t>
      </w:r>
      <w:r w:rsidRPr="00D509AC">
        <w:rPr>
          <w:rStyle w:val="StyleUnderline"/>
          <w:highlight w:val="cyan"/>
        </w:rPr>
        <w:t xml:space="preserve"> and </w:t>
      </w:r>
      <w:r w:rsidRPr="00D509AC">
        <w:rPr>
          <w:rStyle w:val="Emphasis"/>
          <w:highlight w:val="cyan"/>
        </w:rPr>
        <w:t>China</w:t>
      </w:r>
      <w:r w:rsidRPr="00242C57">
        <w:rPr>
          <w:rStyle w:val="StyleUnderline"/>
        </w:rPr>
        <w:t xml:space="preserve"> but from </w:t>
      </w:r>
      <w:r w:rsidRPr="00242C57">
        <w:rPr>
          <w:rStyle w:val="Emphasis"/>
        </w:rPr>
        <w:t>Iran</w:t>
      </w:r>
      <w:r w:rsidRPr="00242C57">
        <w:rPr>
          <w:rStyle w:val="StyleUnderline"/>
        </w:rPr>
        <w:t xml:space="preserve"> as well. </w:t>
      </w:r>
      <w:r w:rsidRPr="00D509AC">
        <w:rPr>
          <w:rStyle w:val="Emphasis"/>
          <w:highlight w:val="cyan"/>
        </w:rPr>
        <w:t>Hypersonic</w:t>
      </w:r>
      <w:r w:rsidRPr="00242C57">
        <w:rPr>
          <w:rStyle w:val="StyleUnderline"/>
        </w:rPr>
        <w:t xml:space="preserve"> missile</w:t>
      </w:r>
      <w:r w:rsidRPr="00D509AC">
        <w:rPr>
          <w:rStyle w:val="StyleUnderline"/>
          <w:highlight w:val="cyan"/>
        </w:rPr>
        <w:t>s are</w:t>
      </w:r>
      <w:r w:rsidRPr="00B80537">
        <w:rPr>
          <w:sz w:val="16"/>
        </w:rPr>
        <w:t xml:space="preserve"> even </w:t>
      </w:r>
      <w:r w:rsidRPr="00242C57">
        <w:rPr>
          <w:rStyle w:val="StyleUnderline"/>
        </w:rPr>
        <w:t>deadlier, with Russia and China being</w:t>
      </w:r>
      <w:r w:rsidRPr="00B80537">
        <w:rPr>
          <w:sz w:val="16"/>
        </w:rPr>
        <w:t xml:space="preserve"> reportedly </w:t>
      </w:r>
      <w:r w:rsidRPr="00242C57">
        <w:rPr>
          <w:rStyle w:val="Emphasis"/>
        </w:rPr>
        <w:t>ahead</w:t>
      </w:r>
      <w:r w:rsidRPr="00B80537">
        <w:rPr>
          <w:sz w:val="16"/>
        </w:rPr>
        <w:t xml:space="preserve"> of the US </w:t>
      </w:r>
      <w:r w:rsidRPr="00242C57">
        <w:rPr>
          <w:rStyle w:val="StyleUnderline"/>
        </w:rPr>
        <w:t xml:space="preserve">in their development. With such </w:t>
      </w:r>
      <w:r w:rsidRPr="00242C57">
        <w:rPr>
          <w:rStyle w:val="Emphasis"/>
        </w:rPr>
        <w:t>vulnerabilities</w:t>
      </w:r>
      <w:r w:rsidRPr="00242C57">
        <w:rPr>
          <w:rStyle w:val="StyleUnderline"/>
        </w:rPr>
        <w:t xml:space="preserve"> the US’s ability to </w:t>
      </w:r>
      <w:r w:rsidRPr="00242C57">
        <w:rPr>
          <w:rStyle w:val="Emphasis"/>
        </w:rPr>
        <w:t>project</w:t>
      </w:r>
      <w:r w:rsidRPr="00242C57">
        <w:rPr>
          <w:rStyle w:val="StyleUnderline"/>
        </w:rPr>
        <w:t xml:space="preserve"> military </w:t>
      </w:r>
      <w:r w:rsidRPr="00242C57">
        <w:rPr>
          <w:rStyle w:val="Emphasis"/>
        </w:rPr>
        <w:t>power</w:t>
      </w:r>
      <w:r w:rsidRPr="00242C57">
        <w:rPr>
          <w:rStyle w:val="StyleUnderline"/>
        </w:rPr>
        <w:t xml:space="preserve"> in Eurasia becomes</w:t>
      </w:r>
      <w:r w:rsidRPr="00B80537">
        <w:rPr>
          <w:sz w:val="16"/>
        </w:rPr>
        <w:t xml:space="preserve"> much more </w:t>
      </w:r>
      <w:r w:rsidRPr="00242C57">
        <w:rPr>
          <w:rStyle w:val="StyleUnderline"/>
        </w:rPr>
        <w:t xml:space="preserve">limited. It would be </w:t>
      </w:r>
      <w:r w:rsidRPr="00242C57">
        <w:rPr>
          <w:rStyle w:val="Emphasis"/>
        </w:rPr>
        <w:t>no exaggeration</w:t>
      </w:r>
      <w:r w:rsidRPr="00242C57">
        <w:rPr>
          <w:rStyle w:val="StyleUnderline"/>
        </w:rPr>
        <w:t xml:space="preserve"> to say that it is </w:t>
      </w:r>
      <w:r w:rsidRPr="00D509AC">
        <w:rPr>
          <w:rStyle w:val="StyleUnderline"/>
          <w:highlight w:val="cyan"/>
        </w:rPr>
        <w:t>“</w:t>
      </w:r>
      <w:r w:rsidRPr="00D509AC">
        <w:rPr>
          <w:rStyle w:val="Emphasis"/>
          <w:highlight w:val="cyan"/>
        </w:rPr>
        <w:t>game over</w:t>
      </w:r>
      <w:r w:rsidRPr="00D509AC">
        <w:rPr>
          <w:rStyle w:val="StyleUnderline"/>
          <w:highlight w:val="cyan"/>
        </w:rPr>
        <w:t>”</w:t>
      </w:r>
      <w:r w:rsidRPr="00242C57">
        <w:rPr>
          <w:rStyle w:val="StyleUnderline"/>
        </w:rPr>
        <w:t xml:space="preserve"> for</w:t>
      </w:r>
      <w:r w:rsidRPr="00B80537">
        <w:rPr>
          <w:sz w:val="16"/>
        </w:rPr>
        <w:t xml:space="preserve"> the US’s projecting </w:t>
      </w:r>
      <w:r w:rsidRPr="00242C57">
        <w:rPr>
          <w:rStyle w:val="StyleUnderline"/>
        </w:rPr>
        <w:t>military power in Eurasia without</w:t>
      </w:r>
      <w:r w:rsidRPr="00B80537">
        <w:rPr>
          <w:sz w:val="16"/>
        </w:rPr>
        <w:t xml:space="preserve"> the expectation of </w:t>
      </w:r>
      <w:r w:rsidRPr="00242C57">
        <w:rPr>
          <w:rStyle w:val="StyleUnderline"/>
        </w:rPr>
        <w:t>a challenge</w:t>
      </w:r>
      <w:r w:rsidRPr="00B80537">
        <w:rPr>
          <w:sz w:val="16"/>
        </w:rPr>
        <w:t>.</w:t>
      </w:r>
    </w:p>
    <w:p w14:paraId="6D3662BE" w14:textId="77777777" w:rsidR="00054E83" w:rsidRPr="00B80537" w:rsidRDefault="00054E83" w:rsidP="00054E83">
      <w:pPr>
        <w:rPr>
          <w:sz w:val="16"/>
        </w:rPr>
      </w:pPr>
      <w:r w:rsidRPr="00B80537">
        <w:rPr>
          <w:sz w:val="16"/>
        </w:rPr>
        <w:t>Finally, the relatively small wars that US have already entered have been extremely costly. The cost of the Iraq and Afghanistan wars to US alone was estimated 10 years ago by Stiglitz and Bilmes (2012) to be between $4-6 trillion, a quarter to 40% of US GDP at the time.</w:t>
      </w:r>
    </w:p>
    <w:p w14:paraId="5A770A9C" w14:textId="77777777" w:rsidR="00054E83" w:rsidRPr="00B80537" w:rsidRDefault="00054E83" w:rsidP="00054E83">
      <w:pPr>
        <w:rPr>
          <w:sz w:val="16"/>
        </w:rPr>
      </w:pPr>
      <w:r w:rsidRPr="00B80537">
        <w:rPr>
          <w:sz w:val="16"/>
        </w:rPr>
        <w:t>1.3 Technology</w:t>
      </w:r>
    </w:p>
    <w:p w14:paraId="23DED89E" w14:textId="77777777" w:rsidR="00054E83" w:rsidRPr="00B80537" w:rsidRDefault="00054E83" w:rsidP="00054E83">
      <w:pPr>
        <w:rPr>
          <w:sz w:val="16"/>
        </w:rPr>
      </w:pPr>
      <w:r w:rsidRPr="00B80537">
        <w:rPr>
          <w:sz w:val="16"/>
        </w:rPr>
        <w:t>While the US was far ahead of China in technology and basic research barely a few years ago, China has been rapidly catching up. For example, one respectable index of current high-quality research is the Nature Index (natureindex.com) which includes articles only in the top natural science journals. In 2012 China’s scientific productivity was at 24% of the US but by 2019 it was 67% of the US’s level. This is likely a much better level than the Soviet Union ever achieved relative to the US. In technological disciplines such as computer science and AI China is likely in even better place.</w:t>
      </w:r>
    </w:p>
    <w:p w14:paraId="3728E5FD" w14:textId="77777777" w:rsidR="00054E83" w:rsidRPr="00B80537" w:rsidRDefault="00054E83" w:rsidP="00054E83">
      <w:pPr>
        <w:rPr>
          <w:sz w:val="16"/>
        </w:rPr>
      </w:pPr>
      <w:r w:rsidRPr="00B80537">
        <w:rPr>
          <w:sz w:val="16"/>
        </w:rPr>
        <w:t>Furthermore, China has been demonstrating the ability to rapidly learn how to adapt foreign technologies and implement them in production at large scale. Highspeed rail, for instance, expanded from nothing to a 30,000 km network within a decade, while pushing the technology to new limits. The US by contrast seems to have largely divested itself of the necessity of maintaining primacy in engineering and manufacturing. The US’s emphasis on expensive high-tech weaponry is largely driven by military-industrial complex rent-seeking and is, at best, a gamble that would have highly uncertain returns in a hypothetical conventional battlefield.</w:t>
      </w:r>
    </w:p>
    <w:p w14:paraId="370BE46A" w14:textId="77777777" w:rsidR="00054E83" w:rsidRPr="00B80537" w:rsidRDefault="00054E83" w:rsidP="00054E83">
      <w:pPr>
        <w:rPr>
          <w:sz w:val="16"/>
        </w:rPr>
      </w:pPr>
      <w:r w:rsidRPr="00B80537">
        <w:rPr>
          <w:sz w:val="16"/>
        </w:rPr>
        <w:t xml:space="preserve">Overall, </w:t>
      </w:r>
      <w:r w:rsidRPr="00242C57">
        <w:rPr>
          <w:rStyle w:val="StyleUnderline"/>
        </w:rPr>
        <w:t>China</w:t>
      </w:r>
      <w:r w:rsidRPr="00B80537">
        <w:rPr>
          <w:sz w:val="16"/>
        </w:rPr>
        <w:t xml:space="preserve">, while still markedly militarily inferior, </w:t>
      </w:r>
      <w:r w:rsidRPr="00242C57">
        <w:rPr>
          <w:rStyle w:val="StyleUnderline"/>
        </w:rPr>
        <w:t xml:space="preserve">has become at least an </w:t>
      </w:r>
      <w:r w:rsidRPr="00242C57">
        <w:rPr>
          <w:rStyle w:val="Emphasis"/>
        </w:rPr>
        <w:t>equal</w:t>
      </w:r>
      <w:r w:rsidRPr="00242C57">
        <w:rPr>
          <w:rStyle w:val="StyleUnderline"/>
        </w:rPr>
        <w:t xml:space="preserve"> to the US </w:t>
      </w:r>
      <w:r w:rsidRPr="00242C57">
        <w:rPr>
          <w:rStyle w:val="Emphasis"/>
        </w:rPr>
        <w:t>economically</w:t>
      </w:r>
      <w:r w:rsidRPr="00242C57">
        <w:rPr>
          <w:rStyle w:val="StyleUnderline"/>
        </w:rPr>
        <w:t xml:space="preserve"> and has been </w:t>
      </w:r>
      <w:r w:rsidRPr="00242C57">
        <w:rPr>
          <w:rStyle w:val="Emphasis"/>
        </w:rPr>
        <w:t>catching up</w:t>
      </w:r>
      <w:r w:rsidRPr="00242C57">
        <w:rPr>
          <w:rStyle w:val="StyleUnderline"/>
        </w:rPr>
        <w:t xml:space="preserve"> rapidly in </w:t>
      </w:r>
      <w:r w:rsidRPr="00242C57">
        <w:rPr>
          <w:rStyle w:val="Emphasis"/>
        </w:rPr>
        <w:t>technology</w:t>
      </w:r>
      <w:r w:rsidRPr="00242C57">
        <w:rPr>
          <w:rStyle w:val="StyleUnderline"/>
        </w:rPr>
        <w:t>, while Russia has been counter-balancing</w:t>
      </w:r>
      <w:r w:rsidRPr="00B80537">
        <w:rPr>
          <w:sz w:val="16"/>
        </w:rPr>
        <w:t xml:space="preserve"> the US militarily and diplomatically </w:t>
      </w:r>
      <w:r w:rsidRPr="00242C57">
        <w:rPr>
          <w:rStyle w:val="StyleUnderline"/>
        </w:rPr>
        <w:t>in Eurasia</w:t>
      </w:r>
      <w:r w:rsidRPr="00B80537">
        <w:rPr>
          <w:sz w:val="16"/>
        </w:rPr>
        <w:t>.</w:t>
      </w:r>
    </w:p>
    <w:p w14:paraId="5E46979D" w14:textId="77777777" w:rsidR="00054E83" w:rsidRPr="00B80537" w:rsidRDefault="00054E83" w:rsidP="00054E83">
      <w:pPr>
        <w:rPr>
          <w:sz w:val="16"/>
        </w:rPr>
      </w:pPr>
      <w:r w:rsidRPr="00B80537">
        <w:rPr>
          <w:sz w:val="16"/>
        </w:rPr>
        <w:t>2 Effects of the Pandemic</w:t>
      </w:r>
    </w:p>
    <w:p w14:paraId="55334B75" w14:textId="77777777" w:rsidR="00054E83" w:rsidRPr="00B80537" w:rsidRDefault="00054E83" w:rsidP="00054E83">
      <w:pPr>
        <w:rPr>
          <w:sz w:val="16"/>
        </w:rPr>
      </w:pPr>
      <w:r w:rsidRPr="00D509AC">
        <w:rPr>
          <w:rStyle w:val="StyleUnderline"/>
          <w:highlight w:val="cyan"/>
        </w:rPr>
        <w:t>The pandemic</w:t>
      </w:r>
      <w:r w:rsidRPr="00B80537">
        <w:rPr>
          <w:sz w:val="16"/>
        </w:rPr>
        <w:t xml:space="preserve"> has </w:t>
      </w:r>
      <w:r w:rsidRPr="00D509AC">
        <w:rPr>
          <w:rStyle w:val="StyleUnderline"/>
          <w:highlight w:val="cyan"/>
        </w:rPr>
        <w:t>brought</w:t>
      </w:r>
      <w:r w:rsidRPr="00242C57">
        <w:rPr>
          <w:rStyle w:val="StyleUnderline"/>
        </w:rPr>
        <w:t xml:space="preserve"> about </w:t>
      </w:r>
      <w:r w:rsidRPr="00242C57">
        <w:rPr>
          <w:rStyle w:val="Emphasis"/>
        </w:rPr>
        <w:t>Depression</w:t>
      </w:r>
      <w:r w:rsidRPr="00B80537">
        <w:rPr>
          <w:sz w:val="16"/>
        </w:rPr>
        <w:t xml:space="preserve"> levels of unemployment </w:t>
      </w:r>
      <w:r w:rsidRPr="00242C57">
        <w:rPr>
          <w:rStyle w:val="StyleUnderline"/>
        </w:rPr>
        <w:t>in the US</w:t>
      </w:r>
      <w:r w:rsidRPr="00B80537">
        <w:rPr>
          <w:sz w:val="16"/>
        </w:rPr>
        <w:t xml:space="preserve"> in record time </w:t>
      </w:r>
      <w:r w:rsidRPr="00242C57">
        <w:rPr>
          <w:rStyle w:val="StyleUnderline"/>
        </w:rPr>
        <w:t>and</w:t>
      </w:r>
      <w:r w:rsidRPr="00B80537">
        <w:rPr>
          <w:sz w:val="16"/>
        </w:rPr>
        <w:t xml:space="preserve"> almost all </w:t>
      </w:r>
      <w:r w:rsidRPr="00242C57">
        <w:rPr>
          <w:rStyle w:val="StyleUnderline"/>
        </w:rPr>
        <w:t xml:space="preserve">countries are facing </w:t>
      </w:r>
      <w:r w:rsidRPr="00242C57">
        <w:rPr>
          <w:rStyle w:val="Emphasis"/>
        </w:rPr>
        <w:t xml:space="preserve">severe </w:t>
      </w:r>
      <w:r w:rsidRPr="00D509AC">
        <w:rPr>
          <w:rStyle w:val="Emphasis"/>
          <w:highlight w:val="cyan"/>
        </w:rPr>
        <w:t>contraction</w:t>
      </w:r>
      <w:r w:rsidRPr="00B80537">
        <w:rPr>
          <w:sz w:val="16"/>
        </w:rPr>
        <w:t>.1 Employment is unlikely to reach its pre-pandemic level for a long time and, because this is happening simultaneously around the world, there is no single large country or region that could help lift the rest of the world with its demand.</w:t>
      </w:r>
    </w:p>
    <w:p w14:paraId="2BE2B726" w14:textId="77777777" w:rsidR="00054E83" w:rsidRPr="00B80537" w:rsidRDefault="00054E83" w:rsidP="00054E83">
      <w:pPr>
        <w:rPr>
          <w:sz w:val="16"/>
        </w:rPr>
      </w:pPr>
      <w:r w:rsidRPr="00D509AC">
        <w:rPr>
          <w:rStyle w:val="Emphasis"/>
          <w:highlight w:val="cyan"/>
        </w:rPr>
        <w:t>However</w:t>
      </w:r>
      <w:r w:rsidRPr="00242C57">
        <w:rPr>
          <w:rStyle w:val="StyleUnderline"/>
        </w:rPr>
        <w:t xml:space="preserve">, in relative terms </w:t>
      </w:r>
      <w:r w:rsidRPr="00D509AC">
        <w:rPr>
          <w:rStyle w:val="Emphasis"/>
          <w:highlight w:val="cyan"/>
        </w:rPr>
        <w:t>China</w:t>
      </w:r>
      <w:r w:rsidRPr="00242C57">
        <w:rPr>
          <w:rStyle w:val="StyleUnderline"/>
        </w:rPr>
        <w:t xml:space="preserve"> and East Asia </w:t>
      </w:r>
      <w:r w:rsidRPr="00D509AC">
        <w:rPr>
          <w:rStyle w:val="StyleUnderline"/>
          <w:highlight w:val="cyan"/>
        </w:rPr>
        <w:t xml:space="preserve">have been </w:t>
      </w:r>
      <w:r w:rsidRPr="00D509AC">
        <w:rPr>
          <w:rStyle w:val="Emphasis"/>
          <w:highlight w:val="cyan"/>
        </w:rPr>
        <w:t>less affected</w:t>
      </w:r>
      <w:r w:rsidRPr="00B80537">
        <w:rPr>
          <w:sz w:val="16"/>
        </w:rPr>
        <w:t xml:space="preserve"> thus far </w:t>
      </w:r>
      <w:r w:rsidRPr="00D509AC">
        <w:rPr>
          <w:rStyle w:val="StyleUnderline"/>
          <w:highlight w:val="cyan"/>
        </w:rPr>
        <w:t>and</w:t>
      </w:r>
      <w:r w:rsidRPr="00242C57">
        <w:rPr>
          <w:rStyle w:val="StyleUnderline"/>
        </w:rPr>
        <w:t xml:space="preserve"> will continue to do so as</w:t>
      </w:r>
      <w:r w:rsidRPr="00B80537">
        <w:rPr>
          <w:sz w:val="16"/>
        </w:rPr>
        <w:t xml:space="preserve"> long as </w:t>
      </w:r>
      <w:r w:rsidRPr="00242C57">
        <w:rPr>
          <w:rStyle w:val="StyleUnderline"/>
        </w:rPr>
        <w:t xml:space="preserve">they </w:t>
      </w:r>
      <w:r w:rsidRPr="00D509AC">
        <w:rPr>
          <w:rStyle w:val="StyleUnderline"/>
          <w:highlight w:val="cyan"/>
        </w:rPr>
        <w:t xml:space="preserve">maintain a </w:t>
      </w:r>
      <w:r w:rsidRPr="00D509AC">
        <w:rPr>
          <w:rStyle w:val="Emphasis"/>
          <w:highlight w:val="cyan"/>
        </w:rPr>
        <w:t>better</w:t>
      </w:r>
      <w:r w:rsidRPr="00B80537">
        <w:rPr>
          <w:sz w:val="16"/>
        </w:rPr>
        <w:t xml:space="preserve"> health policy </w:t>
      </w:r>
      <w:r w:rsidRPr="00D509AC">
        <w:rPr>
          <w:rStyle w:val="Emphasis"/>
          <w:highlight w:val="cyan"/>
        </w:rPr>
        <w:t>response</w:t>
      </w:r>
      <w:r w:rsidRPr="00242C57">
        <w:rPr>
          <w:rStyle w:val="StyleUnderline"/>
        </w:rPr>
        <w:t xml:space="preserve"> to the pandemic</w:t>
      </w:r>
      <w:r w:rsidRPr="00B80537">
        <w:rPr>
          <w:sz w:val="16"/>
        </w:rPr>
        <w:t xml:space="preserve">.2 China will likely have to restructure its economy to be less dependent on existing supply chains, rapidly expand the Belt-and-Road initiative, and expand its social welfare so as to rely more on internal demand for continued growth. Nevertheless, although all predictions now can be expected to have high variance, </w:t>
      </w:r>
      <w:r w:rsidRPr="00242C57">
        <w:rPr>
          <w:rStyle w:val="StyleUnderline"/>
        </w:rPr>
        <w:t xml:space="preserve">China is likely </w:t>
      </w:r>
      <w:r w:rsidRPr="00D509AC">
        <w:rPr>
          <w:rStyle w:val="StyleUnderline"/>
          <w:highlight w:val="cyan"/>
        </w:rPr>
        <w:t xml:space="preserve">to </w:t>
      </w:r>
      <w:r w:rsidRPr="00D509AC">
        <w:rPr>
          <w:rStyle w:val="Emphasis"/>
          <w:highlight w:val="cyan"/>
        </w:rPr>
        <w:t>come out</w:t>
      </w:r>
      <w:r w:rsidRPr="00242C57">
        <w:rPr>
          <w:rStyle w:val="StyleUnderline"/>
        </w:rPr>
        <w:t xml:space="preserve"> in the end </w:t>
      </w:r>
      <w:r w:rsidRPr="00242C57">
        <w:rPr>
          <w:rStyle w:val="Emphasis"/>
        </w:rPr>
        <w:t xml:space="preserve">economically </w:t>
      </w:r>
      <w:r w:rsidRPr="00D509AC">
        <w:rPr>
          <w:rStyle w:val="Emphasis"/>
          <w:highlight w:val="cyan"/>
        </w:rPr>
        <w:t>better off</w:t>
      </w:r>
      <w:r w:rsidRPr="00242C57">
        <w:rPr>
          <w:rStyle w:val="StyleUnderline"/>
        </w:rPr>
        <w:t xml:space="preserve"> relative to the US</w:t>
      </w:r>
      <w:r w:rsidRPr="00B80537">
        <w:rPr>
          <w:sz w:val="16"/>
        </w:rPr>
        <w:t>.</w:t>
      </w:r>
    </w:p>
    <w:p w14:paraId="3398F902" w14:textId="77777777" w:rsidR="00054E83" w:rsidRPr="00B80537" w:rsidRDefault="00054E83" w:rsidP="00054E83">
      <w:pPr>
        <w:rPr>
          <w:sz w:val="16"/>
        </w:rPr>
      </w:pPr>
      <w:r w:rsidRPr="00B80537">
        <w:rPr>
          <w:sz w:val="16"/>
        </w:rPr>
        <w:t xml:space="preserve">Other widely discussed probable effects include the strengthening of the nation-state and a retreat of globalization in production, trade, and capital movements. </w:t>
      </w:r>
      <w:r w:rsidRPr="00242C57">
        <w:rPr>
          <w:rStyle w:val="StyleUnderline"/>
        </w:rPr>
        <w:t>We can envision</w:t>
      </w:r>
      <w:r w:rsidRPr="00B80537">
        <w:rPr>
          <w:sz w:val="16"/>
        </w:rPr>
        <w:t xml:space="preserve"> scenarios from </w:t>
      </w:r>
      <w:r w:rsidRPr="00242C57">
        <w:rPr>
          <w:rStyle w:val="StyleUnderline"/>
        </w:rPr>
        <w:t>a</w:t>
      </w:r>
      <w:r w:rsidRPr="00B80537">
        <w:rPr>
          <w:sz w:val="16"/>
        </w:rPr>
        <w:t xml:space="preserve"> mild </w:t>
      </w:r>
      <w:r w:rsidRPr="00242C57">
        <w:rPr>
          <w:rStyle w:val="Emphasis"/>
        </w:rPr>
        <w:t>retreat</w:t>
      </w:r>
      <w:r w:rsidRPr="00242C57">
        <w:rPr>
          <w:rStyle w:val="StyleUnderline"/>
        </w:rPr>
        <w:t xml:space="preserve"> of globalization with</w:t>
      </w:r>
      <w:r w:rsidRPr="00B80537">
        <w:rPr>
          <w:sz w:val="16"/>
        </w:rPr>
        <w:t xml:space="preserve"> shorter supply chains to </w:t>
      </w:r>
      <w:r w:rsidRPr="00242C57">
        <w:rPr>
          <w:rStyle w:val="StyleUnderline"/>
        </w:rPr>
        <w:t xml:space="preserve">a full blown new </w:t>
      </w:r>
      <w:r w:rsidRPr="00242C57">
        <w:rPr>
          <w:rStyle w:val="Emphasis"/>
        </w:rPr>
        <w:t>Cold War</w:t>
      </w:r>
      <w:r w:rsidRPr="00242C57">
        <w:rPr>
          <w:rStyle w:val="StyleUnderline"/>
        </w:rPr>
        <w:t xml:space="preserve"> with</w:t>
      </w:r>
      <w:r w:rsidRPr="00B80537">
        <w:rPr>
          <w:sz w:val="16"/>
        </w:rPr>
        <w:t xml:space="preserve"> two or more </w:t>
      </w:r>
      <w:r w:rsidRPr="00242C57">
        <w:rPr>
          <w:rStyle w:val="StyleUnderline"/>
        </w:rPr>
        <w:t xml:space="preserve">separate </w:t>
      </w:r>
      <w:r w:rsidRPr="00242C57">
        <w:rPr>
          <w:rStyle w:val="Emphasis"/>
        </w:rPr>
        <w:t>economic blocks</w:t>
      </w:r>
      <w:r w:rsidRPr="00B80537">
        <w:rPr>
          <w:sz w:val="16"/>
        </w:rPr>
        <w:t>.</w:t>
      </w:r>
    </w:p>
    <w:p w14:paraId="0E959127" w14:textId="77777777" w:rsidR="00054E83" w:rsidRPr="00B80537" w:rsidRDefault="00054E83" w:rsidP="00054E83">
      <w:pPr>
        <w:rPr>
          <w:sz w:val="16"/>
        </w:rPr>
      </w:pPr>
      <w:r w:rsidRPr="00B80537">
        <w:rPr>
          <w:sz w:val="16"/>
        </w:rPr>
        <w:t xml:space="preserve">Regardless of what the medium and long run will look like, </w:t>
      </w:r>
      <w:r w:rsidRPr="00D509AC">
        <w:rPr>
          <w:rStyle w:val="StyleUnderline"/>
          <w:highlight w:val="cyan"/>
        </w:rPr>
        <w:t>the pandemic</w:t>
      </w:r>
      <w:r w:rsidRPr="00B80537">
        <w:rPr>
          <w:sz w:val="16"/>
        </w:rPr>
        <w:t xml:space="preserve"> appears to have </w:t>
      </w:r>
      <w:r w:rsidRPr="00D509AC">
        <w:rPr>
          <w:rStyle w:val="Emphasis"/>
          <w:highlight w:val="cyan"/>
        </w:rPr>
        <w:t>accelerated</w:t>
      </w:r>
      <w:r w:rsidRPr="00B80537">
        <w:rPr>
          <w:sz w:val="16"/>
        </w:rPr>
        <w:t xml:space="preserve"> pre-existing </w:t>
      </w:r>
      <w:r w:rsidRPr="00242C57">
        <w:rPr>
          <w:rStyle w:val="StyleUnderline"/>
        </w:rPr>
        <w:t xml:space="preserve">trends of US </w:t>
      </w:r>
      <w:r w:rsidRPr="00D509AC">
        <w:rPr>
          <w:rStyle w:val="Emphasis"/>
          <w:highlight w:val="cyan"/>
        </w:rPr>
        <w:t>declining power</w:t>
      </w:r>
      <w:r w:rsidRPr="00B80537">
        <w:rPr>
          <w:sz w:val="16"/>
        </w:rPr>
        <w:t xml:space="preserve"> to the extent that we cannot say that there is one superpower dictating the international politics and economics of Eurasia. China and, secondarily, Russia will have much to say about how the global political economy evolves. </w:t>
      </w:r>
      <w:r w:rsidRPr="00242C57">
        <w:rPr>
          <w:rStyle w:val="StyleUnderline"/>
        </w:rPr>
        <w:t xml:space="preserve">Under such conditions opportunities for </w:t>
      </w:r>
      <w:r w:rsidRPr="00242C57">
        <w:rPr>
          <w:rStyle w:val="Emphasis"/>
        </w:rPr>
        <w:t>conflict increase</w:t>
      </w:r>
      <w:r w:rsidRPr="00242C57">
        <w:rPr>
          <w:rStyle w:val="StyleUnderline"/>
        </w:rPr>
        <w:t xml:space="preserve"> and institutions</w:t>
      </w:r>
      <w:r w:rsidRPr="00B80537">
        <w:rPr>
          <w:sz w:val="16"/>
        </w:rPr>
        <w:t xml:space="preserve"> of conflict management </w:t>
      </w:r>
      <w:r w:rsidRPr="00242C57">
        <w:rPr>
          <w:rStyle w:val="StyleUnderline"/>
        </w:rPr>
        <w:t>become</w:t>
      </w:r>
      <w:r w:rsidRPr="00B80537">
        <w:rPr>
          <w:sz w:val="16"/>
        </w:rPr>
        <w:t xml:space="preserve"> ever </w:t>
      </w:r>
      <w:r w:rsidRPr="00242C57">
        <w:rPr>
          <w:rStyle w:val="StyleUnderline"/>
        </w:rPr>
        <w:t>more important</w:t>
      </w:r>
      <w:r w:rsidRPr="00B80537">
        <w:rPr>
          <w:sz w:val="16"/>
        </w:rPr>
        <w:t>.</w:t>
      </w:r>
    </w:p>
    <w:p w14:paraId="1AEE4D54" w14:textId="77777777" w:rsidR="00054E83" w:rsidRPr="00B80537" w:rsidRDefault="00054E83" w:rsidP="00054E83">
      <w:pPr>
        <w:rPr>
          <w:sz w:val="16"/>
        </w:rPr>
      </w:pPr>
      <w:r w:rsidRPr="00B80537">
        <w:rPr>
          <w:sz w:val="16"/>
        </w:rPr>
        <w:t>3 The Alarming Future of Conflict Management</w:t>
      </w:r>
    </w:p>
    <w:p w14:paraId="43193FEB" w14:textId="77777777" w:rsidR="00054E83" w:rsidRPr="00B80537" w:rsidRDefault="00054E83" w:rsidP="00054E83">
      <w:pPr>
        <w:rPr>
          <w:sz w:val="16"/>
        </w:rPr>
      </w:pPr>
      <w:r w:rsidRPr="00B80537">
        <w:rPr>
          <w:sz w:val="16"/>
        </w:rPr>
        <w:t xml:space="preserve">US policy until recently was as if the liberal trade hypothesis were true and there was no chance of an adversarial relation with China in the future. That is consistent with a neoclassical economic perspective according to which more trade is always better. However, </w:t>
      </w:r>
      <w:r w:rsidRPr="00242C57">
        <w:rPr>
          <w:rStyle w:val="StyleUnderline"/>
        </w:rPr>
        <w:t xml:space="preserve">trade policy </w:t>
      </w:r>
      <w:r w:rsidRPr="00242C57">
        <w:rPr>
          <w:rStyle w:val="Emphasis"/>
        </w:rPr>
        <w:t>cannot</w:t>
      </w:r>
      <w:r w:rsidRPr="00242C57">
        <w:rPr>
          <w:rStyle w:val="StyleUnderline"/>
        </w:rPr>
        <w:t xml:space="preserve"> be separated from </w:t>
      </w:r>
      <w:r w:rsidRPr="00242C57">
        <w:rPr>
          <w:rStyle w:val="Emphasis"/>
        </w:rPr>
        <w:t>security considerations</w:t>
      </w:r>
      <w:r w:rsidRPr="00242C57">
        <w:rPr>
          <w:rStyle w:val="StyleUnderline"/>
        </w:rPr>
        <w:t xml:space="preserve"> when there is the possibility of insecurity</w:t>
      </w:r>
      <w:r w:rsidRPr="00B80537">
        <w:rPr>
          <w:sz w:val="16"/>
        </w:rPr>
        <w:t xml:space="preserve"> (Garfinkel et al. 2015; Skaperdas and Syropoulos 2001). Now US policy seems to have been reversed with China being treated, not as trade partner, but effectively as an enemy.</w:t>
      </w:r>
    </w:p>
    <w:p w14:paraId="3AB60140" w14:textId="77777777" w:rsidR="00054E83" w:rsidRPr="00B80537" w:rsidRDefault="00054E83" w:rsidP="00054E83">
      <w:pPr>
        <w:rPr>
          <w:sz w:val="16"/>
        </w:rPr>
      </w:pPr>
      <w:r w:rsidRPr="00B80537">
        <w:rPr>
          <w:sz w:val="16"/>
        </w:rPr>
        <w:t xml:space="preserve">In such a case </w:t>
      </w:r>
      <w:r w:rsidRPr="00B80537">
        <w:rPr>
          <w:rStyle w:val="StyleUnderline"/>
        </w:rPr>
        <w:t>international institutions</w:t>
      </w:r>
      <w:r w:rsidRPr="00B80537">
        <w:rPr>
          <w:sz w:val="16"/>
        </w:rPr>
        <w:t xml:space="preserve"> of conflict management would be important for reducing the chance of conflict, reducing the costs of arming, and allowing for smoother trade relations; most of all, </w:t>
      </w:r>
      <w:r w:rsidRPr="00B80537">
        <w:rPr>
          <w:rStyle w:val="StyleUnderline"/>
        </w:rPr>
        <w:t xml:space="preserve">for </w:t>
      </w:r>
      <w:r w:rsidRPr="00B80537">
        <w:rPr>
          <w:rStyle w:val="Emphasis"/>
        </w:rPr>
        <w:t>minimizing</w:t>
      </w:r>
      <w:r w:rsidRPr="00B80537">
        <w:rPr>
          <w:rStyle w:val="StyleUnderline"/>
        </w:rPr>
        <w:t xml:space="preserve"> the chance of </w:t>
      </w:r>
      <w:r w:rsidRPr="00B80537">
        <w:rPr>
          <w:rStyle w:val="Emphasis"/>
        </w:rPr>
        <w:t>nuclear war</w:t>
      </w:r>
      <w:r w:rsidRPr="00B80537">
        <w:rPr>
          <w:sz w:val="16"/>
        </w:rPr>
        <w:t xml:space="preserve">. Those institutions, however, </w:t>
      </w:r>
      <w:r w:rsidRPr="00B80537">
        <w:rPr>
          <w:rStyle w:val="StyleUnderline"/>
        </w:rPr>
        <w:t xml:space="preserve">have gradually </w:t>
      </w:r>
      <w:r w:rsidRPr="00B80537">
        <w:rPr>
          <w:rStyle w:val="Emphasis"/>
        </w:rPr>
        <w:t>atrophied</w:t>
      </w:r>
      <w:r w:rsidRPr="00B80537">
        <w:rPr>
          <w:rStyle w:val="StyleUnderline"/>
        </w:rPr>
        <w:t xml:space="preserve"> or</w:t>
      </w:r>
      <w:r w:rsidRPr="00B80537">
        <w:rPr>
          <w:sz w:val="16"/>
        </w:rPr>
        <w:t xml:space="preserve"> have </w:t>
      </w:r>
      <w:r w:rsidRPr="00B80537">
        <w:rPr>
          <w:rStyle w:val="StyleUnderline"/>
        </w:rPr>
        <w:t>been</w:t>
      </w:r>
      <w:r w:rsidRPr="00B80537">
        <w:rPr>
          <w:sz w:val="16"/>
        </w:rPr>
        <w:t xml:space="preserve"> intentionally </w:t>
      </w:r>
      <w:r w:rsidRPr="00B80537">
        <w:rPr>
          <w:rStyle w:val="StyleUnderline"/>
        </w:rPr>
        <w:t>boycotted</w:t>
      </w:r>
      <w:r w:rsidRPr="00B80537">
        <w:rPr>
          <w:sz w:val="16"/>
        </w:rPr>
        <w:t xml:space="preserve"> during the time of US dominance. Over the past two decades, for example, and contrary to previous practices the US entered a number of wars without UN Security Council resolutions (including those that it could have obtained agreement such as the Afghanistan war). The recent withdrawal from the WHO, and the series of withdrawals from arms-control agreements (ABM, INF, Open Skies, and perhaps START) are other examples of the weakening of international institutions. Perhaps this is to be expected of a world hegemon, but the unilateralism appears to have increased while US power has been decreasing and the need for future restraint on all has become more visible. The conditions appear to be leading to a “bad” equilibrium without investments in conflict management and high probability of conflict as opposed to a “good” equilibrium with investments in conflict management and low probability of conflict (Genicot and Skaperdas 2002).</w:t>
      </w:r>
    </w:p>
    <w:p w14:paraId="735AB6C9" w14:textId="77777777" w:rsidR="00054E83" w:rsidRPr="00B80537" w:rsidRDefault="00054E83" w:rsidP="00054E83">
      <w:pPr>
        <w:rPr>
          <w:sz w:val="16"/>
        </w:rPr>
      </w:pPr>
      <w:r w:rsidRPr="00B80537">
        <w:rPr>
          <w:sz w:val="16"/>
        </w:rPr>
        <w:t>The times we are now have similarities with the pre-WWI period which combined a high degree of globalization with the absence of institutions of conflict management (instead of their atrophy that we now have). At the time, there was a wide-spread belief that economic interdependence, and the break of that interdependence and other costs that war brings about, would by themselves guarantee peace (see, e.g., Angell 1913). Yet war came unexpectedly and with a vengeance.</w:t>
      </w:r>
    </w:p>
    <w:p w14:paraId="7A23223F" w14:textId="77777777" w:rsidR="00054E83" w:rsidRPr="00B80537" w:rsidRDefault="00054E83" w:rsidP="00054E83">
      <w:pPr>
        <w:rPr>
          <w:sz w:val="16"/>
        </w:rPr>
      </w:pPr>
      <w:r w:rsidRPr="00B80537">
        <w:rPr>
          <w:rStyle w:val="StyleUnderline"/>
        </w:rPr>
        <w:t xml:space="preserve">With the </w:t>
      </w:r>
      <w:r w:rsidRPr="00B80537">
        <w:rPr>
          <w:rStyle w:val="Emphasis"/>
        </w:rPr>
        <w:t>dismantling</w:t>
      </w:r>
      <w:r w:rsidRPr="00B80537">
        <w:rPr>
          <w:rStyle w:val="StyleUnderline"/>
        </w:rPr>
        <w:t xml:space="preserve"> of</w:t>
      </w:r>
      <w:r w:rsidRPr="00B80537">
        <w:rPr>
          <w:sz w:val="16"/>
        </w:rPr>
        <w:t xml:space="preserve"> previous </w:t>
      </w:r>
      <w:r w:rsidRPr="00B80537">
        <w:rPr>
          <w:rStyle w:val="StyleUnderline"/>
        </w:rPr>
        <w:t>arms control agreements</w:t>
      </w:r>
      <w:r w:rsidRPr="00B80537">
        <w:rPr>
          <w:sz w:val="16"/>
        </w:rPr>
        <w:t xml:space="preserve">, without good prospects for their replacement in the future, and the weakening of the UN and other international organizations, </w:t>
      </w:r>
      <w:r w:rsidRPr="00B80537">
        <w:rPr>
          <w:rStyle w:val="StyleUnderline"/>
        </w:rPr>
        <w:t xml:space="preserve">the </w:t>
      </w:r>
      <w:r w:rsidRPr="00D509AC">
        <w:rPr>
          <w:rStyle w:val="StyleUnderline"/>
          <w:highlight w:val="cyan"/>
        </w:rPr>
        <w:t>risks</w:t>
      </w:r>
      <w:r w:rsidRPr="00B80537">
        <w:rPr>
          <w:sz w:val="16"/>
        </w:rPr>
        <w:t xml:space="preserve"> and challenges </w:t>
      </w:r>
      <w:r w:rsidRPr="00B80537">
        <w:rPr>
          <w:rStyle w:val="StyleUnderline"/>
        </w:rPr>
        <w:t xml:space="preserve">facing the world </w:t>
      </w:r>
      <w:r w:rsidRPr="00D509AC">
        <w:rPr>
          <w:rStyle w:val="StyleUnderline"/>
          <w:highlight w:val="cyan"/>
        </w:rPr>
        <w:t>include</w:t>
      </w:r>
      <w:r w:rsidRPr="00B80537">
        <w:rPr>
          <w:sz w:val="16"/>
        </w:rPr>
        <w:t xml:space="preserve"> the following:</w:t>
      </w:r>
    </w:p>
    <w:p w14:paraId="30E5B403" w14:textId="77777777" w:rsidR="00054E83" w:rsidRPr="00B80537" w:rsidRDefault="00054E83" w:rsidP="00054E83">
      <w:pPr>
        <w:pStyle w:val="ListParagraph"/>
        <w:numPr>
          <w:ilvl w:val="0"/>
          <w:numId w:val="52"/>
        </w:numPr>
        <w:rPr>
          <w:sz w:val="16"/>
        </w:rPr>
      </w:pPr>
      <w:r w:rsidRPr="00D509AC">
        <w:rPr>
          <w:rStyle w:val="StyleUnderline"/>
          <w:highlight w:val="cyan"/>
        </w:rPr>
        <w:t>Multiple</w:t>
      </w:r>
      <w:r w:rsidRPr="00B80537">
        <w:rPr>
          <w:rStyle w:val="StyleUnderline"/>
        </w:rPr>
        <w:t xml:space="preserve">-pronged </w:t>
      </w:r>
      <w:r w:rsidRPr="00D509AC">
        <w:rPr>
          <w:rStyle w:val="Emphasis"/>
          <w:highlight w:val="cyan"/>
        </w:rPr>
        <w:t>arms races</w:t>
      </w:r>
      <w:r w:rsidRPr="00B80537">
        <w:rPr>
          <w:rStyle w:val="StyleUnderline"/>
        </w:rPr>
        <w:t xml:space="preserve"> that go beyond </w:t>
      </w:r>
      <w:r w:rsidRPr="00D509AC">
        <w:rPr>
          <w:rStyle w:val="Emphasis"/>
          <w:highlight w:val="cyan"/>
        </w:rPr>
        <w:t>hypersonic</w:t>
      </w:r>
      <w:r w:rsidRPr="00B80537">
        <w:rPr>
          <w:rStyle w:val="StyleUnderline"/>
        </w:rPr>
        <w:t xml:space="preserve"> weapons to </w:t>
      </w:r>
      <w:r w:rsidRPr="00D509AC">
        <w:rPr>
          <w:rStyle w:val="Emphasis"/>
          <w:highlight w:val="cyan"/>
        </w:rPr>
        <w:t>cyber</w:t>
      </w:r>
      <w:r w:rsidRPr="00B80537">
        <w:rPr>
          <w:rStyle w:val="Emphasis"/>
        </w:rPr>
        <w:t>weapons</w:t>
      </w:r>
      <w:r w:rsidRPr="00B80537">
        <w:rPr>
          <w:rStyle w:val="StyleUnderline"/>
        </w:rPr>
        <w:t xml:space="preserve">, </w:t>
      </w:r>
      <w:r w:rsidRPr="00D509AC">
        <w:rPr>
          <w:rStyle w:val="Emphasis"/>
          <w:highlight w:val="cyan"/>
        </w:rPr>
        <w:t>a</w:t>
      </w:r>
      <w:r w:rsidRPr="00B80537">
        <w:rPr>
          <w:rStyle w:val="StyleUnderline"/>
        </w:rPr>
        <w:t xml:space="preserve">utonomous </w:t>
      </w:r>
      <w:r w:rsidRPr="00D509AC">
        <w:rPr>
          <w:rStyle w:val="Emphasis"/>
          <w:highlight w:val="cyan"/>
        </w:rPr>
        <w:t>w</w:t>
      </w:r>
      <w:r w:rsidRPr="00B80537">
        <w:rPr>
          <w:rStyle w:val="StyleUnderline"/>
        </w:rPr>
        <w:t xml:space="preserve">eapon </w:t>
      </w:r>
      <w:r w:rsidRPr="00D509AC">
        <w:rPr>
          <w:rStyle w:val="Emphasis"/>
          <w:highlight w:val="cyan"/>
        </w:rPr>
        <w:t>s</w:t>
      </w:r>
      <w:r w:rsidRPr="00B80537">
        <w:rPr>
          <w:rStyle w:val="StyleUnderline"/>
        </w:rPr>
        <w:t>ystems</w:t>
      </w:r>
      <w:r w:rsidRPr="00B80537">
        <w:rPr>
          <w:sz w:val="16"/>
        </w:rPr>
        <w:t xml:space="preserve">, other AI technology-enabled systems, </w:t>
      </w:r>
      <w:r w:rsidRPr="00D509AC">
        <w:rPr>
          <w:rStyle w:val="StyleUnderline"/>
          <w:highlight w:val="cyan"/>
        </w:rPr>
        <w:t>and</w:t>
      </w:r>
      <w:r w:rsidRPr="00B80537">
        <w:rPr>
          <w:sz w:val="16"/>
        </w:rPr>
        <w:t xml:space="preserve"> deployments in </w:t>
      </w:r>
      <w:r w:rsidRPr="00B80537">
        <w:rPr>
          <w:rStyle w:val="StyleUnderline"/>
        </w:rPr>
        <w:t xml:space="preserve">outer </w:t>
      </w:r>
      <w:r w:rsidRPr="00D509AC">
        <w:rPr>
          <w:rStyle w:val="Emphasis"/>
          <w:highlight w:val="cyan"/>
        </w:rPr>
        <w:t>space</w:t>
      </w:r>
      <w:r w:rsidRPr="00B80537">
        <w:rPr>
          <w:rStyle w:val="StyleUnderline"/>
        </w:rPr>
        <w:t>. The costs and</w:t>
      </w:r>
      <w:r w:rsidRPr="00B80537">
        <w:rPr>
          <w:sz w:val="16"/>
        </w:rPr>
        <w:t xml:space="preserve">, most important, the </w:t>
      </w:r>
      <w:r w:rsidRPr="00B80537">
        <w:rPr>
          <w:rStyle w:val="StyleUnderline"/>
        </w:rPr>
        <w:t xml:space="preserve">multiple </w:t>
      </w:r>
      <w:r w:rsidRPr="00B80537">
        <w:rPr>
          <w:rStyle w:val="Emphasis"/>
        </w:rPr>
        <w:t>uncertainties</w:t>
      </w:r>
      <w:r w:rsidRPr="00B80537">
        <w:rPr>
          <w:sz w:val="16"/>
        </w:rPr>
        <w:t xml:space="preserve"> that such </w:t>
      </w:r>
      <w:r w:rsidRPr="00B80537">
        <w:rPr>
          <w:rStyle w:val="StyleUnderline"/>
        </w:rPr>
        <w:t>arms races</w:t>
      </w:r>
      <w:r w:rsidRPr="00B80537">
        <w:rPr>
          <w:sz w:val="16"/>
        </w:rPr>
        <w:t xml:space="preserve"> can </w:t>
      </w:r>
      <w:r w:rsidRPr="00B80537">
        <w:rPr>
          <w:rStyle w:val="StyleUnderline"/>
        </w:rPr>
        <w:t xml:space="preserve">generate are of immense risk. Highly </w:t>
      </w:r>
      <w:r w:rsidRPr="00B80537">
        <w:rPr>
          <w:rStyle w:val="Emphasis"/>
        </w:rPr>
        <w:t xml:space="preserve">risk </w:t>
      </w:r>
      <w:r w:rsidRPr="00D509AC">
        <w:rPr>
          <w:rStyle w:val="Emphasis"/>
          <w:highlight w:val="cyan"/>
        </w:rPr>
        <w:t>averse</w:t>
      </w:r>
      <w:r w:rsidRPr="00D509AC">
        <w:rPr>
          <w:rStyle w:val="StyleUnderline"/>
          <w:highlight w:val="cyan"/>
        </w:rPr>
        <w:t xml:space="preserve"> leaders</w:t>
      </w:r>
      <w:r w:rsidRPr="00B80537">
        <w:rPr>
          <w:sz w:val="16"/>
        </w:rPr>
        <w:t xml:space="preserve">, perhaps </w:t>
      </w:r>
      <w:r w:rsidRPr="00B80537">
        <w:rPr>
          <w:rStyle w:val="StyleUnderline"/>
        </w:rPr>
        <w:t xml:space="preserve">as a result of a </w:t>
      </w:r>
      <w:r w:rsidRPr="00B80537">
        <w:rPr>
          <w:rStyle w:val="Emphasis"/>
        </w:rPr>
        <w:t>mistake</w:t>
      </w:r>
      <w:r w:rsidRPr="00B80537">
        <w:rPr>
          <w:sz w:val="16"/>
        </w:rPr>
        <w:t xml:space="preserve"> or misunderstanding but not only so, </w:t>
      </w:r>
      <w:r w:rsidRPr="00D509AC">
        <w:rPr>
          <w:rStyle w:val="StyleUnderline"/>
          <w:highlight w:val="cyan"/>
        </w:rPr>
        <w:t xml:space="preserve">could </w:t>
      </w:r>
      <w:r w:rsidRPr="00D509AC">
        <w:rPr>
          <w:rStyle w:val="Emphasis"/>
          <w:highlight w:val="cyan"/>
        </w:rPr>
        <w:t>launch wars</w:t>
      </w:r>
      <w:r w:rsidRPr="00B80537">
        <w:rPr>
          <w:rStyle w:val="StyleUnderline"/>
        </w:rPr>
        <w:t xml:space="preserve"> from which there might be </w:t>
      </w:r>
      <w:r w:rsidRPr="00B80537">
        <w:rPr>
          <w:rStyle w:val="Emphasis"/>
        </w:rPr>
        <w:t>no going back</w:t>
      </w:r>
      <w:r w:rsidRPr="00B80537">
        <w:rPr>
          <w:sz w:val="16"/>
        </w:rPr>
        <w:t xml:space="preserve"> (Mearsheimer 2001; Wong et al. 2020).</w:t>
      </w:r>
    </w:p>
    <w:p w14:paraId="7737AAEE" w14:textId="77777777" w:rsidR="00054E83" w:rsidRPr="00B80537" w:rsidRDefault="00054E83" w:rsidP="00054E83">
      <w:pPr>
        <w:pStyle w:val="ListParagraph"/>
        <w:numPr>
          <w:ilvl w:val="0"/>
          <w:numId w:val="52"/>
        </w:numPr>
        <w:rPr>
          <w:sz w:val="16"/>
        </w:rPr>
      </w:pPr>
      <w:r w:rsidRPr="00B80537">
        <w:rPr>
          <w:sz w:val="16"/>
        </w:rPr>
        <w:t xml:space="preserve">In the absence of nuclear weapons treaties, the only restraint on nuclear war is Mutual Assured Destruction (MAD). With new platforms, such as hypersonic missiles, that make possible delivery of nuclear weapons faster than it ever has been, could there be a greater temptation for a first strike (thinking that retaliation would never come)? </w:t>
      </w:r>
      <w:r w:rsidRPr="00D509AC">
        <w:rPr>
          <w:rStyle w:val="StyleUnderline"/>
          <w:highlight w:val="cyan"/>
        </w:rPr>
        <w:t>Many</w:t>
      </w:r>
      <w:r w:rsidRPr="00B80537">
        <w:rPr>
          <w:rStyle w:val="StyleUnderline"/>
        </w:rPr>
        <w:t xml:space="preserve"> examples of </w:t>
      </w:r>
      <w:r w:rsidRPr="00B80537">
        <w:rPr>
          <w:rStyle w:val="Emphasis"/>
        </w:rPr>
        <w:t>preconceptions</w:t>
      </w:r>
      <w:r w:rsidRPr="00B80537">
        <w:rPr>
          <w:rStyle w:val="StyleUnderline"/>
        </w:rPr>
        <w:t xml:space="preserve">, </w:t>
      </w:r>
      <w:r w:rsidRPr="00D509AC">
        <w:rPr>
          <w:rStyle w:val="Emphasis"/>
          <w:highlight w:val="cyan"/>
        </w:rPr>
        <w:t>mishaps</w:t>
      </w:r>
      <w:r w:rsidRPr="00D509AC">
        <w:rPr>
          <w:rStyle w:val="StyleUnderline"/>
          <w:highlight w:val="cyan"/>
        </w:rPr>
        <w:t>, and</w:t>
      </w:r>
      <w:r w:rsidRPr="00B80537">
        <w:rPr>
          <w:rStyle w:val="StyleUnderline"/>
        </w:rPr>
        <w:t xml:space="preserve"> </w:t>
      </w:r>
      <w:r w:rsidRPr="00B80537">
        <w:rPr>
          <w:rStyle w:val="Emphasis"/>
        </w:rPr>
        <w:t>near-</w:t>
      </w:r>
      <w:r w:rsidRPr="00D509AC">
        <w:rPr>
          <w:rStyle w:val="Emphasis"/>
          <w:highlight w:val="cyan"/>
        </w:rPr>
        <w:t>accidents</w:t>
      </w:r>
      <w:r w:rsidRPr="00B80537">
        <w:rPr>
          <w:rStyle w:val="StyleUnderline"/>
        </w:rPr>
        <w:t xml:space="preserve"> from the 1950s </w:t>
      </w:r>
      <w:r w:rsidRPr="00B80537">
        <w:rPr>
          <w:sz w:val="16"/>
        </w:rPr>
        <w:t xml:space="preserve">and 60s that were not previously known (reported in Ellsberg 2017) </w:t>
      </w:r>
      <w:r w:rsidRPr="00B80537">
        <w:rPr>
          <w:rStyle w:val="StyleUnderline"/>
        </w:rPr>
        <w:t>show how the world</w:t>
      </w:r>
      <w:r w:rsidRPr="00B80537">
        <w:rPr>
          <w:sz w:val="16"/>
        </w:rPr>
        <w:t xml:space="preserve"> we are now entering </w:t>
      </w:r>
      <w:r w:rsidRPr="00B80537">
        <w:rPr>
          <w:rStyle w:val="StyleUnderline"/>
        </w:rPr>
        <w:t>is</w:t>
      </w:r>
      <w:r w:rsidRPr="00B80537">
        <w:rPr>
          <w:sz w:val="16"/>
        </w:rPr>
        <w:t xml:space="preserve"> likely </w:t>
      </w:r>
      <w:r w:rsidRPr="00B80537">
        <w:rPr>
          <w:rStyle w:val="StyleUnderline"/>
        </w:rPr>
        <w:t>more dangerous than the Cold War</w:t>
      </w:r>
      <w:r w:rsidRPr="00B80537">
        <w:rPr>
          <w:sz w:val="16"/>
        </w:rPr>
        <w:t xml:space="preserve"> ever was.</w:t>
      </w:r>
    </w:p>
    <w:p w14:paraId="2DA5767B" w14:textId="77777777" w:rsidR="00054E83" w:rsidRDefault="00054E83" w:rsidP="00054E83">
      <w:pPr>
        <w:pStyle w:val="ListParagraph"/>
        <w:numPr>
          <w:ilvl w:val="0"/>
          <w:numId w:val="52"/>
        </w:numPr>
        <w:rPr>
          <w:sz w:val="16"/>
        </w:rPr>
      </w:pPr>
      <w:r w:rsidRPr="00D509AC">
        <w:rPr>
          <w:rStyle w:val="StyleUnderline"/>
          <w:highlight w:val="cyan"/>
        </w:rPr>
        <w:t>A scramble</w:t>
      </w:r>
      <w:r w:rsidRPr="001F04DC">
        <w:rPr>
          <w:rStyle w:val="StyleUnderline"/>
        </w:rPr>
        <w:t xml:space="preserve"> for trading</w:t>
      </w:r>
      <w:r w:rsidRPr="00B80537">
        <w:rPr>
          <w:rStyle w:val="StyleUnderline"/>
        </w:rPr>
        <w:t xml:space="preserve"> partners</w:t>
      </w:r>
      <w:r w:rsidRPr="1E3FB042">
        <w:rPr>
          <w:sz w:val="16"/>
          <w:szCs w:val="16"/>
        </w:rPr>
        <w:t xml:space="preserve"> and Allies across the world that could go beyond just the offering of carrots. The undermining of governments that are perceived to be unfriendly by one side and their shoring up by the other side often </w:t>
      </w:r>
      <w:r w:rsidRPr="00D509AC">
        <w:rPr>
          <w:rStyle w:val="StyleUnderline"/>
          <w:highlight w:val="cyan"/>
        </w:rPr>
        <w:t>leads to</w:t>
      </w:r>
      <w:r w:rsidRPr="1E3FB042">
        <w:rPr>
          <w:sz w:val="16"/>
          <w:szCs w:val="16"/>
        </w:rPr>
        <w:t xml:space="preserve"> less autonomy, externally-induced political conflicts, increased </w:t>
      </w:r>
      <w:r w:rsidRPr="00B80537">
        <w:rPr>
          <w:rStyle w:val="StyleUnderline"/>
        </w:rPr>
        <w:t>authoritarianism, and</w:t>
      </w:r>
      <w:r w:rsidRPr="1E3FB042">
        <w:rPr>
          <w:sz w:val="16"/>
          <w:szCs w:val="16"/>
        </w:rPr>
        <w:t xml:space="preserve"> not infrequently to </w:t>
      </w:r>
      <w:r w:rsidRPr="00B80537">
        <w:rPr>
          <w:rStyle w:val="StyleUnderline"/>
        </w:rPr>
        <w:t xml:space="preserve">outright </w:t>
      </w:r>
      <w:r w:rsidRPr="00D509AC">
        <w:rPr>
          <w:rStyle w:val="Emphasis"/>
          <w:highlight w:val="cyan"/>
        </w:rPr>
        <w:t>civil war</w:t>
      </w:r>
      <w:r w:rsidRPr="00B80537">
        <w:rPr>
          <w:rStyle w:val="StyleUnderline"/>
        </w:rPr>
        <w:t xml:space="preserve">. The danger of </w:t>
      </w:r>
      <w:r w:rsidRPr="00B80537">
        <w:rPr>
          <w:rStyle w:val="Emphasis"/>
        </w:rPr>
        <w:t xml:space="preserve">many </w:t>
      </w:r>
      <w:r w:rsidRPr="00D509AC">
        <w:rPr>
          <w:rStyle w:val="Emphasis"/>
          <w:highlight w:val="cyan"/>
        </w:rPr>
        <w:t>countries</w:t>
      </w:r>
      <w:r w:rsidRPr="00D509AC">
        <w:rPr>
          <w:rStyle w:val="StyleUnderline"/>
          <w:highlight w:val="cyan"/>
        </w:rPr>
        <w:t xml:space="preserve"> in </w:t>
      </w:r>
      <w:r w:rsidRPr="00D509AC">
        <w:rPr>
          <w:rStyle w:val="Emphasis"/>
          <w:highlight w:val="cyan"/>
        </w:rPr>
        <w:t>Eurasia</w:t>
      </w:r>
      <w:r w:rsidRPr="00D509AC">
        <w:rPr>
          <w:rStyle w:val="StyleUnderline"/>
          <w:highlight w:val="cyan"/>
        </w:rPr>
        <w:t xml:space="preserve">, </w:t>
      </w:r>
      <w:r w:rsidRPr="00D509AC">
        <w:rPr>
          <w:rStyle w:val="Emphasis"/>
          <w:highlight w:val="cyan"/>
        </w:rPr>
        <w:t>Africa</w:t>
      </w:r>
      <w:r w:rsidRPr="00D509AC">
        <w:rPr>
          <w:rStyle w:val="StyleUnderline"/>
          <w:highlight w:val="cyan"/>
        </w:rPr>
        <w:t>, and</w:t>
      </w:r>
      <w:r w:rsidRPr="00B80537">
        <w:rPr>
          <w:rStyle w:val="StyleUnderline"/>
        </w:rPr>
        <w:t xml:space="preserve"> </w:t>
      </w:r>
      <w:r w:rsidRPr="00B80537">
        <w:rPr>
          <w:rStyle w:val="Emphasis"/>
        </w:rPr>
        <w:t xml:space="preserve">Latin </w:t>
      </w:r>
      <w:r w:rsidRPr="00D509AC">
        <w:rPr>
          <w:rStyle w:val="Emphasis"/>
          <w:highlight w:val="cyan"/>
        </w:rPr>
        <w:t>America</w:t>
      </w:r>
      <w:r w:rsidRPr="00D509AC">
        <w:rPr>
          <w:rStyle w:val="StyleUnderline"/>
          <w:highlight w:val="cyan"/>
        </w:rPr>
        <w:t xml:space="preserve"> becoming </w:t>
      </w:r>
      <w:r w:rsidRPr="00D509AC">
        <w:rPr>
          <w:rStyle w:val="Emphasis"/>
          <w:highlight w:val="cyan"/>
        </w:rPr>
        <w:t>battlegrounds</w:t>
      </w:r>
      <w:r w:rsidRPr="00D509AC">
        <w:rPr>
          <w:rStyle w:val="StyleUnderline"/>
          <w:highlight w:val="cyan"/>
        </w:rPr>
        <w:t xml:space="preserve"> for</w:t>
      </w:r>
      <w:r w:rsidRPr="00B80537">
        <w:rPr>
          <w:rStyle w:val="StyleUnderline"/>
        </w:rPr>
        <w:t xml:space="preserve"> continual </w:t>
      </w:r>
      <w:r w:rsidRPr="00B80537">
        <w:rPr>
          <w:rStyle w:val="Emphasis"/>
        </w:rPr>
        <w:t xml:space="preserve">proxy </w:t>
      </w:r>
      <w:r w:rsidRPr="00D509AC">
        <w:rPr>
          <w:rStyle w:val="Emphasis"/>
          <w:highlight w:val="cyan"/>
        </w:rPr>
        <w:t>conflicts</w:t>
      </w:r>
      <w:r w:rsidRPr="00B80537">
        <w:rPr>
          <w:rStyle w:val="StyleUnderline"/>
        </w:rPr>
        <w:t xml:space="preserve"> between</w:t>
      </w:r>
      <w:r w:rsidRPr="1E3FB042">
        <w:rPr>
          <w:sz w:val="16"/>
          <w:szCs w:val="16"/>
        </w:rPr>
        <w:t xml:space="preserve"> the </w:t>
      </w:r>
      <w:r w:rsidRPr="00B80537">
        <w:rPr>
          <w:rStyle w:val="StyleUnderline"/>
        </w:rPr>
        <w:t>superpowers is increasing</w:t>
      </w:r>
      <w:r w:rsidRPr="1E3FB042">
        <w:rPr>
          <w:sz w:val="16"/>
          <w:szCs w:val="16"/>
        </w:rPr>
        <w:t>.</w:t>
      </w:r>
    </w:p>
    <w:p w14:paraId="5DD3FF18" w14:textId="77777777" w:rsidR="00B068FE" w:rsidRPr="00DB3455" w:rsidRDefault="00B068FE" w:rsidP="00DB3455"/>
    <w:p w14:paraId="6AEDDF70" w14:textId="7CFD7EE3" w:rsidR="0091194A" w:rsidRPr="00DB64FE" w:rsidRDefault="0091194A" w:rsidP="0091194A">
      <w:pPr>
        <w:pStyle w:val="Heading3"/>
      </w:pPr>
      <w:r>
        <w:t xml:space="preserve">2NC </w:t>
      </w:r>
      <w:r w:rsidR="00BE1680">
        <w:t xml:space="preserve">--- Link Wall </w:t>
      </w:r>
      <w:r>
        <w:t>--- Patents</w:t>
      </w:r>
    </w:p>
    <w:p w14:paraId="42A1AB5F" w14:textId="77777777" w:rsidR="0091194A" w:rsidRPr="003B0309" w:rsidRDefault="0091194A" w:rsidP="0091194A">
      <w:pPr>
        <w:pStyle w:val="Heading4"/>
      </w:pPr>
      <w:r w:rsidRPr="003B0309">
        <w:t>Patent litigation causes tremendous losses for small and large businesses, four warrants:</w:t>
      </w:r>
    </w:p>
    <w:p w14:paraId="4F3833B4" w14:textId="77777777" w:rsidR="0091194A" w:rsidRDefault="0091194A" w:rsidP="0091194A">
      <w:pPr>
        <w:pStyle w:val="Heading4"/>
      </w:pPr>
      <w:r>
        <w:t>1---LOSSES:</w:t>
      </w:r>
    </w:p>
    <w:p w14:paraId="3A245237" w14:textId="77777777" w:rsidR="0091194A" w:rsidRPr="003A61D1" w:rsidRDefault="0091194A" w:rsidP="0091194A">
      <w:r w:rsidRPr="003A61D1">
        <w:t xml:space="preserve">Matthew P. </w:t>
      </w:r>
      <w:r w:rsidRPr="00DB64FE">
        <w:rPr>
          <w:rStyle w:val="Style13ptBold"/>
        </w:rPr>
        <w:t>Larson 15</w:t>
      </w:r>
      <w:r>
        <w:t>.</w:t>
      </w:r>
      <w:r w:rsidRPr="003A61D1">
        <w:t xml:space="preserve"> </w:t>
      </w:r>
      <w:r>
        <w:t>T</w:t>
      </w:r>
      <w:r w:rsidRPr="00B3595D">
        <w:t>echnology litigation analyst with Bloomberg Intelligence</w:t>
      </w:r>
      <w:r>
        <w:t>,</w:t>
      </w:r>
      <w:r w:rsidRPr="00B3595D">
        <w:t xml:space="preserve"> registered patent attorney and practiced in the patent litigation groups of two multinational law firms before joining Bloomberg.</w:t>
      </w:r>
      <w:r w:rsidRPr="003A61D1">
        <w:t xml:space="preserve"> "Litigation Trading: An Introduction to Wall Street’s Interest in Patent Cases"</w:t>
      </w:r>
      <w:r>
        <w:t>.</w:t>
      </w:r>
      <w:r w:rsidRPr="003A61D1">
        <w:t xml:space="preserve"> </w:t>
      </w:r>
      <w:r>
        <w:t>American Bar Association.</w:t>
      </w:r>
      <w:r w:rsidRPr="003A61D1">
        <w:t xml:space="preserve"> </w:t>
      </w:r>
      <w:r w:rsidRPr="00B3595D">
        <w:t>https://www.americanbar.org/groups/intellectual_property_law/publications/landslide/2015-16/september-october/litigation_trading_introduction_wall_streets_interest_patent_cases/</w:t>
      </w:r>
      <w:r>
        <w:t>. 16-11-15. //nm</w:t>
      </w:r>
    </w:p>
    <w:p w14:paraId="1E72C8F2" w14:textId="77777777" w:rsidR="0091194A" w:rsidRPr="003B0309" w:rsidRDefault="0091194A" w:rsidP="0091194A">
      <w:pPr>
        <w:rPr>
          <w:sz w:val="16"/>
        </w:rPr>
      </w:pPr>
      <w:r w:rsidRPr="00900643">
        <w:rPr>
          <w:rStyle w:val="StyleUnderline"/>
          <w:highlight w:val="cyan"/>
        </w:rPr>
        <w:t>Wall Street</w:t>
      </w:r>
      <w:r w:rsidRPr="00637126">
        <w:rPr>
          <w:rStyle w:val="StyleUnderline"/>
        </w:rPr>
        <w:t xml:space="preserve"> and the </w:t>
      </w:r>
      <w:r w:rsidRPr="00900643">
        <w:rPr>
          <w:rStyle w:val="StyleUnderline"/>
          <w:highlight w:val="cyan"/>
        </w:rPr>
        <w:t>investment community</w:t>
      </w:r>
      <w:r w:rsidRPr="00637126">
        <w:rPr>
          <w:rStyle w:val="StyleUnderline"/>
        </w:rPr>
        <w:t xml:space="preserve"> are taking a </w:t>
      </w:r>
      <w:r w:rsidRPr="00900643">
        <w:rPr>
          <w:rStyle w:val="Emphasis"/>
          <w:highlight w:val="cyan"/>
        </w:rPr>
        <w:t>tremendous interest</w:t>
      </w:r>
      <w:r w:rsidRPr="00900643">
        <w:rPr>
          <w:rStyle w:val="StyleUnderline"/>
          <w:highlight w:val="cyan"/>
        </w:rPr>
        <w:t xml:space="preserve"> in patent litigation</w:t>
      </w:r>
      <w:r w:rsidRPr="00637126">
        <w:rPr>
          <w:rStyle w:val="StyleUnderline"/>
        </w:rPr>
        <w:t xml:space="preserve">. The </w:t>
      </w:r>
      <w:r w:rsidRPr="000A6797">
        <w:rPr>
          <w:rStyle w:val="StyleUnderline"/>
          <w:highlight w:val="cyan"/>
        </w:rPr>
        <w:t>prospect</w:t>
      </w:r>
      <w:r w:rsidRPr="00637126">
        <w:rPr>
          <w:rStyle w:val="StyleUnderline"/>
        </w:rPr>
        <w:t xml:space="preserve"> </w:t>
      </w:r>
      <w:r w:rsidRPr="000A6797">
        <w:rPr>
          <w:rStyle w:val="StyleUnderline"/>
          <w:highlight w:val="cyan"/>
        </w:rPr>
        <w:t>of</w:t>
      </w:r>
      <w:r w:rsidRPr="00637126">
        <w:rPr>
          <w:rStyle w:val="StyleUnderline"/>
        </w:rPr>
        <w:t xml:space="preserve"> </w:t>
      </w:r>
      <w:r w:rsidRPr="00B3595D">
        <w:rPr>
          <w:rStyle w:val="Emphasis"/>
        </w:rPr>
        <w:t xml:space="preserve">massive </w:t>
      </w:r>
      <w:r w:rsidRPr="000A6797">
        <w:rPr>
          <w:rStyle w:val="Emphasis"/>
          <w:highlight w:val="cyan"/>
        </w:rPr>
        <w:t>damages awards</w:t>
      </w:r>
      <w:r w:rsidRPr="00637126">
        <w:rPr>
          <w:rStyle w:val="StyleUnderline"/>
        </w:rPr>
        <w:t xml:space="preserve"> and </w:t>
      </w:r>
      <w:r w:rsidRPr="00B3595D">
        <w:rPr>
          <w:rStyle w:val="Emphasis"/>
        </w:rPr>
        <w:t>threat of injunctive relief</w:t>
      </w:r>
      <w:r w:rsidRPr="00637126">
        <w:rPr>
          <w:rStyle w:val="StyleUnderline"/>
        </w:rPr>
        <w:t xml:space="preserve"> </w:t>
      </w:r>
      <w:r w:rsidRPr="000A6797">
        <w:rPr>
          <w:rStyle w:val="StyleUnderline"/>
          <w:highlight w:val="cyan"/>
        </w:rPr>
        <w:t>blocking core products</w:t>
      </w:r>
      <w:r w:rsidRPr="00637126">
        <w:rPr>
          <w:rStyle w:val="StyleUnderline"/>
        </w:rPr>
        <w:t xml:space="preserve"> </w:t>
      </w:r>
      <w:r w:rsidRPr="000A6797">
        <w:rPr>
          <w:rStyle w:val="StyleUnderline"/>
          <w:highlight w:val="cyan"/>
        </w:rPr>
        <w:t>from</w:t>
      </w:r>
      <w:r w:rsidRPr="00637126">
        <w:rPr>
          <w:rStyle w:val="StyleUnderline"/>
        </w:rPr>
        <w:t xml:space="preserve"> target </w:t>
      </w:r>
      <w:r w:rsidRPr="000A6797">
        <w:rPr>
          <w:rStyle w:val="StyleUnderline"/>
          <w:highlight w:val="cyan"/>
        </w:rPr>
        <w:t>markets</w:t>
      </w:r>
      <w:r w:rsidRPr="00637126">
        <w:rPr>
          <w:rStyle w:val="StyleUnderline"/>
        </w:rPr>
        <w:t xml:space="preserve"> stand to significantly impact the business operations and financial performance of the companies involved in patent disputes. Not surprisingly, </w:t>
      </w:r>
      <w:r w:rsidRPr="000A6797">
        <w:rPr>
          <w:rStyle w:val="Emphasis"/>
          <w:highlight w:val="cyan"/>
        </w:rPr>
        <w:t>investors have taken notice.</w:t>
      </w:r>
    </w:p>
    <w:p w14:paraId="3493B1E6" w14:textId="77777777" w:rsidR="0091194A" w:rsidRPr="003B0309" w:rsidRDefault="0091194A" w:rsidP="0091194A">
      <w:pPr>
        <w:rPr>
          <w:sz w:val="16"/>
        </w:rPr>
      </w:pPr>
      <w:r w:rsidRPr="003B0309">
        <w:rPr>
          <w:sz w:val="16"/>
        </w:rPr>
        <w:t>Figure 1</w:t>
      </w:r>
    </w:p>
    <w:p w14:paraId="211C910F" w14:textId="77777777" w:rsidR="0091194A" w:rsidRPr="00637126" w:rsidRDefault="0091194A" w:rsidP="0091194A">
      <w:pPr>
        <w:rPr>
          <w:rStyle w:val="StyleUnderline"/>
        </w:rPr>
      </w:pPr>
      <w:r w:rsidRPr="000A6797">
        <w:rPr>
          <w:rStyle w:val="StyleUnderline"/>
          <w:highlight w:val="cyan"/>
        </w:rPr>
        <w:t>Given</w:t>
      </w:r>
      <w:r w:rsidRPr="00637126">
        <w:rPr>
          <w:rStyle w:val="StyleUnderline"/>
        </w:rPr>
        <w:t xml:space="preserve"> the inherent </w:t>
      </w:r>
      <w:r w:rsidRPr="000A6797">
        <w:rPr>
          <w:rStyle w:val="StyleUnderline"/>
          <w:highlight w:val="cyan"/>
        </w:rPr>
        <w:t>uncertainty of litigation</w:t>
      </w:r>
      <w:r w:rsidRPr="00637126">
        <w:rPr>
          <w:rStyle w:val="StyleUnderline"/>
        </w:rPr>
        <w:t xml:space="preserve"> </w:t>
      </w:r>
      <w:r w:rsidRPr="000A6797">
        <w:rPr>
          <w:rStyle w:val="StyleUnderline"/>
          <w:highlight w:val="cyan"/>
        </w:rPr>
        <w:t>outcomes</w:t>
      </w:r>
      <w:r w:rsidRPr="00637126">
        <w:rPr>
          <w:rStyle w:val="StyleUnderline"/>
        </w:rPr>
        <w:t xml:space="preserve">, milestone litigation events can bring about major </w:t>
      </w:r>
      <w:r w:rsidRPr="000A6797">
        <w:rPr>
          <w:rStyle w:val="Emphasis"/>
          <w:highlight w:val="cyan"/>
        </w:rPr>
        <w:t>movements in</w:t>
      </w:r>
      <w:r w:rsidRPr="00B3595D">
        <w:rPr>
          <w:rStyle w:val="Emphasis"/>
        </w:rPr>
        <w:t xml:space="preserve"> a </w:t>
      </w:r>
      <w:r w:rsidRPr="000A6797">
        <w:rPr>
          <w:rStyle w:val="Emphasis"/>
          <w:highlight w:val="cyan"/>
        </w:rPr>
        <w:t>company’s stock price</w:t>
      </w:r>
      <w:r w:rsidRPr="003B0309">
        <w:rPr>
          <w:sz w:val="16"/>
        </w:rPr>
        <w:t xml:space="preserve">.2 This volatility is as much an opportunity for appreciable return on an investment as it is a trap for the unwary shareholder. </w:t>
      </w:r>
      <w:r w:rsidRPr="00637126">
        <w:rPr>
          <w:rStyle w:val="StyleUnderline"/>
        </w:rPr>
        <w:t xml:space="preserve">Given significant positions at stake in the financial markets, </w:t>
      </w:r>
      <w:r w:rsidRPr="000A6797">
        <w:rPr>
          <w:rStyle w:val="Emphasis"/>
          <w:highlight w:val="cyan"/>
        </w:rPr>
        <w:t>investors</w:t>
      </w:r>
      <w:r w:rsidRPr="00B3595D">
        <w:rPr>
          <w:rStyle w:val="Emphasis"/>
        </w:rPr>
        <w:t xml:space="preserve"> are </w:t>
      </w:r>
      <w:r w:rsidRPr="000A6797">
        <w:rPr>
          <w:rStyle w:val="Emphasis"/>
          <w:highlight w:val="cyan"/>
        </w:rPr>
        <w:t>brushing up on patent law</w:t>
      </w:r>
      <w:r w:rsidRPr="000A6797">
        <w:rPr>
          <w:rStyle w:val="StyleUnderline"/>
          <w:highlight w:val="cyan"/>
        </w:rPr>
        <w:t xml:space="preserve"> to stay ahead</w:t>
      </w:r>
      <w:r w:rsidRPr="00637126">
        <w:rPr>
          <w:rStyle w:val="StyleUnderline"/>
        </w:rPr>
        <w:t xml:space="preserve"> of the market.</w:t>
      </w:r>
    </w:p>
    <w:p w14:paraId="5FF5B162" w14:textId="77777777" w:rsidR="0091194A" w:rsidRPr="003B0309" w:rsidRDefault="0091194A" w:rsidP="0091194A">
      <w:pPr>
        <w:rPr>
          <w:sz w:val="16"/>
        </w:rPr>
      </w:pPr>
      <w:r w:rsidRPr="003B0309">
        <w:rPr>
          <w:sz w:val="16"/>
        </w:rPr>
        <w:t>In this article, we’ll take a brief look at how patent cases can impact a company’s financials and how the stock market has reacted to past patent litigation events involving publicly traded companies.</w:t>
      </w:r>
      <w:r w:rsidRPr="00637126">
        <w:rPr>
          <w:rStyle w:val="StyleUnderline"/>
        </w:rPr>
        <w:t xml:space="preserve"> Even for attorneys with little interest in the </w:t>
      </w:r>
      <w:r w:rsidRPr="00B3595D">
        <w:rPr>
          <w:rStyle w:val="Emphasis"/>
        </w:rPr>
        <w:t>stock market</w:t>
      </w:r>
      <w:r w:rsidRPr="00637126">
        <w:rPr>
          <w:rStyle w:val="StyleUnderline"/>
        </w:rPr>
        <w:t xml:space="preserve">, </w:t>
      </w:r>
      <w:r w:rsidRPr="000A6797">
        <w:rPr>
          <w:rStyle w:val="StyleUnderline"/>
          <w:highlight w:val="cyan"/>
        </w:rPr>
        <w:t>understanding how investors</w:t>
      </w:r>
      <w:r w:rsidRPr="00637126">
        <w:rPr>
          <w:rStyle w:val="StyleUnderline"/>
        </w:rPr>
        <w:t xml:space="preserve"> are reacting to </w:t>
      </w:r>
      <w:r w:rsidRPr="000A6797">
        <w:rPr>
          <w:rStyle w:val="Emphasis"/>
          <w:highlight w:val="cyan"/>
        </w:rPr>
        <w:t>milestone litigation events can</w:t>
      </w:r>
      <w:r w:rsidRPr="00637126">
        <w:rPr>
          <w:rStyle w:val="StyleUnderline"/>
        </w:rPr>
        <w:t xml:space="preserve"> provide attorneys with the ability to provide an additional level of analysis to clients, advising on the </w:t>
      </w:r>
      <w:r w:rsidRPr="000A6797">
        <w:rPr>
          <w:rStyle w:val="StyleUnderline"/>
          <w:highlight w:val="cyan"/>
        </w:rPr>
        <w:t>potential impact</w:t>
      </w:r>
      <w:r w:rsidRPr="00637126">
        <w:rPr>
          <w:rStyle w:val="StyleUnderline"/>
        </w:rPr>
        <w:t xml:space="preserve"> a case may have on the </w:t>
      </w:r>
      <w:r w:rsidRPr="000A6797">
        <w:rPr>
          <w:rStyle w:val="Emphasis"/>
          <w:highlight w:val="cyan"/>
        </w:rPr>
        <w:t>company’s valuation</w:t>
      </w:r>
      <w:r w:rsidRPr="003B0309">
        <w:rPr>
          <w:sz w:val="16"/>
        </w:rPr>
        <w:t>. Such insights can be particularly helpful when advising a client on managing investor relations, preparing for funding rounds, or considering the effect of the litigation on option-based compensation packages.</w:t>
      </w:r>
    </w:p>
    <w:p w14:paraId="6FA2DAA2" w14:textId="77777777" w:rsidR="0091194A" w:rsidRPr="003B0309" w:rsidRDefault="0091194A" w:rsidP="0091194A">
      <w:pPr>
        <w:rPr>
          <w:sz w:val="16"/>
        </w:rPr>
      </w:pPr>
      <w:r w:rsidRPr="003B0309">
        <w:rPr>
          <w:sz w:val="16"/>
        </w:rPr>
        <w:t>Valuing Patent Litigation: The Investor’s Perspective</w:t>
      </w:r>
    </w:p>
    <w:p w14:paraId="55AA777B" w14:textId="77777777" w:rsidR="0091194A" w:rsidRPr="00637126" w:rsidRDefault="0091194A" w:rsidP="0091194A">
      <w:pPr>
        <w:rPr>
          <w:rStyle w:val="StyleUnderline"/>
        </w:rPr>
      </w:pPr>
      <w:r w:rsidRPr="000A6797">
        <w:rPr>
          <w:rStyle w:val="StyleUnderline"/>
          <w:highlight w:val="cyan"/>
        </w:rPr>
        <w:t>Litigation</w:t>
      </w:r>
      <w:r w:rsidRPr="00637126">
        <w:rPr>
          <w:rStyle w:val="StyleUnderline"/>
        </w:rPr>
        <w:t xml:space="preserve"> is typically </w:t>
      </w:r>
      <w:r w:rsidRPr="000A6797">
        <w:rPr>
          <w:rStyle w:val="StyleUnderline"/>
          <w:highlight w:val="cyan"/>
        </w:rPr>
        <w:t xml:space="preserve">considered to be an </w:t>
      </w:r>
      <w:r w:rsidRPr="000A6797">
        <w:rPr>
          <w:rStyle w:val="Emphasis"/>
          <w:highlight w:val="cyan"/>
        </w:rPr>
        <w:t>overhang</w:t>
      </w:r>
      <w:r w:rsidRPr="00637126">
        <w:rPr>
          <w:rStyle w:val="StyleUnderline"/>
        </w:rPr>
        <w:t xml:space="preserve"> on a </w:t>
      </w:r>
      <w:r w:rsidRPr="000A6797">
        <w:rPr>
          <w:rStyle w:val="Emphasis"/>
        </w:rPr>
        <w:t xml:space="preserve">company’s </w:t>
      </w:r>
      <w:r w:rsidRPr="000A6797">
        <w:rPr>
          <w:rStyle w:val="Emphasis"/>
          <w:highlight w:val="cyan"/>
        </w:rPr>
        <w:t>stock price.</w:t>
      </w:r>
      <w:r w:rsidRPr="00637126">
        <w:rPr>
          <w:rStyle w:val="StyleUnderline"/>
        </w:rPr>
        <w:t xml:space="preserve"> Lawsuits more often than not </w:t>
      </w:r>
      <w:r w:rsidRPr="000A6797">
        <w:rPr>
          <w:rStyle w:val="Emphasis"/>
          <w:highlight w:val="cyan"/>
        </w:rPr>
        <w:t>entail costly legal expenses</w:t>
      </w:r>
      <w:r w:rsidRPr="00637126">
        <w:rPr>
          <w:rStyle w:val="StyleUnderline"/>
        </w:rPr>
        <w:t xml:space="preserve"> and serve to </w:t>
      </w:r>
      <w:r w:rsidRPr="000A6797">
        <w:rPr>
          <w:rStyle w:val="Emphasis"/>
          <w:highlight w:val="cyan"/>
        </w:rPr>
        <w:t>distract company exec</w:t>
      </w:r>
      <w:r w:rsidRPr="00B3595D">
        <w:rPr>
          <w:rStyle w:val="Emphasis"/>
        </w:rPr>
        <w:t>utive</w:t>
      </w:r>
      <w:r w:rsidRPr="000A6797">
        <w:rPr>
          <w:rStyle w:val="Emphasis"/>
          <w:highlight w:val="cyan"/>
        </w:rPr>
        <w:t>s</w:t>
      </w:r>
      <w:r w:rsidRPr="00637126">
        <w:rPr>
          <w:rStyle w:val="StyleUnderline"/>
        </w:rPr>
        <w:t xml:space="preserve"> and key personnel </w:t>
      </w:r>
      <w:r w:rsidRPr="000A6797">
        <w:rPr>
          <w:rStyle w:val="StyleUnderline"/>
          <w:highlight w:val="cyan"/>
        </w:rPr>
        <w:t>from</w:t>
      </w:r>
      <w:r w:rsidRPr="00637126">
        <w:rPr>
          <w:rStyle w:val="StyleUnderline"/>
        </w:rPr>
        <w:t xml:space="preserve"> normal </w:t>
      </w:r>
      <w:r w:rsidRPr="000A6797">
        <w:rPr>
          <w:rStyle w:val="StyleUnderline"/>
          <w:highlight w:val="cyan"/>
        </w:rPr>
        <w:t>business operations</w:t>
      </w:r>
      <w:r w:rsidRPr="00637126">
        <w:rPr>
          <w:rStyle w:val="StyleUnderline"/>
        </w:rPr>
        <w:t>.</w:t>
      </w:r>
      <w:r w:rsidRPr="003B0309">
        <w:rPr>
          <w:sz w:val="16"/>
        </w:rPr>
        <w:t xml:space="preserve"> In addition, </w:t>
      </w:r>
      <w:r w:rsidRPr="00637126">
        <w:rPr>
          <w:rStyle w:val="StyleUnderline"/>
        </w:rPr>
        <w:t xml:space="preserve">uncertainty surrounding the ultimate outcome of any given case clouds the impact that the litigation may have on the companies involved. </w:t>
      </w:r>
      <w:r w:rsidRPr="000A6797">
        <w:rPr>
          <w:rStyle w:val="StyleUnderline"/>
          <w:highlight w:val="cyan"/>
        </w:rPr>
        <w:t>This</w:t>
      </w:r>
      <w:r w:rsidRPr="00637126">
        <w:rPr>
          <w:rStyle w:val="StyleUnderline"/>
        </w:rPr>
        <w:t xml:space="preserve"> </w:t>
      </w:r>
      <w:r w:rsidRPr="000A6797">
        <w:rPr>
          <w:rStyle w:val="Emphasis"/>
          <w:highlight w:val="cyan"/>
        </w:rPr>
        <w:t>requires</w:t>
      </w:r>
      <w:r w:rsidRPr="00B3595D">
        <w:rPr>
          <w:rStyle w:val="Emphasis"/>
        </w:rPr>
        <w:t xml:space="preserve"> investors</w:t>
      </w:r>
      <w:r w:rsidRPr="00637126">
        <w:rPr>
          <w:rStyle w:val="StyleUnderline"/>
        </w:rPr>
        <w:t xml:space="preserve"> to quantify the value and </w:t>
      </w:r>
      <w:r w:rsidRPr="000A6797">
        <w:rPr>
          <w:rStyle w:val="Emphasis"/>
          <w:highlight w:val="cyan"/>
        </w:rPr>
        <w:t>ultimate impact that litigation</w:t>
      </w:r>
      <w:r w:rsidRPr="00637126">
        <w:rPr>
          <w:rStyle w:val="StyleUnderline"/>
        </w:rPr>
        <w:t xml:space="preserve"> could have </w:t>
      </w:r>
      <w:r w:rsidRPr="002D75CC">
        <w:rPr>
          <w:rStyle w:val="StyleUnderline"/>
          <w:highlight w:val="cyan"/>
        </w:rPr>
        <w:t>on</w:t>
      </w:r>
      <w:r w:rsidRPr="00637126">
        <w:rPr>
          <w:rStyle w:val="StyleUnderline"/>
        </w:rPr>
        <w:t xml:space="preserve"> a company’s </w:t>
      </w:r>
      <w:r w:rsidRPr="002D75CC">
        <w:rPr>
          <w:rStyle w:val="StyleUnderline"/>
          <w:highlight w:val="cyan"/>
        </w:rPr>
        <w:t>future performance</w:t>
      </w:r>
      <w:r w:rsidRPr="00637126">
        <w:rPr>
          <w:rStyle w:val="StyleUnderline"/>
        </w:rPr>
        <w:t xml:space="preserve"> in order to </w:t>
      </w:r>
      <w:r w:rsidRPr="002D75CC">
        <w:rPr>
          <w:rStyle w:val="StyleUnderline"/>
          <w:highlight w:val="cyan"/>
        </w:rPr>
        <w:t>capitalize on litigation-driven</w:t>
      </w:r>
      <w:r w:rsidRPr="00637126">
        <w:rPr>
          <w:rStyle w:val="StyleUnderline"/>
        </w:rPr>
        <w:t xml:space="preserve"> </w:t>
      </w:r>
      <w:r w:rsidRPr="002D75CC">
        <w:rPr>
          <w:rStyle w:val="StyleUnderline"/>
          <w:highlight w:val="cyan"/>
        </w:rPr>
        <w:t>increases</w:t>
      </w:r>
      <w:r w:rsidRPr="00637126">
        <w:rPr>
          <w:rStyle w:val="StyleUnderline"/>
        </w:rPr>
        <w:t xml:space="preserve"> or </w:t>
      </w:r>
      <w:r w:rsidRPr="00B3595D">
        <w:rPr>
          <w:rStyle w:val="Emphasis"/>
        </w:rPr>
        <w:t>hedge against potential losses</w:t>
      </w:r>
      <w:r w:rsidRPr="00637126">
        <w:rPr>
          <w:rStyle w:val="StyleUnderline"/>
        </w:rPr>
        <w:t>.</w:t>
      </w:r>
    </w:p>
    <w:p w14:paraId="07B682A1" w14:textId="77777777" w:rsidR="0091194A" w:rsidRPr="003B0309" w:rsidRDefault="0091194A" w:rsidP="0091194A">
      <w:pPr>
        <w:rPr>
          <w:sz w:val="16"/>
        </w:rPr>
      </w:pPr>
      <w:r w:rsidRPr="00637126">
        <w:rPr>
          <w:rStyle w:val="StyleUnderline"/>
        </w:rPr>
        <w:t xml:space="preserve">The </w:t>
      </w:r>
      <w:r w:rsidRPr="00C65AF6">
        <w:rPr>
          <w:rStyle w:val="StyleUnderline"/>
          <w:highlight w:val="cyan"/>
        </w:rPr>
        <w:t>issues</w:t>
      </w:r>
      <w:r w:rsidRPr="00637126">
        <w:rPr>
          <w:rStyle w:val="StyleUnderline"/>
        </w:rPr>
        <w:t xml:space="preserve"> being </w:t>
      </w:r>
      <w:r w:rsidRPr="00C65AF6">
        <w:rPr>
          <w:rStyle w:val="StyleUnderline"/>
          <w:highlight w:val="cyan"/>
        </w:rPr>
        <w:t>litigated</w:t>
      </w:r>
      <w:r w:rsidRPr="00637126">
        <w:rPr>
          <w:rStyle w:val="StyleUnderline"/>
        </w:rPr>
        <w:t xml:space="preserve"> in patent cases are </w:t>
      </w:r>
      <w:r w:rsidRPr="00C65AF6">
        <w:rPr>
          <w:rStyle w:val="StyleUnderline"/>
          <w:highlight w:val="cyan"/>
        </w:rPr>
        <w:t>important to investors</w:t>
      </w:r>
      <w:r w:rsidRPr="00637126">
        <w:rPr>
          <w:rStyle w:val="StyleUnderline"/>
        </w:rPr>
        <w:t xml:space="preserve"> </w:t>
      </w:r>
      <w:r w:rsidRPr="00C65AF6">
        <w:rPr>
          <w:rStyle w:val="StyleUnderline"/>
          <w:highlight w:val="cyan"/>
        </w:rPr>
        <w:t>because</w:t>
      </w:r>
      <w:r w:rsidRPr="00637126">
        <w:rPr>
          <w:rStyle w:val="StyleUnderline"/>
        </w:rPr>
        <w:t xml:space="preserve"> </w:t>
      </w:r>
      <w:r w:rsidRPr="00C65AF6">
        <w:rPr>
          <w:rStyle w:val="StyleUnderline"/>
          <w:highlight w:val="cyan"/>
        </w:rPr>
        <w:t>of</w:t>
      </w:r>
      <w:r w:rsidRPr="00637126">
        <w:rPr>
          <w:rStyle w:val="StyleUnderline"/>
        </w:rPr>
        <w:t xml:space="preserve"> the tremendous </w:t>
      </w:r>
      <w:r w:rsidRPr="00C65AF6">
        <w:rPr>
          <w:rStyle w:val="StyleUnderline"/>
          <w:highlight w:val="cyan"/>
        </w:rPr>
        <w:t>effect</w:t>
      </w:r>
      <w:r w:rsidRPr="00637126">
        <w:rPr>
          <w:rStyle w:val="StyleUnderline"/>
        </w:rPr>
        <w:t xml:space="preserve"> the </w:t>
      </w:r>
      <w:r w:rsidRPr="00C65AF6">
        <w:rPr>
          <w:rStyle w:val="StyleUnderline"/>
          <w:highlight w:val="cyan"/>
        </w:rPr>
        <w:t xml:space="preserve">litigation can have on a </w:t>
      </w:r>
      <w:r w:rsidRPr="00C65AF6">
        <w:rPr>
          <w:rStyle w:val="Emphasis"/>
          <w:highlight w:val="cyan"/>
        </w:rPr>
        <w:t>company’s financial performance</w:t>
      </w:r>
      <w:r w:rsidRPr="003B0309">
        <w:rPr>
          <w:sz w:val="16"/>
        </w:rPr>
        <w:t xml:space="preserve">. In particular, investors are primarily interested in two factors: </w:t>
      </w:r>
      <w:r w:rsidRPr="00637126">
        <w:rPr>
          <w:rStyle w:val="StyleUnderline"/>
        </w:rPr>
        <w:t>the financial impact that a litigation may have on a company—</w:t>
      </w:r>
      <w:r w:rsidRPr="00C65AF6">
        <w:rPr>
          <w:rStyle w:val="StyleUnderline"/>
          <w:highlight w:val="cyan"/>
        </w:rPr>
        <w:t xml:space="preserve">considering the value of both </w:t>
      </w:r>
      <w:r w:rsidRPr="00C65AF6">
        <w:rPr>
          <w:rStyle w:val="Emphasis"/>
          <w:highlight w:val="cyan"/>
        </w:rPr>
        <w:t>potential damages</w:t>
      </w:r>
      <w:r w:rsidRPr="00637126">
        <w:rPr>
          <w:rStyle w:val="StyleUnderline"/>
        </w:rPr>
        <w:t xml:space="preserve"> </w:t>
      </w:r>
      <w:r w:rsidRPr="00C65AF6">
        <w:rPr>
          <w:rStyle w:val="StyleUnderline"/>
          <w:highlight w:val="cyan"/>
        </w:rPr>
        <w:t>and</w:t>
      </w:r>
      <w:r w:rsidRPr="00637126">
        <w:rPr>
          <w:rStyle w:val="StyleUnderline"/>
        </w:rPr>
        <w:t xml:space="preserve"> injunctive </w:t>
      </w:r>
      <w:r w:rsidRPr="00C65AF6">
        <w:rPr>
          <w:rStyle w:val="StyleUnderline"/>
          <w:highlight w:val="cyan"/>
        </w:rPr>
        <w:t>relief</w:t>
      </w:r>
      <w:r w:rsidRPr="00637126">
        <w:rPr>
          <w:rStyle w:val="StyleUnderline"/>
        </w:rPr>
        <w:t>—and the expected timing.</w:t>
      </w:r>
      <w:r w:rsidRPr="003B0309">
        <w:rPr>
          <w:sz w:val="16"/>
        </w:rPr>
        <w:t xml:space="preserve"> This information allows investors to anticipate how case developments could trigger corresponding adjustments in the company’s stock price.</w:t>
      </w:r>
    </w:p>
    <w:p w14:paraId="7FBDFEE6" w14:textId="77777777" w:rsidR="0091194A" w:rsidRDefault="0091194A" w:rsidP="0091194A">
      <w:pPr>
        <w:pStyle w:val="Heading4"/>
      </w:pPr>
      <w:r>
        <w:t>2---INVESTMENT VALUE:</w:t>
      </w:r>
    </w:p>
    <w:p w14:paraId="36E8C866" w14:textId="77777777" w:rsidR="0091194A" w:rsidRPr="0076405C" w:rsidRDefault="0091194A" w:rsidP="0091194A">
      <w:r w:rsidRPr="003A61D1">
        <w:t xml:space="preserve">Matthew P. </w:t>
      </w:r>
      <w:r w:rsidRPr="00DB64FE">
        <w:rPr>
          <w:rStyle w:val="Style13ptBold"/>
        </w:rPr>
        <w:t>Larson 15</w:t>
      </w:r>
      <w:r>
        <w:t>.</w:t>
      </w:r>
      <w:r w:rsidRPr="003A61D1">
        <w:t xml:space="preserve"> </w:t>
      </w:r>
      <w:r>
        <w:t>T</w:t>
      </w:r>
      <w:r w:rsidRPr="00B3595D">
        <w:t>echnology litigation analyst with Bloomberg Intelligence</w:t>
      </w:r>
      <w:r>
        <w:t>,</w:t>
      </w:r>
      <w:r w:rsidRPr="00B3595D">
        <w:t xml:space="preserve"> registered patent attorney and practiced in the patent litigation groups of two multinational law firms before joining Bloomberg.</w:t>
      </w:r>
      <w:r w:rsidRPr="003A61D1">
        <w:t xml:space="preserve"> "Litigation Trading: An Introduction to Wall Street’s Interest in Patent Cases"</w:t>
      </w:r>
      <w:r>
        <w:t>.</w:t>
      </w:r>
      <w:r w:rsidRPr="003A61D1">
        <w:t xml:space="preserve"> </w:t>
      </w:r>
      <w:r>
        <w:t>American Bar Association.</w:t>
      </w:r>
      <w:r w:rsidRPr="003A61D1">
        <w:t xml:space="preserve"> </w:t>
      </w:r>
      <w:r w:rsidRPr="00B3595D">
        <w:t>https://www.americanbar.org/groups/intellectual_property_law/publications/landslide/2015-16/september-october/litigation_trading_introduction_wall_streets_interest_patent_cases/</w:t>
      </w:r>
      <w:r>
        <w:t>. 16-11-15. //nm</w:t>
      </w:r>
    </w:p>
    <w:p w14:paraId="1B5CBADD" w14:textId="77777777" w:rsidR="0091194A" w:rsidRPr="00637126" w:rsidRDefault="0091194A" w:rsidP="0091194A">
      <w:pPr>
        <w:rPr>
          <w:rStyle w:val="StyleUnderline"/>
        </w:rPr>
      </w:pPr>
      <w:r w:rsidRPr="003B0309">
        <w:rPr>
          <w:sz w:val="16"/>
        </w:rPr>
        <w:t xml:space="preserve">Much like settlement decisions, </w:t>
      </w:r>
      <w:r w:rsidRPr="00685FE5">
        <w:rPr>
          <w:rStyle w:val="StyleUnderline"/>
          <w:highlight w:val="cyan"/>
        </w:rPr>
        <w:t>many</w:t>
      </w:r>
      <w:r w:rsidRPr="00637126">
        <w:rPr>
          <w:rStyle w:val="StyleUnderline"/>
        </w:rPr>
        <w:t xml:space="preserve"> trading </w:t>
      </w:r>
      <w:r w:rsidRPr="00685FE5">
        <w:rPr>
          <w:rStyle w:val="StyleUnderline"/>
          <w:highlight w:val="cyan"/>
        </w:rPr>
        <w:t>decisions</w:t>
      </w:r>
      <w:r w:rsidRPr="00637126">
        <w:rPr>
          <w:rStyle w:val="StyleUnderline"/>
        </w:rPr>
        <w:t xml:space="preserve"> are </w:t>
      </w:r>
      <w:r w:rsidRPr="00685FE5">
        <w:rPr>
          <w:rStyle w:val="StyleUnderline"/>
          <w:highlight w:val="cyan"/>
        </w:rPr>
        <w:t>made around key events</w:t>
      </w:r>
      <w:r w:rsidRPr="00637126">
        <w:rPr>
          <w:rStyle w:val="StyleUnderline"/>
        </w:rPr>
        <w:t xml:space="preserve"> in patent cases that </w:t>
      </w:r>
      <w:r w:rsidRPr="00685FE5">
        <w:rPr>
          <w:rStyle w:val="StyleUnderline"/>
          <w:highlight w:val="cyan"/>
        </w:rPr>
        <w:t>affect the value of</w:t>
      </w:r>
      <w:r w:rsidRPr="00637126">
        <w:rPr>
          <w:rStyle w:val="StyleUnderline"/>
        </w:rPr>
        <w:t xml:space="preserve"> the </w:t>
      </w:r>
      <w:r w:rsidRPr="00F350A7">
        <w:rPr>
          <w:rStyle w:val="StyleUnderline"/>
          <w:highlight w:val="cyan"/>
        </w:rPr>
        <w:t xml:space="preserve">case, either in terms of </w:t>
      </w:r>
      <w:r w:rsidRPr="00F350A7">
        <w:rPr>
          <w:rStyle w:val="StyleUnderline"/>
        </w:rPr>
        <w:t xml:space="preserve">the amount of </w:t>
      </w:r>
      <w:r w:rsidRPr="00F350A7">
        <w:rPr>
          <w:rStyle w:val="Emphasis"/>
          <w:highlight w:val="cyan"/>
        </w:rPr>
        <w:t>money at stake</w:t>
      </w:r>
      <w:r w:rsidRPr="00F350A7">
        <w:rPr>
          <w:rStyle w:val="StyleUnderline"/>
          <w:highlight w:val="cyan"/>
        </w:rPr>
        <w:t xml:space="preserve"> or</w:t>
      </w:r>
      <w:r w:rsidRPr="00637126">
        <w:rPr>
          <w:rStyle w:val="StyleUnderline"/>
        </w:rPr>
        <w:t xml:space="preserve"> the </w:t>
      </w:r>
      <w:r w:rsidRPr="00F350A7">
        <w:rPr>
          <w:rStyle w:val="Emphasis"/>
          <w:highlight w:val="cyan"/>
        </w:rPr>
        <w:t>likelihood of</w:t>
      </w:r>
      <w:r w:rsidRPr="00B3595D">
        <w:rPr>
          <w:rStyle w:val="Emphasis"/>
        </w:rPr>
        <w:t xml:space="preserve"> a company’s </w:t>
      </w:r>
      <w:r w:rsidRPr="00F350A7">
        <w:rPr>
          <w:rStyle w:val="Emphasis"/>
          <w:highlight w:val="cyan"/>
        </w:rPr>
        <w:t>success</w:t>
      </w:r>
      <w:r w:rsidRPr="00637126">
        <w:rPr>
          <w:rStyle w:val="StyleUnderline"/>
        </w:rPr>
        <w:t xml:space="preserve">. </w:t>
      </w:r>
      <w:r w:rsidRPr="003B0309">
        <w:rPr>
          <w:sz w:val="16"/>
        </w:rPr>
        <w:t xml:space="preserve">Events </w:t>
      </w:r>
      <w:r w:rsidRPr="00F350A7">
        <w:rPr>
          <w:rStyle w:val="StyleUnderline"/>
          <w:highlight w:val="cyan"/>
        </w:rPr>
        <w:t>involving claim construction</w:t>
      </w:r>
      <w:r w:rsidRPr="00637126">
        <w:rPr>
          <w:rStyle w:val="StyleUnderline"/>
        </w:rPr>
        <w:t xml:space="preserve">, summary </w:t>
      </w:r>
      <w:r w:rsidRPr="00F350A7">
        <w:rPr>
          <w:rStyle w:val="StyleUnderline"/>
          <w:highlight w:val="cyan"/>
        </w:rPr>
        <w:t>judgment, trial, and appeals</w:t>
      </w:r>
      <w:r w:rsidRPr="00637126">
        <w:rPr>
          <w:rStyle w:val="StyleUnderline"/>
        </w:rPr>
        <w:t xml:space="preserve"> all affect the </w:t>
      </w:r>
      <w:r w:rsidRPr="00F350A7">
        <w:rPr>
          <w:rStyle w:val="Emphasis"/>
          <w:highlight w:val="cyan"/>
        </w:rPr>
        <w:t>litigation’s ultimate outcome</w:t>
      </w:r>
      <w:r w:rsidRPr="00637126">
        <w:rPr>
          <w:rStyle w:val="StyleUnderline"/>
        </w:rPr>
        <w:t xml:space="preserve">. Key </w:t>
      </w:r>
      <w:r w:rsidRPr="00F350A7">
        <w:rPr>
          <w:rStyle w:val="StyleUnderline"/>
          <w:highlight w:val="cyan"/>
        </w:rPr>
        <w:t>case dev</w:t>
      </w:r>
      <w:r w:rsidRPr="00637126">
        <w:rPr>
          <w:rStyle w:val="StyleUnderline"/>
        </w:rPr>
        <w:t xml:space="preserve">elopments </w:t>
      </w:r>
      <w:r w:rsidRPr="00F350A7">
        <w:rPr>
          <w:rStyle w:val="StyleUnderline"/>
          <w:highlight w:val="cyan"/>
        </w:rPr>
        <w:t>affect</w:t>
      </w:r>
      <w:r w:rsidRPr="00637126">
        <w:rPr>
          <w:rStyle w:val="StyleUnderline"/>
        </w:rPr>
        <w:t xml:space="preserve"> the </w:t>
      </w:r>
      <w:r w:rsidRPr="00F350A7">
        <w:rPr>
          <w:rStyle w:val="StyleUnderline"/>
          <w:highlight w:val="cyan"/>
        </w:rPr>
        <w:t>company’s exposure in litigation</w:t>
      </w:r>
      <w:r w:rsidRPr="00637126">
        <w:rPr>
          <w:rStyle w:val="StyleUnderline"/>
        </w:rPr>
        <w:t xml:space="preserve">, which in turn affects the </w:t>
      </w:r>
      <w:r w:rsidRPr="00F350A7">
        <w:rPr>
          <w:rStyle w:val="StyleUnderline"/>
          <w:highlight w:val="cyan"/>
        </w:rPr>
        <w:t xml:space="preserve">stock as investors </w:t>
      </w:r>
      <w:r w:rsidRPr="00F350A7">
        <w:rPr>
          <w:rStyle w:val="Emphasis"/>
          <w:highlight w:val="cyan"/>
        </w:rPr>
        <w:t>reconsider</w:t>
      </w:r>
      <w:r w:rsidRPr="00B3595D">
        <w:rPr>
          <w:rStyle w:val="Emphasis"/>
        </w:rPr>
        <w:t xml:space="preserve"> the </w:t>
      </w:r>
      <w:r w:rsidRPr="00F350A7">
        <w:rPr>
          <w:rStyle w:val="Emphasis"/>
          <w:highlight w:val="cyan"/>
        </w:rPr>
        <w:t>company’s value</w:t>
      </w:r>
      <w:r w:rsidRPr="00637126">
        <w:rPr>
          <w:rStyle w:val="StyleUnderline"/>
        </w:rPr>
        <w:t xml:space="preserve"> and anticipated </w:t>
      </w:r>
      <w:r w:rsidRPr="00F350A7">
        <w:rPr>
          <w:rStyle w:val="StyleUnderline"/>
          <w:highlight w:val="cyan"/>
        </w:rPr>
        <w:t>performance accordingly</w:t>
      </w:r>
      <w:r w:rsidRPr="00637126">
        <w:rPr>
          <w:rStyle w:val="StyleUnderline"/>
        </w:rPr>
        <w:t>.</w:t>
      </w:r>
    </w:p>
    <w:p w14:paraId="4F79608A" w14:textId="77777777" w:rsidR="0091194A" w:rsidRPr="00B3595D" w:rsidRDefault="0091194A" w:rsidP="0091194A">
      <w:pPr>
        <w:rPr>
          <w:rStyle w:val="Emphasis"/>
        </w:rPr>
      </w:pPr>
      <w:r w:rsidRPr="003B0309">
        <w:rPr>
          <w:sz w:val="16"/>
        </w:rPr>
        <w:t xml:space="preserve">As a result of this process, </w:t>
      </w:r>
      <w:r w:rsidRPr="00637126">
        <w:rPr>
          <w:rStyle w:val="StyleUnderline"/>
        </w:rPr>
        <w:t xml:space="preserve">the </w:t>
      </w:r>
      <w:r w:rsidRPr="00F350A7">
        <w:rPr>
          <w:rStyle w:val="StyleUnderline"/>
          <w:highlight w:val="cyan"/>
        </w:rPr>
        <w:t>investment community</w:t>
      </w:r>
      <w:r w:rsidRPr="00637126">
        <w:rPr>
          <w:rStyle w:val="StyleUnderline"/>
        </w:rPr>
        <w:t xml:space="preserve"> is </w:t>
      </w:r>
      <w:r w:rsidRPr="00F350A7">
        <w:rPr>
          <w:rStyle w:val="StyleUnderline"/>
          <w:highlight w:val="cyan"/>
        </w:rPr>
        <w:t xml:space="preserve">showing </w:t>
      </w:r>
      <w:r w:rsidRPr="00F350A7">
        <w:rPr>
          <w:rStyle w:val="Emphasis"/>
          <w:highlight w:val="cyan"/>
        </w:rPr>
        <w:t>increasing interest in patent litigation</w:t>
      </w:r>
      <w:r w:rsidRPr="00637126">
        <w:rPr>
          <w:rStyle w:val="StyleUnderline"/>
        </w:rPr>
        <w:t xml:space="preserve">, </w:t>
      </w:r>
      <w:r w:rsidRPr="00F350A7">
        <w:rPr>
          <w:rStyle w:val="Emphasis"/>
          <w:highlight w:val="cyan"/>
        </w:rPr>
        <w:t>anticipating case developments</w:t>
      </w:r>
      <w:r w:rsidRPr="00637126">
        <w:rPr>
          <w:rStyle w:val="StyleUnderline"/>
        </w:rPr>
        <w:t xml:space="preserve"> and </w:t>
      </w:r>
      <w:r w:rsidRPr="00F350A7">
        <w:rPr>
          <w:rStyle w:val="StyleUnderline"/>
          <w:highlight w:val="cyan"/>
        </w:rPr>
        <w:t>determining</w:t>
      </w:r>
      <w:r w:rsidRPr="00637126">
        <w:rPr>
          <w:rStyle w:val="StyleUnderline"/>
        </w:rPr>
        <w:t xml:space="preserve"> </w:t>
      </w:r>
      <w:r w:rsidRPr="00F350A7">
        <w:rPr>
          <w:rStyle w:val="StyleUnderline"/>
          <w:highlight w:val="cyan"/>
        </w:rPr>
        <w:t>how</w:t>
      </w:r>
      <w:r w:rsidRPr="00637126">
        <w:rPr>
          <w:rStyle w:val="StyleUnderline"/>
        </w:rPr>
        <w:t xml:space="preserve"> those </w:t>
      </w:r>
      <w:r w:rsidRPr="00F350A7">
        <w:rPr>
          <w:rStyle w:val="StyleUnderline"/>
          <w:highlight w:val="cyan"/>
        </w:rPr>
        <w:t>events</w:t>
      </w:r>
      <w:r w:rsidRPr="00637126">
        <w:rPr>
          <w:rStyle w:val="StyleUnderline"/>
        </w:rPr>
        <w:t xml:space="preserve"> may </w:t>
      </w:r>
      <w:r w:rsidRPr="00F350A7">
        <w:rPr>
          <w:rStyle w:val="StyleUnderline"/>
          <w:highlight w:val="cyan"/>
        </w:rPr>
        <w:t>impact</w:t>
      </w:r>
      <w:r w:rsidRPr="00637126">
        <w:rPr>
          <w:rStyle w:val="StyleUnderline"/>
        </w:rPr>
        <w:t xml:space="preserve"> a </w:t>
      </w:r>
      <w:r w:rsidRPr="00F350A7">
        <w:rPr>
          <w:rStyle w:val="Emphasis"/>
          <w:highlight w:val="cyan"/>
        </w:rPr>
        <w:t>company’s financial</w:t>
      </w:r>
      <w:r w:rsidRPr="00B3595D">
        <w:rPr>
          <w:rStyle w:val="Emphasis"/>
        </w:rPr>
        <w:t xml:space="preserve"> </w:t>
      </w:r>
      <w:r w:rsidRPr="00F350A7">
        <w:rPr>
          <w:rStyle w:val="Emphasis"/>
          <w:highlight w:val="cyan"/>
        </w:rPr>
        <w:t>performance</w:t>
      </w:r>
      <w:r w:rsidRPr="00B3595D">
        <w:rPr>
          <w:rStyle w:val="Emphasis"/>
        </w:rPr>
        <w:t>.</w:t>
      </w:r>
    </w:p>
    <w:p w14:paraId="7E796712" w14:textId="77777777" w:rsidR="0091194A" w:rsidRPr="003B0309" w:rsidRDefault="0091194A" w:rsidP="0091194A">
      <w:pPr>
        <w:rPr>
          <w:sz w:val="16"/>
        </w:rPr>
      </w:pPr>
      <w:r w:rsidRPr="003B0309">
        <w:rPr>
          <w:sz w:val="16"/>
        </w:rPr>
        <w:t>Navigating Procedural Milestones</w:t>
      </w:r>
    </w:p>
    <w:p w14:paraId="12740EAF" w14:textId="77777777" w:rsidR="0091194A" w:rsidRPr="003B0309" w:rsidRDefault="0091194A" w:rsidP="0091194A">
      <w:pPr>
        <w:rPr>
          <w:sz w:val="16"/>
        </w:rPr>
      </w:pPr>
      <w:r w:rsidRPr="003B0309">
        <w:rPr>
          <w:sz w:val="16"/>
        </w:rPr>
        <w:t xml:space="preserve">The </w:t>
      </w:r>
      <w:r w:rsidRPr="00637126">
        <w:rPr>
          <w:rStyle w:val="StyleUnderline"/>
        </w:rPr>
        <w:t xml:space="preserve">highly technical subject matter </w:t>
      </w:r>
      <w:r w:rsidRPr="00B3595D">
        <w:rPr>
          <w:rStyle w:val="Emphasis"/>
        </w:rPr>
        <w:t>involved in patent cases</w:t>
      </w:r>
      <w:r w:rsidRPr="00637126">
        <w:rPr>
          <w:rStyle w:val="StyleUnderline"/>
        </w:rPr>
        <w:t xml:space="preserve">, when coupled with the seemingly </w:t>
      </w:r>
      <w:r w:rsidRPr="00B3595D">
        <w:rPr>
          <w:rStyle w:val="Emphasis"/>
        </w:rPr>
        <w:t>unintelligible patent jargon</w:t>
      </w:r>
      <w:r w:rsidRPr="00637126">
        <w:rPr>
          <w:rStyle w:val="StyleUnderline"/>
        </w:rPr>
        <w:t xml:space="preserve"> and procedural developments unique to patent law, further presents the </w:t>
      </w:r>
      <w:r w:rsidRPr="00F350A7">
        <w:rPr>
          <w:rStyle w:val="StyleUnderline"/>
          <w:highlight w:val="cyan"/>
        </w:rPr>
        <w:t>opportunity to make use of information</w:t>
      </w:r>
      <w:r w:rsidRPr="00637126">
        <w:rPr>
          <w:rStyle w:val="StyleUnderline"/>
        </w:rPr>
        <w:t xml:space="preserve"> that, while publicly available as part of the </w:t>
      </w:r>
      <w:r w:rsidRPr="00B3595D">
        <w:rPr>
          <w:rStyle w:val="Emphasis"/>
        </w:rPr>
        <w:t>court’s docket</w:t>
      </w:r>
      <w:r w:rsidRPr="00637126">
        <w:rPr>
          <w:rStyle w:val="StyleUnderline"/>
        </w:rPr>
        <w:t xml:space="preserve">, is </w:t>
      </w:r>
      <w:r w:rsidRPr="00F350A7">
        <w:rPr>
          <w:rStyle w:val="StyleUnderline"/>
          <w:highlight w:val="cyan"/>
        </w:rPr>
        <w:t>not widely understood</w:t>
      </w:r>
      <w:r w:rsidRPr="00637126">
        <w:rPr>
          <w:rStyle w:val="StyleUnderline"/>
        </w:rPr>
        <w:t xml:space="preserve"> by the general public</w:t>
      </w:r>
      <w:r w:rsidRPr="003B0309">
        <w:rPr>
          <w:sz w:val="16"/>
        </w:rPr>
        <w:t>. When making investment decisions surrounding patent litigation, major investors and funds will frequently retain industry experts or counsel to watch dockets, attend key hearings, and advise on the status and potential outcome of individual cases. Insights from attorneys and industry experts allow investors to parse out meaningful information that becomes available in the litigation so as to anticipate the timing, impact, and potential outcome of market-moving developments.</w:t>
      </w:r>
    </w:p>
    <w:p w14:paraId="09640DD8" w14:textId="77777777" w:rsidR="0091194A" w:rsidRPr="00637126" w:rsidRDefault="0091194A" w:rsidP="0091194A">
      <w:pPr>
        <w:rPr>
          <w:rStyle w:val="StyleUnderline"/>
        </w:rPr>
      </w:pPr>
      <w:r w:rsidRPr="003B0309">
        <w:rPr>
          <w:sz w:val="16"/>
        </w:rPr>
        <w:t xml:space="preserve">Because </w:t>
      </w:r>
      <w:r w:rsidRPr="00F350A7">
        <w:rPr>
          <w:rStyle w:val="StyleUnderline"/>
          <w:highlight w:val="cyan"/>
        </w:rPr>
        <w:t>key patent litigation</w:t>
      </w:r>
      <w:r w:rsidRPr="00637126">
        <w:rPr>
          <w:rStyle w:val="StyleUnderline"/>
        </w:rPr>
        <w:t xml:space="preserve"> events </w:t>
      </w:r>
      <w:r w:rsidRPr="00F350A7">
        <w:rPr>
          <w:rStyle w:val="StyleUnderline"/>
          <w:highlight w:val="cyan"/>
        </w:rPr>
        <w:t>take place according to</w:t>
      </w:r>
      <w:r w:rsidRPr="00637126">
        <w:rPr>
          <w:rStyle w:val="StyleUnderline"/>
        </w:rPr>
        <w:t xml:space="preserve"> a </w:t>
      </w:r>
      <w:r w:rsidRPr="00F350A7">
        <w:rPr>
          <w:rStyle w:val="StyleUnderline"/>
          <w:highlight w:val="cyan"/>
        </w:rPr>
        <w:t>court’s schedule</w:t>
      </w:r>
      <w:r w:rsidRPr="00637126">
        <w:rPr>
          <w:rStyle w:val="StyleUnderline"/>
        </w:rPr>
        <w:t xml:space="preserve">, </w:t>
      </w:r>
      <w:r w:rsidRPr="00F350A7">
        <w:rPr>
          <w:rStyle w:val="StyleUnderline"/>
          <w:highlight w:val="cyan"/>
        </w:rPr>
        <w:t>market</w:t>
      </w:r>
      <w:r w:rsidRPr="00637126">
        <w:rPr>
          <w:rStyle w:val="StyleUnderline"/>
        </w:rPr>
        <w:t xml:space="preserve">-moving </w:t>
      </w:r>
      <w:r w:rsidRPr="00F350A7">
        <w:rPr>
          <w:rStyle w:val="StyleUnderline"/>
          <w:highlight w:val="cyan"/>
        </w:rPr>
        <w:t>developments</w:t>
      </w:r>
      <w:r w:rsidRPr="00637126">
        <w:rPr>
          <w:rStyle w:val="StyleUnderline"/>
        </w:rPr>
        <w:t xml:space="preserve"> </w:t>
      </w:r>
      <w:r w:rsidRPr="00F350A7">
        <w:rPr>
          <w:rStyle w:val="StyleUnderline"/>
          <w:highlight w:val="cyan"/>
        </w:rPr>
        <w:t xml:space="preserve">occur </w:t>
      </w:r>
      <w:r w:rsidRPr="00F350A7">
        <w:rPr>
          <w:rStyle w:val="Emphasis"/>
          <w:highlight w:val="cyan"/>
        </w:rPr>
        <w:t>independent of general stock market trends</w:t>
      </w:r>
      <w:r w:rsidRPr="00637126">
        <w:rPr>
          <w:rStyle w:val="StyleUnderline"/>
        </w:rPr>
        <w:t xml:space="preserve"> that </w:t>
      </w:r>
      <w:r w:rsidRPr="00F350A7">
        <w:rPr>
          <w:rStyle w:val="StyleUnderline"/>
          <w:highlight w:val="cyan"/>
        </w:rPr>
        <w:t>may affect a company’s peers</w:t>
      </w:r>
      <w:r w:rsidRPr="00637126">
        <w:rPr>
          <w:rStyle w:val="StyleUnderline"/>
        </w:rPr>
        <w:t xml:space="preserve">. </w:t>
      </w:r>
      <w:r w:rsidRPr="00F350A7">
        <w:rPr>
          <w:rStyle w:val="StyleUnderline"/>
          <w:highlight w:val="cyan"/>
        </w:rPr>
        <w:t>The stock prices of companies</w:t>
      </w:r>
      <w:r w:rsidRPr="00637126">
        <w:rPr>
          <w:rStyle w:val="StyleUnderline"/>
        </w:rPr>
        <w:t xml:space="preserve"> involved in patent litigation that </w:t>
      </w:r>
      <w:r w:rsidRPr="00F350A7">
        <w:rPr>
          <w:rStyle w:val="StyleUnderline"/>
          <w:highlight w:val="cyan"/>
        </w:rPr>
        <w:t>could affect their financial performance</w:t>
      </w:r>
      <w:r w:rsidRPr="00637126">
        <w:rPr>
          <w:rStyle w:val="StyleUnderline"/>
        </w:rPr>
        <w:t xml:space="preserve"> often show increased volatility surrounding key milestones in patent cases, meaning the stock price could change dramatically</w:t>
      </w:r>
      <w:r w:rsidRPr="003B0309">
        <w:rPr>
          <w:sz w:val="16"/>
        </w:rPr>
        <w:t xml:space="preserve"> over a short period of time. </w:t>
      </w:r>
      <w:r w:rsidRPr="00637126">
        <w:rPr>
          <w:rStyle w:val="StyleUnderline"/>
        </w:rPr>
        <w:t xml:space="preserve">Key rulings and developments often change the course and potential value of an ongoing litigation. </w:t>
      </w:r>
      <w:r w:rsidRPr="00E65A92">
        <w:rPr>
          <w:rStyle w:val="StyleUnderline"/>
          <w:highlight w:val="cyan"/>
        </w:rPr>
        <w:t>Investors respond</w:t>
      </w:r>
      <w:r w:rsidRPr="00637126">
        <w:rPr>
          <w:rStyle w:val="StyleUnderline"/>
        </w:rPr>
        <w:t xml:space="preserve"> to these changes </w:t>
      </w:r>
      <w:r w:rsidRPr="00E65A92">
        <w:rPr>
          <w:rStyle w:val="StyleUnderline"/>
          <w:highlight w:val="cyan"/>
        </w:rPr>
        <w:t xml:space="preserve">by </w:t>
      </w:r>
      <w:r w:rsidRPr="00E65A92">
        <w:rPr>
          <w:rStyle w:val="Emphasis"/>
          <w:highlight w:val="cyan"/>
        </w:rPr>
        <w:t>adjusting their investment holdings</w:t>
      </w:r>
      <w:r w:rsidRPr="00E65A92">
        <w:rPr>
          <w:rStyle w:val="StyleUnderline"/>
          <w:highlight w:val="cyan"/>
        </w:rPr>
        <w:t xml:space="preserve">, triggering </w:t>
      </w:r>
      <w:r w:rsidRPr="00E65A92">
        <w:rPr>
          <w:rStyle w:val="Emphasis"/>
          <w:highlight w:val="cyan"/>
        </w:rPr>
        <w:t>short periods of increased volatility</w:t>
      </w:r>
      <w:r w:rsidRPr="00637126">
        <w:rPr>
          <w:rStyle w:val="StyleUnderline"/>
        </w:rPr>
        <w:t xml:space="preserve"> in a company’s stock price.</w:t>
      </w:r>
    </w:p>
    <w:p w14:paraId="5E73C8C5" w14:textId="77777777" w:rsidR="0091194A" w:rsidRPr="003B0309" w:rsidRDefault="0091194A" w:rsidP="0091194A">
      <w:pPr>
        <w:rPr>
          <w:sz w:val="16"/>
        </w:rPr>
      </w:pPr>
      <w:r w:rsidRPr="003B0309">
        <w:rPr>
          <w:sz w:val="16"/>
        </w:rPr>
        <w:t>Distinguishing Meaningful Cases and Events</w:t>
      </w:r>
    </w:p>
    <w:p w14:paraId="1AEA1B57" w14:textId="77777777" w:rsidR="0091194A" w:rsidRPr="00637126" w:rsidRDefault="0091194A" w:rsidP="0091194A">
      <w:pPr>
        <w:rPr>
          <w:rStyle w:val="StyleUnderline"/>
        </w:rPr>
      </w:pPr>
      <w:r w:rsidRPr="00637126">
        <w:rPr>
          <w:rStyle w:val="StyleUnderline"/>
        </w:rPr>
        <w:t>Not all patent cases involving publicly traded companies are market moving. Generally speaking, litigation could move stock prices if the amount at stake is significant relative to a company’s financial metrics</w:t>
      </w:r>
      <w:r w:rsidRPr="003B0309">
        <w:rPr>
          <w:sz w:val="16"/>
        </w:rPr>
        <w:t>, including its market capitalization, revenue, and cash holdings, or if the case threatens products and services at the core of the company’s business operations</w:t>
      </w:r>
      <w:r w:rsidRPr="00E65A92">
        <w:rPr>
          <w:sz w:val="16"/>
          <w:highlight w:val="cyan"/>
        </w:rPr>
        <w:t xml:space="preserve">. </w:t>
      </w:r>
      <w:r w:rsidRPr="00E65A92">
        <w:rPr>
          <w:rStyle w:val="StyleUnderline"/>
          <w:highlight w:val="cyan"/>
        </w:rPr>
        <w:t>Smaller companies</w:t>
      </w:r>
      <w:r w:rsidRPr="00637126">
        <w:rPr>
          <w:rStyle w:val="StyleUnderline"/>
        </w:rPr>
        <w:t xml:space="preserve"> will be </w:t>
      </w:r>
      <w:r w:rsidRPr="00E65A92">
        <w:rPr>
          <w:rStyle w:val="Emphasis"/>
          <w:highlight w:val="cyan"/>
        </w:rPr>
        <w:t>greatly impacted</w:t>
      </w:r>
      <w:r w:rsidRPr="00E65A92">
        <w:rPr>
          <w:rStyle w:val="StyleUnderline"/>
          <w:highlight w:val="cyan"/>
        </w:rPr>
        <w:t xml:space="preserve"> by damages awards that are </w:t>
      </w:r>
      <w:r w:rsidRPr="00E65A92">
        <w:rPr>
          <w:rStyle w:val="Emphasis"/>
          <w:highlight w:val="cyan"/>
        </w:rPr>
        <w:t>insignificant to larger entities</w:t>
      </w:r>
      <w:r w:rsidRPr="00637126">
        <w:rPr>
          <w:rStyle w:val="StyleUnderline"/>
        </w:rPr>
        <w:t xml:space="preserve">, and cases targeting flagship products are </w:t>
      </w:r>
      <w:r w:rsidRPr="00E65A92">
        <w:rPr>
          <w:rStyle w:val="StyleUnderline"/>
          <w:highlight w:val="cyan"/>
        </w:rPr>
        <w:t>more likely to be impactful than disputes involving ancillary services</w:t>
      </w:r>
      <w:r w:rsidRPr="00637126">
        <w:rPr>
          <w:rStyle w:val="StyleUnderline"/>
        </w:rPr>
        <w:t>.</w:t>
      </w:r>
    </w:p>
    <w:p w14:paraId="2227900E" w14:textId="77777777" w:rsidR="0091194A" w:rsidRDefault="0091194A" w:rsidP="0091194A">
      <w:pPr>
        <w:pStyle w:val="Heading4"/>
      </w:pPr>
      <w:r>
        <w:t>3---PIPCOs/Milestone Events:</w:t>
      </w:r>
    </w:p>
    <w:p w14:paraId="62CE2C72" w14:textId="77777777" w:rsidR="0091194A" w:rsidRPr="0076405C" w:rsidRDefault="0091194A" w:rsidP="0091194A">
      <w:r w:rsidRPr="003A61D1">
        <w:t xml:space="preserve">Matthew P. </w:t>
      </w:r>
      <w:r w:rsidRPr="00DB64FE">
        <w:rPr>
          <w:rStyle w:val="Style13ptBold"/>
        </w:rPr>
        <w:t>Larson 15</w:t>
      </w:r>
      <w:r>
        <w:t>.</w:t>
      </w:r>
      <w:r w:rsidRPr="003A61D1">
        <w:t xml:space="preserve"> </w:t>
      </w:r>
      <w:r>
        <w:t>T</w:t>
      </w:r>
      <w:r w:rsidRPr="00B3595D">
        <w:t>echnology litigation analyst with Bloomberg Intelligence</w:t>
      </w:r>
      <w:r>
        <w:t>,</w:t>
      </w:r>
      <w:r w:rsidRPr="00B3595D">
        <w:t xml:space="preserve"> registered patent attorney and practiced in the patent litigation groups of two multinational law firms before joining Bloomberg.</w:t>
      </w:r>
      <w:r w:rsidRPr="003A61D1">
        <w:t xml:space="preserve"> "Litigation Trading: An Introduction to Wall Street’s Interest in Patent Cases"</w:t>
      </w:r>
      <w:r>
        <w:t>.</w:t>
      </w:r>
      <w:r w:rsidRPr="003A61D1">
        <w:t xml:space="preserve"> </w:t>
      </w:r>
      <w:r>
        <w:t>American Bar Association.</w:t>
      </w:r>
      <w:r w:rsidRPr="003A61D1">
        <w:t xml:space="preserve"> </w:t>
      </w:r>
      <w:r w:rsidRPr="00B3595D">
        <w:t>https://www.americanbar.org/groups/intellectual_property_law/publications/landslide/2015-16/september-october/litigation_trading_introduction_wall_streets_interest_patent_cases/</w:t>
      </w:r>
      <w:r>
        <w:t>. 16-11-15. //nm</w:t>
      </w:r>
    </w:p>
    <w:p w14:paraId="1A8BF692" w14:textId="77777777" w:rsidR="0091194A" w:rsidRPr="003B0309" w:rsidRDefault="0091194A" w:rsidP="0091194A">
      <w:pPr>
        <w:pStyle w:val="ListParagraph"/>
        <w:numPr>
          <w:ilvl w:val="0"/>
          <w:numId w:val="46"/>
        </w:numPr>
        <w:rPr>
          <w:sz w:val="16"/>
        </w:rPr>
      </w:pPr>
      <w:r w:rsidRPr="003B0309">
        <w:rPr>
          <w:sz w:val="16"/>
        </w:rPr>
        <w:t>Public intellectual property companies: monetizes IP but not trolls</w:t>
      </w:r>
    </w:p>
    <w:p w14:paraId="067EFAC3" w14:textId="77777777" w:rsidR="0091194A" w:rsidRPr="003B0309" w:rsidRDefault="0091194A" w:rsidP="0091194A">
      <w:pPr>
        <w:rPr>
          <w:sz w:val="16"/>
        </w:rPr>
      </w:pPr>
      <w:r w:rsidRPr="003B0309">
        <w:rPr>
          <w:sz w:val="16"/>
        </w:rPr>
        <w:t>A Note on PIPCOs</w:t>
      </w:r>
    </w:p>
    <w:p w14:paraId="5066B566" w14:textId="77777777" w:rsidR="0091194A" w:rsidRPr="00B3595D" w:rsidRDefault="0091194A" w:rsidP="0091194A">
      <w:pPr>
        <w:rPr>
          <w:rStyle w:val="Emphasis"/>
        </w:rPr>
      </w:pPr>
      <w:r w:rsidRPr="00E65A92">
        <w:rPr>
          <w:rStyle w:val="StyleUnderline"/>
          <w:highlight w:val="cyan"/>
        </w:rPr>
        <w:t>Public i</w:t>
      </w:r>
      <w:r w:rsidRPr="00637126">
        <w:rPr>
          <w:rStyle w:val="StyleUnderline"/>
        </w:rPr>
        <w:t xml:space="preserve">ntellectual </w:t>
      </w:r>
      <w:r w:rsidRPr="00E65A92">
        <w:rPr>
          <w:rStyle w:val="StyleUnderline"/>
          <w:highlight w:val="cyan"/>
        </w:rPr>
        <w:t>p</w:t>
      </w:r>
      <w:r w:rsidRPr="00637126">
        <w:rPr>
          <w:rStyle w:val="StyleUnderline"/>
        </w:rPr>
        <w:t xml:space="preserve">roperty </w:t>
      </w:r>
      <w:r w:rsidRPr="00E65A92">
        <w:rPr>
          <w:rStyle w:val="StyleUnderline"/>
          <w:highlight w:val="cyan"/>
        </w:rPr>
        <w:t>companies</w:t>
      </w:r>
      <w:r w:rsidRPr="00637126">
        <w:rPr>
          <w:rStyle w:val="StyleUnderline"/>
        </w:rPr>
        <w:t xml:space="preserve"> (PIPCOs) are entities whose core business focuses on the </w:t>
      </w:r>
      <w:r w:rsidRPr="00E65A92">
        <w:rPr>
          <w:rStyle w:val="StyleUnderline"/>
          <w:highlight w:val="cyan"/>
        </w:rPr>
        <w:t>monetization of i</w:t>
      </w:r>
      <w:r w:rsidRPr="00637126">
        <w:rPr>
          <w:rStyle w:val="StyleUnderline"/>
        </w:rPr>
        <w:t xml:space="preserve">ntellectual </w:t>
      </w:r>
      <w:r w:rsidRPr="00E65A92">
        <w:rPr>
          <w:rStyle w:val="StyleUnderline"/>
          <w:highlight w:val="cyan"/>
        </w:rPr>
        <w:t>p</w:t>
      </w:r>
      <w:r w:rsidRPr="00637126">
        <w:rPr>
          <w:rStyle w:val="StyleUnderline"/>
        </w:rPr>
        <w:t xml:space="preserve">roperty </w:t>
      </w:r>
      <w:r w:rsidRPr="00E65A92">
        <w:rPr>
          <w:rStyle w:val="StyleUnderline"/>
          <w:highlight w:val="cyan"/>
        </w:rPr>
        <w:t>assets</w:t>
      </w:r>
      <w:r w:rsidRPr="00637126">
        <w:rPr>
          <w:rStyle w:val="StyleUnderline"/>
        </w:rPr>
        <w:t xml:space="preserve">. </w:t>
      </w:r>
      <w:r w:rsidRPr="00E65A92">
        <w:rPr>
          <w:rStyle w:val="Emphasis"/>
          <w:highlight w:val="cyan"/>
        </w:rPr>
        <w:t>Investments around PIPCOs</w:t>
      </w:r>
      <w:r w:rsidRPr="00637126">
        <w:rPr>
          <w:rStyle w:val="StyleUnderline"/>
        </w:rPr>
        <w:t xml:space="preserve"> are commonly referred to as “</w:t>
      </w:r>
      <w:r w:rsidRPr="00E65A92">
        <w:rPr>
          <w:rStyle w:val="Emphasis"/>
          <w:highlight w:val="cyan"/>
        </w:rPr>
        <w:t>patent pure-plays</w:t>
      </w:r>
      <w:r w:rsidRPr="00B3595D">
        <w:rPr>
          <w:rStyle w:val="Emphasis"/>
        </w:rPr>
        <w:t>,”</w:t>
      </w:r>
      <w:r w:rsidRPr="003B0309">
        <w:rPr>
          <w:sz w:val="16"/>
        </w:rPr>
        <w:t xml:space="preserve"> in reference to the absence of other business operations that might impact the companies’ stock prices. Some PIPCOs focus on licensing and the creation of secondary markets for intellectual property, whereas other business models are based solely on litigation. Remaining agnostic as to </w:t>
      </w:r>
      <w:r w:rsidRPr="00637126">
        <w:rPr>
          <w:rStyle w:val="StyleUnderline"/>
        </w:rPr>
        <w:t xml:space="preserve">the </w:t>
      </w:r>
      <w:r w:rsidRPr="00E65A92">
        <w:rPr>
          <w:rStyle w:val="StyleUnderline"/>
          <w:highlight w:val="cyan"/>
        </w:rPr>
        <w:t>merits of either business model</w:t>
      </w:r>
      <w:r w:rsidRPr="00637126">
        <w:rPr>
          <w:rStyle w:val="StyleUnderline"/>
        </w:rPr>
        <w:t xml:space="preserve">, the performance of </w:t>
      </w:r>
      <w:r w:rsidRPr="00E65A92">
        <w:rPr>
          <w:rStyle w:val="Emphasis"/>
          <w:highlight w:val="cyan"/>
        </w:rPr>
        <w:t>PIPCO stocks best illustrate how investors react</w:t>
      </w:r>
      <w:r w:rsidRPr="00E65A92">
        <w:rPr>
          <w:rStyle w:val="StyleUnderline"/>
          <w:highlight w:val="cyan"/>
        </w:rPr>
        <w:t xml:space="preserve"> to</w:t>
      </w:r>
      <w:r w:rsidRPr="00637126">
        <w:rPr>
          <w:rStyle w:val="StyleUnderline"/>
        </w:rPr>
        <w:t xml:space="preserve"> patent </w:t>
      </w:r>
      <w:r w:rsidRPr="00E65A92">
        <w:rPr>
          <w:rStyle w:val="StyleUnderline"/>
          <w:highlight w:val="cyan"/>
        </w:rPr>
        <w:t>litigation events</w:t>
      </w:r>
      <w:r w:rsidRPr="00637126">
        <w:rPr>
          <w:rStyle w:val="StyleUnderline"/>
        </w:rPr>
        <w:t xml:space="preserve">. Whereas the stock price of operating </w:t>
      </w:r>
      <w:r w:rsidRPr="00E65A92">
        <w:rPr>
          <w:rStyle w:val="StyleUnderline"/>
          <w:highlight w:val="cyan"/>
        </w:rPr>
        <w:t>companies can be affected by a multitude of factors</w:t>
      </w:r>
      <w:r w:rsidRPr="00637126">
        <w:rPr>
          <w:rStyle w:val="StyleUnderline"/>
        </w:rPr>
        <w:t xml:space="preserve"> impacting </w:t>
      </w:r>
      <w:r w:rsidRPr="00E01C1C">
        <w:rPr>
          <w:rStyle w:val="StyleUnderline"/>
          <w:highlight w:val="cyan"/>
        </w:rPr>
        <w:t>any number of its business components</w:t>
      </w:r>
      <w:r w:rsidRPr="00637126">
        <w:rPr>
          <w:rStyle w:val="StyleUnderline"/>
        </w:rPr>
        <w:t xml:space="preserve">, a </w:t>
      </w:r>
      <w:r w:rsidRPr="00E01C1C">
        <w:rPr>
          <w:rStyle w:val="StyleUnderline"/>
          <w:highlight w:val="cyan"/>
        </w:rPr>
        <w:t>PIPCO’s</w:t>
      </w:r>
      <w:r w:rsidRPr="00637126">
        <w:rPr>
          <w:rStyle w:val="StyleUnderline"/>
        </w:rPr>
        <w:t xml:space="preserve"> </w:t>
      </w:r>
      <w:r w:rsidRPr="00E01C1C">
        <w:rPr>
          <w:rStyle w:val="StyleUnderline"/>
          <w:highlight w:val="cyan"/>
        </w:rPr>
        <w:t>financial</w:t>
      </w:r>
      <w:r w:rsidRPr="00637126">
        <w:rPr>
          <w:rStyle w:val="StyleUnderline"/>
        </w:rPr>
        <w:t xml:space="preserve"> </w:t>
      </w:r>
      <w:r w:rsidRPr="00E01C1C">
        <w:rPr>
          <w:rStyle w:val="StyleUnderline"/>
          <w:highlight w:val="cyan"/>
        </w:rPr>
        <w:t>performance</w:t>
      </w:r>
      <w:r w:rsidRPr="00637126">
        <w:rPr>
          <w:rStyle w:val="StyleUnderline"/>
        </w:rPr>
        <w:t xml:space="preserve"> is </w:t>
      </w:r>
      <w:r w:rsidRPr="00E01C1C">
        <w:rPr>
          <w:rStyle w:val="Emphasis"/>
          <w:highlight w:val="cyan"/>
        </w:rPr>
        <w:t>tied directly</w:t>
      </w:r>
      <w:r w:rsidRPr="00B3595D">
        <w:rPr>
          <w:rStyle w:val="Emphasis"/>
        </w:rPr>
        <w:t xml:space="preserve">, if not exclusively, </w:t>
      </w:r>
      <w:r w:rsidRPr="00E01C1C">
        <w:rPr>
          <w:rStyle w:val="Emphasis"/>
          <w:highlight w:val="cyan"/>
        </w:rPr>
        <w:t>to the litigation outcome</w:t>
      </w:r>
      <w:r w:rsidRPr="00B3595D">
        <w:rPr>
          <w:rStyle w:val="Emphasis"/>
        </w:rPr>
        <w:t>.</w:t>
      </w:r>
    </w:p>
    <w:p w14:paraId="0F49EA7E" w14:textId="77777777" w:rsidR="0091194A" w:rsidRPr="003B0309" w:rsidRDefault="0091194A" w:rsidP="0091194A">
      <w:pPr>
        <w:rPr>
          <w:sz w:val="16"/>
        </w:rPr>
      </w:pPr>
      <w:r w:rsidRPr="00E01C1C">
        <w:rPr>
          <w:rStyle w:val="StyleUnderline"/>
          <w:highlight w:val="cyan"/>
        </w:rPr>
        <w:t>Observing market reactions to litigation</w:t>
      </w:r>
      <w:r w:rsidRPr="003A61D1">
        <w:rPr>
          <w:rStyle w:val="StyleUnderline"/>
        </w:rPr>
        <w:t xml:space="preserve"> events involving PIPCOs </w:t>
      </w:r>
      <w:r w:rsidRPr="00E01C1C">
        <w:rPr>
          <w:rStyle w:val="StyleUnderline"/>
          <w:highlight w:val="cyan"/>
        </w:rPr>
        <w:t xml:space="preserve">is </w:t>
      </w:r>
      <w:r w:rsidRPr="00E01C1C">
        <w:rPr>
          <w:rStyle w:val="StyleUnderline"/>
        </w:rPr>
        <w:t xml:space="preserve">not only </w:t>
      </w:r>
      <w:r w:rsidRPr="00E01C1C">
        <w:rPr>
          <w:rStyle w:val="StyleUnderline"/>
          <w:highlight w:val="cyan"/>
        </w:rPr>
        <w:t>useful in understanding</w:t>
      </w:r>
      <w:r w:rsidRPr="003A61D1">
        <w:rPr>
          <w:rStyle w:val="StyleUnderline"/>
        </w:rPr>
        <w:t xml:space="preserve"> </w:t>
      </w:r>
      <w:r w:rsidRPr="00E01C1C">
        <w:rPr>
          <w:rStyle w:val="StyleUnderline"/>
          <w:highlight w:val="cyan"/>
        </w:rPr>
        <w:t>how</w:t>
      </w:r>
      <w:r w:rsidRPr="003A61D1">
        <w:rPr>
          <w:rStyle w:val="StyleUnderline"/>
        </w:rPr>
        <w:t xml:space="preserve"> </w:t>
      </w:r>
      <w:r w:rsidRPr="00E01C1C">
        <w:rPr>
          <w:rStyle w:val="StyleUnderline"/>
          <w:highlight w:val="cyan"/>
        </w:rPr>
        <w:t>investors perceive patent cases</w:t>
      </w:r>
      <w:r w:rsidRPr="003B0309">
        <w:rPr>
          <w:sz w:val="16"/>
        </w:rPr>
        <w:t xml:space="preserve">, but also informs one’s understanding of </w:t>
      </w:r>
      <w:r w:rsidRPr="003A61D1">
        <w:rPr>
          <w:rStyle w:val="StyleUnderline"/>
        </w:rPr>
        <w:t xml:space="preserve">how the intellectual property division of other companies may contribute to the </w:t>
      </w:r>
      <w:r w:rsidRPr="00B3595D">
        <w:rPr>
          <w:rStyle w:val="Emphasis"/>
        </w:rPr>
        <w:t>company’s financial performance.</w:t>
      </w:r>
    </w:p>
    <w:p w14:paraId="21B58E7C" w14:textId="77777777" w:rsidR="0091194A" w:rsidRPr="003B0309" w:rsidRDefault="0091194A" w:rsidP="0091194A">
      <w:pPr>
        <w:rPr>
          <w:sz w:val="16"/>
        </w:rPr>
      </w:pPr>
      <w:r w:rsidRPr="003B0309">
        <w:rPr>
          <w:sz w:val="16"/>
        </w:rPr>
        <w:t>Case Examples</w:t>
      </w:r>
    </w:p>
    <w:p w14:paraId="4D27F30D" w14:textId="77777777" w:rsidR="0091194A" w:rsidRPr="003B0309" w:rsidRDefault="0091194A" w:rsidP="0091194A">
      <w:pPr>
        <w:rPr>
          <w:sz w:val="16"/>
        </w:rPr>
      </w:pPr>
      <w:r w:rsidRPr="00E01C1C">
        <w:rPr>
          <w:rStyle w:val="StyleUnderline"/>
          <w:highlight w:val="cyan"/>
        </w:rPr>
        <w:t>Milestone events</w:t>
      </w:r>
      <w:r w:rsidRPr="003A61D1">
        <w:rPr>
          <w:rStyle w:val="StyleUnderline"/>
        </w:rPr>
        <w:t xml:space="preserve"> affecting the potential outcome of a case may occur </w:t>
      </w:r>
      <w:r w:rsidRPr="00E01C1C">
        <w:rPr>
          <w:rStyle w:val="StyleUnderline"/>
          <w:highlight w:val="cyan"/>
        </w:rPr>
        <w:t xml:space="preserve">at </w:t>
      </w:r>
      <w:r w:rsidRPr="00E01C1C">
        <w:rPr>
          <w:rStyle w:val="Emphasis"/>
          <w:highlight w:val="cyan"/>
        </w:rPr>
        <w:t>any number of times</w:t>
      </w:r>
      <w:r w:rsidRPr="00E01C1C">
        <w:rPr>
          <w:rStyle w:val="StyleUnderline"/>
          <w:highlight w:val="cyan"/>
        </w:rPr>
        <w:t xml:space="preserve"> throughout the litigation</w:t>
      </w:r>
      <w:r w:rsidRPr="003A61D1">
        <w:rPr>
          <w:rStyle w:val="StyleUnderline"/>
        </w:rPr>
        <w:t>.</w:t>
      </w:r>
      <w:r w:rsidRPr="003B0309">
        <w:rPr>
          <w:sz w:val="16"/>
        </w:rPr>
        <w:t xml:space="preserve"> For instance, claim construction hearings are typically held early in the case and have the potential to strongly influence the case outcome. From a litigator’s perspective, having the court rule on the meaning of key patent terms often helps parties to resolve disputed issues, positioning a case for settlement or at least narrowing issues for trial.</w:t>
      </w:r>
      <w:r w:rsidRPr="003A61D1">
        <w:rPr>
          <w:rStyle w:val="StyleUnderline"/>
        </w:rPr>
        <w:t xml:space="preserve"> </w:t>
      </w:r>
      <w:r w:rsidRPr="00BE3BF0">
        <w:rPr>
          <w:rStyle w:val="StyleUnderline"/>
          <w:highlight w:val="cyan"/>
        </w:rPr>
        <w:t>As one of the first tests of</w:t>
      </w:r>
      <w:r w:rsidRPr="003A61D1">
        <w:rPr>
          <w:rStyle w:val="StyleUnderline"/>
        </w:rPr>
        <w:t xml:space="preserve"> a party’s </w:t>
      </w:r>
      <w:r w:rsidRPr="00BE3BF0">
        <w:rPr>
          <w:rStyle w:val="StyleUnderline"/>
          <w:highlight w:val="cyan"/>
        </w:rPr>
        <w:t>legal</w:t>
      </w:r>
      <w:r w:rsidRPr="003A61D1">
        <w:rPr>
          <w:rStyle w:val="StyleUnderline"/>
        </w:rPr>
        <w:t xml:space="preserve"> </w:t>
      </w:r>
      <w:r w:rsidRPr="00BE3BF0">
        <w:rPr>
          <w:rStyle w:val="StyleUnderline"/>
          <w:highlight w:val="cyan"/>
        </w:rPr>
        <w:t>claims</w:t>
      </w:r>
      <w:r w:rsidRPr="003A61D1">
        <w:rPr>
          <w:rStyle w:val="StyleUnderline"/>
        </w:rPr>
        <w:t xml:space="preserve">, claim construction rulings can </w:t>
      </w:r>
      <w:r w:rsidRPr="00BE3BF0">
        <w:rPr>
          <w:rStyle w:val="Emphasis"/>
          <w:highlight w:val="cyan"/>
        </w:rPr>
        <w:t>directly impact the range of</w:t>
      </w:r>
      <w:r w:rsidRPr="00B3595D">
        <w:rPr>
          <w:rStyle w:val="Emphasis"/>
        </w:rPr>
        <w:t xml:space="preserve"> potential case </w:t>
      </w:r>
      <w:r w:rsidRPr="00BE3BF0">
        <w:rPr>
          <w:rStyle w:val="Emphasis"/>
          <w:highlight w:val="cyan"/>
        </w:rPr>
        <w:t>outcomes</w:t>
      </w:r>
      <w:r w:rsidRPr="003A61D1">
        <w:rPr>
          <w:rStyle w:val="StyleUnderline"/>
        </w:rPr>
        <w:t xml:space="preserve">, thus </w:t>
      </w:r>
      <w:r w:rsidRPr="00BE3BF0">
        <w:rPr>
          <w:rStyle w:val="StyleUnderline"/>
          <w:highlight w:val="cyan"/>
        </w:rPr>
        <w:t xml:space="preserve">affecting the overall </w:t>
      </w:r>
      <w:r w:rsidRPr="00BE3BF0">
        <w:rPr>
          <w:rStyle w:val="Emphasis"/>
          <w:highlight w:val="cyan"/>
        </w:rPr>
        <w:t>value of the case</w:t>
      </w:r>
      <w:r w:rsidRPr="003A61D1">
        <w:rPr>
          <w:rStyle w:val="StyleUnderline"/>
        </w:rPr>
        <w:t xml:space="preserve"> from an investment standpoint.</w:t>
      </w:r>
    </w:p>
    <w:p w14:paraId="10A428EB" w14:textId="77777777" w:rsidR="0091194A" w:rsidRDefault="0091194A" w:rsidP="0091194A">
      <w:pPr>
        <w:pStyle w:val="Heading4"/>
      </w:pPr>
      <w:r>
        <w:t>4---DAMAGE REWARDS:</w:t>
      </w:r>
    </w:p>
    <w:p w14:paraId="04C28821" w14:textId="77777777" w:rsidR="0091194A" w:rsidRPr="0076405C" w:rsidRDefault="0091194A" w:rsidP="0091194A">
      <w:r w:rsidRPr="003A61D1">
        <w:t xml:space="preserve">Matthew P. </w:t>
      </w:r>
      <w:r w:rsidRPr="00DB64FE">
        <w:rPr>
          <w:rStyle w:val="Style13ptBold"/>
        </w:rPr>
        <w:t>Larson 15</w:t>
      </w:r>
      <w:r>
        <w:t>.</w:t>
      </w:r>
      <w:r w:rsidRPr="003A61D1">
        <w:t xml:space="preserve"> </w:t>
      </w:r>
      <w:r>
        <w:t>T</w:t>
      </w:r>
      <w:r w:rsidRPr="00B3595D">
        <w:t>echnology litigation analyst with Bloomberg Intelligence</w:t>
      </w:r>
      <w:r>
        <w:t>,</w:t>
      </w:r>
      <w:r w:rsidRPr="00B3595D">
        <w:t xml:space="preserve"> registered patent attorney and practiced in the patent litigation groups of two multinational law firms before joining Bloomberg.</w:t>
      </w:r>
      <w:r w:rsidRPr="003A61D1">
        <w:t xml:space="preserve"> "Litigation Trading: An Introduction to Wall Street’s Interest in Patent Cases"</w:t>
      </w:r>
      <w:r>
        <w:t>.</w:t>
      </w:r>
      <w:r w:rsidRPr="003A61D1">
        <w:t xml:space="preserve"> </w:t>
      </w:r>
      <w:r>
        <w:t>American Bar Association.</w:t>
      </w:r>
      <w:r w:rsidRPr="003A61D1">
        <w:t xml:space="preserve"> </w:t>
      </w:r>
      <w:r w:rsidRPr="00B3595D">
        <w:t>https://www.americanbar.org/groups/intellectual_property_law/publications/landslide/2015-16/september-october/litigation_trading_introduction_wall_streets_interest_patent_cases/</w:t>
      </w:r>
      <w:r>
        <w:t>. 16-11-15. //nm</w:t>
      </w:r>
    </w:p>
    <w:p w14:paraId="35ED1BC7" w14:textId="77777777" w:rsidR="0091194A" w:rsidRPr="00D24E94" w:rsidRDefault="0091194A" w:rsidP="0091194A">
      <w:pPr>
        <w:rPr>
          <w:rStyle w:val="Emphasis"/>
        </w:rPr>
      </w:pPr>
      <w:r w:rsidRPr="00344E4E">
        <w:rPr>
          <w:rStyle w:val="StyleUnderline"/>
          <w:highlight w:val="cyan"/>
        </w:rPr>
        <w:t xml:space="preserve">It goes without saying that </w:t>
      </w:r>
      <w:r w:rsidRPr="00344E4E">
        <w:rPr>
          <w:rStyle w:val="Emphasis"/>
          <w:highlight w:val="cyan"/>
        </w:rPr>
        <w:t>verdicts and judgments</w:t>
      </w:r>
      <w:r w:rsidRPr="003A61D1">
        <w:rPr>
          <w:rStyle w:val="StyleUnderline"/>
        </w:rPr>
        <w:t xml:space="preserve"> awarding monetary damages </w:t>
      </w:r>
      <w:r w:rsidRPr="00344E4E">
        <w:rPr>
          <w:rStyle w:val="StyleUnderline"/>
          <w:highlight w:val="cyan"/>
        </w:rPr>
        <w:t xml:space="preserve">are </w:t>
      </w:r>
      <w:r w:rsidRPr="00344E4E">
        <w:rPr>
          <w:rStyle w:val="Emphasis"/>
          <w:highlight w:val="cyan"/>
        </w:rPr>
        <w:t>key litigation events</w:t>
      </w:r>
      <w:r w:rsidRPr="003A61D1">
        <w:rPr>
          <w:rStyle w:val="StyleUnderline"/>
        </w:rPr>
        <w:t xml:space="preserve"> that could </w:t>
      </w:r>
      <w:r w:rsidRPr="00344E4E">
        <w:rPr>
          <w:rStyle w:val="StyleUnderline"/>
          <w:highlight w:val="cyan"/>
        </w:rPr>
        <w:t>impact a company’s finances</w:t>
      </w:r>
      <w:r w:rsidRPr="003A61D1">
        <w:rPr>
          <w:rStyle w:val="StyleUnderline"/>
        </w:rPr>
        <w:t xml:space="preserve">. However, a </w:t>
      </w:r>
      <w:r w:rsidRPr="00344E4E">
        <w:rPr>
          <w:rStyle w:val="StyleUnderline"/>
          <w:highlight w:val="cyan"/>
        </w:rPr>
        <w:t>damages award does not</w:t>
      </w:r>
      <w:r w:rsidRPr="003A61D1">
        <w:rPr>
          <w:rStyle w:val="StyleUnderline"/>
        </w:rPr>
        <w:t xml:space="preserve"> necessarily </w:t>
      </w:r>
      <w:r w:rsidRPr="00344E4E">
        <w:rPr>
          <w:rStyle w:val="StyleUnderline"/>
          <w:highlight w:val="cyan"/>
        </w:rPr>
        <w:t>mean</w:t>
      </w:r>
      <w:r w:rsidRPr="003A61D1">
        <w:rPr>
          <w:rStyle w:val="StyleUnderline"/>
        </w:rPr>
        <w:t xml:space="preserve"> that a </w:t>
      </w:r>
      <w:r w:rsidRPr="00344E4E">
        <w:rPr>
          <w:rStyle w:val="StyleUnderline"/>
          <w:highlight w:val="cyan"/>
        </w:rPr>
        <w:t>company’s stock price will rise</w:t>
      </w:r>
      <w:r w:rsidRPr="003A61D1">
        <w:rPr>
          <w:rStyle w:val="StyleUnderline"/>
        </w:rPr>
        <w:t>.</w:t>
      </w:r>
      <w:r w:rsidRPr="003B0309">
        <w:rPr>
          <w:sz w:val="16"/>
        </w:rPr>
        <w:t xml:space="preserve"> Going into a trial, the market has usually accounted for an expected outcome in the company’s stock price. </w:t>
      </w:r>
      <w:r w:rsidRPr="00344E4E">
        <w:rPr>
          <w:rStyle w:val="StyleUnderline"/>
          <w:highlight w:val="cyan"/>
        </w:rPr>
        <w:t xml:space="preserve">Results that </w:t>
      </w:r>
      <w:r w:rsidRPr="00344E4E">
        <w:rPr>
          <w:rStyle w:val="Emphasis"/>
          <w:highlight w:val="cyan"/>
        </w:rPr>
        <w:t>fall short of that estimate</w:t>
      </w:r>
      <w:r w:rsidRPr="003A61D1">
        <w:rPr>
          <w:rStyle w:val="StyleUnderline"/>
        </w:rPr>
        <w:t xml:space="preserve"> can </w:t>
      </w:r>
      <w:r w:rsidRPr="00344E4E">
        <w:rPr>
          <w:rStyle w:val="StyleUnderline"/>
          <w:highlight w:val="cyan"/>
        </w:rPr>
        <w:t xml:space="preserve">easily turn a </w:t>
      </w:r>
      <w:r w:rsidRPr="00344E4E">
        <w:rPr>
          <w:rStyle w:val="Emphasis"/>
          <w:highlight w:val="cyan"/>
        </w:rPr>
        <w:t>trial victory to defeat</w:t>
      </w:r>
      <w:r w:rsidRPr="00D24E94">
        <w:rPr>
          <w:rStyle w:val="Emphasis"/>
        </w:rPr>
        <w:t xml:space="preserve"> in the market.</w:t>
      </w:r>
    </w:p>
    <w:p w14:paraId="644F6733" w14:textId="77777777" w:rsidR="0091194A" w:rsidRDefault="0091194A" w:rsidP="0091194A">
      <w:pPr>
        <w:pStyle w:val="Heading4"/>
        <w:rPr>
          <w:b w:val="0"/>
          <w:bCs/>
        </w:rPr>
      </w:pPr>
      <w:r>
        <w:t>Patent litigation has a tremendous effect on a company’s performance</w:t>
      </w:r>
      <w:r w:rsidRPr="009F3B08">
        <w:rPr>
          <w:b w:val="0"/>
          <w:bCs/>
        </w:rPr>
        <w:t>---potential outcomes or milestone events like the discovery period all impact stock prices for patent holders.</w:t>
      </w:r>
    </w:p>
    <w:p w14:paraId="5536FB6C" w14:textId="77777777" w:rsidR="0091194A" w:rsidRPr="0076405C" w:rsidRDefault="0091194A" w:rsidP="0091194A">
      <w:r w:rsidRPr="003A61D1">
        <w:t xml:space="preserve">Matthew P. </w:t>
      </w:r>
      <w:r w:rsidRPr="00DB64FE">
        <w:rPr>
          <w:rStyle w:val="Style13ptBold"/>
        </w:rPr>
        <w:t>Larson 15</w:t>
      </w:r>
      <w:r>
        <w:t>.</w:t>
      </w:r>
      <w:r w:rsidRPr="003A61D1">
        <w:t xml:space="preserve"> </w:t>
      </w:r>
      <w:r>
        <w:t>T</w:t>
      </w:r>
      <w:r w:rsidRPr="00B3595D">
        <w:t>echnology litigation analyst with Bloomberg Intelligence</w:t>
      </w:r>
      <w:r>
        <w:t>,</w:t>
      </w:r>
      <w:r w:rsidRPr="00B3595D">
        <w:t xml:space="preserve"> registered patent attorney and practiced in the patent litigation groups of two multinational law firms before joining Bloomberg.</w:t>
      </w:r>
      <w:r w:rsidRPr="003A61D1">
        <w:t xml:space="preserve"> "Litigation Trading: An Introduction to Wall Street’s Interest in Patent Cases"</w:t>
      </w:r>
      <w:r>
        <w:t>.</w:t>
      </w:r>
      <w:r w:rsidRPr="003A61D1">
        <w:t xml:space="preserve"> </w:t>
      </w:r>
      <w:r>
        <w:t>American Bar Association.</w:t>
      </w:r>
      <w:r w:rsidRPr="003A61D1">
        <w:t xml:space="preserve"> </w:t>
      </w:r>
      <w:r w:rsidRPr="00B3595D">
        <w:t>https://www.americanbar.org/groups/intellectual_property_law/publications/landslide/2015-16/september-october/litigation_trading_introduction_wall_streets_interest_patent_cases/</w:t>
      </w:r>
      <w:r>
        <w:t>. 16-11-15. //nm</w:t>
      </w:r>
    </w:p>
    <w:p w14:paraId="39584DA7" w14:textId="77777777" w:rsidR="0091194A" w:rsidRPr="003B0309" w:rsidRDefault="0091194A" w:rsidP="0091194A">
      <w:pPr>
        <w:rPr>
          <w:sz w:val="16"/>
        </w:rPr>
      </w:pPr>
      <w:r w:rsidRPr="003B0309">
        <w:rPr>
          <w:sz w:val="16"/>
        </w:rPr>
        <w:t>Closing Remarks</w:t>
      </w:r>
    </w:p>
    <w:p w14:paraId="0BA7DD55" w14:textId="77777777" w:rsidR="0091194A" w:rsidRPr="003B0309" w:rsidRDefault="0091194A" w:rsidP="0091194A">
      <w:pPr>
        <w:rPr>
          <w:sz w:val="16"/>
        </w:rPr>
      </w:pPr>
      <w:r w:rsidRPr="00344E4E">
        <w:rPr>
          <w:rStyle w:val="StyleUnderline"/>
          <w:highlight w:val="cyan"/>
        </w:rPr>
        <w:t>Patent litigation</w:t>
      </w:r>
      <w:r w:rsidRPr="003A61D1">
        <w:rPr>
          <w:rStyle w:val="StyleUnderline"/>
        </w:rPr>
        <w:t xml:space="preserve"> can </w:t>
      </w:r>
      <w:r w:rsidRPr="00344E4E">
        <w:rPr>
          <w:rStyle w:val="StyleUnderline"/>
          <w:highlight w:val="cyan"/>
        </w:rPr>
        <w:t>have</w:t>
      </w:r>
      <w:r w:rsidRPr="003A61D1">
        <w:rPr>
          <w:rStyle w:val="StyleUnderline"/>
        </w:rPr>
        <w:t xml:space="preserve"> a </w:t>
      </w:r>
      <w:r w:rsidRPr="00344E4E">
        <w:rPr>
          <w:rStyle w:val="Emphasis"/>
          <w:highlight w:val="cyan"/>
        </w:rPr>
        <w:t>tremendous effect</w:t>
      </w:r>
      <w:r w:rsidRPr="00D24E94">
        <w:rPr>
          <w:rStyle w:val="Emphasis"/>
        </w:rPr>
        <w:t xml:space="preserve"> </w:t>
      </w:r>
      <w:r w:rsidRPr="00344E4E">
        <w:rPr>
          <w:rStyle w:val="Emphasis"/>
          <w:highlight w:val="cyan"/>
        </w:rPr>
        <w:t>on a company’s financial performance</w:t>
      </w:r>
      <w:r w:rsidRPr="003A61D1">
        <w:rPr>
          <w:rStyle w:val="StyleUnderline"/>
        </w:rPr>
        <w:t xml:space="preserve"> and stock price. </w:t>
      </w:r>
      <w:r w:rsidRPr="00344E4E">
        <w:rPr>
          <w:rStyle w:val="Emphasis"/>
          <w:highlight w:val="cyan"/>
        </w:rPr>
        <w:t>Key developments</w:t>
      </w:r>
      <w:r w:rsidRPr="003A61D1">
        <w:rPr>
          <w:rStyle w:val="StyleUnderline"/>
        </w:rPr>
        <w:t xml:space="preserve"> during the case can </w:t>
      </w:r>
      <w:r w:rsidRPr="00344E4E">
        <w:rPr>
          <w:rStyle w:val="Emphasis"/>
          <w:highlight w:val="cyan"/>
        </w:rPr>
        <w:t xml:space="preserve">impact a company’s exposure </w:t>
      </w:r>
      <w:r w:rsidRPr="00344E4E">
        <w:rPr>
          <w:rStyle w:val="StyleUnderline"/>
          <w:highlight w:val="cyan"/>
        </w:rPr>
        <w:t>in the litigation</w:t>
      </w:r>
      <w:r w:rsidRPr="003A61D1">
        <w:rPr>
          <w:rStyle w:val="StyleUnderline"/>
        </w:rPr>
        <w:t xml:space="preserve"> by affecting the </w:t>
      </w:r>
      <w:r w:rsidRPr="00344E4E">
        <w:rPr>
          <w:rStyle w:val="StyleUnderline"/>
          <w:highlight w:val="cyan"/>
        </w:rPr>
        <w:t xml:space="preserve">potential amount at risk or likelihood of events that will have a </w:t>
      </w:r>
      <w:r w:rsidRPr="00344E4E">
        <w:rPr>
          <w:rStyle w:val="Emphasis"/>
          <w:highlight w:val="cyan"/>
        </w:rPr>
        <w:t>material impact on a company’s financials</w:t>
      </w:r>
      <w:r w:rsidRPr="003B0309">
        <w:rPr>
          <w:sz w:val="16"/>
        </w:rPr>
        <w:t xml:space="preserve">. These developments </w:t>
      </w:r>
      <w:r w:rsidRPr="00344E4E">
        <w:rPr>
          <w:rStyle w:val="StyleUnderline"/>
          <w:highlight w:val="cyan"/>
        </w:rPr>
        <w:t>alter the perceived value of the litigation</w:t>
      </w:r>
      <w:r w:rsidRPr="003A61D1">
        <w:rPr>
          <w:rStyle w:val="StyleUnderline"/>
        </w:rPr>
        <w:t xml:space="preserve">, prompting investors to place trades </w:t>
      </w:r>
      <w:r w:rsidRPr="00344E4E">
        <w:rPr>
          <w:rStyle w:val="StyleUnderline"/>
          <w:highlight w:val="cyan"/>
        </w:rPr>
        <w:t xml:space="preserve">in anticipation of </w:t>
      </w:r>
      <w:r w:rsidRPr="00344E4E">
        <w:rPr>
          <w:rStyle w:val="StyleUnderline"/>
        </w:rPr>
        <w:t>or</w:t>
      </w:r>
      <w:r w:rsidRPr="003A61D1">
        <w:rPr>
          <w:rStyle w:val="StyleUnderline"/>
        </w:rPr>
        <w:t xml:space="preserve"> </w:t>
      </w:r>
      <w:r w:rsidRPr="00344E4E">
        <w:rPr>
          <w:rStyle w:val="StyleUnderline"/>
        </w:rPr>
        <w:t>reaction</w:t>
      </w:r>
      <w:r w:rsidRPr="003A61D1">
        <w:rPr>
          <w:rStyle w:val="StyleUnderline"/>
        </w:rPr>
        <w:t xml:space="preserve"> to how the </w:t>
      </w:r>
      <w:r w:rsidRPr="00344E4E">
        <w:rPr>
          <w:rStyle w:val="Emphasis"/>
          <w:highlight w:val="cyan"/>
        </w:rPr>
        <w:t>milestone events</w:t>
      </w:r>
      <w:r w:rsidRPr="00344E4E">
        <w:rPr>
          <w:rStyle w:val="StyleUnderline"/>
          <w:highlight w:val="cyan"/>
        </w:rPr>
        <w:t xml:space="preserve"> affect the </w:t>
      </w:r>
      <w:r w:rsidRPr="00344E4E">
        <w:rPr>
          <w:rStyle w:val="Emphasis"/>
          <w:highlight w:val="cyan"/>
        </w:rPr>
        <w:t>potential outcome</w:t>
      </w:r>
      <w:r w:rsidRPr="003A61D1">
        <w:rPr>
          <w:rStyle w:val="StyleUnderline"/>
        </w:rPr>
        <w:t xml:space="preserve"> of the litigation.</w:t>
      </w:r>
    </w:p>
    <w:p w14:paraId="41E2BB4E" w14:textId="77777777" w:rsidR="0091194A" w:rsidRDefault="0091194A" w:rsidP="0091194A">
      <w:pPr>
        <w:pStyle w:val="Heading4"/>
      </w:pPr>
      <w:r>
        <w:t>Patent litigation is dangerous for firms---negativity bias causes firms to overcompensate by offering greater returns, disincentivizing industry competition, and impacting future investment</w:t>
      </w:r>
    </w:p>
    <w:p w14:paraId="3238665E" w14:textId="77777777" w:rsidR="0091194A" w:rsidRDefault="0091194A" w:rsidP="0091194A">
      <w:r w:rsidRPr="00D43434">
        <w:t xml:space="preserve">Fred </w:t>
      </w:r>
      <w:r w:rsidRPr="00D43434">
        <w:rPr>
          <w:rStyle w:val="Style13ptBold"/>
        </w:rPr>
        <w:t>Bereskin et al. 23</w:t>
      </w:r>
      <w:r w:rsidRPr="00D43434">
        <w:t>.</w:t>
      </w:r>
      <w:r>
        <w:t xml:space="preserve"> </w:t>
      </w:r>
      <w:r w:rsidRPr="00D43434">
        <w:t>Associate Finance Professor at the Robert J. Trulaske, Sr. College of Business, University of Missouri</w:t>
      </w:r>
      <w:r>
        <w:t xml:space="preserve">; </w:t>
      </w:r>
      <w:r w:rsidRPr="00D43434">
        <w:t>Po-Hsuan Hsu</w:t>
      </w:r>
      <w:r>
        <w:t xml:space="preserve">, </w:t>
      </w:r>
      <w:r w:rsidRPr="00383B78">
        <w:t>Tsing Hua Chair Professor and Yushan Fellow, College of Technology Management</w:t>
      </w:r>
      <w:r>
        <w:t xml:space="preserve">; William Latham, Professor at the University of Delaware; </w:t>
      </w:r>
      <w:r w:rsidRPr="00383B78">
        <w:t>Huijun Wang</w:t>
      </w:r>
      <w:r>
        <w:t>, Associate Professor of Finance at Auburn University. “</w:t>
      </w:r>
      <w:r w:rsidRPr="00D43434">
        <w:t>So Sue Me! The cross section of stock returns related to patent infringement allegations</w:t>
      </w:r>
      <w:r>
        <w:t>.” Journal of Banking &amp; Finance, Volume 148. 04-23. //nm</w:t>
      </w:r>
    </w:p>
    <w:p w14:paraId="38BC057B" w14:textId="77777777" w:rsidR="0091194A" w:rsidRPr="003B0309" w:rsidRDefault="0091194A" w:rsidP="0091194A">
      <w:pPr>
        <w:pStyle w:val="ListParagraph"/>
        <w:numPr>
          <w:ilvl w:val="0"/>
          <w:numId w:val="45"/>
        </w:numPr>
        <w:rPr>
          <w:sz w:val="16"/>
        </w:rPr>
      </w:pPr>
      <w:r w:rsidRPr="003B0309">
        <w:rPr>
          <w:sz w:val="16"/>
        </w:rPr>
        <w:t>Stock returns means the returns the defendant company offers its stockholders</w:t>
      </w:r>
    </w:p>
    <w:p w14:paraId="202B17A7" w14:textId="77777777" w:rsidR="0091194A" w:rsidRPr="003B0309" w:rsidRDefault="0091194A" w:rsidP="0091194A">
      <w:pPr>
        <w:pStyle w:val="ListParagraph"/>
        <w:numPr>
          <w:ilvl w:val="0"/>
          <w:numId w:val="45"/>
        </w:numPr>
        <w:rPr>
          <w:sz w:val="16"/>
        </w:rPr>
      </w:pPr>
      <w:r w:rsidRPr="003B0309">
        <w:rPr>
          <w:sz w:val="16"/>
        </w:rPr>
        <w:t>Alexa play sue me by sabrina carpenter!</w:t>
      </w:r>
    </w:p>
    <w:p w14:paraId="30371E96" w14:textId="77777777" w:rsidR="0091194A" w:rsidRPr="003B0309" w:rsidRDefault="0091194A" w:rsidP="0091194A">
      <w:pPr>
        <w:rPr>
          <w:sz w:val="16"/>
        </w:rPr>
      </w:pPr>
      <w:r w:rsidRPr="003B0309">
        <w:rPr>
          <w:sz w:val="16"/>
        </w:rPr>
        <w:t xml:space="preserve">To understand the return predictability related to patent infringement, we propose and empirically examine the following explanations. First, </w:t>
      </w:r>
      <w:r w:rsidRPr="00D43434">
        <w:rPr>
          <w:rStyle w:val="StyleUnderline"/>
        </w:rPr>
        <w:t xml:space="preserve">as </w:t>
      </w:r>
      <w:r w:rsidRPr="00D00063">
        <w:rPr>
          <w:rStyle w:val="Emphasis"/>
          <w:highlight w:val="cyan"/>
        </w:rPr>
        <w:t>firms’ stock prices drop</w:t>
      </w:r>
      <w:r w:rsidRPr="00D43434">
        <w:rPr>
          <w:rStyle w:val="StyleUnderline"/>
        </w:rPr>
        <w:t xml:space="preserve"> on the news of being sued for </w:t>
      </w:r>
      <w:r w:rsidRPr="00D00063">
        <w:rPr>
          <w:rStyle w:val="Emphasis"/>
          <w:highlight w:val="cyan"/>
        </w:rPr>
        <w:t>patent infringement</w:t>
      </w:r>
      <w:r w:rsidRPr="003B0309">
        <w:rPr>
          <w:sz w:val="16"/>
        </w:rPr>
        <w:t xml:space="preserve"> (Bhagat et al., 1994; Lerner, 1995; Bessen and Meurer, 2012), </w:t>
      </w:r>
      <w:r w:rsidRPr="00D00063">
        <w:rPr>
          <w:rStyle w:val="StyleUnderline"/>
          <w:highlight w:val="cyan"/>
        </w:rPr>
        <w:t>stock investors</w:t>
      </w:r>
      <w:r w:rsidRPr="00D43434">
        <w:rPr>
          <w:rStyle w:val="StyleUnderline"/>
        </w:rPr>
        <w:t xml:space="preserve"> could be </w:t>
      </w:r>
      <w:r w:rsidRPr="00D00063">
        <w:rPr>
          <w:rStyle w:val="Emphasis"/>
          <w:highlight w:val="cyan"/>
        </w:rPr>
        <w:t>excessively pessimistic</w:t>
      </w:r>
      <w:r w:rsidRPr="00D00063">
        <w:rPr>
          <w:rStyle w:val="StyleUnderline"/>
          <w:highlight w:val="cyan"/>
        </w:rPr>
        <w:t xml:space="preserve"> about infringement</w:t>
      </w:r>
      <w:r w:rsidRPr="00D43434">
        <w:rPr>
          <w:rStyle w:val="StyleUnderline"/>
        </w:rPr>
        <w:t xml:space="preserve"> charges and thus over-discount the prices of alleged infringers.</w:t>
      </w:r>
      <w:r w:rsidRPr="003B0309">
        <w:rPr>
          <w:sz w:val="16"/>
        </w:rPr>
        <w:t xml:space="preserve"> Tetlock (2007) provides empirical evidence for the prevalence of investors’ and the media's excessive pessimism that downwardly impact stock prices; however, such an impact is reversed later. In addition, Garcia (2013) finds that </w:t>
      </w:r>
      <w:r w:rsidRPr="00D43434">
        <w:rPr>
          <w:rStyle w:val="StyleUnderline"/>
        </w:rPr>
        <w:t xml:space="preserve">stock markets are more sensitive to pessimistic sentiment </w:t>
      </w:r>
      <w:r w:rsidRPr="00BF1850">
        <w:rPr>
          <w:rStyle w:val="Emphasis"/>
        </w:rPr>
        <w:t>during recessions</w:t>
      </w:r>
      <w:r w:rsidRPr="00D43434">
        <w:rPr>
          <w:rStyle w:val="StyleUnderline"/>
        </w:rPr>
        <w:t xml:space="preserve">, which highlights the </w:t>
      </w:r>
      <w:r w:rsidRPr="00BF1850">
        <w:rPr>
          <w:rStyle w:val="Emphasis"/>
        </w:rPr>
        <w:t>stronger effect of pessimism</w:t>
      </w:r>
      <w:r w:rsidRPr="00D43434">
        <w:rPr>
          <w:rStyle w:val="StyleUnderline"/>
        </w:rPr>
        <w:t xml:space="preserve"> during ostensibly challenging periods.</w:t>
      </w:r>
      <w:r w:rsidRPr="003B0309">
        <w:rPr>
          <w:sz w:val="16"/>
        </w:rPr>
        <w:t xml:space="preserve"> These findings are consistent with the “negativity bias” from the psychology literature, which describes the phenomenon </w:t>
      </w:r>
      <w:r w:rsidRPr="00D43434">
        <w:rPr>
          <w:rStyle w:val="StyleUnderline"/>
        </w:rPr>
        <w:t xml:space="preserve">that </w:t>
      </w:r>
      <w:r w:rsidRPr="00BF1850">
        <w:rPr>
          <w:rStyle w:val="Emphasis"/>
        </w:rPr>
        <w:t>bad news is more impactful</w:t>
      </w:r>
      <w:r w:rsidRPr="00D43434">
        <w:rPr>
          <w:rStyle w:val="StyleUnderline"/>
        </w:rPr>
        <w:t xml:space="preserve"> than good news because the former is </w:t>
      </w:r>
      <w:r w:rsidRPr="00BF1850">
        <w:rPr>
          <w:rStyle w:val="Emphasis"/>
        </w:rPr>
        <w:t>processed faster</w:t>
      </w:r>
      <w:r w:rsidRPr="00D43434">
        <w:rPr>
          <w:rStyle w:val="StyleUnderline"/>
        </w:rPr>
        <w:t xml:space="preserve"> and leaves stronger impressions </w:t>
      </w:r>
      <w:r w:rsidRPr="00BF1850">
        <w:rPr>
          <w:rStyle w:val="Emphasis"/>
        </w:rPr>
        <w:t>among affected individuals</w:t>
      </w:r>
      <w:r w:rsidRPr="003B0309">
        <w:rPr>
          <w:sz w:val="16"/>
        </w:rPr>
        <w:t xml:space="preserve"> (see Baumeister et al. (2001) and Rozin and Royzman (2001)). </w:t>
      </w:r>
      <w:r w:rsidRPr="00D43434">
        <w:rPr>
          <w:rStyle w:val="StyleUnderline"/>
        </w:rPr>
        <w:t xml:space="preserve">Such pessimism is also likely to happen to </w:t>
      </w:r>
      <w:r w:rsidRPr="00BF1850">
        <w:rPr>
          <w:rStyle w:val="Emphasis"/>
        </w:rPr>
        <w:t>alleged infringers</w:t>
      </w:r>
      <w:r w:rsidRPr="00D43434">
        <w:rPr>
          <w:rStyle w:val="StyleUnderline"/>
        </w:rPr>
        <w:t xml:space="preserve"> because investors tend to be overly pessimistic about innovation-related news</w:t>
      </w:r>
      <w:r w:rsidRPr="003B0309">
        <w:rPr>
          <w:sz w:val="16"/>
        </w:rPr>
        <w:t xml:space="preserve"> (Lev and Sougiannis, 1996; Chan et al., 2001; Eberhart et al., 2004), possibly due to uncertainty aversion and/or lack of ability in processing complex information related to patents (Cohen et al., 2013; Hirshleifer et al., 2013; 2018).</w:t>
      </w:r>
    </w:p>
    <w:p w14:paraId="4D9D2DD1" w14:textId="77777777" w:rsidR="0091194A" w:rsidRPr="003B0309" w:rsidRDefault="0091194A" w:rsidP="0091194A">
      <w:pPr>
        <w:rPr>
          <w:sz w:val="16"/>
        </w:rPr>
      </w:pPr>
      <w:r w:rsidRPr="00D43434">
        <w:rPr>
          <w:rStyle w:val="StyleUnderline"/>
        </w:rPr>
        <w:t xml:space="preserve">Second, firms sued for patent infringement could be exposed to an unknown systematic risk associated with patent competition and/or litigation, and thus provide </w:t>
      </w:r>
      <w:r w:rsidRPr="00BF1850">
        <w:rPr>
          <w:rStyle w:val="Emphasis"/>
        </w:rPr>
        <w:t>higher expected stock returns as risk compensation</w:t>
      </w:r>
      <w:r w:rsidRPr="00D43434">
        <w:rPr>
          <w:rStyle w:val="StyleUnderline"/>
        </w:rPr>
        <w:t>.</w:t>
      </w:r>
      <w:r w:rsidRPr="003B0309">
        <w:rPr>
          <w:sz w:val="16"/>
        </w:rPr>
        <w:t xml:space="preserve"> Third, firms that are cash-rich are more likely to be sued (Cohen et al., 2019; Lee et al., 2021); thus, our findings could capture a pattern of cash-rich defendants providing greater subsequent profits and stock returns. Finally, </w:t>
      </w:r>
      <w:r w:rsidRPr="00D43434">
        <w:rPr>
          <w:rStyle w:val="StyleUnderline"/>
        </w:rPr>
        <w:t xml:space="preserve">firms experiencing financial constraints might be especially </w:t>
      </w:r>
      <w:r w:rsidRPr="00BF1850">
        <w:rPr>
          <w:rStyle w:val="Emphasis"/>
        </w:rPr>
        <w:t>vulnerable to the patent litigation</w:t>
      </w:r>
      <w:r w:rsidRPr="00D43434">
        <w:rPr>
          <w:rStyle w:val="StyleUnderline"/>
        </w:rPr>
        <w:t xml:space="preserve"> process. Consequently, more financially constrained defendants could be associated with </w:t>
      </w:r>
      <w:r w:rsidRPr="00BF1850">
        <w:rPr>
          <w:rStyle w:val="Emphasis"/>
        </w:rPr>
        <w:t>higher expected returns as risk compensation</w:t>
      </w:r>
      <w:r w:rsidRPr="003B0309">
        <w:rPr>
          <w:sz w:val="16"/>
        </w:rPr>
        <w:t xml:space="preserve"> (Li, 2011).</w:t>
      </w:r>
    </w:p>
    <w:p w14:paraId="21F39626" w14:textId="77777777" w:rsidR="0091194A" w:rsidRPr="003B0309" w:rsidRDefault="0091194A" w:rsidP="0091194A">
      <w:pPr>
        <w:rPr>
          <w:sz w:val="16"/>
        </w:rPr>
      </w:pPr>
      <w:r w:rsidRPr="003B0309">
        <w:rPr>
          <w:sz w:val="16"/>
        </w:rPr>
        <w:t xml:space="preserve">Our </w:t>
      </w:r>
      <w:r w:rsidRPr="00D43434">
        <w:rPr>
          <w:rStyle w:val="StyleUnderline"/>
        </w:rPr>
        <w:t xml:space="preserve">test results are most </w:t>
      </w:r>
      <w:r w:rsidRPr="00BF1850">
        <w:rPr>
          <w:rStyle w:val="Emphasis"/>
        </w:rPr>
        <w:t>supportive</w:t>
      </w:r>
      <w:r w:rsidRPr="00D43434">
        <w:rPr>
          <w:rStyle w:val="StyleUnderline"/>
        </w:rPr>
        <w:t xml:space="preserve"> of the </w:t>
      </w:r>
      <w:r w:rsidRPr="00BF1850">
        <w:rPr>
          <w:rStyle w:val="Emphasis"/>
        </w:rPr>
        <w:t>excessive pessimism</w:t>
      </w:r>
      <w:r w:rsidRPr="00D43434">
        <w:rPr>
          <w:rStyle w:val="StyleUnderline"/>
        </w:rPr>
        <w:t xml:space="preserve"> explanation. We find that alleged infringers’ </w:t>
      </w:r>
      <w:r w:rsidRPr="00BF1850">
        <w:rPr>
          <w:rStyle w:val="Emphasis"/>
        </w:rPr>
        <w:t>stock returns</w:t>
      </w:r>
      <w:r w:rsidRPr="00D43434">
        <w:rPr>
          <w:rStyle w:val="StyleUnderline"/>
        </w:rPr>
        <w:t xml:space="preserve"> are higher when these stocks are subject to </w:t>
      </w:r>
      <w:r w:rsidRPr="00BF1850">
        <w:rPr>
          <w:rStyle w:val="Emphasis"/>
        </w:rPr>
        <w:t>greater mispricing</w:t>
      </w:r>
      <w:r w:rsidRPr="00D43434">
        <w:rPr>
          <w:rStyle w:val="StyleUnderline"/>
        </w:rPr>
        <w:t>.</w:t>
      </w:r>
      <w:r w:rsidRPr="003B0309">
        <w:rPr>
          <w:sz w:val="16"/>
        </w:rPr>
        <w:t xml:space="preserve"> We then propose to measure investors’ excessive pessimism using a stock's negative cumulative earnings announcement returns (normalized by the negative analyst forecast error divided by stock price). </w:t>
      </w:r>
      <w:r w:rsidRPr="00D43434">
        <w:rPr>
          <w:rStyle w:val="StyleUnderline"/>
        </w:rPr>
        <w:t xml:space="preserve">The idea behind this proxy is that a relatively larger stock </w:t>
      </w:r>
      <w:r w:rsidRPr="007365E5">
        <w:rPr>
          <w:rStyle w:val="Emphasis"/>
        </w:rPr>
        <w:t>price decline</w:t>
      </w:r>
      <w:r w:rsidRPr="00D43434">
        <w:rPr>
          <w:rStyle w:val="StyleUnderline"/>
        </w:rPr>
        <w:t xml:space="preserve"> following an unsatisfactory earnings announcement would </w:t>
      </w:r>
      <w:r w:rsidRPr="007365E5">
        <w:rPr>
          <w:rStyle w:val="Emphasis"/>
        </w:rPr>
        <w:t>generally reflect more pessimism</w:t>
      </w:r>
      <w:r w:rsidRPr="00D43434">
        <w:rPr>
          <w:rStyle w:val="StyleUnderline"/>
        </w:rPr>
        <w:t xml:space="preserve"> among investors</w:t>
      </w:r>
      <w:r w:rsidRPr="003B0309">
        <w:rPr>
          <w:sz w:val="16"/>
        </w:rPr>
        <w:t xml:space="preserve"> (e.g., Garcia, 2013). We find that </w:t>
      </w:r>
      <w:r w:rsidRPr="00D43434">
        <w:rPr>
          <w:rStyle w:val="StyleUnderline"/>
        </w:rPr>
        <w:t xml:space="preserve">alleged infringers’ stock </w:t>
      </w:r>
      <w:r w:rsidRPr="007365E5">
        <w:rPr>
          <w:rStyle w:val="Emphasis"/>
        </w:rPr>
        <w:t>returns increase</w:t>
      </w:r>
      <w:r w:rsidRPr="00D43434">
        <w:rPr>
          <w:rStyle w:val="StyleUnderline"/>
        </w:rPr>
        <w:t xml:space="preserve"> with </w:t>
      </w:r>
      <w:r w:rsidRPr="007365E5">
        <w:rPr>
          <w:rStyle w:val="Emphasis"/>
        </w:rPr>
        <w:t>investors’ pessimism</w:t>
      </w:r>
      <w:r w:rsidRPr="00D43434">
        <w:rPr>
          <w:rStyle w:val="StyleUnderline"/>
        </w:rPr>
        <w:t xml:space="preserve">. Further tests suggest that the higher returns of alleged infringers cannot be attributed to unknown systematic risk factors related to </w:t>
      </w:r>
      <w:r w:rsidRPr="007365E5">
        <w:rPr>
          <w:rStyle w:val="Emphasis"/>
        </w:rPr>
        <w:t>patent litigation</w:t>
      </w:r>
      <w:r w:rsidRPr="003B0309">
        <w:rPr>
          <w:sz w:val="16"/>
        </w:rPr>
        <w:t>. Finally, we show that alleged infringers’ stock returns are unrelated to firms’ cash holdings and financial constraints, which does not support explanations based on a cash motive or risk related to financial constraints.</w:t>
      </w:r>
    </w:p>
    <w:p w14:paraId="18D406E0" w14:textId="77777777" w:rsidR="0091194A" w:rsidRPr="003B0309" w:rsidRDefault="0091194A" w:rsidP="0091194A">
      <w:pPr>
        <w:rPr>
          <w:sz w:val="16"/>
        </w:rPr>
      </w:pPr>
      <w:r w:rsidRPr="003B0309">
        <w:rPr>
          <w:sz w:val="16"/>
        </w:rPr>
        <w:t xml:space="preserve">We also </w:t>
      </w:r>
      <w:r w:rsidRPr="00D43434">
        <w:rPr>
          <w:rStyle w:val="StyleUnderline"/>
        </w:rPr>
        <w:t xml:space="preserve">examine the </w:t>
      </w:r>
      <w:r w:rsidRPr="007365E5">
        <w:rPr>
          <w:rStyle w:val="Emphasis"/>
        </w:rPr>
        <w:t>future competition status</w:t>
      </w:r>
      <w:r w:rsidRPr="00D43434">
        <w:rPr>
          <w:rStyle w:val="StyleUnderline"/>
        </w:rPr>
        <w:t xml:space="preserve"> and operating performance of alleged infringers. Our results suggest that alleged infringers experience </w:t>
      </w:r>
      <w:r w:rsidRPr="007365E5">
        <w:rPr>
          <w:rStyle w:val="Emphasis"/>
        </w:rPr>
        <w:t>less industry competition</w:t>
      </w:r>
      <w:r w:rsidRPr="00D43434">
        <w:rPr>
          <w:rStyle w:val="StyleUnderline"/>
        </w:rPr>
        <w:t xml:space="preserve"> and become more profitable in the three- or five-years following litigation</w:t>
      </w:r>
      <w:r w:rsidRPr="003B0309">
        <w:rPr>
          <w:sz w:val="16"/>
        </w:rPr>
        <w:t xml:space="preserve">. These findings are consistent with prior studies arguing that </w:t>
      </w:r>
      <w:r w:rsidRPr="007365E5">
        <w:rPr>
          <w:rStyle w:val="Emphasis"/>
        </w:rPr>
        <w:t>patent infringement litigation</w:t>
      </w:r>
      <w:r w:rsidRPr="00D43434">
        <w:rPr>
          <w:rStyle w:val="StyleUnderline"/>
        </w:rPr>
        <w:t xml:space="preserve"> highlights the barriers to entry associated with their </w:t>
      </w:r>
      <w:r w:rsidRPr="007365E5">
        <w:rPr>
          <w:rStyle w:val="StyleUnderline"/>
        </w:rPr>
        <w:t xml:space="preserve">businesses—thus </w:t>
      </w:r>
      <w:r w:rsidRPr="007365E5">
        <w:rPr>
          <w:rStyle w:val="Emphasis"/>
        </w:rPr>
        <w:t>deterring potential competitors</w:t>
      </w:r>
      <w:r w:rsidRPr="007365E5">
        <w:rPr>
          <w:rStyle w:val="StyleUnderline"/>
        </w:rPr>
        <w:t>—and reflects the profits to be earned from alleged infringers’ use of plaintiffs’ intellectual property</w:t>
      </w:r>
      <w:r w:rsidRPr="003B0309">
        <w:rPr>
          <w:sz w:val="16"/>
        </w:rPr>
        <w:t>.1</w:t>
      </w:r>
    </w:p>
    <w:p w14:paraId="19187567" w14:textId="77777777" w:rsidR="0091194A" w:rsidRDefault="0091194A" w:rsidP="0091194A">
      <w:pPr>
        <w:rPr>
          <w:sz w:val="16"/>
        </w:rPr>
      </w:pPr>
      <w:r w:rsidRPr="003B0309">
        <w:rPr>
          <w:sz w:val="16"/>
        </w:rPr>
        <w:t xml:space="preserve">Our </w:t>
      </w:r>
      <w:r w:rsidRPr="00D43434">
        <w:rPr>
          <w:rStyle w:val="StyleUnderline"/>
        </w:rPr>
        <w:t xml:space="preserve">paper contributes to the finance literature in the following dimensions. First, in contrast to prior studies on behavioral biases that focus on overconfidence and </w:t>
      </w:r>
      <w:r w:rsidRPr="007365E5">
        <w:rPr>
          <w:rStyle w:val="StyleUnderline"/>
        </w:rPr>
        <w:t xml:space="preserve">optimism, we use patent infringement litigation to </w:t>
      </w:r>
      <w:r w:rsidRPr="007365E5">
        <w:rPr>
          <w:rStyle w:val="Emphasis"/>
        </w:rPr>
        <w:t>highlight excessive pessimism</w:t>
      </w:r>
      <w:r w:rsidRPr="007365E5">
        <w:rPr>
          <w:rStyle w:val="StyleUnderline"/>
        </w:rPr>
        <w:t xml:space="preserve"> due to human beings’ </w:t>
      </w:r>
      <w:r w:rsidRPr="007365E5">
        <w:rPr>
          <w:rStyle w:val="Emphasis"/>
        </w:rPr>
        <w:t>negativity bias</w:t>
      </w:r>
      <w:r w:rsidRPr="007365E5">
        <w:rPr>
          <w:rStyle w:val="StyleUnderline"/>
        </w:rPr>
        <w:t xml:space="preserve"> </w:t>
      </w:r>
      <w:r w:rsidRPr="003B0309">
        <w:rPr>
          <w:sz w:val="16"/>
        </w:rPr>
        <w:t>(Baumeister et al., 2001; Rozin and Royzman, 2001). Such a behavioral bias is relatively underexplored with the exception of papers such as Tetlock (2007) and Garcia (2013), who focus on aggregate market sentiment. In addition, our empirical results echo evidence from prior research on the difficulty of precisely evaluating news related to patents (Cohen et al., 2013; Hirshleifer et al., 2013; 2018).</w:t>
      </w:r>
    </w:p>
    <w:p w14:paraId="0E1AD60A" w14:textId="71F27E9D" w:rsidR="00A47994" w:rsidRPr="009C0BD6" w:rsidRDefault="00A47994" w:rsidP="00A47994">
      <w:pPr>
        <w:pStyle w:val="Heading3"/>
      </w:pPr>
      <w:r>
        <w:t>2NC --- Link Wall --- Copyright</w:t>
      </w:r>
    </w:p>
    <w:p w14:paraId="3691FE4C" w14:textId="77777777" w:rsidR="00A47994" w:rsidRDefault="00A47994" w:rsidP="00A47994">
      <w:pPr>
        <w:pStyle w:val="Heading4"/>
      </w:pPr>
      <w:r>
        <w:t>Harsher copyright protections leads to an uptick in copyright trolling</w:t>
      </w:r>
    </w:p>
    <w:p w14:paraId="19D57A16" w14:textId="77777777" w:rsidR="00A47994" w:rsidRPr="00072EAA" w:rsidRDefault="00A47994" w:rsidP="00A47994">
      <w:r w:rsidRPr="00072EAA">
        <w:t xml:space="preserve">Grzegorz </w:t>
      </w:r>
      <w:r w:rsidRPr="00072EAA">
        <w:rPr>
          <w:rStyle w:val="Style13ptBold"/>
        </w:rPr>
        <w:t xml:space="preserve">Tylec et al </w:t>
      </w:r>
      <w:r>
        <w:rPr>
          <w:rStyle w:val="Style13ptBold"/>
        </w:rPr>
        <w:t>22</w:t>
      </w:r>
      <w:r>
        <w:t>. L</w:t>
      </w:r>
      <w:r w:rsidRPr="00072EAA">
        <w:t>awyer, attorney at law, specializing in intellectual property and media law, assistant professor of legal sciences employed at the Institute of Journalism and Management of the Catholic University of Lublin John Paul II</w:t>
      </w:r>
      <w:r>
        <w:t xml:space="preserve">; </w:t>
      </w:r>
      <w:r w:rsidRPr="00072EAA">
        <w:t>Katarzyna Maćkowska</w:t>
      </w:r>
      <w:r>
        <w:t xml:space="preserve">, Employed at </w:t>
      </w:r>
      <w:r w:rsidRPr="00072EAA">
        <w:t>The John Paul II Catholic University of Lublin</w:t>
      </w:r>
      <w:r>
        <w:t xml:space="preserve">; </w:t>
      </w:r>
      <w:r w:rsidRPr="00EF4F08">
        <w:t>Sebastian Kwiecień</w:t>
      </w:r>
      <w:r>
        <w:t xml:space="preserve">, </w:t>
      </w:r>
      <w:r w:rsidRPr="00EF4F08">
        <w:t>legal advisor, within which he is the author of several dozen expert opinions and legal reports for public authorities and commercial law companies</w:t>
      </w:r>
      <w:r>
        <w:t>. “</w:t>
      </w:r>
      <w:r w:rsidRPr="0054675A">
        <w:t>Copyright trolling as threat to internet users’ legal and economic security: Comments in light of EU and US legislations</w:t>
      </w:r>
      <w:r>
        <w:t xml:space="preserve">.” Science Direct Computer Law &amp; Security Review Vol. 45, </w:t>
      </w:r>
      <w:r w:rsidRPr="0054675A">
        <w:t>https://doi.org/10.1016/j.clsr.2022.105688</w:t>
      </w:r>
      <w:r>
        <w:t>. 07-22. Accessed 07-05-24. //nm</w:t>
      </w:r>
    </w:p>
    <w:p w14:paraId="2DB9549E" w14:textId="77777777" w:rsidR="00A47994" w:rsidRPr="00072EAA" w:rsidRDefault="00A47994" w:rsidP="00A47994">
      <w:pPr>
        <w:rPr>
          <w:rStyle w:val="StyleUnderline"/>
        </w:rPr>
      </w:pPr>
      <w:r w:rsidRPr="00B856F7">
        <w:rPr>
          <w:rStyle w:val="StyleUnderline"/>
          <w:highlight w:val="cyan"/>
        </w:rPr>
        <w:t>Copyright trolling</w:t>
      </w:r>
      <w:r w:rsidRPr="00072EAA">
        <w:rPr>
          <w:rStyle w:val="StyleUnderline"/>
        </w:rPr>
        <w:t xml:space="preserve"> poses a </w:t>
      </w:r>
      <w:r w:rsidRPr="00B856F7">
        <w:rPr>
          <w:rStyle w:val="StyleUnderline"/>
          <w:highlight w:val="cyan"/>
        </w:rPr>
        <w:t>threat to Internet users’ legal</w:t>
      </w:r>
      <w:r w:rsidRPr="00072EAA">
        <w:rPr>
          <w:rStyle w:val="StyleUnderline"/>
        </w:rPr>
        <w:t xml:space="preserve"> and </w:t>
      </w:r>
      <w:r w:rsidRPr="00B856F7">
        <w:rPr>
          <w:rStyle w:val="StyleUnderline"/>
          <w:highlight w:val="cyan"/>
        </w:rPr>
        <w:t>economic security</w:t>
      </w:r>
      <w:r w:rsidRPr="00072EAA">
        <w:rPr>
          <w:rStyle w:val="StyleUnderline"/>
        </w:rPr>
        <w:t xml:space="preserve"> and to the proper functioning of the market</w:t>
      </w:r>
      <w:r w:rsidRPr="00072EAA">
        <w:rPr>
          <w:sz w:val="16"/>
        </w:rPr>
        <w:t xml:space="preserve">. Copyright trolling may have a negative effect on authors, as it constitutes a factor that limits and discourages users from employing works. </w:t>
      </w:r>
      <w:r w:rsidRPr="00072EAA">
        <w:rPr>
          <w:rStyle w:val="StyleUnderline"/>
        </w:rPr>
        <w:t xml:space="preserve">As is well known, all the </w:t>
      </w:r>
      <w:r w:rsidRPr="005F28B8">
        <w:rPr>
          <w:rStyle w:val="StyleUnderline"/>
          <w:highlight w:val="cyan"/>
        </w:rPr>
        <w:t>factors that destabilize the proper functioning</w:t>
      </w:r>
      <w:r w:rsidRPr="00072EAA">
        <w:rPr>
          <w:rStyle w:val="StyleUnderline"/>
        </w:rPr>
        <w:t xml:space="preserve"> of the copyright market </w:t>
      </w:r>
      <w:r w:rsidRPr="005F28B8">
        <w:rPr>
          <w:rStyle w:val="StyleUnderline"/>
          <w:highlight w:val="cyan"/>
        </w:rPr>
        <w:t>imply negative consequences</w:t>
      </w:r>
      <w:r w:rsidRPr="00072EAA">
        <w:rPr>
          <w:rStyle w:val="StyleUnderline"/>
        </w:rPr>
        <w:t xml:space="preserve"> for all participants.</w:t>
      </w:r>
    </w:p>
    <w:p w14:paraId="39EFF4D6" w14:textId="77777777" w:rsidR="00A47994" w:rsidRPr="00072EAA" w:rsidRDefault="00A47994" w:rsidP="00A47994">
      <w:pPr>
        <w:rPr>
          <w:sz w:val="16"/>
        </w:rPr>
      </w:pPr>
      <w:r w:rsidRPr="00072EAA">
        <w:rPr>
          <w:sz w:val="16"/>
        </w:rPr>
        <w:t xml:space="preserve">Considering that this </w:t>
      </w:r>
      <w:r w:rsidRPr="00072EAA">
        <w:rPr>
          <w:rStyle w:val="StyleUnderline"/>
        </w:rPr>
        <w:t xml:space="preserve">phenomenon has a pathological character, it should be stated that as such it leads to </w:t>
      </w:r>
      <w:r w:rsidRPr="005F28B8">
        <w:rPr>
          <w:rStyle w:val="StyleUnderline"/>
          <w:highlight w:val="cyan"/>
        </w:rPr>
        <w:t>unjustified enrichment</w:t>
      </w:r>
      <w:r w:rsidRPr="00072EAA">
        <w:rPr>
          <w:rStyle w:val="StyleUnderline"/>
        </w:rPr>
        <w:t xml:space="preserve"> and </w:t>
      </w:r>
      <w:r w:rsidRPr="005F28B8">
        <w:rPr>
          <w:rStyle w:val="StyleUnderline"/>
          <w:highlight w:val="cyan"/>
        </w:rPr>
        <w:t xml:space="preserve">discourages the use of </w:t>
      </w:r>
      <w:r w:rsidRPr="005F28B8">
        <w:rPr>
          <w:rStyle w:val="StyleUnderline"/>
        </w:rPr>
        <w:t>Internet</w:t>
      </w:r>
      <w:r w:rsidRPr="00072EAA">
        <w:rPr>
          <w:rStyle w:val="StyleUnderline"/>
        </w:rPr>
        <w:t xml:space="preserve"> </w:t>
      </w:r>
      <w:r w:rsidRPr="005F28B8">
        <w:rPr>
          <w:rStyle w:val="StyleUnderline"/>
          <w:highlight w:val="cyan"/>
        </w:rPr>
        <w:t>resources</w:t>
      </w:r>
      <w:r w:rsidRPr="00072EAA">
        <w:rPr>
          <w:sz w:val="16"/>
        </w:rPr>
        <w:t>, which in turn may affect the economic sphere and “market of intellectual goods”</w:t>
      </w:r>
    </w:p>
    <w:p w14:paraId="45907B80" w14:textId="77777777" w:rsidR="00A47994" w:rsidRPr="00072EAA" w:rsidRDefault="00A47994" w:rsidP="00A47994">
      <w:pPr>
        <w:rPr>
          <w:sz w:val="16"/>
        </w:rPr>
      </w:pPr>
      <w:r w:rsidRPr="00072EAA">
        <w:rPr>
          <w:sz w:val="16"/>
        </w:rPr>
        <w:t xml:space="preserve">The U.S. experience shows that very </w:t>
      </w:r>
      <w:r w:rsidRPr="00072EAA">
        <w:rPr>
          <w:rStyle w:val="StyleUnderline"/>
        </w:rPr>
        <w:t xml:space="preserve">strong protection of authors' rights in the </w:t>
      </w:r>
      <w:r w:rsidRPr="005F28B8">
        <w:rPr>
          <w:rStyle w:val="StyleUnderline"/>
          <w:highlight w:val="cyan"/>
        </w:rPr>
        <w:t>dynamic technological development may cause negative effects in</w:t>
      </w:r>
      <w:r w:rsidRPr="00072EAA">
        <w:rPr>
          <w:rStyle w:val="StyleUnderline"/>
        </w:rPr>
        <w:t xml:space="preserve"> the form of </w:t>
      </w:r>
      <w:r w:rsidRPr="005F28B8">
        <w:rPr>
          <w:rStyle w:val="StyleUnderline"/>
          <w:highlight w:val="cyan"/>
        </w:rPr>
        <w:t>copyright trolling</w:t>
      </w:r>
      <w:r w:rsidRPr="00072EAA">
        <w:rPr>
          <w:sz w:val="16"/>
        </w:rPr>
        <w:t xml:space="preserve">. In this context it seems that the </w:t>
      </w:r>
      <w:r w:rsidRPr="00072EAA">
        <w:rPr>
          <w:rStyle w:val="StyleUnderline"/>
        </w:rPr>
        <w:t>American system of statutory damages should be assessed in a distanced way, as although it protects authors it may encourage unfair actions</w:t>
      </w:r>
      <w:r w:rsidRPr="00072EAA">
        <w:rPr>
          <w:sz w:val="16"/>
        </w:rPr>
        <w:t>. This calls for a deeper discussion, also with respect to European solutions based on the construction of abuse of rights.</w:t>
      </w:r>
    </w:p>
    <w:p w14:paraId="52DEBB76" w14:textId="77777777" w:rsidR="00A47994" w:rsidRDefault="00A47994" w:rsidP="00A47994">
      <w:pPr>
        <w:rPr>
          <w:rStyle w:val="StyleUnderline"/>
        </w:rPr>
      </w:pPr>
      <w:r w:rsidRPr="00072EAA">
        <w:rPr>
          <w:sz w:val="16"/>
        </w:rPr>
        <w:t xml:space="preserve">The analysis of the described phenomenon </w:t>
      </w:r>
      <w:r w:rsidRPr="005F28B8">
        <w:rPr>
          <w:rStyle w:val="StyleUnderline"/>
          <w:highlight w:val="cyan"/>
        </w:rPr>
        <w:t>allowed the authors</w:t>
      </w:r>
      <w:r w:rsidRPr="00072EAA">
        <w:rPr>
          <w:rStyle w:val="StyleUnderline"/>
        </w:rPr>
        <w:t xml:space="preserve"> of the present study </w:t>
      </w:r>
      <w:r w:rsidRPr="005F28B8">
        <w:rPr>
          <w:rStyle w:val="StyleUnderline"/>
          <w:highlight w:val="cyan"/>
        </w:rPr>
        <w:t>to distinguish between</w:t>
      </w:r>
      <w:r w:rsidRPr="00072EAA">
        <w:rPr>
          <w:rStyle w:val="StyleUnderline"/>
        </w:rPr>
        <w:t xml:space="preserve"> </w:t>
      </w:r>
      <w:r w:rsidRPr="005F28B8">
        <w:rPr>
          <w:rStyle w:val="StyleUnderline"/>
          <w:highlight w:val="cyan"/>
        </w:rPr>
        <w:t>copyright trolling that is based on intimidating users</w:t>
      </w:r>
      <w:r w:rsidRPr="00072EAA">
        <w:rPr>
          <w:rStyle w:val="StyleUnderline"/>
        </w:rPr>
        <w:t xml:space="preserve"> with unfounded claims by a troll, which in the authors’ opinion should be referred to as “hard copyright trolling,” </w:t>
      </w:r>
      <w:r w:rsidRPr="005F28B8">
        <w:rPr>
          <w:rStyle w:val="StyleUnderline"/>
          <w:highlight w:val="cyan"/>
        </w:rPr>
        <w:t>and behavior rooted in</w:t>
      </w:r>
      <w:r w:rsidRPr="00072EAA">
        <w:rPr>
          <w:rStyle w:val="StyleUnderline"/>
        </w:rPr>
        <w:t xml:space="preserve"> a number of </w:t>
      </w:r>
      <w:r w:rsidRPr="005F28B8">
        <w:rPr>
          <w:rStyle w:val="StyleUnderline"/>
          <w:highlight w:val="cyan"/>
        </w:rPr>
        <w:t>unethical</w:t>
      </w:r>
      <w:r w:rsidRPr="00072EAA">
        <w:rPr>
          <w:rStyle w:val="StyleUnderline"/>
        </w:rPr>
        <w:t xml:space="preserve"> or unfair </w:t>
      </w:r>
      <w:r w:rsidRPr="005F28B8">
        <w:rPr>
          <w:rStyle w:val="StyleUnderline"/>
          <w:highlight w:val="cyan"/>
        </w:rPr>
        <w:t>methods when exercising due copyrights</w:t>
      </w:r>
      <w:r w:rsidRPr="00072EAA">
        <w:rPr>
          <w:sz w:val="16"/>
        </w:rPr>
        <w:t xml:space="preserve"> (such as misinformation or raising concerns [fear] about the overstated costs of damages and litigation costs, or the disclosure of details of a user's private life), which is so-called56 “soft copyright trolling.” This </w:t>
      </w:r>
      <w:r w:rsidRPr="00072EAA">
        <w:rPr>
          <w:rStyle w:val="StyleUnderline"/>
        </w:rPr>
        <w:t>procedure is usually accompanied by sending requests for payment on a mass scale according to a fixed pattern and in an “aggressive” tone,</w:t>
      </w:r>
      <w:r w:rsidRPr="00072EAA">
        <w:rPr>
          <w:sz w:val="16"/>
        </w:rPr>
        <w:t xml:space="preserve"> without verifying individual cases of people who could potentially only be persons bearing legal responsibility because </w:t>
      </w:r>
      <w:r w:rsidRPr="00072EAA">
        <w:rPr>
          <w:rStyle w:val="StyleUnderline"/>
        </w:rPr>
        <w:t xml:space="preserve">they are subscribers to the IP address from which the connection with the server was made. The above </w:t>
      </w:r>
      <w:r w:rsidRPr="005F28B8">
        <w:rPr>
          <w:rStyle w:val="StyleUnderline"/>
          <w:highlight w:val="cyan"/>
        </w:rPr>
        <w:t>taxonomy</w:t>
      </w:r>
      <w:r w:rsidRPr="00072EAA">
        <w:rPr>
          <w:rStyle w:val="StyleUnderline"/>
        </w:rPr>
        <w:t xml:space="preserve">, proposed by the authors, may be relevant in the search for alternative forms of </w:t>
      </w:r>
      <w:r w:rsidRPr="005F28B8">
        <w:rPr>
          <w:rStyle w:val="StyleUnderline"/>
          <w:highlight w:val="cyan"/>
        </w:rPr>
        <w:t>counteracting copyright trolling</w:t>
      </w:r>
      <w:r w:rsidRPr="00072EAA">
        <w:rPr>
          <w:rStyle w:val="StyleUnderline"/>
        </w:rPr>
        <w:t>.</w:t>
      </w:r>
    </w:p>
    <w:p w14:paraId="45CA6F2A" w14:textId="77777777" w:rsidR="00A47994" w:rsidRPr="00072EAA" w:rsidRDefault="00A47994" w:rsidP="00A47994">
      <w:pPr>
        <w:rPr>
          <w:rStyle w:val="StyleUnderline"/>
        </w:rPr>
      </w:pPr>
      <w:r w:rsidRPr="00072EAA">
        <w:rPr>
          <w:rStyle w:val="StyleUnderline"/>
        </w:rPr>
        <w:t xml:space="preserve">In answering the research questions posed in the introduction, it is reasonable to state that the </w:t>
      </w:r>
      <w:r w:rsidRPr="005F28B8">
        <w:rPr>
          <w:rStyle w:val="StyleUnderline"/>
          <w:highlight w:val="cyan"/>
        </w:rPr>
        <w:t>main</w:t>
      </w:r>
      <w:r w:rsidRPr="00072EAA">
        <w:rPr>
          <w:rStyle w:val="StyleUnderline"/>
        </w:rPr>
        <w:t xml:space="preserve"> </w:t>
      </w:r>
      <w:r w:rsidRPr="005F28B8">
        <w:rPr>
          <w:rStyle w:val="StyleUnderline"/>
          <w:highlight w:val="cyan"/>
        </w:rPr>
        <w:t>victims</w:t>
      </w:r>
      <w:r w:rsidRPr="00072EAA">
        <w:rPr>
          <w:rStyle w:val="StyleUnderline"/>
        </w:rPr>
        <w:t xml:space="preserve"> of copyright abuse by trolls are </w:t>
      </w:r>
      <w:r w:rsidRPr="005F28B8">
        <w:rPr>
          <w:rStyle w:val="StyleUnderline"/>
          <w:highlight w:val="cyan"/>
        </w:rPr>
        <w:t>ordinary Internet users</w:t>
      </w:r>
      <w:r w:rsidRPr="00072EAA">
        <w:rPr>
          <w:sz w:val="16"/>
        </w:rPr>
        <w:t xml:space="preserve">, who, intimidated by the prospect of having to pay high damages or disclosing compromising facts (e.g., watching pornographic films57), bear </w:t>
      </w:r>
      <w:r w:rsidRPr="005F28B8">
        <w:rPr>
          <w:rStyle w:val="StyleUnderline"/>
          <w:highlight w:val="cyan"/>
        </w:rPr>
        <w:t>unjustified expenses</w:t>
      </w:r>
      <w:r w:rsidRPr="00072EAA">
        <w:rPr>
          <w:rStyle w:val="StyleUnderline"/>
        </w:rPr>
        <w:t xml:space="preserve"> in order to </w:t>
      </w:r>
      <w:r w:rsidRPr="005F28B8">
        <w:rPr>
          <w:rStyle w:val="StyleUnderline"/>
          <w:highlight w:val="cyan"/>
        </w:rPr>
        <w:t>avoid the threat of a court trial looming</w:t>
      </w:r>
      <w:r w:rsidRPr="00072EAA">
        <w:rPr>
          <w:rStyle w:val="StyleUnderline"/>
        </w:rPr>
        <w:t xml:space="preserve"> above them. On the other hand, the potential danger caused by entities that engage in copyright trolling inhibits users from employing intellectual goods</w:t>
      </w:r>
      <w:r w:rsidRPr="00072EAA">
        <w:rPr>
          <w:sz w:val="16"/>
        </w:rPr>
        <w:t xml:space="preserve">, and constrains the exercise of their fundamental rights (e.g., the right to information, access to cultural goods, freedom of expression, etc.). </w:t>
      </w:r>
      <w:r w:rsidRPr="00072EAA">
        <w:rPr>
          <w:rStyle w:val="StyleUnderline"/>
        </w:rPr>
        <w:t xml:space="preserve">The </w:t>
      </w:r>
      <w:r w:rsidRPr="005F28B8">
        <w:rPr>
          <w:rStyle w:val="StyleUnderline"/>
          <w:highlight w:val="cyan"/>
        </w:rPr>
        <w:t>evidence</w:t>
      </w:r>
      <w:r w:rsidRPr="00072EAA">
        <w:rPr>
          <w:rStyle w:val="StyleUnderline"/>
        </w:rPr>
        <w:t xml:space="preserve"> that this </w:t>
      </w:r>
      <w:r w:rsidRPr="005F28B8">
        <w:rPr>
          <w:rStyle w:val="StyleUnderline"/>
          <w:highlight w:val="cyan"/>
        </w:rPr>
        <w:t>phenomenon has been recognized as dangerous</w:t>
      </w:r>
      <w:r w:rsidRPr="00072EAA">
        <w:rPr>
          <w:rStyle w:val="StyleUnderline"/>
        </w:rPr>
        <w:t xml:space="preserve"> is provided by the </w:t>
      </w:r>
      <w:r w:rsidRPr="005F28B8">
        <w:rPr>
          <w:rStyle w:val="StyleUnderline"/>
          <w:highlight w:val="cyan"/>
        </w:rPr>
        <w:t>legal regulations adopted in US</w:t>
      </w:r>
      <w:r w:rsidRPr="00072EAA">
        <w:rPr>
          <w:rStyle w:val="StyleUnderline"/>
        </w:rPr>
        <w:t xml:space="preserve"> law and the behavior of European courts, which have asked questions for a preliminary ruling by the CJEU in this regard.</w:t>
      </w:r>
    </w:p>
    <w:p w14:paraId="02177B2C" w14:textId="77777777" w:rsidR="00A47994" w:rsidRPr="00072EAA" w:rsidRDefault="00A47994" w:rsidP="00A47994">
      <w:pPr>
        <w:rPr>
          <w:sz w:val="16"/>
        </w:rPr>
      </w:pPr>
      <w:r w:rsidRPr="00072EAA">
        <w:rPr>
          <w:sz w:val="16"/>
        </w:rPr>
        <w:t xml:space="preserve">There is no doubt that at the </w:t>
      </w:r>
      <w:r w:rsidRPr="00072EAA">
        <w:rPr>
          <w:rStyle w:val="StyleUnderline"/>
        </w:rPr>
        <w:t xml:space="preserve">stage of applying copyright law, there is a </w:t>
      </w:r>
      <w:r w:rsidRPr="005F28B8">
        <w:rPr>
          <w:rStyle w:val="StyleUnderline"/>
          <w:highlight w:val="cyan"/>
        </w:rPr>
        <w:t>perceptible need to harmonize</w:t>
      </w:r>
      <w:r w:rsidRPr="00072EAA">
        <w:rPr>
          <w:rStyle w:val="StyleUnderline"/>
        </w:rPr>
        <w:t xml:space="preserve"> the legal </w:t>
      </w:r>
      <w:r w:rsidRPr="005F28B8">
        <w:rPr>
          <w:rStyle w:val="StyleUnderline"/>
          <w:highlight w:val="cyan"/>
        </w:rPr>
        <w:t>status of authors</w:t>
      </w:r>
      <w:r w:rsidRPr="00072EAA">
        <w:rPr>
          <w:rStyle w:val="StyleUnderline"/>
        </w:rPr>
        <w:t xml:space="preserve">, </w:t>
      </w:r>
      <w:r w:rsidRPr="005F28B8">
        <w:rPr>
          <w:rStyle w:val="StyleUnderline"/>
          <w:highlight w:val="cyan"/>
        </w:rPr>
        <w:t>users</w:t>
      </w:r>
      <w:r w:rsidRPr="00072EAA">
        <w:rPr>
          <w:rStyle w:val="StyleUnderline"/>
        </w:rPr>
        <w:t xml:space="preserve">, </w:t>
      </w:r>
      <w:r w:rsidRPr="005F28B8">
        <w:rPr>
          <w:rStyle w:val="StyleUnderline"/>
          <w:highlight w:val="cyan"/>
        </w:rPr>
        <w:t>and</w:t>
      </w:r>
      <w:r w:rsidRPr="00072EAA">
        <w:rPr>
          <w:rStyle w:val="StyleUnderline"/>
        </w:rPr>
        <w:t xml:space="preserve"> content </w:t>
      </w:r>
      <w:r w:rsidRPr="005F28B8">
        <w:rPr>
          <w:rStyle w:val="StyleUnderline"/>
          <w:highlight w:val="cyan"/>
        </w:rPr>
        <w:t>providers</w:t>
      </w:r>
      <w:r w:rsidRPr="00072EAA">
        <w:rPr>
          <w:rStyle w:val="StyleUnderline"/>
        </w:rPr>
        <w:t xml:space="preserve"> so as to </w:t>
      </w:r>
      <w:r w:rsidRPr="005F28B8">
        <w:rPr>
          <w:rStyle w:val="StyleUnderline"/>
          <w:highlight w:val="cyan"/>
        </w:rPr>
        <w:t>minimize the state of threat</w:t>
      </w:r>
      <w:r w:rsidRPr="00072EAA">
        <w:rPr>
          <w:rStyle w:val="StyleUnderline"/>
        </w:rPr>
        <w:t xml:space="preserve"> resulting from copyright abuse</w:t>
      </w:r>
      <w:r w:rsidRPr="00072EAA">
        <w:rPr>
          <w:sz w:val="16"/>
        </w:rPr>
        <w:t xml:space="preserve">. It is difficult to accept that the central goal of authors and the entities representing them may be to profit from infringement of their copyright. In essence, through his/her actions, the copyright trolls disturb the proper relations between the author and the recipient of a work. </w:t>
      </w:r>
      <w:r w:rsidRPr="00072EAA">
        <w:rPr>
          <w:rStyle w:val="StyleUnderline"/>
        </w:rPr>
        <w:t xml:space="preserve">A </w:t>
      </w:r>
      <w:r w:rsidRPr="005F28B8">
        <w:rPr>
          <w:rStyle w:val="StyleUnderline"/>
          <w:highlight w:val="cyan"/>
        </w:rPr>
        <w:t>copyright trolls pursues</w:t>
      </w:r>
      <w:r w:rsidRPr="00072EAA">
        <w:rPr>
          <w:rStyle w:val="StyleUnderline"/>
        </w:rPr>
        <w:t xml:space="preserve"> the </w:t>
      </w:r>
      <w:r w:rsidRPr="005F28B8">
        <w:rPr>
          <w:rStyle w:val="StyleUnderline"/>
          <w:highlight w:val="cyan"/>
        </w:rPr>
        <w:t>business goal of reaping financial</w:t>
      </w:r>
      <w:r w:rsidRPr="00072EAA">
        <w:rPr>
          <w:rStyle w:val="StyleUnderline"/>
        </w:rPr>
        <w:t xml:space="preserve"> benefits at the expense of </w:t>
      </w:r>
      <w:r w:rsidRPr="005F28B8">
        <w:rPr>
          <w:rStyle w:val="StyleUnderline"/>
          <w:highlight w:val="cyan"/>
        </w:rPr>
        <w:t>destroying the true idea of copyright</w:t>
      </w:r>
      <w:r w:rsidRPr="00072EAA">
        <w:rPr>
          <w:rStyle w:val="StyleUnderline"/>
        </w:rPr>
        <w:t xml:space="preserve">. The </w:t>
      </w:r>
      <w:r w:rsidRPr="005F28B8">
        <w:rPr>
          <w:rStyle w:val="StyleUnderline"/>
          <w:highlight w:val="cyan"/>
        </w:rPr>
        <w:t>fact</w:t>
      </w:r>
      <w:r w:rsidRPr="00072EAA">
        <w:rPr>
          <w:rStyle w:val="StyleUnderline"/>
        </w:rPr>
        <w:t xml:space="preserve"> that a </w:t>
      </w:r>
      <w:r w:rsidRPr="005F28B8">
        <w:rPr>
          <w:rStyle w:val="StyleUnderline"/>
          <w:highlight w:val="cyan"/>
        </w:rPr>
        <w:t>troll has a legal basis</w:t>
      </w:r>
      <w:r w:rsidRPr="00072EAA">
        <w:rPr>
          <w:rStyle w:val="StyleUnderline"/>
        </w:rPr>
        <w:t xml:space="preserve"> for pursuing a claim </w:t>
      </w:r>
      <w:r w:rsidRPr="005F28B8">
        <w:rPr>
          <w:rStyle w:val="StyleUnderline"/>
          <w:highlight w:val="cyan"/>
        </w:rPr>
        <w:t>does not</w:t>
      </w:r>
      <w:r w:rsidRPr="00072EAA">
        <w:rPr>
          <w:rStyle w:val="StyleUnderline"/>
        </w:rPr>
        <w:t xml:space="preserve"> automatically </w:t>
      </w:r>
      <w:r w:rsidRPr="005F28B8">
        <w:rPr>
          <w:rStyle w:val="StyleUnderline"/>
          <w:highlight w:val="cyan"/>
        </w:rPr>
        <w:t>mean</w:t>
      </w:r>
      <w:r w:rsidRPr="00072EAA">
        <w:rPr>
          <w:rStyle w:val="StyleUnderline"/>
        </w:rPr>
        <w:t xml:space="preserve"> that </w:t>
      </w:r>
      <w:r w:rsidRPr="005F28B8">
        <w:rPr>
          <w:rStyle w:val="StyleUnderline"/>
          <w:highlight w:val="cyan"/>
        </w:rPr>
        <w:t>it deserves</w:t>
      </w:r>
      <w:r w:rsidRPr="00072EAA">
        <w:rPr>
          <w:rStyle w:val="StyleUnderline"/>
        </w:rPr>
        <w:t xml:space="preserve"> legal </w:t>
      </w:r>
      <w:r w:rsidRPr="005F28B8">
        <w:rPr>
          <w:rStyle w:val="StyleUnderline"/>
          <w:highlight w:val="cyan"/>
        </w:rPr>
        <w:t>protection</w:t>
      </w:r>
      <w:r w:rsidRPr="00072EAA">
        <w:rPr>
          <w:rStyle w:val="StyleUnderline"/>
        </w:rPr>
        <w:t xml:space="preserve">. </w:t>
      </w:r>
      <w:r w:rsidRPr="00072EAA">
        <w:rPr>
          <w:sz w:val="16"/>
        </w:rPr>
        <w:t>The construction of precise premises for assessing bad faith on the part of the entity claiming to exercise copyright will be a separate research problem. At this stage, before reaching any conclusions de lege ferenda, one should resort to the structure of the abuse of a subjective right that exists in the national legislation of EU member states and in EU law.</w:t>
      </w:r>
    </w:p>
    <w:p w14:paraId="59DD0373" w14:textId="77777777" w:rsidR="00A47994" w:rsidRDefault="00A47994" w:rsidP="00A47994">
      <w:pPr>
        <w:pStyle w:val="Heading4"/>
      </w:pPr>
      <w:r>
        <w:t>Copyright law stifles disruptive innovation---empirics prove</w:t>
      </w:r>
    </w:p>
    <w:p w14:paraId="0EDA4307" w14:textId="77777777" w:rsidR="00A47994" w:rsidRPr="00232A25" w:rsidRDefault="00A47994" w:rsidP="00A47994">
      <w:r>
        <w:t xml:space="preserve">Michael A. </w:t>
      </w:r>
      <w:r w:rsidRPr="00551DC4">
        <w:rPr>
          <w:rStyle w:val="Style13ptBold"/>
        </w:rPr>
        <w:t>Carrier 12</w:t>
      </w:r>
      <w:r>
        <w:t xml:space="preserve">. </w:t>
      </w:r>
      <w:r w:rsidRPr="00232A25">
        <w:t>Professor of Law, Rutgers School of Law</w:t>
      </w:r>
      <w:r>
        <w:t xml:space="preserve">, </w:t>
      </w:r>
      <w:r w:rsidRPr="00551DC4">
        <w:t>leading authority in antitrust and intellectual property law</w:t>
      </w:r>
      <w:r>
        <w:t>. “</w:t>
      </w:r>
      <w:r w:rsidRPr="00232A25">
        <w:t>COPYRIGHT AND INNOVATION: THE UNTOLD STORY</w:t>
      </w:r>
      <w:r>
        <w:t>”. Wisconsin Law Review. 2012. //nm</w:t>
      </w:r>
    </w:p>
    <w:p w14:paraId="664A0B67" w14:textId="77777777" w:rsidR="00A47994" w:rsidRPr="003B0309" w:rsidRDefault="00A47994" w:rsidP="00A47994">
      <w:pPr>
        <w:rPr>
          <w:sz w:val="16"/>
        </w:rPr>
      </w:pPr>
      <w:r w:rsidRPr="003B0309">
        <w:rPr>
          <w:sz w:val="16"/>
        </w:rPr>
        <w:t xml:space="preserve">The </w:t>
      </w:r>
      <w:r w:rsidRPr="00B30796">
        <w:rPr>
          <w:rStyle w:val="StyleUnderline"/>
          <w:highlight w:val="cyan"/>
        </w:rPr>
        <w:t>first casualty</w:t>
      </w:r>
      <w:r w:rsidRPr="00EE2668">
        <w:rPr>
          <w:rStyle w:val="StyleUnderline"/>
        </w:rPr>
        <w:t xml:space="preserve"> involved </w:t>
      </w:r>
      <w:r w:rsidRPr="00B30796">
        <w:rPr>
          <w:rStyle w:val="Emphasis"/>
          <w:highlight w:val="cyan"/>
        </w:rPr>
        <w:t>lost innovation</w:t>
      </w:r>
      <w:r w:rsidRPr="00EE2668">
        <w:rPr>
          <w:rStyle w:val="StyleUnderline"/>
        </w:rPr>
        <w:t xml:space="preserve">. Several </w:t>
      </w:r>
      <w:r w:rsidRPr="00B30796">
        <w:rPr>
          <w:rStyle w:val="StyleUnderline"/>
          <w:highlight w:val="cyan"/>
        </w:rPr>
        <w:t>participants thought</w:t>
      </w:r>
      <w:r w:rsidRPr="00EE2668">
        <w:rPr>
          <w:rStyle w:val="StyleUnderline"/>
        </w:rPr>
        <w:t xml:space="preserve"> </w:t>
      </w:r>
      <w:r w:rsidRPr="00B30796">
        <w:rPr>
          <w:rStyle w:val="StyleUnderline"/>
          <w:highlight w:val="cyan"/>
        </w:rPr>
        <w:t>there would</w:t>
      </w:r>
      <w:r w:rsidRPr="00EE2668">
        <w:rPr>
          <w:rStyle w:val="StyleUnderline"/>
        </w:rPr>
        <w:t xml:space="preserve"> have </w:t>
      </w:r>
      <w:r w:rsidRPr="00B30796">
        <w:rPr>
          <w:rStyle w:val="StyleUnderline"/>
          <w:highlight w:val="cyan"/>
        </w:rPr>
        <w:t>be</w:t>
      </w:r>
      <w:r w:rsidRPr="00EE2668">
        <w:rPr>
          <w:rStyle w:val="StyleUnderline"/>
        </w:rPr>
        <w:t xml:space="preserve">en </w:t>
      </w:r>
      <w:r w:rsidRPr="00B30796">
        <w:rPr>
          <w:rStyle w:val="StyleUnderline"/>
          <w:highlight w:val="cyan"/>
        </w:rPr>
        <w:t>more</w:t>
      </w:r>
      <w:r w:rsidRPr="00EE2668">
        <w:rPr>
          <w:rStyle w:val="StyleUnderline"/>
        </w:rPr>
        <w:t xml:space="preserve"> </w:t>
      </w:r>
      <w:r w:rsidRPr="00B30796">
        <w:rPr>
          <w:rStyle w:val="StyleUnderline"/>
          <w:highlight w:val="cyan"/>
        </w:rPr>
        <w:t>innovation</w:t>
      </w:r>
      <w:r w:rsidRPr="00EE2668">
        <w:rPr>
          <w:rStyle w:val="StyleUnderline"/>
        </w:rPr>
        <w:t xml:space="preserve"> in the digital music arena </w:t>
      </w:r>
      <w:r w:rsidRPr="00B30796">
        <w:rPr>
          <w:rStyle w:val="StyleUnderline"/>
          <w:highlight w:val="cyan"/>
        </w:rPr>
        <w:t>if not for the Napster decision</w:t>
      </w:r>
      <w:r w:rsidRPr="00EE2668">
        <w:rPr>
          <w:rStyle w:val="StyleUnderline"/>
        </w:rPr>
        <w:t xml:space="preserve"> </w:t>
      </w:r>
      <w:r w:rsidRPr="00B30796">
        <w:rPr>
          <w:rStyle w:val="StyleUnderline"/>
          <w:highlight w:val="cyan"/>
        </w:rPr>
        <w:t>and</w:t>
      </w:r>
      <w:r w:rsidRPr="00EE2668">
        <w:rPr>
          <w:rStyle w:val="StyleUnderline"/>
        </w:rPr>
        <w:t xml:space="preserve"> </w:t>
      </w:r>
      <w:r w:rsidRPr="00B30796">
        <w:rPr>
          <w:rStyle w:val="Emphasis"/>
          <w:highlight w:val="cyan"/>
        </w:rPr>
        <w:t>similar copyright</w:t>
      </w:r>
      <w:r w:rsidRPr="00B30796">
        <w:rPr>
          <w:rStyle w:val="Emphasis"/>
        </w:rPr>
        <w:t xml:space="preserve"> </w:t>
      </w:r>
      <w:r w:rsidRPr="00B30796">
        <w:rPr>
          <w:rStyle w:val="Emphasis"/>
          <w:highlight w:val="cyan"/>
        </w:rPr>
        <w:t>litigation</w:t>
      </w:r>
      <w:r w:rsidRPr="00EE2668">
        <w:rPr>
          <w:rStyle w:val="StyleUnderline"/>
        </w:rPr>
        <w:t>.</w:t>
      </w:r>
      <w:r w:rsidRPr="003B0309">
        <w:rPr>
          <w:sz w:val="16"/>
        </w:rPr>
        <w:t xml:space="preserve"> One innovator lamented that "</w:t>
      </w:r>
      <w:r w:rsidRPr="00B30796">
        <w:rPr>
          <w:rStyle w:val="StyleUnderline"/>
          <w:highlight w:val="cyan"/>
        </w:rPr>
        <w:t>the minute</w:t>
      </w:r>
      <w:r w:rsidRPr="00EE2668">
        <w:rPr>
          <w:rStyle w:val="StyleUnderline"/>
        </w:rPr>
        <w:t xml:space="preserve"> the Napster </w:t>
      </w:r>
      <w:r w:rsidRPr="00B30796">
        <w:rPr>
          <w:rStyle w:val="StyleUnderline"/>
          <w:highlight w:val="cyan"/>
        </w:rPr>
        <w:t>decision came out</w:t>
      </w:r>
      <w:r w:rsidRPr="00EE2668">
        <w:rPr>
          <w:rStyle w:val="StyleUnderline"/>
        </w:rPr>
        <w:t xml:space="preserve">," it "put such a </w:t>
      </w:r>
      <w:r w:rsidRPr="00B30796">
        <w:rPr>
          <w:rStyle w:val="Emphasis"/>
          <w:highlight w:val="cyan"/>
        </w:rPr>
        <w:t>chilling effect on everything</w:t>
      </w:r>
      <w:r w:rsidRPr="00B30796">
        <w:rPr>
          <w:sz w:val="16"/>
        </w:rPr>
        <w:t>.</w:t>
      </w:r>
      <w:r w:rsidRPr="003B0309">
        <w:rPr>
          <w:sz w:val="16"/>
        </w:rPr>
        <w:t xml:space="preserve"> 495 </w:t>
      </w:r>
      <w:r w:rsidRPr="00EE2668">
        <w:rPr>
          <w:rStyle w:val="StyleUnderline"/>
        </w:rPr>
        <w:t>Another participant concluded that "</w:t>
      </w:r>
      <w:r w:rsidRPr="00B30796">
        <w:rPr>
          <w:rStyle w:val="StyleUnderline"/>
          <w:highlight w:val="cyan"/>
        </w:rPr>
        <w:t>from 2000 to 2010, even to this day</w:t>
      </w:r>
      <w:r w:rsidRPr="00EE2668">
        <w:rPr>
          <w:rStyle w:val="StyleUnderline"/>
        </w:rPr>
        <w:t xml:space="preserve">, there really </w:t>
      </w:r>
      <w:r w:rsidRPr="00B30796">
        <w:rPr>
          <w:rStyle w:val="Emphasis"/>
          <w:highlight w:val="cyan"/>
        </w:rPr>
        <w:t>hasn't been new innovation</w:t>
      </w:r>
      <w:r w:rsidRPr="00B30796">
        <w:rPr>
          <w:rStyle w:val="StyleUnderline"/>
          <w:highlight w:val="cyan"/>
        </w:rPr>
        <w:t xml:space="preserve"> in digital music</w:t>
      </w:r>
      <w:r w:rsidRPr="00EE2668">
        <w:rPr>
          <w:rStyle w:val="StyleUnderline"/>
        </w:rPr>
        <w:t xml:space="preserve"> other than iTunes</w:t>
      </w:r>
      <w:r w:rsidRPr="003B0309">
        <w:rPr>
          <w:sz w:val="16"/>
        </w:rPr>
        <w:t>. "496</w:t>
      </w:r>
    </w:p>
    <w:p w14:paraId="41A46089" w14:textId="77777777" w:rsidR="00A47994" w:rsidRPr="003B0309" w:rsidRDefault="00A47994" w:rsidP="00A47994">
      <w:pPr>
        <w:rPr>
          <w:sz w:val="16"/>
        </w:rPr>
      </w:pPr>
      <w:r w:rsidRPr="003B0309">
        <w:rPr>
          <w:sz w:val="16"/>
        </w:rPr>
        <w:t xml:space="preserve">One innovator noted that </w:t>
      </w:r>
      <w:r w:rsidRPr="00EE2668">
        <w:rPr>
          <w:rStyle w:val="StyleUnderline"/>
        </w:rPr>
        <w:t>"</w:t>
      </w:r>
      <w:r w:rsidRPr="00B30796">
        <w:rPr>
          <w:rStyle w:val="StyleUnderline"/>
          <w:highlight w:val="cyan"/>
        </w:rPr>
        <w:t>lots and lots of ideas</w:t>
      </w:r>
      <w:r w:rsidRPr="00EE2668">
        <w:rPr>
          <w:rStyle w:val="StyleUnderline"/>
        </w:rPr>
        <w:t xml:space="preserve">" </w:t>
      </w:r>
      <w:r w:rsidRPr="00B30796">
        <w:rPr>
          <w:rStyle w:val="StyleUnderline"/>
          <w:highlight w:val="cyan"/>
        </w:rPr>
        <w:t>would have come about</w:t>
      </w:r>
      <w:r w:rsidRPr="00EE2668">
        <w:rPr>
          <w:rStyle w:val="StyleUnderline"/>
        </w:rPr>
        <w:t xml:space="preserve"> "that we can't imagine now."</w:t>
      </w:r>
      <w:r w:rsidRPr="003B0309">
        <w:rPr>
          <w:sz w:val="16"/>
        </w:rPr>
        <w:t xml:space="preserve">197 </w:t>
      </w:r>
      <w:r w:rsidRPr="00EE2668">
        <w:rPr>
          <w:rStyle w:val="StyleUnderline"/>
        </w:rPr>
        <w:t>Some of these would have been "</w:t>
      </w:r>
      <w:r w:rsidRPr="00B30796">
        <w:rPr>
          <w:rStyle w:val="Emphasis"/>
          <w:highlight w:val="cyan"/>
        </w:rPr>
        <w:t>innovations on old ideas</w:t>
      </w:r>
      <w:r w:rsidRPr="00EE2668">
        <w:rPr>
          <w:rStyle w:val="StyleUnderline"/>
        </w:rPr>
        <w:t>" while others would have "</w:t>
      </w:r>
      <w:r w:rsidRPr="00B30796">
        <w:rPr>
          <w:rStyle w:val="StyleUnderline"/>
          <w:highlight w:val="cyan"/>
        </w:rPr>
        <w:t xml:space="preserve">created </w:t>
      </w:r>
      <w:r w:rsidRPr="00B30796">
        <w:rPr>
          <w:rStyle w:val="Emphasis"/>
          <w:highlight w:val="cyan"/>
        </w:rPr>
        <w:t>entirely new</w:t>
      </w:r>
      <w:r w:rsidRPr="00B30796">
        <w:rPr>
          <w:rStyle w:val="StyleUnderline"/>
          <w:highlight w:val="cyan"/>
        </w:rPr>
        <w:t xml:space="preserve"> services that don't exist</w:t>
      </w:r>
      <w:r w:rsidRPr="00EE2668">
        <w:rPr>
          <w:rStyle w:val="StyleUnderline"/>
        </w:rPr>
        <w:t xml:space="preserve"> today."</w:t>
      </w:r>
      <w:r w:rsidRPr="003B0309">
        <w:rPr>
          <w:sz w:val="16"/>
        </w:rPr>
        <w:t xml:space="preserve">498 Another respondent explained that </w:t>
      </w:r>
      <w:r w:rsidRPr="00EE2668">
        <w:rPr>
          <w:rStyle w:val="StyleUnderline"/>
        </w:rPr>
        <w:t xml:space="preserve">it is "inherently </w:t>
      </w:r>
      <w:r w:rsidRPr="00B30796">
        <w:rPr>
          <w:rStyle w:val="Emphasis"/>
          <w:highlight w:val="cyan"/>
        </w:rPr>
        <w:t>hard to quantify</w:t>
      </w:r>
      <w:r w:rsidRPr="00B30796">
        <w:rPr>
          <w:rStyle w:val="StyleUnderline"/>
          <w:highlight w:val="cyan"/>
        </w:rPr>
        <w:t xml:space="preserve">" the "new </w:t>
      </w:r>
      <w:r w:rsidRPr="00B30796">
        <w:rPr>
          <w:rStyle w:val="Emphasis"/>
          <w:highlight w:val="cyan"/>
        </w:rPr>
        <w:t>disruptive technologies we're losing</w:t>
      </w:r>
      <w:r w:rsidRPr="00EE2668">
        <w:rPr>
          <w:rStyle w:val="StyleUnderline"/>
        </w:rPr>
        <w:t xml:space="preserve">" </w:t>
      </w:r>
      <w:r w:rsidRPr="00B30796">
        <w:rPr>
          <w:rStyle w:val="StyleUnderline"/>
          <w:highlight w:val="cyan"/>
        </w:rPr>
        <w:t>because</w:t>
      </w:r>
      <w:r w:rsidRPr="00EE2668">
        <w:rPr>
          <w:rStyle w:val="StyleUnderline"/>
        </w:rPr>
        <w:t xml:space="preserve"> "the </w:t>
      </w:r>
      <w:r w:rsidRPr="00B30796">
        <w:rPr>
          <w:rStyle w:val="StyleUnderline"/>
          <w:highlight w:val="cyan"/>
        </w:rPr>
        <w:t>ones you lose</w:t>
      </w:r>
      <w:r w:rsidRPr="00EE2668">
        <w:rPr>
          <w:rStyle w:val="StyleUnderline"/>
        </w:rPr>
        <w:t xml:space="preserve"> . . . </w:t>
      </w:r>
      <w:r w:rsidRPr="00B30796">
        <w:rPr>
          <w:rStyle w:val="StyleUnderline"/>
          <w:highlight w:val="cyan"/>
        </w:rPr>
        <w:t xml:space="preserve">get </w:t>
      </w:r>
      <w:r w:rsidRPr="00B30796">
        <w:rPr>
          <w:rStyle w:val="Emphasis"/>
          <w:highlight w:val="cyan"/>
        </w:rPr>
        <w:t>shut down</w:t>
      </w:r>
      <w:r w:rsidRPr="00EE2668">
        <w:rPr>
          <w:rStyle w:val="StyleUnderline"/>
        </w:rPr>
        <w:t>" and "</w:t>
      </w:r>
      <w:r w:rsidRPr="00B30796">
        <w:rPr>
          <w:rStyle w:val="StyleUnderline"/>
          <w:highlight w:val="cyan"/>
        </w:rPr>
        <w:t>for</w:t>
      </w:r>
      <w:r w:rsidRPr="00EE2668">
        <w:rPr>
          <w:rStyle w:val="StyleUnderline"/>
        </w:rPr>
        <w:t xml:space="preserve"> </w:t>
      </w:r>
      <w:r w:rsidRPr="00B30796">
        <w:rPr>
          <w:rStyle w:val="StyleUnderline"/>
          <w:highlight w:val="cyan"/>
        </w:rPr>
        <w:t>every</w:t>
      </w:r>
      <w:r w:rsidRPr="00EE2668">
        <w:rPr>
          <w:rStyle w:val="StyleUnderline"/>
        </w:rPr>
        <w:t xml:space="preserve"> </w:t>
      </w:r>
      <w:r w:rsidRPr="00B30796">
        <w:rPr>
          <w:rStyle w:val="StyleUnderline"/>
          <w:highlight w:val="cyan"/>
        </w:rPr>
        <w:t>one</w:t>
      </w:r>
      <w:r w:rsidRPr="00EE2668">
        <w:rPr>
          <w:rStyle w:val="StyleUnderline"/>
        </w:rPr>
        <w:t xml:space="preserve"> of those, there are ten </w:t>
      </w:r>
      <w:r w:rsidRPr="00B30796">
        <w:rPr>
          <w:rStyle w:val="StyleUnderline"/>
          <w:highlight w:val="cyan"/>
        </w:rPr>
        <w:t xml:space="preserve">new ideas that </w:t>
      </w:r>
      <w:r w:rsidRPr="00B30796">
        <w:rPr>
          <w:rStyle w:val="Emphasis"/>
          <w:highlight w:val="cyan"/>
        </w:rPr>
        <w:t>never get developed</w:t>
      </w:r>
      <w:r w:rsidRPr="00EE2668">
        <w:rPr>
          <w:rStyle w:val="StyleUnderline"/>
        </w:rPr>
        <w:t>" or "</w:t>
      </w:r>
      <w:r w:rsidRPr="00B30796">
        <w:rPr>
          <w:rStyle w:val="StyleUnderline"/>
          <w:highlight w:val="cyan"/>
        </w:rPr>
        <w:t>never get beyond the napkin stage</w:t>
      </w:r>
      <w:r w:rsidRPr="00EE2668">
        <w:rPr>
          <w:rStyle w:val="StyleUnderline"/>
        </w:rPr>
        <w:t xml:space="preserve"> </w:t>
      </w:r>
      <w:r w:rsidRPr="00B30796">
        <w:rPr>
          <w:rStyle w:val="StyleUnderline"/>
          <w:highlight w:val="cyan"/>
        </w:rPr>
        <w:t>because</w:t>
      </w:r>
      <w:r w:rsidRPr="00EE2668">
        <w:rPr>
          <w:rStyle w:val="StyleUnderline"/>
        </w:rPr>
        <w:t xml:space="preserve"> </w:t>
      </w:r>
      <w:r w:rsidRPr="00B30796">
        <w:rPr>
          <w:rStyle w:val="StyleUnderline"/>
          <w:highlight w:val="cyan"/>
        </w:rPr>
        <w:t xml:space="preserve">people don't see it as an area </w:t>
      </w:r>
      <w:r w:rsidRPr="00B30796">
        <w:rPr>
          <w:rStyle w:val="StyleUnderline"/>
        </w:rPr>
        <w:t>where</w:t>
      </w:r>
      <w:r w:rsidRPr="00EE2668">
        <w:rPr>
          <w:rStyle w:val="StyleUnderline"/>
        </w:rPr>
        <w:t xml:space="preserve"> </w:t>
      </w:r>
      <w:r w:rsidRPr="00B30796">
        <w:rPr>
          <w:rStyle w:val="StyleUnderline"/>
          <w:highlight w:val="cyan"/>
        </w:rPr>
        <w:t>they</w:t>
      </w:r>
      <w:r w:rsidRPr="00EE2668">
        <w:rPr>
          <w:rStyle w:val="StyleUnderline"/>
        </w:rPr>
        <w:t xml:space="preserve"> </w:t>
      </w:r>
      <w:r w:rsidRPr="00B30796">
        <w:rPr>
          <w:rStyle w:val="StyleUnderline"/>
          <w:highlight w:val="cyan"/>
        </w:rPr>
        <w:t>ought</w:t>
      </w:r>
      <w:r w:rsidRPr="00EE2668">
        <w:rPr>
          <w:rStyle w:val="StyleUnderline"/>
        </w:rPr>
        <w:t xml:space="preserve"> to be </w:t>
      </w:r>
      <w:r w:rsidRPr="00B30796">
        <w:rPr>
          <w:rStyle w:val="Emphasis"/>
          <w:highlight w:val="cyan"/>
        </w:rPr>
        <w:t>investing their time and money</w:t>
      </w:r>
      <w:r w:rsidRPr="00EE2668">
        <w:rPr>
          <w:rStyle w:val="StyleUnderline"/>
        </w:rPr>
        <w:t>."</w:t>
      </w:r>
      <w:r w:rsidRPr="003B0309">
        <w:rPr>
          <w:sz w:val="16"/>
        </w:rPr>
        <w:t xml:space="preserve"> 499 </w:t>
      </w:r>
    </w:p>
    <w:p w14:paraId="5A1833BF" w14:textId="77777777" w:rsidR="00A47994" w:rsidRPr="003B0309" w:rsidRDefault="00A47994" w:rsidP="00A47994">
      <w:pPr>
        <w:rPr>
          <w:sz w:val="16"/>
        </w:rPr>
      </w:pPr>
      <w:r w:rsidRPr="003B0309">
        <w:rPr>
          <w:sz w:val="16"/>
        </w:rPr>
        <w:t xml:space="preserve">One innovator concluded that recent developments such as the streaming of music through the Spotify service and sharing of music through Facebook were just the tip of the iceberg. 500 </w:t>
      </w:r>
      <w:r w:rsidRPr="00EE2668">
        <w:rPr>
          <w:rStyle w:val="StyleUnderline"/>
        </w:rPr>
        <w:t xml:space="preserve">While we "see pieces of these things now," we "would have seen </w:t>
      </w:r>
      <w:r w:rsidRPr="00B30796">
        <w:rPr>
          <w:rStyle w:val="StyleUnderline"/>
          <w:highlight w:val="cyan"/>
        </w:rPr>
        <w:t xml:space="preserve">much more </w:t>
      </w:r>
      <w:r w:rsidRPr="00B30796">
        <w:rPr>
          <w:rStyle w:val="Emphasis"/>
          <w:highlight w:val="cyan"/>
        </w:rPr>
        <w:t xml:space="preserve">advanced </w:t>
      </w:r>
      <w:r w:rsidRPr="00B30796">
        <w:rPr>
          <w:rStyle w:val="Emphasis"/>
        </w:rPr>
        <w:t>implementations</w:t>
      </w:r>
      <w:r w:rsidRPr="00EE2668">
        <w:rPr>
          <w:rStyle w:val="StyleUnderline"/>
        </w:rPr>
        <w:t xml:space="preserve"> of them if the innovation was free to go further."</w:t>
      </w:r>
      <w:r w:rsidRPr="003B0309">
        <w:rPr>
          <w:sz w:val="16"/>
        </w:rPr>
        <w:t xml:space="preserve">501 </w:t>
      </w:r>
      <w:r w:rsidRPr="00EE2668">
        <w:rPr>
          <w:rStyle w:val="StyleUnderline"/>
        </w:rPr>
        <w:t>The "</w:t>
      </w:r>
      <w:r w:rsidRPr="00B30796">
        <w:rPr>
          <w:rStyle w:val="Emphasis"/>
          <w:highlight w:val="cyan"/>
        </w:rPr>
        <w:t>legal issues</w:t>
      </w:r>
      <w:r w:rsidRPr="00B30796">
        <w:rPr>
          <w:rStyle w:val="StyleUnderline"/>
          <w:highlight w:val="cyan"/>
        </w:rPr>
        <w:t>" and "</w:t>
      </w:r>
      <w:r w:rsidRPr="00B30796">
        <w:rPr>
          <w:rStyle w:val="Emphasis"/>
          <w:highlight w:val="cyan"/>
        </w:rPr>
        <w:t>lack of v</w:t>
      </w:r>
      <w:r w:rsidRPr="00551DC4">
        <w:rPr>
          <w:rStyle w:val="Emphasis"/>
        </w:rPr>
        <w:t xml:space="preserve">enture </w:t>
      </w:r>
      <w:r w:rsidRPr="00B30796">
        <w:rPr>
          <w:rStyle w:val="Emphasis"/>
          <w:highlight w:val="cyan"/>
        </w:rPr>
        <w:t>c</w:t>
      </w:r>
      <w:r w:rsidRPr="00551DC4">
        <w:rPr>
          <w:rStyle w:val="Emphasis"/>
        </w:rPr>
        <w:t>apital</w:t>
      </w:r>
      <w:r w:rsidRPr="00EE2668">
        <w:rPr>
          <w:rStyle w:val="StyleUnderline"/>
        </w:rPr>
        <w:t>" have "</w:t>
      </w:r>
      <w:r w:rsidRPr="00B30796">
        <w:rPr>
          <w:rStyle w:val="StyleUnderline"/>
          <w:highlight w:val="cyan"/>
        </w:rPr>
        <w:t>made</w:t>
      </w:r>
      <w:r w:rsidRPr="00EE2668">
        <w:rPr>
          <w:rStyle w:val="StyleUnderline"/>
        </w:rPr>
        <w:t xml:space="preserve"> these </w:t>
      </w:r>
      <w:r w:rsidRPr="00B30796">
        <w:rPr>
          <w:rStyle w:val="StyleUnderline"/>
          <w:highlight w:val="cyan"/>
        </w:rPr>
        <w:t>innovations</w:t>
      </w:r>
      <w:r w:rsidRPr="00EE2668">
        <w:rPr>
          <w:rStyle w:val="StyleUnderline"/>
        </w:rPr>
        <w:t xml:space="preserve"> . . . </w:t>
      </w:r>
      <w:r w:rsidRPr="00B30796">
        <w:rPr>
          <w:rStyle w:val="Emphasis"/>
          <w:highlight w:val="cyan"/>
        </w:rPr>
        <w:t>very</w:t>
      </w:r>
      <w:r w:rsidRPr="00551DC4">
        <w:rPr>
          <w:rStyle w:val="Emphasis"/>
        </w:rPr>
        <w:t xml:space="preserve">, very </w:t>
      </w:r>
      <w:r w:rsidRPr="00B30796">
        <w:rPr>
          <w:rStyle w:val="Emphasis"/>
          <w:highlight w:val="cyan"/>
        </w:rPr>
        <w:t>small</w:t>
      </w:r>
      <w:r w:rsidRPr="00EE2668">
        <w:rPr>
          <w:rStyle w:val="StyleUnderline"/>
        </w:rPr>
        <w:t xml:space="preserve"> </w:t>
      </w:r>
      <w:r w:rsidRPr="00B30796">
        <w:rPr>
          <w:rStyle w:val="StyleUnderline"/>
          <w:highlight w:val="cyan"/>
        </w:rPr>
        <w:t>and</w:t>
      </w:r>
      <w:r w:rsidRPr="00EE2668">
        <w:rPr>
          <w:rStyle w:val="StyleUnderline"/>
        </w:rPr>
        <w:t xml:space="preserve"> very </w:t>
      </w:r>
      <w:r w:rsidRPr="00B30796">
        <w:rPr>
          <w:rStyle w:val="StyleUnderline"/>
          <w:highlight w:val="cyan"/>
        </w:rPr>
        <w:t>limited</w:t>
      </w:r>
      <w:r w:rsidRPr="00EE2668">
        <w:rPr>
          <w:rStyle w:val="StyleUnderline"/>
        </w:rPr>
        <w:t xml:space="preserve">. </w:t>
      </w:r>
      <w:r w:rsidRPr="003B0309">
        <w:rPr>
          <w:sz w:val="16"/>
        </w:rPr>
        <w:t>"502</w:t>
      </w:r>
    </w:p>
    <w:p w14:paraId="7B61F5AE" w14:textId="5C3621B0" w:rsidR="00A47994" w:rsidRDefault="00A47994" w:rsidP="00A47994">
      <w:pPr>
        <w:pStyle w:val="Heading3"/>
      </w:pPr>
      <w:r w:rsidRPr="00A47994">
        <w:t xml:space="preserve">2NC --- Link Wall </w:t>
      </w:r>
      <w:r>
        <w:t xml:space="preserve">--- </w:t>
      </w:r>
      <w:r w:rsidRPr="00A47994">
        <w:t>Trademark</w:t>
      </w:r>
    </w:p>
    <w:p w14:paraId="7417BF61" w14:textId="77777777" w:rsidR="005E3D77" w:rsidRDefault="005E3D77" w:rsidP="005E3D77"/>
    <w:p w14:paraId="1FBECAA0" w14:textId="77777777" w:rsidR="005E3D77" w:rsidRDefault="005E3D77" w:rsidP="005E3D77">
      <w:pPr>
        <w:pStyle w:val="Heading4"/>
      </w:pPr>
      <w:r>
        <w:t xml:space="preserve">It crowds-out </w:t>
      </w:r>
      <w:r w:rsidRPr="00150F26">
        <w:rPr>
          <w:u w:val="single"/>
        </w:rPr>
        <w:t>every</w:t>
      </w:r>
      <w:r>
        <w:t xml:space="preserve"> tech competitor.</w:t>
      </w:r>
    </w:p>
    <w:p w14:paraId="75702D6B" w14:textId="77777777" w:rsidR="005E3D77" w:rsidRPr="00150F26" w:rsidRDefault="005E3D77" w:rsidP="005E3D77">
      <w:r>
        <w:t xml:space="preserve">Denise </w:t>
      </w:r>
      <w:r w:rsidRPr="007A2514">
        <w:rPr>
          <w:rStyle w:val="Style13ptBold"/>
        </w:rPr>
        <w:t>Pritchard 22</w:t>
      </w:r>
      <w:r>
        <w:t xml:space="preserve">, Intellectual Property Concentration at the UC Hastings College, Spring 2022, “Big Tech Trademarks: Trademarks: Trademark Law Empowers Big T ademark Law Empowers Big Tech to Maintain Market Dominance,” </w:t>
      </w:r>
      <w:r>
        <w:rPr>
          <w:i/>
          <w:iCs/>
        </w:rPr>
        <w:t>Hastings Science and Law Journal</w:t>
      </w:r>
      <w:r>
        <w:t xml:space="preserve">, 13(2), </w:t>
      </w:r>
      <w:hyperlink r:id="rId10" w:history="1">
        <w:r w:rsidRPr="008C5AFF">
          <w:rPr>
            <w:rStyle w:val="Hyperlink"/>
          </w:rPr>
          <w:t>https://repository.uclawsf.edu/cgi/viewcontent.cgi?article=1114&amp;context=hastings_science_technology_law_journal</w:t>
        </w:r>
      </w:hyperlink>
      <w:r>
        <w:t xml:space="preserve"> , Wpeng</w:t>
      </w:r>
    </w:p>
    <w:p w14:paraId="6B8B6525" w14:textId="77777777" w:rsidR="005E3D77" w:rsidRPr="00150F26" w:rsidRDefault="005E3D77" w:rsidP="005E3D77">
      <w:pPr>
        <w:rPr>
          <w:sz w:val="16"/>
        </w:rPr>
      </w:pPr>
      <w:r w:rsidRPr="00150F26">
        <w:rPr>
          <w:rStyle w:val="Emphasis"/>
          <w:highlight w:val="cyan"/>
        </w:rPr>
        <w:t>Trademark law</w:t>
      </w:r>
      <w:r w:rsidRPr="00150F26">
        <w:rPr>
          <w:rStyle w:val="StyleUnderline"/>
          <w:highlight w:val="cyan"/>
        </w:rPr>
        <w:t xml:space="preserve"> allows</w:t>
      </w:r>
      <w:r w:rsidRPr="00150F26">
        <w:rPr>
          <w:sz w:val="16"/>
        </w:rPr>
        <w:t xml:space="preserve"> Big </w:t>
      </w:r>
      <w:r w:rsidRPr="00150F26">
        <w:rPr>
          <w:rStyle w:val="StyleUnderline"/>
          <w:highlight w:val="cyan"/>
        </w:rPr>
        <w:t>Tech to</w:t>
      </w:r>
      <w:r w:rsidRPr="00150F26">
        <w:rPr>
          <w:sz w:val="16"/>
        </w:rPr>
        <w:t xml:space="preserve"> “vigorously </w:t>
      </w:r>
      <w:r w:rsidRPr="00150F26">
        <w:rPr>
          <w:rStyle w:val="StyleUnderline"/>
          <w:highlight w:val="cyan"/>
        </w:rPr>
        <w:t>enforce</w:t>
      </w:r>
      <w:r w:rsidRPr="00150F26">
        <w:rPr>
          <w:sz w:val="16"/>
        </w:rPr>
        <w:t xml:space="preserve"> their </w:t>
      </w:r>
      <w:r w:rsidRPr="00150F26">
        <w:rPr>
          <w:rStyle w:val="Emphasis"/>
          <w:highlight w:val="cyan"/>
        </w:rPr>
        <w:t>rights</w:t>
      </w:r>
      <w:r w:rsidRPr="00150F26">
        <w:rPr>
          <w:sz w:val="16"/>
        </w:rPr>
        <w:t xml:space="preserve">” to continue to cultivate “a substantial amount of goodwill.”84 Big </w:t>
      </w:r>
      <w:r w:rsidRPr="00150F26">
        <w:rPr>
          <w:rStyle w:val="StyleUnderline"/>
        </w:rPr>
        <w:t>Tech</w:t>
      </w:r>
      <w:r w:rsidRPr="00150F26">
        <w:rPr>
          <w:sz w:val="16"/>
        </w:rPr>
        <w:t xml:space="preserve"> has </w:t>
      </w:r>
      <w:r w:rsidRPr="00150F26">
        <w:rPr>
          <w:rStyle w:val="StyleUnderline"/>
          <w:highlight w:val="cyan"/>
        </w:rPr>
        <w:t>demonstrated</w:t>
      </w:r>
      <w:r w:rsidRPr="00150F26">
        <w:rPr>
          <w:sz w:val="16"/>
        </w:rPr>
        <w:t xml:space="preserve"> a </w:t>
      </w:r>
      <w:r w:rsidRPr="00150F26">
        <w:rPr>
          <w:rStyle w:val="StyleUnderline"/>
          <w:highlight w:val="cyan"/>
        </w:rPr>
        <w:t xml:space="preserve">willingness to </w:t>
      </w:r>
      <w:r w:rsidRPr="00150F26">
        <w:rPr>
          <w:rStyle w:val="Emphasis"/>
          <w:highlight w:val="cyan"/>
        </w:rPr>
        <w:t>bully competitors</w:t>
      </w:r>
      <w:r w:rsidRPr="00150F26">
        <w:rPr>
          <w:sz w:val="16"/>
        </w:rPr>
        <w:t xml:space="preserve"> from using marks that are slightly similar to Big Tech marks by </w:t>
      </w:r>
      <w:r w:rsidRPr="00150F26">
        <w:rPr>
          <w:rStyle w:val="StyleUnderline"/>
          <w:highlight w:val="cyan"/>
        </w:rPr>
        <w:t xml:space="preserve">actively </w:t>
      </w:r>
      <w:r w:rsidRPr="00150F26">
        <w:rPr>
          <w:rStyle w:val="Emphasis"/>
          <w:highlight w:val="cyan"/>
        </w:rPr>
        <w:t>suing</w:t>
      </w:r>
      <w:r w:rsidRPr="00150F26">
        <w:rPr>
          <w:sz w:val="16"/>
        </w:rPr>
        <w:t xml:space="preserve"> or </w:t>
      </w:r>
      <w:r w:rsidRPr="00150F26">
        <w:rPr>
          <w:rStyle w:val="Emphasis"/>
          <w:highlight w:val="cyan"/>
        </w:rPr>
        <w:t>threatening</w:t>
      </w:r>
      <w:r w:rsidRPr="00150F26">
        <w:rPr>
          <w:sz w:val="16"/>
        </w:rPr>
        <w:t xml:space="preserve"> to sue anyone that uses a singular component of their mark.85 These </w:t>
      </w:r>
      <w:r w:rsidRPr="00150F26">
        <w:rPr>
          <w:rStyle w:val="StyleUnderline"/>
        </w:rPr>
        <w:t xml:space="preserve">bully tactics </w:t>
      </w:r>
      <w:r w:rsidRPr="00150F26">
        <w:rPr>
          <w:rStyle w:val="StyleUnderline"/>
          <w:highlight w:val="cyan"/>
        </w:rPr>
        <w:t xml:space="preserve">prevent </w:t>
      </w:r>
      <w:r w:rsidRPr="00150F26">
        <w:rPr>
          <w:rStyle w:val="Emphasis"/>
          <w:highlight w:val="cyan"/>
        </w:rPr>
        <w:t>competito</w:t>
      </w:r>
      <w:r w:rsidRPr="00150F26">
        <w:rPr>
          <w:rStyle w:val="Emphasis"/>
        </w:rPr>
        <w:t>rs</w:t>
      </w:r>
      <w:r w:rsidRPr="00150F26">
        <w:rPr>
          <w:sz w:val="16"/>
        </w:rPr>
        <w:t xml:space="preserve"> from using their desired mark in commerce and </w:t>
      </w:r>
      <w:r w:rsidRPr="00150F26">
        <w:rPr>
          <w:rStyle w:val="StyleUnderline"/>
          <w:highlight w:val="cyan"/>
        </w:rPr>
        <w:t xml:space="preserve">cultivating </w:t>
      </w:r>
      <w:r w:rsidRPr="00150F26">
        <w:rPr>
          <w:rStyle w:val="Emphasis"/>
          <w:highlight w:val="cyan"/>
        </w:rPr>
        <w:t>goodwill</w:t>
      </w:r>
      <w:r w:rsidRPr="00150F26">
        <w:rPr>
          <w:sz w:val="16"/>
        </w:rPr>
        <w:t xml:space="preserve"> among consumers; thus, Big Tech prevents competitors from being able to freely express their products or services through a desired trademark. This </w:t>
      </w:r>
      <w:r w:rsidRPr="00150F26">
        <w:rPr>
          <w:rStyle w:val="StyleUnderline"/>
        </w:rPr>
        <w:t>prevents competitors from entering</w:t>
      </w:r>
      <w:r w:rsidRPr="00150F26">
        <w:rPr>
          <w:sz w:val="16"/>
        </w:rPr>
        <w:t xml:space="preserve"> the </w:t>
      </w:r>
      <w:r w:rsidRPr="00150F26">
        <w:rPr>
          <w:rStyle w:val="Emphasis"/>
        </w:rPr>
        <w:t>market</w:t>
      </w:r>
      <w:r w:rsidRPr="00150F26">
        <w:rPr>
          <w:sz w:val="16"/>
        </w:rPr>
        <w:t xml:space="preserve"> and </w:t>
      </w:r>
      <w:r w:rsidRPr="00150F26">
        <w:rPr>
          <w:rStyle w:val="StyleUnderline"/>
        </w:rPr>
        <w:t>allows Big Tech to maintain</w:t>
      </w:r>
      <w:r w:rsidRPr="00150F26">
        <w:rPr>
          <w:sz w:val="16"/>
        </w:rPr>
        <w:t xml:space="preserve"> and </w:t>
      </w:r>
      <w:r w:rsidRPr="00150F26">
        <w:rPr>
          <w:rStyle w:val="StyleUnderline"/>
        </w:rPr>
        <w:t>manipulate</w:t>
      </w:r>
      <w:r w:rsidRPr="00150F26">
        <w:rPr>
          <w:sz w:val="16"/>
        </w:rPr>
        <w:t xml:space="preserve"> </w:t>
      </w:r>
      <w:r w:rsidRPr="00150F26">
        <w:rPr>
          <w:rStyle w:val="StyleUnderline"/>
        </w:rPr>
        <w:t xml:space="preserve">consumer </w:t>
      </w:r>
      <w:r w:rsidRPr="00150F26">
        <w:rPr>
          <w:rStyle w:val="Emphasis"/>
        </w:rPr>
        <w:t>perceptions</w:t>
      </w:r>
      <w:r w:rsidRPr="00150F26">
        <w:rPr>
          <w:sz w:val="16"/>
        </w:rPr>
        <w:t xml:space="preserve"> relating to Big Tech brand </w:t>
      </w:r>
      <w:r w:rsidRPr="00150F26">
        <w:rPr>
          <w:rStyle w:val="Emphasis"/>
          <w:highlight w:val="cyan"/>
        </w:rPr>
        <w:t>superiority</w:t>
      </w:r>
      <w:r w:rsidRPr="00150F26">
        <w:rPr>
          <w:rStyle w:val="StyleUnderline"/>
          <w:highlight w:val="cyan"/>
        </w:rPr>
        <w:t xml:space="preserve"> and </w:t>
      </w:r>
      <w:r w:rsidRPr="00150F26">
        <w:rPr>
          <w:rStyle w:val="Emphasis"/>
          <w:highlight w:val="cyan"/>
        </w:rPr>
        <w:t>quality</w:t>
      </w:r>
      <w:r w:rsidRPr="00150F26">
        <w:rPr>
          <w:sz w:val="16"/>
        </w:rPr>
        <w:t>.</w:t>
      </w:r>
    </w:p>
    <w:p w14:paraId="5DB41F45" w14:textId="77777777" w:rsidR="005E3D77" w:rsidRPr="00150F26" w:rsidRDefault="005E3D77" w:rsidP="005E3D77">
      <w:pPr>
        <w:rPr>
          <w:sz w:val="16"/>
        </w:rPr>
      </w:pPr>
      <w:r w:rsidRPr="00150F26">
        <w:rPr>
          <w:rStyle w:val="StyleUnderline"/>
        </w:rPr>
        <w:t>Google dominates</w:t>
      </w:r>
      <w:r w:rsidRPr="00150F26">
        <w:rPr>
          <w:sz w:val="16"/>
        </w:rPr>
        <w:t xml:space="preserve"> the general </w:t>
      </w:r>
      <w:r w:rsidRPr="00150F26">
        <w:rPr>
          <w:rStyle w:val="Emphasis"/>
        </w:rPr>
        <w:t>online search</w:t>
      </w:r>
      <w:r w:rsidRPr="00150F26">
        <w:rPr>
          <w:sz w:val="16"/>
        </w:rPr>
        <w:t xml:space="preserve"> and search advertising market and owns many word marks.86 The Google word mark has been used since 1977 for a variety of goods and services, including Google’s search engine.87 Google actively engages in trademark enforcement to prevent competitors from using marks that are similar to or contain similar components to registered Google trademarks. Such infringement claims are usually based on grounds that an alleged infringer’s mark is likely to cause confusion among Google consumers who may come to believe that either (1) Google is the source of the trademarked goods and/or services; or (2) the trademarked goods are sponsored or affiliated by Google. Not all of Google’s trademark infringement claims have been meritless, indeed some word marks including “YOUTUTE,” “MUOOGLE,” and “ITUBER” have understandably been opposed by Google. These marks readily call to mind Google trademarks. Thus, these marks are clear attempts of competitors trying to use Google’s brand and goodwill for their products or services. However, Google engages in trademark infringement even in cases where it is unlikely that consumers would be confused by the competitors new mark. Oftentimes the alleged competitor is forced to abandon its mark and either come up with a new mark to describe its goods and services or leave the market altogether.</w:t>
      </w:r>
    </w:p>
    <w:p w14:paraId="62208A62" w14:textId="77777777" w:rsidR="005E3D77" w:rsidRPr="00150F26" w:rsidRDefault="005E3D77" w:rsidP="005E3D77">
      <w:pPr>
        <w:rPr>
          <w:sz w:val="16"/>
        </w:rPr>
      </w:pPr>
      <w:r w:rsidRPr="00150F26">
        <w:rPr>
          <w:sz w:val="16"/>
        </w:rPr>
        <w:t xml:space="preserve">In 2020, Google filed an opposition to a new trademark, “FLOOGLE,” used for “[p]roviding an on-line computer web site notifying healthcare personnel and other individuals of natural and manmade disasters or acts of terrorism and how to respond to such disasters or acts of terrorism.”88 Google claimed that the mark would likely cause consumer confusion due to the similarity between “FLOOGLE” and “GOOGLE” and the fact that both services are used in “connection with COVID-19 information websites.”89 Furthermore, </w:t>
      </w:r>
      <w:r w:rsidRPr="00150F26">
        <w:rPr>
          <w:rStyle w:val="StyleUnderline"/>
        </w:rPr>
        <w:t>Google claimed</w:t>
      </w:r>
      <w:r w:rsidRPr="00150F26">
        <w:rPr>
          <w:sz w:val="16"/>
        </w:rPr>
        <w:t xml:space="preserve"> that the “</w:t>
      </w:r>
      <w:r w:rsidRPr="00150F26">
        <w:rPr>
          <w:rStyle w:val="Emphasis"/>
        </w:rPr>
        <w:t>FLOOGLE</w:t>
      </w:r>
      <w:r w:rsidRPr="00150F26">
        <w:rPr>
          <w:sz w:val="16"/>
        </w:rPr>
        <w:t xml:space="preserve">” mark would </w:t>
      </w:r>
      <w:r w:rsidRPr="00150F26">
        <w:rPr>
          <w:rStyle w:val="StyleUnderline"/>
        </w:rPr>
        <w:t xml:space="preserve">readily call to mind </w:t>
      </w:r>
      <w:r w:rsidRPr="00150F26">
        <w:rPr>
          <w:sz w:val="16"/>
        </w:rPr>
        <w:t xml:space="preserve">Google’s </w:t>
      </w:r>
      <w:r w:rsidRPr="00150F26">
        <w:rPr>
          <w:rStyle w:val="Emphasis"/>
        </w:rPr>
        <w:t>trademarked</w:t>
      </w:r>
      <w:r w:rsidRPr="00150F26">
        <w:rPr>
          <w:sz w:val="16"/>
        </w:rPr>
        <w:t xml:space="preserve"> search engine in the minds of the consumers which would allow the competitor to benefit from Google’s goodwill.90</w:t>
      </w:r>
    </w:p>
    <w:p w14:paraId="1569B629" w14:textId="77777777" w:rsidR="005E3D77" w:rsidRPr="00150F26" w:rsidRDefault="005E3D77" w:rsidP="005E3D77">
      <w:pPr>
        <w:rPr>
          <w:sz w:val="16"/>
        </w:rPr>
      </w:pPr>
      <w:r w:rsidRPr="00150F26">
        <w:rPr>
          <w:sz w:val="16"/>
        </w:rPr>
        <w:t xml:space="preserve">Although “FLOOGLE” does sound and look similar to “GOOGLE” it is important to remember that to determine </w:t>
      </w:r>
      <w:r w:rsidRPr="00150F26">
        <w:rPr>
          <w:rStyle w:val="StyleUnderline"/>
        </w:rPr>
        <w:t>whether</w:t>
      </w:r>
      <w:r w:rsidRPr="00150F26">
        <w:rPr>
          <w:sz w:val="16"/>
        </w:rPr>
        <w:t xml:space="preserve"> a </w:t>
      </w:r>
      <w:r w:rsidRPr="00150F26">
        <w:rPr>
          <w:rStyle w:val="StyleUnderline"/>
        </w:rPr>
        <w:t xml:space="preserve">likelihood of </w:t>
      </w:r>
      <w:r w:rsidRPr="00150F26">
        <w:rPr>
          <w:rStyle w:val="Emphasis"/>
        </w:rPr>
        <w:t>confusion</w:t>
      </w:r>
      <w:r w:rsidRPr="00150F26">
        <w:rPr>
          <w:rStyle w:val="StyleUnderline"/>
        </w:rPr>
        <w:t xml:space="preserve"> exists</w:t>
      </w:r>
      <w:r w:rsidRPr="00150F26">
        <w:rPr>
          <w:sz w:val="16"/>
        </w:rPr>
        <w:t xml:space="preserve">, the </w:t>
      </w:r>
      <w:r w:rsidRPr="00150F26">
        <w:rPr>
          <w:rStyle w:val="StyleUnderline"/>
          <w:highlight w:val="cyan"/>
        </w:rPr>
        <w:t>courts balance</w:t>
      </w:r>
      <w:r w:rsidRPr="00150F26">
        <w:rPr>
          <w:sz w:val="16"/>
        </w:rPr>
        <w:t xml:space="preserve"> a </w:t>
      </w:r>
      <w:r w:rsidRPr="00150F26">
        <w:rPr>
          <w:rStyle w:val="Emphasis"/>
          <w:highlight w:val="cyan"/>
        </w:rPr>
        <w:t>variety</w:t>
      </w:r>
      <w:r w:rsidRPr="00150F26">
        <w:rPr>
          <w:rStyle w:val="StyleUnderline"/>
          <w:highlight w:val="cyan"/>
        </w:rPr>
        <w:t xml:space="preserve"> of factors</w:t>
      </w:r>
      <w:r w:rsidRPr="00150F26">
        <w:rPr>
          <w:sz w:val="16"/>
        </w:rPr>
        <w:t xml:space="preserve">, none of which are dispositive. </w:t>
      </w:r>
      <w:r w:rsidRPr="00150F26">
        <w:rPr>
          <w:rStyle w:val="StyleUnderline"/>
        </w:rPr>
        <w:t>Just because</w:t>
      </w:r>
      <w:r w:rsidRPr="00150F26">
        <w:rPr>
          <w:sz w:val="16"/>
        </w:rPr>
        <w:t xml:space="preserve"> the </w:t>
      </w:r>
      <w:r w:rsidRPr="00150F26">
        <w:rPr>
          <w:rStyle w:val="StyleUnderline"/>
        </w:rPr>
        <w:t>marks</w:t>
      </w:r>
      <w:r w:rsidRPr="00150F26">
        <w:rPr>
          <w:sz w:val="16"/>
        </w:rPr>
        <w:t xml:space="preserve"> may </w:t>
      </w:r>
      <w:r w:rsidRPr="00150F26">
        <w:rPr>
          <w:rStyle w:val="StyleUnderline"/>
        </w:rPr>
        <w:t xml:space="preserve">sound </w:t>
      </w:r>
      <w:r w:rsidRPr="00150F26">
        <w:rPr>
          <w:rStyle w:val="Emphasis"/>
        </w:rPr>
        <w:t>similar</w:t>
      </w:r>
      <w:r w:rsidRPr="00150F26">
        <w:rPr>
          <w:rStyle w:val="StyleUnderline"/>
        </w:rPr>
        <w:t>,</w:t>
      </w:r>
      <w:r w:rsidRPr="00150F26">
        <w:rPr>
          <w:sz w:val="16"/>
        </w:rPr>
        <w:t xml:space="preserve"> there may </w:t>
      </w:r>
      <w:r w:rsidRPr="00150F26">
        <w:rPr>
          <w:rStyle w:val="StyleUnderline"/>
        </w:rPr>
        <w:t>be other factors</w:t>
      </w:r>
      <w:r w:rsidRPr="00150F26">
        <w:rPr>
          <w:sz w:val="16"/>
        </w:rPr>
        <w:t xml:space="preserve"> that would </w:t>
      </w:r>
      <w:r w:rsidRPr="00150F26">
        <w:rPr>
          <w:rStyle w:val="Emphasis"/>
          <w:highlight w:val="cyan"/>
        </w:rPr>
        <w:t>inhibit</w:t>
      </w:r>
      <w:r w:rsidRPr="00150F26">
        <w:rPr>
          <w:sz w:val="16"/>
        </w:rPr>
        <w:t xml:space="preserve"> a </w:t>
      </w:r>
      <w:r w:rsidRPr="00150F26">
        <w:rPr>
          <w:rStyle w:val="Emphasis"/>
          <w:highlight w:val="cyan"/>
        </w:rPr>
        <w:t>consumer</w:t>
      </w:r>
      <w:r w:rsidRPr="00150F26">
        <w:rPr>
          <w:rStyle w:val="StyleUnderline"/>
          <w:highlight w:val="cyan"/>
        </w:rPr>
        <w:t xml:space="preserve"> from</w:t>
      </w:r>
      <w:r w:rsidRPr="00150F26">
        <w:rPr>
          <w:sz w:val="16"/>
        </w:rPr>
        <w:t xml:space="preserve"> being </w:t>
      </w:r>
      <w:r w:rsidRPr="00150F26">
        <w:rPr>
          <w:rStyle w:val="Emphasis"/>
          <w:highlight w:val="cyan"/>
        </w:rPr>
        <w:t>confused</w:t>
      </w:r>
      <w:r w:rsidRPr="00150F26">
        <w:rPr>
          <w:sz w:val="16"/>
        </w:rPr>
        <w:t xml:space="preserve"> by use of the mark. Additionally, considering that “GOOGLE” is widely known, and likely qualifies as a famous mark, it is </w:t>
      </w:r>
      <w:r w:rsidRPr="00150F26">
        <w:rPr>
          <w:rStyle w:val="Emphasis"/>
        </w:rPr>
        <w:t>questionable</w:t>
      </w:r>
      <w:r w:rsidRPr="00150F26">
        <w:rPr>
          <w:rStyle w:val="StyleUnderline"/>
        </w:rPr>
        <w:t xml:space="preserve"> whether consumers</w:t>
      </w:r>
      <w:r w:rsidRPr="00150F26">
        <w:rPr>
          <w:sz w:val="16"/>
        </w:rPr>
        <w:t xml:space="preserve"> would actually </w:t>
      </w:r>
      <w:r w:rsidRPr="00150F26">
        <w:rPr>
          <w:rStyle w:val="Emphasis"/>
        </w:rPr>
        <w:t>confuse</w:t>
      </w:r>
      <w:r w:rsidRPr="00150F26">
        <w:rPr>
          <w:sz w:val="16"/>
        </w:rPr>
        <w:t xml:space="preserve"> the “</w:t>
      </w:r>
      <w:r w:rsidRPr="00150F26">
        <w:rPr>
          <w:rStyle w:val="Emphasis"/>
        </w:rPr>
        <w:t>FLOOGLE</w:t>
      </w:r>
      <w:r w:rsidRPr="00150F26">
        <w:rPr>
          <w:rStyle w:val="StyleUnderline"/>
        </w:rPr>
        <w:t>” mark</w:t>
      </w:r>
      <w:r w:rsidRPr="00150F26">
        <w:rPr>
          <w:sz w:val="16"/>
        </w:rPr>
        <w:t xml:space="preserve"> as originating from Google. Whether consumers would be confused by the “FLOOGLE” mark is undetermined because after Google filed opposition, Floogle failed to answer the Notice of Opposition and the Notice of Default which resulted in termination of the trademark.91</w:t>
      </w:r>
    </w:p>
    <w:p w14:paraId="137DED3B" w14:textId="77777777" w:rsidR="005E3D77" w:rsidRDefault="005E3D77" w:rsidP="005E3D77">
      <w:pPr>
        <w:rPr>
          <w:sz w:val="16"/>
        </w:rPr>
      </w:pPr>
      <w:r w:rsidRPr="00150F26">
        <w:rPr>
          <w:rStyle w:val="StyleUnderline"/>
        </w:rPr>
        <w:t>Google</w:t>
      </w:r>
      <w:r w:rsidRPr="00150F26">
        <w:rPr>
          <w:sz w:val="16"/>
        </w:rPr>
        <w:t xml:space="preserve"> has </w:t>
      </w:r>
      <w:r w:rsidRPr="00150F26">
        <w:rPr>
          <w:rStyle w:val="StyleUnderline"/>
        </w:rPr>
        <w:t xml:space="preserve">filed trademark </w:t>
      </w:r>
      <w:r w:rsidRPr="00150F26">
        <w:rPr>
          <w:rStyle w:val="Emphasis"/>
          <w:highlight w:val="cyan"/>
        </w:rPr>
        <w:t>opposition</w:t>
      </w:r>
      <w:r w:rsidRPr="00150F26">
        <w:rPr>
          <w:rStyle w:val="StyleUnderline"/>
          <w:highlight w:val="cyan"/>
        </w:rPr>
        <w:t xml:space="preserve"> claims whenever</w:t>
      </w:r>
      <w:r w:rsidRPr="00150F26">
        <w:rPr>
          <w:sz w:val="16"/>
        </w:rPr>
        <w:t xml:space="preserve"> a </w:t>
      </w:r>
      <w:r w:rsidRPr="00150F26">
        <w:rPr>
          <w:rStyle w:val="StyleUnderline"/>
          <w:highlight w:val="cyan"/>
        </w:rPr>
        <w:t>competitor uses</w:t>
      </w:r>
      <w:r w:rsidRPr="00150F26">
        <w:rPr>
          <w:sz w:val="16"/>
        </w:rPr>
        <w:t xml:space="preserve"> any </w:t>
      </w:r>
      <w:r w:rsidRPr="00150F26">
        <w:rPr>
          <w:rStyle w:val="Emphasis"/>
          <w:highlight w:val="cyan"/>
        </w:rPr>
        <w:t>Google trademark</w:t>
      </w:r>
      <w:r w:rsidRPr="00150F26">
        <w:rPr>
          <w:sz w:val="16"/>
        </w:rPr>
        <w:t xml:space="preserve"> component, including certain words. In 2020, Google filed opposition to the “BLUE PIXEL” trademark for use in connection with cameras (tripods, flashes, lens mount, etc.) because it would likely cause confusion among consumers with Google’s “PIXEL” trademark.92 Similar “FLOOGLE,” the “BLUE PIXEL” mark was abandoned by its owner in March 2021 after the company failed to respond to Google’s opposition claims.93 Whether these marks have actually caused consumer confusion is unclear, but it appears that </w:t>
      </w:r>
      <w:r w:rsidRPr="00150F26">
        <w:rPr>
          <w:rStyle w:val="StyleUnderline"/>
        </w:rPr>
        <w:t>Google</w:t>
      </w:r>
      <w:r w:rsidRPr="00150F26">
        <w:rPr>
          <w:sz w:val="16"/>
        </w:rPr>
        <w:t xml:space="preserve"> has </w:t>
      </w:r>
      <w:r w:rsidRPr="00150F26">
        <w:rPr>
          <w:rStyle w:val="StyleUnderline"/>
        </w:rPr>
        <w:t>developed</w:t>
      </w:r>
      <w:r w:rsidRPr="00150F26">
        <w:rPr>
          <w:sz w:val="16"/>
        </w:rPr>
        <w:t xml:space="preserve"> a strong </w:t>
      </w:r>
      <w:r w:rsidRPr="00150F26">
        <w:rPr>
          <w:rStyle w:val="StyleUnderline"/>
        </w:rPr>
        <w:t xml:space="preserve">trend toward filing </w:t>
      </w:r>
      <w:r w:rsidRPr="00150F26">
        <w:rPr>
          <w:rStyle w:val="Emphasis"/>
          <w:highlight w:val="cyan"/>
        </w:rPr>
        <w:t>opposition</w:t>
      </w:r>
      <w:r w:rsidRPr="00150F26">
        <w:rPr>
          <w:rStyle w:val="StyleUnderline"/>
          <w:highlight w:val="cyan"/>
        </w:rPr>
        <w:t xml:space="preserve"> claims against</w:t>
      </w:r>
      <w:r w:rsidRPr="00150F26">
        <w:rPr>
          <w:sz w:val="16"/>
        </w:rPr>
        <w:t xml:space="preserve"> any </w:t>
      </w:r>
      <w:r w:rsidRPr="00150F26">
        <w:rPr>
          <w:rStyle w:val="Emphasis"/>
          <w:highlight w:val="cyan"/>
        </w:rPr>
        <w:t>competitor</w:t>
      </w:r>
      <w:r w:rsidRPr="00150F26">
        <w:rPr>
          <w:sz w:val="16"/>
        </w:rPr>
        <w:t xml:space="preserve"> that </w:t>
      </w:r>
      <w:r w:rsidRPr="00150F26">
        <w:rPr>
          <w:rStyle w:val="StyleUnderline"/>
          <w:highlight w:val="cyan"/>
        </w:rPr>
        <w:t>uses</w:t>
      </w:r>
      <w:r w:rsidRPr="00150F26">
        <w:rPr>
          <w:sz w:val="16"/>
        </w:rPr>
        <w:t xml:space="preserve"> a </w:t>
      </w:r>
      <w:r w:rsidRPr="00150F26">
        <w:rPr>
          <w:rStyle w:val="Emphasis"/>
        </w:rPr>
        <w:t xml:space="preserve">singular </w:t>
      </w:r>
      <w:r w:rsidRPr="00150F26">
        <w:rPr>
          <w:rStyle w:val="Emphasis"/>
          <w:highlight w:val="cyan"/>
        </w:rPr>
        <w:t>component</w:t>
      </w:r>
      <w:r w:rsidRPr="00150F26">
        <w:rPr>
          <w:sz w:val="16"/>
        </w:rPr>
        <w:t xml:space="preserve"> (or word, such as “Pixel”) from its trademark. This has allowed Google to vigorously protect its brand and </w:t>
      </w:r>
      <w:r w:rsidRPr="00150F26">
        <w:rPr>
          <w:rStyle w:val="StyleUnderline"/>
          <w:highlight w:val="cyan"/>
        </w:rPr>
        <w:t xml:space="preserve">effectively prevent </w:t>
      </w:r>
      <w:r w:rsidRPr="00150F26">
        <w:rPr>
          <w:rStyle w:val="Emphasis"/>
          <w:highlight w:val="cyan"/>
        </w:rPr>
        <w:t>competitors</w:t>
      </w:r>
      <w:r w:rsidRPr="00150F26">
        <w:rPr>
          <w:rStyle w:val="StyleUnderline"/>
          <w:highlight w:val="cyan"/>
        </w:rPr>
        <w:t xml:space="preserve"> from</w:t>
      </w:r>
      <w:r w:rsidRPr="00150F26">
        <w:rPr>
          <w:sz w:val="16"/>
        </w:rPr>
        <w:t xml:space="preserve"> using any </w:t>
      </w:r>
      <w:r w:rsidRPr="00150F26">
        <w:rPr>
          <w:rStyle w:val="Emphasis"/>
          <w:highlight w:val="cyan"/>
        </w:rPr>
        <w:t>trademark</w:t>
      </w:r>
      <w:r w:rsidRPr="00150F26">
        <w:rPr>
          <w:sz w:val="16"/>
        </w:rPr>
        <w:t xml:space="preserve"> that is similar to a Google trademark.</w:t>
      </w:r>
    </w:p>
    <w:p w14:paraId="6102BBF6" w14:textId="77777777" w:rsidR="005E3D77" w:rsidRPr="00C839BD" w:rsidRDefault="005E3D77" w:rsidP="005E3D77">
      <w:pPr>
        <w:rPr>
          <w:sz w:val="16"/>
        </w:rPr>
      </w:pPr>
    </w:p>
    <w:p w14:paraId="40F1A9CE" w14:textId="77777777" w:rsidR="005E3D77" w:rsidRDefault="005E3D77" w:rsidP="005E3D77">
      <w:pPr>
        <w:pStyle w:val="Heading4"/>
      </w:pPr>
      <w:r>
        <w:t xml:space="preserve">Tech dominance via </w:t>
      </w:r>
      <w:r w:rsidRPr="00C839BD">
        <w:rPr>
          <w:u w:val="single"/>
        </w:rPr>
        <w:t>trademark</w:t>
      </w:r>
      <w:r>
        <w:t xml:space="preserve"> law </w:t>
      </w:r>
      <w:r w:rsidRPr="00C839BD">
        <w:rPr>
          <w:u w:val="single"/>
        </w:rPr>
        <w:t>concentrates</w:t>
      </w:r>
      <w:r>
        <w:t xml:space="preserve"> wealth in monopolies </w:t>
      </w:r>
      <w:r w:rsidRPr="00C839BD">
        <w:rPr>
          <w:u w:val="single"/>
        </w:rPr>
        <w:t>crowding out</w:t>
      </w:r>
      <w:r>
        <w:t xml:space="preserve"> business.</w:t>
      </w:r>
    </w:p>
    <w:p w14:paraId="120C0AB9" w14:textId="77777777" w:rsidR="005E3D77" w:rsidRPr="00C839BD" w:rsidRDefault="005E3D77" w:rsidP="005E3D77">
      <w:r>
        <w:t xml:space="preserve">Denise </w:t>
      </w:r>
      <w:r w:rsidRPr="007A2514">
        <w:rPr>
          <w:rStyle w:val="Style13ptBold"/>
        </w:rPr>
        <w:t>Pritchard 22</w:t>
      </w:r>
      <w:r>
        <w:t xml:space="preserve">, Intellectual Property Concentration at the UC Hastings College, Spring 2022, “Big Tech Trademarks: Trademarks: Trademark Law Empowers Big T ademark Law Empowers Big Tech to Maintain Market Dominance,” </w:t>
      </w:r>
      <w:r>
        <w:rPr>
          <w:i/>
          <w:iCs/>
        </w:rPr>
        <w:t>Hastings Science and Law Journal</w:t>
      </w:r>
      <w:r>
        <w:t xml:space="preserve">, 13(2), </w:t>
      </w:r>
      <w:hyperlink r:id="rId11" w:history="1">
        <w:r w:rsidRPr="008C5AFF">
          <w:rPr>
            <w:rStyle w:val="Hyperlink"/>
          </w:rPr>
          <w:t>https://repository.uclawsf.edu/cgi/viewcontent.cgi?article=1114&amp;context=hastings_science_technology_law_journal</w:t>
        </w:r>
      </w:hyperlink>
      <w:r>
        <w:t xml:space="preserve"> , Wpeng</w:t>
      </w:r>
    </w:p>
    <w:p w14:paraId="7304083C" w14:textId="77777777" w:rsidR="005E3D77" w:rsidRPr="00C839BD" w:rsidRDefault="005E3D77" w:rsidP="005E3D77">
      <w:pPr>
        <w:rPr>
          <w:sz w:val="16"/>
        </w:rPr>
      </w:pPr>
      <w:r w:rsidRPr="00C839BD">
        <w:rPr>
          <w:rStyle w:val="StyleUnderline"/>
        </w:rPr>
        <w:t>Online</w:t>
      </w:r>
      <w:r w:rsidRPr="00C839BD">
        <w:rPr>
          <w:sz w:val="16"/>
        </w:rPr>
        <w:t xml:space="preserve"> platforms’ </w:t>
      </w:r>
      <w:r w:rsidRPr="00C839BD">
        <w:rPr>
          <w:rStyle w:val="Emphasis"/>
          <w:highlight w:val="cyan"/>
        </w:rPr>
        <w:t>dominance</w:t>
      </w:r>
      <w:r w:rsidRPr="00C839BD">
        <w:rPr>
          <w:sz w:val="16"/>
        </w:rPr>
        <w:t xml:space="preserve"> has </w:t>
      </w:r>
      <w:r w:rsidRPr="00C839BD">
        <w:rPr>
          <w:rStyle w:val="StyleUnderline"/>
          <w:highlight w:val="cyan"/>
        </w:rPr>
        <w:t xml:space="preserve">left consumers with </w:t>
      </w:r>
      <w:r w:rsidRPr="00C839BD">
        <w:rPr>
          <w:rStyle w:val="Emphasis"/>
          <w:highlight w:val="cyan"/>
        </w:rPr>
        <w:t>limited</w:t>
      </w:r>
      <w:r w:rsidRPr="00C839BD">
        <w:rPr>
          <w:sz w:val="16"/>
        </w:rPr>
        <w:t xml:space="preserve"> choice of </w:t>
      </w:r>
      <w:r w:rsidRPr="00C839BD">
        <w:rPr>
          <w:rStyle w:val="Emphasis"/>
          <w:highlight w:val="cyan"/>
        </w:rPr>
        <w:t>platforms</w:t>
      </w:r>
      <w:r w:rsidRPr="00C839BD">
        <w:rPr>
          <w:sz w:val="16"/>
        </w:rPr>
        <w:t xml:space="preserve">, thereby creating opportunities for exploitive conduct by Big Tech.132 Because market participants rely on Big Tech’s gatekeeper power to access users and markets, </w:t>
      </w:r>
      <w:r w:rsidRPr="00C839BD">
        <w:rPr>
          <w:rStyle w:val="Emphasis"/>
          <w:highlight w:val="cyan"/>
        </w:rPr>
        <w:t>concessions</w:t>
      </w:r>
      <w:r w:rsidRPr="00C839BD">
        <w:rPr>
          <w:sz w:val="16"/>
        </w:rPr>
        <w:t xml:space="preserve"> and </w:t>
      </w:r>
      <w:r w:rsidRPr="00C839BD">
        <w:rPr>
          <w:rStyle w:val="Emphasis"/>
          <w:highlight w:val="cyan"/>
        </w:rPr>
        <w:t>demands</w:t>
      </w:r>
      <w:r w:rsidRPr="00C839BD">
        <w:rPr>
          <w:sz w:val="16"/>
        </w:rPr>
        <w:t xml:space="preserve"> have </w:t>
      </w:r>
      <w:r w:rsidRPr="00C839BD">
        <w:rPr>
          <w:rStyle w:val="StyleUnderline"/>
        </w:rPr>
        <w:t>become</w:t>
      </w:r>
      <w:r w:rsidRPr="00C839BD">
        <w:rPr>
          <w:sz w:val="16"/>
        </w:rPr>
        <w:t xml:space="preserve"> ‘“the </w:t>
      </w:r>
      <w:r w:rsidRPr="00C839BD">
        <w:rPr>
          <w:rStyle w:val="StyleUnderline"/>
        </w:rPr>
        <w:t>cost of doing business’</w:t>
      </w:r>
      <w:r w:rsidRPr="00C839BD">
        <w:rPr>
          <w:sz w:val="16"/>
        </w:rPr>
        <w:t xml:space="preserve"> given the lack of options.”133</w:t>
      </w:r>
    </w:p>
    <w:p w14:paraId="7CBCEC5D" w14:textId="77777777" w:rsidR="005E3D77" w:rsidRPr="00C839BD" w:rsidRDefault="005E3D77" w:rsidP="005E3D77">
      <w:pPr>
        <w:rPr>
          <w:sz w:val="16"/>
        </w:rPr>
      </w:pPr>
      <w:r w:rsidRPr="00C839BD">
        <w:rPr>
          <w:sz w:val="16"/>
        </w:rPr>
        <w:t xml:space="preserve">This </w:t>
      </w:r>
      <w:r w:rsidRPr="00C839BD">
        <w:rPr>
          <w:rStyle w:val="StyleUnderline"/>
        </w:rPr>
        <w:t>issue</w:t>
      </w:r>
      <w:r w:rsidRPr="00C839BD">
        <w:rPr>
          <w:sz w:val="16"/>
        </w:rPr>
        <w:t xml:space="preserve"> has </w:t>
      </w:r>
      <w:r w:rsidRPr="00C839BD">
        <w:rPr>
          <w:rStyle w:val="StyleUnderline"/>
        </w:rPr>
        <w:t xml:space="preserve">become </w:t>
      </w:r>
      <w:r w:rsidRPr="00C839BD">
        <w:rPr>
          <w:rStyle w:val="Emphasis"/>
        </w:rPr>
        <w:t>more prevalent</w:t>
      </w:r>
      <w:r w:rsidRPr="00C839BD">
        <w:rPr>
          <w:sz w:val="16"/>
        </w:rPr>
        <w:t xml:space="preserve">, especially in light of the COVID-19 pandemic, where many </w:t>
      </w:r>
      <w:r w:rsidRPr="00C839BD">
        <w:rPr>
          <w:rStyle w:val="StyleUnderline"/>
        </w:rPr>
        <w:t>businesses</w:t>
      </w:r>
      <w:r w:rsidRPr="00C839BD">
        <w:rPr>
          <w:sz w:val="16"/>
        </w:rPr>
        <w:t xml:space="preserve"> and </w:t>
      </w:r>
      <w:r w:rsidRPr="00C839BD">
        <w:rPr>
          <w:rStyle w:val="StyleUnderline"/>
        </w:rPr>
        <w:t>consumers shifted</w:t>
      </w:r>
      <w:r w:rsidRPr="00C839BD">
        <w:rPr>
          <w:sz w:val="16"/>
        </w:rPr>
        <w:t xml:space="preserve"> “work, </w:t>
      </w:r>
      <w:r w:rsidRPr="00C839BD">
        <w:rPr>
          <w:rStyle w:val="StyleUnderline"/>
        </w:rPr>
        <w:t>commerce</w:t>
      </w:r>
      <w:r w:rsidRPr="00C839BD">
        <w:rPr>
          <w:sz w:val="16"/>
        </w:rPr>
        <w:t xml:space="preserve">, and </w:t>
      </w:r>
      <w:r w:rsidRPr="00C839BD">
        <w:rPr>
          <w:rStyle w:val="Emphasis"/>
        </w:rPr>
        <w:t>communications</w:t>
      </w:r>
      <w:r w:rsidRPr="00C839BD">
        <w:rPr>
          <w:rStyle w:val="StyleUnderline"/>
        </w:rPr>
        <w:t xml:space="preserve"> online</w:t>
      </w:r>
      <w:r w:rsidRPr="00C839BD">
        <w:rPr>
          <w:sz w:val="16"/>
        </w:rPr>
        <w:t xml:space="preserve">” and held events through video chat applications.134 Apple began to demand a 30% commission from businesses that moved their events online, using Apple’s video chat app (which is also a trademarked product) for virtual class offerings.135 Because Apple is the trademark owner for all Apple video chat products—iChat, iMessage, Facetime—Apple is </w:t>
      </w:r>
      <w:r w:rsidRPr="00C839BD">
        <w:rPr>
          <w:rStyle w:val="Emphasis"/>
        </w:rPr>
        <w:t>incentivized</w:t>
      </w:r>
      <w:r w:rsidRPr="00C839BD">
        <w:rPr>
          <w:rStyle w:val="StyleUnderline"/>
        </w:rPr>
        <w:t xml:space="preserve"> to legally</w:t>
      </w:r>
      <w:r w:rsidRPr="00C839BD">
        <w:rPr>
          <w:sz w:val="16"/>
        </w:rPr>
        <w:t xml:space="preserve"> and </w:t>
      </w:r>
      <w:r w:rsidRPr="00C839BD">
        <w:rPr>
          <w:rStyle w:val="Emphasis"/>
        </w:rPr>
        <w:t>strategically</w:t>
      </w:r>
      <w:r w:rsidRPr="00C839BD">
        <w:rPr>
          <w:rStyle w:val="StyleUnderline"/>
        </w:rPr>
        <w:t xml:space="preserve"> ensure</w:t>
      </w:r>
      <w:r w:rsidRPr="00C839BD">
        <w:rPr>
          <w:sz w:val="16"/>
        </w:rPr>
        <w:t xml:space="preserve"> that </w:t>
      </w:r>
      <w:r w:rsidRPr="00C839BD">
        <w:rPr>
          <w:rStyle w:val="StyleUnderline"/>
        </w:rPr>
        <w:t xml:space="preserve">it </w:t>
      </w:r>
      <w:r w:rsidRPr="00C839BD">
        <w:rPr>
          <w:rStyle w:val="StyleUnderline"/>
          <w:highlight w:val="cyan"/>
        </w:rPr>
        <w:t>reaps</w:t>
      </w:r>
      <w:r w:rsidRPr="00C839BD">
        <w:rPr>
          <w:sz w:val="16"/>
        </w:rPr>
        <w:t xml:space="preserve"> a </w:t>
      </w:r>
      <w:r w:rsidRPr="00C839BD">
        <w:rPr>
          <w:rStyle w:val="Emphasis"/>
          <w:highlight w:val="cyan"/>
        </w:rPr>
        <w:t>financial benefit</w:t>
      </w:r>
      <w:r w:rsidRPr="00C839BD">
        <w:rPr>
          <w:sz w:val="16"/>
        </w:rPr>
        <w:t xml:space="preserve"> from trademarked products. These </w:t>
      </w:r>
      <w:r w:rsidRPr="00C839BD">
        <w:rPr>
          <w:rStyle w:val="StyleUnderline"/>
          <w:highlight w:val="cyan"/>
        </w:rPr>
        <w:t>exploitive practices</w:t>
      </w:r>
      <w:r w:rsidRPr="00C839BD">
        <w:rPr>
          <w:sz w:val="16"/>
        </w:rPr>
        <w:t xml:space="preserve"> have </w:t>
      </w:r>
      <w:r w:rsidRPr="00C839BD">
        <w:rPr>
          <w:rStyle w:val="StyleUnderline"/>
          <w:highlight w:val="cyan"/>
        </w:rPr>
        <w:t>allowed</w:t>
      </w:r>
      <w:r w:rsidRPr="00C839BD">
        <w:rPr>
          <w:sz w:val="16"/>
        </w:rPr>
        <w:t xml:space="preserve"> Apple </w:t>
      </w:r>
      <w:r w:rsidRPr="00C839BD">
        <w:rPr>
          <w:rStyle w:val="StyleUnderline"/>
          <w:highlight w:val="cyan"/>
        </w:rPr>
        <w:t>stock to rise</w:t>
      </w:r>
      <w:r w:rsidRPr="00C839BD">
        <w:rPr>
          <w:sz w:val="16"/>
        </w:rPr>
        <w:t xml:space="preserve"> from $56.09 per share on March 23, 2020, to $125.91 as of closing on May 11, 2021.136 Despite the questionable moral ethics of price-gouging during a global pandemic, </w:t>
      </w:r>
      <w:r w:rsidRPr="00C839BD">
        <w:rPr>
          <w:rStyle w:val="StyleUnderline"/>
          <w:highlight w:val="cyan"/>
        </w:rPr>
        <w:t>Apple</w:t>
      </w:r>
      <w:r w:rsidRPr="00C839BD">
        <w:rPr>
          <w:sz w:val="16"/>
        </w:rPr>
        <w:t xml:space="preserve"> has largely </w:t>
      </w:r>
      <w:r w:rsidRPr="00C839BD">
        <w:rPr>
          <w:rStyle w:val="StyleUnderline"/>
          <w:highlight w:val="cyan"/>
        </w:rPr>
        <w:t>escaped</w:t>
      </w:r>
      <w:r w:rsidRPr="00C839BD">
        <w:rPr>
          <w:rStyle w:val="StyleUnderline"/>
        </w:rPr>
        <w:t xml:space="preserve"> </w:t>
      </w:r>
      <w:r w:rsidRPr="00C839BD">
        <w:rPr>
          <w:rStyle w:val="Emphasis"/>
          <w:highlight w:val="cyan"/>
        </w:rPr>
        <w:t>criticism</w:t>
      </w:r>
      <w:r w:rsidRPr="00C839BD">
        <w:rPr>
          <w:sz w:val="16"/>
        </w:rPr>
        <w:t xml:space="preserve"> for its methods. Apple has </w:t>
      </w:r>
      <w:r w:rsidRPr="00C839BD">
        <w:rPr>
          <w:rStyle w:val="StyleUnderline"/>
        </w:rPr>
        <w:t>retained significant</w:t>
      </w:r>
      <w:r w:rsidRPr="00C839BD">
        <w:rPr>
          <w:sz w:val="16"/>
        </w:rPr>
        <w:t xml:space="preserve"> brand </w:t>
      </w:r>
      <w:r w:rsidRPr="00C839BD">
        <w:rPr>
          <w:rStyle w:val="Emphasis"/>
        </w:rPr>
        <w:t>loyalty</w:t>
      </w:r>
      <w:r w:rsidRPr="00C839BD">
        <w:rPr>
          <w:sz w:val="16"/>
        </w:rPr>
        <w:t xml:space="preserve">, in no small part, due to the goodwill garnered by its trademarks.137 Apple’s </w:t>
      </w:r>
      <w:r w:rsidRPr="00C839BD">
        <w:rPr>
          <w:rStyle w:val="StyleUnderline"/>
        </w:rPr>
        <w:t xml:space="preserve">trademarks </w:t>
      </w:r>
      <w:r w:rsidRPr="00C839BD">
        <w:rPr>
          <w:rStyle w:val="StyleUnderline"/>
          <w:highlight w:val="cyan"/>
        </w:rPr>
        <w:t xml:space="preserve">not only serve to prevent </w:t>
      </w:r>
      <w:r w:rsidRPr="00C839BD">
        <w:rPr>
          <w:rStyle w:val="Emphasis"/>
          <w:highlight w:val="cyan"/>
        </w:rPr>
        <w:t>competitors</w:t>
      </w:r>
      <w:r w:rsidRPr="00C839BD">
        <w:rPr>
          <w:sz w:val="16"/>
        </w:rPr>
        <w:t xml:space="preserve"> from using a similar mark, but in effect, also </w:t>
      </w:r>
      <w:r w:rsidRPr="00C839BD">
        <w:rPr>
          <w:rStyle w:val="StyleUnderline"/>
          <w:highlight w:val="cyan"/>
        </w:rPr>
        <w:t>increase</w:t>
      </w:r>
      <w:r w:rsidRPr="00C839BD">
        <w:rPr>
          <w:sz w:val="16"/>
        </w:rPr>
        <w:t xml:space="preserve"> overall </w:t>
      </w:r>
      <w:r w:rsidRPr="00C839BD">
        <w:rPr>
          <w:rStyle w:val="Emphasis"/>
          <w:highlight w:val="cyan"/>
        </w:rPr>
        <w:t>consumer costs</w:t>
      </w:r>
      <w:r w:rsidRPr="00C839BD">
        <w:rPr>
          <w:sz w:val="16"/>
        </w:rPr>
        <w:t>, contrary to the intents of trademark law. Apple’s price increases have not been associated with an increase in quality of products, but rather “an inferior user experience and a reduction of innovation.”138</w:t>
      </w:r>
    </w:p>
    <w:p w14:paraId="76C4B4AD" w14:textId="77777777" w:rsidR="005E3D77" w:rsidRPr="00C839BD" w:rsidRDefault="005E3D77" w:rsidP="005E3D77">
      <w:pPr>
        <w:rPr>
          <w:sz w:val="16"/>
        </w:rPr>
      </w:pPr>
      <w:r w:rsidRPr="00C839BD">
        <w:rPr>
          <w:sz w:val="16"/>
        </w:rPr>
        <w:t xml:space="preserve">Google’s “AdWords,” also a registered trademark, is another manifestation of Big Tech monopoly power. AdWords is the only product that allows businesses to pay for the chance for their ad to appear alongside Google search results.139 The Subcommittee noted that even though Google claims to recognize trademark law by prohibiting users from using trademark terms in ads, Google “puts the onus of enforcement on victims” and does not stop trademark infringers unless the trademark is owned by Google.140 Thus, Google has created a circular economy where all its users contribute to the ultimate monetization of a supposed “free” product. Although Google search engine does not invoke a cost per search, AdWords is able to monetize the volume of searches by extorting businesses to pay for an opportunity to display their ads. Ultimately, all </w:t>
      </w:r>
      <w:r w:rsidRPr="00C839BD">
        <w:rPr>
          <w:rStyle w:val="StyleUnderline"/>
          <w:highlight w:val="cyan"/>
        </w:rPr>
        <w:t>participants in</w:t>
      </w:r>
      <w:r w:rsidRPr="00C839BD">
        <w:rPr>
          <w:sz w:val="16"/>
        </w:rPr>
        <w:t xml:space="preserve"> this </w:t>
      </w:r>
      <w:r w:rsidRPr="00C839BD">
        <w:rPr>
          <w:rStyle w:val="Emphasis"/>
          <w:highlight w:val="cyan"/>
        </w:rPr>
        <w:t>economy</w:t>
      </w:r>
      <w:r w:rsidRPr="00C839BD">
        <w:rPr>
          <w:sz w:val="16"/>
        </w:rPr>
        <w:t xml:space="preserve"> help </w:t>
      </w:r>
      <w:r w:rsidRPr="00C839BD">
        <w:rPr>
          <w:rStyle w:val="StyleUnderline"/>
          <w:highlight w:val="cyan"/>
        </w:rPr>
        <w:t>direct money towards</w:t>
      </w:r>
      <w:r w:rsidRPr="00C839BD">
        <w:rPr>
          <w:sz w:val="16"/>
          <w:highlight w:val="cyan"/>
        </w:rPr>
        <w:t xml:space="preserve"> </w:t>
      </w:r>
      <w:r w:rsidRPr="00C839BD">
        <w:rPr>
          <w:rStyle w:val="Emphasis"/>
          <w:highlight w:val="cyan"/>
        </w:rPr>
        <w:t>Google</w:t>
      </w:r>
      <w:r w:rsidRPr="00C839BD">
        <w:rPr>
          <w:sz w:val="16"/>
        </w:rPr>
        <w:t>.141</w:t>
      </w:r>
    </w:p>
    <w:p w14:paraId="73544BA7" w14:textId="77777777" w:rsidR="005E3D77" w:rsidRDefault="005E3D77" w:rsidP="005E3D77"/>
    <w:p w14:paraId="370040B2" w14:textId="77777777" w:rsidR="005E3D77" w:rsidRPr="005E3D77" w:rsidRDefault="005E3D77" w:rsidP="005E3D77"/>
    <w:p w14:paraId="42288520" w14:textId="2EB92E3E" w:rsidR="00BE1680" w:rsidRDefault="00BE1680" w:rsidP="00BE1680">
      <w:pPr>
        <w:pStyle w:val="Heading2"/>
      </w:pPr>
      <w:r>
        <w:t>Uniqueness</w:t>
      </w:r>
    </w:p>
    <w:p w14:paraId="36457B9A" w14:textId="77777777" w:rsidR="008E7960" w:rsidRDefault="008E7960" w:rsidP="008E7960">
      <w:pPr>
        <w:pStyle w:val="Heading3"/>
      </w:pPr>
      <w:r>
        <w:t>1NC/2NC --- Econ U</w:t>
      </w:r>
    </w:p>
    <w:p w14:paraId="22A39E9F" w14:textId="77777777" w:rsidR="008E7960" w:rsidRDefault="008E7960" w:rsidP="008E7960">
      <w:pPr>
        <w:pStyle w:val="Heading4"/>
      </w:pPr>
      <w:r>
        <w:t>No recession now.</w:t>
      </w:r>
    </w:p>
    <w:p w14:paraId="7A09097B" w14:textId="77777777" w:rsidR="008E7960" w:rsidRDefault="008E7960" w:rsidP="008E7960">
      <w:r>
        <w:t xml:space="preserve">Bryan </w:t>
      </w:r>
      <w:r w:rsidRPr="0092077B">
        <w:rPr>
          <w:rStyle w:val="Style13ptBold"/>
        </w:rPr>
        <w:t>Mena 3/24</w:t>
      </w:r>
      <w:r>
        <w:t>, writer for CNN, 3/24/2024, “</w:t>
      </w:r>
      <w:r w:rsidRPr="0092077B">
        <w:t>Here’s why the Fed doesn’t see a US recession in coming years</w:t>
      </w:r>
      <w:r>
        <w:t xml:space="preserve">,” </w:t>
      </w:r>
      <w:r w:rsidRPr="0054506E">
        <w:t>https://www.cnn.com/2024/03/24/economy/stocks-week-ahead-fed-recession-coming-years</w:t>
      </w:r>
      <w:r>
        <w:t xml:space="preserve"> , Wpeng</w:t>
      </w:r>
    </w:p>
    <w:p w14:paraId="47BDBE13" w14:textId="77777777" w:rsidR="008E7960" w:rsidRPr="00BD46C3" w:rsidRDefault="008E7960" w:rsidP="008E7960">
      <w:pPr>
        <w:rPr>
          <w:sz w:val="16"/>
        </w:rPr>
      </w:pPr>
      <w:r w:rsidRPr="00BD46C3">
        <w:rPr>
          <w:sz w:val="16"/>
        </w:rPr>
        <w:t xml:space="preserve">The </w:t>
      </w:r>
      <w:r w:rsidRPr="00BD46C3">
        <w:rPr>
          <w:rStyle w:val="Emphasis"/>
        </w:rPr>
        <w:t xml:space="preserve">Federal </w:t>
      </w:r>
      <w:r w:rsidRPr="00BD46C3">
        <w:rPr>
          <w:rStyle w:val="Emphasis"/>
          <w:highlight w:val="cyan"/>
        </w:rPr>
        <w:t>Reserve’s</w:t>
      </w:r>
      <w:r w:rsidRPr="00BD46C3">
        <w:rPr>
          <w:rStyle w:val="StyleUnderline"/>
          <w:highlight w:val="cyan"/>
        </w:rPr>
        <w:t xml:space="preserve"> policymaking</w:t>
      </w:r>
      <w:r w:rsidRPr="00BD46C3">
        <w:rPr>
          <w:sz w:val="16"/>
        </w:rPr>
        <w:t xml:space="preserve"> committee of 19 officials </w:t>
      </w:r>
      <w:r w:rsidRPr="00BD46C3">
        <w:rPr>
          <w:rStyle w:val="StyleUnderline"/>
          <w:highlight w:val="cyan"/>
        </w:rPr>
        <w:t>released</w:t>
      </w:r>
      <w:r w:rsidRPr="00BD46C3">
        <w:rPr>
          <w:sz w:val="16"/>
        </w:rPr>
        <w:t xml:space="preserve"> a new set of </w:t>
      </w:r>
      <w:r w:rsidRPr="00BD46C3">
        <w:rPr>
          <w:rStyle w:val="Emphasis"/>
          <w:highlight w:val="cyan"/>
        </w:rPr>
        <w:t>economic projections</w:t>
      </w:r>
      <w:r w:rsidRPr="00BD46C3">
        <w:rPr>
          <w:sz w:val="16"/>
        </w:rPr>
        <w:t xml:space="preserve"> last week, showing that they now </w:t>
      </w:r>
      <w:r w:rsidRPr="00BD46C3">
        <w:rPr>
          <w:rStyle w:val="StyleUnderline"/>
        </w:rPr>
        <w:t>expect</w:t>
      </w:r>
      <w:r w:rsidRPr="00BD46C3">
        <w:rPr>
          <w:sz w:val="16"/>
        </w:rPr>
        <w:t xml:space="preserve"> economic </w:t>
      </w:r>
      <w:r w:rsidRPr="00BD46C3">
        <w:rPr>
          <w:rStyle w:val="StyleUnderline"/>
          <w:highlight w:val="cyan"/>
        </w:rPr>
        <w:t xml:space="preserve">growth in </w:t>
      </w:r>
      <w:r w:rsidRPr="00BD46C3">
        <w:rPr>
          <w:rStyle w:val="Emphasis"/>
          <w:highlight w:val="cyan"/>
        </w:rPr>
        <w:t>2024</w:t>
      </w:r>
      <w:r w:rsidRPr="00BD46C3">
        <w:rPr>
          <w:rStyle w:val="StyleUnderline"/>
          <w:highlight w:val="cyan"/>
        </w:rPr>
        <w:t xml:space="preserve">, </w:t>
      </w:r>
      <w:r w:rsidRPr="00BD46C3">
        <w:rPr>
          <w:rStyle w:val="Emphasis"/>
          <w:highlight w:val="cyan"/>
        </w:rPr>
        <w:t>2025</w:t>
      </w:r>
      <w:r w:rsidRPr="00BD46C3">
        <w:rPr>
          <w:rStyle w:val="StyleUnderline"/>
        </w:rPr>
        <w:t xml:space="preserve"> and </w:t>
      </w:r>
      <w:r w:rsidRPr="00BD46C3">
        <w:rPr>
          <w:rStyle w:val="Emphasis"/>
          <w:highlight w:val="cyan"/>
        </w:rPr>
        <w:t>2026</w:t>
      </w:r>
      <w:r w:rsidRPr="00BD46C3">
        <w:rPr>
          <w:sz w:val="16"/>
        </w:rPr>
        <w:t xml:space="preserve"> to be even </w:t>
      </w:r>
      <w:r w:rsidRPr="00BD46C3">
        <w:rPr>
          <w:rStyle w:val="StyleUnderline"/>
        </w:rPr>
        <w:t>stronger than</w:t>
      </w:r>
      <w:r w:rsidRPr="00BD46C3">
        <w:rPr>
          <w:sz w:val="16"/>
        </w:rPr>
        <w:t xml:space="preserve"> they </w:t>
      </w:r>
      <w:r w:rsidRPr="00BD46C3">
        <w:rPr>
          <w:rStyle w:val="Emphasis"/>
        </w:rPr>
        <w:t>previously</w:t>
      </w:r>
      <w:r w:rsidRPr="00BD46C3">
        <w:rPr>
          <w:rStyle w:val="StyleUnderline"/>
        </w:rPr>
        <w:t xml:space="preserve"> thought</w:t>
      </w:r>
      <w:r w:rsidRPr="00BD46C3">
        <w:rPr>
          <w:sz w:val="16"/>
        </w:rPr>
        <w:t>.</w:t>
      </w:r>
    </w:p>
    <w:p w14:paraId="5531CB9F" w14:textId="77777777" w:rsidR="008E7960" w:rsidRPr="00BD46C3" w:rsidRDefault="008E7960" w:rsidP="008E7960">
      <w:pPr>
        <w:rPr>
          <w:sz w:val="16"/>
        </w:rPr>
      </w:pPr>
      <w:r w:rsidRPr="00BD46C3">
        <w:rPr>
          <w:sz w:val="16"/>
        </w:rPr>
        <w:t xml:space="preserve">That </w:t>
      </w:r>
      <w:r w:rsidRPr="00BD46C3">
        <w:rPr>
          <w:rStyle w:val="StyleUnderline"/>
        </w:rPr>
        <w:t>optimism</w:t>
      </w:r>
      <w:r w:rsidRPr="00BD46C3">
        <w:rPr>
          <w:sz w:val="16"/>
        </w:rPr>
        <w:t xml:space="preserve"> seems to be </w:t>
      </w:r>
      <w:r w:rsidRPr="00BD46C3">
        <w:rPr>
          <w:rStyle w:val="StyleUnderline"/>
        </w:rPr>
        <w:t xml:space="preserve">the </w:t>
      </w:r>
      <w:r w:rsidRPr="00BD46C3">
        <w:rPr>
          <w:rStyle w:val="Emphasis"/>
          <w:highlight w:val="cyan"/>
        </w:rPr>
        <w:t>consensus</w:t>
      </w:r>
      <w:r w:rsidRPr="00BD46C3">
        <w:rPr>
          <w:rStyle w:val="StyleUnderline"/>
          <w:highlight w:val="cyan"/>
        </w:rPr>
        <w:t xml:space="preserve"> among analysts</w:t>
      </w:r>
      <w:r w:rsidRPr="00BD46C3">
        <w:rPr>
          <w:sz w:val="16"/>
        </w:rPr>
        <w:t xml:space="preserve">, including </w:t>
      </w:r>
      <w:r w:rsidRPr="00BD46C3">
        <w:rPr>
          <w:rStyle w:val="StyleUnderline"/>
        </w:rPr>
        <w:t xml:space="preserve">Goldman </w:t>
      </w:r>
      <w:r w:rsidRPr="00BD46C3">
        <w:rPr>
          <w:rStyle w:val="Emphasis"/>
        </w:rPr>
        <w:t>Sachs’</w:t>
      </w:r>
      <w:r w:rsidRPr="00BD46C3">
        <w:rPr>
          <w:rStyle w:val="StyleUnderline"/>
        </w:rPr>
        <w:t xml:space="preserve"> chief economist</w:t>
      </w:r>
      <w:r w:rsidRPr="00BD46C3">
        <w:rPr>
          <w:sz w:val="16"/>
        </w:rPr>
        <w:t xml:space="preserve">: The </w:t>
      </w:r>
      <w:r w:rsidRPr="00BD46C3">
        <w:rPr>
          <w:rStyle w:val="StyleUnderline"/>
          <w:highlight w:val="cyan"/>
        </w:rPr>
        <w:t>ruthless</w:t>
      </w:r>
      <w:r w:rsidRPr="00BD46C3">
        <w:rPr>
          <w:rStyle w:val="StyleUnderline"/>
        </w:rPr>
        <w:t xml:space="preserve"> </w:t>
      </w:r>
      <w:r w:rsidRPr="00BD46C3">
        <w:rPr>
          <w:rStyle w:val="Emphasis"/>
        </w:rPr>
        <w:t>economic</w:t>
      </w:r>
      <w:r w:rsidRPr="00BD46C3">
        <w:rPr>
          <w:rStyle w:val="StyleUnderline"/>
        </w:rPr>
        <w:t xml:space="preserve"> </w:t>
      </w:r>
      <w:r w:rsidRPr="00BD46C3">
        <w:rPr>
          <w:rStyle w:val="StyleUnderline"/>
          <w:highlight w:val="cyan"/>
        </w:rPr>
        <w:t>pains</w:t>
      </w:r>
      <w:r w:rsidRPr="00BD46C3">
        <w:rPr>
          <w:sz w:val="16"/>
        </w:rPr>
        <w:t xml:space="preserve"> of a recession, such as </w:t>
      </w:r>
      <w:r w:rsidRPr="00BD46C3">
        <w:rPr>
          <w:rStyle w:val="Emphasis"/>
        </w:rPr>
        <w:t xml:space="preserve">mass </w:t>
      </w:r>
      <w:r w:rsidRPr="00BD46C3">
        <w:rPr>
          <w:rStyle w:val="Emphasis"/>
          <w:highlight w:val="cyan"/>
        </w:rPr>
        <w:t>layoffs</w:t>
      </w:r>
      <w:r w:rsidRPr="00BD46C3">
        <w:rPr>
          <w:sz w:val="16"/>
        </w:rPr>
        <w:t xml:space="preserve"> and tepid </w:t>
      </w:r>
      <w:r w:rsidRPr="00BD46C3">
        <w:rPr>
          <w:rStyle w:val="StyleUnderline"/>
        </w:rPr>
        <w:t>consumer spending</w:t>
      </w:r>
      <w:r w:rsidRPr="00BD46C3">
        <w:rPr>
          <w:sz w:val="16"/>
        </w:rPr>
        <w:t xml:space="preserve">, probably </w:t>
      </w:r>
      <w:r w:rsidRPr="00BD46C3">
        <w:rPr>
          <w:rStyle w:val="StyleUnderline"/>
        </w:rPr>
        <w:t xml:space="preserve">won’t happen </w:t>
      </w:r>
      <w:r w:rsidRPr="00BD46C3">
        <w:rPr>
          <w:rStyle w:val="Emphasis"/>
        </w:rPr>
        <w:t>anytime soon</w:t>
      </w:r>
      <w:r w:rsidRPr="00BD46C3">
        <w:rPr>
          <w:sz w:val="16"/>
        </w:rPr>
        <w:t>.</w:t>
      </w:r>
    </w:p>
    <w:p w14:paraId="725D821A" w14:textId="77777777" w:rsidR="008E7960" w:rsidRPr="00BD46C3" w:rsidRDefault="008E7960" w:rsidP="008E7960">
      <w:pPr>
        <w:rPr>
          <w:sz w:val="16"/>
        </w:rPr>
      </w:pPr>
      <w:r w:rsidRPr="00BD46C3">
        <w:rPr>
          <w:sz w:val="16"/>
        </w:rPr>
        <w:t xml:space="preserve">“The economy is strong, the </w:t>
      </w:r>
      <w:r w:rsidRPr="00BD46C3">
        <w:rPr>
          <w:rStyle w:val="Emphasis"/>
          <w:highlight w:val="cyan"/>
        </w:rPr>
        <w:t>labor market</w:t>
      </w:r>
      <w:r w:rsidRPr="00BD46C3">
        <w:rPr>
          <w:rStyle w:val="StyleUnderline"/>
        </w:rPr>
        <w:t xml:space="preserve"> is </w:t>
      </w:r>
      <w:r w:rsidRPr="00BD46C3">
        <w:rPr>
          <w:rStyle w:val="StyleUnderline"/>
          <w:highlight w:val="cyan"/>
        </w:rPr>
        <w:t>strong</w:t>
      </w:r>
      <w:r w:rsidRPr="00BD46C3">
        <w:rPr>
          <w:sz w:val="16"/>
        </w:rPr>
        <w:t xml:space="preserve"> and </w:t>
      </w:r>
      <w:r w:rsidRPr="00BD46C3">
        <w:rPr>
          <w:rStyle w:val="StyleUnderline"/>
          <w:highlight w:val="cyan"/>
        </w:rPr>
        <w:t>inflation</w:t>
      </w:r>
      <w:r w:rsidRPr="00BD46C3">
        <w:rPr>
          <w:sz w:val="16"/>
        </w:rPr>
        <w:t xml:space="preserve"> has </w:t>
      </w:r>
      <w:r w:rsidRPr="00BD46C3">
        <w:rPr>
          <w:rStyle w:val="StyleUnderline"/>
          <w:highlight w:val="cyan"/>
        </w:rPr>
        <w:t xml:space="preserve">come </w:t>
      </w:r>
      <w:r w:rsidRPr="00BD46C3">
        <w:rPr>
          <w:rStyle w:val="Emphasis"/>
          <w:highlight w:val="cyan"/>
        </w:rPr>
        <w:t>way down</w:t>
      </w:r>
      <w:r w:rsidRPr="00BD46C3">
        <w:rPr>
          <w:sz w:val="16"/>
        </w:rPr>
        <w:t>,” Fed Chair Jerome Powell said Wednesday.</w:t>
      </w:r>
    </w:p>
    <w:p w14:paraId="08551C81" w14:textId="77777777" w:rsidR="008E7960" w:rsidRPr="00BD46C3" w:rsidRDefault="008E7960" w:rsidP="008E7960">
      <w:pPr>
        <w:rPr>
          <w:sz w:val="16"/>
        </w:rPr>
      </w:pPr>
      <w:r w:rsidRPr="00BD46C3">
        <w:rPr>
          <w:sz w:val="16"/>
        </w:rPr>
        <w:t xml:space="preserve">Corporate </w:t>
      </w:r>
      <w:r w:rsidRPr="00BD46C3">
        <w:rPr>
          <w:rStyle w:val="StyleUnderline"/>
        </w:rPr>
        <w:t>earnings</w:t>
      </w:r>
      <w:r w:rsidRPr="00BD46C3">
        <w:rPr>
          <w:sz w:val="16"/>
        </w:rPr>
        <w:t xml:space="preserve"> have been </w:t>
      </w:r>
      <w:r w:rsidRPr="00BD46C3">
        <w:rPr>
          <w:rStyle w:val="StyleUnderline"/>
        </w:rPr>
        <w:t>robust</w:t>
      </w:r>
      <w:r w:rsidRPr="00BD46C3">
        <w:rPr>
          <w:sz w:val="16"/>
        </w:rPr>
        <w:t xml:space="preserve">, the </w:t>
      </w:r>
      <w:r w:rsidRPr="00BD46C3">
        <w:rPr>
          <w:rStyle w:val="Emphasis"/>
        </w:rPr>
        <w:t>stock market</w:t>
      </w:r>
      <w:r w:rsidRPr="00BD46C3">
        <w:rPr>
          <w:sz w:val="16"/>
        </w:rPr>
        <w:t xml:space="preserve"> continues to </w:t>
      </w:r>
      <w:r w:rsidRPr="00BD46C3">
        <w:rPr>
          <w:rStyle w:val="Emphasis"/>
        </w:rPr>
        <w:t>break</w:t>
      </w:r>
      <w:r w:rsidRPr="00BD46C3">
        <w:rPr>
          <w:rStyle w:val="StyleUnderline"/>
        </w:rPr>
        <w:t xml:space="preserve"> record</w:t>
      </w:r>
      <w:r w:rsidRPr="00BD46C3">
        <w:rPr>
          <w:sz w:val="16"/>
        </w:rPr>
        <w:t xml:space="preserve"> after record and America might be </w:t>
      </w:r>
      <w:r w:rsidRPr="00BD46C3">
        <w:rPr>
          <w:rStyle w:val="StyleUnderline"/>
        </w:rPr>
        <w:t>in</w:t>
      </w:r>
      <w:r w:rsidRPr="00BD46C3">
        <w:rPr>
          <w:sz w:val="16"/>
        </w:rPr>
        <w:t xml:space="preserve"> the </w:t>
      </w:r>
      <w:r w:rsidRPr="00BD46C3">
        <w:rPr>
          <w:rStyle w:val="StyleUnderline"/>
        </w:rPr>
        <w:t>thick of</w:t>
      </w:r>
      <w:r w:rsidRPr="00BD46C3">
        <w:rPr>
          <w:sz w:val="16"/>
        </w:rPr>
        <w:t xml:space="preserve"> a </w:t>
      </w:r>
      <w:r w:rsidRPr="00BD46C3">
        <w:rPr>
          <w:rStyle w:val="Emphasis"/>
        </w:rPr>
        <w:t>productivity</w:t>
      </w:r>
      <w:r w:rsidRPr="00BD46C3">
        <w:rPr>
          <w:rStyle w:val="StyleUnderline"/>
        </w:rPr>
        <w:t xml:space="preserve"> boom</w:t>
      </w:r>
      <w:r w:rsidRPr="00BD46C3">
        <w:rPr>
          <w:sz w:val="16"/>
        </w:rPr>
        <w:t xml:space="preserve"> that could </w:t>
      </w:r>
      <w:r w:rsidRPr="00BD46C3">
        <w:rPr>
          <w:rStyle w:val="Emphasis"/>
        </w:rPr>
        <w:t>boost growth</w:t>
      </w:r>
      <w:r w:rsidRPr="00BD46C3">
        <w:rPr>
          <w:rStyle w:val="StyleUnderline"/>
        </w:rPr>
        <w:t xml:space="preserve"> without stoking </w:t>
      </w:r>
      <w:r w:rsidRPr="00BD46C3">
        <w:rPr>
          <w:rStyle w:val="Emphasis"/>
        </w:rPr>
        <w:t>inflation</w:t>
      </w:r>
      <w:r w:rsidRPr="00BD46C3">
        <w:rPr>
          <w:sz w:val="16"/>
        </w:rPr>
        <w:t>.</w:t>
      </w:r>
    </w:p>
    <w:p w14:paraId="44333A7C" w14:textId="77777777" w:rsidR="008E7960" w:rsidRPr="00BD46C3" w:rsidRDefault="008E7960" w:rsidP="008E7960">
      <w:pPr>
        <w:rPr>
          <w:sz w:val="16"/>
        </w:rPr>
      </w:pPr>
      <w:r w:rsidRPr="00BD46C3">
        <w:rPr>
          <w:sz w:val="16"/>
        </w:rPr>
        <w:t xml:space="preserve">And even though </w:t>
      </w:r>
      <w:r w:rsidRPr="00BD46C3">
        <w:rPr>
          <w:rStyle w:val="Emphasis"/>
        </w:rPr>
        <w:t>interest rates</w:t>
      </w:r>
      <w:r w:rsidRPr="00BD46C3">
        <w:rPr>
          <w:rStyle w:val="StyleUnderline"/>
        </w:rPr>
        <w:t xml:space="preserve"> are at</w:t>
      </w:r>
      <w:r w:rsidRPr="00BD46C3">
        <w:rPr>
          <w:sz w:val="16"/>
        </w:rPr>
        <w:t xml:space="preserve"> their </w:t>
      </w:r>
      <w:r w:rsidRPr="00BD46C3">
        <w:rPr>
          <w:rStyle w:val="Emphasis"/>
        </w:rPr>
        <w:t>highest levels</w:t>
      </w:r>
      <w:r w:rsidRPr="00BD46C3">
        <w:rPr>
          <w:sz w:val="16"/>
        </w:rPr>
        <w:t xml:space="preserve"> in two decades, the </w:t>
      </w:r>
      <w:r w:rsidRPr="00BD46C3">
        <w:rPr>
          <w:rStyle w:val="StyleUnderline"/>
        </w:rPr>
        <w:t>economy continues</w:t>
      </w:r>
      <w:r w:rsidRPr="00BD46C3">
        <w:rPr>
          <w:sz w:val="16"/>
        </w:rPr>
        <w:t xml:space="preserve"> to </w:t>
      </w:r>
      <w:r w:rsidRPr="00BD46C3">
        <w:rPr>
          <w:rStyle w:val="StyleUnderline"/>
        </w:rPr>
        <w:t xml:space="preserve">display </w:t>
      </w:r>
      <w:r w:rsidRPr="00BD46C3">
        <w:rPr>
          <w:rStyle w:val="Emphasis"/>
        </w:rPr>
        <w:t>remarkable</w:t>
      </w:r>
      <w:r w:rsidRPr="00BD46C3">
        <w:rPr>
          <w:rStyle w:val="StyleUnderline"/>
        </w:rPr>
        <w:t xml:space="preserve"> resilience</w:t>
      </w:r>
      <w:r w:rsidRPr="00BD46C3">
        <w:rPr>
          <w:sz w:val="16"/>
        </w:rPr>
        <w:t>. Economists say that strength could persist through the coming years.</w:t>
      </w:r>
    </w:p>
    <w:p w14:paraId="7C5774AB" w14:textId="77777777" w:rsidR="008E7960" w:rsidRPr="00BD46C3" w:rsidRDefault="008E7960" w:rsidP="008E7960">
      <w:pPr>
        <w:rPr>
          <w:sz w:val="16"/>
        </w:rPr>
      </w:pPr>
      <w:r w:rsidRPr="00BD46C3">
        <w:rPr>
          <w:sz w:val="16"/>
        </w:rPr>
        <w:t xml:space="preserve">Fed </w:t>
      </w:r>
      <w:r w:rsidRPr="00BD46C3">
        <w:rPr>
          <w:rStyle w:val="StyleUnderline"/>
        </w:rPr>
        <w:t>officials</w:t>
      </w:r>
      <w:r w:rsidRPr="00BD46C3">
        <w:rPr>
          <w:sz w:val="16"/>
        </w:rPr>
        <w:t xml:space="preserve"> continue to </w:t>
      </w:r>
      <w:r w:rsidRPr="00BD46C3">
        <w:rPr>
          <w:rStyle w:val="StyleUnderline"/>
        </w:rPr>
        <w:t xml:space="preserve">expect three </w:t>
      </w:r>
      <w:r w:rsidRPr="00BD46C3">
        <w:rPr>
          <w:rStyle w:val="Emphasis"/>
        </w:rPr>
        <w:t>rate cuts</w:t>
      </w:r>
      <w:r w:rsidRPr="00BD46C3">
        <w:rPr>
          <w:sz w:val="16"/>
        </w:rPr>
        <w:t xml:space="preserve"> this year but the days of ultra-low interest rates are long gone. </w:t>
      </w:r>
      <w:r w:rsidRPr="00BD46C3">
        <w:rPr>
          <w:rStyle w:val="Emphasis"/>
        </w:rPr>
        <w:t>Interest</w:t>
      </w:r>
      <w:r w:rsidRPr="00BD46C3">
        <w:rPr>
          <w:rStyle w:val="StyleUnderline"/>
        </w:rPr>
        <w:t xml:space="preserve"> rates</w:t>
      </w:r>
      <w:r w:rsidRPr="00BD46C3">
        <w:rPr>
          <w:sz w:val="16"/>
        </w:rPr>
        <w:t xml:space="preserve"> will eventually </w:t>
      </w:r>
      <w:r w:rsidRPr="00BD46C3">
        <w:rPr>
          <w:rStyle w:val="StyleUnderline"/>
        </w:rPr>
        <w:t>settle down at levels well above</w:t>
      </w:r>
      <w:r w:rsidRPr="00BD46C3">
        <w:rPr>
          <w:sz w:val="16"/>
        </w:rPr>
        <w:t xml:space="preserve"> the </w:t>
      </w:r>
      <w:r w:rsidRPr="00BD46C3">
        <w:rPr>
          <w:rStyle w:val="Emphasis"/>
        </w:rPr>
        <w:t>near-zero</w:t>
      </w:r>
      <w:r w:rsidRPr="00BD46C3">
        <w:rPr>
          <w:sz w:val="16"/>
        </w:rPr>
        <w:t xml:space="preserve"> rates seen before the Fed began to hike in 2022.</w:t>
      </w:r>
    </w:p>
    <w:p w14:paraId="4223CB38" w14:textId="77777777" w:rsidR="008E7960" w:rsidRPr="00BD46C3" w:rsidRDefault="008E7960" w:rsidP="008E7960">
      <w:pPr>
        <w:rPr>
          <w:sz w:val="16"/>
        </w:rPr>
      </w:pPr>
      <w:r w:rsidRPr="00BD46C3">
        <w:rPr>
          <w:sz w:val="16"/>
        </w:rPr>
        <w:t xml:space="preserve">But </w:t>
      </w:r>
      <w:r w:rsidRPr="00BD46C3">
        <w:rPr>
          <w:rStyle w:val="Emphasis"/>
        </w:rPr>
        <w:t>economists</w:t>
      </w:r>
      <w:r w:rsidRPr="00BD46C3">
        <w:rPr>
          <w:sz w:val="16"/>
        </w:rPr>
        <w:t xml:space="preserve"> say </w:t>
      </w:r>
      <w:r w:rsidRPr="00BD46C3">
        <w:rPr>
          <w:rStyle w:val="StyleUnderline"/>
        </w:rPr>
        <w:t>that won’t present</w:t>
      </w:r>
      <w:r w:rsidRPr="00BD46C3">
        <w:rPr>
          <w:sz w:val="16"/>
        </w:rPr>
        <w:t xml:space="preserve"> any </w:t>
      </w:r>
      <w:r w:rsidRPr="00BD46C3">
        <w:rPr>
          <w:rStyle w:val="StyleUnderline"/>
        </w:rPr>
        <w:t>problem for</w:t>
      </w:r>
      <w:r w:rsidRPr="00BD46C3">
        <w:rPr>
          <w:sz w:val="16"/>
        </w:rPr>
        <w:t xml:space="preserve"> the </w:t>
      </w:r>
      <w:r w:rsidRPr="00BD46C3">
        <w:rPr>
          <w:rStyle w:val="StyleUnderline"/>
        </w:rPr>
        <w:t xml:space="preserve">sturdy </w:t>
      </w:r>
      <w:r w:rsidRPr="00BD46C3">
        <w:rPr>
          <w:rStyle w:val="Emphasis"/>
        </w:rPr>
        <w:t>US economy</w:t>
      </w:r>
      <w:r w:rsidRPr="00BD46C3">
        <w:rPr>
          <w:sz w:val="16"/>
        </w:rPr>
        <w:t>.</w:t>
      </w:r>
    </w:p>
    <w:p w14:paraId="7237EA00" w14:textId="77777777" w:rsidR="008E7960" w:rsidRPr="00BD46C3" w:rsidRDefault="008E7960" w:rsidP="008E7960">
      <w:pPr>
        <w:rPr>
          <w:sz w:val="16"/>
        </w:rPr>
      </w:pPr>
      <w:r w:rsidRPr="00BD46C3">
        <w:rPr>
          <w:sz w:val="16"/>
        </w:rPr>
        <w:t xml:space="preserve">“A </w:t>
      </w:r>
      <w:r w:rsidRPr="00BD46C3">
        <w:rPr>
          <w:rStyle w:val="StyleUnderline"/>
        </w:rPr>
        <w:t>lot of</w:t>
      </w:r>
      <w:r w:rsidRPr="00BD46C3">
        <w:rPr>
          <w:sz w:val="16"/>
        </w:rPr>
        <w:t xml:space="preserve"> my </w:t>
      </w:r>
      <w:r w:rsidRPr="00BD46C3">
        <w:rPr>
          <w:rStyle w:val="StyleUnderline"/>
          <w:highlight w:val="cyan"/>
        </w:rPr>
        <w:t>peers</w:t>
      </w:r>
      <w:r w:rsidRPr="00BD46C3">
        <w:rPr>
          <w:sz w:val="16"/>
        </w:rPr>
        <w:t xml:space="preserve"> are </w:t>
      </w:r>
      <w:r w:rsidRPr="00BD46C3">
        <w:rPr>
          <w:rStyle w:val="StyleUnderline"/>
          <w:highlight w:val="cyan"/>
        </w:rPr>
        <w:t xml:space="preserve">calling it </w:t>
      </w:r>
      <w:r w:rsidRPr="00BD46C3">
        <w:rPr>
          <w:rStyle w:val="Emphasis"/>
          <w:highlight w:val="cyan"/>
        </w:rPr>
        <w:t>higher</w:t>
      </w:r>
      <w:r w:rsidRPr="00BD46C3">
        <w:rPr>
          <w:rStyle w:val="StyleUnderline"/>
          <w:highlight w:val="cyan"/>
        </w:rPr>
        <w:t>-for-</w:t>
      </w:r>
      <w:r w:rsidRPr="00BD46C3">
        <w:rPr>
          <w:rStyle w:val="Emphasis"/>
          <w:highlight w:val="cyan"/>
        </w:rPr>
        <w:t>longer</w:t>
      </w:r>
      <w:r w:rsidRPr="00BD46C3">
        <w:rPr>
          <w:sz w:val="16"/>
        </w:rPr>
        <w:t>, but it’s really stronger-for-longer,” Mike Skordeles, head of US economics at Truist Advisory Services, told CNN.</w:t>
      </w:r>
    </w:p>
    <w:p w14:paraId="6618E6DA" w14:textId="77777777" w:rsidR="008E7960" w:rsidRPr="00BD46C3" w:rsidRDefault="008E7960" w:rsidP="008E7960">
      <w:pPr>
        <w:rPr>
          <w:sz w:val="16"/>
        </w:rPr>
      </w:pPr>
      <w:r w:rsidRPr="00BD46C3">
        <w:rPr>
          <w:rStyle w:val="StyleUnderline"/>
          <w:highlight w:val="cyan"/>
        </w:rPr>
        <w:t xml:space="preserve">US </w:t>
      </w:r>
      <w:r w:rsidRPr="00BD46C3">
        <w:rPr>
          <w:rStyle w:val="Emphasis"/>
          <w:highlight w:val="cyan"/>
        </w:rPr>
        <w:t>g</w:t>
      </w:r>
      <w:r w:rsidRPr="00BD46C3">
        <w:rPr>
          <w:rStyle w:val="StyleUnderline"/>
        </w:rPr>
        <w:t xml:space="preserve">ross </w:t>
      </w:r>
      <w:r w:rsidRPr="00BD46C3">
        <w:rPr>
          <w:rStyle w:val="Emphasis"/>
          <w:highlight w:val="cyan"/>
        </w:rPr>
        <w:t>d</w:t>
      </w:r>
      <w:r w:rsidRPr="00BD46C3">
        <w:rPr>
          <w:rStyle w:val="StyleUnderline"/>
        </w:rPr>
        <w:t xml:space="preserve">omestic </w:t>
      </w:r>
      <w:r w:rsidRPr="00BD46C3">
        <w:rPr>
          <w:rStyle w:val="Emphasis"/>
          <w:highlight w:val="cyan"/>
        </w:rPr>
        <w:t>p</w:t>
      </w:r>
      <w:r w:rsidRPr="00BD46C3">
        <w:rPr>
          <w:rStyle w:val="StyleUnderline"/>
        </w:rPr>
        <w:t>roduct</w:t>
      </w:r>
      <w:r w:rsidRPr="00BD46C3">
        <w:rPr>
          <w:sz w:val="16"/>
        </w:rPr>
        <w:t xml:space="preserve">, the broadest </w:t>
      </w:r>
      <w:r w:rsidRPr="00BD46C3">
        <w:rPr>
          <w:rStyle w:val="StyleUnderline"/>
          <w:highlight w:val="cyan"/>
        </w:rPr>
        <w:t xml:space="preserve">measure of </w:t>
      </w:r>
      <w:r w:rsidRPr="00BD46C3">
        <w:rPr>
          <w:rStyle w:val="Emphasis"/>
          <w:highlight w:val="cyan"/>
        </w:rPr>
        <w:t>economic</w:t>
      </w:r>
      <w:r w:rsidRPr="00BD46C3">
        <w:rPr>
          <w:rStyle w:val="StyleUnderline"/>
          <w:highlight w:val="cyan"/>
        </w:rPr>
        <w:t xml:space="preserve"> output</w:t>
      </w:r>
      <w:r w:rsidRPr="00BD46C3">
        <w:rPr>
          <w:sz w:val="16"/>
        </w:rPr>
        <w:t xml:space="preserve">, registered at a strong 3.2% annualized rate in the fourth quarter. That was </w:t>
      </w:r>
      <w:r w:rsidRPr="00BD46C3">
        <w:rPr>
          <w:rStyle w:val="StyleUnderline"/>
          <w:highlight w:val="cyan"/>
        </w:rPr>
        <w:t>after</w:t>
      </w:r>
      <w:r w:rsidRPr="00BD46C3">
        <w:rPr>
          <w:sz w:val="16"/>
        </w:rPr>
        <w:t xml:space="preserve"> a </w:t>
      </w:r>
      <w:r w:rsidRPr="00BD46C3">
        <w:rPr>
          <w:rStyle w:val="StyleUnderline"/>
          <w:highlight w:val="cyan"/>
        </w:rPr>
        <w:t xml:space="preserve">gangbusters </w:t>
      </w:r>
      <w:r w:rsidRPr="00BD46C3">
        <w:rPr>
          <w:rStyle w:val="Emphasis"/>
          <w:highlight w:val="cyan"/>
        </w:rPr>
        <w:t>4.9%</w:t>
      </w:r>
      <w:r w:rsidRPr="00BD46C3">
        <w:rPr>
          <w:rStyle w:val="StyleUnderline"/>
          <w:highlight w:val="cyan"/>
        </w:rPr>
        <w:t xml:space="preserve"> rate</w:t>
      </w:r>
      <w:r w:rsidRPr="00BD46C3">
        <w:rPr>
          <w:sz w:val="16"/>
        </w:rPr>
        <w:t xml:space="preserve"> in the prior three-month period. The </w:t>
      </w:r>
      <w:r w:rsidRPr="00BD46C3">
        <w:rPr>
          <w:rStyle w:val="StyleUnderline"/>
        </w:rPr>
        <w:t>Atlanta Fed</w:t>
      </w:r>
      <w:r w:rsidRPr="00BD46C3">
        <w:rPr>
          <w:sz w:val="16"/>
        </w:rPr>
        <w:t xml:space="preserve"> is currently </w:t>
      </w:r>
      <w:r w:rsidRPr="00BD46C3">
        <w:rPr>
          <w:rStyle w:val="Emphasis"/>
          <w:highlight w:val="cyan"/>
        </w:rPr>
        <w:t>projecting</w:t>
      </w:r>
      <w:r w:rsidRPr="00BD46C3">
        <w:rPr>
          <w:sz w:val="16"/>
        </w:rPr>
        <w:t xml:space="preserve"> that the </w:t>
      </w:r>
      <w:r w:rsidRPr="00BD46C3">
        <w:rPr>
          <w:rStyle w:val="Emphasis"/>
          <w:highlight w:val="cyan"/>
        </w:rPr>
        <w:t>economy</w:t>
      </w:r>
      <w:r w:rsidRPr="00BD46C3">
        <w:rPr>
          <w:rStyle w:val="StyleUnderline"/>
          <w:highlight w:val="cyan"/>
        </w:rPr>
        <w:t xml:space="preserve"> expanded</w:t>
      </w:r>
      <w:r w:rsidRPr="00BD46C3">
        <w:rPr>
          <w:sz w:val="16"/>
        </w:rPr>
        <w:t xml:space="preserve"> at a </w:t>
      </w:r>
      <w:r w:rsidRPr="00BD46C3">
        <w:rPr>
          <w:rStyle w:val="Emphasis"/>
        </w:rPr>
        <w:t>2.1%</w:t>
      </w:r>
      <w:r w:rsidRPr="00BD46C3">
        <w:rPr>
          <w:sz w:val="16"/>
        </w:rPr>
        <w:t xml:space="preserve"> rate in the first three months of 2024.</w:t>
      </w:r>
    </w:p>
    <w:p w14:paraId="645D25EA" w14:textId="77777777" w:rsidR="008E7960" w:rsidRPr="00BD46C3" w:rsidRDefault="008E7960" w:rsidP="008E7960">
      <w:pPr>
        <w:rPr>
          <w:sz w:val="16"/>
        </w:rPr>
      </w:pPr>
      <w:r w:rsidRPr="00BD46C3">
        <w:rPr>
          <w:sz w:val="16"/>
        </w:rPr>
        <w:t xml:space="preserve">Fed officials estimate that </w:t>
      </w:r>
      <w:r w:rsidRPr="00BD46C3">
        <w:rPr>
          <w:rStyle w:val="StyleUnderline"/>
          <w:highlight w:val="cyan"/>
        </w:rPr>
        <w:t>growth in 2024 overall</w:t>
      </w:r>
      <w:r w:rsidRPr="00BD46C3">
        <w:rPr>
          <w:sz w:val="16"/>
        </w:rPr>
        <w:t xml:space="preserve"> will </w:t>
      </w:r>
      <w:r w:rsidRPr="00BD46C3">
        <w:rPr>
          <w:rStyle w:val="StyleUnderline"/>
        </w:rPr>
        <w:t xml:space="preserve">hit </w:t>
      </w:r>
      <w:r w:rsidRPr="00BD46C3">
        <w:rPr>
          <w:rStyle w:val="Emphasis"/>
          <w:highlight w:val="cyan"/>
        </w:rPr>
        <w:t>2.1%</w:t>
      </w:r>
      <w:r w:rsidRPr="00BD46C3">
        <w:rPr>
          <w:rStyle w:val="StyleUnderline"/>
          <w:highlight w:val="cyan"/>
        </w:rPr>
        <w:t>,</w:t>
      </w:r>
      <w:r w:rsidRPr="00BD46C3">
        <w:rPr>
          <w:rStyle w:val="StyleUnderline"/>
        </w:rPr>
        <w:t xml:space="preserve"> then </w:t>
      </w:r>
      <w:r w:rsidRPr="00BD46C3">
        <w:rPr>
          <w:rStyle w:val="Emphasis"/>
          <w:highlight w:val="cyan"/>
        </w:rPr>
        <w:t>2%</w:t>
      </w:r>
      <w:r w:rsidRPr="00BD46C3">
        <w:rPr>
          <w:rStyle w:val="StyleUnderline"/>
        </w:rPr>
        <w:t xml:space="preserve"> in</w:t>
      </w:r>
      <w:r w:rsidRPr="00BD46C3">
        <w:rPr>
          <w:sz w:val="16"/>
        </w:rPr>
        <w:t xml:space="preserve"> each of </w:t>
      </w:r>
      <w:r w:rsidRPr="00BD46C3">
        <w:rPr>
          <w:rStyle w:val="StyleUnderline"/>
        </w:rPr>
        <w:t xml:space="preserve">the following </w:t>
      </w:r>
      <w:r w:rsidRPr="00BD46C3">
        <w:rPr>
          <w:rStyle w:val="Emphasis"/>
          <w:highlight w:val="cyan"/>
        </w:rPr>
        <w:t>two years</w:t>
      </w:r>
      <w:r w:rsidRPr="00BD46C3">
        <w:rPr>
          <w:sz w:val="16"/>
        </w:rPr>
        <w:t>.</w:t>
      </w:r>
    </w:p>
    <w:p w14:paraId="64847159" w14:textId="77777777" w:rsidR="008E7960" w:rsidRPr="00BD46C3" w:rsidRDefault="008E7960" w:rsidP="008E7960">
      <w:pPr>
        <w:rPr>
          <w:sz w:val="16"/>
        </w:rPr>
      </w:pPr>
      <w:r w:rsidRPr="00BD46C3">
        <w:rPr>
          <w:sz w:val="16"/>
        </w:rPr>
        <w:t xml:space="preserve">The </w:t>
      </w:r>
      <w:r w:rsidRPr="00BD46C3">
        <w:rPr>
          <w:rStyle w:val="Emphasis"/>
          <w:highlight w:val="cyan"/>
        </w:rPr>
        <w:t>job market</w:t>
      </w:r>
      <w:r w:rsidRPr="00BD46C3">
        <w:rPr>
          <w:sz w:val="16"/>
        </w:rPr>
        <w:t xml:space="preserve">, a </w:t>
      </w:r>
      <w:r w:rsidRPr="00BD46C3">
        <w:rPr>
          <w:rStyle w:val="StyleUnderline"/>
        </w:rPr>
        <w:t xml:space="preserve">key </w:t>
      </w:r>
      <w:r w:rsidRPr="00BD46C3">
        <w:rPr>
          <w:rStyle w:val="StyleUnderline"/>
          <w:highlight w:val="cyan"/>
        </w:rPr>
        <w:t>driver of growth</w:t>
      </w:r>
      <w:r w:rsidRPr="00BD46C3">
        <w:rPr>
          <w:sz w:val="16"/>
        </w:rPr>
        <w:t xml:space="preserve">, also </w:t>
      </w:r>
      <w:r w:rsidRPr="00BD46C3">
        <w:rPr>
          <w:rStyle w:val="StyleUnderline"/>
          <w:highlight w:val="cyan"/>
        </w:rPr>
        <w:t>remains</w:t>
      </w:r>
      <w:r w:rsidRPr="00BD46C3">
        <w:rPr>
          <w:sz w:val="16"/>
        </w:rPr>
        <w:t xml:space="preserve"> on </w:t>
      </w:r>
      <w:r w:rsidRPr="00BD46C3">
        <w:rPr>
          <w:rStyle w:val="StyleUnderline"/>
          <w:highlight w:val="cyan"/>
        </w:rPr>
        <w:t>strong footing</w:t>
      </w:r>
      <w:r w:rsidRPr="00BD46C3">
        <w:rPr>
          <w:sz w:val="16"/>
        </w:rPr>
        <w:t xml:space="preserve">. It’s seen a </w:t>
      </w:r>
      <w:r w:rsidRPr="00BD46C3">
        <w:rPr>
          <w:rStyle w:val="StyleUnderline"/>
        </w:rPr>
        <w:t>gradual</w:t>
      </w:r>
      <w:r w:rsidRPr="00BD46C3">
        <w:rPr>
          <w:sz w:val="16"/>
        </w:rPr>
        <w:t xml:space="preserve">, orderly </w:t>
      </w:r>
      <w:r w:rsidRPr="00BD46C3">
        <w:rPr>
          <w:rStyle w:val="StyleUnderline"/>
        </w:rPr>
        <w:t>slowdown from</w:t>
      </w:r>
      <w:r w:rsidRPr="00BD46C3">
        <w:rPr>
          <w:sz w:val="16"/>
        </w:rPr>
        <w:t xml:space="preserve"> the red-hot </w:t>
      </w:r>
      <w:r w:rsidRPr="00BD46C3">
        <w:rPr>
          <w:rStyle w:val="StyleUnderline"/>
        </w:rPr>
        <w:t xml:space="preserve">pace in </w:t>
      </w:r>
      <w:r w:rsidRPr="00BD46C3">
        <w:rPr>
          <w:rStyle w:val="Emphasis"/>
        </w:rPr>
        <w:t>2021</w:t>
      </w:r>
      <w:r w:rsidRPr="00BD46C3">
        <w:rPr>
          <w:sz w:val="16"/>
        </w:rPr>
        <w:t xml:space="preserve">, when the </w:t>
      </w:r>
      <w:r w:rsidRPr="00BD46C3">
        <w:rPr>
          <w:rStyle w:val="Emphasis"/>
        </w:rPr>
        <w:t xml:space="preserve">labor </w:t>
      </w:r>
      <w:r w:rsidRPr="00036295">
        <w:rPr>
          <w:rStyle w:val="Emphasis"/>
          <w:highlight w:val="cyan"/>
        </w:rPr>
        <w:t>market</w:t>
      </w:r>
      <w:r w:rsidRPr="00036295">
        <w:rPr>
          <w:rStyle w:val="StyleUnderline"/>
          <w:highlight w:val="cyan"/>
        </w:rPr>
        <w:t xml:space="preserve"> ascended from </w:t>
      </w:r>
      <w:r w:rsidRPr="00036295">
        <w:rPr>
          <w:rStyle w:val="Emphasis"/>
          <w:highlight w:val="cyan"/>
        </w:rPr>
        <w:t>pandemic</w:t>
      </w:r>
      <w:r w:rsidRPr="00036295">
        <w:rPr>
          <w:rStyle w:val="StyleUnderline"/>
          <w:highlight w:val="cyan"/>
        </w:rPr>
        <w:t xml:space="preserve"> depths</w:t>
      </w:r>
      <w:r w:rsidRPr="00BD46C3">
        <w:rPr>
          <w:sz w:val="16"/>
        </w:rPr>
        <w:t xml:space="preserve">, but </w:t>
      </w:r>
      <w:r w:rsidRPr="00BD46C3">
        <w:rPr>
          <w:rStyle w:val="Emphasis"/>
        </w:rPr>
        <w:t>unemployment</w:t>
      </w:r>
      <w:r w:rsidRPr="00BD46C3">
        <w:rPr>
          <w:rStyle w:val="StyleUnderline"/>
        </w:rPr>
        <w:t xml:space="preserve"> remains low</w:t>
      </w:r>
      <w:r w:rsidRPr="00BD46C3">
        <w:rPr>
          <w:sz w:val="16"/>
        </w:rPr>
        <w:t xml:space="preserve"> and payroll </w:t>
      </w:r>
      <w:r w:rsidRPr="00BD46C3">
        <w:rPr>
          <w:rStyle w:val="StyleUnderline"/>
        </w:rPr>
        <w:t>growth is</w:t>
      </w:r>
      <w:r w:rsidRPr="00BD46C3">
        <w:rPr>
          <w:sz w:val="16"/>
        </w:rPr>
        <w:t xml:space="preserve"> still humming </w:t>
      </w:r>
      <w:r w:rsidRPr="00BD46C3">
        <w:rPr>
          <w:rStyle w:val="StyleUnderline"/>
        </w:rPr>
        <w:t>along</w:t>
      </w:r>
      <w:r w:rsidRPr="00BD46C3">
        <w:rPr>
          <w:sz w:val="16"/>
        </w:rPr>
        <w:t>.</w:t>
      </w:r>
    </w:p>
    <w:p w14:paraId="47FD6063" w14:textId="77777777" w:rsidR="008E7960" w:rsidRPr="00BD46C3" w:rsidRDefault="008E7960" w:rsidP="008E7960">
      <w:pPr>
        <w:rPr>
          <w:sz w:val="16"/>
        </w:rPr>
      </w:pPr>
      <w:r w:rsidRPr="00BD46C3">
        <w:rPr>
          <w:rStyle w:val="StyleUnderline"/>
        </w:rPr>
        <w:t xml:space="preserve">Employers added </w:t>
      </w:r>
      <w:r w:rsidRPr="00036295">
        <w:rPr>
          <w:rStyle w:val="Emphasis"/>
          <w:highlight w:val="cyan"/>
        </w:rPr>
        <w:t>275,000 jobs</w:t>
      </w:r>
      <w:r w:rsidRPr="00BD46C3">
        <w:rPr>
          <w:sz w:val="16"/>
        </w:rPr>
        <w:t xml:space="preserve"> in February, </w:t>
      </w:r>
      <w:r w:rsidRPr="00036295">
        <w:rPr>
          <w:rStyle w:val="StyleUnderline"/>
          <w:highlight w:val="cyan"/>
        </w:rPr>
        <w:t>and</w:t>
      </w:r>
      <w:r w:rsidRPr="00BD46C3">
        <w:rPr>
          <w:sz w:val="16"/>
        </w:rPr>
        <w:t xml:space="preserve"> the </w:t>
      </w:r>
      <w:r w:rsidRPr="00036295">
        <w:rPr>
          <w:rStyle w:val="Emphasis"/>
          <w:highlight w:val="cyan"/>
        </w:rPr>
        <w:t>unemployment</w:t>
      </w:r>
      <w:r w:rsidRPr="00036295">
        <w:rPr>
          <w:rStyle w:val="StyleUnderline"/>
          <w:highlight w:val="cyan"/>
        </w:rPr>
        <w:t xml:space="preserve"> rate edged</w:t>
      </w:r>
      <w:r w:rsidRPr="00BD46C3">
        <w:rPr>
          <w:rStyle w:val="StyleUnderline"/>
        </w:rPr>
        <w:t xml:space="preserve"> higher </w:t>
      </w:r>
      <w:r w:rsidRPr="00036295">
        <w:rPr>
          <w:rStyle w:val="StyleUnderline"/>
          <w:highlight w:val="cyan"/>
        </w:rPr>
        <w:t xml:space="preserve">to </w:t>
      </w:r>
      <w:r w:rsidRPr="00036295">
        <w:rPr>
          <w:rStyle w:val="Emphasis"/>
          <w:highlight w:val="cyan"/>
        </w:rPr>
        <w:t>3.9%</w:t>
      </w:r>
      <w:r w:rsidRPr="00BD46C3">
        <w:rPr>
          <w:rStyle w:val="Emphasis"/>
        </w:rPr>
        <w:t xml:space="preserve"> </w:t>
      </w:r>
      <w:r w:rsidRPr="00BD46C3">
        <w:rPr>
          <w:sz w:val="16"/>
        </w:rPr>
        <w:t xml:space="preserve">from 3.7%, but it has </w:t>
      </w:r>
      <w:r w:rsidRPr="00BD46C3">
        <w:rPr>
          <w:rStyle w:val="StyleUnderline"/>
        </w:rPr>
        <w:t xml:space="preserve">remained below </w:t>
      </w:r>
      <w:r w:rsidRPr="00BD46C3">
        <w:rPr>
          <w:rStyle w:val="Emphasis"/>
        </w:rPr>
        <w:t>4%</w:t>
      </w:r>
      <w:r w:rsidRPr="00BD46C3">
        <w:rPr>
          <w:sz w:val="16"/>
        </w:rPr>
        <w:t xml:space="preserve"> for more than two years. </w:t>
      </w:r>
      <w:r w:rsidRPr="00036295">
        <w:rPr>
          <w:rStyle w:val="StyleUnderline"/>
          <w:highlight w:val="cyan"/>
        </w:rPr>
        <w:t>Jobless claims</w:t>
      </w:r>
      <w:r w:rsidRPr="00BD46C3">
        <w:rPr>
          <w:sz w:val="16"/>
        </w:rPr>
        <w:t xml:space="preserve">, a </w:t>
      </w:r>
      <w:r w:rsidRPr="00036295">
        <w:rPr>
          <w:rStyle w:val="StyleUnderline"/>
          <w:highlight w:val="cyan"/>
        </w:rPr>
        <w:t xml:space="preserve">proxy for </w:t>
      </w:r>
      <w:r w:rsidRPr="00036295">
        <w:rPr>
          <w:rStyle w:val="Emphasis"/>
          <w:highlight w:val="cyan"/>
        </w:rPr>
        <w:t>layoffs</w:t>
      </w:r>
      <w:r w:rsidRPr="00BD46C3">
        <w:rPr>
          <w:sz w:val="16"/>
        </w:rPr>
        <w:t xml:space="preserve"> and often </w:t>
      </w:r>
      <w:r w:rsidRPr="00BD46C3">
        <w:rPr>
          <w:rStyle w:val="StyleUnderline"/>
        </w:rPr>
        <w:t>seen as</w:t>
      </w:r>
      <w:r w:rsidRPr="00BD46C3">
        <w:rPr>
          <w:sz w:val="16"/>
        </w:rPr>
        <w:t xml:space="preserve"> the </w:t>
      </w:r>
      <w:r w:rsidRPr="00BD46C3">
        <w:rPr>
          <w:rStyle w:val="StyleUnderline"/>
        </w:rPr>
        <w:t xml:space="preserve">earliest </w:t>
      </w:r>
      <w:r w:rsidRPr="00036295">
        <w:rPr>
          <w:rStyle w:val="Emphasis"/>
          <w:highlight w:val="cyan"/>
        </w:rPr>
        <w:t>indicator</w:t>
      </w:r>
      <w:r w:rsidRPr="00BD46C3">
        <w:rPr>
          <w:sz w:val="16"/>
        </w:rPr>
        <w:t xml:space="preserve"> of any changes in the job market, </w:t>
      </w:r>
      <w:r w:rsidRPr="00036295">
        <w:rPr>
          <w:rStyle w:val="StyleUnderline"/>
          <w:highlight w:val="cyan"/>
        </w:rPr>
        <w:t>remain</w:t>
      </w:r>
      <w:r w:rsidRPr="00BD46C3">
        <w:rPr>
          <w:sz w:val="16"/>
        </w:rPr>
        <w:t xml:space="preserve"> at </w:t>
      </w:r>
      <w:r w:rsidRPr="00036295">
        <w:rPr>
          <w:rStyle w:val="Emphasis"/>
          <w:highlight w:val="cyan"/>
        </w:rPr>
        <w:t>historically</w:t>
      </w:r>
      <w:r w:rsidRPr="00036295">
        <w:rPr>
          <w:rStyle w:val="StyleUnderline"/>
          <w:highlight w:val="cyan"/>
        </w:rPr>
        <w:t xml:space="preserve"> low levels</w:t>
      </w:r>
      <w:r w:rsidRPr="00BD46C3">
        <w:rPr>
          <w:sz w:val="16"/>
        </w:rPr>
        <w:t>.</w:t>
      </w:r>
    </w:p>
    <w:p w14:paraId="5E6795DF" w14:textId="77777777" w:rsidR="008E7960" w:rsidRPr="00BD46C3" w:rsidRDefault="008E7960" w:rsidP="008E7960">
      <w:pPr>
        <w:rPr>
          <w:sz w:val="16"/>
        </w:rPr>
      </w:pPr>
      <w:r w:rsidRPr="00BD46C3">
        <w:rPr>
          <w:rStyle w:val="Emphasis"/>
        </w:rPr>
        <w:t>Skordeles</w:t>
      </w:r>
      <w:r w:rsidRPr="00BD46C3">
        <w:rPr>
          <w:rStyle w:val="StyleUnderline"/>
        </w:rPr>
        <w:t xml:space="preserve"> said</w:t>
      </w:r>
      <w:r w:rsidRPr="00BD46C3">
        <w:rPr>
          <w:sz w:val="16"/>
        </w:rPr>
        <w:t xml:space="preserve"> the </w:t>
      </w:r>
      <w:r w:rsidRPr="00BD46C3">
        <w:rPr>
          <w:rStyle w:val="StyleUnderline"/>
        </w:rPr>
        <w:t>economy</w:t>
      </w:r>
      <w:r w:rsidRPr="00BD46C3">
        <w:rPr>
          <w:sz w:val="16"/>
        </w:rPr>
        <w:t xml:space="preserve"> is expected to remain </w:t>
      </w:r>
      <w:r w:rsidRPr="00BD46C3">
        <w:rPr>
          <w:rStyle w:val="StyleUnderline"/>
        </w:rPr>
        <w:t>solid because of “</w:t>
      </w:r>
      <w:r w:rsidRPr="00BD46C3">
        <w:rPr>
          <w:rStyle w:val="Emphasis"/>
        </w:rPr>
        <w:t>better productivity</w:t>
      </w:r>
      <w:r w:rsidRPr="00BD46C3">
        <w:rPr>
          <w:sz w:val="16"/>
        </w:rPr>
        <w:t xml:space="preserve"> than we had prior to the pandemic” and “</w:t>
      </w:r>
      <w:r w:rsidRPr="00BD46C3">
        <w:rPr>
          <w:rStyle w:val="Emphasis"/>
        </w:rPr>
        <w:t>structural</w:t>
      </w:r>
      <w:r w:rsidRPr="00BD46C3">
        <w:rPr>
          <w:rStyle w:val="StyleUnderline"/>
        </w:rPr>
        <w:t xml:space="preserve"> changes</w:t>
      </w:r>
      <w:r w:rsidRPr="00BD46C3">
        <w:rPr>
          <w:sz w:val="16"/>
        </w:rPr>
        <w:t xml:space="preserve"> in the workforce.”</w:t>
      </w:r>
    </w:p>
    <w:p w14:paraId="46ED7908" w14:textId="77777777" w:rsidR="008E7960" w:rsidRPr="00BD46C3" w:rsidRDefault="008E7960" w:rsidP="008E7960">
      <w:pPr>
        <w:rPr>
          <w:sz w:val="16"/>
        </w:rPr>
      </w:pPr>
      <w:r w:rsidRPr="00BD46C3">
        <w:rPr>
          <w:sz w:val="16"/>
        </w:rPr>
        <w:t xml:space="preserve">But as </w:t>
      </w:r>
      <w:r w:rsidRPr="00036295">
        <w:rPr>
          <w:rStyle w:val="StyleUnderline"/>
          <w:highlight w:val="cyan"/>
        </w:rPr>
        <w:t>rosy</w:t>
      </w:r>
      <w:r w:rsidRPr="00BD46C3">
        <w:rPr>
          <w:rStyle w:val="StyleUnderline"/>
        </w:rPr>
        <w:t xml:space="preserve"> as</w:t>
      </w:r>
      <w:r w:rsidRPr="00BD46C3">
        <w:rPr>
          <w:sz w:val="16"/>
        </w:rPr>
        <w:t xml:space="preserve"> the </w:t>
      </w:r>
      <w:r w:rsidRPr="00036295">
        <w:rPr>
          <w:rStyle w:val="StyleUnderline"/>
          <w:highlight w:val="cyan"/>
        </w:rPr>
        <w:t>outlook</w:t>
      </w:r>
      <w:r w:rsidRPr="00BD46C3">
        <w:rPr>
          <w:rStyle w:val="StyleUnderline"/>
        </w:rPr>
        <w:t xml:space="preserve"> may be</w:t>
      </w:r>
      <w:r w:rsidRPr="00BD46C3">
        <w:rPr>
          <w:sz w:val="16"/>
        </w:rPr>
        <w:t xml:space="preserve">, any </w:t>
      </w:r>
      <w:r w:rsidRPr="00036295">
        <w:rPr>
          <w:rStyle w:val="StyleUnderline"/>
          <w:highlight w:val="cyan"/>
        </w:rPr>
        <w:t xml:space="preserve">unforeseen </w:t>
      </w:r>
      <w:r w:rsidRPr="00036295">
        <w:rPr>
          <w:rStyle w:val="Emphasis"/>
          <w:highlight w:val="cyan"/>
        </w:rPr>
        <w:t>economic</w:t>
      </w:r>
      <w:r w:rsidRPr="00036295">
        <w:rPr>
          <w:rStyle w:val="StyleUnderline"/>
          <w:highlight w:val="cyan"/>
        </w:rPr>
        <w:t xml:space="preserve"> shock</w:t>
      </w:r>
      <w:r w:rsidRPr="00BD46C3">
        <w:rPr>
          <w:sz w:val="16"/>
        </w:rPr>
        <w:t xml:space="preserve"> could derail growth and lead to a downturn. One </w:t>
      </w:r>
      <w:r w:rsidRPr="00BD46C3">
        <w:rPr>
          <w:rStyle w:val="StyleUnderline"/>
        </w:rPr>
        <w:t>risk is</w:t>
      </w:r>
      <w:r w:rsidRPr="00BD46C3">
        <w:rPr>
          <w:sz w:val="16"/>
        </w:rPr>
        <w:t xml:space="preserve"> the </w:t>
      </w:r>
      <w:r w:rsidRPr="00BD46C3">
        <w:rPr>
          <w:rStyle w:val="Emphasis"/>
        </w:rPr>
        <w:t>possibility</w:t>
      </w:r>
      <w:r w:rsidRPr="00BD46C3">
        <w:rPr>
          <w:sz w:val="16"/>
        </w:rPr>
        <w:t xml:space="preserve"> that </w:t>
      </w:r>
      <w:r w:rsidRPr="00BD46C3">
        <w:rPr>
          <w:rStyle w:val="Emphasis"/>
        </w:rPr>
        <w:t>inflation’s</w:t>
      </w:r>
      <w:r w:rsidRPr="00BD46C3">
        <w:rPr>
          <w:rStyle w:val="StyleUnderline"/>
        </w:rPr>
        <w:t xml:space="preserve"> descent</w:t>
      </w:r>
      <w:r w:rsidRPr="00BD46C3">
        <w:rPr>
          <w:sz w:val="16"/>
        </w:rPr>
        <w:t xml:space="preserve"> does </w:t>
      </w:r>
      <w:r w:rsidRPr="00BD46C3">
        <w:rPr>
          <w:rStyle w:val="StyleUnderline"/>
        </w:rPr>
        <w:t xml:space="preserve">indeed </w:t>
      </w:r>
      <w:r w:rsidRPr="00BD46C3">
        <w:rPr>
          <w:rStyle w:val="Emphasis"/>
        </w:rPr>
        <w:t>stall</w:t>
      </w:r>
      <w:r w:rsidRPr="00BD46C3">
        <w:rPr>
          <w:sz w:val="16"/>
        </w:rPr>
        <w:t>.</w:t>
      </w:r>
    </w:p>
    <w:p w14:paraId="1F490CC3" w14:textId="77777777" w:rsidR="008E7960" w:rsidRDefault="008E7960" w:rsidP="008E7960">
      <w:pPr>
        <w:rPr>
          <w:sz w:val="16"/>
        </w:rPr>
      </w:pPr>
      <w:r w:rsidRPr="00BD46C3">
        <w:rPr>
          <w:sz w:val="16"/>
        </w:rPr>
        <w:t xml:space="preserve">“We do believe that the </w:t>
      </w:r>
      <w:r w:rsidRPr="00036295">
        <w:rPr>
          <w:rStyle w:val="Emphasis"/>
          <w:highlight w:val="cyan"/>
        </w:rPr>
        <w:t>recession</w:t>
      </w:r>
      <w:r w:rsidRPr="00036295">
        <w:rPr>
          <w:rStyle w:val="StyleUnderline"/>
          <w:highlight w:val="cyan"/>
        </w:rPr>
        <w:t xml:space="preserve"> risk has come down</w:t>
      </w:r>
      <w:r w:rsidRPr="00BD46C3">
        <w:rPr>
          <w:sz w:val="16"/>
        </w:rPr>
        <w:t>,” Stephanie Lang, chief investment officer at Homrich Berg, told CNN. “But the big wild card, of course, is if we get some surprise on the inflation data that the Fed and the market were not expecting.”</w:t>
      </w:r>
    </w:p>
    <w:p w14:paraId="507B5B0C" w14:textId="77777777" w:rsidR="008E7960" w:rsidRDefault="008E7960" w:rsidP="008E7960">
      <w:pPr>
        <w:rPr>
          <w:sz w:val="16"/>
        </w:rPr>
      </w:pPr>
    </w:p>
    <w:p w14:paraId="2760BCC5" w14:textId="77777777" w:rsidR="008E7960" w:rsidRPr="00816227" w:rsidRDefault="008E7960" w:rsidP="008E7960">
      <w:pPr>
        <w:rPr>
          <w:sz w:val="16"/>
        </w:rPr>
      </w:pPr>
    </w:p>
    <w:p w14:paraId="2D4A0153" w14:textId="77777777" w:rsidR="00050392" w:rsidRDefault="00050392" w:rsidP="00050392">
      <w:pPr>
        <w:pStyle w:val="Heading3"/>
      </w:pPr>
      <w:r>
        <w:t>2NC --- UQ --- Patent Litigation Low</w:t>
      </w:r>
    </w:p>
    <w:p w14:paraId="0B219610" w14:textId="77777777" w:rsidR="00050392" w:rsidRDefault="00050392" w:rsidP="00050392">
      <w:pPr>
        <w:pStyle w:val="Heading4"/>
        <w:rPr>
          <w:b w:val="0"/>
          <w:bCs/>
        </w:rPr>
      </w:pPr>
      <w:r>
        <w:t>Litigation is ridiculously low</w:t>
      </w:r>
      <w:r>
        <w:rPr>
          <w:b w:val="0"/>
          <w:bCs/>
        </w:rPr>
        <w:t>---slight blip in 2020 that was reversed post covid.</w:t>
      </w:r>
    </w:p>
    <w:p w14:paraId="22868D2D" w14:textId="77777777" w:rsidR="00050392" w:rsidRPr="003151CB" w:rsidRDefault="00050392" w:rsidP="00050392">
      <w:r w:rsidRPr="003151CB">
        <w:rPr>
          <w:rStyle w:val="Style13ptBold"/>
        </w:rPr>
        <w:t>AON 24</w:t>
      </w:r>
      <w:r>
        <w:t>. L</w:t>
      </w:r>
      <w:r w:rsidRPr="003151CB">
        <w:t>eading global professional services firm providing a broad range of risk, retirement and health solutions. "How Current IP Patent Litigation Trends are Changing Risk Exposures". .https://www.aon.com/en/insights/articles/how-current-ip-patent-litigation-trends-are-changing-risk-exposures. accessed 7-5-2024 //nm</w:t>
      </w:r>
    </w:p>
    <w:p w14:paraId="1EE2B504" w14:textId="77777777" w:rsidR="00050392" w:rsidRDefault="00050392" w:rsidP="00050392">
      <w:pPr>
        <w:rPr>
          <w:rStyle w:val="StyleUnderline"/>
        </w:rPr>
      </w:pPr>
      <w:r w:rsidRPr="00BF0022">
        <w:rPr>
          <w:rStyle w:val="StyleUnderline"/>
        </w:rPr>
        <w:t xml:space="preserve">The </w:t>
      </w:r>
      <w:r w:rsidRPr="00F67A36">
        <w:rPr>
          <w:rStyle w:val="StyleUnderline"/>
          <w:highlight w:val="cyan"/>
        </w:rPr>
        <w:t xml:space="preserve">number of </w:t>
      </w:r>
      <w:r w:rsidRPr="00F67A36">
        <w:rPr>
          <w:rStyle w:val="Emphasis"/>
          <w:highlight w:val="cyan"/>
        </w:rPr>
        <w:t>patent litigation</w:t>
      </w:r>
      <w:r w:rsidRPr="00F67A36">
        <w:rPr>
          <w:rStyle w:val="StyleUnderline"/>
          <w:highlight w:val="cyan"/>
        </w:rPr>
        <w:t xml:space="preserve"> lawsuits </w:t>
      </w:r>
      <w:r w:rsidRPr="00F67A36">
        <w:rPr>
          <w:rStyle w:val="Emphasis"/>
          <w:highlight w:val="cyan"/>
        </w:rPr>
        <w:t>fell steadily</w:t>
      </w:r>
      <w:r w:rsidRPr="00BF0022">
        <w:rPr>
          <w:rStyle w:val="StyleUnderline"/>
        </w:rPr>
        <w:t xml:space="preserve"> year-over-year from 2015.</w:t>
      </w:r>
      <w:r w:rsidRPr="00BF0022">
        <w:t xml:space="preserve"> This downward trend was ultimately reversed at the start of the COVID-19 pandemic. </w:t>
      </w:r>
      <w:r w:rsidRPr="00F67A36">
        <w:rPr>
          <w:rStyle w:val="StyleUnderline"/>
          <w:highlight w:val="cyan"/>
        </w:rPr>
        <w:t>After that point</w:t>
      </w:r>
      <w:r w:rsidRPr="00BF0022">
        <w:rPr>
          <w:rStyle w:val="StyleUnderline"/>
        </w:rPr>
        <w:t xml:space="preserve">, patent </w:t>
      </w:r>
      <w:r w:rsidRPr="00F67A36">
        <w:rPr>
          <w:rStyle w:val="StyleUnderline"/>
          <w:highlight w:val="cyan"/>
        </w:rPr>
        <w:t>litigation</w:t>
      </w:r>
      <w:r w:rsidRPr="00BF0022">
        <w:rPr>
          <w:rStyle w:val="StyleUnderline"/>
        </w:rPr>
        <w:t xml:space="preserve"> </w:t>
      </w:r>
      <w:r w:rsidRPr="00986E81">
        <w:rPr>
          <w:rStyle w:val="Emphasis"/>
        </w:rPr>
        <w:t xml:space="preserve">continued to </w:t>
      </w:r>
      <w:r w:rsidRPr="00F67A36">
        <w:rPr>
          <w:rStyle w:val="Emphasis"/>
          <w:highlight w:val="cyan"/>
        </w:rPr>
        <w:t>increase</w:t>
      </w:r>
      <w:r w:rsidRPr="00F67A36">
        <w:rPr>
          <w:rStyle w:val="StyleUnderline"/>
          <w:highlight w:val="cyan"/>
        </w:rPr>
        <w:t xml:space="preserve"> through 2021</w:t>
      </w:r>
      <w:r w:rsidRPr="00BF0022">
        <w:rPr>
          <w:rStyle w:val="StyleUnderline"/>
        </w:rPr>
        <w:t xml:space="preserve">. However, </w:t>
      </w:r>
      <w:r w:rsidRPr="00F67A36">
        <w:rPr>
          <w:rStyle w:val="StyleUnderline"/>
          <w:highlight w:val="cyan"/>
        </w:rPr>
        <w:t>in 2022</w:t>
      </w:r>
      <w:r w:rsidRPr="00BF0022">
        <w:rPr>
          <w:rStyle w:val="StyleUnderline"/>
        </w:rPr>
        <w:t xml:space="preserve">, 3,829 patent cases were filed — </w:t>
      </w:r>
      <w:r w:rsidRPr="00F67A36">
        <w:rPr>
          <w:rStyle w:val="StyleUnderline"/>
          <w:highlight w:val="cyan"/>
        </w:rPr>
        <w:t xml:space="preserve">a </w:t>
      </w:r>
      <w:r w:rsidRPr="00F67A36">
        <w:rPr>
          <w:rStyle w:val="Emphasis"/>
          <w:highlight w:val="cyan"/>
        </w:rPr>
        <w:t>decline</w:t>
      </w:r>
      <w:r w:rsidRPr="00F67A36">
        <w:rPr>
          <w:rStyle w:val="StyleUnderline"/>
          <w:highlight w:val="cyan"/>
        </w:rPr>
        <w:t xml:space="preserve"> of five percent from</w:t>
      </w:r>
      <w:r w:rsidRPr="00BF0022">
        <w:rPr>
          <w:rStyle w:val="StyleUnderline"/>
        </w:rPr>
        <w:t xml:space="preserve"> the 4,006 cases filed in </w:t>
      </w:r>
      <w:r w:rsidRPr="00F67A36">
        <w:rPr>
          <w:rStyle w:val="StyleUnderline"/>
          <w:highlight w:val="cyan"/>
        </w:rPr>
        <w:t>2021</w:t>
      </w:r>
      <w:r w:rsidRPr="00BF0022">
        <w:rPr>
          <w:rStyle w:val="StyleUnderline"/>
        </w:rPr>
        <w:t>.</w:t>
      </w:r>
      <w:r w:rsidRPr="00BF0022">
        <w:t xml:space="preserve"> This dip </w:t>
      </w:r>
      <w:r w:rsidRPr="00F67A36">
        <w:rPr>
          <w:rStyle w:val="Emphasis"/>
          <w:highlight w:val="cyan"/>
        </w:rPr>
        <w:t>halted the rising trend</w:t>
      </w:r>
      <w:r w:rsidRPr="00BF0022">
        <w:rPr>
          <w:rStyle w:val="StyleUnderline"/>
        </w:rPr>
        <w:t xml:space="preserve"> in cases year-on-year that began in 2020. The </w:t>
      </w:r>
      <w:r w:rsidRPr="00F67A36">
        <w:rPr>
          <w:rStyle w:val="Emphasis"/>
          <w:highlight w:val="cyan"/>
        </w:rPr>
        <w:t>downward trend</w:t>
      </w:r>
      <w:r w:rsidRPr="00F67A36">
        <w:rPr>
          <w:rStyle w:val="StyleUnderline"/>
          <w:highlight w:val="cyan"/>
        </w:rPr>
        <w:t xml:space="preserve"> in patent litigation continued in</w:t>
      </w:r>
      <w:r w:rsidRPr="00BF0022">
        <w:rPr>
          <w:rStyle w:val="StyleUnderline"/>
        </w:rPr>
        <w:t xml:space="preserve"> the first half of </w:t>
      </w:r>
      <w:r w:rsidRPr="00F67A36">
        <w:rPr>
          <w:rStyle w:val="StyleUnderline"/>
          <w:highlight w:val="cyan"/>
        </w:rPr>
        <w:t>2023</w:t>
      </w:r>
      <w:r w:rsidRPr="00BF0022">
        <w:rPr>
          <w:rStyle w:val="StyleUnderline"/>
        </w:rPr>
        <w:t xml:space="preserve"> with 1,539 cases compared to 1,958 in H1 20221.</w:t>
      </w:r>
    </w:p>
    <w:p w14:paraId="7A4720BC" w14:textId="77777777" w:rsidR="00050392" w:rsidRDefault="00050392" w:rsidP="00050392">
      <w:pPr>
        <w:pStyle w:val="Heading4"/>
        <w:rPr>
          <w:b w:val="0"/>
          <w:bCs/>
        </w:rPr>
      </w:pPr>
      <w:r>
        <w:t>Litigation low now</w:t>
      </w:r>
      <w:r>
        <w:rPr>
          <w:b w:val="0"/>
          <w:bCs/>
        </w:rPr>
        <w:t>---Deus LEX Machina?!</w:t>
      </w:r>
    </w:p>
    <w:p w14:paraId="15BFB4AD" w14:textId="77777777" w:rsidR="00050392" w:rsidRDefault="00050392" w:rsidP="00050392">
      <w:r w:rsidRPr="007411AE">
        <w:t xml:space="preserve">Dani </w:t>
      </w:r>
      <w:r w:rsidRPr="007411AE">
        <w:rPr>
          <w:rStyle w:val="Style13ptBold"/>
        </w:rPr>
        <w:t>Kass</w:t>
      </w:r>
      <w:r>
        <w:rPr>
          <w:rStyle w:val="Style13ptBold"/>
        </w:rPr>
        <w:t xml:space="preserve"> 24 </w:t>
      </w:r>
      <w:r w:rsidRPr="000C1E73">
        <w:t xml:space="preserve">. </w:t>
      </w:r>
      <w:r>
        <w:t>Reporter for Law 360</w:t>
      </w:r>
      <w:r w:rsidRPr="000C1E73">
        <w:t>. "PTAB Filings Drop Alongside Declining Patent Litigation". Sterne Kessler.</w:t>
      </w:r>
      <w:r>
        <w:t xml:space="preserve"> 07-02-24. </w:t>
      </w:r>
      <w:r w:rsidRPr="000C1E73">
        <w:t>https://www.sternekessler.com/news-insights/news/ptab-filings-drop-alongside-declining-patent-litigation/. accessed 7-5-2024 //n</w:t>
      </w:r>
      <w:r>
        <w:t>m</w:t>
      </w:r>
    </w:p>
    <w:p w14:paraId="7683055F" w14:textId="77777777" w:rsidR="00050392" w:rsidRPr="000C1E73" w:rsidRDefault="00050392" w:rsidP="00050392">
      <w:pPr>
        <w:pStyle w:val="ListParagraph"/>
        <w:numPr>
          <w:ilvl w:val="0"/>
          <w:numId w:val="48"/>
        </w:numPr>
      </w:pPr>
      <w:r>
        <w:t>Lex machina= law 360 litigation report</w:t>
      </w:r>
    </w:p>
    <w:p w14:paraId="1B71F404" w14:textId="77777777" w:rsidR="00050392" w:rsidRPr="004168DF" w:rsidRDefault="00050392" w:rsidP="00050392">
      <w:pPr>
        <w:rPr>
          <w:rStyle w:val="StyleUnderline"/>
        </w:rPr>
      </w:pPr>
      <w:r w:rsidRPr="000C1E73">
        <w:rPr>
          <w:sz w:val="16"/>
        </w:rPr>
        <w:t xml:space="preserve">The </w:t>
      </w:r>
      <w:r w:rsidRPr="00383036">
        <w:rPr>
          <w:rStyle w:val="StyleUnderline"/>
          <w:highlight w:val="cyan"/>
        </w:rPr>
        <w:t>number</w:t>
      </w:r>
      <w:r w:rsidRPr="004168DF">
        <w:rPr>
          <w:rStyle w:val="StyleUnderline"/>
        </w:rPr>
        <w:t xml:space="preserve"> of America Invents Act </w:t>
      </w:r>
      <w:r w:rsidRPr="00383036">
        <w:rPr>
          <w:rStyle w:val="StyleUnderline"/>
          <w:highlight w:val="cyan"/>
        </w:rPr>
        <w:t>petitions filed at the P</w:t>
      </w:r>
      <w:r w:rsidRPr="004168DF">
        <w:rPr>
          <w:rStyle w:val="StyleUnderline"/>
        </w:rPr>
        <w:t xml:space="preserve">atent </w:t>
      </w:r>
      <w:r w:rsidRPr="00383036">
        <w:rPr>
          <w:rStyle w:val="StyleUnderline"/>
          <w:highlight w:val="cyan"/>
        </w:rPr>
        <w:t>T</w:t>
      </w:r>
      <w:r w:rsidRPr="004168DF">
        <w:rPr>
          <w:rStyle w:val="StyleUnderline"/>
        </w:rPr>
        <w:t xml:space="preserve">rial and </w:t>
      </w:r>
      <w:r w:rsidRPr="00383036">
        <w:rPr>
          <w:rStyle w:val="StyleUnderline"/>
          <w:highlight w:val="cyan"/>
        </w:rPr>
        <w:t>A</w:t>
      </w:r>
      <w:r w:rsidRPr="004168DF">
        <w:rPr>
          <w:rStyle w:val="StyleUnderline"/>
        </w:rPr>
        <w:t xml:space="preserve">ppeal </w:t>
      </w:r>
      <w:r w:rsidRPr="00383036">
        <w:rPr>
          <w:rStyle w:val="StyleUnderline"/>
          <w:highlight w:val="cyan"/>
        </w:rPr>
        <w:t>B</w:t>
      </w:r>
      <w:r w:rsidRPr="004168DF">
        <w:rPr>
          <w:rStyle w:val="StyleUnderline"/>
        </w:rPr>
        <w:t xml:space="preserve">oard </w:t>
      </w:r>
      <w:r w:rsidRPr="00383036">
        <w:rPr>
          <w:rStyle w:val="Emphasis"/>
          <w:highlight w:val="cyan"/>
        </w:rPr>
        <w:t>decreased in</w:t>
      </w:r>
      <w:r w:rsidRPr="00F67A36">
        <w:rPr>
          <w:rStyle w:val="Emphasis"/>
        </w:rPr>
        <w:t xml:space="preserve"> </w:t>
      </w:r>
      <w:r w:rsidRPr="00383036">
        <w:rPr>
          <w:rStyle w:val="Emphasis"/>
          <w:highlight w:val="cyan"/>
        </w:rPr>
        <w:t>2023</w:t>
      </w:r>
      <w:r w:rsidRPr="000C1E73">
        <w:rPr>
          <w:sz w:val="16"/>
        </w:rPr>
        <w:t xml:space="preserve">, according to a new report from Lex Machina — </w:t>
      </w:r>
      <w:r w:rsidRPr="004168DF">
        <w:rPr>
          <w:rStyle w:val="StyleUnderline"/>
        </w:rPr>
        <w:t xml:space="preserve">a </w:t>
      </w:r>
      <w:r w:rsidRPr="00383036">
        <w:rPr>
          <w:rStyle w:val="StyleUnderline"/>
          <w:highlight w:val="cyan"/>
        </w:rPr>
        <w:t>dip</w:t>
      </w:r>
      <w:r w:rsidRPr="004168DF">
        <w:rPr>
          <w:rStyle w:val="StyleUnderline"/>
        </w:rPr>
        <w:t xml:space="preserve"> that </w:t>
      </w:r>
      <w:r w:rsidRPr="00383036">
        <w:rPr>
          <w:rStyle w:val="StyleUnderline"/>
          <w:highlight w:val="cyan"/>
        </w:rPr>
        <w:t xml:space="preserve">attorneys attribute to an </w:t>
      </w:r>
      <w:r w:rsidRPr="00383036">
        <w:rPr>
          <w:rStyle w:val="Emphasis"/>
          <w:highlight w:val="cyan"/>
        </w:rPr>
        <w:t>overall drop</w:t>
      </w:r>
      <w:r w:rsidRPr="00383036">
        <w:rPr>
          <w:rStyle w:val="StyleUnderline"/>
          <w:highlight w:val="cyan"/>
        </w:rPr>
        <w:t xml:space="preserve"> in patent</w:t>
      </w:r>
      <w:r w:rsidRPr="004168DF">
        <w:rPr>
          <w:rStyle w:val="StyleUnderline"/>
        </w:rPr>
        <w:t xml:space="preserve"> </w:t>
      </w:r>
      <w:r w:rsidRPr="00383036">
        <w:rPr>
          <w:rStyle w:val="StyleUnderline"/>
          <w:highlight w:val="cyan"/>
        </w:rPr>
        <w:t>litigation</w:t>
      </w:r>
      <w:r w:rsidRPr="004168DF">
        <w:rPr>
          <w:rStyle w:val="StyleUnderline"/>
        </w:rPr>
        <w:t>.</w:t>
      </w:r>
    </w:p>
    <w:p w14:paraId="7DAB0382" w14:textId="77777777" w:rsidR="00050392" w:rsidRPr="000C1E73" w:rsidRDefault="00050392" w:rsidP="00050392">
      <w:pPr>
        <w:rPr>
          <w:rStyle w:val="StyleUnderline"/>
        </w:rPr>
      </w:pPr>
      <w:r w:rsidRPr="004168DF">
        <w:rPr>
          <w:rStyle w:val="StyleUnderline"/>
        </w:rPr>
        <w:t xml:space="preserve">Parties filed </w:t>
      </w:r>
      <w:r w:rsidRPr="00383036">
        <w:rPr>
          <w:rStyle w:val="Emphasis"/>
          <w:highlight w:val="cyan"/>
        </w:rPr>
        <w:t>1,157 petitions for inter partes review</w:t>
      </w:r>
      <w:r w:rsidRPr="004168DF">
        <w:rPr>
          <w:rStyle w:val="StyleUnderline"/>
        </w:rPr>
        <w:t xml:space="preserve"> in 2023, the </w:t>
      </w:r>
      <w:r w:rsidRPr="00383036">
        <w:rPr>
          <w:rStyle w:val="Emphasis"/>
          <w:highlight w:val="cyan"/>
        </w:rPr>
        <w:t>fewest in the 10 years</w:t>
      </w:r>
      <w:r w:rsidRPr="004168DF">
        <w:rPr>
          <w:rStyle w:val="StyleUnderline"/>
        </w:rPr>
        <w:t xml:space="preserve"> tracked by the Lex Machina litigation report</w:t>
      </w:r>
      <w:r w:rsidRPr="000C1E73">
        <w:rPr>
          <w:sz w:val="16"/>
        </w:rPr>
        <w:t xml:space="preserve">. That’s a </w:t>
      </w:r>
      <w:r w:rsidRPr="00383036">
        <w:rPr>
          <w:rStyle w:val="Emphasis"/>
          <w:highlight w:val="cyan"/>
        </w:rPr>
        <w:t>decline</w:t>
      </w:r>
      <w:r w:rsidRPr="000C1E73">
        <w:rPr>
          <w:rStyle w:val="StyleUnderline"/>
        </w:rPr>
        <w:t xml:space="preserve"> </w:t>
      </w:r>
      <w:r w:rsidRPr="00383036">
        <w:rPr>
          <w:rStyle w:val="StyleUnderline"/>
          <w:highlight w:val="cyan"/>
        </w:rPr>
        <w:t>from</w:t>
      </w:r>
      <w:r w:rsidRPr="000C1E73">
        <w:rPr>
          <w:rStyle w:val="StyleUnderline"/>
        </w:rPr>
        <w:t xml:space="preserve"> the approximately 1</w:t>
      </w:r>
      <w:r w:rsidRPr="00F67A36">
        <w:rPr>
          <w:rStyle w:val="Emphasis"/>
        </w:rPr>
        <w:t>,300 IPR petitions</w:t>
      </w:r>
      <w:r w:rsidRPr="000C1E73">
        <w:rPr>
          <w:rStyle w:val="StyleUnderline"/>
        </w:rPr>
        <w:t xml:space="preserve"> filed in each </w:t>
      </w:r>
      <w:r w:rsidRPr="00383036">
        <w:rPr>
          <w:rStyle w:val="StyleUnderline"/>
          <w:highlight w:val="cyan"/>
        </w:rPr>
        <w:t>2021 and 2022</w:t>
      </w:r>
      <w:r w:rsidRPr="000C1E73">
        <w:rPr>
          <w:rStyle w:val="StyleUnderline"/>
        </w:rPr>
        <w:t>.</w:t>
      </w:r>
    </w:p>
    <w:p w14:paraId="24B28C10" w14:textId="77777777" w:rsidR="00050392" w:rsidRPr="000C1E73" w:rsidRDefault="00050392" w:rsidP="00050392">
      <w:pPr>
        <w:rPr>
          <w:rStyle w:val="StyleUnderline"/>
        </w:rPr>
      </w:pPr>
      <w:r w:rsidRPr="000C1E73">
        <w:rPr>
          <w:sz w:val="16"/>
        </w:rPr>
        <w:t xml:space="preserve">Attorneys talking to Law360 said policies from the U.S. Patent and Trademark Office director should have made it so that filings went up, not the other way around. </w:t>
      </w:r>
      <w:r w:rsidRPr="000C1E73">
        <w:rPr>
          <w:rStyle w:val="StyleUnderline"/>
        </w:rPr>
        <w:t xml:space="preserve">The decline, they said, is likely due to a </w:t>
      </w:r>
      <w:r w:rsidRPr="00383036">
        <w:rPr>
          <w:rStyle w:val="Emphasis"/>
          <w:highlight w:val="cyan"/>
        </w:rPr>
        <w:t>decrease in infringement litigation</w:t>
      </w:r>
      <w:r w:rsidRPr="000C1E73">
        <w:rPr>
          <w:rStyle w:val="StyleUnderline"/>
        </w:rPr>
        <w:t xml:space="preserve">, the filing of which </w:t>
      </w:r>
      <w:r w:rsidRPr="00F67A36">
        <w:rPr>
          <w:rStyle w:val="Emphasis"/>
        </w:rPr>
        <w:t xml:space="preserve">often </w:t>
      </w:r>
      <w:r w:rsidRPr="00383036">
        <w:rPr>
          <w:rStyle w:val="Emphasis"/>
          <w:highlight w:val="cyan"/>
        </w:rPr>
        <w:t>triggers</w:t>
      </w:r>
      <w:r w:rsidRPr="00383036">
        <w:rPr>
          <w:rStyle w:val="StyleUnderline"/>
          <w:highlight w:val="cyan"/>
        </w:rPr>
        <w:t xml:space="preserve"> alleged infringers to pursue </w:t>
      </w:r>
      <w:r w:rsidRPr="00383036">
        <w:rPr>
          <w:rStyle w:val="Emphasis"/>
          <w:highlight w:val="cyan"/>
        </w:rPr>
        <w:t>PTAB challenges</w:t>
      </w:r>
      <w:r w:rsidRPr="00F67A36">
        <w:rPr>
          <w:rStyle w:val="Emphasis"/>
        </w:rPr>
        <w:t>.</w:t>
      </w:r>
    </w:p>
    <w:p w14:paraId="70B402C6" w14:textId="77777777" w:rsidR="00050392" w:rsidRPr="000C1E73" w:rsidRDefault="00050392" w:rsidP="00050392">
      <w:pPr>
        <w:rPr>
          <w:rStyle w:val="StyleUnderline"/>
        </w:rPr>
      </w:pPr>
      <w:r w:rsidRPr="000C1E73">
        <w:rPr>
          <w:sz w:val="16"/>
        </w:rPr>
        <w:t>“There’s your [basic] type of breadcrumb trail there,” said Paul Hastings LLP partner Joe Palys. “</w:t>
      </w:r>
      <w:r w:rsidRPr="000C1E73">
        <w:rPr>
          <w:rStyle w:val="StyleUnderline"/>
        </w:rPr>
        <w:t xml:space="preserve">If there are </w:t>
      </w:r>
      <w:r w:rsidRPr="00383036">
        <w:rPr>
          <w:rStyle w:val="Emphasis"/>
          <w:highlight w:val="cyan"/>
        </w:rPr>
        <w:t>fewer cases being filed</w:t>
      </w:r>
      <w:r w:rsidRPr="000C1E73">
        <w:rPr>
          <w:rStyle w:val="StyleUnderline"/>
        </w:rPr>
        <w:t xml:space="preserve">, there are </w:t>
      </w:r>
      <w:r w:rsidRPr="00383036">
        <w:rPr>
          <w:rStyle w:val="Emphasis"/>
          <w:highlight w:val="cyan"/>
        </w:rPr>
        <w:t>fewer reasons to file an IPR</w:t>
      </w:r>
      <w:r w:rsidRPr="000C1E73">
        <w:rPr>
          <w:rStyle w:val="StyleUnderline"/>
        </w:rPr>
        <w:t>.”</w:t>
      </w:r>
    </w:p>
    <w:p w14:paraId="44DB5247" w14:textId="77777777" w:rsidR="00050392" w:rsidRPr="000C1E73" w:rsidRDefault="00050392" w:rsidP="00050392">
      <w:pPr>
        <w:rPr>
          <w:rStyle w:val="StyleUnderline"/>
        </w:rPr>
      </w:pPr>
      <w:r w:rsidRPr="000C1E73">
        <w:rPr>
          <w:sz w:val="16"/>
        </w:rPr>
        <w:t xml:space="preserve">Just under a decade ago, </w:t>
      </w:r>
      <w:r w:rsidRPr="000C1E73">
        <w:rPr>
          <w:rStyle w:val="StyleUnderline"/>
        </w:rPr>
        <w:t xml:space="preserve">more than 5,000 patent suits were filed in district courts, but </w:t>
      </w:r>
      <w:r w:rsidRPr="00383036">
        <w:rPr>
          <w:rStyle w:val="Emphasis"/>
          <w:highlight w:val="cyan"/>
        </w:rPr>
        <w:t>filings</w:t>
      </w:r>
      <w:r w:rsidRPr="00383036">
        <w:rPr>
          <w:rStyle w:val="StyleUnderline"/>
          <w:highlight w:val="cyan"/>
        </w:rPr>
        <w:t xml:space="preserve"> have been </w:t>
      </w:r>
      <w:r w:rsidRPr="00383036">
        <w:rPr>
          <w:rStyle w:val="Emphasis"/>
          <w:highlight w:val="cyan"/>
        </w:rPr>
        <w:t>falling over the years</w:t>
      </w:r>
      <w:r w:rsidRPr="000C1E73">
        <w:rPr>
          <w:rStyle w:val="StyleUnderline"/>
        </w:rPr>
        <w:t xml:space="preserve">, reaching a </w:t>
      </w:r>
      <w:r w:rsidRPr="00383036">
        <w:rPr>
          <w:rStyle w:val="StyleUnderline"/>
          <w:highlight w:val="cyan"/>
        </w:rPr>
        <w:t>low of 3,111 in 2023</w:t>
      </w:r>
      <w:r w:rsidRPr="000C1E73">
        <w:rPr>
          <w:rStyle w:val="StyleUnderline"/>
        </w:rPr>
        <w:t>, according to the report.</w:t>
      </w:r>
    </w:p>
    <w:p w14:paraId="2CF03A72" w14:textId="77777777" w:rsidR="00050392" w:rsidRPr="000C1E73" w:rsidRDefault="00050392" w:rsidP="00050392">
      <w:pPr>
        <w:rPr>
          <w:sz w:val="16"/>
        </w:rPr>
      </w:pPr>
      <w:r w:rsidRPr="000C1E73">
        <w:rPr>
          <w:sz w:val="16"/>
        </w:rPr>
        <w:t xml:space="preserve">At </w:t>
      </w:r>
      <w:r w:rsidRPr="000C1E73">
        <w:rPr>
          <w:rStyle w:val="StyleUnderline"/>
        </w:rPr>
        <w:t xml:space="preserve">the PTAB, Lex Machina said there was a </w:t>
      </w:r>
      <w:r w:rsidRPr="00383036">
        <w:rPr>
          <w:rStyle w:val="Emphasis"/>
          <w:highlight w:val="cyan"/>
        </w:rPr>
        <w:t>drop in overall filings</w:t>
      </w:r>
      <w:r w:rsidRPr="00383036">
        <w:rPr>
          <w:rStyle w:val="StyleUnderline"/>
          <w:highlight w:val="cyan"/>
        </w:rPr>
        <w:t xml:space="preserve"> at the board </w:t>
      </w:r>
      <w:r w:rsidRPr="00383036">
        <w:rPr>
          <w:rStyle w:val="StyleUnderline"/>
        </w:rPr>
        <w:t>in 2019</w:t>
      </w:r>
      <w:r w:rsidRPr="000C1E73">
        <w:rPr>
          <w:rStyle w:val="StyleUnderline"/>
        </w:rPr>
        <w:t xml:space="preserve"> that “</w:t>
      </w:r>
      <w:r w:rsidRPr="00383036">
        <w:rPr>
          <w:rStyle w:val="StyleUnderline"/>
          <w:highlight w:val="cyan"/>
        </w:rPr>
        <w:t xml:space="preserve">stabilized at a </w:t>
      </w:r>
      <w:r w:rsidRPr="00383036">
        <w:rPr>
          <w:rStyle w:val="Emphasis"/>
          <w:highlight w:val="cyan"/>
        </w:rPr>
        <w:t>lower range of numbers</w:t>
      </w:r>
      <w:r w:rsidRPr="00383036">
        <w:rPr>
          <w:rStyle w:val="StyleUnderline"/>
          <w:highlight w:val="cyan"/>
        </w:rPr>
        <w:t xml:space="preserve"> through 2023</w:t>
      </w:r>
      <w:r w:rsidRPr="000C1E73">
        <w:rPr>
          <w:rStyle w:val="StyleUnderline"/>
        </w:rPr>
        <w:t xml:space="preserve">.” The report attributes the dip, in part, to adjusting standards of reviews and </w:t>
      </w:r>
      <w:r w:rsidRPr="00383036">
        <w:rPr>
          <w:rStyle w:val="StyleUnderline"/>
          <w:highlight w:val="cyan"/>
        </w:rPr>
        <w:t xml:space="preserve">policies aiming to </w:t>
      </w:r>
      <w:r w:rsidRPr="00383036">
        <w:rPr>
          <w:rStyle w:val="Emphasis"/>
          <w:highlight w:val="cyan"/>
        </w:rPr>
        <w:t>stop overlapping reviews</w:t>
      </w:r>
      <w:r w:rsidRPr="000C1E73">
        <w:rPr>
          <w:sz w:val="16"/>
        </w:rPr>
        <w:t>.</w:t>
      </w:r>
    </w:p>
    <w:p w14:paraId="16FEFA4A" w14:textId="77777777" w:rsidR="00050392" w:rsidRPr="000C1E73" w:rsidRDefault="00050392" w:rsidP="00050392">
      <w:pPr>
        <w:rPr>
          <w:rStyle w:val="StyleUnderline"/>
        </w:rPr>
      </w:pPr>
      <w:r w:rsidRPr="000C1E73">
        <w:rPr>
          <w:sz w:val="16"/>
        </w:rPr>
        <w:t xml:space="preserve">The </w:t>
      </w:r>
      <w:r w:rsidRPr="000C1E73">
        <w:rPr>
          <w:rStyle w:val="StyleUnderline"/>
        </w:rPr>
        <w:t xml:space="preserve">number </w:t>
      </w:r>
      <w:r w:rsidRPr="00383036">
        <w:rPr>
          <w:rStyle w:val="StyleUnderline"/>
        </w:rPr>
        <w:t xml:space="preserve">of </w:t>
      </w:r>
      <w:r w:rsidRPr="00383036">
        <w:rPr>
          <w:rStyle w:val="Emphasis"/>
          <w:highlight w:val="cyan"/>
        </w:rPr>
        <w:t>post-grant reviews</w:t>
      </w:r>
      <w:r w:rsidRPr="00383036">
        <w:rPr>
          <w:rStyle w:val="StyleUnderline"/>
          <w:highlight w:val="cyan"/>
        </w:rPr>
        <w:t xml:space="preserve">, which have always been </w:t>
      </w:r>
      <w:r w:rsidRPr="00383036">
        <w:rPr>
          <w:rStyle w:val="Emphasis"/>
          <w:highlight w:val="cyan"/>
        </w:rPr>
        <w:t>relatively low</w:t>
      </w:r>
      <w:r w:rsidRPr="000C1E73">
        <w:rPr>
          <w:rStyle w:val="StyleUnderline"/>
        </w:rPr>
        <w:t xml:space="preserve"> — peaking at 83 in 2021 — had a </w:t>
      </w:r>
      <w:r w:rsidRPr="00383036">
        <w:rPr>
          <w:rStyle w:val="StyleUnderline"/>
          <w:highlight w:val="cyan"/>
        </w:rPr>
        <w:t>near-invisible decrease in 2023</w:t>
      </w:r>
      <w:r w:rsidRPr="000C1E73">
        <w:rPr>
          <w:rStyle w:val="StyleUnderline"/>
        </w:rPr>
        <w:t>, with 34 petitions, down from 35 in 2022.</w:t>
      </w:r>
    </w:p>
    <w:p w14:paraId="4ED49850" w14:textId="77777777" w:rsidR="00050392" w:rsidRPr="000C1E73" w:rsidRDefault="00050392" w:rsidP="00050392">
      <w:pPr>
        <w:rPr>
          <w:rStyle w:val="StyleUnderline"/>
        </w:rPr>
      </w:pPr>
      <w:r w:rsidRPr="000C1E73">
        <w:rPr>
          <w:sz w:val="16"/>
        </w:rPr>
        <w:t xml:space="preserve">Covered business method reviews are still counted in the </w:t>
      </w:r>
      <w:r w:rsidRPr="000C1E73">
        <w:rPr>
          <w:rStyle w:val="StyleUnderline"/>
        </w:rPr>
        <w:t xml:space="preserve">10-year Lex Machina data, but </w:t>
      </w:r>
      <w:r w:rsidRPr="00383036">
        <w:rPr>
          <w:rStyle w:val="StyleUnderline"/>
          <w:highlight w:val="cyan"/>
        </w:rPr>
        <w:t>no petitions have been filed since 2020</w:t>
      </w:r>
      <w:r w:rsidRPr="000C1E73">
        <w:rPr>
          <w:rStyle w:val="StyleUnderline"/>
        </w:rPr>
        <w:t xml:space="preserve">, when the </w:t>
      </w:r>
      <w:r w:rsidRPr="00383036">
        <w:rPr>
          <w:rStyle w:val="StyleUnderline"/>
          <w:highlight w:val="cyan"/>
        </w:rPr>
        <w:t xml:space="preserve">PTAB </w:t>
      </w:r>
      <w:r w:rsidRPr="00383036">
        <w:rPr>
          <w:rStyle w:val="Emphasis"/>
          <w:highlight w:val="cyan"/>
        </w:rPr>
        <w:t>stopped accepting those challenges</w:t>
      </w:r>
      <w:r w:rsidRPr="000C1E73">
        <w:rPr>
          <w:rStyle w:val="StyleUnderline"/>
        </w:rPr>
        <w:t>.</w:t>
      </w:r>
    </w:p>
    <w:p w14:paraId="4CE40E14" w14:textId="77777777" w:rsidR="00050392" w:rsidRPr="00383036" w:rsidRDefault="00050392" w:rsidP="00050392">
      <w:pPr>
        <w:rPr>
          <w:sz w:val="14"/>
        </w:rPr>
      </w:pPr>
      <w:r w:rsidRPr="000C1E73">
        <w:rPr>
          <w:rStyle w:val="StyleUnderline"/>
        </w:rPr>
        <w:t>PTAB trends “</w:t>
      </w:r>
      <w:r w:rsidRPr="00553E5D">
        <w:rPr>
          <w:rStyle w:val="Emphasis"/>
        </w:rPr>
        <w:t>often ebb and flow</w:t>
      </w:r>
      <w:r w:rsidRPr="000C1E73">
        <w:rPr>
          <w:rStyle w:val="StyleUnderline"/>
        </w:rPr>
        <w:t>” based on the rate of district court litigation</w:t>
      </w:r>
      <w:r w:rsidRPr="000C1E73">
        <w:rPr>
          <w:sz w:val="16"/>
        </w:rPr>
        <w:t xml:space="preserve">, according to O’Melveny &amp; Myers LLP </w:t>
      </w:r>
      <w:r w:rsidRPr="00383036">
        <w:rPr>
          <w:sz w:val="14"/>
        </w:rPr>
        <w:t>partner Tim Fink, who previously served as a high-ranking administrative patent judge.</w:t>
      </w:r>
    </w:p>
    <w:p w14:paraId="63FCE703" w14:textId="77777777" w:rsidR="00050392" w:rsidRPr="000C1E73" w:rsidRDefault="00050392" w:rsidP="00050392">
      <w:pPr>
        <w:rPr>
          <w:rStyle w:val="StyleUnderline"/>
        </w:rPr>
      </w:pPr>
      <w:r w:rsidRPr="00383036">
        <w:rPr>
          <w:sz w:val="14"/>
        </w:rPr>
        <w:t xml:space="preserve">Over the past decade, </w:t>
      </w:r>
      <w:r w:rsidRPr="000C1E73">
        <w:rPr>
          <w:rStyle w:val="StyleUnderline"/>
        </w:rPr>
        <w:t xml:space="preserve">attorneys working at the PTAB have become </w:t>
      </w:r>
      <w:r w:rsidRPr="00734437">
        <w:rPr>
          <w:rStyle w:val="StyleUnderline"/>
          <w:highlight w:val="cyan"/>
        </w:rPr>
        <w:t xml:space="preserve">better at </w:t>
      </w:r>
      <w:r w:rsidRPr="00734437">
        <w:rPr>
          <w:rStyle w:val="Emphasis"/>
          <w:highlight w:val="cyan"/>
        </w:rPr>
        <w:t>filing fewer</w:t>
      </w:r>
      <w:r w:rsidRPr="00734437">
        <w:rPr>
          <w:rStyle w:val="StyleUnderline"/>
          <w:highlight w:val="cyan"/>
        </w:rPr>
        <w:t>, but higher quality, petitions</w:t>
      </w:r>
      <w:r w:rsidRPr="000C1E73">
        <w:rPr>
          <w:sz w:val="16"/>
        </w:rPr>
        <w:t xml:space="preserve">, Fink said, </w:t>
      </w:r>
      <w:r w:rsidRPr="000C1E73">
        <w:rPr>
          <w:rStyle w:val="StyleUnderline"/>
        </w:rPr>
        <w:t xml:space="preserve">especially since the use of </w:t>
      </w:r>
      <w:r w:rsidRPr="00734437">
        <w:rPr>
          <w:rStyle w:val="Emphasis"/>
          <w:highlight w:val="cyan"/>
        </w:rPr>
        <w:t>multiple petitions is</w:t>
      </w:r>
      <w:r w:rsidRPr="00553E5D">
        <w:rPr>
          <w:rStyle w:val="Emphasis"/>
        </w:rPr>
        <w:t xml:space="preserve"> often </w:t>
      </w:r>
      <w:r w:rsidRPr="00734437">
        <w:rPr>
          <w:rStyle w:val="Emphasis"/>
          <w:highlight w:val="cyan"/>
        </w:rPr>
        <w:t>not favored</w:t>
      </w:r>
      <w:r w:rsidRPr="000C1E73">
        <w:rPr>
          <w:rStyle w:val="StyleUnderline"/>
        </w:rPr>
        <w:t xml:space="preserve"> by the board.</w:t>
      </w:r>
    </w:p>
    <w:p w14:paraId="78373E72" w14:textId="77777777" w:rsidR="00050392" w:rsidRPr="000C1E73" w:rsidRDefault="00050392" w:rsidP="00050392">
      <w:pPr>
        <w:rPr>
          <w:sz w:val="16"/>
        </w:rPr>
      </w:pPr>
      <w:r w:rsidRPr="000C1E73">
        <w:rPr>
          <w:sz w:val="16"/>
        </w:rPr>
        <w:t>USPTO Director Kathi Vidal in April released a massive notice of changes the agency was considering pursuing, and she specifically proposed limiting when PTAB judges can accept multiple petitions against a single patent. The director made clear that the challenger needs to show a good reason to file several petitions challenging the same patent, whether they’re in quick succession or at the same time.</w:t>
      </w:r>
    </w:p>
    <w:p w14:paraId="7A638BE1" w14:textId="77777777" w:rsidR="00050392" w:rsidRPr="000C1E73" w:rsidRDefault="00050392" w:rsidP="00050392">
      <w:pPr>
        <w:rPr>
          <w:sz w:val="16"/>
        </w:rPr>
      </w:pPr>
      <w:r w:rsidRPr="000C1E73">
        <w:rPr>
          <w:sz w:val="16"/>
        </w:rPr>
        <w:t xml:space="preserve">The most significant change at the board, though, has been creating more certainty about when litigation in district court could lead to the PTAB denying a petition to avoid duplicative work, under precedent called Fintiv. </w:t>
      </w:r>
      <w:r w:rsidRPr="00553E5D">
        <w:rPr>
          <w:rStyle w:val="Emphasis"/>
        </w:rPr>
        <w:t>Guidance</w:t>
      </w:r>
      <w:r w:rsidRPr="000C1E73">
        <w:rPr>
          <w:rStyle w:val="StyleUnderline"/>
        </w:rPr>
        <w:t xml:space="preserve"> released by the director in 2022 made the </w:t>
      </w:r>
      <w:r w:rsidRPr="00734437">
        <w:rPr>
          <w:rStyle w:val="Emphasis"/>
          <w:highlight w:val="cyan"/>
        </w:rPr>
        <w:t xml:space="preserve">PTAB’s application </w:t>
      </w:r>
      <w:r w:rsidRPr="00734437">
        <w:rPr>
          <w:rStyle w:val="StyleUnderline"/>
          <w:highlight w:val="cyan"/>
        </w:rPr>
        <w:t xml:space="preserve">of Fintiv </w:t>
      </w:r>
      <w:r w:rsidRPr="00734437">
        <w:rPr>
          <w:rStyle w:val="Emphasis"/>
          <w:highlight w:val="cyan"/>
        </w:rPr>
        <w:t>more predictable</w:t>
      </w:r>
      <w:r w:rsidRPr="000C1E73">
        <w:rPr>
          <w:rStyle w:val="StyleUnderline"/>
        </w:rPr>
        <w:t xml:space="preserve">, which attorneys say </w:t>
      </w:r>
      <w:r w:rsidRPr="00553E5D">
        <w:rPr>
          <w:rStyle w:val="Emphasis"/>
        </w:rPr>
        <w:t>should have led to an increase</w:t>
      </w:r>
      <w:r w:rsidRPr="000C1E73">
        <w:rPr>
          <w:rStyle w:val="StyleUnderline"/>
        </w:rPr>
        <w:t xml:space="preserve"> in petitions.</w:t>
      </w:r>
    </w:p>
    <w:p w14:paraId="57FA294D" w14:textId="77777777" w:rsidR="00050392" w:rsidRPr="000C1E73" w:rsidRDefault="00050392" w:rsidP="00050392">
      <w:pPr>
        <w:rPr>
          <w:sz w:val="16"/>
        </w:rPr>
      </w:pPr>
      <w:r w:rsidRPr="000C1E73">
        <w:rPr>
          <w:rStyle w:val="StyleUnderline"/>
        </w:rPr>
        <w:t xml:space="preserve">The biggest element of stability has been the normalization of petitioners stipulating that if the PTAB accepts the petition, </w:t>
      </w:r>
      <w:r w:rsidRPr="00734437">
        <w:rPr>
          <w:rStyle w:val="StyleUnderline"/>
        </w:rPr>
        <w:t xml:space="preserve">the </w:t>
      </w:r>
      <w:r w:rsidRPr="00734437">
        <w:rPr>
          <w:rStyle w:val="StyleUnderline"/>
          <w:highlight w:val="cyan"/>
        </w:rPr>
        <w:t xml:space="preserve">challenger won’t raise </w:t>
      </w:r>
      <w:r w:rsidRPr="00734437">
        <w:rPr>
          <w:rStyle w:val="StyleUnderline"/>
        </w:rPr>
        <w:t xml:space="preserve">the </w:t>
      </w:r>
      <w:r w:rsidRPr="00734437">
        <w:rPr>
          <w:rStyle w:val="StyleUnderline"/>
          <w:highlight w:val="cyan"/>
        </w:rPr>
        <w:t xml:space="preserve">same </w:t>
      </w:r>
      <w:r w:rsidRPr="00734437">
        <w:rPr>
          <w:rStyle w:val="Emphasis"/>
          <w:highlight w:val="cyan"/>
        </w:rPr>
        <w:t>invalidity arguments</w:t>
      </w:r>
      <w:r w:rsidRPr="000C1E73">
        <w:rPr>
          <w:sz w:val="16"/>
        </w:rPr>
        <w:t xml:space="preserve">, or arguments that reasonably could have been raised, in the related litigation. </w:t>
      </w:r>
      <w:r w:rsidRPr="000C1E73">
        <w:rPr>
          <w:rStyle w:val="StyleUnderline"/>
        </w:rPr>
        <w:t xml:space="preserve">These stipulations protect patent owners from facing the </w:t>
      </w:r>
      <w:r w:rsidRPr="00734437">
        <w:rPr>
          <w:rStyle w:val="Emphasis"/>
          <w:highlight w:val="cyan"/>
        </w:rPr>
        <w:t>same challenge in two forums</w:t>
      </w:r>
      <w:r w:rsidRPr="000C1E73">
        <w:rPr>
          <w:rStyle w:val="StyleUnderline"/>
        </w:rPr>
        <w:t>, which was a big part of why Fintiv exists.</w:t>
      </w:r>
    </w:p>
    <w:p w14:paraId="330F64D6" w14:textId="77777777" w:rsidR="00050392" w:rsidRPr="000C1E73" w:rsidRDefault="00050392" w:rsidP="00050392">
      <w:pPr>
        <w:rPr>
          <w:sz w:val="16"/>
        </w:rPr>
      </w:pPr>
      <w:r w:rsidRPr="000C1E73">
        <w:rPr>
          <w:sz w:val="16"/>
        </w:rPr>
        <w:t>“Parties now know that they can most typically obviate [Fintiv denials],” said Eldora Ellison, co-head of Sterne Kessler Goldstein &amp; Fox PLLC’s PTAB trials practice.</w:t>
      </w:r>
    </w:p>
    <w:p w14:paraId="709C34DD" w14:textId="77777777" w:rsidR="00050392" w:rsidRPr="000C1E73" w:rsidRDefault="00050392" w:rsidP="00050392">
      <w:pPr>
        <w:rPr>
          <w:rStyle w:val="StyleUnderline"/>
        </w:rPr>
      </w:pPr>
      <w:r w:rsidRPr="000C1E73">
        <w:rPr>
          <w:rStyle w:val="StyleUnderline"/>
        </w:rPr>
        <w:t xml:space="preserve">Judges also can </w:t>
      </w:r>
      <w:r w:rsidRPr="00734437">
        <w:rPr>
          <w:rStyle w:val="Emphasis"/>
          <w:highlight w:val="cyan"/>
        </w:rPr>
        <w:t>discretionarily deny petitions</w:t>
      </w:r>
      <w:r w:rsidRPr="00734437">
        <w:rPr>
          <w:rStyle w:val="StyleUnderline"/>
          <w:highlight w:val="cyan"/>
        </w:rPr>
        <w:t xml:space="preserve"> for presenting prior art</w:t>
      </w:r>
      <w:r w:rsidRPr="000C1E73">
        <w:rPr>
          <w:rStyle w:val="StyleUnderline"/>
        </w:rPr>
        <w:t xml:space="preserve"> or </w:t>
      </w:r>
      <w:r w:rsidRPr="00553E5D">
        <w:rPr>
          <w:rStyle w:val="Emphasis"/>
        </w:rPr>
        <w:t>arguments that the USPTO already saw</w:t>
      </w:r>
      <w:r w:rsidRPr="000C1E73">
        <w:rPr>
          <w:rStyle w:val="StyleUnderline"/>
        </w:rPr>
        <w:t xml:space="preserve"> during prosecution or other agency proceedings</w:t>
      </w:r>
      <w:r w:rsidRPr="000C1E73">
        <w:rPr>
          <w:sz w:val="16"/>
        </w:rPr>
        <w:t xml:space="preserve">, a factor Ellison said challengers have </w:t>
      </w:r>
      <w:r w:rsidRPr="00734437">
        <w:rPr>
          <w:rStyle w:val="StyleUnderline"/>
          <w:highlight w:val="cyan"/>
        </w:rPr>
        <w:t>become smarter</w:t>
      </w:r>
      <w:r w:rsidRPr="000C1E73">
        <w:rPr>
          <w:rStyle w:val="StyleUnderline"/>
        </w:rPr>
        <w:t xml:space="preserve"> about taking into </w:t>
      </w:r>
      <w:r w:rsidRPr="00553E5D">
        <w:rPr>
          <w:rStyle w:val="Emphasis"/>
        </w:rPr>
        <w:t xml:space="preserve">consideration </w:t>
      </w:r>
      <w:r w:rsidRPr="00734437">
        <w:rPr>
          <w:rStyle w:val="Emphasis"/>
          <w:highlight w:val="cyan"/>
        </w:rPr>
        <w:t>when deciding</w:t>
      </w:r>
      <w:r w:rsidRPr="00734437">
        <w:rPr>
          <w:rStyle w:val="StyleUnderline"/>
          <w:highlight w:val="cyan"/>
        </w:rPr>
        <w:t xml:space="preserve"> to request help</w:t>
      </w:r>
      <w:r w:rsidRPr="000C1E73">
        <w:rPr>
          <w:rStyle w:val="StyleUnderline"/>
        </w:rPr>
        <w:t xml:space="preserve"> from the board.</w:t>
      </w:r>
    </w:p>
    <w:p w14:paraId="33A4FB4C" w14:textId="77777777" w:rsidR="00050392" w:rsidRPr="000C1E73" w:rsidRDefault="00050392" w:rsidP="00050392">
      <w:pPr>
        <w:rPr>
          <w:sz w:val="16"/>
        </w:rPr>
      </w:pPr>
      <w:r w:rsidRPr="000C1E73">
        <w:rPr>
          <w:sz w:val="16"/>
        </w:rPr>
        <w:t>“</w:t>
      </w:r>
      <w:r w:rsidRPr="000C1E73">
        <w:rPr>
          <w:rStyle w:val="StyleUnderline"/>
        </w:rPr>
        <w:t xml:space="preserve">Stakeholders may look at a given patent and its prosecution history, and based on the facts there, may be </w:t>
      </w:r>
      <w:r w:rsidRPr="00734437">
        <w:rPr>
          <w:rStyle w:val="Emphasis"/>
          <w:highlight w:val="cyan"/>
        </w:rPr>
        <w:t>less inclined to file</w:t>
      </w:r>
      <w:r w:rsidRPr="00734437">
        <w:rPr>
          <w:rStyle w:val="StyleUnderline"/>
          <w:highlight w:val="cyan"/>
        </w:rPr>
        <w:t xml:space="preserve"> an IPR t</w:t>
      </w:r>
      <w:r w:rsidRPr="000C1E73">
        <w:rPr>
          <w:rStyle w:val="StyleUnderline"/>
        </w:rPr>
        <w:t>han they might have been in 2013</w:t>
      </w:r>
      <w:r w:rsidRPr="000C1E73">
        <w:rPr>
          <w:sz w:val="16"/>
        </w:rPr>
        <w:t>,” she said.</w:t>
      </w:r>
    </w:p>
    <w:p w14:paraId="5B495392" w14:textId="77777777" w:rsidR="00050392" w:rsidRPr="000C1E73" w:rsidRDefault="00050392" w:rsidP="00050392">
      <w:pPr>
        <w:rPr>
          <w:sz w:val="16"/>
        </w:rPr>
      </w:pPr>
      <w:r w:rsidRPr="000C1E73">
        <w:rPr>
          <w:sz w:val="16"/>
        </w:rPr>
        <w:t>Potential challengers also may be drawn to the USPTO’s new director rehearing process, which provides a path for parties to challenge rejected petitions for the first time, Palys said. That change should be attracting alleged infringers though, not pushing them away, he said.</w:t>
      </w:r>
    </w:p>
    <w:p w14:paraId="2717F463" w14:textId="77777777" w:rsidR="00050392" w:rsidRPr="000C1E73" w:rsidRDefault="00050392" w:rsidP="00050392">
      <w:pPr>
        <w:rPr>
          <w:sz w:val="16"/>
        </w:rPr>
      </w:pPr>
      <w:r w:rsidRPr="000C1E73">
        <w:rPr>
          <w:sz w:val="16"/>
        </w:rPr>
        <w:t xml:space="preserve">Overall, the fact that there’s a decline is surprising, as it doesn’t appear that way on the ground, according to Palys. But if numbers are going down, he said, there could be a few reasons, including that </w:t>
      </w:r>
      <w:r w:rsidRPr="000C1E73">
        <w:rPr>
          <w:rStyle w:val="StyleUnderline"/>
        </w:rPr>
        <w:t xml:space="preserve">accused infringers may not want to pursue a PTAB challenge with a stipulation aimed at Fintiv, when it would mean </w:t>
      </w:r>
      <w:r w:rsidRPr="00734437">
        <w:rPr>
          <w:rStyle w:val="StyleUnderline"/>
          <w:highlight w:val="cyan"/>
        </w:rPr>
        <w:t xml:space="preserve">giving up the right to make </w:t>
      </w:r>
      <w:r w:rsidRPr="00734437">
        <w:rPr>
          <w:rStyle w:val="Emphasis"/>
          <w:highlight w:val="cyan"/>
        </w:rPr>
        <w:t>certain invalidity arguments in litigation</w:t>
      </w:r>
      <w:r w:rsidRPr="00734437">
        <w:rPr>
          <w:sz w:val="16"/>
          <w:highlight w:val="cyan"/>
        </w:rPr>
        <w:t>.</w:t>
      </w:r>
    </w:p>
    <w:p w14:paraId="5D074677" w14:textId="77777777" w:rsidR="00050392" w:rsidRPr="000C1E73" w:rsidRDefault="00050392" w:rsidP="00050392">
      <w:pPr>
        <w:rPr>
          <w:sz w:val="16"/>
        </w:rPr>
      </w:pPr>
      <w:r w:rsidRPr="000C1E73">
        <w:rPr>
          <w:sz w:val="16"/>
        </w:rPr>
        <w:t>“That really handcuffs you in the district court,” Palys said.</w:t>
      </w:r>
    </w:p>
    <w:p w14:paraId="7B272E86" w14:textId="77777777" w:rsidR="00050392" w:rsidRPr="000C1E73" w:rsidRDefault="00050392" w:rsidP="00050392">
      <w:pPr>
        <w:rPr>
          <w:sz w:val="16"/>
        </w:rPr>
      </w:pPr>
      <w:r w:rsidRPr="000C1E73">
        <w:rPr>
          <w:sz w:val="16"/>
        </w:rPr>
        <w:t xml:space="preserve">In addition, </w:t>
      </w:r>
      <w:r w:rsidRPr="000C1E73">
        <w:rPr>
          <w:rStyle w:val="StyleUnderline"/>
        </w:rPr>
        <w:t xml:space="preserve">a </w:t>
      </w:r>
      <w:r w:rsidRPr="00734437">
        <w:rPr>
          <w:rStyle w:val="StyleUnderline"/>
          <w:highlight w:val="cyan"/>
        </w:rPr>
        <w:t xml:space="preserve">decline could come from factors </w:t>
      </w:r>
      <w:r w:rsidRPr="00734437">
        <w:rPr>
          <w:rStyle w:val="Emphasis"/>
          <w:highlight w:val="cyan"/>
        </w:rPr>
        <w:t>unrelated to patent strategy</w:t>
      </w:r>
      <w:r w:rsidRPr="000C1E73">
        <w:rPr>
          <w:sz w:val="16"/>
        </w:rPr>
        <w:t xml:space="preserve">, with technology clients in </w:t>
      </w:r>
      <w:r w:rsidRPr="000C1E73">
        <w:rPr>
          <w:rStyle w:val="StyleUnderline"/>
        </w:rPr>
        <w:t xml:space="preserve">particular </w:t>
      </w:r>
      <w:r w:rsidRPr="00734437">
        <w:rPr>
          <w:rStyle w:val="Emphasis"/>
          <w:highlight w:val="cyan"/>
        </w:rPr>
        <w:t xml:space="preserve">needing to use </w:t>
      </w:r>
      <w:r w:rsidRPr="00734437">
        <w:rPr>
          <w:rStyle w:val="Emphasis"/>
        </w:rPr>
        <w:t xml:space="preserve">their </w:t>
      </w:r>
      <w:r w:rsidRPr="00734437">
        <w:rPr>
          <w:rStyle w:val="Emphasis"/>
          <w:highlight w:val="cyan"/>
        </w:rPr>
        <w:t>funds</w:t>
      </w:r>
      <w:r w:rsidRPr="00734437">
        <w:rPr>
          <w:rStyle w:val="StyleUnderline"/>
          <w:highlight w:val="cyan"/>
        </w:rPr>
        <w:t xml:space="preserve"> on something other than pricey </w:t>
      </w:r>
      <w:r w:rsidRPr="00734437">
        <w:rPr>
          <w:rStyle w:val="Emphasis"/>
          <w:highlight w:val="cyan"/>
        </w:rPr>
        <w:t>PTAB proceedings</w:t>
      </w:r>
      <w:r w:rsidRPr="000C1E73">
        <w:rPr>
          <w:sz w:val="16"/>
        </w:rPr>
        <w:t>, he said.</w:t>
      </w:r>
    </w:p>
    <w:p w14:paraId="2930CF14" w14:textId="77777777" w:rsidR="00050392" w:rsidRDefault="00050392" w:rsidP="00050392">
      <w:pPr>
        <w:rPr>
          <w:rStyle w:val="StyleUnderline"/>
        </w:rPr>
      </w:pPr>
      <w:r w:rsidRPr="000C1E73">
        <w:rPr>
          <w:sz w:val="16"/>
        </w:rPr>
        <w:t xml:space="preserve">Palys further suggested that it has </w:t>
      </w:r>
      <w:r w:rsidRPr="000C1E73">
        <w:rPr>
          <w:rStyle w:val="StyleUnderline"/>
        </w:rPr>
        <w:t xml:space="preserve">become </w:t>
      </w:r>
      <w:r w:rsidRPr="00734437">
        <w:rPr>
          <w:rStyle w:val="StyleUnderline"/>
          <w:highlight w:val="cyan"/>
        </w:rPr>
        <w:t xml:space="preserve">harder to </w:t>
      </w:r>
      <w:r w:rsidRPr="00734437">
        <w:rPr>
          <w:rStyle w:val="Emphasis"/>
          <w:highlight w:val="cyan"/>
        </w:rPr>
        <w:t>prove patents should be invalidated</w:t>
      </w:r>
      <w:r w:rsidRPr="00734437">
        <w:rPr>
          <w:rStyle w:val="StyleUnderline"/>
          <w:highlight w:val="cyan"/>
        </w:rPr>
        <w:t xml:space="preserve"> </w:t>
      </w:r>
      <w:r w:rsidRPr="00734437">
        <w:rPr>
          <w:rStyle w:val="StyleUnderline"/>
        </w:rPr>
        <w:t xml:space="preserve">as obvious, which is a </w:t>
      </w:r>
      <w:r w:rsidRPr="00734437">
        <w:rPr>
          <w:rStyle w:val="StyleUnderline"/>
          <w:highlight w:val="cyan"/>
        </w:rPr>
        <w:t xml:space="preserve">key objective in many </w:t>
      </w:r>
      <w:r w:rsidRPr="00734437">
        <w:rPr>
          <w:rStyle w:val="Emphasis"/>
          <w:highlight w:val="cyan"/>
        </w:rPr>
        <w:t>PTAB petitions</w:t>
      </w:r>
      <w:r w:rsidRPr="00734437">
        <w:rPr>
          <w:rStyle w:val="StyleUnderline"/>
          <w:highlight w:val="cyan"/>
        </w:rPr>
        <w:t>.</w:t>
      </w:r>
    </w:p>
    <w:p w14:paraId="1075F42A" w14:textId="77777777" w:rsidR="00822371" w:rsidRDefault="00822371" w:rsidP="00050392">
      <w:pPr>
        <w:rPr>
          <w:rStyle w:val="StyleUnderline"/>
        </w:rPr>
      </w:pPr>
    </w:p>
    <w:p w14:paraId="52FF1B63" w14:textId="3B996C54" w:rsidR="00822371" w:rsidRDefault="00822371" w:rsidP="00822371">
      <w:pPr>
        <w:pStyle w:val="Heading3"/>
      </w:pPr>
      <w:r>
        <w:t>2NC --- UQ --- Copyright Litigation Limited</w:t>
      </w:r>
    </w:p>
    <w:p w14:paraId="3CCD77EC" w14:textId="77777777" w:rsidR="00822371" w:rsidRDefault="00822371" w:rsidP="00822371"/>
    <w:p w14:paraId="459586EC" w14:textId="77777777" w:rsidR="00822371" w:rsidRPr="004D401F" w:rsidRDefault="00822371" w:rsidP="00822371">
      <w:pPr>
        <w:pStyle w:val="Heading4"/>
      </w:pPr>
      <w:r>
        <w:t xml:space="preserve">Copyright litigation has been </w:t>
      </w:r>
      <w:r w:rsidRPr="004D401F">
        <w:rPr>
          <w:u w:val="single"/>
        </w:rPr>
        <w:t>steady</w:t>
      </w:r>
      <w:r>
        <w:t>.</w:t>
      </w:r>
    </w:p>
    <w:p w14:paraId="1465F28A" w14:textId="77777777" w:rsidR="00822371" w:rsidRPr="004D401F" w:rsidRDefault="00822371" w:rsidP="00822371">
      <w:r w:rsidRPr="004D401F">
        <w:rPr>
          <w:rStyle w:val="Style13ptBold"/>
        </w:rPr>
        <w:t>Crowell</w:t>
      </w:r>
      <w:r>
        <w:t xml:space="preserve"> &amp; Moring </w:t>
      </w:r>
      <w:r w:rsidRPr="004D401F">
        <w:rPr>
          <w:rStyle w:val="Style13ptBold"/>
        </w:rPr>
        <w:t>24</w:t>
      </w:r>
      <w:r>
        <w:t xml:space="preserve">, law firm, 1/10/2024, "Jurisdictional Analysis: Hot Topics, Cooling Litigation", </w:t>
      </w:r>
      <w:r w:rsidRPr="004D401F">
        <w:t>https://www.crowell.com/en/insights/publications/jurisdictional-analysis-hot-topics-cooling-litigation</w:t>
      </w:r>
      <w:r>
        <w:t>, ajs</w:t>
      </w:r>
    </w:p>
    <w:p w14:paraId="261653B4" w14:textId="77777777" w:rsidR="00822371" w:rsidRPr="00451A47" w:rsidRDefault="00822371" w:rsidP="00822371">
      <w:pPr>
        <w:rPr>
          <w:sz w:val="16"/>
        </w:rPr>
      </w:pPr>
      <w:r w:rsidRPr="004D401F">
        <w:rPr>
          <w:u w:val="single"/>
        </w:rPr>
        <w:t>I</w:t>
      </w:r>
      <w:r w:rsidRPr="00451A47">
        <w:rPr>
          <w:sz w:val="16"/>
        </w:rPr>
        <w:t xml:space="preserve">ntellectual </w:t>
      </w:r>
      <w:r w:rsidRPr="004D401F">
        <w:rPr>
          <w:u w:val="single"/>
        </w:rPr>
        <w:t>p</w:t>
      </w:r>
      <w:r w:rsidRPr="00451A47">
        <w:rPr>
          <w:sz w:val="16"/>
        </w:rPr>
        <w:t xml:space="preserve">roperty </w:t>
      </w:r>
      <w:r w:rsidRPr="004D401F">
        <w:rPr>
          <w:u w:val="single"/>
        </w:rPr>
        <w:t>has been in the spotlight this past year, from a landmark</w:t>
      </w:r>
      <w:r w:rsidRPr="00451A47">
        <w:rPr>
          <w:sz w:val="16"/>
        </w:rPr>
        <w:t xml:space="preserve"> Copyright </w:t>
      </w:r>
      <w:r w:rsidRPr="004D401F">
        <w:rPr>
          <w:u w:val="single"/>
        </w:rPr>
        <w:t>Fair Use</w:t>
      </w:r>
      <w:r w:rsidRPr="00451A47">
        <w:rPr>
          <w:sz w:val="16"/>
        </w:rPr>
        <w:t xml:space="preserve"> case in the U.S. Supreme Court, to the more than 100 AI-related lawsuits working their way through the legal system. </w:t>
      </w:r>
      <w:r w:rsidRPr="00451A47">
        <w:rPr>
          <w:rStyle w:val="Emphasis"/>
          <w:highlight w:val="cyan"/>
        </w:rPr>
        <w:t>Despite the publicity</w:t>
      </w:r>
      <w:r w:rsidRPr="00451A47">
        <w:rPr>
          <w:highlight w:val="cyan"/>
          <w:u w:val="single"/>
        </w:rPr>
        <w:t xml:space="preserve"> surrounding </w:t>
      </w:r>
      <w:r w:rsidRPr="00451A47">
        <w:rPr>
          <w:rStyle w:val="Emphasis"/>
          <w:highlight w:val="cyan"/>
        </w:rPr>
        <w:t>i</w:t>
      </w:r>
      <w:r w:rsidRPr="00451A47">
        <w:rPr>
          <w:sz w:val="16"/>
        </w:rPr>
        <w:t xml:space="preserve">ntellectual </w:t>
      </w:r>
      <w:r w:rsidRPr="00451A47">
        <w:rPr>
          <w:rStyle w:val="Emphasis"/>
          <w:highlight w:val="cyan"/>
        </w:rPr>
        <w:t>p</w:t>
      </w:r>
      <w:r w:rsidRPr="00451A47">
        <w:rPr>
          <w:sz w:val="16"/>
        </w:rPr>
        <w:t xml:space="preserve">roperty, </w:t>
      </w:r>
      <w:r w:rsidRPr="004D401F">
        <w:rPr>
          <w:u w:val="single"/>
        </w:rPr>
        <w:t>patent litigation filings were down</w:t>
      </w:r>
      <w:r w:rsidRPr="00451A47">
        <w:rPr>
          <w:sz w:val="16"/>
        </w:rPr>
        <w:t xml:space="preserve"> roughly </w:t>
      </w:r>
      <w:r w:rsidRPr="004D401F">
        <w:rPr>
          <w:u w:val="single"/>
        </w:rPr>
        <w:t>25 percent in 2023</w:t>
      </w:r>
      <w:r w:rsidRPr="00451A47">
        <w:rPr>
          <w:sz w:val="16"/>
        </w:rPr>
        <w:t xml:space="preserve">, due in part to a large decline in IP Edge filings, which normally account for hundreds of cases each year. The </w:t>
      </w:r>
      <w:r w:rsidRPr="004D401F">
        <w:rPr>
          <w:u w:val="single"/>
        </w:rPr>
        <w:t>number of new</w:t>
      </w:r>
      <w:r w:rsidRPr="00451A47">
        <w:rPr>
          <w:sz w:val="16"/>
        </w:rPr>
        <w:t xml:space="preserve"> trademark cases stayed about the same while </w:t>
      </w:r>
      <w:r w:rsidRPr="00451A47">
        <w:rPr>
          <w:rStyle w:val="Emphasis"/>
          <w:highlight w:val="cyan"/>
        </w:rPr>
        <w:t>copyright</w:t>
      </w:r>
      <w:r w:rsidRPr="00451A47">
        <w:rPr>
          <w:highlight w:val="cyan"/>
          <w:u w:val="single"/>
        </w:rPr>
        <w:t xml:space="preserve"> filings increased </w:t>
      </w:r>
      <w:r w:rsidRPr="00451A47">
        <w:rPr>
          <w:rStyle w:val="Emphasis"/>
          <w:highlight w:val="cyan"/>
        </w:rPr>
        <w:t>slightly</w:t>
      </w:r>
      <w:r w:rsidRPr="00451A47">
        <w:rPr>
          <w:sz w:val="16"/>
        </w:rPr>
        <w:t xml:space="preserve">. </w:t>
      </w:r>
    </w:p>
    <w:p w14:paraId="5CE12D59" w14:textId="77777777" w:rsidR="00822371" w:rsidRPr="00822371" w:rsidRDefault="00822371" w:rsidP="00822371"/>
    <w:p w14:paraId="2AC4D96F" w14:textId="77777777" w:rsidR="008E7960" w:rsidRDefault="008E7960" w:rsidP="008E7960">
      <w:pPr>
        <w:pStyle w:val="Heading3"/>
      </w:pPr>
      <w:r>
        <w:t>2NC --- UQ --- Stocks Performing</w:t>
      </w:r>
    </w:p>
    <w:p w14:paraId="5CD64686" w14:textId="77777777" w:rsidR="008E7960" w:rsidRDefault="008E7960" w:rsidP="008E7960">
      <w:pPr>
        <w:pStyle w:val="Heading4"/>
      </w:pPr>
      <w:r>
        <w:t>Stock market is performing well</w:t>
      </w:r>
    </w:p>
    <w:p w14:paraId="235C5C4C" w14:textId="77777777" w:rsidR="008E7960" w:rsidRPr="008A4F2D" w:rsidRDefault="008E7960" w:rsidP="008E7960">
      <w:r w:rsidRPr="008A4F2D">
        <w:t xml:space="preserve">Wayne </w:t>
      </w:r>
      <w:r w:rsidRPr="008A4F2D">
        <w:rPr>
          <w:rStyle w:val="Style13ptBold"/>
        </w:rPr>
        <w:t>Duggan 24</w:t>
      </w:r>
      <w:r w:rsidRPr="008A4F2D">
        <w:t xml:space="preserve">. </w:t>
      </w:r>
      <w:r>
        <w:t>D</w:t>
      </w:r>
      <w:r w:rsidRPr="008A4F2D">
        <w:t>ecade of experience covering breaking market news and providing analysis and commentary related to popular stocks. "July 2024 Stock Market Forecast". Forbes Advisor.</w:t>
      </w:r>
      <w:r>
        <w:t xml:space="preserve"> 03-07-24.</w:t>
      </w:r>
      <w:r w:rsidRPr="008A4F2D">
        <w:t>https://www.forbes.com/advisor/investing/stock-market-outlook-and-forecast/. accessed 7-5-2024 //nm</w:t>
      </w:r>
    </w:p>
    <w:p w14:paraId="294D8C61" w14:textId="77777777" w:rsidR="008E7960" w:rsidRPr="00DF2055" w:rsidRDefault="008E7960" w:rsidP="008E7960">
      <w:pPr>
        <w:rPr>
          <w:sz w:val="16"/>
        </w:rPr>
      </w:pPr>
      <w:r w:rsidRPr="00DF2055">
        <w:rPr>
          <w:sz w:val="16"/>
        </w:rPr>
        <w:t xml:space="preserve">The </w:t>
      </w:r>
      <w:r w:rsidRPr="00413AD5">
        <w:rPr>
          <w:rStyle w:val="Emphasis"/>
          <w:highlight w:val="cyan"/>
        </w:rPr>
        <w:t xml:space="preserve">S&amp;P 500 </w:t>
      </w:r>
      <w:r w:rsidRPr="00413AD5">
        <w:rPr>
          <w:rStyle w:val="StyleUnderline"/>
          <w:highlight w:val="cyan"/>
        </w:rPr>
        <w:t>has resumed</w:t>
      </w:r>
      <w:r w:rsidRPr="003F7087">
        <w:rPr>
          <w:rStyle w:val="StyleUnderline"/>
        </w:rPr>
        <w:t xml:space="preserve"> its march higher as </w:t>
      </w:r>
      <w:r w:rsidRPr="00413AD5">
        <w:rPr>
          <w:rStyle w:val="Emphasis"/>
          <w:highlight w:val="cyan"/>
        </w:rPr>
        <w:t>strong first quarter earnings</w:t>
      </w:r>
      <w:r w:rsidRPr="00413AD5">
        <w:rPr>
          <w:rStyle w:val="StyleUnderline"/>
          <w:highlight w:val="cyan"/>
        </w:rPr>
        <w:t xml:space="preserve"> numbers</w:t>
      </w:r>
      <w:r w:rsidRPr="003F7087">
        <w:rPr>
          <w:rStyle w:val="StyleUnderline"/>
        </w:rPr>
        <w:t xml:space="preserve"> have helped </w:t>
      </w:r>
      <w:r w:rsidRPr="00413AD5">
        <w:rPr>
          <w:rStyle w:val="StyleUnderline"/>
          <w:highlight w:val="cyan"/>
        </w:rPr>
        <w:t>ease</w:t>
      </w:r>
      <w:r w:rsidRPr="003F7087">
        <w:rPr>
          <w:rStyle w:val="StyleUnderline"/>
        </w:rPr>
        <w:t xml:space="preserve"> </w:t>
      </w:r>
      <w:r w:rsidRPr="00413AD5">
        <w:rPr>
          <w:rStyle w:val="Emphasis"/>
          <w:highlight w:val="cyan"/>
        </w:rPr>
        <w:t>investor fears</w:t>
      </w:r>
      <w:r w:rsidRPr="00413AD5">
        <w:rPr>
          <w:rStyle w:val="StyleUnderline"/>
          <w:highlight w:val="cyan"/>
        </w:rPr>
        <w:t xml:space="preserve"> about inflation</w:t>
      </w:r>
      <w:r w:rsidRPr="00DF2055">
        <w:rPr>
          <w:sz w:val="16"/>
        </w:rPr>
        <w:t xml:space="preserve"> and a </w:t>
      </w:r>
      <w:r w:rsidRPr="00413AD5">
        <w:rPr>
          <w:rStyle w:val="StyleUnderline"/>
          <w:highlight w:val="cyan"/>
        </w:rPr>
        <w:t xml:space="preserve">potentially </w:t>
      </w:r>
      <w:r w:rsidRPr="00413AD5">
        <w:rPr>
          <w:rStyle w:val="Emphasis"/>
          <w:highlight w:val="cyan"/>
        </w:rPr>
        <w:t>delayed Federal Reserve pivot</w:t>
      </w:r>
      <w:r w:rsidRPr="003F7087">
        <w:rPr>
          <w:rStyle w:val="StyleUnderline"/>
        </w:rPr>
        <w:t xml:space="preserve"> to interest rate cuts.</w:t>
      </w:r>
    </w:p>
    <w:p w14:paraId="1F0F24A1" w14:textId="77777777" w:rsidR="008E7960" w:rsidRPr="00DF2055" w:rsidRDefault="008E7960" w:rsidP="008E7960">
      <w:pPr>
        <w:rPr>
          <w:sz w:val="16"/>
        </w:rPr>
      </w:pPr>
      <w:r w:rsidRPr="00DF2055">
        <w:rPr>
          <w:sz w:val="16"/>
        </w:rPr>
        <w:t xml:space="preserve">In May, </w:t>
      </w:r>
      <w:r w:rsidRPr="003F7087">
        <w:rPr>
          <w:rStyle w:val="StyleUnderline"/>
        </w:rPr>
        <w:t>the S</w:t>
      </w:r>
      <w:r w:rsidRPr="00413AD5">
        <w:rPr>
          <w:rStyle w:val="StyleUnderline"/>
          <w:highlight w:val="cyan"/>
        </w:rPr>
        <w:t xml:space="preserve">&amp;P 500 </w:t>
      </w:r>
      <w:r w:rsidRPr="00413AD5">
        <w:rPr>
          <w:rStyle w:val="Emphasis"/>
          <w:highlight w:val="cyan"/>
        </w:rPr>
        <w:t>gained 4.2%</w:t>
      </w:r>
      <w:r w:rsidRPr="00413AD5">
        <w:rPr>
          <w:rStyle w:val="StyleUnderline"/>
          <w:highlight w:val="cyan"/>
        </w:rPr>
        <w:t xml:space="preserve"> despite concerns</w:t>
      </w:r>
      <w:r w:rsidRPr="003F7087">
        <w:rPr>
          <w:rStyle w:val="StyleUnderline"/>
        </w:rPr>
        <w:t xml:space="preserve"> over slowing economic growth, weakening U.S. consumer sentiment </w:t>
      </w:r>
      <w:r w:rsidRPr="00413AD5">
        <w:rPr>
          <w:rStyle w:val="StyleUnderline"/>
          <w:highlight w:val="cyan"/>
        </w:rPr>
        <w:t xml:space="preserve">and the </w:t>
      </w:r>
      <w:r w:rsidRPr="00413AD5">
        <w:rPr>
          <w:rStyle w:val="Emphasis"/>
          <w:highlight w:val="cyan"/>
        </w:rPr>
        <w:t>possibility of stagflation</w:t>
      </w:r>
      <w:r w:rsidRPr="00413AD5">
        <w:rPr>
          <w:rStyle w:val="StyleUnderline"/>
          <w:highlight w:val="cyan"/>
        </w:rPr>
        <w:t xml:space="preserve"> ahead</w:t>
      </w:r>
      <w:r w:rsidRPr="00DF2055">
        <w:rPr>
          <w:sz w:val="16"/>
        </w:rPr>
        <w:t xml:space="preserve">. The S&amp;P 500 is up 10% year-to-date as </w:t>
      </w:r>
      <w:r w:rsidRPr="003F7087">
        <w:rPr>
          <w:rStyle w:val="StyleUnderline"/>
        </w:rPr>
        <w:t xml:space="preserve">investors have </w:t>
      </w:r>
      <w:r w:rsidRPr="00413AD5">
        <w:rPr>
          <w:rStyle w:val="Emphasis"/>
          <w:highlight w:val="cyan"/>
        </w:rPr>
        <w:t>shrugged off mixed economic data</w:t>
      </w:r>
      <w:r w:rsidRPr="003F7087">
        <w:rPr>
          <w:rStyle w:val="StyleUnderline"/>
        </w:rPr>
        <w:t xml:space="preserve"> and now </w:t>
      </w:r>
      <w:r w:rsidRPr="00413AD5">
        <w:rPr>
          <w:rStyle w:val="Emphasis"/>
          <w:highlight w:val="cyan"/>
        </w:rPr>
        <w:t>anticipate lower inflation</w:t>
      </w:r>
      <w:r w:rsidRPr="003F7087">
        <w:rPr>
          <w:rStyle w:val="StyleUnderline"/>
        </w:rPr>
        <w:t xml:space="preserve">, earnings growth acceleration and </w:t>
      </w:r>
      <w:r w:rsidRPr="00413AD5">
        <w:rPr>
          <w:rStyle w:val="Emphasis"/>
          <w:highlight w:val="cyan"/>
        </w:rPr>
        <w:t>interest rate cuts</w:t>
      </w:r>
      <w:r w:rsidRPr="00413AD5">
        <w:rPr>
          <w:rStyle w:val="StyleUnderline"/>
          <w:highlight w:val="cyan"/>
        </w:rPr>
        <w:t xml:space="preserve"> in the second half of 2024.</w:t>
      </w:r>
    </w:p>
    <w:p w14:paraId="22FD0197" w14:textId="77777777" w:rsidR="008E7960" w:rsidRDefault="008E7960" w:rsidP="008E7960">
      <w:pPr>
        <w:rPr>
          <w:sz w:val="16"/>
        </w:rPr>
      </w:pPr>
      <w:r w:rsidRPr="003F7087">
        <w:rPr>
          <w:rStyle w:val="StyleUnderline"/>
        </w:rPr>
        <w:t xml:space="preserve">Investors are </w:t>
      </w:r>
      <w:r w:rsidRPr="00413AD5">
        <w:rPr>
          <w:rStyle w:val="StyleUnderline"/>
          <w:highlight w:val="cyan"/>
        </w:rPr>
        <w:t xml:space="preserve">hoping the market can continue its </w:t>
      </w:r>
      <w:r w:rsidRPr="00413AD5">
        <w:rPr>
          <w:rStyle w:val="Emphasis"/>
          <w:highlight w:val="cyan"/>
        </w:rPr>
        <w:t>bullish momentum</w:t>
      </w:r>
      <w:r w:rsidRPr="00413AD5">
        <w:rPr>
          <w:rStyle w:val="StyleUnderline"/>
          <w:highlight w:val="cyan"/>
        </w:rPr>
        <w:t xml:space="preserve"> in June</w:t>
      </w:r>
      <w:r w:rsidRPr="00DF2055">
        <w:rPr>
          <w:sz w:val="16"/>
        </w:rPr>
        <w:t xml:space="preserve"> as the S&amp;P 500 enters a three-month stretch that has historically been one of the best periods of the year for stocks.</w:t>
      </w:r>
    </w:p>
    <w:p w14:paraId="5F32D42C" w14:textId="77777777" w:rsidR="008E7960" w:rsidRDefault="008E7960" w:rsidP="008E7960">
      <w:pPr>
        <w:pStyle w:val="Heading4"/>
      </w:pPr>
      <w:r>
        <w:t>Wall Street is pleased with slower growth because it convinces the fed to cut rates.</w:t>
      </w:r>
    </w:p>
    <w:p w14:paraId="3C027F6A" w14:textId="77777777" w:rsidR="008E7960" w:rsidRPr="00342945" w:rsidRDefault="008E7960" w:rsidP="008E7960">
      <w:r>
        <w:t>Stan</w:t>
      </w:r>
      <w:r w:rsidRPr="00342945">
        <w:rPr>
          <w:rStyle w:val="Style13ptBold"/>
        </w:rPr>
        <w:t xml:space="preserve"> Choe 24</w:t>
      </w:r>
      <w:r w:rsidRPr="00342945">
        <w:t xml:space="preserve">. </w:t>
      </w:r>
      <w:r>
        <w:t>Associated Press Journalist</w:t>
      </w:r>
      <w:r w:rsidRPr="00342945">
        <w:t>. "Stock market today: Wall Street ticks toward more records after jobs report bolsters rate-cut hopes". ABC News.</w:t>
      </w:r>
      <w:r>
        <w:t xml:space="preserve"> 05-07-24.</w:t>
      </w:r>
      <w:r w:rsidRPr="00342945">
        <w:t>https://abcnews.go.com/US/wireStory/stock-market-today-us-markets-closed-asian-shares-111685234. accessed 7-5-2024 //nm</w:t>
      </w:r>
    </w:p>
    <w:p w14:paraId="46DEE0C5" w14:textId="77777777" w:rsidR="008E7960" w:rsidRPr="002A3EAC" w:rsidRDefault="008E7960" w:rsidP="008E7960">
      <w:pPr>
        <w:rPr>
          <w:rStyle w:val="Emphasis"/>
        </w:rPr>
      </w:pPr>
      <w:r w:rsidRPr="00342945">
        <w:rPr>
          <w:rStyle w:val="StyleUnderline"/>
        </w:rPr>
        <w:t xml:space="preserve">U.S. </w:t>
      </w:r>
      <w:r w:rsidRPr="00413AD5">
        <w:rPr>
          <w:rStyle w:val="StyleUnderline"/>
          <w:highlight w:val="cyan"/>
        </w:rPr>
        <w:t xml:space="preserve">stocks are </w:t>
      </w:r>
      <w:r w:rsidRPr="00413AD5">
        <w:rPr>
          <w:rStyle w:val="Emphasis"/>
          <w:highlight w:val="cyan"/>
        </w:rPr>
        <w:t>ticking</w:t>
      </w:r>
      <w:r w:rsidRPr="00413AD5">
        <w:rPr>
          <w:rStyle w:val="StyleUnderline"/>
          <w:highlight w:val="cyan"/>
        </w:rPr>
        <w:t xml:space="preserve"> toward </w:t>
      </w:r>
      <w:r w:rsidRPr="00413AD5">
        <w:rPr>
          <w:rStyle w:val="Emphasis"/>
          <w:highlight w:val="cyan"/>
        </w:rPr>
        <w:t>more records</w:t>
      </w:r>
      <w:r w:rsidRPr="00342945">
        <w:rPr>
          <w:rStyle w:val="StyleUnderline"/>
        </w:rPr>
        <w:t xml:space="preserve"> Friday </w:t>
      </w:r>
      <w:r w:rsidRPr="00413AD5">
        <w:rPr>
          <w:rStyle w:val="StyleUnderline"/>
          <w:highlight w:val="cyan"/>
        </w:rPr>
        <w:t xml:space="preserve">after a </w:t>
      </w:r>
      <w:r w:rsidRPr="00413AD5">
        <w:rPr>
          <w:rStyle w:val="Emphasis"/>
          <w:highlight w:val="cyan"/>
        </w:rPr>
        <w:t>highly anticipated report</w:t>
      </w:r>
      <w:r w:rsidRPr="00342945">
        <w:rPr>
          <w:rStyle w:val="StyleUnderline"/>
        </w:rPr>
        <w:t xml:space="preserve"> on the job market </w:t>
      </w:r>
      <w:r w:rsidRPr="00413AD5">
        <w:rPr>
          <w:rStyle w:val="StyleUnderline"/>
          <w:highlight w:val="cyan"/>
        </w:rPr>
        <w:t xml:space="preserve">bolstered </w:t>
      </w:r>
      <w:r w:rsidRPr="00413AD5">
        <w:rPr>
          <w:rStyle w:val="Emphasis"/>
          <w:highlight w:val="cyan"/>
        </w:rPr>
        <w:t>Wall Street's hopes</w:t>
      </w:r>
      <w:r w:rsidRPr="00413AD5">
        <w:rPr>
          <w:rStyle w:val="StyleUnderline"/>
          <w:highlight w:val="cyan"/>
        </w:rPr>
        <w:t xml:space="preserve"> that </w:t>
      </w:r>
      <w:r w:rsidRPr="00413AD5">
        <w:rPr>
          <w:rStyle w:val="Emphasis"/>
          <w:highlight w:val="cyan"/>
        </w:rPr>
        <w:t>interest rates</w:t>
      </w:r>
      <w:r w:rsidRPr="00413AD5">
        <w:rPr>
          <w:rStyle w:val="StyleUnderline"/>
          <w:highlight w:val="cyan"/>
        </w:rPr>
        <w:t xml:space="preserve"> will</w:t>
      </w:r>
      <w:r w:rsidRPr="00342945">
        <w:rPr>
          <w:rStyle w:val="StyleUnderline"/>
        </w:rPr>
        <w:t xml:space="preserve"> </w:t>
      </w:r>
      <w:r w:rsidRPr="002A3EAC">
        <w:rPr>
          <w:rStyle w:val="Emphasis"/>
        </w:rPr>
        <w:t xml:space="preserve">soon </w:t>
      </w:r>
      <w:r w:rsidRPr="00413AD5">
        <w:rPr>
          <w:rStyle w:val="Emphasis"/>
          <w:highlight w:val="cyan"/>
        </w:rPr>
        <w:t>get easier.</w:t>
      </w:r>
    </w:p>
    <w:p w14:paraId="6F61C88B" w14:textId="77777777" w:rsidR="008E7960" w:rsidRPr="00342945" w:rsidRDefault="008E7960" w:rsidP="008E7960">
      <w:pPr>
        <w:rPr>
          <w:rStyle w:val="StyleUnderline"/>
        </w:rPr>
      </w:pPr>
      <w:r w:rsidRPr="00342945">
        <w:rPr>
          <w:sz w:val="16"/>
        </w:rPr>
        <w:t xml:space="preserve">The </w:t>
      </w:r>
      <w:r w:rsidRPr="002A3EAC">
        <w:rPr>
          <w:rStyle w:val="Emphasis"/>
        </w:rPr>
        <w:t>S</w:t>
      </w:r>
      <w:r w:rsidRPr="00413AD5">
        <w:rPr>
          <w:rStyle w:val="Emphasis"/>
          <w:highlight w:val="cyan"/>
        </w:rPr>
        <w:t>&amp;P 500 was 0.3% higher</w:t>
      </w:r>
      <w:r w:rsidRPr="00342945">
        <w:rPr>
          <w:rStyle w:val="StyleUnderline"/>
        </w:rPr>
        <w:t xml:space="preserve"> in midday trading and on track to set an </w:t>
      </w:r>
      <w:r w:rsidRPr="00413AD5">
        <w:rPr>
          <w:rStyle w:val="Emphasis"/>
          <w:highlight w:val="cyan"/>
        </w:rPr>
        <w:t>all-time high</w:t>
      </w:r>
      <w:r w:rsidRPr="00413AD5">
        <w:rPr>
          <w:rStyle w:val="StyleUnderline"/>
          <w:highlight w:val="cyan"/>
        </w:rPr>
        <w:t xml:space="preserve"> for a </w:t>
      </w:r>
      <w:r w:rsidRPr="00413AD5">
        <w:rPr>
          <w:rStyle w:val="Emphasis"/>
          <w:highlight w:val="cyan"/>
        </w:rPr>
        <w:t>third straight day</w:t>
      </w:r>
      <w:r w:rsidRPr="002A3EAC">
        <w:rPr>
          <w:rStyle w:val="Emphasis"/>
        </w:rPr>
        <w:t xml:space="preserve"> </w:t>
      </w:r>
      <w:r w:rsidRPr="00342945">
        <w:rPr>
          <w:rStyle w:val="StyleUnderline"/>
        </w:rPr>
        <w:t>following Thursday's pause for the Fourth of July holiday.</w:t>
      </w:r>
      <w:r w:rsidRPr="00342945">
        <w:rPr>
          <w:sz w:val="16"/>
        </w:rPr>
        <w:t xml:space="preserve"> The Dow Jones Industrial Average was essentially flat, as of 12:10 p.m. </w:t>
      </w:r>
      <w:r w:rsidRPr="00342945">
        <w:rPr>
          <w:rStyle w:val="StyleUnderline"/>
        </w:rPr>
        <w:t xml:space="preserve">Eastern time, and the </w:t>
      </w:r>
      <w:r w:rsidRPr="002A3EAC">
        <w:rPr>
          <w:rStyle w:val="Emphasis"/>
        </w:rPr>
        <w:t>Nasdaq</w:t>
      </w:r>
      <w:r w:rsidRPr="00342945">
        <w:rPr>
          <w:rStyle w:val="StyleUnderline"/>
        </w:rPr>
        <w:t xml:space="preserve"> composite was </w:t>
      </w:r>
      <w:r w:rsidRPr="002A3EAC">
        <w:rPr>
          <w:rStyle w:val="Emphasis"/>
        </w:rPr>
        <w:t>adding 0.7% to its own record</w:t>
      </w:r>
      <w:r w:rsidRPr="00342945">
        <w:rPr>
          <w:rStyle w:val="StyleUnderline"/>
        </w:rPr>
        <w:t>.</w:t>
      </w:r>
    </w:p>
    <w:p w14:paraId="15577AAE" w14:textId="77777777" w:rsidR="008E7960" w:rsidRPr="00342945" w:rsidRDefault="008E7960" w:rsidP="008E7960">
      <w:pPr>
        <w:rPr>
          <w:rStyle w:val="StyleUnderline"/>
        </w:rPr>
      </w:pPr>
      <w:r w:rsidRPr="00342945">
        <w:rPr>
          <w:sz w:val="16"/>
        </w:rPr>
        <w:t xml:space="preserve">The action was </w:t>
      </w:r>
      <w:r w:rsidRPr="00342945">
        <w:rPr>
          <w:rStyle w:val="StyleUnderline"/>
        </w:rPr>
        <w:t xml:space="preserve">more decisive in the bond market, where Treasury yields sank following the nuanced U.S. jobs report. </w:t>
      </w:r>
      <w:r w:rsidRPr="00342945">
        <w:rPr>
          <w:sz w:val="16"/>
        </w:rPr>
        <w:t xml:space="preserve">Employers hired more workers last month than economists expected, but the number was still a </w:t>
      </w:r>
      <w:r w:rsidRPr="00413AD5">
        <w:rPr>
          <w:rStyle w:val="Emphasis"/>
          <w:highlight w:val="cyan"/>
        </w:rPr>
        <w:t>slowdown</w:t>
      </w:r>
      <w:r w:rsidRPr="00413AD5">
        <w:rPr>
          <w:rStyle w:val="StyleUnderline"/>
          <w:highlight w:val="cyan"/>
        </w:rPr>
        <w:t xml:space="preserve"> from May’s hiring</w:t>
      </w:r>
      <w:r w:rsidRPr="00342945">
        <w:rPr>
          <w:rStyle w:val="StyleUnderline"/>
        </w:rPr>
        <w:t xml:space="preserve">. Plus, the unemployment rate </w:t>
      </w:r>
      <w:r w:rsidRPr="0065601E">
        <w:rPr>
          <w:rStyle w:val="Emphasis"/>
        </w:rPr>
        <w:t>unexpectedly ticked higher</w:t>
      </w:r>
      <w:r w:rsidRPr="00342945">
        <w:rPr>
          <w:rStyle w:val="StyleUnderline"/>
        </w:rPr>
        <w:t>, and the U.S. government said hiring in earlier months was lower than it had previously indicated.</w:t>
      </w:r>
    </w:p>
    <w:p w14:paraId="580A1431" w14:textId="77777777" w:rsidR="008E7960" w:rsidRPr="00342945" w:rsidRDefault="008E7960" w:rsidP="008E7960">
      <w:pPr>
        <w:rPr>
          <w:sz w:val="16"/>
        </w:rPr>
      </w:pPr>
      <w:r w:rsidRPr="00342945">
        <w:rPr>
          <w:sz w:val="16"/>
        </w:rPr>
        <w:t xml:space="preserve">Altogether, </w:t>
      </w:r>
      <w:r w:rsidRPr="00342945">
        <w:rPr>
          <w:rStyle w:val="StyleUnderline"/>
        </w:rPr>
        <w:t xml:space="preserve">the data </w:t>
      </w:r>
      <w:r w:rsidRPr="0065601E">
        <w:rPr>
          <w:rStyle w:val="Emphasis"/>
        </w:rPr>
        <w:t>reinforced belief</w:t>
      </w:r>
      <w:r w:rsidRPr="00342945">
        <w:rPr>
          <w:rStyle w:val="StyleUnderline"/>
        </w:rPr>
        <w:t xml:space="preserve"> on Wall Street that the </w:t>
      </w:r>
      <w:r w:rsidRPr="0065601E">
        <w:rPr>
          <w:rStyle w:val="Emphasis"/>
        </w:rPr>
        <w:t>U.S. economy’s growth is slowing</w:t>
      </w:r>
      <w:r w:rsidRPr="00342945">
        <w:rPr>
          <w:rStyle w:val="StyleUnderline"/>
        </w:rPr>
        <w:t xml:space="preserve"> under the weight of high interest </w:t>
      </w:r>
      <w:r w:rsidRPr="0065601E">
        <w:rPr>
          <w:rStyle w:val="StyleUnderline"/>
        </w:rPr>
        <w:t xml:space="preserve">rates. That’s </w:t>
      </w:r>
      <w:r w:rsidRPr="0065601E">
        <w:rPr>
          <w:rStyle w:val="Emphasis"/>
        </w:rPr>
        <w:t xml:space="preserve">precisely </w:t>
      </w:r>
      <w:r w:rsidRPr="00413AD5">
        <w:rPr>
          <w:rStyle w:val="Emphasis"/>
          <w:highlight w:val="cyan"/>
        </w:rPr>
        <w:t>what investors want</w:t>
      </w:r>
      <w:r w:rsidRPr="0065601E">
        <w:rPr>
          <w:rStyle w:val="StyleUnderline"/>
        </w:rPr>
        <w:t xml:space="preserve"> to see, because a </w:t>
      </w:r>
      <w:r w:rsidRPr="00413AD5">
        <w:rPr>
          <w:rStyle w:val="Emphasis"/>
          <w:highlight w:val="cyan"/>
        </w:rPr>
        <w:t>slowdown</w:t>
      </w:r>
      <w:r w:rsidRPr="00413AD5">
        <w:rPr>
          <w:rStyle w:val="StyleUnderline"/>
          <w:highlight w:val="cyan"/>
        </w:rPr>
        <w:t xml:space="preserve"> would </w:t>
      </w:r>
      <w:r w:rsidRPr="00413AD5">
        <w:rPr>
          <w:rStyle w:val="Emphasis"/>
          <w:highlight w:val="cyan"/>
        </w:rPr>
        <w:t>keep a lid on inflation</w:t>
      </w:r>
      <w:r w:rsidRPr="0065601E">
        <w:rPr>
          <w:rStyle w:val="StyleUnderline"/>
        </w:rPr>
        <w:t xml:space="preserve"> and</w:t>
      </w:r>
      <w:r w:rsidRPr="00342945">
        <w:rPr>
          <w:sz w:val="16"/>
        </w:rPr>
        <w:t xml:space="preserve"> </w:t>
      </w:r>
      <w:r w:rsidRPr="00342945">
        <w:rPr>
          <w:rStyle w:val="StyleUnderline"/>
        </w:rPr>
        <w:t xml:space="preserve">could </w:t>
      </w:r>
      <w:r w:rsidRPr="00413AD5">
        <w:rPr>
          <w:rStyle w:val="StyleUnderline"/>
          <w:highlight w:val="cyan"/>
        </w:rPr>
        <w:t>push the Fed</w:t>
      </w:r>
      <w:r w:rsidRPr="00342945">
        <w:rPr>
          <w:rStyle w:val="StyleUnderline"/>
        </w:rPr>
        <w:t xml:space="preserve">eral Reserve </w:t>
      </w:r>
      <w:r w:rsidRPr="00413AD5">
        <w:rPr>
          <w:rStyle w:val="StyleUnderline"/>
          <w:highlight w:val="cyan"/>
        </w:rPr>
        <w:t xml:space="preserve">to begin </w:t>
      </w:r>
      <w:r w:rsidRPr="00413AD5">
        <w:rPr>
          <w:rStyle w:val="Emphasis"/>
          <w:highlight w:val="cyan"/>
        </w:rPr>
        <w:t>cutting</w:t>
      </w:r>
      <w:r w:rsidRPr="0065601E">
        <w:rPr>
          <w:rStyle w:val="Emphasis"/>
        </w:rPr>
        <w:t xml:space="preserve"> its main </w:t>
      </w:r>
      <w:r w:rsidRPr="00413AD5">
        <w:rPr>
          <w:rStyle w:val="Emphasis"/>
          <w:highlight w:val="cyan"/>
        </w:rPr>
        <w:t>interest rate</w:t>
      </w:r>
      <w:r w:rsidRPr="00342945">
        <w:rPr>
          <w:rStyle w:val="StyleUnderline"/>
        </w:rPr>
        <w:t xml:space="preserve"> from the highest level in two decades.</w:t>
      </w:r>
    </w:p>
    <w:p w14:paraId="15B5715F" w14:textId="77777777" w:rsidR="008E7960" w:rsidRDefault="008E7960" w:rsidP="008E7960">
      <w:pPr>
        <w:pStyle w:val="Heading4"/>
      </w:pPr>
      <w:r>
        <w:t>The market this quarter has been great---investment stats</w:t>
      </w:r>
    </w:p>
    <w:p w14:paraId="6CCB0D9E" w14:textId="77777777" w:rsidR="008E7960" w:rsidRPr="00991D97" w:rsidRDefault="008E7960" w:rsidP="008E7960">
      <w:r>
        <w:t xml:space="preserve">Tony </w:t>
      </w:r>
      <w:r w:rsidRPr="00991D97">
        <w:rPr>
          <w:rStyle w:val="Style13ptBold"/>
        </w:rPr>
        <w:t>DeSpirito 24</w:t>
      </w:r>
      <w:r w:rsidRPr="00991D97">
        <w:t xml:space="preserve">. </w:t>
      </w:r>
      <w:r>
        <w:t xml:space="preserve">Black Rock </w:t>
      </w:r>
      <w:r w:rsidRPr="00991D97">
        <w:t>Managing Director, Global Chief Investment Officer of Fundamental Equities. "Taking Stock: Q3 2024 equity market outlook". BlackRock. 6-25-2024. https://www.blackrock.com/us/individual/insights/taking-stock-quarterly-outlook. accessed 7-5-2024 //nm</w:t>
      </w:r>
    </w:p>
    <w:p w14:paraId="44D66ADF" w14:textId="77777777" w:rsidR="008E7960" w:rsidRPr="00991D97" w:rsidRDefault="008E7960" w:rsidP="008E7960">
      <w:pPr>
        <w:rPr>
          <w:rStyle w:val="StyleUnderline"/>
        </w:rPr>
      </w:pPr>
      <w:r w:rsidRPr="00991D97">
        <w:rPr>
          <w:rStyle w:val="StyleUnderline"/>
        </w:rPr>
        <w:t xml:space="preserve">U.S. </w:t>
      </w:r>
      <w:r w:rsidRPr="00413AD5">
        <w:rPr>
          <w:rStyle w:val="StyleUnderline"/>
          <w:highlight w:val="cyan"/>
        </w:rPr>
        <w:t xml:space="preserve">stocks </w:t>
      </w:r>
      <w:r w:rsidRPr="00413AD5">
        <w:rPr>
          <w:rStyle w:val="Emphasis"/>
          <w:highlight w:val="cyan"/>
        </w:rPr>
        <w:t>held onto gains</w:t>
      </w:r>
      <w:r w:rsidRPr="00413AD5">
        <w:rPr>
          <w:rStyle w:val="StyleUnderline"/>
          <w:highlight w:val="cyan"/>
        </w:rPr>
        <w:t xml:space="preserve"> in the second quarter</w:t>
      </w:r>
      <w:r w:rsidRPr="00991D97">
        <w:rPr>
          <w:rStyle w:val="StyleUnderline"/>
        </w:rPr>
        <w:t xml:space="preserve">, even as </w:t>
      </w:r>
      <w:r w:rsidRPr="00413AD5">
        <w:rPr>
          <w:rStyle w:val="StyleUnderline"/>
          <w:highlight w:val="cyan"/>
        </w:rPr>
        <w:t>concerns</w:t>
      </w:r>
      <w:r w:rsidRPr="00991D97">
        <w:rPr>
          <w:rStyle w:val="StyleUnderline"/>
        </w:rPr>
        <w:t xml:space="preserve"> over </w:t>
      </w:r>
      <w:r w:rsidRPr="0034646C">
        <w:rPr>
          <w:rStyle w:val="Emphasis"/>
        </w:rPr>
        <w:t>stubborn inflation</w:t>
      </w:r>
      <w:r w:rsidRPr="00991D97">
        <w:rPr>
          <w:rStyle w:val="StyleUnderline"/>
        </w:rPr>
        <w:t xml:space="preserve">, </w:t>
      </w:r>
      <w:r w:rsidRPr="0034646C">
        <w:rPr>
          <w:rStyle w:val="Emphasis"/>
        </w:rPr>
        <w:t>strong economic data</w:t>
      </w:r>
      <w:r w:rsidRPr="00991D97">
        <w:rPr>
          <w:rStyle w:val="StyleUnderline"/>
        </w:rPr>
        <w:t xml:space="preserve"> and </w:t>
      </w:r>
      <w:r w:rsidRPr="00413AD5">
        <w:rPr>
          <w:rStyle w:val="StyleUnderline"/>
          <w:highlight w:val="cyan"/>
        </w:rPr>
        <w:t xml:space="preserve">reduced expectations for </w:t>
      </w:r>
      <w:r w:rsidRPr="00413AD5">
        <w:rPr>
          <w:rStyle w:val="Emphasis"/>
          <w:highlight w:val="cyan"/>
        </w:rPr>
        <w:t>Fed rate cuts</w:t>
      </w:r>
      <w:r w:rsidRPr="00991D97">
        <w:rPr>
          <w:sz w:val="16"/>
        </w:rPr>
        <w:t xml:space="preserve"> sprinkled cold water on the Q1 hot streak. Markets found support in relatively strong Q1 earnings, led primarily by a small group of high-flying mega-cap stocks. </w:t>
      </w:r>
      <w:r w:rsidRPr="00991D97">
        <w:rPr>
          <w:rStyle w:val="StyleUnderline"/>
        </w:rPr>
        <w:t xml:space="preserve">We see the earnings-growth gap between these leaders and the rest closing later this year, as shown below. This presents a </w:t>
      </w:r>
      <w:r w:rsidRPr="0034646C">
        <w:rPr>
          <w:rStyle w:val="Emphasis"/>
        </w:rPr>
        <w:t>compelling opportunity</w:t>
      </w:r>
      <w:r w:rsidRPr="00991D97">
        <w:rPr>
          <w:rStyle w:val="StyleUnderline"/>
        </w:rPr>
        <w:t xml:space="preserve"> for </w:t>
      </w:r>
      <w:r w:rsidRPr="0034646C">
        <w:rPr>
          <w:rStyle w:val="Emphasis"/>
        </w:rPr>
        <w:t>stock selection</w:t>
      </w:r>
      <w:r w:rsidRPr="00991D97">
        <w:rPr>
          <w:rStyle w:val="StyleUnderline"/>
        </w:rPr>
        <w:t xml:space="preserve">, as earnings feed valuations. </w:t>
      </w:r>
    </w:p>
    <w:p w14:paraId="70CECC3E" w14:textId="77777777" w:rsidR="008E7960" w:rsidRPr="00991D97" w:rsidRDefault="008E7960" w:rsidP="008E7960">
      <w:pPr>
        <w:rPr>
          <w:sz w:val="16"/>
        </w:rPr>
      </w:pPr>
      <w:r w:rsidRPr="00991D97">
        <w:rPr>
          <w:sz w:val="16"/>
        </w:rPr>
        <w:t xml:space="preserve">While the “Magnificent 7” mega-caps were priced at roughly 34x earnings as of late May, the other 493 stocks in the S&amp;P 500 traded at a much less demanding 17x. Yet </w:t>
      </w:r>
      <w:r w:rsidRPr="00991D97">
        <w:rPr>
          <w:rStyle w:val="StyleUnderline"/>
        </w:rPr>
        <w:t xml:space="preserve">a </w:t>
      </w:r>
      <w:r w:rsidRPr="00413AD5">
        <w:rPr>
          <w:rStyle w:val="StyleUnderline"/>
          <w:highlight w:val="cyan"/>
        </w:rPr>
        <w:t xml:space="preserve">still-strong earnings profile means many of the top stocks aren’t necessarily </w:t>
      </w:r>
      <w:r w:rsidRPr="00413AD5">
        <w:rPr>
          <w:rStyle w:val="Emphasis"/>
          <w:highlight w:val="cyan"/>
        </w:rPr>
        <w:t>expensive relative</w:t>
      </w:r>
      <w:r w:rsidRPr="00413AD5">
        <w:rPr>
          <w:rStyle w:val="StyleUnderline"/>
          <w:highlight w:val="cyan"/>
        </w:rPr>
        <w:t xml:space="preserve"> to their </w:t>
      </w:r>
      <w:r w:rsidRPr="00413AD5">
        <w:rPr>
          <w:rStyle w:val="Emphasis"/>
          <w:highlight w:val="cyan"/>
        </w:rPr>
        <w:t>growth prospects</w:t>
      </w:r>
      <w:r w:rsidRPr="00991D97">
        <w:rPr>
          <w:rStyle w:val="StyleUnderline"/>
        </w:rPr>
        <w:t>.</w:t>
      </w:r>
      <w:r w:rsidRPr="00991D97">
        <w:rPr>
          <w:sz w:val="16"/>
        </w:rPr>
        <w:t xml:space="preserve"> In all cases, individual analysis is key to ensuring share prices are well aligned to company fundamentals.</w:t>
      </w:r>
    </w:p>
    <w:p w14:paraId="4C0DDFF4" w14:textId="77777777" w:rsidR="008E7960" w:rsidRDefault="008E7960" w:rsidP="008E7960">
      <w:pPr>
        <w:pStyle w:val="Heading3"/>
      </w:pPr>
      <w:r>
        <w:t>2NC --- UQ --- BizCon High</w:t>
      </w:r>
    </w:p>
    <w:p w14:paraId="4B556995" w14:textId="77777777" w:rsidR="008E7960" w:rsidRDefault="008E7960" w:rsidP="008E7960">
      <w:pPr>
        <w:pStyle w:val="Heading4"/>
      </w:pPr>
      <w:r>
        <w:t>Businesses are confident---survey data</w:t>
      </w:r>
    </w:p>
    <w:p w14:paraId="26C06015" w14:textId="77777777" w:rsidR="008E7960" w:rsidRPr="00FD6556" w:rsidRDefault="008E7960" w:rsidP="008E7960">
      <w:r w:rsidRPr="00FD6556">
        <w:rPr>
          <w:rStyle w:val="Style13ptBold"/>
        </w:rPr>
        <w:t>Reuters 24</w:t>
      </w:r>
      <w:r w:rsidRPr="00FD6556">
        <w:t xml:space="preserve">. "US business activity inches up in June; price pressures abating". </w:t>
      </w:r>
      <w:r>
        <w:t>Reuters</w:t>
      </w:r>
      <w:r w:rsidRPr="00FD6556">
        <w:t xml:space="preserve">. </w:t>
      </w:r>
      <w:r>
        <w:t>07</w:t>
      </w:r>
      <w:r w:rsidRPr="00FD6556">
        <w:t>-</w:t>
      </w:r>
      <w:r>
        <w:t>21</w:t>
      </w:r>
      <w:r w:rsidRPr="00FD6556">
        <w:t>-202</w:t>
      </w:r>
      <w:r>
        <w:t>4</w:t>
      </w:r>
      <w:r w:rsidRPr="00FD6556">
        <w:t>. https://www.reuters.com/markets/us/us-business-activity-inches-up-june-price-pressures-abating-2024-06-21/. accessed 7-5-2024 //nm</w:t>
      </w:r>
    </w:p>
    <w:p w14:paraId="3D32CF22" w14:textId="77777777" w:rsidR="008E7960" w:rsidRPr="00FD6556" w:rsidRDefault="008E7960" w:rsidP="008E7960">
      <w:pPr>
        <w:rPr>
          <w:sz w:val="16"/>
        </w:rPr>
      </w:pPr>
      <w:r w:rsidRPr="00FD6556">
        <w:rPr>
          <w:sz w:val="16"/>
        </w:rPr>
        <w:t>The U.S. central bank has maintained its benchmark overnight interest rate in the current 5.25%-5.50% range since last July.</w:t>
      </w:r>
    </w:p>
    <w:p w14:paraId="61412C75" w14:textId="77777777" w:rsidR="008E7960" w:rsidRPr="00FD6556" w:rsidRDefault="008E7960" w:rsidP="008E7960">
      <w:pPr>
        <w:rPr>
          <w:sz w:val="16"/>
        </w:rPr>
      </w:pPr>
      <w:r w:rsidRPr="00FD6556">
        <w:rPr>
          <w:sz w:val="16"/>
        </w:rPr>
        <w:t xml:space="preserve">The </w:t>
      </w:r>
      <w:r w:rsidRPr="00FD6556">
        <w:rPr>
          <w:rStyle w:val="StyleUnderline"/>
        </w:rPr>
        <w:t>S</w:t>
      </w:r>
      <w:r w:rsidRPr="00F77319">
        <w:rPr>
          <w:rStyle w:val="StyleUnderline"/>
          <w:highlight w:val="cyan"/>
        </w:rPr>
        <w:t>&amp;P Global survey's measure</w:t>
      </w:r>
      <w:r w:rsidRPr="00FD6556">
        <w:rPr>
          <w:rStyle w:val="StyleUnderline"/>
        </w:rPr>
        <w:t xml:space="preserve"> of new </w:t>
      </w:r>
      <w:r w:rsidRPr="00F77319">
        <w:rPr>
          <w:rStyle w:val="StyleUnderline"/>
          <w:highlight w:val="cyan"/>
        </w:rPr>
        <w:t>orders</w:t>
      </w:r>
      <w:r w:rsidRPr="00FD6556">
        <w:rPr>
          <w:rStyle w:val="StyleUnderline"/>
        </w:rPr>
        <w:t xml:space="preserve"> received by private businesses </w:t>
      </w:r>
      <w:r w:rsidRPr="00F77319">
        <w:rPr>
          <w:rStyle w:val="StyleUnderline"/>
          <w:highlight w:val="cyan"/>
        </w:rPr>
        <w:t>increased to 53.4 this month from 51.7 in May.</w:t>
      </w:r>
    </w:p>
    <w:p w14:paraId="1C536DEE" w14:textId="77777777" w:rsidR="008E7960" w:rsidRPr="00FD6556" w:rsidRDefault="008E7960" w:rsidP="008E7960">
      <w:pPr>
        <w:rPr>
          <w:rStyle w:val="StyleUnderline"/>
        </w:rPr>
      </w:pPr>
      <w:r w:rsidRPr="00FD6556">
        <w:rPr>
          <w:sz w:val="16"/>
        </w:rPr>
        <w:t xml:space="preserve">Its measure of </w:t>
      </w:r>
      <w:r w:rsidRPr="00F77319">
        <w:rPr>
          <w:rStyle w:val="StyleUnderline"/>
          <w:highlight w:val="cyan"/>
        </w:rPr>
        <w:t>employment rose</w:t>
      </w:r>
      <w:r w:rsidRPr="00FD6556">
        <w:rPr>
          <w:rStyle w:val="StyleUnderline"/>
        </w:rPr>
        <w:t xml:space="preserve"> for the first time in three months amid what S&amp;P Global said was</w:t>
      </w:r>
      <w:r w:rsidRPr="00FD6556">
        <w:rPr>
          <w:sz w:val="16"/>
        </w:rPr>
        <w:t xml:space="preserve"> </w:t>
      </w:r>
      <w:r w:rsidRPr="00FD6556">
        <w:rPr>
          <w:rStyle w:val="StyleUnderline"/>
        </w:rPr>
        <w:t>"</w:t>
      </w:r>
      <w:r w:rsidRPr="00F77319">
        <w:rPr>
          <w:rStyle w:val="StyleUnderline"/>
          <w:highlight w:val="cyan"/>
        </w:rPr>
        <w:t>improved business confidence for the year ahead</w:t>
      </w:r>
      <w:r w:rsidRPr="00FD6556">
        <w:rPr>
          <w:rStyle w:val="StyleUnderline"/>
        </w:rPr>
        <w:t>" as well as "</w:t>
      </w:r>
      <w:r w:rsidRPr="00F77319">
        <w:rPr>
          <w:rStyle w:val="StyleUnderline"/>
          <w:highlight w:val="cyan"/>
        </w:rPr>
        <w:t>renewed pressure on operating capacity</w:t>
      </w:r>
      <w:r w:rsidRPr="00FD6556">
        <w:rPr>
          <w:rStyle w:val="StyleUnderline"/>
        </w:rPr>
        <w:t xml:space="preserve"> from rising demand."</w:t>
      </w:r>
    </w:p>
    <w:p w14:paraId="47AD0CBE" w14:textId="77777777" w:rsidR="008E7960" w:rsidRPr="00FD6556" w:rsidRDefault="008E7960" w:rsidP="008E7960">
      <w:pPr>
        <w:rPr>
          <w:rStyle w:val="StyleUnderline"/>
        </w:rPr>
      </w:pPr>
      <w:r w:rsidRPr="00FD6556">
        <w:rPr>
          <w:sz w:val="16"/>
        </w:rPr>
        <w:t xml:space="preserve">The </w:t>
      </w:r>
      <w:r w:rsidRPr="00FD6556">
        <w:rPr>
          <w:rStyle w:val="StyleUnderline"/>
        </w:rPr>
        <w:t xml:space="preserve">drop in the prior months had raised fears among some economists of a looming sharp slowdown in job growth. So far the </w:t>
      </w:r>
      <w:r w:rsidRPr="00F77319">
        <w:rPr>
          <w:rStyle w:val="StyleUnderline"/>
          <w:highlight w:val="cyan"/>
        </w:rPr>
        <w:t>labor market has continued to churn out jobs</w:t>
      </w:r>
      <w:r w:rsidRPr="00FD6556">
        <w:rPr>
          <w:rStyle w:val="StyleUnderline"/>
        </w:rPr>
        <w:t xml:space="preserve"> at a solid clip.</w:t>
      </w:r>
    </w:p>
    <w:p w14:paraId="54CEA139" w14:textId="77777777" w:rsidR="008E7960" w:rsidRDefault="008E7960" w:rsidP="008E7960">
      <w:pPr>
        <w:pStyle w:val="Heading4"/>
      </w:pPr>
      <w:r>
        <w:t>Business confidence overall is high</w:t>
      </w:r>
    </w:p>
    <w:p w14:paraId="160BFD7F" w14:textId="77777777" w:rsidR="008E7960" w:rsidRPr="008F71C5" w:rsidRDefault="008E7960" w:rsidP="008E7960">
      <w:r w:rsidRPr="008F71C5">
        <w:t xml:space="preserve">Matthew </w:t>
      </w:r>
      <w:r w:rsidRPr="008F71C5">
        <w:rPr>
          <w:rStyle w:val="Style13ptBold"/>
        </w:rPr>
        <w:t>Medsger 24</w:t>
      </w:r>
      <w:r w:rsidRPr="008F71C5">
        <w:t>. Boston Herald reporter covering politics. "Business confidence rebounds off steady hiring and predictable inflation". Boston Herald. 6-13-2024. https://www.bostonherald.com/2024/06/13/business-confidence-rebounds-off-steady-hiring-and-predictable-inflation/. accessed 7-5-2024 //nm</w:t>
      </w:r>
    </w:p>
    <w:p w14:paraId="6508B94A" w14:textId="77777777" w:rsidR="008E7960" w:rsidRPr="009F6767" w:rsidRDefault="008E7960" w:rsidP="008E7960">
      <w:pPr>
        <w:rPr>
          <w:sz w:val="16"/>
        </w:rPr>
      </w:pPr>
      <w:r w:rsidRPr="00F77319">
        <w:rPr>
          <w:rStyle w:val="StyleUnderline"/>
          <w:highlight w:val="cyan"/>
        </w:rPr>
        <w:t xml:space="preserve">Confidence </w:t>
      </w:r>
      <w:r w:rsidRPr="00F77319">
        <w:rPr>
          <w:rStyle w:val="StyleUnderline"/>
        </w:rPr>
        <w:t xml:space="preserve">among the state’s employers </w:t>
      </w:r>
      <w:r w:rsidRPr="00F77319">
        <w:rPr>
          <w:rStyle w:val="StyleUnderline"/>
          <w:highlight w:val="cyan"/>
        </w:rPr>
        <w:t>bounced back</w:t>
      </w:r>
      <w:r w:rsidRPr="008F71C5">
        <w:rPr>
          <w:rStyle w:val="StyleUnderline"/>
        </w:rPr>
        <w:t xml:space="preserve"> in a big way in May, buoyed by a </w:t>
      </w:r>
      <w:r w:rsidRPr="00F77319">
        <w:rPr>
          <w:rStyle w:val="StyleUnderline"/>
          <w:highlight w:val="cyan"/>
        </w:rPr>
        <w:t>steady stream of new hires and predictable</w:t>
      </w:r>
      <w:r w:rsidRPr="008F71C5">
        <w:rPr>
          <w:rStyle w:val="StyleUnderline"/>
        </w:rPr>
        <w:t xml:space="preserve"> </w:t>
      </w:r>
      <w:r w:rsidRPr="009F6767">
        <w:rPr>
          <w:sz w:val="16"/>
        </w:rPr>
        <w:t xml:space="preserve">— if inflated — </w:t>
      </w:r>
      <w:r w:rsidRPr="00F77319">
        <w:rPr>
          <w:rStyle w:val="StyleUnderline"/>
          <w:highlight w:val="cyan"/>
        </w:rPr>
        <w:t>economic</w:t>
      </w:r>
      <w:r w:rsidRPr="008F71C5">
        <w:rPr>
          <w:rStyle w:val="StyleUnderline"/>
        </w:rPr>
        <w:t xml:space="preserve"> </w:t>
      </w:r>
      <w:r w:rsidRPr="00F77319">
        <w:rPr>
          <w:rStyle w:val="StyleUnderline"/>
          <w:highlight w:val="cyan"/>
        </w:rPr>
        <w:t>conditions</w:t>
      </w:r>
      <w:r w:rsidRPr="009F6767">
        <w:rPr>
          <w:sz w:val="16"/>
        </w:rPr>
        <w:t>, according to the latest survey by Associated Industries of Massachusetts.</w:t>
      </w:r>
    </w:p>
    <w:p w14:paraId="1AB94904" w14:textId="77777777" w:rsidR="008E7960" w:rsidRPr="008F71C5" w:rsidRDefault="008E7960" w:rsidP="008E7960">
      <w:pPr>
        <w:rPr>
          <w:rStyle w:val="StyleUnderline"/>
        </w:rPr>
      </w:pPr>
      <w:r w:rsidRPr="008F71C5">
        <w:rPr>
          <w:rStyle w:val="StyleUnderline"/>
        </w:rPr>
        <w:t xml:space="preserve">The Association’s Monthly </w:t>
      </w:r>
      <w:r w:rsidRPr="00F77319">
        <w:rPr>
          <w:rStyle w:val="StyleUnderline"/>
          <w:highlight w:val="cyan"/>
        </w:rPr>
        <w:t>Business Confidence Index</w:t>
      </w:r>
      <w:r w:rsidRPr="008F71C5">
        <w:rPr>
          <w:rStyle w:val="StyleUnderline"/>
        </w:rPr>
        <w:t xml:space="preserve"> showed </w:t>
      </w:r>
      <w:r w:rsidRPr="00F77319">
        <w:rPr>
          <w:rStyle w:val="StyleUnderline"/>
          <w:highlight w:val="cyan"/>
        </w:rPr>
        <w:t>confidence grew</w:t>
      </w:r>
      <w:r w:rsidRPr="008F71C5">
        <w:rPr>
          <w:rStyle w:val="StyleUnderline"/>
        </w:rPr>
        <w:t xml:space="preserve"> among the Bay State’s employers by a </w:t>
      </w:r>
      <w:r w:rsidRPr="00F77319">
        <w:rPr>
          <w:rStyle w:val="StyleUnderline"/>
          <w:highlight w:val="cyan"/>
        </w:rPr>
        <w:t>full 1.4 points</w:t>
      </w:r>
      <w:r w:rsidRPr="009F6767">
        <w:rPr>
          <w:sz w:val="16"/>
        </w:rPr>
        <w:t xml:space="preserve"> to 53.3% on the up-side, </w:t>
      </w:r>
      <w:r w:rsidRPr="008F71C5">
        <w:rPr>
          <w:rStyle w:val="StyleUnderline"/>
        </w:rPr>
        <w:t xml:space="preserve">rebounding “as the state and national economies continued their tenuous expansions” and </w:t>
      </w:r>
      <w:r w:rsidRPr="00F77319">
        <w:rPr>
          <w:rStyle w:val="StyleUnderline"/>
          <w:highlight w:val="cyan"/>
        </w:rPr>
        <w:t>ending a two month slide toward pessimistic territory</w:t>
      </w:r>
      <w:r w:rsidRPr="008F71C5">
        <w:rPr>
          <w:rStyle w:val="StyleUnderline"/>
        </w:rPr>
        <w:t>.</w:t>
      </w:r>
    </w:p>
    <w:p w14:paraId="5132DEF7" w14:textId="77777777" w:rsidR="008E7960" w:rsidRPr="009F6767" w:rsidRDefault="008E7960" w:rsidP="008E7960">
      <w:pPr>
        <w:rPr>
          <w:sz w:val="16"/>
        </w:rPr>
      </w:pPr>
      <w:r w:rsidRPr="009F6767">
        <w:rPr>
          <w:sz w:val="16"/>
        </w:rPr>
        <w:t>Massachusetts business owners are feeling better about the state of things after months of stable hiring in the midst of historically low unemployment and, while inflation remains higher than would be ideal, it’s at least been a relatively consistent problem, according to the Index.</w:t>
      </w:r>
    </w:p>
    <w:p w14:paraId="27A092A2" w14:textId="77777777" w:rsidR="008E7960" w:rsidRPr="009F6767" w:rsidRDefault="008E7960" w:rsidP="008E7960">
      <w:pPr>
        <w:rPr>
          <w:sz w:val="16"/>
        </w:rPr>
      </w:pPr>
      <w:r w:rsidRPr="008F71C5">
        <w:rPr>
          <w:rStyle w:val="StyleUnderline"/>
        </w:rPr>
        <w:t>“</w:t>
      </w:r>
      <w:r w:rsidRPr="00F77319">
        <w:rPr>
          <w:rStyle w:val="StyleUnderline"/>
          <w:highlight w:val="cyan"/>
        </w:rPr>
        <w:t>Steady hiring nationally continues to fuel consumer spending</w:t>
      </w:r>
      <w:r w:rsidRPr="008F71C5">
        <w:rPr>
          <w:rStyle w:val="StyleUnderline"/>
        </w:rPr>
        <w:t>. US employers added 2.75 million jobs during the past 12 months, including 272,000 just in May</w:t>
      </w:r>
      <w:r w:rsidRPr="009F6767">
        <w:rPr>
          <w:sz w:val="16"/>
        </w:rPr>
        <w:t xml:space="preserve">. Payroll employment in Massachusetts also grew 2.2 percent on an annualized basis during the first quarter, just above the national growth rate of 2.0 percent, and well up from the state’s annualized job-growth pace of </w:t>
      </w:r>
      <w:r w:rsidRPr="00F77319">
        <w:rPr>
          <w:rStyle w:val="StyleUnderline"/>
          <w:highlight w:val="cyan"/>
        </w:rPr>
        <w:t>0.7 percent in the fourth quarter of 2023</w:t>
      </w:r>
      <w:r w:rsidRPr="008F71C5">
        <w:rPr>
          <w:rStyle w:val="StyleUnderline"/>
        </w:rPr>
        <w:t>,” Sara Johnson, the Chair of the AIM’s Board of Economic Advisors, said with the report’s release.</w:t>
      </w:r>
    </w:p>
    <w:p w14:paraId="56260FB7" w14:textId="77777777" w:rsidR="008E7960" w:rsidRDefault="008E7960" w:rsidP="008E7960">
      <w:pPr>
        <w:pStyle w:val="Heading4"/>
      </w:pPr>
      <w:r>
        <w:t>Small business confidence specifically is high.</w:t>
      </w:r>
    </w:p>
    <w:p w14:paraId="0D35C889" w14:textId="77777777" w:rsidR="008E7960" w:rsidRPr="00A34F7F" w:rsidRDefault="008E7960" w:rsidP="008E7960">
      <w:r w:rsidRPr="00A34F7F">
        <w:t xml:space="preserve">Ali </w:t>
      </w:r>
      <w:r w:rsidRPr="00A34F7F">
        <w:rPr>
          <w:rStyle w:val="Style13ptBold"/>
        </w:rPr>
        <w:t>Donaldson 24</w:t>
      </w:r>
      <w:r w:rsidRPr="00A34F7F">
        <w:t xml:space="preserve">. </w:t>
      </w:r>
      <w:r>
        <w:t>S</w:t>
      </w:r>
      <w:r w:rsidRPr="00A34F7F">
        <w:t>taff reporter at Inc. "U.S. Chamber: Small-Business Confidence Climbs to Post-Pandemic High for Entrepreneurs". Inc. 6-26-2024. https://www.inc.com/ali-donaldson/small-business-confidence-climbs-to-post-pandemic-high.html. accessed 7-5-2024 //nm</w:t>
      </w:r>
    </w:p>
    <w:p w14:paraId="635AD635" w14:textId="77777777" w:rsidR="008E7960" w:rsidRPr="00F713A1" w:rsidRDefault="008E7960" w:rsidP="008E7960">
      <w:pPr>
        <w:rPr>
          <w:sz w:val="16"/>
        </w:rPr>
      </w:pPr>
      <w:r w:rsidRPr="00F713A1">
        <w:rPr>
          <w:sz w:val="16"/>
        </w:rPr>
        <w:t xml:space="preserve">For founders, an </w:t>
      </w:r>
      <w:r w:rsidRPr="00FE7D67">
        <w:rPr>
          <w:rStyle w:val="StyleUnderline"/>
          <w:highlight w:val="cyan"/>
        </w:rPr>
        <w:t>optimistic view of the months ahead</w:t>
      </w:r>
      <w:r w:rsidRPr="0090679A">
        <w:rPr>
          <w:rStyle w:val="StyleUnderline"/>
        </w:rPr>
        <w:t xml:space="preserve"> is now </w:t>
      </w:r>
      <w:r w:rsidRPr="00FE7D67">
        <w:rPr>
          <w:rStyle w:val="StyleUnderline"/>
          <w:highlight w:val="cyan"/>
        </w:rPr>
        <w:t>outweighing the nagging problem of inflation</w:t>
      </w:r>
      <w:r w:rsidRPr="0090679A">
        <w:rPr>
          <w:rStyle w:val="StyleUnderline"/>
        </w:rPr>
        <w:t>,</w:t>
      </w:r>
      <w:r w:rsidRPr="00F713A1">
        <w:rPr>
          <w:sz w:val="16"/>
        </w:rPr>
        <w:t xml:space="preserve"> according to the MetLife and U.S. Chamber of Commerce Small Business Index.</w:t>
      </w:r>
    </w:p>
    <w:p w14:paraId="2ED89010" w14:textId="77777777" w:rsidR="008E7960" w:rsidRPr="00F713A1" w:rsidRDefault="008E7960" w:rsidP="008E7960">
      <w:pPr>
        <w:rPr>
          <w:sz w:val="16"/>
        </w:rPr>
      </w:pPr>
      <w:r w:rsidRPr="00F713A1">
        <w:rPr>
          <w:sz w:val="16"/>
        </w:rPr>
        <w:t xml:space="preserve">The Index -- which measures small-business owners' sentiments about their business operations and the broader environment, as well as their expectations for the future -- rose to 69.5 in Q2, up from 62.3 in the first quarter of this year. </w:t>
      </w:r>
      <w:r w:rsidRPr="00FE7D67">
        <w:rPr>
          <w:rStyle w:val="StyleUnderline"/>
          <w:highlight w:val="cyan"/>
        </w:rPr>
        <w:t>That's its highest level since 2020</w:t>
      </w:r>
      <w:r w:rsidRPr="00A34F7F">
        <w:rPr>
          <w:rStyle w:val="StyleUnderline"/>
        </w:rPr>
        <w:t xml:space="preserve">. The survey of </w:t>
      </w:r>
      <w:r w:rsidRPr="00FE7D67">
        <w:rPr>
          <w:rStyle w:val="StyleUnderline"/>
          <w:highlight w:val="cyan"/>
        </w:rPr>
        <w:t>750 small-business owners</w:t>
      </w:r>
      <w:r w:rsidRPr="00A34F7F">
        <w:rPr>
          <w:rStyle w:val="StyleUnderline"/>
        </w:rPr>
        <w:t xml:space="preserve"> was </w:t>
      </w:r>
      <w:r w:rsidRPr="00FE7D67">
        <w:rPr>
          <w:rStyle w:val="StyleUnderline"/>
          <w:highlight w:val="cyan"/>
        </w:rPr>
        <w:t>released on Wednesday</w:t>
      </w:r>
      <w:r w:rsidRPr="00A34F7F">
        <w:rPr>
          <w:rStyle w:val="StyleUnderline"/>
        </w:rPr>
        <w:t>.</w:t>
      </w:r>
    </w:p>
    <w:p w14:paraId="451B835D" w14:textId="77777777" w:rsidR="008E7960" w:rsidRPr="00F713A1" w:rsidRDefault="008E7960" w:rsidP="008E7960">
      <w:pPr>
        <w:rPr>
          <w:sz w:val="16"/>
        </w:rPr>
      </w:pPr>
      <w:r w:rsidRPr="00F713A1">
        <w:rPr>
          <w:sz w:val="16"/>
        </w:rPr>
        <w:t xml:space="preserve">The survey's respondents, who were polled between April 19 and May 6, </w:t>
      </w:r>
      <w:r w:rsidRPr="00A34F7F">
        <w:rPr>
          <w:rStyle w:val="StyleUnderline"/>
        </w:rPr>
        <w:t xml:space="preserve">continue to </w:t>
      </w:r>
      <w:r w:rsidRPr="00FE7D67">
        <w:rPr>
          <w:rStyle w:val="StyleUnderline"/>
          <w:highlight w:val="cyan"/>
        </w:rPr>
        <w:t>cite inflation as their biggest concern</w:t>
      </w:r>
      <w:r w:rsidRPr="00A34F7F">
        <w:rPr>
          <w:rStyle w:val="StyleUnderline"/>
        </w:rPr>
        <w:t>, as they have for the past two years</w:t>
      </w:r>
      <w:r w:rsidRPr="00F713A1">
        <w:rPr>
          <w:sz w:val="16"/>
        </w:rPr>
        <w:t xml:space="preserve">. But 73 percent said they expected their </w:t>
      </w:r>
      <w:r w:rsidRPr="00FE7D67">
        <w:rPr>
          <w:rStyle w:val="StyleUnderline"/>
          <w:highlight w:val="cyan"/>
        </w:rPr>
        <w:t>company's revenue to increase</w:t>
      </w:r>
      <w:r w:rsidRPr="00A34F7F">
        <w:rPr>
          <w:rStyle w:val="StyleUnderline"/>
        </w:rPr>
        <w:t xml:space="preserve"> during the year ahead; that's the </w:t>
      </w:r>
      <w:r w:rsidRPr="00FE7D67">
        <w:rPr>
          <w:rStyle w:val="StyleUnderline"/>
          <w:highlight w:val="cyan"/>
        </w:rPr>
        <w:t>strongest</w:t>
      </w:r>
      <w:r w:rsidRPr="00A34F7F">
        <w:rPr>
          <w:rStyle w:val="StyleUnderline"/>
        </w:rPr>
        <w:t xml:space="preserve"> such </w:t>
      </w:r>
      <w:r w:rsidRPr="00FE7D67">
        <w:rPr>
          <w:rStyle w:val="StyleUnderline"/>
          <w:highlight w:val="cyan"/>
        </w:rPr>
        <w:t>reading in seven years.</w:t>
      </w:r>
      <w:r w:rsidRPr="00FE7D67">
        <w:rPr>
          <w:rStyle w:val="StyleUnderline"/>
        </w:rPr>
        <w:t xml:space="preserve"> And </w:t>
      </w:r>
      <w:r w:rsidRPr="00FE7D67">
        <w:rPr>
          <w:rStyle w:val="StyleUnderline"/>
          <w:highlight w:val="cyan"/>
        </w:rPr>
        <w:t>two-thirds</w:t>
      </w:r>
      <w:r w:rsidRPr="00FE7D67">
        <w:rPr>
          <w:rStyle w:val="StyleUnderline"/>
        </w:rPr>
        <w:t xml:space="preserve"> of respondents rated the </w:t>
      </w:r>
      <w:r w:rsidRPr="00FE7D67">
        <w:rPr>
          <w:rStyle w:val="StyleUnderline"/>
          <w:highlight w:val="cyan"/>
        </w:rPr>
        <w:t>overall health of their business as</w:t>
      </w:r>
      <w:r w:rsidRPr="00FE7D67">
        <w:rPr>
          <w:rStyle w:val="StyleUnderline"/>
        </w:rPr>
        <w:t xml:space="preserve"> somewhat or </w:t>
      </w:r>
      <w:r w:rsidRPr="00FE7D67">
        <w:rPr>
          <w:rStyle w:val="StyleUnderline"/>
          <w:highlight w:val="cyan"/>
        </w:rPr>
        <w:t>very good</w:t>
      </w:r>
      <w:r w:rsidRPr="00F713A1">
        <w:rPr>
          <w:sz w:val="16"/>
        </w:rPr>
        <w:t>, while only 8 percent described the health of their business as poor.</w:t>
      </w:r>
    </w:p>
    <w:p w14:paraId="4B8B608D" w14:textId="77777777" w:rsidR="008E7960" w:rsidRPr="00F713A1" w:rsidRDefault="008E7960" w:rsidP="008E7960">
      <w:pPr>
        <w:rPr>
          <w:sz w:val="16"/>
        </w:rPr>
      </w:pPr>
      <w:r w:rsidRPr="00F713A1">
        <w:rPr>
          <w:sz w:val="16"/>
        </w:rPr>
        <w:t xml:space="preserve">Despite elevated prices and </w:t>
      </w:r>
      <w:r w:rsidRPr="00A34F7F">
        <w:rPr>
          <w:rStyle w:val="StyleUnderline"/>
        </w:rPr>
        <w:t xml:space="preserve">borrowing costs, entrepreneurs are also spending, with </w:t>
      </w:r>
      <w:r w:rsidRPr="00FE7D67">
        <w:rPr>
          <w:rStyle w:val="StyleUnderline"/>
          <w:highlight w:val="cyan"/>
        </w:rPr>
        <w:t>46 percent</w:t>
      </w:r>
      <w:r w:rsidRPr="00A34F7F">
        <w:rPr>
          <w:rStyle w:val="StyleUnderline"/>
        </w:rPr>
        <w:t xml:space="preserve"> of those surveyed planning to </w:t>
      </w:r>
      <w:r w:rsidRPr="00FE7D67">
        <w:rPr>
          <w:rStyle w:val="StyleUnderline"/>
          <w:highlight w:val="cyan"/>
        </w:rPr>
        <w:t>increase investment in their businesses</w:t>
      </w:r>
      <w:r w:rsidRPr="00F713A1">
        <w:rPr>
          <w:sz w:val="16"/>
        </w:rPr>
        <w:t xml:space="preserve"> over the next 12 months. That's up 10 points from the first quarter and just shy of a record high. </w:t>
      </w:r>
    </w:p>
    <w:p w14:paraId="3D03CBED" w14:textId="77777777" w:rsidR="008E7960" w:rsidRPr="00F713A1" w:rsidRDefault="008E7960" w:rsidP="008E7960">
      <w:pPr>
        <w:rPr>
          <w:sz w:val="16"/>
        </w:rPr>
      </w:pPr>
      <w:r w:rsidRPr="00F713A1">
        <w:rPr>
          <w:sz w:val="16"/>
        </w:rPr>
        <w:t>"Main Street employers are showing confidence and resiliency in the face of persistent inflation," said Tom Sullivan, the Chamber's VP of small business policy, in a statement released with the report. "Comfort with cash flow remains high and is a key reason why small business owners are bullish."</w:t>
      </w:r>
    </w:p>
    <w:p w14:paraId="55B3209B" w14:textId="77777777" w:rsidR="008E7960" w:rsidRPr="00F713A1" w:rsidRDefault="008E7960" w:rsidP="008E7960">
      <w:pPr>
        <w:rPr>
          <w:sz w:val="16"/>
        </w:rPr>
      </w:pPr>
      <w:r w:rsidRPr="00A34F7F">
        <w:rPr>
          <w:rStyle w:val="StyleUnderline"/>
        </w:rPr>
        <w:t>The upbeat attitude captured in this index is an improvement relative to the sentiment reported in other recent surveys</w:t>
      </w:r>
      <w:r w:rsidRPr="00F713A1">
        <w:rPr>
          <w:sz w:val="16"/>
        </w:rPr>
        <w:t>.</w:t>
      </w:r>
    </w:p>
    <w:p w14:paraId="53F6CE85" w14:textId="77777777" w:rsidR="008E7960" w:rsidRPr="00F713A1" w:rsidRDefault="008E7960" w:rsidP="008E7960">
      <w:pPr>
        <w:rPr>
          <w:sz w:val="16"/>
        </w:rPr>
      </w:pPr>
      <w:r w:rsidRPr="00F713A1">
        <w:rPr>
          <w:sz w:val="16"/>
        </w:rPr>
        <w:t>For the past two years</w:t>
      </w:r>
      <w:r w:rsidRPr="00A34F7F">
        <w:rPr>
          <w:rStyle w:val="StyleUnderline"/>
        </w:rPr>
        <w:t xml:space="preserve">, </w:t>
      </w:r>
      <w:r w:rsidRPr="00FE7D67">
        <w:rPr>
          <w:rStyle w:val="StyleUnderline"/>
          <w:highlight w:val="cyan"/>
        </w:rPr>
        <w:t>founders</w:t>
      </w:r>
      <w:r w:rsidRPr="00A34F7F">
        <w:rPr>
          <w:rStyle w:val="StyleUnderline"/>
        </w:rPr>
        <w:t xml:space="preserve"> have been </w:t>
      </w:r>
      <w:r w:rsidRPr="00FE7D67">
        <w:rPr>
          <w:rStyle w:val="StyleUnderline"/>
          <w:highlight w:val="cyan"/>
        </w:rPr>
        <w:t>contending with the worst inflation in decades</w:t>
      </w:r>
      <w:r w:rsidRPr="00A34F7F">
        <w:rPr>
          <w:rStyle w:val="StyleUnderline"/>
        </w:rPr>
        <w:t xml:space="preserve">, if not their entire careers, and </w:t>
      </w:r>
      <w:r w:rsidRPr="00FE7D67">
        <w:rPr>
          <w:rStyle w:val="StyleUnderline"/>
          <w:highlight w:val="cyan"/>
        </w:rPr>
        <w:t>price hikes have clouded their sentiment</w:t>
      </w:r>
      <w:r w:rsidRPr="00A34F7F">
        <w:rPr>
          <w:rStyle w:val="StyleUnderline"/>
        </w:rPr>
        <w:t xml:space="preserve"> about everything else</w:t>
      </w:r>
      <w:r w:rsidRPr="00F713A1">
        <w:rPr>
          <w:sz w:val="16"/>
        </w:rPr>
        <w:t>. In a recent paper, Harvard Kennedy School professor Stefanie Stantcheva reported that inflation has been provoking strong emotions among people, including stress, anger, fear about the future, and a feeling of inequity.</w:t>
      </w:r>
    </w:p>
    <w:p w14:paraId="3E5DB9F4" w14:textId="77777777" w:rsidR="008E7960" w:rsidRPr="00F713A1" w:rsidRDefault="008E7960" w:rsidP="008E7960">
      <w:pPr>
        <w:rPr>
          <w:sz w:val="16"/>
        </w:rPr>
      </w:pPr>
      <w:r w:rsidRPr="00F713A1">
        <w:rPr>
          <w:sz w:val="16"/>
        </w:rPr>
        <w:t xml:space="preserve">In survey after survey, </w:t>
      </w:r>
      <w:r w:rsidRPr="00FE7D67">
        <w:rPr>
          <w:rStyle w:val="StyleUnderline"/>
          <w:highlight w:val="cyan"/>
        </w:rPr>
        <w:t>entrepreneurs</w:t>
      </w:r>
      <w:r w:rsidRPr="00A34F7F">
        <w:rPr>
          <w:rStyle w:val="StyleUnderline"/>
        </w:rPr>
        <w:t xml:space="preserve"> have </w:t>
      </w:r>
      <w:r w:rsidRPr="00FE7D67">
        <w:rPr>
          <w:rStyle w:val="StyleUnderline"/>
          <w:highlight w:val="cyan"/>
        </w:rPr>
        <w:t xml:space="preserve">expressed confidence </w:t>
      </w:r>
      <w:r w:rsidRPr="00FE7D67">
        <w:rPr>
          <w:rStyle w:val="StyleUnderline"/>
        </w:rPr>
        <w:t xml:space="preserve">about the trajectory of </w:t>
      </w:r>
      <w:r w:rsidRPr="00FE7D67">
        <w:rPr>
          <w:rStyle w:val="StyleUnderline"/>
          <w:highlight w:val="cyan"/>
        </w:rPr>
        <w:t xml:space="preserve">their </w:t>
      </w:r>
      <w:r w:rsidRPr="00FE7D67">
        <w:rPr>
          <w:rStyle w:val="StyleUnderline"/>
        </w:rPr>
        <w:t xml:space="preserve">own </w:t>
      </w:r>
      <w:r w:rsidRPr="00FE7D67">
        <w:rPr>
          <w:rStyle w:val="StyleUnderline"/>
          <w:highlight w:val="cyan"/>
        </w:rPr>
        <w:t>businesses</w:t>
      </w:r>
      <w:r w:rsidRPr="00A34F7F">
        <w:rPr>
          <w:rStyle w:val="StyleUnderline"/>
        </w:rPr>
        <w:t xml:space="preserve"> and communities, while bemoaning the </w:t>
      </w:r>
      <w:r w:rsidRPr="00FE7D67">
        <w:rPr>
          <w:rStyle w:val="StyleUnderline"/>
        </w:rPr>
        <w:t>broader economy and expressing anxiety</w:t>
      </w:r>
      <w:r w:rsidRPr="00A34F7F">
        <w:rPr>
          <w:rStyle w:val="StyleUnderline"/>
        </w:rPr>
        <w:t xml:space="preserve"> about the future</w:t>
      </w:r>
      <w:r w:rsidRPr="00F713A1">
        <w:rPr>
          <w:sz w:val="16"/>
        </w:rPr>
        <w:t>. Additionally, the Small Business Optimism Index, which is compiled by the National Federation of Independent Business, remains stuck below its long-term average, thanks to the sting of high prices.</w:t>
      </w:r>
    </w:p>
    <w:p w14:paraId="2CB3A63A" w14:textId="77777777" w:rsidR="008E7960" w:rsidRPr="00F713A1" w:rsidRDefault="008E7960" w:rsidP="008E7960">
      <w:pPr>
        <w:rPr>
          <w:sz w:val="16"/>
        </w:rPr>
      </w:pPr>
      <w:r w:rsidRPr="00F713A1">
        <w:rPr>
          <w:sz w:val="16"/>
        </w:rPr>
        <w:t xml:space="preserve">Still, these new findings from the MetLife and U.S. Chamber of Commerce Small Business Index could mark a juncture. </w:t>
      </w:r>
      <w:r w:rsidRPr="00A34F7F">
        <w:rPr>
          <w:rStyle w:val="StyleUnderline"/>
        </w:rPr>
        <w:t xml:space="preserve">The report suggests that the gap between </w:t>
      </w:r>
      <w:r w:rsidRPr="00FE7D67">
        <w:rPr>
          <w:rStyle w:val="StyleUnderline"/>
          <w:highlight w:val="cyan"/>
        </w:rPr>
        <w:t>entrepreneurs' feelings about their businesses and the econ</w:t>
      </w:r>
      <w:r w:rsidRPr="00A34F7F">
        <w:rPr>
          <w:rStyle w:val="StyleUnderline"/>
        </w:rPr>
        <w:t xml:space="preserve">omy might be </w:t>
      </w:r>
      <w:r w:rsidRPr="00FE7D67">
        <w:rPr>
          <w:rStyle w:val="StyleUnderline"/>
          <w:highlight w:val="cyan"/>
        </w:rPr>
        <w:t>starting to converge</w:t>
      </w:r>
      <w:r w:rsidRPr="00A34F7F">
        <w:rPr>
          <w:rStyle w:val="StyleUnderline"/>
        </w:rPr>
        <w:t xml:space="preserve">. When asked about the U.S. economy, </w:t>
      </w:r>
      <w:r w:rsidRPr="00FE7D67">
        <w:rPr>
          <w:rStyle w:val="StyleUnderline"/>
          <w:highlight w:val="cyan"/>
        </w:rPr>
        <w:t>36 percent of respondents said it was good, up from 24 percent</w:t>
      </w:r>
      <w:r w:rsidRPr="00A34F7F">
        <w:rPr>
          <w:rStyle w:val="StyleUnderline"/>
        </w:rPr>
        <w:t xml:space="preserve"> at this point last year</w:t>
      </w:r>
      <w:r w:rsidRPr="00F713A1">
        <w:rPr>
          <w:sz w:val="16"/>
        </w:rPr>
        <w:t>.</w:t>
      </w:r>
    </w:p>
    <w:p w14:paraId="100A9CFA" w14:textId="77777777" w:rsidR="00050392" w:rsidRDefault="00050392" w:rsidP="00050392">
      <w:pPr>
        <w:pStyle w:val="Heading4"/>
      </w:pPr>
      <w:r>
        <w:t xml:space="preserve">Business confidence is </w:t>
      </w:r>
      <w:r>
        <w:rPr>
          <w:u w:val="single"/>
        </w:rPr>
        <w:t>robust</w:t>
      </w:r>
      <w:r>
        <w:t xml:space="preserve">. </w:t>
      </w:r>
    </w:p>
    <w:p w14:paraId="0234D76D" w14:textId="77777777" w:rsidR="00050392" w:rsidRPr="00BE6F3B" w:rsidRDefault="00050392" w:rsidP="00050392">
      <w:r>
        <w:t xml:space="preserve">Megan </w:t>
      </w:r>
      <w:r w:rsidRPr="00BE6F3B">
        <w:rPr>
          <w:rStyle w:val="Style13ptBold"/>
        </w:rPr>
        <w:t>Poinski 4/14</w:t>
      </w:r>
      <w:r>
        <w:t xml:space="preserve">, staff writer quoting </w:t>
      </w:r>
      <w:r w:rsidRPr="00A01FD7">
        <w:t>KPMG U.S. Chair and CEO Paul Knopp</w:t>
      </w:r>
      <w:r>
        <w:t>, 4/14/24, “</w:t>
      </w:r>
      <w:r w:rsidRPr="00A01FD7">
        <w:t xml:space="preserve">Why CEOs </w:t>
      </w:r>
      <w:r>
        <w:t>a</w:t>
      </w:r>
      <w:r w:rsidRPr="00A01FD7">
        <w:t xml:space="preserve">re </w:t>
      </w:r>
      <w:r>
        <w:t>s</w:t>
      </w:r>
      <w:r w:rsidRPr="00A01FD7">
        <w:t xml:space="preserve">o Optimistic </w:t>
      </w:r>
      <w:r>
        <w:t>a</w:t>
      </w:r>
      <w:r w:rsidRPr="00A01FD7">
        <w:t xml:space="preserve">bout </w:t>
      </w:r>
      <w:r>
        <w:t>t</w:t>
      </w:r>
      <w:r w:rsidRPr="00A01FD7">
        <w:t>he Economy</w:t>
      </w:r>
      <w:r>
        <w:t xml:space="preserve">,” </w:t>
      </w:r>
      <w:r w:rsidRPr="00A01FD7">
        <w:t>https://www.forbes.com/sites/meganpoinski/2024/04/14/why-ceos-are-so-optimistic-about-the-economy/?sh=75e0e8c57a9b</w:t>
      </w:r>
    </w:p>
    <w:p w14:paraId="40391157" w14:textId="77777777" w:rsidR="00050392" w:rsidRPr="00815286" w:rsidRDefault="00050392" w:rsidP="00050392">
      <w:pPr>
        <w:rPr>
          <w:sz w:val="16"/>
        </w:rPr>
      </w:pPr>
      <w:r w:rsidRPr="00815286">
        <w:rPr>
          <w:rStyle w:val="StyleUnderline"/>
          <w:highlight w:val="cyan"/>
        </w:rPr>
        <w:t xml:space="preserve">Optimism </w:t>
      </w:r>
      <w:r w:rsidRPr="00815286">
        <w:rPr>
          <w:rStyle w:val="Emphasis"/>
          <w:highlight w:val="cyan"/>
        </w:rPr>
        <w:t>reigns supreme</w:t>
      </w:r>
      <w:r w:rsidRPr="00815286">
        <w:rPr>
          <w:rStyle w:val="StyleUnderline"/>
        </w:rPr>
        <w:t xml:space="preserve"> in</w:t>
      </w:r>
      <w:r w:rsidRPr="00815286">
        <w:rPr>
          <w:sz w:val="16"/>
        </w:rPr>
        <w:t xml:space="preserve"> KPMG’s latest pulse </w:t>
      </w:r>
      <w:r w:rsidRPr="00815286">
        <w:rPr>
          <w:rStyle w:val="StyleUnderline"/>
        </w:rPr>
        <w:t>survey of CEOs</w:t>
      </w:r>
      <w:r w:rsidRPr="00815286">
        <w:rPr>
          <w:sz w:val="16"/>
        </w:rPr>
        <w:t xml:space="preserve">. The survey, released last week, shows nearly </w:t>
      </w:r>
      <w:r w:rsidRPr="00815286">
        <w:rPr>
          <w:rStyle w:val="Emphasis"/>
          <w:highlight w:val="cyan"/>
        </w:rPr>
        <w:t>nine in 10</w:t>
      </w:r>
      <w:r w:rsidRPr="00815286">
        <w:rPr>
          <w:rStyle w:val="StyleUnderline"/>
        </w:rPr>
        <w:t xml:space="preserve"> CEOs </w:t>
      </w:r>
      <w:r w:rsidRPr="00815286">
        <w:rPr>
          <w:rStyle w:val="StyleUnderline"/>
          <w:highlight w:val="cyan"/>
        </w:rPr>
        <w:t xml:space="preserve">are </w:t>
      </w:r>
      <w:r w:rsidRPr="00815286">
        <w:rPr>
          <w:rStyle w:val="Emphasis"/>
          <w:highlight w:val="cyan"/>
        </w:rPr>
        <w:t>confident</w:t>
      </w:r>
      <w:r w:rsidRPr="00815286">
        <w:rPr>
          <w:rStyle w:val="StyleUnderline"/>
        </w:rPr>
        <w:t xml:space="preserve"> the U.S. </w:t>
      </w:r>
      <w:r w:rsidRPr="00815286">
        <w:rPr>
          <w:rStyle w:val="StyleUnderline"/>
          <w:highlight w:val="cyan"/>
        </w:rPr>
        <w:t xml:space="preserve">economy will </w:t>
      </w:r>
      <w:r w:rsidRPr="00815286">
        <w:rPr>
          <w:rStyle w:val="Emphasis"/>
          <w:highlight w:val="cyan"/>
        </w:rPr>
        <w:t>grow</w:t>
      </w:r>
      <w:r w:rsidRPr="00815286">
        <w:rPr>
          <w:sz w:val="16"/>
        </w:rPr>
        <w:t xml:space="preserve"> in the next year, and nearly four in five expect that same growth for their companies. I talked with KPMG U.S. Chair and CEO Paul Knopp about the business optimism, employee growth expectations of CEOs for this year and hybrid work. The full interview can be found here. This transcript has been edited for brevity, clarity and continuity.</w:t>
      </w:r>
    </w:p>
    <w:p w14:paraId="685B1EE8" w14:textId="77777777" w:rsidR="00050392" w:rsidRPr="00A01FD7" w:rsidRDefault="00050392" w:rsidP="00050392">
      <w:pPr>
        <w:rPr>
          <w:rStyle w:val="StyleUnderline"/>
        </w:rPr>
      </w:pPr>
      <w:r w:rsidRPr="00A01FD7">
        <w:rPr>
          <w:rStyle w:val="StyleUnderline"/>
        </w:rPr>
        <w:t xml:space="preserve">What is </w:t>
      </w:r>
      <w:r w:rsidRPr="00A01FD7">
        <w:rPr>
          <w:rStyle w:val="Emphasis"/>
        </w:rPr>
        <w:t>fueling</w:t>
      </w:r>
      <w:r w:rsidRPr="00A01FD7">
        <w:rPr>
          <w:rStyle w:val="StyleUnderline"/>
        </w:rPr>
        <w:t xml:space="preserve"> this </w:t>
      </w:r>
      <w:r w:rsidRPr="00A01FD7">
        <w:rPr>
          <w:rStyle w:val="Emphasis"/>
        </w:rPr>
        <w:t>optimism</w:t>
      </w:r>
      <w:r w:rsidRPr="00A01FD7">
        <w:rPr>
          <w:rStyle w:val="StyleUnderline"/>
        </w:rPr>
        <w:t>?</w:t>
      </w:r>
    </w:p>
    <w:p w14:paraId="0ABD9522" w14:textId="77777777" w:rsidR="00050392" w:rsidRPr="00A01FD7" w:rsidRDefault="00050392" w:rsidP="00050392">
      <w:pPr>
        <w:rPr>
          <w:sz w:val="16"/>
        </w:rPr>
      </w:pPr>
      <w:r w:rsidRPr="00A01FD7">
        <w:rPr>
          <w:sz w:val="16"/>
        </w:rPr>
        <w:t>Kn</w:t>
      </w:r>
      <w:r w:rsidRPr="00815286">
        <w:rPr>
          <w:sz w:val="16"/>
          <w:szCs w:val="16"/>
        </w:rPr>
        <w:t xml:space="preserve">opp: Many of us have been wrong [when making predictions in the past], but I think what </w:t>
      </w:r>
      <w:r w:rsidRPr="00815286">
        <w:rPr>
          <w:rStyle w:val="StyleUnderline"/>
          <w:highlight w:val="cyan"/>
        </w:rPr>
        <w:t xml:space="preserve">we’ve been </w:t>
      </w:r>
      <w:r w:rsidRPr="00815286">
        <w:rPr>
          <w:rStyle w:val="Emphasis"/>
          <w:highlight w:val="cyan"/>
        </w:rPr>
        <w:t>right</w:t>
      </w:r>
      <w:r w:rsidRPr="00815286">
        <w:rPr>
          <w:rStyle w:val="StyleUnderline"/>
          <w:highlight w:val="cyan"/>
        </w:rPr>
        <w:t xml:space="preserve"> about</w:t>
      </w:r>
      <w:r w:rsidRPr="00815286">
        <w:rPr>
          <w:sz w:val="16"/>
          <w:highlight w:val="cyan"/>
        </w:rPr>
        <w:t>,</w:t>
      </w:r>
      <w:r w:rsidRPr="00A01FD7">
        <w:rPr>
          <w:sz w:val="16"/>
        </w:rPr>
        <w:t xml:space="preserve"> generally speaking, is </w:t>
      </w:r>
      <w:r w:rsidRPr="00A01FD7">
        <w:rPr>
          <w:rStyle w:val="StyleUnderline"/>
        </w:rPr>
        <w:t xml:space="preserve">the </w:t>
      </w:r>
      <w:r w:rsidRPr="00815286">
        <w:rPr>
          <w:rStyle w:val="Emphasis"/>
          <w:highlight w:val="cyan"/>
        </w:rPr>
        <w:t>resiliency</w:t>
      </w:r>
      <w:r w:rsidRPr="00815286">
        <w:rPr>
          <w:rStyle w:val="StyleUnderline"/>
          <w:highlight w:val="cyan"/>
        </w:rPr>
        <w:t xml:space="preserve"> of</w:t>
      </w:r>
      <w:r w:rsidRPr="00815286">
        <w:rPr>
          <w:rStyle w:val="StyleUnderline"/>
        </w:rPr>
        <w:t xml:space="preserve"> the </w:t>
      </w:r>
      <w:r w:rsidRPr="00815286">
        <w:rPr>
          <w:rStyle w:val="Emphasis"/>
          <w:highlight w:val="cyan"/>
        </w:rPr>
        <w:t>econ</w:t>
      </w:r>
      <w:r w:rsidRPr="00A01FD7">
        <w:rPr>
          <w:rStyle w:val="StyleUnderline"/>
        </w:rPr>
        <w:t xml:space="preserve">omy. We’ve been right </w:t>
      </w:r>
      <w:r w:rsidRPr="00815286">
        <w:rPr>
          <w:rStyle w:val="StyleUnderline"/>
          <w:highlight w:val="cyan"/>
        </w:rPr>
        <w:t xml:space="preserve">about the </w:t>
      </w:r>
      <w:r w:rsidRPr="00815286">
        <w:rPr>
          <w:rStyle w:val="Emphasis"/>
          <w:highlight w:val="cyan"/>
        </w:rPr>
        <w:t>velocity</w:t>
      </w:r>
      <w:r w:rsidRPr="00A01FD7">
        <w:rPr>
          <w:rStyle w:val="StyleUnderline"/>
        </w:rPr>
        <w:t xml:space="preserve"> and speed </w:t>
      </w:r>
      <w:r w:rsidRPr="00815286">
        <w:rPr>
          <w:rStyle w:val="StyleUnderline"/>
          <w:highlight w:val="cyan"/>
        </w:rPr>
        <w:t xml:space="preserve">of </w:t>
      </w:r>
      <w:r w:rsidRPr="00815286">
        <w:rPr>
          <w:rStyle w:val="Emphasis"/>
          <w:highlight w:val="cyan"/>
        </w:rPr>
        <w:t>innovation</w:t>
      </w:r>
      <w:r w:rsidRPr="00A01FD7">
        <w:rPr>
          <w:rStyle w:val="StyleUnderline"/>
        </w:rPr>
        <w:t xml:space="preserve">. We’ve been right about </w:t>
      </w:r>
      <w:r w:rsidRPr="00815286">
        <w:rPr>
          <w:rStyle w:val="StyleUnderline"/>
          <w:highlight w:val="cyan"/>
        </w:rPr>
        <w:t xml:space="preserve">the </w:t>
      </w:r>
      <w:r w:rsidRPr="00815286">
        <w:rPr>
          <w:rStyle w:val="Emphasis"/>
          <w:highlight w:val="cyan"/>
        </w:rPr>
        <w:t>momentum</w:t>
      </w:r>
      <w:r w:rsidRPr="00815286">
        <w:rPr>
          <w:rStyle w:val="StyleUnderline"/>
          <w:highlight w:val="cyan"/>
        </w:rPr>
        <w:t xml:space="preserve"> behind</w:t>
      </w:r>
      <w:r w:rsidRPr="00A01FD7">
        <w:rPr>
          <w:rStyle w:val="StyleUnderline"/>
        </w:rPr>
        <w:t xml:space="preserve"> technologies like generative </w:t>
      </w:r>
      <w:r w:rsidRPr="00815286">
        <w:rPr>
          <w:rStyle w:val="Emphasis"/>
          <w:highlight w:val="cyan"/>
        </w:rPr>
        <w:t>AI</w:t>
      </w:r>
      <w:r w:rsidRPr="00815286">
        <w:rPr>
          <w:rStyle w:val="StyleUnderline"/>
          <w:highlight w:val="cyan"/>
        </w:rPr>
        <w:t xml:space="preserve"> and </w:t>
      </w:r>
      <w:r w:rsidRPr="00815286">
        <w:rPr>
          <w:rStyle w:val="Emphasis"/>
          <w:highlight w:val="cyan"/>
        </w:rPr>
        <w:t>tech</w:t>
      </w:r>
      <w:r w:rsidRPr="00A01FD7">
        <w:rPr>
          <w:rStyle w:val="StyleUnderline"/>
        </w:rPr>
        <w:t xml:space="preserve">nologies </w:t>
      </w:r>
      <w:r w:rsidRPr="00815286">
        <w:rPr>
          <w:rStyle w:val="StyleUnderline"/>
          <w:highlight w:val="cyan"/>
        </w:rPr>
        <w:t>that</w:t>
      </w:r>
      <w:r w:rsidRPr="00A01FD7">
        <w:rPr>
          <w:rStyle w:val="StyleUnderline"/>
        </w:rPr>
        <w:t xml:space="preserve"> will </w:t>
      </w:r>
      <w:r w:rsidRPr="00815286">
        <w:rPr>
          <w:rStyle w:val="StyleUnderline"/>
          <w:highlight w:val="cyan"/>
        </w:rPr>
        <w:t>make</w:t>
      </w:r>
      <w:r w:rsidRPr="00A01FD7">
        <w:rPr>
          <w:rStyle w:val="StyleUnderline"/>
        </w:rPr>
        <w:t xml:space="preserve"> our </w:t>
      </w:r>
      <w:r w:rsidRPr="00815286">
        <w:rPr>
          <w:rStyle w:val="StyleUnderline"/>
          <w:highlight w:val="cyan"/>
        </w:rPr>
        <w:t>economy</w:t>
      </w:r>
      <w:r w:rsidRPr="00A01FD7">
        <w:rPr>
          <w:rStyle w:val="StyleUnderline"/>
        </w:rPr>
        <w:t xml:space="preserve"> </w:t>
      </w:r>
      <w:r w:rsidRPr="00A01FD7">
        <w:rPr>
          <w:rStyle w:val="Emphasis"/>
        </w:rPr>
        <w:t xml:space="preserve">more </w:t>
      </w:r>
      <w:r w:rsidRPr="00815286">
        <w:rPr>
          <w:rStyle w:val="Emphasis"/>
          <w:highlight w:val="cyan"/>
        </w:rPr>
        <w:t>circular</w:t>
      </w:r>
      <w:r w:rsidRPr="00A01FD7">
        <w:rPr>
          <w:sz w:val="16"/>
        </w:rPr>
        <w:t xml:space="preserve"> and sustainable for the long term.</w:t>
      </w:r>
    </w:p>
    <w:p w14:paraId="260EED94" w14:textId="77777777" w:rsidR="00050392" w:rsidRPr="00815286" w:rsidRDefault="00050392" w:rsidP="00050392">
      <w:pPr>
        <w:rPr>
          <w:sz w:val="16"/>
        </w:rPr>
      </w:pPr>
      <w:r w:rsidRPr="00815286">
        <w:rPr>
          <w:sz w:val="16"/>
        </w:rPr>
        <w:t xml:space="preserve">Give us those data points, combined with more clarity around interest rates. Yes, </w:t>
      </w:r>
      <w:r w:rsidRPr="00815286">
        <w:rPr>
          <w:rStyle w:val="Emphasis"/>
        </w:rPr>
        <w:t>interest</w:t>
      </w:r>
      <w:r w:rsidRPr="00A01FD7">
        <w:rPr>
          <w:rStyle w:val="Emphasis"/>
        </w:rPr>
        <w:t xml:space="preserve"> rates</w:t>
      </w:r>
      <w:r w:rsidRPr="00A01FD7">
        <w:rPr>
          <w:rStyle w:val="StyleUnderline"/>
        </w:rPr>
        <w:t xml:space="preserve"> are not coming down </w:t>
      </w:r>
      <w:r w:rsidRPr="00A01FD7">
        <w:rPr>
          <w:rStyle w:val="Emphasis"/>
        </w:rPr>
        <w:t>like we thought</w:t>
      </w:r>
      <w:r w:rsidRPr="00815286">
        <w:rPr>
          <w:sz w:val="16"/>
        </w:rPr>
        <w:t xml:space="preserve"> they would yet. </w:t>
      </w:r>
      <w:r w:rsidRPr="00A01FD7">
        <w:rPr>
          <w:rStyle w:val="Emphasis"/>
        </w:rPr>
        <w:t>But</w:t>
      </w:r>
      <w:r w:rsidRPr="00A01FD7">
        <w:rPr>
          <w:rStyle w:val="StyleUnderline"/>
        </w:rPr>
        <w:t xml:space="preserve"> there seems to be a lot more </w:t>
      </w:r>
      <w:r w:rsidRPr="00A01FD7">
        <w:rPr>
          <w:rStyle w:val="Emphasis"/>
        </w:rPr>
        <w:t>clarity</w:t>
      </w:r>
      <w:r w:rsidRPr="00815286">
        <w:rPr>
          <w:sz w:val="16"/>
        </w:rPr>
        <w:t xml:space="preserve"> around [the fact that] they’re at least going to stay higher for longer, or not dramatically increase. And more clarity around inflation being in the 2% to 4% range.</w:t>
      </w:r>
    </w:p>
    <w:p w14:paraId="25BD1165" w14:textId="77777777" w:rsidR="00050392" w:rsidRDefault="00050392" w:rsidP="00050392">
      <w:pPr>
        <w:rPr>
          <w:sz w:val="16"/>
        </w:rPr>
      </w:pPr>
      <w:r w:rsidRPr="00A01FD7">
        <w:rPr>
          <w:rStyle w:val="StyleUnderline"/>
        </w:rPr>
        <w:t>With that</w:t>
      </w:r>
      <w:r w:rsidRPr="00815286">
        <w:rPr>
          <w:sz w:val="16"/>
        </w:rPr>
        <w:t xml:space="preserve"> additional clarity, I think </w:t>
      </w:r>
      <w:r w:rsidRPr="00815286">
        <w:rPr>
          <w:rStyle w:val="StyleUnderline"/>
          <w:highlight w:val="cyan"/>
        </w:rPr>
        <w:t xml:space="preserve">we feel more </w:t>
      </w:r>
      <w:r w:rsidRPr="00815286">
        <w:rPr>
          <w:rStyle w:val="Emphasis"/>
          <w:highlight w:val="cyan"/>
        </w:rPr>
        <w:t>confident</w:t>
      </w:r>
      <w:r w:rsidRPr="00815286">
        <w:rPr>
          <w:sz w:val="16"/>
        </w:rPr>
        <w:t xml:space="preserve"> about the next two to five years.</w:t>
      </w:r>
      <w:r w:rsidRPr="00815286">
        <w:t xml:space="preserve"> </w:t>
      </w:r>
      <w:r w:rsidRPr="00815286">
        <w:rPr>
          <w:rStyle w:val="StyleUnderline"/>
          <w:highlight w:val="cyan"/>
        </w:rPr>
        <w:t xml:space="preserve">While </w:t>
      </w:r>
      <w:r w:rsidRPr="00815286">
        <w:rPr>
          <w:rStyle w:val="Emphasis"/>
          <w:highlight w:val="cyan"/>
        </w:rPr>
        <w:t>yes</w:t>
      </w:r>
      <w:r w:rsidRPr="00815286">
        <w:rPr>
          <w:rStyle w:val="StyleUnderline"/>
          <w:highlight w:val="cyan"/>
        </w:rPr>
        <w:t>, we have</w:t>
      </w:r>
      <w:r w:rsidRPr="00A01FD7">
        <w:rPr>
          <w:rStyle w:val="StyleUnderline"/>
        </w:rPr>
        <w:t xml:space="preserve"> </w:t>
      </w:r>
      <w:r w:rsidRPr="00A01FD7">
        <w:rPr>
          <w:rStyle w:val="Emphasis"/>
        </w:rPr>
        <w:t xml:space="preserve">some </w:t>
      </w:r>
      <w:r w:rsidRPr="00815286">
        <w:rPr>
          <w:rStyle w:val="Emphasis"/>
          <w:highlight w:val="cyan"/>
        </w:rPr>
        <w:t>clouds</w:t>
      </w:r>
      <w:r w:rsidRPr="00815286">
        <w:rPr>
          <w:sz w:val="16"/>
        </w:rPr>
        <w:t xml:space="preserve"> on the horizon </w:t>
      </w:r>
      <w:r w:rsidRPr="00815286">
        <w:rPr>
          <w:rStyle w:val="StyleUnderline"/>
          <w:highlight w:val="cyan"/>
        </w:rPr>
        <w:t>when it comes to</w:t>
      </w:r>
      <w:r w:rsidRPr="00815286">
        <w:rPr>
          <w:rStyle w:val="StyleUnderline"/>
        </w:rPr>
        <w:t xml:space="preserve"> the </w:t>
      </w:r>
      <w:r w:rsidRPr="00815286">
        <w:rPr>
          <w:rStyle w:val="Emphasis"/>
        </w:rPr>
        <w:t>economy</w:t>
      </w:r>
      <w:r w:rsidRPr="00815286">
        <w:rPr>
          <w:rStyle w:val="StyleUnderline"/>
        </w:rPr>
        <w:t xml:space="preserve">, around </w:t>
      </w:r>
      <w:r w:rsidRPr="00815286">
        <w:rPr>
          <w:rStyle w:val="Emphasis"/>
          <w:highlight w:val="cyan"/>
        </w:rPr>
        <w:t>geopolitics</w:t>
      </w:r>
      <w:r w:rsidRPr="00815286">
        <w:rPr>
          <w:sz w:val="16"/>
        </w:rPr>
        <w:t xml:space="preserve">, around politics, </w:t>
      </w:r>
      <w:r w:rsidRPr="00815286">
        <w:rPr>
          <w:rStyle w:val="StyleUnderline"/>
        </w:rPr>
        <w:t xml:space="preserve">around </w:t>
      </w:r>
      <w:r w:rsidRPr="00815286">
        <w:rPr>
          <w:rStyle w:val="Emphasis"/>
          <w:highlight w:val="cyan"/>
        </w:rPr>
        <w:t>inflation</w:t>
      </w:r>
      <w:r w:rsidRPr="00815286">
        <w:rPr>
          <w:rStyle w:val="Emphasis"/>
        </w:rPr>
        <w:t xml:space="preserve"> rates</w:t>
      </w:r>
      <w:r w:rsidRPr="00815286">
        <w:rPr>
          <w:sz w:val="16"/>
        </w:rPr>
        <w:t xml:space="preserve"> still being a little higher than we want and interest rates still being higher than we desire</w:t>
      </w:r>
      <w:r w:rsidRPr="00815286">
        <w:rPr>
          <w:sz w:val="16"/>
          <w:highlight w:val="cyan"/>
        </w:rPr>
        <w:t xml:space="preserve">, </w:t>
      </w:r>
      <w:r w:rsidRPr="00815286">
        <w:rPr>
          <w:rStyle w:val="StyleUnderline"/>
          <w:highlight w:val="cyan"/>
        </w:rPr>
        <w:t xml:space="preserve">there’s a </w:t>
      </w:r>
      <w:r w:rsidRPr="00815286">
        <w:rPr>
          <w:rStyle w:val="Emphasis"/>
          <w:highlight w:val="cyan"/>
        </w:rPr>
        <w:t>lot of optimism</w:t>
      </w:r>
      <w:r w:rsidRPr="00815286">
        <w:rPr>
          <w:sz w:val="16"/>
        </w:rPr>
        <w:t xml:space="preserve"> about the next two to five years. We have to be preparing for that. We have to be hiring now, we have to be preparing for that stronger economy in the longer term.</w:t>
      </w:r>
    </w:p>
    <w:p w14:paraId="6151263B" w14:textId="77777777" w:rsidR="00050392" w:rsidRPr="00802CAC" w:rsidRDefault="00050392" w:rsidP="00050392">
      <w:pPr>
        <w:pStyle w:val="Heading4"/>
        <w:rPr>
          <w:b w:val="0"/>
          <w:bCs/>
        </w:rPr>
      </w:pPr>
      <w:r>
        <w:t xml:space="preserve">Business confidnece is </w:t>
      </w:r>
      <w:r w:rsidRPr="00802CAC">
        <w:rPr>
          <w:u w:val="single"/>
        </w:rPr>
        <w:t>booming</w:t>
      </w:r>
      <w:r>
        <w:t xml:space="preserve">. </w:t>
      </w:r>
      <w:r>
        <w:rPr>
          <w:b w:val="0"/>
          <w:bCs/>
        </w:rPr>
        <w:t>Like Metro Boomin!</w:t>
      </w:r>
    </w:p>
    <w:p w14:paraId="01349DC6" w14:textId="77777777" w:rsidR="00050392" w:rsidRPr="00AE61FA" w:rsidRDefault="00050392" w:rsidP="00050392">
      <w:r>
        <w:t xml:space="preserve">Ali Donaldson </w:t>
      </w:r>
      <w:r w:rsidRPr="00AE61FA">
        <w:rPr>
          <w:rStyle w:val="Style13ptBold"/>
        </w:rPr>
        <w:t>6/26</w:t>
      </w:r>
      <w:r>
        <w:t xml:space="preserve">, staff reporter and </w:t>
      </w:r>
      <w:r w:rsidRPr="00AE61FA">
        <w:t>graduate of the University of Virginia and the Columbia University Graduate School of Journalism</w:t>
      </w:r>
      <w:r>
        <w:t>, 6/26/2024, “</w:t>
      </w:r>
      <w:r w:rsidRPr="00AE61FA">
        <w:t>U.S. Chamber: Small-Business Confidence Climbs to Post-Pandemic High for Entrepreneurs</w:t>
      </w:r>
      <w:r>
        <w:t xml:space="preserve">,” </w:t>
      </w:r>
      <w:r w:rsidRPr="00802CAC">
        <w:t>https://www.inc.com/ali-donaldson/small-business-confidence-climbs-to-post-pandemic-high.html</w:t>
      </w:r>
      <w:r>
        <w:t xml:space="preserve"> , Wpeng</w:t>
      </w:r>
    </w:p>
    <w:p w14:paraId="5A955D77" w14:textId="77777777" w:rsidR="00050392" w:rsidRPr="00802CAC" w:rsidRDefault="00050392" w:rsidP="00050392">
      <w:pPr>
        <w:rPr>
          <w:sz w:val="16"/>
        </w:rPr>
      </w:pPr>
      <w:r w:rsidRPr="00802CAC">
        <w:rPr>
          <w:sz w:val="16"/>
        </w:rPr>
        <w:t xml:space="preserve">The </w:t>
      </w:r>
      <w:r w:rsidRPr="00AE61FA">
        <w:rPr>
          <w:rStyle w:val="StyleUnderline"/>
        </w:rPr>
        <w:t>Index</w:t>
      </w:r>
      <w:r w:rsidRPr="00802CAC">
        <w:rPr>
          <w:sz w:val="16"/>
        </w:rPr>
        <w:t xml:space="preserve"> – which </w:t>
      </w:r>
      <w:r w:rsidRPr="00AE61FA">
        <w:rPr>
          <w:rStyle w:val="StyleUnderline"/>
        </w:rPr>
        <w:t xml:space="preserve">measures </w:t>
      </w:r>
      <w:r w:rsidRPr="00AE61FA">
        <w:rPr>
          <w:rStyle w:val="Emphasis"/>
        </w:rPr>
        <w:t>small-business</w:t>
      </w:r>
      <w:r w:rsidRPr="00802CAC">
        <w:rPr>
          <w:sz w:val="16"/>
        </w:rPr>
        <w:t xml:space="preserve"> owners' </w:t>
      </w:r>
      <w:r w:rsidRPr="00802CAC">
        <w:rPr>
          <w:rStyle w:val="StyleUnderline"/>
          <w:highlight w:val="cyan"/>
        </w:rPr>
        <w:t>sentiments about</w:t>
      </w:r>
      <w:r w:rsidRPr="00802CAC">
        <w:rPr>
          <w:sz w:val="16"/>
        </w:rPr>
        <w:t xml:space="preserve"> their business </w:t>
      </w:r>
      <w:r w:rsidRPr="00802CAC">
        <w:rPr>
          <w:rStyle w:val="StyleUnderline"/>
          <w:highlight w:val="cyan"/>
        </w:rPr>
        <w:t>operations</w:t>
      </w:r>
      <w:r w:rsidRPr="00802CAC">
        <w:rPr>
          <w:sz w:val="16"/>
        </w:rPr>
        <w:t xml:space="preserve"> and the broader environment, as well as their expectations for the future -- </w:t>
      </w:r>
      <w:r w:rsidRPr="00802CAC">
        <w:rPr>
          <w:rStyle w:val="StyleUnderline"/>
          <w:highlight w:val="cyan"/>
        </w:rPr>
        <w:t xml:space="preserve">rose to </w:t>
      </w:r>
      <w:r w:rsidRPr="00802CAC">
        <w:rPr>
          <w:rStyle w:val="Emphasis"/>
          <w:highlight w:val="cyan"/>
        </w:rPr>
        <w:t>69.5</w:t>
      </w:r>
      <w:r w:rsidRPr="00802CAC">
        <w:rPr>
          <w:rStyle w:val="StyleUnderline"/>
          <w:highlight w:val="cyan"/>
        </w:rPr>
        <w:t xml:space="preserve"> in Q2</w:t>
      </w:r>
      <w:r w:rsidRPr="00802CAC">
        <w:rPr>
          <w:sz w:val="16"/>
        </w:rPr>
        <w:t xml:space="preserve">, up from 62.3 in the first quarter of this year. That's its </w:t>
      </w:r>
      <w:r w:rsidRPr="00802CAC">
        <w:rPr>
          <w:rStyle w:val="StyleUnderline"/>
          <w:highlight w:val="cyan"/>
        </w:rPr>
        <w:t>highest</w:t>
      </w:r>
      <w:r w:rsidRPr="00AE61FA">
        <w:rPr>
          <w:rStyle w:val="StyleUnderline"/>
        </w:rPr>
        <w:t xml:space="preserve"> level </w:t>
      </w:r>
      <w:r w:rsidRPr="00802CAC">
        <w:rPr>
          <w:rStyle w:val="StyleUnderline"/>
          <w:highlight w:val="cyan"/>
        </w:rPr>
        <w:t xml:space="preserve">since </w:t>
      </w:r>
      <w:r w:rsidRPr="00802CAC">
        <w:rPr>
          <w:rStyle w:val="Emphasis"/>
          <w:highlight w:val="cyan"/>
        </w:rPr>
        <w:t>2020</w:t>
      </w:r>
      <w:r w:rsidRPr="00802CAC">
        <w:rPr>
          <w:sz w:val="16"/>
        </w:rPr>
        <w:t>. The survey of 750 small-business owners was released on Wednesday.</w:t>
      </w:r>
    </w:p>
    <w:p w14:paraId="2F2F8256" w14:textId="77777777" w:rsidR="00050392" w:rsidRPr="00802CAC" w:rsidRDefault="00050392" w:rsidP="00050392">
      <w:pPr>
        <w:rPr>
          <w:sz w:val="16"/>
        </w:rPr>
      </w:pPr>
      <w:r w:rsidRPr="00802CAC">
        <w:rPr>
          <w:sz w:val="16"/>
        </w:rPr>
        <w:t xml:space="preserve">The survey's respondents, who were polled between April 19 and May 6, continue to cite inflation as their biggest concern, as they have for the past two years. But </w:t>
      </w:r>
      <w:r w:rsidRPr="00802CAC">
        <w:rPr>
          <w:rStyle w:val="Emphasis"/>
          <w:highlight w:val="cyan"/>
        </w:rPr>
        <w:t>73 percent</w:t>
      </w:r>
      <w:r w:rsidRPr="00802CAC">
        <w:rPr>
          <w:sz w:val="16"/>
        </w:rPr>
        <w:t xml:space="preserve"> said they </w:t>
      </w:r>
      <w:r w:rsidRPr="00802CAC">
        <w:rPr>
          <w:rStyle w:val="StyleUnderline"/>
          <w:highlight w:val="cyan"/>
        </w:rPr>
        <w:t>expected</w:t>
      </w:r>
      <w:r w:rsidRPr="00802CAC">
        <w:rPr>
          <w:sz w:val="16"/>
        </w:rPr>
        <w:t xml:space="preserve"> their </w:t>
      </w:r>
      <w:r w:rsidRPr="00AE61FA">
        <w:rPr>
          <w:rStyle w:val="Emphasis"/>
        </w:rPr>
        <w:t>company's</w:t>
      </w:r>
      <w:r w:rsidRPr="00AE61FA">
        <w:rPr>
          <w:rStyle w:val="StyleUnderline"/>
        </w:rPr>
        <w:t xml:space="preserve"> </w:t>
      </w:r>
      <w:r w:rsidRPr="00802CAC">
        <w:rPr>
          <w:rStyle w:val="StyleUnderline"/>
          <w:highlight w:val="cyan"/>
        </w:rPr>
        <w:t>revenue to increase</w:t>
      </w:r>
      <w:r w:rsidRPr="00802CAC">
        <w:rPr>
          <w:sz w:val="16"/>
        </w:rPr>
        <w:t xml:space="preserve"> during the year ahead; that's the </w:t>
      </w:r>
      <w:r w:rsidRPr="00AE61FA">
        <w:rPr>
          <w:rStyle w:val="StyleUnderline"/>
        </w:rPr>
        <w:t>strongest</w:t>
      </w:r>
      <w:r w:rsidRPr="00802CAC">
        <w:rPr>
          <w:sz w:val="16"/>
        </w:rPr>
        <w:t xml:space="preserve"> such </w:t>
      </w:r>
      <w:r w:rsidRPr="00AE61FA">
        <w:rPr>
          <w:rStyle w:val="StyleUnderline"/>
        </w:rPr>
        <w:t xml:space="preserve">reading in </w:t>
      </w:r>
      <w:r w:rsidRPr="00AE61FA">
        <w:rPr>
          <w:rStyle w:val="Emphasis"/>
        </w:rPr>
        <w:t>seven</w:t>
      </w:r>
      <w:r w:rsidRPr="00AE61FA">
        <w:rPr>
          <w:rStyle w:val="StyleUnderline"/>
        </w:rPr>
        <w:t xml:space="preserve"> years</w:t>
      </w:r>
      <w:r w:rsidRPr="00802CAC">
        <w:rPr>
          <w:sz w:val="16"/>
        </w:rPr>
        <w:t>. And two-thirds of respondents rated the overall health of their business as somewhat or very good, while only 8 percent described the health of their business as poor.</w:t>
      </w:r>
    </w:p>
    <w:p w14:paraId="4CA7F5F5" w14:textId="77777777" w:rsidR="00050392" w:rsidRPr="00802CAC" w:rsidRDefault="00050392" w:rsidP="00050392">
      <w:pPr>
        <w:rPr>
          <w:sz w:val="16"/>
        </w:rPr>
      </w:pPr>
      <w:r w:rsidRPr="00802CAC">
        <w:rPr>
          <w:sz w:val="16"/>
        </w:rPr>
        <w:t xml:space="preserve">Despite elevated prices and borrowing costs, </w:t>
      </w:r>
      <w:r w:rsidRPr="00AE61FA">
        <w:rPr>
          <w:rStyle w:val="Emphasis"/>
        </w:rPr>
        <w:t>entrepreneurs</w:t>
      </w:r>
      <w:r w:rsidRPr="00802CAC">
        <w:rPr>
          <w:sz w:val="16"/>
        </w:rPr>
        <w:t xml:space="preserve"> are </w:t>
      </w:r>
      <w:r w:rsidRPr="00AE61FA">
        <w:rPr>
          <w:rStyle w:val="StyleUnderline"/>
        </w:rPr>
        <w:t>also spending</w:t>
      </w:r>
      <w:r w:rsidRPr="00802CAC">
        <w:rPr>
          <w:sz w:val="16"/>
        </w:rPr>
        <w:t xml:space="preserve">, with </w:t>
      </w:r>
      <w:r w:rsidRPr="00802CAC">
        <w:rPr>
          <w:rStyle w:val="Emphasis"/>
          <w:highlight w:val="cyan"/>
        </w:rPr>
        <w:t>46 percent</w:t>
      </w:r>
      <w:r w:rsidRPr="00802CAC">
        <w:rPr>
          <w:sz w:val="16"/>
        </w:rPr>
        <w:t xml:space="preserve"> of those surveyed </w:t>
      </w:r>
      <w:r w:rsidRPr="00802CAC">
        <w:rPr>
          <w:rStyle w:val="StyleUnderline"/>
          <w:highlight w:val="cyan"/>
        </w:rPr>
        <w:t>planning</w:t>
      </w:r>
      <w:r w:rsidRPr="00AE61FA">
        <w:rPr>
          <w:rStyle w:val="StyleUnderline"/>
        </w:rPr>
        <w:t xml:space="preserve"> </w:t>
      </w:r>
      <w:r w:rsidRPr="00802CAC">
        <w:rPr>
          <w:rStyle w:val="StyleUnderline"/>
          <w:highlight w:val="cyan"/>
        </w:rPr>
        <w:t xml:space="preserve">to increase </w:t>
      </w:r>
      <w:r w:rsidRPr="00802CAC">
        <w:rPr>
          <w:rStyle w:val="Emphasis"/>
          <w:highlight w:val="cyan"/>
        </w:rPr>
        <w:t>investment</w:t>
      </w:r>
      <w:r w:rsidRPr="00802CAC">
        <w:rPr>
          <w:sz w:val="16"/>
        </w:rPr>
        <w:t xml:space="preserve"> in their businesses over the next 12 months. That's </w:t>
      </w:r>
      <w:r w:rsidRPr="00802CAC">
        <w:rPr>
          <w:rStyle w:val="StyleUnderline"/>
        </w:rPr>
        <w:t xml:space="preserve">up </w:t>
      </w:r>
      <w:r w:rsidRPr="00802CAC">
        <w:rPr>
          <w:rStyle w:val="Emphasis"/>
        </w:rPr>
        <w:t>10 points</w:t>
      </w:r>
      <w:r w:rsidRPr="00802CAC">
        <w:rPr>
          <w:sz w:val="16"/>
        </w:rPr>
        <w:t xml:space="preserve"> from the first quarter and just shy of a record high. </w:t>
      </w:r>
    </w:p>
    <w:p w14:paraId="6293943D" w14:textId="77777777" w:rsidR="00050392" w:rsidRPr="00802CAC" w:rsidRDefault="00050392" w:rsidP="00050392">
      <w:pPr>
        <w:rPr>
          <w:sz w:val="16"/>
        </w:rPr>
      </w:pPr>
      <w:r w:rsidRPr="00802CAC">
        <w:rPr>
          <w:sz w:val="16"/>
        </w:rPr>
        <w:t>"Main Street employers are showing confidence and resiliency in the face of persistent inflation," said Tom Sullivan, the Chamber's VP of small business policy, in a statement released with the report. "Comfort with cash flow remains high and is a key reason why small business owners are bullish."</w:t>
      </w:r>
    </w:p>
    <w:p w14:paraId="52AAD900" w14:textId="77777777" w:rsidR="00050392" w:rsidRPr="00802CAC" w:rsidRDefault="00050392" w:rsidP="00050392">
      <w:pPr>
        <w:rPr>
          <w:sz w:val="16"/>
        </w:rPr>
      </w:pPr>
      <w:r w:rsidRPr="00802CAC">
        <w:rPr>
          <w:sz w:val="16"/>
        </w:rPr>
        <w:t xml:space="preserve">The </w:t>
      </w:r>
      <w:r w:rsidRPr="00802CAC">
        <w:rPr>
          <w:rStyle w:val="Emphasis"/>
          <w:highlight w:val="cyan"/>
        </w:rPr>
        <w:t>upbeat</w:t>
      </w:r>
      <w:r w:rsidRPr="00802CAC">
        <w:rPr>
          <w:rStyle w:val="StyleUnderline"/>
          <w:highlight w:val="cyan"/>
        </w:rPr>
        <w:t xml:space="preserve"> attitude</w:t>
      </w:r>
      <w:r w:rsidRPr="00802CAC">
        <w:rPr>
          <w:sz w:val="16"/>
        </w:rPr>
        <w:t xml:space="preserve"> captured </w:t>
      </w:r>
      <w:r w:rsidRPr="00802CAC">
        <w:rPr>
          <w:rStyle w:val="StyleUnderline"/>
        </w:rPr>
        <w:t>in</w:t>
      </w:r>
      <w:r w:rsidRPr="00802CAC">
        <w:rPr>
          <w:sz w:val="16"/>
        </w:rPr>
        <w:t xml:space="preserve"> this </w:t>
      </w:r>
      <w:r w:rsidRPr="00802CAC">
        <w:rPr>
          <w:rStyle w:val="StyleUnderline"/>
        </w:rPr>
        <w:t>index is</w:t>
      </w:r>
      <w:r w:rsidRPr="00802CAC">
        <w:rPr>
          <w:sz w:val="16"/>
        </w:rPr>
        <w:t xml:space="preserve"> an </w:t>
      </w:r>
      <w:r w:rsidRPr="00802CAC">
        <w:rPr>
          <w:rStyle w:val="Emphasis"/>
          <w:highlight w:val="cyan"/>
        </w:rPr>
        <w:t>improvement</w:t>
      </w:r>
      <w:r w:rsidRPr="00802CAC">
        <w:rPr>
          <w:rStyle w:val="StyleUnderline"/>
          <w:highlight w:val="cyan"/>
        </w:rPr>
        <w:t xml:space="preserve"> relative to</w:t>
      </w:r>
      <w:r w:rsidRPr="00802CAC">
        <w:rPr>
          <w:sz w:val="16"/>
        </w:rPr>
        <w:t xml:space="preserve"> the </w:t>
      </w:r>
      <w:r w:rsidRPr="00802CAC">
        <w:rPr>
          <w:rStyle w:val="Emphasis"/>
          <w:highlight w:val="cyan"/>
        </w:rPr>
        <w:t>sentiment</w:t>
      </w:r>
      <w:r w:rsidRPr="00802CAC">
        <w:rPr>
          <w:sz w:val="16"/>
        </w:rPr>
        <w:t xml:space="preserve"> reported in other recent surveys.</w:t>
      </w:r>
    </w:p>
    <w:p w14:paraId="7F53C3F7" w14:textId="77777777" w:rsidR="00050392" w:rsidRPr="00802CAC" w:rsidRDefault="00050392" w:rsidP="00050392">
      <w:pPr>
        <w:rPr>
          <w:sz w:val="16"/>
        </w:rPr>
      </w:pPr>
      <w:r w:rsidRPr="00802CAC">
        <w:rPr>
          <w:sz w:val="16"/>
        </w:rPr>
        <w:t>For the past two years, founders have been contending with the worst inflation in decades, if not their entire careers, and price hikes have clouded their sentiment about everything else. In a recent paper, Harvard Kennedy School professor Stefanie Stantcheva reported that inflation has been provoking strong emotions among people, including stress, anger, fear about the future, and a feeling of inequity.</w:t>
      </w:r>
    </w:p>
    <w:p w14:paraId="4B91DB4F" w14:textId="77777777" w:rsidR="00050392" w:rsidRPr="00802CAC" w:rsidRDefault="00050392" w:rsidP="00050392">
      <w:pPr>
        <w:rPr>
          <w:sz w:val="16"/>
        </w:rPr>
      </w:pPr>
      <w:r w:rsidRPr="00802CAC">
        <w:rPr>
          <w:sz w:val="16"/>
        </w:rPr>
        <w:t xml:space="preserve">In survey after survey, </w:t>
      </w:r>
      <w:r w:rsidRPr="00802CAC">
        <w:rPr>
          <w:rStyle w:val="Emphasis"/>
          <w:highlight w:val="cyan"/>
        </w:rPr>
        <w:t>entrepreneurs</w:t>
      </w:r>
      <w:r w:rsidRPr="00802CAC">
        <w:rPr>
          <w:sz w:val="16"/>
        </w:rPr>
        <w:t xml:space="preserve"> have </w:t>
      </w:r>
      <w:r w:rsidRPr="00802CAC">
        <w:rPr>
          <w:rStyle w:val="StyleUnderline"/>
          <w:highlight w:val="cyan"/>
        </w:rPr>
        <w:t xml:space="preserve">expressed </w:t>
      </w:r>
      <w:r w:rsidRPr="00802CAC">
        <w:rPr>
          <w:rStyle w:val="Emphasis"/>
          <w:highlight w:val="cyan"/>
        </w:rPr>
        <w:t>confidence</w:t>
      </w:r>
      <w:r w:rsidRPr="00802CAC">
        <w:rPr>
          <w:rStyle w:val="StyleUnderline"/>
          <w:highlight w:val="cyan"/>
        </w:rPr>
        <w:t xml:space="preserve"> about</w:t>
      </w:r>
      <w:r w:rsidRPr="00802CAC">
        <w:rPr>
          <w:sz w:val="16"/>
        </w:rPr>
        <w:t xml:space="preserve"> the </w:t>
      </w:r>
      <w:r w:rsidRPr="00802CAC">
        <w:rPr>
          <w:rStyle w:val="Emphasis"/>
          <w:highlight w:val="cyan"/>
        </w:rPr>
        <w:t>trajectory</w:t>
      </w:r>
      <w:r w:rsidRPr="00802CAC">
        <w:rPr>
          <w:rStyle w:val="StyleUnderline"/>
        </w:rPr>
        <w:t xml:space="preserve"> of</w:t>
      </w:r>
      <w:r w:rsidRPr="00802CAC">
        <w:rPr>
          <w:sz w:val="16"/>
        </w:rPr>
        <w:t xml:space="preserve"> their own </w:t>
      </w:r>
      <w:r w:rsidRPr="00802CAC">
        <w:rPr>
          <w:rStyle w:val="Emphasis"/>
        </w:rPr>
        <w:t>businesses</w:t>
      </w:r>
      <w:r w:rsidRPr="00802CAC">
        <w:rPr>
          <w:sz w:val="16"/>
        </w:rPr>
        <w:t xml:space="preserve"> and </w:t>
      </w:r>
      <w:r w:rsidRPr="00802CAC">
        <w:rPr>
          <w:rStyle w:val="Emphasis"/>
        </w:rPr>
        <w:t>communities</w:t>
      </w:r>
      <w:r w:rsidRPr="00802CAC">
        <w:rPr>
          <w:sz w:val="16"/>
        </w:rPr>
        <w:t>, while bemoaning the broader economy and expressing anxiety about the future. Additionally, the Small Business Optimism Index, which is compiled by the National Federation of Independent Business, remains stuck below its long-term average, thanks to the sting of high prices.</w:t>
      </w:r>
    </w:p>
    <w:p w14:paraId="359733DA" w14:textId="77777777" w:rsidR="00050392" w:rsidRDefault="00050392" w:rsidP="00050392">
      <w:pPr>
        <w:rPr>
          <w:sz w:val="16"/>
        </w:rPr>
      </w:pPr>
      <w:r w:rsidRPr="00802CAC">
        <w:rPr>
          <w:sz w:val="16"/>
        </w:rPr>
        <w:t xml:space="preserve">Still, these new findings from the MetLife and U.S. Chamber of Commerce Small Business Index could mark a juncture. The report suggests that the gap between entrepreneurs' feelings about their businesses and the economy might be starting to converge. When asked about the U.S. economy, </w:t>
      </w:r>
      <w:r w:rsidRPr="00802CAC">
        <w:rPr>
          <w:rStyle w:val="Emphasis"/>
          <w:highlight w:val="cyan"/>
        </w:rPr>
        <w:t>36 percent</w:t>
      </w:r>
      <w:r w:rsidRPr="00802CAC">
        <w:rPr>
          <w:sz w:val="16"/>
        </w:rPr>
        <w:t xml:space="preserve"> of respondents </w:t>
      </w:r>
      <w:r w:rsidRPr="00802CAC">
        <w:rPr>
          <w:rStyle w:val="StyleUnderline"/>
          <w:highlight w:val="cyan"/>
        </w:rPr>
        <w:t xml:space="preserve">said it was </w:t>
      </w:r>
      <w:r w:rsidRPr="00802CAC">
        <w:rPr>
          <w:rStyle w:val="Emphasis"/>
          <w:highlight w:val="cyan"/>
        </w:rPr>
        <w:t>good</w:t>
      </w:r>
      <w:r w:rsidRPr="00802CAC">
        <w:rPr>
          <w:rStyle w:val="StyleUnderline"/>
          <w:highlight w:val="cyan"/>
        </w:rPr>
        <w:t xml:space="preserve">, up from </w:t>
      </w:r>
      <w:r w:rsidRPr="00802CAC">
        <w:rPr>
          <w:rStyle w:val="Emphasis"/>
          <w:highlight w:val="cyan"/>
        </w:rPr>
        <w:t>24</w:t>
      </w:r>
      <w:r w:rsidRPr="00802CAC">
        <w:rPr>
          <w:rStyle w:val="Emphasis"/>
        </w:rPr>
        <w:t xml:space="preserve"> percent</w:t>
      </w:r>
      <w:r w:rsidRPr="00802CAC">
        <w:rPr>
          <w:sz w:val="16"/>
        </w:rPr>
        <w:t xml:space="preserve"> at this point last year.</w:t>
      </w:r>
    </w:p>
    <w:p w14:paraId="04ACF6FC" w14:textId="77777777" w:rsidR="00050392" w:rsidRDefault="00050392" w:rsidP="00050392">
      <w:pPr>
        <w:pStyle w:val="Heading4"/>
      </w:pPr>
      <w:r>
        <w:t>Demand and revenues are projected to increase.</w:t>
      </w:r>
    </w:p>
    <w:p w14:paraId="7A8BCB47" w14:textId="77777777" w:rsidR="00050392" w:rsidRDefault="00050392" w:rsidP="00050392">
      <w:r>
        <w:t xml:space="preserve">Anne </w:t>
      </w:r>
      <w:r w:rsidRPr="00722578">
        <w:rPr>
          <w:rStyle w:val="Style13ptBold"/>
        </w:rPr>
        <w:t>Petrik 24</w:t>
      </w:r>
      <w:r>
        <w:t xml:space="preserve">, </w:t>
      </w:r>
      <w:r w:rsidRPr="00722578">
        <w:t>Vice President of Research for Vistage</w:t>
      </w:r>
      <w:r>
        <w:t>, 3/27/2024, “</w:t>
      </w:r>
      <w:r w:rsidRPr="00722578">
        <w:t>Small business confidence holds, indicating future growth [WSJ/Vistage Mar 2024]</w:t>
      </w:r>
      <w:r>
        <w:t xml:space="preserve">,” </w:t>
      </w:r>
      <w:r w:rsidRPr="00E31980">
        <w:t>https://www.vistage.com/research-center/business-financials/economic-trends/20240327-small-business-confidence-economic-optimism-wsj-survey/</w:t>
      </w:r>
      <w:r>
        <w:t xml:space="preserve"> , Wpeng</w:t>
      </w:r>
    </w:p>
    <w:p w14:paraId="600269AA" w14:textId="77777777" w:rsidR="00050392" w:rsidRPr="00E31980" w:rsidRDefault="00050392" w:rsidP="00050392">
      <w:pPr>
        <w:rPr>
          <w:sz w:val="16"/>
        </w:rPr>
      </w:pPr>
      <w:r w:rsidRPr="00E31980">
        <w:rPr>
          <w:sz w:val="16"/>
        </w:rPr>
        <w:t xml:space="preserve">Over the past several years, we have seen many false starts in economic improvements, but </w:t>
      </w:r>
      <w:r w:rsidRPr="00AD4F9D">
        <w:rPr>
          <w:rStyle w:val="StyleUnderline"/>
          <w:highlight w:val="cyan"/>
        </w:rPr>
        <w:t>after</w:t>
      </w:r>
      <w:r w:rsidRPr="00AD4F9D">
        <w:rPr>
          <w:rStyle w:val="StyleUnderline"/>
        </w:rPr>
        <w:t xml:space="preserve"> reaching</w:t>
      </w:r>
      <w:r w:rsidRPr="00E31980">
        <w:rPr>
          <w:sz w:val="16"/>
        </w:rPr>
        <w:t xml:space="preserve"> a </w:t>
      </w:r>
      <w:r w:rsidRPr="00722578">
        <w:rPr>
          <w:rStyle w:val="Emphasis"/>
        </w:rPr>
        <w:t>2</w:t>
      </w:r>
      <w:r w:rsidRPr="00AD4F9D">
        <w:rPr>
          <w:rStyle w:val="Emphasis"/>
          <w:highlight w:val="cyan"/>
        </w:rPr>
        <w:t>-year high</w:t>
      </w:r>
      <w:r w:rsidRPr="00AD4F9D">
        <w:rPr>
          <w:rStyle w:val="StyleUnderline"/>
          <w:highlight w:val="cyan"/>
        </w:rPr>
        <w:t>, small</w:t>
      </w:r>
      <w:r w:rsidRPr="00722578">
        <w:rPr>
          <w:rStyle w:val="StyleUnderline"/>
        </w:rPr>
        <w:t xml:space="preserve"> </w:t>
      </w:r>
      <w:r w:rsidRPr="00AD4F9D">
        <w:rPr>
          <w:rStyle w:val="Emphasis"/>
          <w:highlight w:val="cyan"/>
        </w:rPr>
        <w:t>business confidence</w:t>
      </w:r>
      <w:r w:rsidRPr="00E31980">
        <w:rPr>
          <w:sz w:val="16"/>
        </w:rPr>
        <w:t xml:space="preserve"> continues to </w:t>
      </w:r>
      <w:r w:rsidRPr="00AD4F9D">
        <w:rPr>
          <w:rStyle w:val="StyleUnderline"/>
          <w:highlight w:val="cyan"/>
        </w:rPr>
        <w:t>hold, driven by</w:t>
      </w:r>
      <w:r w:rsidRPr="00E31980">
        <w:rPr>
          <w:sz w:val="16"/>
        </w:rPr>
        <w:t xml:space="preserve"> increasing </w:t>
      </w:r>
      <w:r w:rsidRPr="00AD4F9D">
        <w:rPr>
          <w:rStyle w:val="Emphasis"/>
          <w:highlight w:val="cyan"/>
        </w:rPr>
        <w:t>optimism</w:t>
      </w:r>
      <w:r w:rsidRPr="00E31980">
        <w:rPr>
          <w:sz w:val="16"/>
        </w:rPr>
        <w:t xml:space="preserve"> for the future of the U.S. economy. The WSJ/Vistage Small Business CEO Confidence Index reached 93.1 in March. While just 3 of the 6 components that comprise the Index increased last month, the </w:t>
      </w:r>
      <w:r w:rsidRPr="00722578">
        <w:rPr>
          <w:rStyle w:val="StyleUnderline"/>
        </w:rPr>
        <w:t>rise in</w:t>
      </w:r>
      <w:r w:rsidRPr="00E31980">
        <w:rPr>
          <w:sz w:val="16"/>
        </w:rPr>
        <w:t xml:space="preserve"> </w:t>
      </w:r>
      <w:r w:rsidRPr="00722578">
        <w:rPr>
          <w:rStyle w:val="Emphasis"/>
        </w:rPr>
        <w:t>economic optimism</w:t>
      </w:r>
      <w:r w:rsidRPr="00E31980">
        <w:rPr>
          <w:sz w:val="16"/>
        </w:rPr>
        <w:t xml:space="preserve"> was </w:t>
      </w:r>
      <w:r w:rsidRPr="00722578">
        <w:rPr>
          <w:rStyle w:val="StyleUnderline"/>
        </w:rPr>
        <w:t>more significant than</w:t>
      </w:r>
      <w:r w:rsidRPr="00E31980">
        <w:rPr>
          <w:sz w:val="16"/>
        </w:rPr>
        <w:t xml:space="preserve"> the slight </w:t>
      </w:r>
      <w:r w:rsidRPr="00722578">
        <w:rPr>
          <w:rStyle w:val="StyleUnderline"/>
        </w:rPr>
        <w:t xml:space="preserve">declines in </w:t>
      </w:r>
      <w:r w:rsidRPr="00722578">
        <w:rPr>
          <w:rStyle w:val="Emphasis"/>
        </w:rPr>
        <w:t>other factors</w:t>
      </w:r>
      <w:r w:rsidRPr="00E31980">
        <w:rPr>
          <w:sz w:val="16"/>
        </w:rPr>
        <w:t>.</w:t>
      </w:r>
    </w:p>
    <w:p w14:paraId="579C76CC" w14:textId="77777777" w:rsidR="00050392" w:rsidRPr="00E31980" w:rsidRDefault="00050392" w:rsidP="00050392">
      <w:pPr>
        <w:rPr>
          <w:sz w:val="16"/>
        </w:rPr>
      </w:pPr>
      <w:r w:rsidRPr="00E31980">
        <w:rPr>
          <w:sz w:val="16"/>
        </w:rPr>
        <w:t>The factors that rose include sentiment about the economy’s future and 2 other components related to expansion plans: fixed investments and workforce plans.</w:t>
      </w:r>
    </w:p>
    <w:p w14:paraId="28865A5C" w14:textId="77777777" w:rsidR="00050392" w:rsidRPr="00E31980" w:rsidRDefault="00050392" w:rsidP="00050392">
      <w:pPr>
        <w:rPr>
          <w:sz w:val="16"/>
        </w:rPr>
      </w:pPr>
      <w:r w:rsidRPr="00E31980">
        <w:rPr>
          <w:sz w:val="16"/>
        </w:rPr>
        <w:t>The factors of the WSJ/Vistage Small Business Index that declined fell marginally and included economic sentiment compared to a year ago, along with revenue and profitability projections.</w:t>
      </w:r>
    </w:p>
    <w:p w14:paraId="454544A0" w14:textId="77777777" w:rsidR="00050392" w:rsidRPr="00E31980" w:rsidRDefault="00050392" w:rsidP="00050392">
      <w:pPr>
        <w:rPr>
          <w:sz w:val="16"/>
        </w:rPr>
      </w:pPr>
      <w:r w:rsidRPr="00E31980">
        <w:rPr>
          <w:sz w:val="16"/>
        </w:rPr>
        <w:t xml:space="preserve">With </w:t>
      </w:r>
      <w:r w:rsidRPr="00722578">
        <w:rPr>
          <w:rStyle w:val="Emphasis"/>
        </w:rPr>
        <w:t xml:space="preserve">economic </w:t>
      </w:r>
      <w:r w:rsidRPr="00E31980">
        <w:rPr>
          <w:rStyle w:val="Emphasis"/>
          <w:highlight w:val="cyan"/>
        </w:rPr>
        <w:t>optimism</w:t>
      </w:r>
      <w:r w:rsidRPr="00E31980">
        <w:rPr>
          <w:rStyle w:val="StyleUnderline"/>
          <w:highlight w:val="cyan"/>
        </w:rPr>
        <w:t xml:space="preserve"> on</w:t>
      </w:r>
      <w:r w:rsidRPr="00E31980">
        <w:rPr>
          <w:sz w:val="16"/>
        </w:rPr>
        <w:t xml:space="preserve"> the </w:t>
      </w:r>
      <w:r w:rsidRPr="00E31980">
        <w:rPr>
          <w:rStyle w:val="StyleUnderline"/>
          <w:highlight w:val="cyan"/>
        </w:rPr>
        <w:t>rise</w:t>
      </w:r>
      <w:r w:rsidRPr="00E31980">
        <w:rPr>
          <w:sz w:val="16"/>
        </w:rPr>
        <w:t xml:space="preserve">, the </w:t>
      </w:r>
      <w:r w:rsidRPr="00722578">
        <w:rPr>
          <w:rStyle w:val="StyleUnderline"/>
        </w:rPr>
        <w:t>data shows</w:t>
      </w:r>
      <w:r w:rsidRPr="00E31980">
        <w:rPr>
          <w:sz w:val="16"/>
        </w:rPr>
        <w:t xml:space="preserve"> that </w:t>
      </w:r>
      <w:r w:rsidRPr="00E31980">
        <w:rPr>
          <w:rStyle w:val="StyleUnderline"/>
          <w:highlight w:val="cyan"/>
        </w:rPr>
        <w:t>investing for</w:t>
      </w:r>
      <w:r w:rsidRPr="00E31980">
        <w:rPr>
          <w:sz w:val="16"/>
        </w:rPr>
        <w:t xml:space="preserve"> the </w:t>
      </w:r>
      <w:r w:rsidRPr="00E31980">
        <w:rPr>
          <w:rStyle w:val="Emphasis"/>
          <w:highlight w:val="cyan"/>
        </w:rPr>
        <w:t>future</w:t>
      </w:r>
      <w:r w:rsidRPr="00E31980">
        <w:rPr>
          <w:sz w:val="16"/>
        </w:rPr>
        <w:t xml:space="preserve"> is </w:t>
      </w:r>
      <w:r w:rsidRPr="00E31980">
        <w:rPr>
          <w:rStyle w:val="StyleUnderline"/>
          <w:highlight w:val="cyan"/>
        </w:rPr>
        <w:t>beginning to rise</w:t>
      </w:r>
      <w:r w:rsidRPr="00E31980">
        <w:rPr>
          <w:sz w:val="16"/>
        </w:rPr>
        <w:t xml:space="preserve"> as well. Small businesses can gain an </w:t>
      </w:r>
      <w:r w:rsidRPr="00E31980">
        <w:rPr>
          <w:rStyle w:val="StyleUnderline"/>
        </w:rPr>
        <w:t xml:space="preserve">early lead in </w:t>
      </w:r>
      <w:r w:rsidRPr="00E31980">
        <w:rPr>
          <w:rStyle w:val="Emphasis"/>
        </w:rPr>
        <w:t>growth</w:t>
      </w:r>
      <w:r w:rsidRPr="00E31980">
        <w:rPr>
          <w:sz w:val="16"/>
        </w:rPr>
        <w:t xml:space="preserve"> by preparing for the rising trend and </w:t>
      </w:r>
      <w:r w:rsidRPr="00E31980">
        <w:rPr>
          <w:rStyle w:val="StyleUnderline"/>
        </w:rPr>
        <w:t>starting</w:t>
      </w:r>
      <w:r w:rsidRPr="00E31980">
        <w:rPr>
          <w:sz w:val="16"/>
        </w:rPr>
        <w:t xml:space="preserve"> their </w:t>
      </w:r>
      <w:r w:rsidRPr="00E31980">
        <w:rPr>
          <w:rStyle w:val="StyleUnderline"/>
        </w:rPr>
        <w:t xml:space="preserve">ramp-up period </w:t>
      </w:r>
      <w:r w:rsidRPr="00E31980">
        <w:rPr>
          <w:rStyle w:val="Emphasis"/>
        </w:rPr>
        <w:t>once growth</w:t>
      </w:r>
      <w:r w:rsidRPr="00E31980">
        <w:rPr>
          <w:rStyle w:val="StyleUnderline"/>
        </w:rPr>
        <w:t xml:space="preserve"> accelerates</w:t>
      </w:r>
      <w:r w:rsidRPr="00E31980">
        <w:rPr>
          <w:sz w:val="16"/>
        </w:rPr>
        <w:t>.</w:t>
      </w:r>
    </w:p>
    <w:p w14:paraId="0D6699BA" w14:textId="77777777" w:rsidR="00050392" w:rsidRPr="00E31980" w:rsidRDefault="00050392" w:rsidP="00050392">
      <w:pPr>
        <w:rPr>
          <w:sz w:val="16"/>
        </w:rPr>
      </w:pPr>
      <w:r w:rsidRPr="00E31980">
        <w:rPr>
          <w:sz w:val="16"/>
        </w:rPr>
        <w:t xml:space="preserve">More than 6-in-10 (62%) </w:t>
      </w:r>
      <w:r w:rsidRPr="00E31980">
        <w:rPr>
          <w:rStyle w:val="Emphasis"/>
          <w:highlight w:val="cyan"/>
        </w:rPr>
        <w:t>small businesses</w:t>
      </w:r>
      <w:r w:rsidRPr="00E31980">
        <w:rPr>
          <w:rStyle w:val="StyleUnderline"/>
          <w:highlight w:val="cyan"/>
        </w:rPr>
        <w:t xml:space="preserve"> expect increased revenues</w:t>
      </w:r>
      <w:r w:rsidRPr="00E31980">
        <w:rPr>
          <w:rStyle w:val="StyleUnderline"/>
        </w:rPr>
        <w:t xml:space="preserve"> in</w:t>
      </w:r>
      <w:r w:rsidRPr="00E31980">
        <w:rPr>
          <w:sz w:val="16"/>
        </w:rPr>
        <w:t xml:space="preserve"> the next </w:t>
      </w:r>
      <w:r w:rsidRPr="00E31980">
        <w:rPr>
          <w:rStyle w:val="Emphasis"/>
        </w:rPr>
        <w:t>12 months</w:t>
      </w:r>
      <w:r w:rsidRPr="00E31980">
        <w:rPr>
          <w:sz w:val="16"/>
        </w:rPr>
        <w:t xml:space="preserve">. Several elements contribute to this expectation, including selling the same volume at higher prices and </w:t>
      </w:r>
      <w:r w:rsidRPr="00E31980">
        <w:rPr>
          <w:rStyle w:val="StyleUnderline"/>
          <w:highlight w:val="cyan"/>
        </w:rPr>
        <w:t xml:space="preserve">increasing </w:t>
      </w:r>
      <w:r w:rsidRPr="00E31980">
        <w:rPr>
          <w:rStyle w:val="Emphasis"/>
          <w:highlight w:val="cyan"/>
        </w:rPr>
        <w:t>demand</w:t>
      </w:r>
      <w:r w:rsidRPr="00E31980">
        <w:rPr>
          <w:sz w:val="16"/>
        </w:rPr>
        <w:t xml:space="preserve">, which </w:t>
      </w:r>
      <w:r w:rsidRPr="00E31980">
        <w:rPr>
          <w:rStyle w:val="StyleUnderline"/>
          <w:highlight w:val="cyan"/>
        </w:rPr>
        <w:t>grows</w:t>
      </w:r>
      <w:r w:rsidRPr="00E31980">
        <w:rPr>
          <w:sz w:val="16"/>
        </w:rPr>
        <w:t xml:space="preserve"> the </w:t>
      </w:r>
      <w:r w:rsidRPr="00E31980">
        <w:rPr>
          <w:rStyle w:val="Emphasis"/>
          <w:highlight w:val="cyan"/>
        </w:rPr>
        <w:t>customer</w:t>
      </w:r>
      <w:r w:rsidRPr="00E31980">
        <w:rPr>
          <w:rStyle w:val="StyleUnderline"/>
          <w:highlight w:val="cyan"/>
        </w:rPr>
        <w:t xml:space="preserve"> base</w:t>
      </w:r>
      <w:r w:rsidRPr="00E31980">
        <w:rPr>
          <w:sz w:val="16"/>
        </w:rPr>
        <w:t>. Our analysis delved into the role of those 2 elements and found changing demand is the bigger factor in impacting revenue expectations.</w:t>
      </w:r>
    </w:p>
    <w:p w14:paraId="342421C1" w14:textId="77777777" w:rsidR="00050392" w:rsidRPr="00E31980" w:rsidRDefault="00050392" w:rsidP="00050392">
      <w:pPr>
        <w:rPr>
          <w:sz w:val="16"/>
        </w:rPr>
      </w:pPr>
      <w:r w:rsidRPr="00E31980">
        <w:rPr>
          <w:sz w:val="16"/>
        </w:rPr>
        <w:t xml:space="preserve">For the small </w:t>
      </w:r>
      <w:r w:rsidRPr="00E31980">
        <w:rPr>
          <w:rStyle w:val="StyleUnderline"/>
        </w:rPr>
        <w:t>businesses projecting increases</w:t>
      </w:r>
      <w:r w:rsidRPr="00E31980">
        <w:rPr>
          <w:sz w:val="16"/>
        </w:rPr>
        <w:t xml:space="preserve"> in revenue over the next 12 months:</w:t>
      </w:r>
    </w:p>
    <w:p w14:paraId="692FB0E4" w14:textId="77777777" w:rsidR="00050392" w:rsidRPr="00E31980" w:rsidRDefault="00050392" w:rsidP="00050392">
      <w:pPr>
        <w:pStyle w:val="ListParagraph"/>
        <w:numPr>
          <w:ilvl w:val="0"/>
          <w:numId w:val="50"/>
        </w:numPr>
        <w:rPr>
          <w:sz w:val="16"/>
        </w:rPr>
      </w:pPr>
      <w:r w:rsidRPr="00E31980">
        <w:rPr>
          <w:rStyle w:val="Emphasis"/>
          <w:highlight w:val="cyan"/>
        </w:rPr>
        <w:t>59%</w:t>
      </w:r>
      <w:r w:rsidRPr="00E31980">
        <w:rPr>
          <w:rStyle w:val="StyleUnderline"/>
          <w:highlight w:val="cyan"/>
        </w:rPr>
        <w:t xml:space="preserve"> report</w:t>
      </w:r>
      <w:r w:rsidRPr="00E31980">
        <w:rPr>
          <w:sz w:val="16"/>
        </w:rPr>
        <w:t xml:space="preserve"> they </w:t>
      </w:r>
      <w:r w:rsidRPr="00E31980">
        <w:rPr>
          <w:rStyle w:val="StyleUnderline"/>
          <w:highlight w:val="cyan"/>
        </w:rPr>
        <w:t xml:space="preserve">plan to raise </w:t>
      </w:r>
      <w:r w:rsidRPr="00E31980">
        <w:rPr>
          <w:rStyle w:val="Emphasis"/>
          <w:highlight w:val="cyan"/>
        </w:rPr>
        <w:t>prices</w:t>
      </w:r>
      <w:r w:rsidRPr="00E31980">
        <w:rPr>
          <w:sz w:val="16"/>
        </w:rPr>
        <w:t xml:space="preserve"> in the same period</w:t>
      </w:r>
    </w:p>
    <w:p w14:paraId="65A21B7A" w14:textId="77777777" w:rsidR="00050392" w:rsidRPr="00E31980" w:rsidRDefault="00050392" w:rsidP="00050392">
      <w:pPr>
        <w:pStyle w:val="ListParagraph"/>
        <w:numPr>
          <w:ilvl w:val="0"/>
          <w:numId w:val="50"/>
        </w:numPr>
        <w:rPr>
          <w:sz w:val="16"/>
        </w:rPr>
      </w:pPr>
      <w:r w:rsidRPr="00E31980">
        <w:rPr>
          <w:rStyle w:val="StyleUnderline"/>
          <w:highlight w:val="cyan"/>
        </w:rPr>
        <w:t>51% reveal</w:t>
      </w:r>
      <w:r w:rsidRPr="00E31980">
        <w:rPr>
          <w:sz w:val="16"/>
        </w:rPr>
        <w:t xml:space="preserve"> that customer </w:t>
      </w:r>
      <w:r w:rsidRPr="00E31980">
        <w:rPr>
          <w:rStyle w:val="Emphasis"/>
          <w:highlight w:val="cyan"/>
        </w:rPr>
        <w:t>demand</w:t>
      </w:r>
      <w:r w:rsidRPr="00E31980">
        <w:rPr>
          <w:rStyle w:val="StyleUnderline"/>
          <w:highlight w:val="cyan"/>
        </w:rPr>
        <w:t xml:space="preserve"> is growing</w:t>
      </w:r>
      <w:r w:rsidRPr="00E31980">
        <w:rPr>
          <w:sz w:val="16"/>
        </w:rPr>
        <w:t xml:space="preserve">, while </w:t>
      </w:r>
      <w:r w:rsidRPr="00E31980">
        <w:rPr>
          <w:rStyle w:val="StyleUnderline"/>
        </w:rPr>
        <w:t xml:space="preserve">just </w:t>
      </w:r>
      <w:r w:rsidRPr="00E31980">
        <w:rPr>
          <w:rStyle w:val="Emphasis"/>
        </w:rPr>
        <w:t>11%</w:t>
      </w:r>
      <w:r w:rsidRPr="00E31980">
        <w:rPr>
          <w:rStyle w:val="StyleUnderline"/>
        </w:rPr>
        <w:t xml:space="preserve"> report</w:t>
      </w:r>
      <w:r w:rsidRPr="00E31980">
        <w:rPr>
          <w:sz w:val="16"/>
        </w:rPr>
        <w:t xml:space="preserve"> it is </w:t>
      </w:r>
      <w:r w:rsidRPr="00E31980">
        <w:rPr>
          <w:rStyle w:val="StyleUnderline"/>
        </w:rPr>
        <w:t>slowing</w:t>
      </w:r>
    </w:p>
    <w:p w14:paraId="5432519D" w14:textId="4A147E2E" w:rsidR="00050392" w:rsidRDefault="00050392" w:rsidP="00050392">
      <w:pPr>
        <w:pStyle w:val="Heading3"/>
      </w:pPr>
      <w:r>
        <w:t>2NC --- UQ</w:t>
      </w:r>
      <w:r w:rsidR="00F47D23">
        <w:t xml:space="preserve"> </w:t>
      </w:r>
      <w:r>
        <w:t>---</w:t>
      </w:r>
      <w:r w:rsidR="00F47D23">
        <w:t xml:space="preserve"> </w:t>
      </w:r>
      <w:r>
        <w:t>Confidence High</w:t>
      </w:r>
    </w:p>
    <w:p w14:paraId="2971E2EE" w14:textId="77777777" w:rsidR="00050392" w:rsidRDefault="00050392" w:rsidP="00050392">
      <w:pPr>
        <w:pStyle w:val="Heading4"/>
      </w:pPr>
      <w:r>
        <w:t xml:space="preserve">Confidence is high </w:t>
      </w:r>
      <w:r w:rsidRPr="00377212">
        <w:rPr>
          <w:u w:val="single"/>
        </w:rPr>
        <w:t>despite</w:t>
      </w:r>
      <w:r>
        <w:t xml:space="preserve"> every worry.</w:t>
      </w:r>
    </w:p>
    <w:p w14:paraId="111B97B6" w14:textId="77777777" w:rsidR="00050392" w:rsidRPr="00A141C7" w:rsidRDefault="00050392" w:rsidP="00050392">
      <w:r>
        <w:t xml:space="preserve">Xiao </w:t>
      </w:r>
      <w:r w:rsidRPr="00A141C7">
        <w:rPr>
          <w:rStyle w:val="Style13ptBold"/>
        </w:rPr>
        <w:t>Xu 24</w:t>
      </w:r>
      <w:r>
        <w:t>, Vanguard Investment Strategy Analyst with a PhD, 5/9/2024, “</w:t>
      </w:r>
      <w:r w:rsidRPr="00A141C7">
        <w:t>Investor Pulse: Confidence soars amid inflation worries</w:t>
      </w:r>
      <w:r>
        <w:t xml:space="preserve">,” </w:t>
      </w:r>
      <w:r w:rsidRPr="00377212">
        <w:t>https://corporate.vanguard.com/content/corporatesite/us/en/corp/articles/investor-pulse-confidence-soars-amid-inflation-worries.html</w:t>
      </w:r>
      <w:r>
        <w:t xml:space="preserve"> , Wpeng</w:t>
      </w:r>
    </w:p>
    <w:p w14:paraId="6A97CD06" w14:textId="77777777" w:rsidR="00050392" w:rsidRPr="00377212" w:rsidRDefault="00050392" w:rsidP="00050392">
      <w:pPr>
        <w:rPr>
          <w:sz w:val="16"/>
        </w:rPr>
      </w:pPr>
      <w:r w:rsidRPr="00377212">
        <w:rPr>
          <w:rStyle w:val="StyleUnderline"/>
          <w:highlight w:val="cyan"/>
        </w:rPr>
        <w:t xml:space="preserve">Investor </w:t>
      </w:r>
      <w:r w:rsidRPr="00377212">
        <w:rPr>
          <w:rStyle w:val="Emphasis"/>
          <w:highlight w:val="cyan"/>
        </w:rPr>
        <w:t>optimism</w:t>
      </w:r>
      <w:r w:rsidRPr="00377212">
        <w:rPr>
          <w:sz w:val="16"/>
        </w:rPr>
        <w:t xml:space="preserve"> continued to </w:t>
      </w:r>
      <w:r w:rsidRPr="00377212">
        <w:rPr>
          <w:rStyle w:val="StyleUnderline"/>
          <w:highlight w:val="cyan"/>
        </w:rPr>
        <w:t>soar in</w:t>
      </w:r>
      <w:r w:rsidRPr="00377212">
        <w:rPr>
          <w:sz w:val="16"/>
        </w:rPr>
        <w:t xml:space="preserve"> the </w:t>
      </w:r>
      <w:r w:rsidRPr="00377212">
        <w:rPr>
          <w:rStyle w:val="Emphasis"/>
          <w:highlight w:val="cyan"/>
        </w:rPr>
        <w:t>first quarter</w:t>
      </w:r>
      <w:r w:rsidRPr="00A141C7">
        <w:rPr>
          <w:rStyle w:val="StyleUnderline"/>
        </w:rPr>
        <w:t xml:space="preserve"> of 2024</w:t>
      </w:r>
      <w:r w:rsidRPr="00377212">
        <w:rPr>
          <w:sz w:val="16"/>
        </w:rPr>
        <w:t xml:space="preserve">. In February, </w:t>
      </w:r>
      <w:r w:rsidRPr="00A141C7">
        <w:rPr>
          <w:rStyle w:val="StyleUnderline"/>
        </w:rPr>
        <w:t>investors anticipated</w:t>
      </w:r>
      <w:r w:rsidRPr="00377212">
        <w:rPr>
          <w:sz w:val="16"/>
        </w:rPr>
        <w:t xml:space="preserve"> a </w:t>
      </w:r>
      <w:r w:rsidRPr="00A141C7">
        <w:rPr>
          <w:rStyle w:val="Emphasis"/>
        </w:rPr>
        <w:t>6.5%</w:t>
      </w:r>
      <w:r w:rsidRPr="00377212">
        <w:rPr>
          <w:sz w:val="16"/>
        </w:rPr>
        <w:t xml:space="preserve"> stock </w:t>
      </w:r>
      <w:r w:rsidRPr="00377212">
        <w:rPr>
          <w:rStyle w:val="StyleUnderline"/>
        </w:rPr>
        <w:t>return over</w:t>
      </w:r>
      <w:r w:rsidRPr="00377212">
        <w:rPr>
          <w:sz w:val="16"/>
        </w:rPr>
        <w:t xml:space="preserve"> the next </w:t>
      </w:r>
      <w:r w:rsidRPr="00A141C7">
        <w:rPr>
          <w:rStyle w:val="StyleUnderline"/>
        </w:rPr>
        <w:t>12 months</w:t>
      </w:r>
      <w:r w:rsidRPr="00377212">
        <w:rPr>
          <w:sz w:val="16"/>
        </w:rPr>
        <w:t xml:space="preserve">, and this high level of </w:t>
      </w:r>
      <w:r w:rsidRPr="00377212">
        <w:rPr>
          <w:rStyle w:val="StyleUnderline"/>
          <w:highlight w:val="cyan"/>
        </w:rPr>
        <w:t>optimism</w:t>
      </w:r>
      <w:r w:rsidRPr="00377212">
        <w:rPr>
          <w:rStyle w:val="StyleUnderline"/>
        </w:rPr>
        <w:t xml:space="preserve"> remained </w:t>
      </w:r>
      <w:r w:rsidRPr="00377212">
        <w:rPr>
          <w:rStyle w:val="StyleUnderline"/>
          <w:highlight w:val="cyan"/>
        </w:rPr>
        <w:t xml:space="preserve">steady at </w:t>
      </w:r>
      <w:r w:rsidRPr="00377212">
        <w:rPr>
          <w:rStyle w:val="Emphasis"/>
          <w:highlight w:val="cyan"/>
        </w:rPr>
        <w:t>6.3%</w:t>
      </w:r>
      <w:r w:rsidRPr="00377212">
        <w:rPr>
          <w:sz w:val="16"/>
        </w:rPr>
        <w:t xml:space="preserve"> in April. These expectations </w:t>
      </w:r>
      <w:r w:rsidRPr="00377212">
        <w:rPr>
          <w:rStyle w:val="StyleUnderline"/>
          <w:highlight w:val="cyan"/>
        </w:rPr>
        <w:t>significantly s</w:t>
      </w:r>
      <w:r w:rsidRPr="00A141C7">
        <w:rPr>
          <w:rStyle w:val="StyleUnderline"/>
        </w:rPr>
        <w:t>urpass</w:t>
      </w:r>
      <w:r w:rsidRPr="00377212">
        <w:rPr>
          <w:sz w:val="16"/>
        </w:rPr>
        <w:t xml:space="preserve"> the </w:t>
      </w:r>
      <w:r w:rsidRPr="00377212">
        <w:rPr>
          <w:rStyle w:val="StyleUnderline"/>
          <w:highlight w:val="cyan"/>
        </w:rPr>
        <w:t>figures from</w:t>
      </w:r>
      <w:r w:rsidRPr="00377212">
        <w:rPr>
          <w:sz w:val="16"/>
        </w:rPr>
        <w:t xml:space="preserve"> the entire year of </w:t>
      </w:r>
      <w:r w:rsidRPr="00377212">
        <w:rPr>
          <w:rStyle w:val="Emphasis"/>
          <w:highlight w:val="cyan"/>
        </w:rPr>
        <w:t>2023</w:t>
      </w:r>
      <w:r w:rsidRPr="00A141C7">
        <w:rPr>
          <w:rStyle w:val="StyleUnderline"/>
        </w:rPr>
        <w:t xml:space="preserve">, </w:t>
      </w:r>
      <w:r w:rsidRPr="00377212">
        <w:rPr>
          <w:rStyle w:val="StyleUnderline"/>
        </w:rPr>
        <w:t>indicating</w:t>
      </w:r>
      <w:r w:rsidRPr="00377212">
        <w:rPr>
          <w:sz w:val="16"/>
        </w:rPr>
        <w:t xml:space="preserve"> </w:t>
      </w:r>
      <w:r w:rsidRPr="00377212">
        <w:rPr>
          <w:rStyle w:val="Emphasis"/>
        </w:rPr>
        <w:t>sustained</w:t>
      </w:r>
      <w:r w:rsidRPr="00377212">
        <w:rPr>
          <w:sz w:val="16"/>
        </w:rPr>
        <w:t xml:space="preserve"> and </w:t>
      </w:r>
      <w:r w:rsidRPr="00A141C7">
        <w:rPr>
          <w:rStyle w:val="Emphasis"/>
        </w:rPr>
        <w:t xml:space="preserve">robust </w:t>
      </w:r>
      <w:r w:rsidRPr="00377212">
        <w:rPr>
          <w:rStyle w:val="Emphasis"/>
          <w:highlight w:val="cyan"/>
        </w:rPr>
        <w:t>momentum</w:t>
      </w:r>
      <w:r w:rsidRPr="00A141C7">
        <w:rPr>
          <w:rStyle w:val="StyleUnderline"/>
        </w:rPr>
        <w:t xml:space="preserve"> in</w:t>
      </w:r>
      <w:r w:rsidRPr="00377212">
        <w:rPr>
          <w:sz w:val="16"/>
        </w:rPr>
        <w:t xml:space="preserve"> investor </w:t>
      </w:r>
      <w:r w:rsidRPr="00A141C7">
        <w:rPr>
          <w:rStyle w:val="Emphasis"/>
        </w:rPr>
        <w:t>sentiment</w:t>
      </w:r>
      <w:r w:rsidRPr="00377212">
        <w:rPr>
          <w:sz w:val="16"/>
        </w:rPr>
        <w:t xml:space="preserve">. Notably, </w:t>
      </w:r>
      <w:r w:rsidRPr="00377212">
        <w:rPr>
          <w:rStyle w:val="Emphasis"/>
          <w:highlight w:val="cyan"/>
        </w:rPr>
        <w:t>long-</w:t>
      </w:r>
      <w:r w:rsidRPr="00377212">
        <w:rPr>
          <w:rStyle w:val="Emphasis"/>
        </w:rPr>
        <w:t>term</w:t>
      </w:r>
      <w:r w:rsidRPr="00377212">
        <w:rPr>
          <w:rStyle w:val="StyleUnderline"/>
        </w:rPr>
        <w:t xml:space="preserve"> expected returns</w:t>
      </w:r>
      <w:r w:rsidRPr="00377212">
        <w:rPr>
          <w:sz w:val="16"/>
        </w:rPr>
        <w:t xml:space="preserve"> (over the next 10 years) </w:t>
      </w:r>
      <w:r w:rsidRPr="00A141C7">
        <w:rPr>
          <w:rStyle w:val="StyleUnderline"/>
        </w:rPr>
        <w:t>reached</w:t>
      </w:r>
      <w:r w:rsidRPr="00377212">
        <w:rPr>
          <w:sz w:val="16"/>
        </w:rPr>
        <w:t xml:space="preserve"> a </w:t>
      </w:r>
      <w:r w:rsidRPr="00A141C7">
        <w:rPr>
          <w:rStyle w:val="StyleUnderline"/>
        </w:rPr>
        <w:t>historic high in</w:t>
      </w:r>
      <w:r w:rsidRPr="00377212">
        <w:rPr>
          <w:sz w:val="16"/>
        </w:rPr>
        <w:t xml:space="preserve"> our </w:t>
      </w:r>
      <w:r w:rsidRPr="00A141C7">
        <w:rPr>
          <w:rStyle w:val="StyleUnderline"/>
        </w:rPr>
        <w:t xml:space="preserve">survey history of </w:t>
      </w:r>
      <w:r w:rsidRPr="00A141C7">
        <w:rPr>
          <w:rStyle w:val="Emphasis"/>
        </w:rPr>
        <w:t>7.5%</w:t>
      </w:r>
      <w:r w:rsidRPr="00377212">
        <w:rPr>
          <w:sz w:val="16"/>
        </w:rPr>
        <w:t xml:space="preserve"> in February and dipped only slightly to 7.4% in April.</w:t>
      </w:r>
    </w:p>
    <w:p w14:paraId="5CA149F3" w14:textId="77777777" w:rsidR="00050392" w:rsidRPr="00377212" w:rsidRDefault="00050392" w:rsidP="00050392">
      <w:pPr>
        <w:rPr>
          <w:sz w:val="16"/>
        </w:rPr>
      </w:pPr>
      <w:r w:rsidRPr="00377212">
        <w:rPr>
          <w:sz w:val="16"/>
        </w:rPr>
        <w:t>“</w:t>
      </w:r>
      <w:r w:rsidRPr="00A141C7">
        <w:rPr>
          <w:rStyle w:val="Emphasis"/>
        </w:rPr>
        <w:t>Investors</w:t>
      </w:r>
      <w:r w:rsidRPr="00A141C7">
        <w:rPr>
          <w:rStyle w:val="StyleUnderline"/>
        </w:rPr>
        <w:t xml:space="preserve"> remained </w:t>
      </w:r>
      <w:r w:rsidRPr="00A141C7">
        <w:rPr>
          <w:rStyle w:val="Emphasis"/>
        </w:rPr>
        <w:t>bullish</w:t>
      </w:r>
      <w:r w:rsidRPr="00377212">
        <w:rPr>
          <w:sz w:val="16"/>
        </w:rPr>
        <w:t xml:space="preserve"> throughout the first quarter </w:t>
      </w:r>
      <w:r w:rsidRPr="00A141C7">
        <w:rPr>
          <w:rStyle w:val="StyleUnderline"/>
        </w:rPr>
        <w:t>as</w:t>
      </w:r>
      <w:r w:rsidRPr="00377212">
        <w:rPr>
          <w:sz w:val="16"/>
        </w:rPr>
        <w:t xml:space="preserve"> the </w:t>
      </w:r>
      <w:r w:rsidRPr="00A141C7">
        <w:rPr>
          <w:rStyle w:val="StyleUnderline"/>
        </w:rPr>
        <w:t xml:space="preserve">market hit </w:t>
      </w:r>
      <w:r w:rsidRPr="00A141C7">
        <w:rPr>
          <w:rStyle w:val="Emphasis"/>
        </w:rPr>
        <w:t>all-time</w:t>
      </w:r>
      <w:r w:rsidRPr="00A141C7">
        <w:rPr>
          <w:rStyle w:val="StyleUnderline"/>
        </w:rPr>
        <w:t xml:space="preserve"> highs</w:t>
      </w:r>
      <w:r w:rsidRPr="00377212">
        <w:rPr>
          <w:sz w:val="16"/>
        </w:rPr>
        <w:t xml:space="preserve">,” said Xiao Xu, an analyst in Vanguard Investment Strategy Group. “We </w:t>
      </w:r>
      <w:r w:rsidRPr="00377212">
        <w:rPr>
          <w:rStyle w:val="StyleUnderline"/>
          <w:highlight w:val="cyan"/>
        </w:rPr>
        <w:t>haven’t seen</w:t>
      </w:r>
      <w:r w:rsidRPr="00377212">
        <w:rPr>
          <w:sz w:val="16"/>
        </w:rPr>
        <w:t xml:space="preserve"> this much </w:t>
      </w:r>
      <w:r w:rsidRPr="00377212">
        <w:rPr>
          <w:rStyle w:val="Emphasis"/>
          <w:highlight w:val="cyan"/>
        </w:rPr>
        <w:t>optimism</w:t>
      </w:r>
      <w:r w:rsidRPr="00377212">
        <w:rPr>
          <w:rStyle w:val="StyleUnderline"/>
          <w:highlight w:val="cyan"/>
        </w:rPr>
        <w:t xml:space="preserve"> since</w:t>
      </w:r>
      <w:r w:rsidRPr="00377212">
        <w:rPr>
          <w:sz w:val="16"/>
        </w:rPr>
        <w:t xml:space="preserve"> mid-</w:t>
      </w:r>
      <w:r w:rsidRPr="00377212">
        <w:rPr>
          <w:rStyle w:val="Emphasis"/>
          <w:highlight w:val="cyan"/>
        </w:rPr>
        <w:t>2021</w:t>
      </w:r>
      <w:r w:rsidRPr="00377212">
        <w:rPr>
          <w:sz w:val="16"/>
        </w:rPr>
        <w:t xml:space="preserve">, when people were </w:t>
      </w:r>
      <w:r w:rsidRPr="00A141C7">
        <w:rPr>
          <w:rStyle w:val="StyleUnderline"/>
        </w:rPr>
        <w:t>eagerly anticipating</w:t>
      </w:r>
      <w:r w:rsidRPr="00377212">
        <w:rPr>
          <w:sz w:val="16"/>
        </w:rPr>
        <w:t xml:space="preserve"> the</w:t>
      </w:r>
      <w:r w:rsidRPr="00A141C7">
        <w:rPr>
          <w:rStyle w:val="StyleUnderline"/>
        </w:rPr>
        <w:t xml:space="preserve"> easing of</w:t>
      </w:r>
      <w:r w:rsidRPr="00377212">
        <w:rPr>
          <w:sz w:val="16"/>
        </w:rPr>
        <w:t xml:space="preserve"> the </w:t>
      </w:r>
      <w:r w:rsidRPr="00A141C7">
        <w:rPr>
          <w:rStyle w:val="Emphasis"/>
        </w:rPr>
        <w:t>pandemic</w:t>
      </w:r>
      <w:r w:rsidRPr="00377212">
        <w:rPr>
          <w:sz w:val="16"/>
        </w:rPr>
        <w:t xml:space="preserve"> and before </w:t>
      </w:r>
      <w:r w:rsidRPr="00A141C7">
        <w:rPr>
          <w:rStyle w:val="StyleUnderline"/>
        </w:rPr>
        <w:t>inflation reached</w:t>
      </w:r>
      <w:r w:rsidRPr="00377212">
        <w:rPr>
          <w:sz w:val="16"/>
        </w:rPr>
        <w:t xml:space="preserve"> its </w:t>
      </w:r>
      <w:r w:rsidRPr="00A141C7">
        <w:rPr>
          <w:rStyle w:val="Emphasis"/>
        </w:rPr>
        <w:t>crescendo</w:t>
      </w:r>
      <w:r w:rsidRPr="00377212">
        <w:rPr>
          <w:sz w:val="16"/>
        </w:rPr>
        <w:t>.”</w:t>
      </w:r>
    </w:p>
    <w:p w14:paraId="329EE943" w14:textId="77777777" w:rsidR="00050392" w:rsidRPr="00377212" w:rsidRDefault="00050392" w:rsidP="00050392">
      <w:pPr>
        <w:rPr>
          <w:sz w:val="16"/>
        </w:rPr>
      </w:pPr>
      <w:r w:rsidRPr="00377212">
        <w:rPr>
          <w:sz w:val="16"/>
        </w:rPr>
        <w:t>The U.S. economy: Sustained growth outlook despite inflation concerns</w:t>
      </w:r>
    </w:p>
    <w:p w14:paraId="15677E18" w14:textId="77777777" w:rsidR="00050392" w:rsidRPr="00377212" w:rsidRDefault="00050392" w:rsidP="00050392">
      <w:pPr>
        <w:rPr>
          <w:sz w:val="16"/>
        </w:rPr>
      </w:pPr>
      <w:r w:rsidRPr="00377212">
        <w:rPr>
          <w:sz w:val="16"/>
        </w:rPr>
        <w:t xml:space="preserve">The </w:t>
      </w:r>
      <w:r w:rsidRPr="00A141C7">
        <w:rPr>
          <w:rStyle w:val="StyleUnderline"/>
        </w:rPr>
        <w:t xml:space="preserve">upswing in </w:t>
      </w:r>
      <w:r w:rsidRPr="00A141C7">
        <w:rPr>
          <w:rStyle w:val="Emphasis"/>
        </w:rPr>
        <w:t>economic optimism</w:t>
      </w:r>
      <w:r w:rsidRPr="00A141C7">
        <w:rPr>
          <w:rStyle w:val="StyleUnderline"/>
        </w:rPr>
        <w:t xml:space="preserve"> remained </w:t>
      </w:r>
      <w:r w:rsidRPr="00A141C7">
        <w:rPr>
          <w:rStyle w:val="Emphasis"/>
        </w:rPr>
        <w:t>intact</w:t>
      </w:r>
      <w:r w:rsidRPr="00377212">
        <w:rPr>
          <w:sz w:val="16"/>
        </w:rPr>
        <w:t xml:space="preserve"> in the first quarter, with investors in April expecting an annual real GDP growth rate of 3.4% in the short run (next three years) and 3.8% in the long run (next 10 years). This </w:t>
      </w:r>
      <w:r w:rsidRPr="00A141C7">
        <w:rPr>
          <w:rStyle w:val="StyleUnderline"/>
        </w:rPr>
        <w:t>positive outlook aligns with</w:t>
      </w:r>
      <w:r w:rsidRPr="00377212">
        <w:rPr>
          <w:sz w:val="16"/>
        </w:rPr>
        <w:t xml:space="preserve"> the upward </w:t>
      </w:r>
      <w:r w:rsidRPr="00A141C7">
        <w:rPr>
          <w:rStyle w:val="StyleUnderline"/>
        </w:rPr>
        <w:t>revision in</w:t>
      </w:r>
      <w:r w:rsidRPr="00377212">
        <w:rPr>
          <w:sz w:val="16"/>
        </w:rPr>
        <w:t xml:space="preserve"> Vanguard’s April monthly </w:t>
      </w:r>
      <w:r w:rsidRPr="00A141C7">
        <w:rPr>
          <w:rStyle w:val="StyleUnderline"/>
        </w:rPr>
        <w:t>investment</w:t>
      </w:r>
      <w:r w:rsidRPr="00377212">
        <w:rPr>
          <w:sz w:val="16"/>
        </w:rPr>
        <w:t xml:space="preserve"> and </w:t>
      </w:r>
      <w:r w:rsidRPr="00A141C7">
        <w:rPr>
          <w:rStyle w:val="Emphasis"/>
        </w:rPr>
        <w:t>economic</w:t>
      </w:r>
      <w:r w:rsidRPr="00A141C7">
        <w:rPr>
          <w:rStyle w:val="StyleUnderline"/>
        </w:rPr>
        <w:t xml:space="preserve"> outlook</w:t>
      </w:r>
      <w:r w:rsidRPr="00377212">
        <w:rPr>
          <w:sz w:val="16"/>
        </w:rPr>
        <w:t>.</w:t>
      </w:r>
    </w:p>
    <w:p w14:paraId="3E5D0E86" w14:textId="77777777" w:rsidR="00050392" w:rsidRPr="00377212" w:rsidRDefault="00050392" w:rsidP="00050392">
      <w:pPr>
        <w:rPr>
          <w:sz w:val="16"/>
        </w:rPr>
      </w:pPr>
      <w:r w:rsidRPr="00377212">
        <w:rPr>
          <w:sz w:val="16"/>
        </w:rPr>
        <w:t xml:space="preserve">However, investors’ </w:t>
      </w:r>
      <w:r w:rsidRPr="00377212">
        <w:rPr>
          <w:rStyle w:val="Emphasis"/>
        </w:rPr>
        <w:t>inflation</w:t>
      </w:r>
      <w:r w:rsidRPr="00377212">
        <w:rPr>
          <w:rStyle w:val="StyleUnderline"/>
        </w:rPr>
        <w:t xml:space="preserve"> </w:t>
      </w:r>
      <w:r w:rsidRPr="00377212">
        <w:rPr>
          <w:rStyle w:val="StyleUnderline"/>
          <w:highlight w:val="cyan"/>
        </w:rPr>
        <w:t>expectations</w:t>
      </w:r>
      <w:r w:rsidRPr="00377212">
        <w:rPr>
          <w:sz w:val="16"/>
        </w:rPr>
        <w:t xml:space="preserve"> are also </w:t>
      </w:r>
      <w:r w:rsidRPr="00377212">
        <w:rPr>
          <w:rStyle w:val="StyleUnderline"/>
          <w:highlight w:val="cyan"/>
        </w:rPr>
        <w:t>at</w:t>
      </w:r>
      <w:r w:rsidRPr="00377212">
        <w:rPr>
          <w:rStyle w:val="StyleUnderline"/>
        </w:rPr>
        <w:t xml:space="preserve"> relatively </w:t>
      </w:r>
      <w:r w:rsidRPr="00377212">
        <w:rPr>
          <w:rStyle w:val="Emphasis"/>
          <w:highlight w:val="cyan"/>
        </w:rPr>
        <w:t>high levels</w:t>
      </w:r>
      <w:r w:rsidRPr="00377212">
        <w:rPr>
          <w:sz w:val="16"/>
        </w:rPr>
        <w:t xml:space="preserve">. In the most recent iterations of our survey, we </w:t>
      </w:r>
      <w:r w:rsidRPr="00377212">
        <w:rPr>
          <w:rStyle w:val="StyleUnderline"/>
        </w:rPr>
        <w:t xml:space="preserve">introduced </w:t>
      </w:r>
      <w:r w:rsidRPr="00377212">
        <w:rPr>
          <w:rStyle w:val="Emphasis"/>
        </w:rPr>
        <w:t>questions</w:t>
      </w:r>
      <w:r w:rsidRPr="00377212">
        <w:rPr>
          <w:rStyle w:val="StyleUnderline"/>
        </w:rPr>
        <w:t xml:space="preserve"> to assess</w:t>
      </w:r>
      <w:r w:rsidRPr="00377212">
        <w:rPr>
          <w:sz w:val="16"/>
        </w:rPr>
        <w:t xml:space="preserve"> investors’ </w:t>
      </w:r>
      <w:r w:rsidRPr="00377212">
        <w:rPr>
          <w:rStyle w:val="StyleUnderline"/>
        </w:rPr>
        <w:t xml:space="preserve">expectations for </w:t>
      </w:r>
      <w:r w:rsidRPr="00377212">
        <w:rPr>
          <w:rStyle w:val="Emphasis"/>
        </w:rPr>
        <w:t>inflation</w:t>
      </w:r>
      <w:r w:rsidRPr="00377212">
        <w:rPr>
          <w:sz w:val="16"/>
        </w:rPr>
        <w:t xml:space="preserve"> in the short and long term. Median inflation expectation for the next 12 months increased to 3.5% in April from 3% in February. </w:t>
      </w:r>
      <w:r w:rsidRPr="00377212">
        <w:rPr>
          <w:rStyle w:val="StyleUnderline"/>
          <w:highlight w:val="cyan"/>
        </w:rPr>
        <w:t>Median</w:t>
      </w:r>
      <w:r w:rsidRPr="00377212">
        <w:rPr>
          <w:rStyle w:val="StyleUnderline"/>
        </w:rPr>
        <w:t xml:space="preserve"> inflation</w:t>
      </w:r>
      <w:r w:rsidRPr="00377212">
        <w:rPr>
          <w:sz w:val="16"/>
        </w:rPr>
        <w:t xml:space="preserve"> expectations for the next 10 years </w:t>
      </w:r>
      <w:r w:rsidRPr="00377212">
        <w:rPr>
          <w:rStyle w:val="StyleUnderline"/>
          <w:highlight w:val="cyan"/>
        </w:rPr>
        <w:t xml:space="preserve">held </w:t>
      </w:r>
      <w:r w:rsidRPr="00377212">
        <w:rPr>
          <w:rStyle w:val="Emphasis"/>
          <w:highlight w:val="cyan"/>
        </w:rPr>
        <w:t>steady</w:t>
      </w:r>
      <w:r w:rsidRPr="00377212">
        <w:rPr>
          <w:rStyle w:val="StyleUnderline"/>
        </w:rPr>
        <w:t xml:space="preserve"> at 3%.</w:t>
      </w:r>
    </w:p>
    <w:p w14:paraId="1303002D" w14:textId="77777777" w:rsidR="00050392" w:rsidRPr="00377212" w:rsidRDefault="00050392" w:rsidP="00050392">
      <w:pPr>
        <w:rPr>
          <w:sz w:val="16"/>
        </w:rPr>
      </w:pPr>
      <w:r w:rsidRPr="00377212">
        <w:rPr>
          <w:sz w:val="16"/>
        </w:rPr>
        <w:t>Investors expect inflation to run hotter than Fed target</w:t>
      </w:r>
    </w:p>
    <w:p w14:paraId="752A7B7C" w14:textId="77777777" w:rsidR="00050392" w:rsidRPr="00377212" w:rsidRDefault="00050392" w:rsidP="00050392">
      <w:pPr>
        <w:rPr>
          <w:sz w:val="16"/>
        </w:rPr>
      </w:pPr>
      <w:r w:rsidRPr="00377212">
        <w:rPr>
          <w:sz w:val="16"/>
        </w:rPr>
        <w:t>“</w:t>
      </w:r>
      <w:r w:rsidRPr="00377212">
        <w:rPr>
          <w:rStyle w:val="StyleUnderline"/>
        </w:rPr>
        <w:t xml:space="preserve">Economic </w:t>
      </w:r>
      <w:r w:rsidRPr="00377212">
        <w:rPr>
          <w:rStyle w:val="Emphasis"/>
          <w:highlight w:val="cyan"/>
        </w:rPr>
        <w:t>optimism</w:t>
      </w:r>
      <w:r w:rsidRPr="00377212">
        <w:rPr>
          <w:rStyle w:val="StyleUnderline"/>
          <w:highlight w:val="cyan"/>
        </w:rPr>
        <w:t xml:space="preserve"> remains high</w:t>
      </w:r>
      <w:r w:rsidRPr="00377212">
        <w:rPr>
          <w:sz w:val="16"/>
        </w:rPr>
        <w:t>,” said Andy Reed, head of investor behavior research at Vanguard. “Yet, it is puzzling that investors’ inflation expectations remain considerably higher than professional forecasts and the Fed target. The trillion-dollar question is whether the Fed can bring down inflation expectations without jeopardizing economic growth or introducing market volatility.”</w:t>
      </w:r>
    </w:p>
    <w:p w14:paraId="79D04CA3" w14:textId="77777777" w:rsidR="00050392" w:rsidRPr="00377212" w:rsidRDefault="00050392" w:rsidP="00050392">
      <w:pPr>
        <w:rPr>
          <w:sz w:val="16"/>
        </w:rPr>
      </w:pPr>
      <w:r w:rsidRPr="00377212">
        <w:rPr>
          <w:sz w:val="16"/>
        </w:rPr>
        <w:t>The Fear and Doubt Index: A moment of Zen</w:t>
      </w:r>
    </w:p>
    <w:p w14:paraId="47190E83" w14:textId="77777777" w:rsidR="00050392" w:rsidRPr="00377212" w:rsidRDefault="00050392" w:rsidP="00050392">
      <w:pPr>
        <w:rPr>
          <w:sz w:val="16"/>
        </w:rPr>
      </w:pPr>
      <w:r w:rsidRPr="00377212">
        <w:rPr>
          <w:sz w:val="16"/>
        </w:rPr>
        <w:t xml:space="preserve">While concerns about inflation persist, </w:t>
      </w:r>
      <w:r w:rsidRPr="00377212">
        <w:rPr>
          <w:rStyle w:val="StyleUnderline"/>
          <w:highlight w:val="cyan"/>
        </w:rPr>
        <w:t>worries about</w:t>
      </w:r>
      <w:r w:rsidRPr="00377212">
        <w:rPr>
          <w:sz w:val="16"/>
        </w:rPr>
        <w:t xml:space="preserve"> the </w:t>
      </w:r>
      <w:r w:rsidRPr="00377212">
        <w:rPr>
          <w:rStyle w:val="Emphasis"/>
          <w:highlight w:val="cyan"/>
        </w:rPr>
        <w:t>market</w:t>
      </w:r>
      <w:r w:rsidRPr="00377212">
        <w:rPr>
          <w:sz w:val="16"/>
        </w:rPr>
        <w:t xml:space="preserve"> and </w:t>
      </w:r>
      <w:r w:rsidRPr="00377212">
        <w:rPr>
          <w:rStyle w:val="Emphasis"/>
          <w:highlight w:val="cyan"/>
        </w:rPr>
        <w:t>economy</w:t>
      </w:r>
      <w:r w:rsidRPr="00377212">
        <w:rPr>
          <w:rStyle w:val="StyleUnderline"/>
          <w:highlight w:val="cyan"/>
        </w:rPr>
        <w:t xml:space="preserve"> have </w:t>
      </w:r>
      <w:r w:rsidRPr="00377212">
        <w:rPr>
          <w:rStyle w:val="Emphasis"/>
          <w:highlight w:val="cyan"/>
        </w:rPr>
        <w:t>alleviated</w:t>
      </w:r>
      <w:r w:rsidRPr="00377212">
        <w:rPr>
          <w:sz w:val="16"/>
        </w:rPr>
        <w:t xml:space="preserve"> in 2024. In April, investors believed there was a 4.8% chance of a stock market drop of 30% or more in the next 12 months. This estimated </w:t>
      </w:r>
      <w:r w:rsidRPr="00377212">
        <w:rPr>
          <w:rStyle w:val="StyleUnderline"/>
        </w:rPr>
        <w:t>probability</w:t>
      </w:r>
      <w:r w:rsidRPr="00377212">
        <w:rPr>
          <w:sz w:val="16"/>
        </w:rPr>
        <w:t xml:space="preserve"> was </w:t>
      </w:r>
      <w:r w:rsidRPr="00377212">
        <w:rPr>
          <w:rStyle w:val="Emphasis"/>
        </w:rPr>
        <w:t>0.5 percentage</w:t>
      </w:r>
      <w:r w:rsidRPr="00377212">
        <w:rPr>
          <w:rStyle w:val="StyleUnderline"/>
        </w:rPr>
        <w:t xml:space="preserve"> points lower</w:t>
      </w:r>
      <w:r w:rsidRPr="00377212">
        <w:rPr>
          <w:sz w:val="16"/>
        </w:rPr>
        <w:t xml:space="preserve"> than the figure in December 2023 and 0.6 percentage points less than the historical average for our survey. Similarly, the </w:t>
      </w:r>
      <w:r w:rsidRPr="00377212">
        <w:rPr>
          <w:rStyle w:val="Emphasis"/>
        </w:rPr>
        <w:t>estimated</w:t>
      </w:r>
      <w:r w:rsidRPr="00377212">
        <w:rPr>
          <w:rStyle w:val="StyleUnderline"/>
        </w:rPr>
        <w:t xml:space="preserve"> probability of</w:t>
      </w:r>
      <w:r w:rsidRPr="00377212">
        <w:rPr>
          <w:sz w:val="16"/>
        </w:rPr>
        <w:t xml:space="preserve"> an </w:t>
      </w:r>
      <w:r w:rsidRPr="00377212">
        <w:rPr>
          <w:rStyle w:val="Emphasis"/>
        </w:rPr>
        <w:t>economic</w:t>
      </w:r>
      <w:r w:rsidRPr="00377212">
        <w:rPr>
          <w:rStyle w:val="StyleUnderline"/>
        </w:rPr>
        <w:t xml:space="preserve"> disaster</w:t>
      </w:r>
      <w:r w:rsidRPr="00377212">
        <w:rPr>
          <w:sz w:val="16"/>
        </w:rPr>
        <w:t xml:space="preserve">—defined in the survey as an average of –3% annual GDP growth over the next three years—decreased by 0.7 percentage points to 4.7%. Both </w:t>
      </w:r>
      <w:r w:rsidRPr="00377212">
        <w:rPr>
          <w:rStyle w:val="StyleUnderline"/>
        </w:rPr>
        <w:t>components of</w:t>
      </w:r>
      <w:r w:rsidRPr="00377212">
        <w:rPr>
          <w:sz w:val="16"/>
        </w:rPr>
        <w:t xml:space="preserve"> the </w:t>
      </w:r>
      <w:r w:rsidRPr="00377212">
        <w:rPr>
          <w:rStyle w:val="Emphasis"/>
        </w:rPr>
        <w:t>Fear</w:t>
      </w:r>
      <w:r w:rsidRPr="00377212">
        <w:rPr>
          <w:sz w:val="16"/>
        </w:rPr>
        <w:t xml:space="preserve"> and </w:t>
      </w:r>
      <w:r w:rsidRPr="00377212">
        <w:rPr>
          <w:rStyle w:val="Emphasis"/>
        </w:rPr>
        <w:t>Doubt</w:t>
      </w:r>
      <w:r w:rsidRPr="00377212">
        <w:rPr>
          <w:rStyle w:val="StyleUnderline"/>
        </w:rPr>
        <w:t xml:space="preserve"> Index</w:t>
      </w:r>
      <w:r w:rsidRPr="00377212">
        <w:rPr>
          <w:sz w:val="16"/>
        </w:rPr>
        <w:t xml:space="preserve"> have now </w:t>
      </w:r>
      <w:r w:rsidRPr="00377212">
        <w:rPr>
          <w:rStyle w:val="StyleUnderline"/>
        </w:rPr>
        <w:t>reached levels</w:t>
      </w:r>
      <w:r w:rsidRPr="00377212">
        <w:rPr>
          <w:sz w:val="16"/>
        </w:rPr>
        <w:t xml:space="preserve"> typically observed </w:t>
      </w:r>
      <w:r w:rsidRPr="00377212">
        <w:rPr>
          <w:rStyle w:val="StyleUnderline"/>
        </w:rPr>
        <w:t>before</w:t>
      </w:r>
      <w:r w:rsidRPr="00377212">
        <w:rPr>
          <w:sz w:val="16"/>
        </w:rPr>
        <w:t xml:space="preserve"> the </w:t>
      </w:r>
      <w:r w:rsidRPr="00377212">
        <w:rPr>
          <w:rStyle w:val="Emphasis"/>
        </w:rPr>
        <w:t>pandemic</w:t>
      </w:r>
      <w:r w:rsidRPr="00377212">
        <w:rPr>
          <w:sz w:val="16"/>
        </w:rPr>
        <w:t>, reflecting a more positive outlook.</w:t>
      </w:r>
    </w:p>
    <w:p w14:paraId="274E96D3" w14:textId="77777777" w:rsidR="00050392" w:rsidRDefault="00050392" w:rsidP="00050392">
      <w:pPr>
        <w:rPr>
          <w:sz w:val="16"/>
        </w:rPr>
      </w:pPr>
      <w:r w:rsidRPr="00377212">
        <w:rPr>
          <w:sz w:val="16"/>
        </w:rPr>
        <w:t xml:space="preserve">“Investors are far </w:t>
      </w:r>
      <w:r w:rsidRPr="00377212">
        <w:rPr>
          <w:rStyle w:val="StyleUnderline"/>
        </w:rPr>
        <w:t xml:space="preserve">less </w:t>
      </w:r>
      <w:r w:rsidRPr="00377212">
        <w:rPr>
          <w:rStyle w:val="StyleUnderline"/>
          <w:highlight w:val="cyan"/>
        </w:rPr>
        <w:t>fearful of</w:t>
      </w:r>
      <w:r w:rsidRPr="00377212">
        <w:rPr>
          <w:rStyle w:val="StyleUnderline"/>
        </w:rPr>
        <w:t xml:space="preserve"> </w:t>
      </w:r>
      <w:r w:rsidRPr="00377212">
        <w:rPr>
          <w:rStyle w:val="Emphasis"/>
        </w:rPr>
        <w:t>short-term</w:t>
      </w:r>
      <w:r w:rsidRPr="00377212">
        <w:rPr>
          <w:rStyle w:val="StyleUnderline"/>
        </w:rPr>
        <w:t xml:space="preserve"> </w:t>
      </w:r>
      <w:r w:rsidRPr="00377212">
        <w:rPr>
          <w:rStyle w:val="StyleUnderline"/>
          <w:highlight w:val="cyan"/>
        </w:rPr>
        <w:t>disaster</w:t>
      </w:r>
      <w:r w:rsidRPr="00377212">
        <w:rPr>
          <w:sz w:val="16"/>
        </w:rPr>
        <w:t xml:space="preserve">, with the </w:t>
      </w:r>
      <w:r w:rsidRPr="00377212">
        <w:rPr>
          <w:rStyle w:val="StyleUnderline"/>
          <w:highlight w:val="cyan"/>
        </w:rPr>
        <w:t xml:space="preserve">worries of </w:t>
      </w:r>
      <w:r w:rsidRPr="00377212">
        <w:rPr>
          <w:rStyle w:val="Emphasis"/>
          <w:highlight w:val="cyan"/>
        </w:rPr>
        <w:t>2022 receding</w:t>
      </w:r>
      <w:r w:rsidRPr="00377212">
        <w:rPr>
          <w:sz w:val="16"/>
        </w:rPr>
        <w:t xml:space="preserve"> from memory,” said Xu. “The </w:t>
      </w:r>
      <w:r w:rsidRPr="00377212">
        <w:rPr>
          <w:rStyle w:val="StyleUnderline"/>
        </w:rPr>
        <w:t>end of</w:t>
      </w:r>
      <w:r w:rsidRPr="00377212">
        <w:rPr>
          <w:sz w:val="16"/>
        </w:rPr>
        <w:t xml:space="preserve"> the </w:t>
      </w:r>
      <w:r w:rsidRPr="00377212">
        <w:rPr>
          <w:rStyle w:val="Emphasis"/>
        </w:rPr>
        <w:t>pandemic-era</w:t>
      </w:r>
      <w:r w:rsidRPr="00377212">
        <w:rPr>
          <w:rStyle w:val="StyleUnderline"/>
        </w:rPr>
        <w:t xml:space="preserve"> economy</w:t>
      </w:r>
      <w:r w:rsidRPr="00377212">
        <w:rPr>
          <w:sz w:val="16"/>
        </w:rPr>
        <w:t xml:space="preserve"> and the </w:t>
      </w:r>
      <w:r w:rsidRPr="00377212">
        <w:rPr>
          <w:rStyle w:val="StyleUnderline"/>
          <w:highlight w:val="cyan"/>
        </w:rPr>
        <w:t xml:space="preserve">decline in </w:t>
      </w:r>
      <w:r w:rsidRPr="00377212">
        <w:rPr>
          <w:rStyle w:val="Emphasis"/>
          <w:highlight w:val="cyan"/>
        </w:rPr>
        <w:t>inflation</w:t>
      </w:r>
      <w:r w:rsidRPr="00377212">
        <w:rPr>
          <w:sz w:val="16"/>
        </w:rPr>
        <w:t xml:space="preserve"> have </w:t>
      </w:r>
      <w:r w:rsidRPr="00377212">
        <w:rPr>
          <w:rStyle w:val="StyleUnderline"/>
          <w:highlight w:val="cyan"/>
        </w:rPr>
        <w:t>resolved</w:t>
      </w:r>
      <w:r w:rsidRPr="00377212">
        <w:rPr>
          <w:rStyle w:val="StyleUnderline"/>
        </w:rPr>
        <w:t xml:space="preserve"> two major</w:t>
      </w:r>
      <w:r w:rsidRPr="00377212">
        <w:rPr>
          <w:sz w:val="16"/>
        </w:rPr>
        <w:t xml:space="preserve"> </w:t>
      </w:r>
      <w:r w:rsidRPr="00377212">
        <w:rPr>
          <w:rStyle w:val="Emphasis"/>
          <w:highlight w:val="cyan"/>
        </w:rPr>
        <w:t>uncertainties</w:t>
      </w:r>
      <w:r w:rsidRPr="00377212">
        <w:rPr>
          <w:sz w:val="16"/>
        </w:rPr>
        <w:t xml:space="preserve"> in people’s minds. However, investors are still watching and waiting to see whether the Federal Reserve can successfully navigate the final stages of combating inflation.”</w:t>
      </w:r>
    </w:p>
    <w:p w14:paraId="0CFCF153" w14:textId="77777777" w:rsidR="00050392" w:rsidRDefault="00050392" w:rsidP="00050392">
      <w:pPr>
        <w:pStyle w:val="Heading4"/>
      </w:pPr>
      <w:r>
        <w:t xml:space="preserve">Confidence is high </w:t>
      </w:r>
      <w:r w:rsidRPr="00782A77">
        <w:rPr>
          <w:u w:val="single"/>
        </w:rPr>
        <w:t>despite</w:t>
      </w:r>
      <w:r>
        <w:t xml:space="preserve"> inflation AND the election.</w:t>
      </w:r>
    </w:p>
    <w:p w14:paraId="5EC2BA5E" w14:textId="77777777" w:rsidR="00050392" w:rsidRDefault="00050392" w:rsidP="00050392">
      <w:r>
        <w:t xml:space="preserve">Natalie </w:t>
      </w:r>
      <w:r w:rsidRPr="00782A77">
        <w:rPr>
          <w:rStyle w:val="Style13ptBold"/>
        </w:rPr>
        <w:t>Lin 24</w:t>
      </w:r>
      <w:r>
        <w:t>, writer for plan advisor, 4/23/2024, “</w:t>
      </w:r>
      <w:r w:rsidRPr="00782A77">
        <w:t>Investor Confidence Remains High as Election, Inflation Bring Unease</w:t>
      </w:r>
      <w:r>
        <w:t xml:space="preserve">,” </w:t>
      </w:r>
      <w:r w:rsidRPr="00D12769">
        <w:t>https://www.planadviser.com/99957-2/</w:t>
      </w:r>
      <w:r>
        <w:t xml:space="preserve"> , Wpeng</w:t>
      </w:r>
    </w:p>
    <w:p w14:paraId="6F749158" w14:textId="77777777" w:rsidR="00050392" w:rsidRPr="00782A77" w:rsidRDefault="00050392" w:rsidP="00050392">
      <w:pPr>
        <w:rPr>
          <w:sz w:val="16"/>
        </w:rPr>
      </w:pPr>
      <w:r w:rsidRPr="00782A77">
        <w:rPr>
          <w:sz w:val="16"/>
        </w:rPr>
        <w:t xml:space="preserve">“The US </w:t>
      </w:r>
      <w:r w:rsidRPr="00782A77">
        <w:rPr>
          <w:rStyle w:val="Emphasis"/>
        </w:rPr>
        <w:t>stock</w:t>
      </w:r>
      <w:r w:rsidRPr="00782A77">
        <w:rPr>
          <w:rStyle w:val="StyleUnderline"/>
        </w:rPr>
        <w:t xml:space="preserve"> market</w:t>
      </w:r>
      <w:r w:rsidRPr="00782A77">
        <w:rPr>
          <w:sz w:val="16"/>
        </w:rPr>
        <w:t xml:space="preserve"> is </w:t>
      </w:r>
      <w:r w:rsidRPr="00782A77">
        <w:rPr>
          <w:rStyle w:val="StyleUnderline"/>
        </w:rPr>
        <w:t>coming off</w:t>
      </w:r>
      <w:r w:rsidRPr="00782A77">
        <w:rPr>
          <w:sz w:val="16"/>
        </w:rPr>
        <w:t xml:space="preserve"> one of its </w:t>
      </w:r>
      <w:r w:rsidRPr="00782A77">
        <w:rPr>
          <w:rStyle w:val="StyleUnderline"/>
        </w:rPr>
        <w:t>strongest first quarters of</w:t>
      </w:r>
      <w:r w:rsidRPr="00782A77">
        <w:rPr>
          <w:sz w:val="16"/>
        </w:rPr>
        <w:t xml:space="preserve"> the </w:t>
      </w:r>
      <w:r w:rsidRPr="00782A77">
        <w:rPr>
          <w:rStyle w:val="StyleUnderline"/>
        </w:rPr>
        <w:t xml:space="preserve">past </w:t>
      </w:r>
      <w:r w:rsidRPr="00782A77">
        <w:rPr>
          <w:rStyle w:val="Emphasis"/>
        </w:rPr>
        <w:t>20 years</w:t>
      </w:r>
      <w:r w:rsidRPr="00782A77">
        <w:rPr>
          <w:sz w:val="16"/>
        </w:rPr>
        <w:t xml:space="preserve">, and so it should not be too large a surprise to see it pull back,” Chris Larkin, managing director, head of trading and investing, E*TRADE from Morgan Stanley, said in a statement. “Yet </w:t>
      </w:r>
      <w:r w:rsidRPr="00D12769">
        <w:rPr>
          <w:rStyle w:val="StyleUnderline"/>
          <w:highlight w:val="cyan"/>
        </w:rPr>
        <w:t>despite</w:t>
      </w:r>
      <w:r w:rsidRPr="00782A77">
        <w:rPr>
          <w:rStyle w:val="StyleUnderline"/>
        </w:rPr>
        <w:t xml:space="preserve"> economic </w:t>
      </w:r>
      <w:r w:rsidRPr="00D12769">
        <w:rPr>
          <w:rStyle w:val="Emphasis"/>
          <w:highlight w:val="cyan"/>
        </w:rPr>
        <w:t>uncertainty</w:t>
      </w:r>
      <w:r w:rsidRPr="00782A77">
        <w:rPr>
          <w:rStyle w:val="StyleUnderline"/>
        </w:rPr>
        <w:t xml:space="preserve"> amid</w:t>
      </w:r>
      <w:r w:rsidRPr="00782A77">
        <w:rPr>
          <w:sz w:val="16"/>
        </w:rPr>
        <w:t xml:space="preserve"> the revised pace of </w:t>
      </w:r>
      <w:r w:rsidRPr="00782A77">
        <w:rPr>
          <w:rStyle w:val="Emphasis"/>
        </w:rPr>
        <w:t>rate cuts</w:t>
      </w:r>
      <w:r w:rsidRPr="00782A77">
        <w:rPr>
          <w:sz w:val="16"/>
        </w:rPr>
        <w:t xml:space="preserve"> for the year, along with uncertainty </w:t>
      </w:r>
      <w:r w:rsidRPr="00782A77">
        <w:rPr>
          <w:rStyle w:val="StyleUnderline"/>
        </w:rPr>
        <w:t>around</w:t>
      </w:r>
      <w:r w:rsidRPr="00782A77">
        <w:rPr>
          <w:sz w:val="16"/>
        </w:rPr>
        <w:t xml:space="preserve"> the </w:t>
      </w:r>
      <w:r w:rsidRPr="00782A77">
        <w:rPr>
          <w:rStyle w:val="Emphasis"/>
        </w:rPr>
        <w:t>2024</w:t>
      </w:r>
      <w:r w:rsidRPr="00782A77">
        <w:rPr>
          <w:sz w:val="16"/>
        </w:rPr>
        <w:t xml:space="preserve"> election, </w:t>
      </w:r>
      <w:r w:rsidRPr="00D12769">
        <w:rPr>
          <w:rStyle w:val="StyleUnderline"/>
          <w:highlight w:val="cyan"/>
        </w:rPr>
        <w:t xml:space="preserve">investors </w:t>
      </w:r>
      <w:r w:rsidRPr="00D12769">
        <w:rPr>
          <w:rStyle w:val="Emphasis"/>
          <w:highlight w:val="cyan"/>
        </w:rPr>
        <w:t>remain optimistic</w:t>
      </w:r>
      <w:r w:rsidRPr="00782A77">
        <w:rPr>
          <w:sz w:val="16"/>
        </w:rPr>
        <w:t xml:space="preserve"> about the market.”</w:t>
      </w:r>
    </w:p>
    <w:p w14:paraId="65F8DE11" w14:textId="77777777" w:rsidR="00050392" w:rsidRPr="00782A77" w:rsidRDefault="00050392" w:rsidP="00050392">
      <w:pPr>
        <w:rPr>
          <w:sz w:val="16"/>
        </w:rPr>
      </w:pPr>
      <w:r w:rsidRPr="00782A77">
        <w:rPr>
          <w:sz w:val="16"/>
        </w:rPr>
        <w:t xml:space="preserve">In a sign that </w:t>
      </w:r>
      <w:r w:rsidRPr="00782A77">
        <w:rPr>
          <w:rStyle w:val="StyleUnderline"/>
        </w:rPr>
        <w:t xml:space="preserve">many </w:t>
      </w:r>
      <w:r w:rsidRPr="00782A77">
        <w:rPr>
          <w:rStyle w:val="StyleUnderline"/>
          <w:highlight w:val="cyan"/>
        </w:rPr>
        <w:t xml:space="preserve">investors </w:t>
      </w:r>
      <w:r w:rsidRPr="00782A77">
        <w:rPr>
          <w:rStyle w:val="Emphasis"/>
          <w:highlight w:val="cyan"/>
        </w:rPr>
        <w:t xml:space="preserve">still feel </w:t>
      </w:r>
      <w:r w:rsidRPr="00782A77">
        <w:rPr>
          <w:rStyle w:val="StyleUnderline"/>
          <w:highlight w:val="cyan"/>
        </w:rPr>
        <w:t>confiden</w:t>
      </w:r>
      <w:r w:rsidRPr="00782A77">
        <w:rPr>
          <w:rStyle w:val="StyleUnderline"/>
        </w:rPr>
        <w:t xml:space="preserve">t, </w:t>
      </w:r>
      <w:r w:rsidRPr="00782A77">
        <w:rPr>
          <w:rStyle w:val="Emphasis"/>
        </w:rPr>
        <w:t>fewer</w:t>
      </w:r>
      <w:r w:rsidRPr="00782A77">
        <w:rPr>
          <w:sz w:val="16"/>
        </w:rPr>
        <w:t xml:space="preserve"> of them are </w:t>
      </w:r>
      <w:r w:rsidRPr="00782A77">
        <w:rPr>
          <w:rStyle w:val="StyleUnderline"/>
        </w:rPr>
        <w:t>inclined to adjust</w:t>
      </w:r>
      <w:r w:rsidRPr="00782A77">
        <w:rPr>
          <w:sz w:val="16"/>
        </w:rPr>
        <w:t xml:space="preserve"> their </w:t>
      </w:r>
      <w:r w:rsidRPr="00782A77">
        <w:rPr>
          <w:rStyle w:val="StyleUnderline"/>
        </w:rPr>
        <w:t>portfolios</w:t>
      </w:r>
      <w:r w:rsidRPr="00782A77">
        <w:rPr>
          <w:sz w:val="16"/>
        </w:rPr>
        <w:t xml:space="preserve">, according to the survey. </w:t>
      </w:r>
      <w:r w:rsidRPr="00782A77">
        <w:rPr>
          <w:rStyle w:val="StyleUnderline"/>
        </w:rPr>
        <w:t>Half</w:t>
      </w:r>
      <w:r w:rsidRPr="00782A77">
        <w:rPr>
          <w:sz w:val="16"/>
        </w:rPr>
        <w:t xml:space="preserve"> of the investors </w:t>
      </w:r>
      <w:r w:rsidRPr="00782A77">
        <w:rPr>
          <w:rStyle w:val="StyleUnderline"/>
        </w:rPr>
        <w:t>indicated</w:t>
      </w:r>
      <w:r w:rsidRPr="00782A77">
        <w:rPr>
          <w:sz w:val="16"/>
        </w:rPr>
        <w:t xml:space="preserve"> that </w:t>
      </w:r>
      <w:r w:rsidRPr="00782A77">
        <w:rPr>
          <w:rStyle w:val="StyleUnderline"/>
        </w:rPr>
        <w:t xml:space="preserve">they </w:t>
      </w:r>
      <w:r w:rsidRPr="00D12769">
        <w:rPr>
          <w:rStyle w:val="StyleUnderline"/>
          <w:highlight w:val="cyan"/>
        </w:rPr>
        <w:t>intend to maintain</w:t>
      </w:r>
      <w:r w:rsidRPr="00782A77">
        <w:rPr>
          <w:sz w:val="16"/>
        </w:rPr>
        <w:t xml:space="preserve"> their </w:t>
      </w:r>
      <w:r w:rsidRPr="00D12769">
        <w:rPr>
          <w:rStyle w:val="Emphasis"/>
        </w:rPr>
        <w:t xml:space="preserve">current </w:t>
      </w:r>
      <w:r w:rsidRPr="00D12769">
        <w:rPr>
          <w:rStyle w:val="Emphasis"/>
          <w:highlight w:val="cyan"/>
        </w:rPr>
        <w:t>positions</w:t>
      </w:r>
      <w:r w:rsidRPr="00782A77">
        <w:rPr>
          <w:sz w:val="16"/>
        </w:rPr>
        <w:t xml:space="preserve"> for the next six months, a </w:t>
      </w:r>
      <w:r w:rsidRPr="00782A77">
        <w:rPr>
          <w:rStyle w:val="StyleUnderline"/>
        </w:rPr>
        <w:t xml:space="preserve">notable increase from the </w:t>
      </w:r>
      <w:r w:rsidRPr="00782A77">
        <w:rPr>
          <w:rStyle w:val="Emphasis"/>
        </w:rPr>
        <w:t>42%</w:t>
      </w:r>
      <w:r w:rsidRPr="00782A77">
        <w:rPr>
          <w:sz w:val="16"/>
        </w:rPr>
        <w:t xml:space="preserve"> reported in the previous quarter. Moreover, the proportion of investors planning to transition to cash stands at only 10%, down 4% from the first quarter of the year.</w:t>
      </w:r>
    </w:p>
    <w:p w14:paraId="176C312F" w14:textId="77777777" w:rsidR="00050392" w:rsidRDefault="00050392" w:rsidP="00050392">
      <w:pPr>
        <w:rPr>
          <w:rStyle w:val="StyleUnderline"/>
        </w:rPr>
      </w:pPr>
      <w:r w:rsidRPr="00782A77">
        <w:rPr>
          <w:sz w:val="16"/>
        </w:rPr>
        <w:t xml:space="preserve">Furthermore, the </w:t>
      </w:r>
      <w:r w:rsidRPr="00782A77">
        <w:rPr>
          <w:rStyle w:val="StyleUnderline"/>
        </w:rPr>
        <w:t xml:space="preserve">survey </w:t>
      </w:r>
      <w:r w:rsidRPr="00D12769">
        <w:rPr>
          <w:rStyle w:val="StyleUnderline"/>
          <w:highlight w:val="cyan"/>
        </w:rPr>
        <w:t>explored</w:t>
      </w:r>
      <w:r w:rsidRPr="00782A77">
        <w:rPr>
          <w:rStyle w:val="StyleUnderline"/>
        </w:rPr>
        <w:t xml:space="preserve"> investors’ </w:t>
      </w:r>
      <w:r w:rsidRPr="00D12769">
        <w:rPr>
          <w:rStyle w:val="StyleUnderline"/>
          <w:highlight w:val="cyan"/>
        </w:rPr>
        <w:t xml:space="preserve">sector </w:t>
      </w:r>
      <w:r w:rsidRPr="00D12769">
        <w:rPr>
          <w:rStyle w:val="Emphasis"/>
          <w:highlight w:val="cyan"/>
        </w:rPr>
        <w:t>preferences</w:t>
      </w:r>
      <w:r w:rsidRPr="00782A77">
        <w:rPr>
          <w:sz w:val="16"/>
        </w:rPr>
        <w:t xml:space="preserve"> for the second quarter of 2024. </w:t>
      </w:r>
      <w:r w:rsidRPr="00782A77">
        <w:rPr>
          <w:rStyle w:val="StyleUnderline"/>
        </w:rPr>
        <w:t>Technology emerged as</w:t>
      </w:r>
      <w:r w:rsidRPr="00782A77">
        <w:rPr>
          <w:sz w:val="16"/>
        </w:rPr>
        <w:t xml:space="preserve"> the </w:t>
      </w:r>
      <w:r w:rsidRPr="00782A77">
        <w:rPr>
          <w:rStyle w:val="StyleUnderline"/>
        </w:rPr>
        <w:t xml:space="preserve">leading choice, </w:t>
      </w:r>
      <w:r w:rsidRPr="00D12769">
        <w:rPr>
          <w:rStyle w:val="StyleUnderline"/>
          <w:highlight w:val="cyan"/>
        </w:rPr>
        <w:t>driven by</w:t>
      </w:r>
      <w:r w:rsidRPr="00782A77">
        <w:rPr>
          <w:rStyle w:val="StyleUnderline"/>
        </w:rPr>
        <w:t xml:space="preserve"> </w:t>
      </w:r>
      <w:r w:rsidRPr="00782A77">
        <w:rPr>
          <w:rStyle w:val="Emphasis"/>
        </w:rPr>
        <w:t xml:space="preserve">sustained </w:t>
      </w:r>
      <w:r w:rsidRPr="00D12769">
        <w:rPr>
          <w:rStyle w:val="Emphasis"/>
          <w:highlight w:val="cyan"/>
        </w:rPr>
        <w:t>interest</w:t>
      </w:r>
      <w:r w:rsidRPr="00D12769">
        <w:rPr>
          <w:rStyle w:val="StyleUnderline"/>
          <w:highlight w:val="cyan"/>
        </w:rPr>
        <w:t xml:space="preserve"> in </w:t>
      </w:r>
      <w:r w:rsidRPr="00D12769">
        <w:rPr>
          <w:rStyle w:val="Emphasis"/>
          <w:highlight w:val="cyan"/>
        </w:rPr>
        <w:t>chipmakers</w:t>
      </w:r>
      <w:r w:rsidRPr="00782A77">
        <w:rPr>
          <w:sz w:val="16"/>
        </w:rPr>
        <w:t xml:space="preserve"> and artificial intelligence. </w:t>
      </w:r>
      <w:r w:rsidRPr="00782A77">
        <w:rPr>
          <w:rStyle w:val="Emphasis"/>
        </w:rPr>
        <w:t>Energy</w:t>
      </w:r>
      <w:r w:rsidRPr="00782A77">
        <w:rPr>
          <w:rStyle w:val="StyleUnderline"/>
        </w:rPr>
        <w:t xml:space="preserve"> maintained</w:t>
      </w:r>
      <w:r w:rsidRPr="00782A77">
        <w:rPr>
          <w:sz w:val="16"/>
        </w:rPr>
        <w:t xml:space="preserve"> its </w:t>
      </w:r>
      <w:r w:rsidRPr="00D12769">
        <w:rPr>
          <w:rStyle w:val="StyleUnderline"/>
        </w:rPr>
        <w:t>appeal</w:t>
      </w:r>
      <w:r w:rsidRPr="00782A77">
        <w:rPr>
          <w:rStyle w:val="StyleUnderline"/>
        </w:rPr>
        <w:t xml:space="preserve"> as</w:t>
      </w:r>
      <w:r w:rsidRPr="00782A77">
        <w:rPr>
          <w:sz w:val="16"/>
        </w:rPr>
        <w:t xml:space="preserve"> the </w:t>
      </w:r>
      <w:r w:rsidRPr="00782A77">
        <w:rPr>
          <w:rStyle w:val="Emphasis"/>
        </w:rPr>
        <w:t>second choice</w:t>
      </w:r>
      <w:r w:rsidRPr="00782A77">
        <w:rPr>
          <w:sz w:val="16"/>
        </w:rPr>
        <w:t xml:space="preserve">, buoyed by a resurgence in oil prices following signs of recovery from 2023. Lastly, health care emerged as a defensive option, </w:t>
      </w:r>
      <w:r w:rsidRPr="00782A77">
        <w:rPr>
          <w:rStyle w:val="StyleUnderline"/>
        </w:rPr>
        <w:t>securing</w:t>
      </w:r>
      <w:r w:rsidRPr="00782A77">
        <w:rPr>
          <w:sz w:val="16"/>
        </w:rPr>
        <w:t xml:space="preserve"> the </w:t>
      </w:r>
      <w:r w:rsidRPr="00782A77">
        <w:rPr>
          <w:rStyle w:val="StyleUnderline"/>
        </w:rPr>
        <w:t xml:space="preserve">third spot with </w:t>
      </w:r>
      <w:r w:rsidRPr="00782A77">
        <w:rPr>
          <w:rStyle w:val="Emphasis"/>
        </w:rPr>
        <w:t>36%</w:t>
      </w:r>
      <w:r w:rsidRPr="00782A77">
        <w:rPr>
          <w:sz w:val="16"/>
        </w:rPr>
        <w:t xml:space="preserve"> of investor interest, potentially </w:t>
      </w:r>
      <w:r w:rsidRPr="00782A77">
        <w:rPr>
          <w:rStyle w:val="StyleUnderline"/>
        </w:rPr>
        <w:t>serving as</w:t>
      </w:r>
      <w:r w:rsidRPr="00782A77">
        <w:rPr>
          <w:sz w:val="16"/>
        </w:rPr>
        <w:t xml:space="preserve"> a </w:t>
      </w:r>
      <w:r w:rsidRPr="00782A77">
        <w:rPr>
          <w:rStyle w:val="StyleUnderline"/>
        </w:rPr>
        <w:t xml:space="preserve">hedge against </w:t>
      </w:r>
      <w:r w:rsidRPr="00782A77">
        <w:rPr>
          <w:rStyle w:val="Emphasis"/>
        </w:rPr>
        <w:t>market volatility</w:t>
      </w:r>
      <w:r w:rsidRPr="00782A77">
        <w:rPr>
          <w:sz w:val="16"/>
        </w:rPr>
        <w:t>.</w:t>
      </w:r>
    </w:p>
    <w:p w14:paraId="2CA786FB" w14:textId="77777777" w:rsidR="00050392" w:rsidRDefault="00050392" w:rsidP="00050392">
      <w:pPr>
        <w:pStyle w:val="Heading4"/>
      </w:pPr>
      <w:r>
        <w:t xml:space="preserve">Small businesses are </w:t>
      </w:r>
      <w:r w:rsidRPr="006A5829">
        <w:rPr>
          <w:u w:val="single"/>
        </w:rPr>
        <w:t>especially</w:t>
      </w:r>
      <w:r>
        <w:t xml:space="preserve"> confident.</w:t>
      </w:r>
    </w:p>
    <w:p w14:paraId="31F219C9" w14:textId="77777777" w:rsidR="00050392" w:rsidRDefault="00050392" w:rsidP="00050392">
      <w:r>
        <w:t xml:space="preserve">Adina </w:t>
      </w:r>
      <w:r w:rsidRPr="006A5829">
        <w:rPr>
          <w:rStyle w:val="Style13ptBold"/>
        </w:rPr>
        <w:t>Genn 6/26</w:t>
      </w:r>
      <w:r>
        <w:t xml:space="preserve">, </w:t>
      </w:r>
      <w:r w:rsidRPr="006A5829">
        <w:t>award-winning journalist</w:t>
      </w:r>
      <w:r>
        <w:t xml:space="preserve"> appearing in NYT, 6/26/2024, “</w:t>
      </w:r>
      <w:r w:rsidRPr="006A5829">
        <w:t>Small business confidence hits post-pandemic high: report</w:t>
      </w:r>
      <w:r>
        <w:t xml:space="preserve">,” </w:t>
      </w:r>
      <w:r w:rsidRPr="006A5829">
        <w:t>https://libn.com/2024/06/26/small-business-confidence-hits-post-pandemic-high-report/</w:t>
      </w:r>
      <w:r>
        <w:t xml:space="preserve"> , Wpeng</w:t>
      </w:r>
    </w:p>
    <w:p w14:paraId="2FD3FC40" w14:textId="77777777" w:rsidR="00050392" w:rsidRPr="006A5829" w:rsidRDefault="00050392" w:rsidP="00050392">
      <w:pPr>
        <w:rPr>
          <w:sz w:val="16"/>
        </w:rPr>
      </w:pPr>
      <w:r w:rsidRPr="006A5829">
        <w:rPr>
          <w:rStyle w:val="StyleUnderline"/>
          <w:highlight w:val="cyan"/>
        </w:rPr>
        <w:t>Small</w:t>
      </w:r>
      <w:r w:rsidRPr="006A5829">
        <w:rPr>
          <w:rStyle w:val="StyleUnderline"/>
        </w:rPr>
        <w:t xml:space="preserve"> </w:t>
      </w:r>
      <w:r w:rsidRPr="006A5829">
        <w:rPr>
          <w:rStyle w:val="Emphasis"/>
        </w:rPr>
        <w:t xml:space="preserve">business </w:t>
      </w:r>
      <w:r w:rsidRPr="006A5829">
        <w:rPr>
          <w:rStyle w:val="Emphasis"/>
          <w:highlight w:val="cyan"/>
        </w:rPr>
        <w:t>owners</w:t>
      </w:r>
      <w:r w:rsidRPr="006A5829">
        <w:rPr>
          <w:sz w:val="16"/>
        </w:rPr>
        <w:t xml:space="preserve"> across the nation are the </w:t>
      </w:r>
      <w:r w:rsidRPr="006A5829">
        <w:rPr>
          <w:rStyle w:val="StyleUnderline"/>
          <w:highlight w:val="cyan"/>
        </w:rPr>
        <w:t>most optimistic</w:t>
      </w:r>
      <w:r w:rsidRPr="006A5829">
        <w:rPr>
          <w:sz w:val="16"/>
        </w:rPr>
        <w:t xml:space="preserve"> they’ve been </w:t>
      </w:r>
      <w:r w:rsidRPr="006A5829">
        <w:rPr>
          <w:rStyle w:val="StyleUnderline"/>
          <w:highlight w:val="cyan"/>
        </w:rPr>
        <w:t>since</w:t>
      </w:r>
      <w:r w:rsidRPr="006A5829">
        <w:rPr>
          <w:rStyle w:val="StyleUnderline"/>
        </w:rPr>
        <w:t xml:space="preserve"> </w:t>
      </w:r>
      <w:r w:rsidRPr="006A5829">
        <w:rPr>
          <w:rStyle w:val="Emphasis"/>
        </w:rPr>
        <w:t xml:space="preserve">early </w:t>
      </w:r>
      <w:r w:rsidRPr="006A5829">
        <w:rPr>
          <w:rStyle w:val="Emphasis"/>
          <w:highlight w:val="cyan"/>
        </w:rPr>
        <w:t>2020</w:t>
      </w:r>
      <w:r w:rsidRPr="006A5829">
        <w:rPr>
          <w:sz w:val="16"/>
        </w:rPr>
        <w:t xml:space="preserve">. In a post-pandemic climate, </w:t>
      </w:r>
      <w:r w:rsidRPr="006A5829">
        <w:rPr>
          <w:rStyle w:val="Emphasis"/>
        </w:rPr>
        <w:t>inflation</w:t>
      </w:r>
      <w:r w:rsidRPr="006A5829">
        <w:rPr>
          <w:rStyle w:val="StyleUnderline"/>
        </w:rPr>
        <w:t xml:space="preserve"> remains</w:t>
      </w:r>
      <w:r w:rsidRPr="006A5829">
        <w:rPr>
          <w:sz w:val="16"/>
        </w:rPr>
        <w:t xml:space="preserve"> a </w:t>
      </w:r>
      <w:r w:rsidRPr="006A5829">
        <w:rPr>
          <w:rStyle w:val="StyleUnderline"/>
        </w:rPr>
        <w:t>challenge</w:t>
      </w:r>
      <w:r w:rsidRPr="006A5829">
        <w:rPr>
          <w:sz w:val="16"/>
        </w:rPr>
        <w:t xml:space="preserve"> for owners, but </w:t>
      </w:r>
      <w:r w:rsidRPr="006A5829">
        <w:rPr>
          <w:rStyle w:val="StyleUnderline"/>
          <w:highlight w:val="cyan"/>
        </w:rPr>
        <w:t xml:space="preserve">they are </w:t>
      </w:r>
      <w:r w:rsidRPr="006A5829">
        <w:rPr>
          <w:rStyle w:val="Emphasis"/>
          <w:highlight w:val="cyan"/>
        </w:rPr>
        <w:t>optimistic</w:t>
      </w:r>
      <w:r w:rsidRPr="006A5829">
        <w:rPr>
          <w:sz w:val="16"/>
        </w:rPr>
        <w:t xml:space="preserve"> about artificial intelligence.</w:t>
      </w:r>
    </w:p>
    <w:p w14:paraId="728100FC" w14:textId="77777777" w:rsidR="00050392" w:rsidRPr="006A5829" w:rsidRDefault="00050392" w:rsidP="00050392">
      <w:pPr>
        <w:rPr>
          <w:sz w:val="16"/>
        </w:rPr>
      </w:pPr>
      <w:r w:rsidRPr="006A5829">
        <w:rPr>
          <w:sz w:val="16"/>
        </w:rPr>
        <w:t xml:space="preserve">That’s </w:t>
      </w:r>
      <w:r w:rsidRPr="006A5829">
        <w:rPr>
          <w:rStyle w:val="StyleUnderline"/>
        </w:rPr>
        <w:t>according to</w:t>
      </w:r>
      <w:r w:rsidRPr="006A5829">
        <w:rPr>
          <w:sz w:val="16"/>
        </w:rPr>
        <w:t xml:space="preserve"> the </w:t>
      </w:r>
      <w:r w:rsidRPr="006A5829">
        <w:rPr>
          <w:rStyle w:val="Emphasis"/>
        </w:rPr>
        <w:t>S</w:t>
      </w:r>
      <w:r w:rsidRPr="006A5829">
        <w:rPr>
          <w:rStyle w:val="StyleUnderline"/>
        </w:rPr>
        <w:t xml:space="preserve">mall </w:t>
      </w:r>
      <w:r w:rsidRPr="006A5829">
        <w:rPr>
          <w:rStyle w:val="Emphasis"/>
        </w:rPr>
        <w:t>B</w:t>
      </w:r>
      <w:r w:rsidRPr="006A5829">
        <w:rPr>
          <w:rStyle w:val="StyleUnderline"/>
        </w:rPr>
        <w:t xml:space="preserve">usiness </w:t>
      </w:r>
      <w:r w:rsidRPr="006A5829">
        <w:rPr>
          <w:rStyle w:val="Emphasis"/>
        </w:rPr>
        <w:t>I</w:t>
      </w:r>
      <w:r w:rsidRPr="006A5829">
        <w:rPr>
          <w:rStyle w:val="StyleUnderline"/>
        </w:rPr>
        <w:t>ndex</w:t>
      </w:r>
      <w:r w:rsidRPr="006A5829">
        <w:rPr>
          <w:sz w:val="16"/>
        </w:rPr>
        <w:t xml:space="preserve">, released Wednesday, by Met Life, which has a presence on Long Island, and the U.S. Chamber of Commerce. The </w:t>
      </w:r>
      <w:r w:rsidRPr="00D47DC2">
        <w:rPr>
          <w:rStyle w:val="Emphasis"/>
          <w:highlight w:val="cyan"/>
        </w:rPr>
        <w:t>index</w:t>
      </w:r>
      <w:r w:rsidRPr="006A5829">
        <w:rPr>
          <w:sz w:val="16"/>
        </w:rPr>
        <w:t xml:space="preserve"> is </w:t>
      </w:r>
      <w:r w:rsidRPr="006A5829">
        <w:rPr>
          <w:rStyle w:val="StyleUnderline"/>
          <w:highlight w:val="cyan"/>
        </w:rPr>
        <w:t>based on</w:t>
      </w:r>
      <w:r w:rsidRPr="006A5829">
        <w:rPr>
          <w:sz w:val="16"/>
        </w:rPr>
        <w:t xml:space="preserve"> an </w:t>
      </w:r>
      <w:r w:rsidRPr="006A5829">
        <w:rPr>
          <w:rStyle w:val="Emphasis"/>
        </w:rPr>
        <w:t>online</w:t>
      </w:r>
      <w:r w:rsidRPr="006A5829">
        <w:rPr>
          <w:rStyle w:val="StyleUnderline"/>
        </w:rPr>
        <w:t xml:space="preserve"> </w:t>
      </w:r>
      <w:r w:rsidRPr="006A5829">
        <w:rPr>
          <w:rStyle w:val="StyleUnderline"/>
          <w:highlight w:val="cyan"/>
        </w:rPr>
        <w:t>survey of</w:t>
      </w:r>
      <w:r w:rsidRPr="006A5829">
        <w:rPr>
          <w:sz w:val="16"/>
        </w:rPr>
        <w:t xml:space="preserve"> small business </w:t>
      </w:r>
      <w:r w:rsidRPr="006A5829">
        <w:rPr>
          <w:rStyle w:val="Emphasis"/>
          <w:highlight w:val="cyan"/>
        </w:rPr>
        <w:t>owners</w:t>
      </w:r>
      <w:r w:rsidRPr="006A5829">
        <w:rPr>
          <w:rStyle w:val="StyleUnderline"/>
        </w:rPr>
        <w:t xml:space="preserve"> and </w:t>
      </w:r>
      <w:r w:rsidRPr="006A5829">
        <w:rPr>
          <w:rStyle w:val="Emphasis"/>
          <w:highlight w:val="cyan"/>
        </w:rPr>
        <w:t>decision</w:t>
      </w:r>
      <w:r w:rsidRPr="006A5829">
        <w:rPr>
          <w:sz w:val="16"/>
        </w:rPr>
        <w:t xml:space="preserve"> makers that was </w:t>
      </w:r>
      <w:r w:rsidRPr="006A5829">
        <w:rPr>
          <w:rStyle w:val="StyleUnderline"/>
        </w:rPr>
        <w:t xml:space="preserve">conducted between </w:t>
      </w:r>
      <w:r w:rsidRPr="006A5829">
        <w:rPr>
          <w:rStyle w:val="Emphasis"/>
        </w:rPr>
        <w:t>April 19</w:t>
      </w:r>
      <w:r w:rsidRPr="006A5829">
        <w:rPr>
          <w:sz w:val="16"/>
        </w:rPr>
        <w:t xml:space="preserve"> and </w:t>
      </w:r>
      <w:r w:rsidRPr="006A5829">
        <w:rPr>
          <w:rStyle w:val="Emphasis"/>
        </w:rPr>
        <w:t>May 6</w:t>
      </w:r>
      <w:r w:rsidRPr="006A5829">
        <w:rPr>
          <w:sz w:val="16"/>
        </w:rPr>
        <w:t>.</w:t>
      </w:r>
    </w:p>
    <w:p w14:paraId="5A0FA64D" w14:textId="77777777" w:rsidR="00050392" w:rsidRPr="006A5829" w:rsidRDefault="00050392" w:rsidP="00050392">
      <w:pPr>
        <w:rPr>
          <w:sz w:val="16"/>
        </w:rPr>
      </w:pPr>
      <w:r w:rsidRPr="006A5829">
        <w:rPr>
          <w:sz w:val="16"/>
        </w:rPr>
        <w:t xml:space="preserve">The </w:t>
      </w:r>
      <w:r w:rsidRPr="006A5829">
        <w:rPr>
          <w:rStyle w:val="StyleUnderline"/>
          <w:highlight w:val="cyan"/>
        </w:rPr>
        <w:t>Index score</w:t>
      </w:r>
      <w:r w:rsidRPr="006A5829">
        <w:rPr>
          <w:sz w:val="16"/>
        </w:rPr>
        <w:t xml:space="preserve"> – it </w:t>
      </w:r>
      <w:r w:rsidRPr="006A5829">
        <w:rPr>
          <w:rStyle w:val="StyleUnderline"/>
        </w:rPr>
        <w:t>measures</w:t>
      </w:r>
      <w:r w:rsidRPr="006A5829">
        <w:rPr>
          <w:sz w:val="16"/>
        </w:rPr>
        <w:t xml:space="preserve"> small business owners’ </w:t>
      </w:r>
      <w:r w:rsidRPr="006A5829">
        <w:rPr>
          <w:rStyle w:val="Emphasis"/>
        </w:rPr>
        <w:t>perceptions</w:t>
      </w:r>
      <w:r w:rsidRPr="006A5829">
        <w:rPr>
          <w:rStyle w:val="StyleUnderline"/>
        </w:rPr>
        <w:t xml:space="preserve"> of</w:t>
      </w:r>
      <w:r w:rsidRPr="006A5829">
        <w:rPr>
          <w:sz w:val="16"/>
        </w:rPr>
        <w:t xml:space="preserve"> business </w:t>
      </w:r>
      <w:r w:rsidRPr="006A5829">
        <w:rPr>
          <w:rStyle w:val="StyleUnderline"/>
        </w:rPr>
        <w:t>operations</w:t>
      </w:r>
      <w:r w:rsidRPr="006A5829">
        <w:rPr>
          <w:sz w:val="16"/>
        </w:rPr>
        <w:t xml:space="preserve">, environment, and expectations – </w:t>
      </w:r>
      <w:r w:rsidRPr="006A5829">
        <w:rPr>
          <w:rStyle w:val="StyleUnderline"/>
          <w:highlight w:val="cyan"/>
        </w:rPr>
        <w:t xml:space="preserve">hit </w:t>
      </w:r>
      <w:r w:rsidRPr="006A5829">
        <w:rPr>
          <w:rStyle w:val="Emphasis"/>
          <w:highlight w:val="cyan"/>
        </w:rPr>
        <w:t>69.5</w:t>
      </w:r>
      <w:r w:rsidRPr="006A5829">
        <w:rPr>
          <w:rStyle w:val="StyleUnderline"/>
          <w:highlight w:val="cyan"/>
        </w:rPr>
        <w:t xml:space="preserve"> up from </w:t>
      </w:r>
      <w:r w:rsidRPr="006A5829">
        <w:rPr>
          <w:rStyle w:val="Emphasis"/>
          <w:highlight w:val="cyan"/>
        </w:rPr>
        <w:t>62.3</w:t>
      </w:r>
      <w:r w:rsidRPr="006A5829">
        <w:rPr>
          <w:sz w:val="16"/>
        </w:rPr>
        <w:t xml:space="preserve"> in the last quarter.</w:t>
      </w:r>
    </w:p>
    <w:p w14:paraId="256BC166" w14:textId="77777777" w:rsidR="00050392" w:rsidRPr="006A5829" w:rsidRDefault="00050392" w:rsidP="00050392">
      <w:pPr>
        <w:rPr>
          <w:sz w:val="16"/>
        </w:rPr>
      </w:pPr>
      <w:r w:rsidRPr="006A5829">
        <w:rPr>
          <w:sz w:val="16"/>
        </w:rPr>
        <w:t xml:space="preserve">In the survey, </w:t>
      </w:r>
      <w:r w:rsidRPr="006A5829">
        <w:rPr>
          <w:rStyle w:val="Emphasis"/>
          <w:highlight w:val="cyan"/>
        </w:rPr>
        <w:t>73%</w:t>
      </w:r>
      <w:r w:rsidRPr="006A5829">
        <w:rPr>
          <w:rStyle w:val="StyleUnderline"/>
          <w:highlight w:val="cyan"/>
        </w:rPr>
        <w:t xml:space="preserve"> of respondents </w:t>
      </w:r>
      <w:r w:rsidRPr="00D2329D">
        <w:rPr>
          <w:rStyle w:val="Emphasis"/>
          <w:highlight w:val="cyan"/>
        </w:rPr>
        <w:t>said</w:t>
      </w:r>
      <w:r w:rsidRPr="006A5829">
        <w:rPr>
          <w:sz w:val="16"/>
        </w:rPr>
        <w:t xml:space="preserve"> that </w:t>
      </w:r>
      <w:r w:rsidRPr="006A5829">
        <w:rPr>
          <w:rStyle w:val="StyleUnderline"/>
          <w:highlight w:val="cyan"/>
        </w:rPr>
        <w:t>they expect</w:t>
      </w:r>
      <w:r w:rsidRPr="006A5829">
        <w:rPr>
          <w:sz w:val="16"/>
        </w:rPr>
        <w:t xml:space="preserve"> their </w:t>
      </w:r>
      <w:r w:rsidRPr="006A5829">
        <w:rPr>
          <w:rStyle w:val="Emphasis"/>
          <w:highlight w:val="cyan"/>
        </w:rPr>
        <w:t>revenue</w:t>
      </w:r>
      <w:r w:rsidRPr="006A5829">
        <w:rPr>
          <w:rStyle w:val="StyleUnderline"/>
          <w:highlight w:val="cyan"/>
        </w:rPr>
        <w:t xml:space="preserve"> to increase</w:t>
      </w:r>
      <w:r w:rsidRPr="006A5829">
        <w:rPr>
          <w:rStyle w:val="StyleUnderline"/>
        </w:rPr>
        <w:t xml:space="preserve"> in</w:t>
      </w:r>
      <w:r w:rsidRPr="006A5829">
        <w:rPr>
          <w:sz w:val="16"/>
        </w:rPr>
        <w:t xml:space="preserve"> the </w:t>
      </w:r>
      <w:r w:rsidRPr="006A5829">
        <w:rPr>
          <w:rStyle w:val="Emphasis"/>
        </w:rPr>
        <w:t>next year</w:t>
      </w:r>
      <w:r w:rsidRPr="006A5829">
        <w:rPr>
          <w:sz w:val="16"/>
        </w:rPr>
        <w:t xml:space="preserve">, the highest reading recorded since the start of this survey in 2017. Nearly </w:t>
      </w:r>
      <w:r w:rsidRPr="006A5829">
        <w:rPr>
          <w:rStyle w:val="StyleUnderline"/>
        </w:rPr>
        <w:t>half said they expect</w:t>
      </w:r>
      <w:r w:rsidRPr="006A5829">
        <w:rPr>
          <w:sz w:val="16"/>
        </w:rPr>
        <w:t xml:space="preserve"> to </w:t>
      </w:r>
      <w:r w:rsidRPr="006A5829">
        <w:rPr>
          <w:rStyle w:val="Emphasis"/>
        </w:rPr>
        <w:t>increase</w:t>
      </w:r>
      <w:r w:rsidRPr="006A5829">
        <w:rPr>
          <w:sz w:val="16"/>
        </w:rPr>
        <w:t xml:space="preserve"> </w:t>
      </w:r>
      <w:r w:rsidRPr="006A5829">
        <w:rPr>
          <w:rStyle w:val="Emphasis"/>
        </w:rPr>
        <w:t>investment</w:t>
      </w:r>
      <w:r w:rsidRPr="006A5829">
        <w:rPr>
          <w:sz w:val="16"/>
        </w:rPr>
        <w:t xml:space="preserve"> in the next year, up </w:t>
      </w:r>
      <w:r w:rsidRPr="006A5829">
        <w:rPr>
          <w:rStyle w:val="Emphasis"/>
        </w:rPr>
        <w:t>10 percentage</w:t>
      </w:r>
      <w:r w:rsidRPr="006A5829">
        <w:rPr>
          <w:rStyle w:val="StyleUnderline"/>
        </w:rPr>
        <w:t xml:space="preserve"> points</w:t>
      </w:r>
      <w:r w:rsidRPr="006A5829">
        <w:rPr>
          <w:sz w:val="16"/>
        </w:rPr>
        <w:t xml:space="preserve"> from last quarter.</w:t>
      </w:r>
    </w:p>
    <w:p w14:paraId="31E72F56" w14:textId="77777777" w:rsidR="00050392" w:rsidRPr="006A5829" w:rsidRDefault="00050392" w:rsidP="00050392">
      <w:pPr>
        <w:rPr>
          <w:sz w:val="16"/>
        </w:rPr>
      </w:pPr>
      <w:r w:rsidRPr="006A5829">
        <w:rPr>
          <w:sz w:val="16"/>
        </w:rPr>
        <w:t xml:space="preserve">“Main Street </w:t>
      </w:r>
      <w:r w:rsidRPr="006A5829">
        <w:rPr>
          <w:rStyle w:val="Emphasis"/>
          <w:highlight w:val="cyan"/>
        </w:rPr>
        <w:t>employers</w:t>
      </w:r>
      <w:r w:rsidRPr="006A5829">
        <w:rPr>
          <w:sz w:val="16"/>
        </w:rPr>
        <w:t xml:space="preserve"> are </w:t>
      </w:r>
      <w:r w:rsidRPr="006A5829">
        <w:rPr>
          <w:rStyle w:val="StyleUnderline"/>
          <w:highlight w:val="cyan"/>
        </w:rPr>
        <w:t xml:space="preserve">showing </w:t>
      </w:r>
      <w:r w:rsidRPr="006A5829">
        <w:rPr>
          <w:rStyle w:val="Emphasis"/>
          <w:highlight w:val="cyan"/>
        </w:rPr>
        <w:t>confidence</w:t>
      </w:r>
      <w:r w:rsidRPr="006A5829">
        <w:rPr>
          <w:sz w:val="16"/>
        </w:rPr>
        <w:t xml:space="preserve"> and </w:t>
      </w:r>
      <w:r w:rsidRPr="006A5829">
        <w:rPr>
          <w:rStyle w:val="StyleUnderline"/>
          <w:highlight w:val="cyan"/>
        </w:rPr>
        <w:t>resiliency</w:t>
      </w:r>
      <w:r w:rsidRPr="006A5829">
        <w:rPr>
          <w:sz w:val="16"/>
          <w:highlight w:val="cyan"/>
        </w:rPr>
        <w:t xml:space="preserve"> in</w:t>
      </w:r>
      <w:r w:rsidRPr="006A5829">
        <w:rPr>
          <w:sz w:val="16"/>
        </w:rPr>
        <w:t xml:space="preserve"> the </w:t>
      </w:r>
      <w:r w:rsidRPr="006A5829">
        <w:rPr>
          <w:rStyle w:val="StyleUnderline"/>
          <w:highlight w:val="cyan"/>
        </w:rPr>
        <w:t>face of</w:t>
      </w:r>
      <w:r w:rsidRPr="006A5829">
        <w:rPr>
          <w:rStyle w:val="StyleUnderline"/>
        </w:rPr>
        <w:t xml:space="preserve"> </w:t>
      </w:r>
      <w:r w:rsidRPr="006A5829">
        <w:rPr>
          <w:rStyle w:val="Emphasis"/>
        </w:rPr>
        <w:t xml:space="preserve">persistent </w:t>
      </w:r>
      <w:r w:rsidRPr="006A5829">
        <w:rPr>
          <w:rStyle w:val="Emphasis"/>
          <w:highlight w:val="cyan"/>
        </w:rPr>
        <w:t>inflation</w:t>
      </w:r>
      <w:r w:rsidRPr="006A5829">
        <w:rPr>
          <w:sz w:val="16"/>
        </w:rPr>
        <w:t xml:space="preserve">,” Tom Sullivan, </w:t>
      </w:r>
      <w:r w:rsidRPr="006A5829">
        <w:rPr>
          <w:rStyle w:val="StyleUnderline"/>
        </w:rPr>
        <w:t>vice president of</w:t>
      </w:r>
      <w:r w:rsidRPr="006A5829">
        <w:rPr>
          <w:sz w:val="16"/>
        </w:rPr>
        <w:t xml:space="preserve"> small </w:t>
      </w:r>
      <w:r w:rsidRPr="006A5829">
        <w:rPr>
          <w:rStyle w:val="StyleUnderline"/>
        </w:rPr>
        <w:t>business policy at</w:t>
      </w:r>
      <w:r w:rsidRPr="006A5829">
        <w:rPr>
          <w:sz w:val="16"/>
        </w:rPr>
        <w:t xml:space="preserve"> the U.S. </w:t>
      </w:r>
      <w:r w:rsidRPr="006A5829">
        <w:rPr>
          <w:rStyle w:val="Emphasis"/>
        </w:rPr>
        <w:t>Chamber</w:t>
      </w:r>
      <w:r w:rsidRPr="006A5829">
        <w:rPr>
          <w:rStyle w:val="StyleUnderline"/>
        </w:rPr>
        <w:t xml:space="preserve"> of </w:t>
      </w:r>
      <w:r w:rsidRPr="006A5829">
        <w:rPr>
          <w:rStyle w:val="Emphasis"/>
        </w:rPr>
        <w:t>Commerce</w:t>
      </w:r>
      <w:r w:rsidRPr="006A5829">
        <w:rPr>
          <w:sz w:val="16"/>
        </w:rPr>
        <w:t>, said in a news release about the findings.</w:t>
      </w:r>
    </w:p>
    <w:p w14:paraId="0D0FC273" w14:textId="77777777" w:rsidR="00050392" w:rsidRPr="00F25D97" w:rsidRDefault="00050392" w:rsidP="00050392">
      <w:pPr>
        <w:rPr>
          <w:sz w:val="16"/>
        </w:rPr>
      </w:pPr>
      <w:r w:rsidRPr="00F25D97">
        <w:rPr>
          <w:sz w:val="16"/>
        </w:rPr>
        <w:t>“</w:t>
      </w:r>
      <w:r w:rsidRPr="00F25D97">
        <w:rPr>
          <w:rStyle w:val="Emphasis"/>
          <w:highlight w:val="cyan"/>
        </w:rPr>
        <w:t>Last quarter’s</w:t>
      </w:r>
      <w:r w:rsidRPr="00F25D97">
        <w:rPr>
          <w:sz w:val="16"/>
        </w:rPr>
        <w:t xml:space="preserve"> survey </w:t>
      </w:r>
      <w:r w:rsidRPr="00F25D97">
        <w:rPr>
          <w:rStyle w:val="StyleUnderline"/>
          <w:highlight w:val="cyan"/>
        </w:rPr>
        <w:t xml:space="preserve">showed signs of </w:t>
      </w:r>
      <w:r w:rsidRPr="00F25D97">
        <w:rPr>
          <w:rStyle w:val="Emphasis"/>
          <w:highlight w:val="cyan"/>
        </w:rPr>
        <w:t>confidence</w:t>
      </w:r>
      <w:r w:rsidRPr="00F25D97">
        <w:rPr>
          <w:rStyle w:val="StyleUnderline"/>
          <w:highlight w:val="cyan"/>
        </w:rPr>
        <w:t xml:space="preserve"> drifting</w:t>
      </w:r>
      <w:r w:rsidRPr="00F25D97">
        <w:rPr>
          <w:rStyle w:val="StyleUnderline"/>
        </w:rPr>
        <w:t xml:space="preserve"> upward</w:t>
      </w:r>
      <w:r w:rsidRPr="00F25D97">
        <w:rPr>
          <w:sz w:val="16"/>
        </w:rPr>
        <w:t xml:space="preserve"> with small businesses </w:t>
      </w:r>
      <w:r w:rsidRPr="00F25D97">
        <w:rPr>
          <w:rStyle w:val="Emphasis"/>
        </w:rPr>
        <w:t>optimistic</w:t>
      </w:r>
      <w:r w:rsidRPr="00F25D97">
        <w:rPr>
          <w:sz w:val="16"/>
        </w:rPr>
        <w:t xml:space="preserve"> about </w:t>
      </w:r>
      <w:r w:rsidRPr="00F25D97">
        <w:rPr>
          <w:rStyle w:val="StyleUnderline"/>
        </w:rPr>
        <w:t>revenues in</w:t>
      </w:r>
      <w:r w:rsidRPr="00F25D97">
        <w:rPr>
          <w:sz w:val="16"/>
        </w:rPr>
        <w:t xml:space="preserve"> the next </w:t>
      </w:r>
      <w:r w:rsidRPr="00F25D97">
        <w:rPr>
          <w:rStyle w:val="Emphasis"/>
        </w:rPr>
        <w:t>12 months</w:t>
      </w:r>
      <w:r w:rsidRPr="00F25D97">
        <w:rPr>
          <w:sz w:val="16"/>
        </w:rPr>
        <w:t xml:space="preserve">,” he added. “Main Street employers’ comfort with cash flow remains high and is a </w:t>
      </w:r>
      <w:r w:rsidRPr="00F25D97">
        <w:rPr>
          <w:rStyle w:val="Emphasis"/>
        </w:rPr>
        <w:t>key</w:t>
      </w:r>
      <w:r w:rsidRPr="00F25D97">
        <w:rPr>
          <w:rStyle w:val="StyleUnderline"/>
        </w:rPr>
        <w:t xml:space="preserve"> reason why </w:t>
      </w:r>
      <w:r w:rsidRPr="00F25D97">
        <w:rPr>
          <w:rStyle w:val="StyleUnderline"/>
          <w:highlight w:val="cyan"/>
        </w:rPr>
        <w:t>small business owners</w:t>
      </w:r>
      <w:r w:rsidRPr="00F25D97">
        <w:rPr>
          <w:sz w:val="16"/>
        </w:rPr>
        <w:t xml:space="preserve"> are </w:t>
      </w:r>
      <w:r w:rsidRPr="00F25D97">
        <w:rPr>
          <w:rStyle w:val="StyleUnderline"/>
          <w:highlight w:val="cyan"/>
        </w:rPr>
        <w:t>bullish about</w:t>
      </w:r>
      <w:r w:rsidRPr="00F25D97">
        <w:rPr>
          <w:sz w:val="16"/>
        </w:rPr>
        <w:t xml:space="preserve"> their </w:t>
      </w:r>
      <w:r w:rsidRPr="00F25D97">
        <w:rPr>
          <w:rStyle w:val="StyleUnderline"/>
          <w:highlight w:val="cyan"/>
        </w:rPr>
        <w:t>ability to meet</w:t>
      </w:r>
      <w:r w:rsidRPr="00F25D97">
        <w:rPr>
          <w:sz w:val="16"/>
        </w:rPr>
        <w:t xml:space="preserve"> </w:t>
      </w:r>
      <w:r w:rsidRPr="00F25D97">
        <w:rPr>
          <w:rStyle w:val="Emphasis"/>
        </w:rPr>
        <w:t xml:space="preserve">customer </w:t>
      </w:r>
      <w:r w:rsidRPr="00F25D97">
        <w:rPr>
          <w:rStyle w:val="Emphasis"/>
          <w:highlight w:val="cyan"/>
        </w:rPr>
        <w:t>demand</w:t>
      </w:r>
      <w:r w:rsidRPr="00F25D97">
        <w:rPr>
          <w:sz w:val="16"/>
        </w:rPr>
        <w:t xml:space="preserve"> and solve challenges facing their communities.”</w:t>
      </w:r>
    </w:p>
    <w:p w14:paraId="30A35ED7" w14:textId="77777777" w:rsidR="00050392" w:rsidRPr="00F25D97" w:rsidRDefault="00050392" w:rsidP="00050392">
      <w:pPr>
        <w:rPr>
          <w:sz w:val="16"/>
        </w:rPr>
      </w:pPr>
      <w:r w:rsidRPr="00F25D97">
        <w:rPr>
          <w:sz w:val="16"/>
        </w:rPr>
        <w:t xml:space="preserve">For the eighth consecutive quarter, </w:t>
      </w:r>
      <w:r w:rsidRPr="00F25D97">
        <w:rPr>
          <w:rStyle w:val="StyleUnderline"/>
        </w:rPr>
        <w:t>inflation remains</w:t>
      </w:r>
      <w:r w:rsidRPr="00F25D97">
        <w:rPr>
          <w:sz w:val="16"/>
        </w:rPr>
        <w:t xml:space="preserve"> the </w:t>
      </w:r>
      <w:r w:rsidRPr="00F25D97">
        <w:rPr>
          <w:rStyle w:val="Emphasis"/>
        </w:rPr>
        <w:t>biggest</w:t>
      </w:r>
      <w:r w:rsidRPr="00F25D97">
        <w:rPr>
          <w:rStyle w:val="StyleUnderline"/>
        </w:rPr>
        <w:t xml:space="preserve"> concern</w:t>
      </w:r>
      <w:r w:rsidRPr="00F25D97">
        <w:rPr>
          <w:sz w:val="16"/>
        </w:rPr>
        <w:t xml:space="preserve"> for owners, according to the survey.</w:t>
      </w:r>
    </w:p>
    <w:p w14:paraId="067A2644" w14:textId="77777777" w:rsidR="00050392" w:rsidRPr="00F25D97" w:rsidRDefault="00050392" w:rsidP="00050392">
      <w:pPr>
        <w:rPr>
          <w:sz w:val="16"/>
        </w:rPr>
      </w:pPr>
      <w:r w:rsidRPr="00F25D97">
        <w:rPr>
          <w:sz w:val="16"/>
        </w:rPr>
        <w:t xml:space="preserve">“Small business </w:t>
      </w:r>
      <w:r w:rsidRPr="00F25D97">
        <w:rPr>
          <w:rStyle w:val="StyleUnderline"/>
          <w:highlight w:val="cyan"/>
        </w:rPr>
        <w:t xml:space="preserve">owners’ continued </w:t>
      </w:r>
      <w:r w:rsidRPr="00F25D97">
        <w:rPr>
          <w:rStyle w:val="Emphasis"/>
          <w:highlight w:val="cyan"/>
        </w:rPr>
        <w:t>adaptability</w:t>
      </w:r>
      <w:r w:rsidRPr="00F25D97">
        <w:rPr>
          <w:sz w:val="16"/>
        </w:rPr>
        <w:t xml:space="preserve"> and growing </w:t>
      </w:r>
      <w:r w:rsidRPr="00F25D97">
        <w:rPr>
          <w:rStyle w:val="StyleUnderline"/>
          <w:highlight w:val="cyan"/>
        </w:rPr>
        <w:t>optimism</w:t>
      </w:r>
      <w:r w:rsidRPr="00F25D97">
        <w:rPr>
          <w:sz w:val="16"/>
        </w:rPr>
        <w:t xml:space="preserve"> is </w:t>
      </w:r>
      <w:r w:rsidRPr="00F25D97">
        <w:rPr>
          <w:rStyle w:val="StyleUnderline"/>
        </w:rPr>
        <w:t>inspiring</w:t>
      </w:r>
      <w:r w:rsidRPr="00F25D97">
        <w:rPr>
          <w:sz w:val="16"/>
        </w:rPr>
        <w:t xml:space="preserve"> and a </w:t>
      </w:r>
      <w:r w:rsidRPr="00F25D97">
        <w:rPr>
          <w:rStyle w:val="StyleUnderline"/>
          <w:highlight w:val="cyan"/>
        </w:rPr>
        <w:t>positive sign for</w:t>
      </w:r>
      <w:r w:rsidRPr="00F25D97">
        <w:rPr>
          <w:sz w:val="16"/>
        </w:rPr>
        <w:t xml:space="preserve"> the </w:t>
      </w:r>
      <w:r w:rsidRPr="00F25D97">
        <w:rPr>
          <w:rStyle w:val="Emphasis"/>
          <w:highlight w:val="cyan"/>
        </w:rPr>
        <w:t>economy</w:t>
      </w:r>
      <w:r w:rsidRPr="00F25D97">
        <w:rPr>
          <w:sz w:val="16"/>
        </w:rPr>
        <w:t>,” Cynthia Smith, senior vice president of regional business at MetLife, said in the news release. “As these employers continue invest in and hire for their businesses, they should take a holistic approach and explore solutions like voluntary benefits that can help build their culture and attract and retain top talent.”</w:t>
      </w:r>
    </w:p>
    <w:p w14:paraId="171AAF1C" w14:textId="77777777" w:rsidR="00050392" w:rsidRDefault="00050392" w:rsidP="00050392">
      <w:pPr>
        <w:rPr>
          <w:sz w:val="16"/>
        </w:rPr>
      </w:pPr>
    </w:p>
    <w:p w14:paraId="75BC85AF" w14:textId="77777777" w:rsidR="00050392" w:rsidRDefault="00050392" w:rsidP="00050392">
      <w:pPr>
        <w:rPr>
          <w:sz w:val="16"/>
        </w:rPr>
      </w:pPr>
    </w:p>
    <w:p w14:paraId="3FEE0B00" w14:textId="3D6D4B16" w:rsidR="008E7960" w:rsidRDefault="00050392" w:rsidP="008E7960">
      <w:pPr>
        <w:pStyle w:val="Heading3"/>
      </w:pPr>
      <w:r>
        <w:t xml:space="preserve">2NC --- </w:t>
      </w:r>
      <w:r w:rsidR="008E7960">
        <w:t>UQ</w:t>
      </w:r>
      <w:r>
        <w:t xml:space="preserve"> </w:t>
      </w:r>
      <w:r w:rsidR="008E7960">
        <w:t>---</w:t>
      </w:r>
      <w:r>
        <w:t xml:space="preserve"> </w:t>
      </w:r>
      <w:r w:rsidR="008E7960">
        <w:t>Alice Decreased Trolls</w:t>
      </w:r>
    </w:p>
    <w:p w14:paraId="2A28E188" w14:textId="77777777" w:rsidR="008E7960" w:rsidRDefault="008E7960" w:rsidP="008E7960">
      <w:pPr>
        <w:pStyle w:val="Heading4"/>
      </w:pPr>
      <w:r>
        <w:t xml:space="preserve">Patent trolls are low now because of the </w:t>
      </w:r>
      <w:r w:rsidRPr="00DE0EF3">
        <w:rPr>
          <w:i/>
          <w:iCs w:val="0"/>
        </w:rPr>
        <w:t>Alice</w:t>
      </w:r>
      <w:r>
        <w:t xml:space="preserve"> decision.</w:t>
      </w:r>
    </w:p>
    <w:p w14:paraId="7D60F2C6" w14:textId="77777777" w:rsidR="008E7960" w:rsidRPr="00DE0EF3" w:rsidRDefault="008E7960" w:rsidP="008E7960">
      <w:r w:rsidRPr="00DE0EF3">
        <w:t xml:space="preserve">Stefan </w:t>
      </w:r>
      <w:r w:rsidRPr="00DE0EF3">
        <w:rPr>
          <w:rStyle w:val="Style13ptBold"/>
        </w:rPr>
        <w:t>Lederer 21</w:t>
      </w:r>
      <w:r w:rsidRPr="00DE0EF3">
        <w:t>, CEO and Co-Founder of Bitmovin, a company providing cloud-based OTT video software solutions for leading media companies worldwide</w:t>
      </w:r>
      <w:r>
        <w:t xml:space="preserve">, </w:t>
      </w:r>
      <w:r w:rsidRPr="00DE0EF3">
        <w:t>7-22-2021, "Council Post: The Growing Problem Of U.S. Patent Trolls, And What Should Happen Next", Forbes, https://www.forbes.com/sites/forbesbusinesscouncil/2021/07/22/the-growing-problem-of-us-patent-trolls-and-what-should-happen-next/</w:t>
      </w:r>
    </w:p>
    <w:p w14:paraId="0B4E8401" w14:textId="77777777" w:rsidR="008E7960" w:rsidRDefault="008E7960" w:rsidP="008E7960">
      <w:pPr>
        <w:rPr>
          <w:sz w:val="16"/>
        </w:rPr>
      </w:pPr>
      <w:r w:rsidRPr="00F746C2">
        <w:rPr>
          <w:rStyle w:val="StyleUnderline"/>
          <w:highlight w:val="cyan"/>
        </w:rPr>
        <w:t>The decline in the 2013 to 2017</w:t>
      </w:r>
      <w:r w:rsidRPr="003F397E">
        <w:rPr>
          <w:rStyle w:val="StyleUnderline"/>
        </w:rPr>
        <w:t xml:space="preserve"> period </w:t>
      </w:r>
      <w:r w:rsidRPr="00F746C2">
        <w:rPr>
          <w:rStyle w:val="StyleUnderline"/>
          <w:highlight w:val="cyan"/>
        </w:rPr>
        <w:t>is largely attributable to post-patent grant review mechanisms</w:t>
      </w:r>
      <w:r w:rsidRPr="00F746C2">
        <w:rPr>
          <w:sz w:val="16"/>
        </w:rPr>
        <w:t xml:space="preserve">. For example, the 2011 America Invents Act created faster, cheaper ways to show that a low-quality patent was invalid and empowered the PTO to implement new safeguards to improve patent quality. The Act specifically created Inter Partes Reviews at the PTO’s Patent Trial and Appeal Board. Based on this report, </w:t>
      </w:r>
      <w:r w:rsidRPr="00F746C2">
        <w:rPr>
          <w:rStyle w:val="StyleUnderline"/>
        </w:rPr>
        <w:t xml:space="preserve">we've found that </w:t>
      </w:r>
      <w:r w:rsidRPr="00F746C2">
        <w:rPr>
          <w:rStyle w:val="Emphasis"/>
        </w:rPr>
        <w:t>filing</w:t>
      </w:r>
      <w:r w:rsidRPr="00F746C2">
        <w:rPr>
          <w:rStyle w:val="StyleUnderline"/>
        </w:rPr>
        <w:t xml:space="preserve"> an </w:t>
      </w:r>
      <w:r w:rsidRPr="00F746C2">
        <w:rPr>
          <w:rStyle w:val="Emphasis"/>
        </w:rPr>
        <w:t>IPR</w:t>
      </w:r>
      <w:r w:rsidRPr="00F746C2">
        <w:rPr>
          <w:rStyle w:val="StyleUnderline"/>
        </w:rPr>
        <w:t xml:space="preserve"> costs about one-tenth of similar </w:t>
      </w:r>
      <w:r w:rsidRPr="00F746C2">
        <w:rPr>
          <w:rStyle w:val="Emphasis"/>
        </w:rPr>
        <w:t>litigation</w:t>
      </w:r>
      <w:r w:rsidRPr="00F746C2">
        <w:rPr>
          <w:rStyle w:val="StyleUnderline"/>
        </w:rPr>
        <w:t xml:space="preserve"> in district court litigation</w:t>
      </w:r>
      <w:r w:rsidRPr="00F746C2">
        <w:rPr>
          <w:sz w:val="16"/>
        </w:rPr>
        <w:t xml:space="preserve">, </w:t>
      </w:r>
      <w:r w:rsidRPr="00F746C2">
        <w:rPr>
          <w:rStyle w:val="StyleUnderline"/>
        </w:rPr>
        <w:t xml:space="preserve">where </w:t>
      </w:r>
      <w:r w:rsidRPr="00F746C2">
        <w:rPr>
          <w:rStyle w:val="StyleUnderline"/>
          <w:highlight w:val="cyan"/>
        </w:rPr>
        <w:t xml:space="preserve">the average cost of an IPR is less than </w:t>
      </w:r>
      <w:r w:rsidRPr="00F746C2">
        <w:rPr>
          <w:rStyle w:val="Emphasis"/>
          <w:highlight w:val="cyan"/>
        </w:rPr>
        <w:t>$500,000</w:t>
      </w:r>
      <w:r w:rsidRPr="00F746C2">
        <w:rPr>
          <w:rStyle w:val="StyleUnderline"/>
          <w:highlight w:val="cyan"/>
        </w:rPr>
        <w:t xml:space="preserve"> while </w:t>
      </w:r>
      <w:r w:rsidRPr="00F746C2">
        <w:rPr>
          <w:rStyle w:val="Emphasis"/>
          <w:highlight w:val="cyan"/>
        </w:rPr>
        <w:t>defending</w:t>
      </w:r>
      <w:r w:rsidRPr="00F746C2">
        <w:rPr>
          <w:rStyle w:val="StyleUnderline"/>
          <w:highlight w:val="cyan"/>
        </w:rPr>
        <w:t xml:space="preserve"> a troll case can</w:t>
      </w:r>
      <w:r w:rsidRPr="00F746C2">
        <w:rPr>
          <w:rStyle w:val="StyleUnderline"/>
        </w:rPr>
        <w:t xml:space="preserve"> easily </w:t>
      </w:r>
      <w:r w:rsidRPr="00F746C2">
        <w:rPr>
          <w:rStyle w:val="StyleUnderline"/>
          <w:highlight w:val="cyan"/>
        </w:rPr>
        <w:t xml:space="preserve">cost more than </w:t>
      </w:r>
      <w:r w:rsidRPr="00F746C2">
        <w:rPr>
          <w:rStyle w:val="Emphasis"/>
          <w:highlight w:val="cyan"/>
        </w:rPr>
        <w:t>$4 million</w:t>
      </w:r>
      <w:r w:rsidRPr="00F746C2">
        <w:rPr>
          <w:rStyle w:val="StyleUnderline"/>
        </w:rPr>
        <w:t xml:space="preserve"> or more</w:t>
      </w:r>
      <w:r w:rsidRPr="00F746C2">
        <w:rPr>
          <w:sz w:val="16"/>
        </w:rPr>
        <w:t xml:space="preserve">. In addition, </w:t>
      </w:r>
      <w:r w:rsidRPr="00F746C2">
        <w:rPr>
          <w:rStyle w:val="StyleUnderline"/>
        </w:rPr>
        <w:t xml:space="preserve">an </w:t>
      </w:r>
      <w:r w:rsidRPr="00F746C2">
        <w:rPr>
          <w:rStyle w:val="StyleUnderline"/>
          <w:highlight w:val="cyan"/>
        </w:rPr>
        <w:t>IPR</w:t>
      </w:r>
      <w:r w:rsidRPr="00F746C2">
        <w:rPr>
          <w:rStyle w:val="StyleUnderline"/>
        </w:rPr>
        <w:t xml:space="preserve"> will take no more than 18 months</w:t>
      </w:r>
      <w:r w:rsidRPr="00F746C2">
        <w:rPr>
          <w:sz w:val="16"/>
        </w:rPr>
        <w:t xml:space="preserve">, </w:t>
      </w:r>
      <w:r w:rsidRPr="00F746C2">
        <w:rPr>
          <w:rStyle w:val="StyleUnderline"/>
        </w:rPr>
        <w:t xml:space="preserve">which </w:t>
      </w:r>
      <w:r w:rsidRPr="00F746C2">
        <w:rPr>
          <w:rStyle w:val="StyleUnderline"/>
          <w:highlight w:val="cyan"/>
        </w:rPr>
        <w:t xml:space="preserve">is much </w:t>
      </w:r>
      <w:r w:rsidRPr="00F746C2">
        <w:rPr>
          <w:rStyle w:val="Emphasis"/>
          <w:highlight w:val="cyan"/>
        </w:rPr>
        <w:t>faster</w:t>
      </w:r>
      <w:r w:rsidRPr="00F746C2">
        <w:rPr>
          <w:rStyle w:val="StyleUnderline"/>
          <w:highlight w:val="cyan"/>
        </w:rPr>
        <w:t xml:space="preserve"> than litigation</w:t>
      </w:r>
      <w:r w:rsidRPr="00F746C2">
        <w:rPr>
          <w:rStyle w:val="StyleUnderline"/>
        </w:rPr>
        <w:t xml:space="preserve"> in federal court proceedings</w:t>
      </w:r>
      <w:r w:rsidRPr="00F746C2">
        <w:rPr>
          <w:sz w:val="16"/>
        </w:rPr>
        <w:t xml:space="preserve">. Further, </w:t>
      </w:r>
      <w:r w:rsidRPr="00F746C2">
        <w:rPr>
          <w:rStyle w:val="StyleUnderline"/>
          <w:highlight w:val="cyan"/>
        </w:rPr>
        <w:t xml:space="preserve">the Supreme Court’s decision in </w:t>
      </w:r>
      <w:r w:rsidRPr="00F746C2">
        <w:rPr>
          <w:rStyle w:val="Emphasis"/>
          <w:highlight w:val="cyan"/>
        </w:rPr>
        <w:t>Alice Corp</w:t>
      </w:r>
      <w:r w:rsidRPr="00F746C2">
        <w:rPr>
          <w:rStyle w:val="StyleUnderline"/>
          <w:highlight w:val="cyan"/>
        </w:rPr>
        <w:t xml:space="preserve"> v. CLS Bank Internal</w:t>
      </w:r>
      <w:r w:rsidRPr="00F746C2">
        <w:rPr>
          <w:sz w:val="16"/>
        </w:rPr>
        <w:t xml:space="preserve"> also </w:t>
      </w:r>
      <w:r w:rsidRPr="00F746C2">
        <w:rPr>
          <w:rStyle w:val="StyleUnderline"/>
          <w:highlight w:val="cyan"/>
        </w:rPr>
        <w:t xml:space="preserve">affords much-needed </w:t>
      </w:r>
      <w:r w:rsidRPr="00F746C2">
        <w:rPr>
          <w:rStyle w:val="Emphasis"/>
          <w:highlight w:val="cyan"/>
        </w:rPr>
        <w:t>relief</w:t>
      </w:r>
      <w:r w:rsidRPr="00F746C2">
        <w:rPr>
          <w:rStyle w:val="StyleUnderline"/>
          <w:highlight w:val="cyan"/>
        </w:rPr>
        <w:t xml:space="preserve"> by allowing defendants to challenge the overbroad</w:t>
      </w:r>
      <w:r w:rsidRPr="00F746C2">
        <w:rPr>
          <w:sz w:val="16"/>
        </w:rPr>
        <w:t xml:space="preserve">, </w:t>
      </w:r>
      <w:r w:rsidRPr="00F746C2">
        <w:rPr>
          <w:rStyle w:val="StyleUnderline"/>
          <w:highlight w:val="cyan"/>
        </w:rPr>
        <w:t>abstract patents</w:t>
      </w:r>
      <w:r w:rsidRPr="00F746C2">
        <w:rPr>
          <w:sz w:val="16"/>
        </w:rPr>
        <w:t xml:space="preserve">, </w:t>
      </w:r>
      <w:r w:rsidRPr="00F746C2">
        <w:rPr>
          <w:rStyle w:val="StyleUnderline"/>
          <w:highlight w:val="cyan"/>
        </w:rPr>
        <w:t>and have suits dismissed early</w:t>
      </w:r>
      <w:r w:rsidRPr="00F746C2">
        <w:rPr>
          <w:sz w:val="16"/>
        </w:rPr>
        <w:t>.</w:t>
      </w:r>
    </w:p>
    <w:p w14:paraId="5E2AC765" w14:textId="77777777" w:rsidR="008E7960" w:rsidRPr="002E7FB3" w:rsidRDefault="008E7960" w:rsidP="008E7960"/>
    <w:p w14:paraId="671FB810" w14:textId="3AA41748" w:rsidR="007A0EB7" w:rsidRDefault="007A0EB7" w:rsidP="007A0EB7">
      <w:pPr>
        <w:pStyle w:val="Heading3"/>
      </w:pPr>
      <w:r>
        <w:t>2NC --- UQ --- Inflation</w:t>
      </w:r>
    </w:p>
    <w:p w14:paraId="46E53D31" w14:textId="77777777" w:rsidR="007A0EB7" w:rsidRDefault="007A0EB7" w:rsidP="007A0EB7">
      <w:pPr>
        <w:pStyle w:val="Heading4"/>
      </w:pPr>
      <w:r>
        <w:t xml:space="preserve">Inflation’s </w:t>
      </w:r>
      <w:r w:rsidRPr="00CE7069">
        <w:rPr>
          <w:u w:val="single"/>
        </w:rPr>
        <w:t>cooling</w:t>
      </w:r>
      <w:r>
        <w:t>.</w:t>
      </w:r>
    </w:p>
    <w:p w14:paraId="6369528C" w14:textId="77777777" w:rsidR="007A0EB7" w:rsidRDefault="007A0EB7" w:rsidP="007A0EB7">
      <w:r>
        <w:t xml:space="preserve">Rocio </w:t>
      </w:r>
      <w:r w:rsidRPr="0054506E">
        <w:rPr>
          <w:rStyle w:val="Style13ptBold"/>
        </w:rPr>
        <w:t>Fa</w:t>
      </w:r>
      <w:r>
        <w:rPr>
          <w:rStyle w:val="Style13ptBold"/>
        </w:rPr>
        <w:t>b</w:t>
      </w:r>
      <w:r w:rsidRPr="0054506E">
        <w:rPr>
          <w:rStyle w:val="Style13ptBold"/>
        </w:rPr>
        <w:t>bro 6/25</w:t>
      </w:r>
      <w:r>
        <w:t>, writer for Quartz citing Jane Yellen Treasury Secretary, 6/25/2024, “</w:t>
      </w:r>
      <w:r w:rsidRPr="00CE7069">
        <w:t>Janet Yellen says inflation will return to normal without a recession</w:t>
      </w:r>
      <w:r>
        <w:t xml:space="preserve">,” </w:t>
      </w:r>
      <w:r w:rsidRPr="00CE7069">
        <w:t>https://qz.com/economy-recession-inflation-interest-rates-janet-yellen-1851558770</w:t>
      </w:r>
      <w:r>
        <w:t xml:space="preserve"> , Wpeng</w:t>
      </w:r>
    </w:p>
    <w:p w14:paraId="5A90A537" w14:textId="77777777" w:rsidR="007A0EB7" w:rsidRPr="00CE7069" w:rsidRDefault="007A0EB7" w:rsidP="007A0EB7">
      <w:pPr>
        <w:rPr>
          <w:sz w:val="16"/>
        </w:rPr>
      </w:pPr>
      <w:r w:rsidRPr="00CE7069">
        <w:rPr>
          <w:sz w:val="16"/>
        </w:rPr>
        <w:t xml:space="preserve">Treasury Secretary </w:t>
      </w:r>
      <w:r w:rsidRPr="00CE7069">
        <w:rPr>
          <w:rStyle w:val="Emphasis"/>
        </w:rPr>
        <w:t xml:space="preserve">Janet </w:t>
      </w:r>
      <w:r w:rsidRPr="00CE7069">
        <w:rPr>
          <w:rStyle w:val="Emphasis"/>
          <w:highlight w:val="cyan"/>
        </w:rPr>
        <w:t>Yellen</w:t>
      </w:r>
      <w:r w:rsidRPr="00CE7069">
        <w:rPr>
          <w:rStyle w:val="StyleUnderline"/>
          <w:highlight w:val="cyan"/>
        </w:rPr>
        <w:t xml:space="preserve"> thinks</w:t>
      </w:r>
      <w:r w:rsidRPr="00CE7069">
        <w:rPr>
          <w:sz w:val="16"/>
        </w:rPr>
        <w:t xml:space="preserve"> the </w:t>
      </w:r>
      <w:r w:rsidRPr="00CE7069">
        <w:rPr>
          <w:rStyle w:val="StyleUnderline"/>
        </w:rPr>
        <w:t xml:space="preserve">Federal </w:t>
      </w:r>
      <w:r w:rsidRPr="00CE7069">
        <w:rPr>
          <w:rStyle w:val="StyleUnderline"/>
          <w:highlight w:val="cyan"/>
        </w:rPr>
        <w:t>Reserve</w:t>
      </w:r>
      <w:r w:rsidRPr="00CE7069">
        <w:rPr>
          <w:sz w:val="16"/>
        </w:rPr>
        <w:t xml:space="preserve"> could </w:t>
      </w:r>
      <w:r w:rsidRPr="00CE7069">
        <w:rPr>
          <w:rStyle w:val="StyleUnderline"/>
          <w:highlight w:val="cyan"/>
        </w:rPr>
        <w:t xml:space="preserve">hit its </w:t>
      </w:r>
      <w:r w:rsidRPr="00CE7069">
        <w:rPr>
          <w:rStyle w:val="Emphasis"/>
          <w:highlight w:val="cyan"/>
        </w:rPr>
        <w:t>2% inflation</w:t>
      </w:r>
      <w:r w:rsidRPr="00CE7069">
        <w:rPr>
          <w:sz w:val="16"/>
        </w:rPr>
        <w:t xml:space="preserve"> target </w:t>
      </w:r>
      <w:r w:rsidRPr="00CE7069">
        <w:rPr>
          <w:rStyle w:val="StyleUnderline"/>
          <w:highlight w:val="cyan"/>
        </w:rPr>
        <w:t xml:space="preserve">in </w:t>
      </w:r>
      <w:r w:rsidRPr="00CE7069">
        <w:rPr>
          <w:rStyle w:val="Emphasis"/>
          <w:highlight w:val="cyan"/>
        </w:rPr>
        <w:t>2025</w:t>
      </w:r>
      <w:r w:rsidRPr="00CE7069">
        <w:rPr>
          <w:rStyle w:val="StyleUnderline"/>
          <w:highlight w:val="cyan"/>
        </w:rPr>
        <w:t>, with</w:t>
      </w:r>
      <w:r w:rsidRPr="00CE7069">
        <w:rPr>
          <w:sz w:val="16"/>
        </w:rPr>
        <w:t xml:space="preserve"> a </w:t>
      </w:r>
      <w:r w:rsidRPr="00CE7069">
        <w:rPr>
          <w:rStyle w:val="Emphasis"/>
          <w:highlight w:val="cyan"/>
        </w:rPr>
        <w:t>soft</w:t>
      </w:r>
      <w:r w:rsidRPr="00CE7069">
        <w:rPr>
          <w:rStyle w:val="Emphasis"/>
        </w:rPr>
        <w:t xml:space="preserve"> </w:t>
      </w:r>
      <w:r w:rsidRPr="00CE7069">
        <w:rPr>
          <w:rStyle w:val="Emphasis"/>
          <w:highlight w:val="cyan"/>
        </w:rPr>
        <w:t>landing</w:t>
      </w:r>
      <w:r w:rsidRPr="00CE7069">
        <w:rPr>
          <w:sz w:val="16"/>
        </w:rPr>
        <w:t xml:space="preserve"> well in her sights.</w:t>
      </w:r>
    </w:p>
    <w:p w14:paraId="7A1F1F72" w14:textId="77777777" w:rsidR="007A0EB7" w:rsidRPr="00CE7069" w:rsidRDefault="007A0EB7" w:rsidP="007A0EB7">
      <w:pPr>
        <w:rPr>
          <w:sz w:val="16"/>
        </w:rPr>
      </w:pPr>
      <w:r w:rsidRPr="00CE7069">
        <w:rPr>
          <w:sz w:val="16"/>
        </w:rPr>
        <w:t xml:space="preserve">Yellen told Yahoo Finance in an interview published Monday that </w:t>
      </w:r>
      <w:r w:rsidRPr="00CE7069">
        <w:rPr>
          <w:rStyle w:val="StyleUnderline"/>
        </w:rPr>
        <w:t xml:space="preserve">she </w:t>
      </w:r>
      <w:r w:rsidRPr="00CE7069">
        <w:rPr>
          <w:rStyle w:val="StyleUnderline"/>
          <w:highlight w:val="cyan"/>
        </w:rPr>
        <w:t>does “not see</w:t>
      </w:r>
      <w:r w:rsidRPr="00CE7069">
        <w:rPr>
          <w:rStyle w:val="StyleUnderline"/>
        </w:rPr>
        <w:t xml:space="preserve"> the </w:t>
      </w:r>
      <w:r w:rsidRPr="00CE7069">
        <w:rPr>
          <w:rStyle w:val="Emphasis"/>
          <w:highlight w:val="cyan"/>
        </w:rPr>
        <w:t>basis</w:t>
      </w:r>
      <w:r w:rsidRPr="00CE7069">
        <w:rPr>
          <w:rStyle w:val="StyleUnderline"/>
          <w:highlight w:val="cyan"/>
        </w:rPr>
        <w:t>” for</w:t>
      </w:r>
      <w:r w:rsidRPr="00CE7069">
        <w:rPr>
          <w:sz w:val="16"/>
        </w:rPr>
        <w:t xml:space="preserve"> a U.S. </w:t>
      </w:r>
      <w:r w:rsidRPr="00CE7069">
        <w:rPr>
          <w:rStyle w:val="Emphasis"/>
          <w:highlight w:val="cyan"/>
        </w:rPr>
        <w:t>recession</w:t>
      </w:r>
      <w:r w:rsidRPr="00CE7069">
        <w:rPr>
          <w:rStyle w:val="StyleUnderline"/>
          <w:highlight w:val="cyan"/>
        </w:rPr>
        <w:t>, pointing</w:t>
      </w:r>
      <w:r w:rsidRPr="00CE7069">
        <w:rPr>
          <w:rStyle w:val="StyleUnderline"/>
        </w:rPr>
        <w:t xml:space="preserve"> </w:t>
      </w:r>
      <w:r w:rsidRPr="00CE7069">
        <w:rPr>
          <w:rStyle w:val="StyleUnderline"/>
          <w:highlight w:val="cyan"/>
        </w:rPr>
        <w:t>to</w:t>
      </w:r>
      <w:r w:rsidRPr="00CE7069">
        <w:rPr>
          <w:sz w:val="16"/>
        </w:rPr>
        <w:t xml:space="preserve"> the Fed’s </w:t>
      </w:r>
      <w:r w:rsidRPr="00CE7069">
        <w:rPr>
          <w:rStyle w:val="StyleUnderline"/>
          <w:highlight w:val="cyan"/>
        </w:rPr>
        <w:t>caution around</w:t>
      </w:r>
      <w:r w:rsidRPr="00CE7069">
        <w:rPr>
          <w:rStyle w:val="StyleUnderline"/>
        </w:rPr>
        <w:t xml:space="preserve"> cutting </w:t>
      </w:r>
      <w:r w:rsidRPr="00CE7069">
        <w:rPr>
          <w:rStyle w:val="Emphasis"/>
        </w:rPr>
        <w:t xml:space="preserve">interest </w:t>
      </w:r>
      <w:r w:rsidRPr="00CE7069">
        <w:rPr>
          <w:rStyle w:val="Emphasis"/>
          <w:highlight w:val="cyan"/>
        </w:rPr>
        <w:t>rates</w:t>
      </w:r>
      <w:r w:rsidRPr="00CE7069">
        <w:rPr>
          <w:sz w:val="16"/>
        </w:rPr>
        <w:t xml:space="preserve"> too soon to </w:t>
      </w:r>
      <w:r w:rsidRPr="00CE7069">
        <w:rPr>
          <w:rStyle w:val="StyleUnderline"/>
        </w:rPr>
        <w:t>avoid tipping</w:t>
      </w:r>
      <w:r w:rsidRPr="00CE7069">
        <w:rPr>
          <w:sz w:val="16"/>
        </w:rPr>
        <w:t xml:space="preserve"> the </w:t>
      </w:r>
      <w:r w:rsidRPr="00CE7069">
        <w:rPr>
          <w:rStyle w:val="StyleUnderline"/>
        </w:rPr>
        <w:t>economy into</w:t>
      </w:r>
      <w:r w:rsidRPr="00CE7069">
        <w:rPr>
          <w:sz w:val="16"/>
        </w:rPr>
        <w:t xml:space="preserve"> the </w:t>
      </w:r>
      <w:r w:rsidRPr="00CE7069">
        <w:rPr>
          <w:rStyle w:val="Emphasis"/>
        </w:rPr>
        <w:t>red</w:t>
      </w:r>
      <w:r w:rsidRPr="00CE7069">
        <w:rPr>
          <w:sz w:val="16"/>
        </w:rPr>
        <w:t xml:space="preserve"> as “the balancing act that they have.”</w:t>
      </w:r>
    </w:p>
    <w:p w14:paraId="17064AE8" w14:textId="77777777" w:rsidR="007A0EB7" w:rsidRPr="00CE7069" w:rsidRDefault="007A0EB7" w:rsidP="007A0EB7">
      <w:pPr>
        <w:rPr>
          <w:sz w:val="16"/>
        </w:rPr>
      </w:pPr>
      <w:r w:rsidRPr="00CE7069">
        <w:rPr>
          <w:sz w:val="16"/>
        </w:rPr>
        <w:t xml:space="preserve">The </w:t>
      </w:r>
      <w:r w:rsidRPr="00CE7069">
        <w:rPr>
          <w:rStyle w:val="Emphasis"/>
        </w:rPr>
        <w:t>Fed</w:t>
      </w:r>
      <w:r w:rsidRPr="00CE7069">
        <w:rPr>
          <w:sz w:val="16"/>
        </w:rPr>
        <w:t xml:space="preserve"> has continued to </w:t>
      </w:r>
      <w:r w:rsidRPr="00CE7069">
        <w:rPr>
          <w:rStyle w:val="StyleUnderline"/>
        </w:rPr>
        <w:t>hold rates at</w:t>
      </w:r>
      <w:r w:rsidRPr="00CE7069">
        <w:rPr>
          <w:sz w:val="16"/>
        </w:rPr>
        <w:t xml:space="preserve"> a 23-year-</w:t>
      </w:r>
      <w:r w:rsidRPr="00CE7069">
        <w:rPr>
          <w:rStyle w:val="StyleUnderline"/>
        </w:rPr>
        <w:t xml:space="preserve">high between </w:t>
      </w:r>
      <w:r w:rsidRPr="00CE7069">
        <w:rPr>
          <w:rStyle w:val="Emphasis"/>
        </w:rPr>
        <w:t>5.25%</w:t>
      </w:r>
      <w:r w:rsidRPr="00CE7069">
        <w:rPr>
          <w:sz w:val="16"/>
        </w:rPr>
        <w:t xml:space="preserve"> and </w:t>
      </w:r>
      <w:r w:rsidRPr="00CE7069">
        <w:rPr>
          <w:rStyle w:val="Emphasis"/>
        </w:rPr>
        <w:t>5.5%</w:t>
      </w:r>
      <w:r w:rsidRPr="00CE7069">
        <w:rPr>
          <w:sz w:val="16"/>
        </w:rPr>
        <w:t xml:space="preserve"> since last July, and has </w:t>
      </w:r>
      <w:r w:rsidRPr="00CE7069">
        <w:rPr>
          <w:rStyle w:val="StyleUnderline"/>
        </w:rPr>
        <w:t xml:space="preserve">exercised </w:t>
      </w:r>
      <w:r w:rsidRPr="00CE7069">
        <w:rPr>
          <w:rStyle w:val="Emphasis"/>
        </w:rPr>
        <w:t>restraint</w:t>
      </w:r>
      <w:r w:rsidRPr="00CE7069">
        <w:rPr>
          <w:rStyle w:val="StyleUnderline"/>
        </w:rPr>
        <w:t xml:space="preserve"> in lowering</w:t>
      </w:r>
      <w:r w:rsidRPr="00CE7069">
        <w:rPr>
          <w:sz w:val="16"/>
        </w:rPr>
        <w:t xml:space="preserve"> the benchmark </w:t>
      </w:r>
      <w:r w:rsidRPr="00CE7069">
        <w:rPr>
          <w:rStyle w:val="Emphasis"/>
        </w:rPr>
        <w:t>federal funds</w:t>
      </w:r>
      <w:r w:rsidRPr="00CE7069">
        <w:rPr>
          <w:sz w:val="16"/>
        </w:rPr>
        <w:t xml:space="preserve"> rate following hotter-than-expected inflation readings in the first quarter of 2024. The </w:t>
      </w:r>
      <w:r w:rsidRPr="00CE7069">
        <w:rPr>
          <w:rStyle w:val="Emphasis"/>
        </w:rPr>
        <w:t>central</w:t>
      </w:r>
      <w:r w:rsidRPr="00CE7069">
        <w:rPr>
          <w:rStyle w:val="StyleUnderline"/>
        </w:rPr>
        <w:t xml:space="preserve"> bank</w:t>
      </w:r>
      <w:r w:rsidRPr="00CE7069">
        <w:rPr>
          <w:sz w:val="16"/>
        </w:rPr>
        <w:t xml:space="preserve"> has </w:t>
      </w:r>
      <w:r w:rsidRPr="00CE7069">
        <w:rPr>
          <w:rStyle w:val="StyleUnderline"/>
        </w:rPr>
        <w:t>taken</w:t>
      </w:r>
      <w:r w:rsidRPr="00CE7069">
        <w:rPr>
          <w:sz w:val="16"/>
        </w:rPr>
        <w:t xml:space="preserve"> a </w:t>
      </w:r>
      <w:r w:rsidRPr="00CE7069">
        <w:rPr>
          <w:rStyle w:val="StyleUnderline"/>
        </w:rPr>
        <w:t>slow</w:t>
      </w:r>
      <w:r w:rsidRPr="00CE7069">
        <w:rPr>
          <w:sz w:val="16"/>
        </w:rPr>
        <w:t xml:space="preserve"> and </w:t>
      </w:r>
      <w:r w:rsidRPr="00CE7069">
        <w:rPr>
          <w:rStyle w:val="StyleUnderline"/>
        </w:rPr>
        <w:t>steady approach to</w:t>
      </w:r>
      <w:r w:rsidRPr="00CE7069">
        <w:rPr>
          <w:sz w:val="16"/>
        </w:rPr>
        <w:t xml:space="preserve"> </w:t>
      </w:r>
      <w:r w:rsidRPr="00CE7069">
        <w:rPr>
          <w:rStyle w:val="Emphasis"/>
        </w:rPr>
        <w:t>interest rates</w:t>
      </w:r>
      <w:r w:rsidRPr="00CE7069">
        <w:rPr>
          <w:sz w:val="16"/>
        </w:rPr>
        <w:t xml:space="preserve"> decisions, as it closely watches and waits for consistently positive economic data.</w:t>
      </w:r>
    </w:p>
    <w:p w14:paraId="67746EBC" w14:textId="77777777" w:rsidR="007A0EB7" w:rsidRPr="00CE7069" w:rsidRDefault="007A0EB7" w:rsidP="007A0EB7">
      <w:pPr>
        <w:rPr>
          <w:sz w:val="16"/>
        </w:rPr>
      </w:pPr>
      <w:r w:rsidRPr="00CE7069">
        <w:rPr>
          <w:sz w:val="16"/>
        </w:rPr>
        <w:t xml:space="preserve">While annual </w:t>
      </w:r>
      <w:r w:rsidRPr="00CE7069">
        <w:rPr>
          <w:rStyle w:val="StyleUnderline"/>
        </w:rPr>
        <w:t>inflation</w:t>
      </w:r>
      <w:r w:rsidRPr="00CE7069">
        <w:rPr>
          <w:sz w:val="16"/>
        </w:rPr>
        <w:t xml:space="preserve"> has </w:t>
      </w:r>
      <w:r w:rsidRPr="00CE7069">
        <w:rPr>
          <w:rStyle w:val="StyleUnderline"/>
        </w:rPr>
        <w:t xml:space="preserve">slowed to </w:t>
      </w:r>
      <w:r w:rsidRPr="00CE7069">
        <w:rPr>
          <w:rStyle w:val="Emphasis"/>
        </w:rPr>
        <w:t>3.3%</w:t>
      </w:r>
      <w:r w:rsidRPr="00CE7069">
        <w:rPr>
          <w:rStyle w:val="StyleUnderline"/>
        </w:rPr>
        <w:t>,</w:t>
      </w:r>
      <w:r w:rsidRPr="00CE7069">
        <w:rPr>
          <w:sz w:val="16"/>
        </w:rPr>
        <w:t xml:space="preserve"> it has </w:t>
      </w:r>
      <w:r w:rsidRPr="00CE7069">
        <w:rPr>
          <w:rStyle w:val="StyleUnderline"/>
        </w:rPr>
        <w:t>remained</w:t>
      </w:r>
      <w:r w:rsidRPr="00CE7069">
        <w:rPr>
          <w:sz w:val="16"/>
        </w:rPr>
        <w:t xml:space="preserve"> well above the Fed’s 2% target. Following the June Federal Open Market Committee (FOMC) meeting, officials raised their inflation projections from earlier estimates. They now anticipate core prices to increase 2.8% in the fourth quarter from a year earlier, before slowing to 2.3% next year, and finally hitting the 2% target in 2026.</w:t>
      </w:r>
    </w:p>
    <w:p w14:paraId="78C914EF" w14:textId="77777777" w:rsidR="007A0EB7" w:rsidRPr="00CE7069" w:rsidRDefault="007A0EB7" w:rsidP="007A0EB7">
      <w:pPr>
        <w:rPr>
          <w:sz w:val="16"/>
        </w:rPr>
      </w:pPr>
      <w:r w:rsidRPr="00CE7069">
        <w:rPr>
          <w:sz w:val="16"/>
        </w:rPr>
        <w:t xml:space="preserve">But </w:t>
      </w:r>
      <w:r w:rsidRPr="00CE7069">
        <w:rPr>
          <w:rStyle w:val="Emphasis"/>
          <w:highlight w:val="cyan"/>
        </w:rPr>
        <w:t>Yellen</w:t>
      </w:r>
      <w:r w:rsidRPr="00CE7069">
        <w:rPr>
          <w:rStyle w:val="StyleUnderline"/>
          <w:highlight w:val="cyan"/>
        </w:rPr>
        <w:t xml:space="preserve"> sees prices </w:t>
      </w:r>
      <w:r w:rsidRPr="00CE7069">
        <w:rPr>
          <w:rStyle w:val="Emphasis"/>
          <w:highlight w:val="cyan"/>
        </w:rPr>
        <w:t>normalizing</w:t>
      </w:r>
      <w:r w:rsidRPr="00CE7069">
        <w:rPr>
          <w:rStyle w:val="StyleUnderline"/>
        </w:rPr>
        <w:t xml:space="preserve"> faster than</w:t>
      </w:r>
      <w:r w:rsidRPr="00CE7069">
        <w:rPr>
          <w:sz w:val="16"/>
        </w:rPr>
        <w:t xml:space="preserve"> the Fed is </w:t>
      </w:r>
      <w:r w:rsidRPr="00CE7069">
        <w:rPr>
          <w:rStyle w:val="Emphasis"/>
        </w:rPr>
        <w:t>projecting</w:t>
      </w:r>
      <w:r w:rsidRPr="00CE7069">
        <w:rPr>
          <w:sz w:val="16"/>
        </w:rPr>
        <w:t>.</w:t>
      </w:r>
    </w:p>
    <w:p w14:paraId="55351194" w14:textId="77777777" w:rsidR="007A0EB7" w:rsidRPr="00CE7069" w:rsidRDefault="007A0EB7" w:rsidP="007A0EB7">
      <w:pPr>
        <w:rPr>
          <w:sz w:val="16"/>
        </w:rPr>
      </w:pPr>
      <w:r w:rsidRPr="00CE7069">
        <w:rPr>
          <w:sz w:val="16"/>
        </w:rPr>
        <w:t xml:space="preserve">“I do </w:t>
      </w:r>
      <w:r w:rsidRPr="00CE7069">
        <w:rPr>
          <w:rStyle w:val="StyleUnderline"/>
          <w:highlight w:val="cyan"/>
        </w:rPr>
        <w:t xml:space="preserve">expect </w:t>
      </w:r>
      <w:r w:rsidRPr="00CE7069">
        <w:rPr>
          <w:rStyle w:val="Emphasis"/>
          <w:highlight w:val="cyan"/>
        </w:rPr>
        <w:t>inflation</w:t>
      </w:r>
      <w:r w:rsidRPr="00CE7069">
        <w:rPr>
          <w:rStyle w:val="StyleUnderline"/>
        </w:rPr>
        <w:t xml:space="preserve"> to come down</w:t>
      </w:r>
      <w:r w:rsidRPr="00CE7069">
        <w:rPr>
          <w:sz w:val="16"/>
        </w:rPr>
        <w:t xml:space="preserve">, and as we get into next year I believe that </w:t>
      </w:r>
      <w:r w:rsidRPr="00CE7069">
        <w:rPr>
          <w:rStyle w:val="StyleUnderline"/>
          <w:highlight w:val="cyan"/>
        </w:rPr>
        <w:t>inflation</w:t>
      </w:r>
      <w:r w:rsidRPr="00CE7069">
        <w:rPr>
          <w:sz w:val="16"/>
        </w:rPr>
        <w:t xml:space="preserve"> will </w:t>
      </w:r>
      <w:r w:rsidRPr="00CE7069">
        <w:rPr>
          <w:rStyle w:val="StyleUnderline"/>
          <w:highlight w:val="cyan"/>
        </w:rPr>
        <w:t>go back to</w:t>
      </w:r>
      <w:r w:rsidRPr="00CE7069">
        <w:rPr>
          <w:sz w:val="16"/>
        </w:rPr>
        <w:t xml:space="preserve"> the </w:t>
      </w:r>
      <w:r w:rsidRPr="00CE7069">
        <w:rPr>
          <w:rStyle w:val="StyleUnderline"/>
        </w:rPr>
        <w:t xml:space="preserve">Fed’s </w:t>
      </w:r>
      <w:r w:rsidRPr="00CE7069">
        <w:rPr>
          <w:rStyle w:val="Emphasis"/>
          <w:highlight w:val="cyan"/>
        </w:rPr>
        <w:t>2%</w:t>
      </w:r>
      <w:r w:rsidRPr="00CE7069">
        <w:rPr>
          <w:rStyle w:val="Emphasis"/>
        </w:rPr>
        <w:t xml:space="preserve"> target</w:t>
      </w:r>
      <w:r w:rsidRPr="00CE7069">
        <w:rPr>
          <w:sz w:val="16"/>
        </w:rPr>
        <w:t>,” she told Yahoo Finance.</w:t>
      </w:r>
    </w:p>
    <w:p w14:paraId="6FF0453C" w14:textId="77777777" w:rsidR="007A0EB7" w:rsidRPr="00CE7069" w:rsidRDefault="007A0EB7" w:rsidP="007A0EB7">
      <w:pPr>
        <w:rPr>
          <w:sz w:val="16"/>
        </w:rPr>
      </w:pPr>
      <w:r w:rsidRPr="00CE7069">
        <w:rPr>
          <w:sz w:val="16"/>
        </w:rPr>
        <w:t>Given stubbornly high prices, Fed officials are now forecasting just one interest rate cut in 2024. Federal Reserve Governor Michelle Bowman, however, underscored the Fed’s cautious tone around rate cuts — and said she would be open to raising rates if necessary.</w:t>
      </w:r>
    </w:p>
    <w:p w14:paraId="6F9D1344" w14:textId="77777777" w:rsidR="007A0EB7" w:rsidRPr="00CE7069" w:rsidRDefault="007A0EB7" w:rsidP="007A0EB7">
      <w:pPr>
        <w:rPr>
          <w:sz w:val="16"/>
        </w:rPr>
      </w:pPr>
      <w:r w:rsidRPr="00CE7069">
        <w:rPr>
          <w:sz w:val="16"/>
        </w:rPr>
        <w:t>In prepared remarks delivered at the Policy Exchange in London on Tuesday, Bowman said “we are still not yet at the point where it is appropriate to lower the policy rate.”</w:t>
      </w:r>
    </w:p>
    <w:p w14:paraId="77F91D4C" w14:textId="77777777" w:rsidR="007A0EB7" w:rsidRDefault="007A0EB7" w:rsidP="007A0EB7">
      <w:pPr>
        <w:rPr>
          <w:sz w:val="16"/>
        </w:rPr>
      </w:pPr>
      <w:r w:rsidRPr="00CE7069">
        <w:rPr>
          <w:sz w:val="16"/>
        </w:rPr>
        <w:t>“I remain willing to raise the target range for the federal funds rate at a future meeting should progress on inflation stall or even reverse,” she said. “</w:t>
      </w:r>
      <w:r w:rsidRPr="00CE7069">
        <w:rPr>
          <w:rStyle w:val="StyleUnderline"/>
          <w:highlight w:val="cyan"/>
        </w:rPr>
        <w:t>Reducing</w:t>
      </w:r>
      <w:r w:rsidRPr="00CE7069">
        <w:rPr>
          <w:sz w:val="16"/>
        </w:rPr>
        <w:t xml:space="preserve"> our </w:t>
      </w:r>
      <w:r w:rsidRPr="00CE7069">
        <w:rPr>
          <w:rStyle w:val="Emphasis"/>
          <w:highlight w:val="cyan"/>
        </w:rPr>
        <w:t>policy rate</w:t>
      </w:r>
      <w:r w:rsidRPr="00CE7069">
        <w:rPr>
          <w:rStyle w:val="StyleUnderline"/>
          <w:highlight w:val="cyan"/>
        </w:rPr>
        <w:t xml:space="preserve"> too soon</w:t>
      </w:r>
      <w:r w:rsidRPr="00CE7069">
        <w:rPr>
          <w:sz w:val="16"/>
        </w:rPr>
        <w:t xml:space="preserve"> or too quickly could </w:t>
      </w:r>
      <w:r w:rsidRPr="00CE7069">
        <w:rPr>
          <w:rStyle w:val="StyleUnderline"/>
          <w:highlight w:val="cyan"/>
        </w:rPr>
        <w:t>result in</w:t>
      </w:r>
      <w:r w:rsidRPr="00CE7069">
        <w:rPr>
          <w:sz w:val="16"/>
        </w:rPr>
        <w:t xml:space="preserve"> a </w:t>
      </w:r>
      <w:r w:rsidRPr="00CE7069">
        <w:rPr>
          <w:rStyle w:val="StyleUnderline"/>
        </w:rPr>
        <w:t xml:space="preserve">rebound in </w:t>
      </w:r>
      <w:r w:rsidRPr="00CE7069">
        <w:rPr>
          <w:rStyle w:val="Emphasis"/>
          <w:highlight w:val="cyan"/>
        </w:rPr>
        <w:t>inflation</w:t>
      </w:r>
      <w:r w:rsidRPr="00CE7069">
        <w:rPr>
          <w:sz w:val="16"/>
        </w:rPr>
        <w:t xml:space="preserve">, requiring further </w:t>
      </w:r>
      <w:r w:rsidRPr="00CE7069">
        <w:rPr>
          <w:rStyle w:val="StyleUnderline"/>
        </w:rPr>
        <w:t xml:space="preserve">future </w:t>
      </w:r>
      <w:r w:rsidRPr="00CE7069">
        <w:rPr>
          <w:rStyle w:val="Emphasis"/>
        </w:rPr>
        <w:t xml:space="preserve">policy </w:t>
      </w:r>
      <w:r w:rsidRPr="00CE7069">
        <w:rPr>
          <w:rStyle w:val="Emphasis"/>
          <w:highlight w:val="cyan"/>
        </w:rPr>
        <w:t>rate</w:t>
      </w:r>
      <w:r w:rsidRPr="00CE7069">
        <w:rPr>
          <w:rStyle w:val="StyleUnderline"/>
          <w:highlight w:val="cyan"/>
        </w:rPr>
        <w:t xml:space="preserve"> increases to return </w:t>
      </w:r>
      <w:r w:rsidRPr="00CE7069">
        <w:rPr>
          <w:rStyle w:val="Emphasis"/>
          <w:highlight w:val="cyan"/>
        </w:rPr>
        <w:t>inflation</w:t>
      </w:r>
      <w:r w:rsidRPr="00CE7069">
        <w:rPr>
          <w:sz w:val="16"/>
        </w:rPr>
        <w:t xml:space="preserve"> to 2% over the longer run.”</w:t>
      </w:r>
    </w:p>
    <w:p w14:paraId="2AE5E7B8" w14:textId="77777777" w:rsidR="007A0EB7" w:rsidRDefault="007A0EB7" w:rsidP="007A0EB7">
      <w:pPr>
        <w:rPr>
          <w:sz w:val="16"/>
        </w:rPr>
      </w:pPr>
    </w:p>
    <w:p w14:paraId="723EA3A6" w14:textId="0F56CA70" w:rsidR="007A0EB7" w:rsidRDefault="00AD2268" w:rsidP="007A0EB7">
      <w:pPr>
        <w:pStyle w:val="Heading3"/>
      </w:pPr>
      <w:r>
        <w:t xml:space="preserve">2NC --- </w:t>
      </w:r>
      <w:r w:rsidR="007A0EB7">
        <w:t>UQ</w:t>
      </w:r>
      <w:r>
        <w:t xml:space="preserve"> </w:t>
      </w:r>
      <w:r w:rsidR="007A0EB7">
        <w:t>---</w:t>
      </w:r>
      <w:r>
        <w:t xml:space="preserve"> </w:t>
      </w:r>
      <w:r w:rsidR="007A0EB7">
        <w:t>Startups High Now</w:t>
      </w:r>
    </w:p>
    <w:p w14:paraId="68191ED9" w14:textId="77777777" w:rsidR="007A0EB7" w:rsidRDefault="007A0EB7" w:rsidP="007A0EB7">
      <w:pPr>
        <w:pStyle w:val="Heading4"/>
      </w:pPr>
      <w:r>
        <w:t>Startups boomed since COVID.</w:t>
      </w:r>
    </w:p>
    <w:p w14:paraId="26C15B4D" w14:textId="77777777" w:rsidR="007A0EB7" w:rsidRPr="00236E96" w:rsidRDefault="007A0EB7" w:rsidP="007A0EB7">
      <w:r w:rsidRPr="00236E96">
        <w:t xml:space="preserve">Brendan </w:t>
      </w:r>
      <w:r w:rsidRPr="00236E96">
        <w:rPr>
          <w:rStyle w:val="Style13ptBold"/>
        </w:rPr>
        <w:t>Duke 24</w:t>
      </w:r>
      <w:r w:rsidRPr="00236E96">
        <w:t>, Previously, he was a senior policy adviser at the White House National Economic Council and volunteer on the Biden-Harris transition team. Duke estimated the cost of various provisions of the American Rescue Plan and of the Biden administration’s Build Back Better plan, as well as helped develop its overall budgetary frameworks. He also worked on the Biden-Harris administration’s Supply Chain Disruptions Task Force, where he served as the National Economic Council’s point person on supply chain data during the port congestion crisis of 2021 and the infant formula crisis of 2022</w:t>
      </w:r>
      <w:r>
        <w:t>, 3-18</w:t>
      </w:r>
      <w:r w:rsidRPr="00236E96">
        <w:t>-202</w:t>
      </w:r>
      <w:r>
        <w:t>4</w:t>
      </w:r>
      <w:r w:rsidRPr="00236E96">
        <w:t>, "Entrepreneurship, Startups, and Business Formation Are Booming Across the U.S.," Center for American Progress, https://www.americanprogress.org/article/entrepreneurship-startups-and-business-formation-are-booming-across-the-u-s/, Ken</w:t>
      </w:r>
    </w:p>
    <w:p w14:paraId="62D86519" w14:textId="77777777" w:rsidR="007A0EB7" w:rsidRPr="007D5D91" w:rsidRDefault="007A0EB7" w:rsidP="007A0EB7">
      <w:pPr>
        <w:rPr>
          <w:sz w:val="16"/>
        </w:rPr>
      </w:pPr>
      <w:r w:rsidRPr="007D5D91">
        <w:rPr>
          <w:sz w:val="16"/>
        </w:rPr>
        <w:t xml:space="preserve">Recent </w:t>
      </w:r>
      <w:r w:rsidRPr="007D5D91">
        <w:rPr>
          <w:rStyle w:val="StyleUnderline"/>
          <w:highlight w:val="cyan"/>
        </w:rPr>
        <w:t>surges in</w:t>
      </w:r>
      <w:r w:rsidRPr="007D5D91">
        <w:rPr>
          <w:rStyle w:val="StyleUnderline"/>
        </w:rPr>
        <w:t xml:space="preserve"> startups</w:t>
      </w:r>
      <w:r w:rsidRPr="007D5D91">
        <w:rPr>
          <w:sz w:val="16"/>
        </w:rPr>
        <w:t xml:space="preserve"> and other </w:t>
      </w:r>
      <w:r w:rsidRPr="007D5D91">
        <w:rPr>
          <w:rStyle w:val="StyleUnderline"/>
        </w:rPr>
        <w:t xml:space="preserve">forms of </w:t>
      </w:r>
      <w:r w:rsidRPr="007D5D91">
        <w:rPr>
          <w:rStyle w:val="Emphasis"/>
          <w:highlight w:val="cyan"/>
        </w:rPr>
        <w:t>business</w:t>
      </w:r>
      <w:r w:rsidRPr="007D5D91">
        <w:rPr>
          <w:rStyle w:val="StyleUnderline"/>
          <w:highlight w:val="cyan"/>
        </w:rPr>
        <w:t xml:space="preserve"> creation</w:t>
      </w:r>
      <w:r w:rsidRPr="007D5D91">
        <w:rPr>
          <w:sz w:val="16"/>
        </w:rPr>
        <w:t xml:space="preserve"> are </w:t>
      </w:r>
      <w:r w:rsidRPr="007D5D91">
        <w:rPr>
          <w:rStyle w:val="StyleUnderline"/>
          <w:highlight w:val="cyan"/>
        </w:rPr>
        <w:t>key signs of</w:t>
      </w:r>
      <w:r w:rsidRPr="007D5D91">
        <w:rPr>
          <w:sz w:val="16"/>
        </w:rPr>
        <w:t xml:space="preserve"> the </w:t>
      </w:r>
      <w:r w:rsidRPr="007D5D91">
        <w:rPr>
          <w:rStyle w:val="StyleUnderline"/>
        </w:rPr>
        <w:t xml:space="preserve">economy’s </w:t>
      </w:r>
      <w:r w:rsidRPr="007D5D91">
        <w:rPr>
          <w:rStyle w:val="Emphasis"/>
          <w:highlight w:val="cyan"/>
        </w:rPr>
        <w:t>strong recovery</w:t>
      </w:r>
      <w:r w:rsidRPr="007D5D91">
        <w:rPr>
          <w:rStyle w:val="StyleUnderline"/>
        </w:rPr>
        <w:t xml:space="preserve"> following</w:t>
      </w:r>
      <w:r w:rsidRPr="007D5D91">
        <w:rPr>
          <w:sz w:val="16"/>
        </w:rPr>
        <w:t xml:space="preserve"> the </w:t>
      </w:r>
      <w:r w:rsidRPr="007D5D91">
        <w:rPr>
          <w:rStyle w:val="StyleUnderline"/>
        </w:rPr>
        <w:t xml:space="preserve">COVID-19 </w:t>
      </w:r>
      <w:r w:rsidRPr="007D5D91">
        <w:rPr>
          <w:rStyle w:val="Emphasis"/>
        </w:rPr>
        <w:t>pandemic</w:t>
      </w:r>
      <w:r w:rsidRPr="007D5D91">
        <w:rPr>
          <w:rStyle w:val="StyleUnderline"/>
        </w:rPr>
        <w:t xml:space="preserve"> recession</w:t>
      </w:r>
      <w:r w:rsidRPr="007D5D91">
        <w:rPr>
          <w:sz w:val="16"/>
        </w:rPr>
        <w:t>. Before the pandemic, economists and policymakers worried that a series of metrics such as a falling share of businesses that are less than 1 year old demonstrated a slowdown in new business creation.</w:t>
      </w:r>
    </w:p>
    <w:p w14:paraId="22AB5EE7" w14:textId="77777777" w:rsidR="007A0EB7" w:rsidRPr="007D5D91" w:rsidRDefault="007A0EB7" w:rsidP="007A0EB7">
      <w:pPr>
        <w:rPr>
          <w:sz w:val="16"/>
        </w:rPr>
      </w:pPr>
      <w:r w:rsidRPr="007D5D91">
        <w:rPr>
          <w:sz w:val="16"/>
        </w:rPr>
        <w:t xml:space="preserve">Evidence since 2021 suggests that these </w:t>
      </w:r>
      <w:r w:rsidRPr="007D5D91">
        <w:rPr>
          <w:rStyle w:val="StyleUnderline"/>
        </w:rPr>
        <w:t xml:space="preserve">troubling </w:t>
      </w:r>
      <w:r w:rsidRPr="007D5D91">
        <w:rPr>
          <w:rStyle w:val="StyleUnderline"/>
          <w:highlight w:val="cyan"/>
        </w:rPr>
        <w:t>signs</w:t>
      </w:r>
      <w:r w:rsidRPr="007D5D91">
        <w:rPr>
          <w:sz w:val="16"/>
        </w:rPr>
        <w:t xml:space="preserve"> have </w:t>
      </w:r>
      <w:r w:rsidRPr="007D5D91">
        <w:rPr>
          <w:rStyle w:val="Emphasis"/>
          <w:highlight w:val="cyan"/>
        </w:rPr>
        <w:t>reversed</w:t>
      </w:r>
      <w:r w:rsidRPr="007D5D91">
        <w:rPr>
          <w:rStyle w:val="StyleUnderline"/>
          <w:highlight w:val="cyan"/>
        </w:rPr>
        <w:t xml:space="preserve"> themselves</w:t>
      </w:r>
      <w:r w:rsidRPr="007D5D91">
        <w:rPr>
          <w:sz w:val="16"/>
        </w:rPr>
        <w:t xml:space="preserve"> and that we are </w:t>
      </w:r>
      <w:r w:rsidRPr="007D5D91">
        <w:rPr>
          <w:rStyle w:val="StyleUnderline"/>
        </w:rPr>
        <w:t>in</w:t>
      </w:r>
      <w:r w:rsidRPr="007D5D91">
        <w:rPr>
          <w:sz w:val="16"/>
        </w:rPr>
        <w:t xml:space="preserve"> the </w:t>
      </w:r>
      <w:r w:rsidRPr="007D5D91">
        <w:rPr>
          <w:rStyle w:val="StyleUnderline"/>
        </w:rPr>
        <w:t>midst of a</w:t>
      </w:r>
      <w:r w:rsidRPr="007D5D91">
        <w:rPr>
          <w:sz w:val="16"/>
        </w:rPr>
        <w:t xml:space="preserve"> </w:t>
      </w:r>
      <w:r w:rsidRPr="007D5D91">
        <w:rPr>
          <w:rStyle w:val="Emphasis"/>
        </w:rPr>
        <w:t>startup</w:t>
      </w:r>
      <w:r w:rsidRPr="007D5D91">
        <w:rPr>
          <w:sz w:val="16"/>
        </w:rPr>
        <w:t xml:space="preserve"> boom. This </w:t>
      </w:r>
      <w:r w:rsidRPr="007D5D91">
        <w:rPr>
          <w:rStyle w:val="StyleUnderline"/>
        </w:rPr>
        <w:t xml:space="preserve">boom in </w:t>
      </w:r>
      <w:r w:rsidRPr="007D5D91">
        <w:rPr>
          <w:rStyle w:val="Emphasis"/>
        </w:rPr>
        <w:t>business formation</w:t>
      </w:r>
      <w:r w:rsidRPr="007D5D91">
        <w:rPr>
          <w:sz w:val="16"/>
        </w:rPr>
        <w:t xml:space="preserve"> could be </w:t>
      </w:r>
      <w:r w:rsidRPr="007D5D91">
        <w:rPr>
          <w:rStyle w:val="StyleUnderline"/>
        </w:rPr>
        <w:t xml:space="preserve">meaningful for </w:t>
      </w:r>
      <w:r w:rsidRPr="007D5D91">
        <w:rPr>
          <w:rStyle w:val="Emphasis"/>
        </w:rPr>
        <w:t>local economies</w:t>
      </w:r>
      <w:r w:rsidRPr="007D5D91">
        <w:rPr>
          <w:sz w:val="16"/>
        </w:rPr>
        <w:t>: More new businesses can lead to more job creation, faster productivity growth, and stronger wage growth. New businesses can also increase competition and decrease corporate concentration, boosting wages and reducing prices.</w:t>
      </w:r>
    </w:p>
    <w:p w14:paraId="23649032" w14:textId="77777777" w:rsidR="007A0EB7" w:rsidRPr="007D5D91" w:rsidRDefault="007A0EB7" w:rsidP="007A0EB7">
      <w:pPr>
        <w:rPr>
          <w:sz w:val="16"/>
        </w:rPr>
      </w:pPr>
      <w:r w:rsidRPr="007D5D91">
        <w:rPr>
          <w:sz w:val="16"/>
        </w:rPr>
        <w:t xml:space="preserve">Existing research first identified this </w:t>
      </w:r>
      <w:r w:rsidRPr="007D5D91">
        <w:rPr>
          <w:rStyle w:val="StyleUnderline"/>
        </w:rPr>
        <w:t>surge</w:t>
      </w:r>
      <w:r w:rsidRPr="007D5D91">
        <w:rPr>
          <w:sz w:val="16"/>
        </w:rPr>
        <w:t xml:space="preserve"> in </w:t>
      </w:r>
      <w:r w:rsidRPr="007D5D91">
        <w:rPr>
          <w:rStyle w:val="StyleUnderline"/>
        </w:rPr>
        <w:t>entrepreneurship</w:t>
      </w:r>
      <w:r w:rsidRPr="007D5D91">
        <w:rPr>
          <w:sz w:val="16"/>
        </w:rPr>
        <w:t xml:space="preserve"> and </w:t>
      </w:r>
      <w:r w:rsidRPr="007D5D91">
        <w:rPr>
          <w:rStyle w:val="Emphasis"/>
        </w:rPr>
        <w:t>business formation</w:t>
      </w:r>
      <w:r w:rsidRPr="007D5D91">
        <w:rPr>
          <w:sz w:val="16"/>
        </w:rPr>
        <w:t>, and new analysis from the Center for American Progress with a specific focus on state and county data finds that:</w:t>
      </w:r>
    </w:p>
    <w:p w14:paraId="63FCA48E" w14:textId="77777777" w:rsidR="007A0EB7" w:rsidRPr="007D5D91" w:rsidRDefault="007A0EB7" w:rsidP="007A0EB7">
      <w:pPr>
        <w:rPr>
          <w:sz w:val="16"/>
        </w:rPr>
      </w:pPr>
      <w:r w:rsidRPr="007D5D91">
        <w:rPr>
          <w:sz w:val="16"/>
        </w:rPr>
        <w:t>Entrepreneurs filed 5.2 million “</w:t>
      </w:r>
      <w:r w:rsidRPr="007D5D91">
        <w:rPr>
          <w:rStyle w:val="Emphasis"/>
        </w:rPr>
        <w:t>likely employer</w:t>
      </w:r>
      <w:r w:rsidRPr="007D5D91">
        <w:rPr>
          <w:sz w:val="16"/>
        </w:rPr>
        <w:t xml:space="preserve">” business </w:t>
      </w:r>
      <w:r w:rsidRPr="007D5D91">
        <w:rPr>
          <w:rStyle w:val="StyleUnderline"/>
        </w:rPr>
        <w:t>applications</w:t>
      </w:r>
      <w:r w:rsidRPr="007D5D91">
        <w:rPr>
          <w:sz w:val="16"/>
        </w:rPr>
        <w:t xml:space="preserve"> between January 2021 and December 2023, slightly more than a one-third increase compared with the number of applications filed between 2017 and 2019.</w:t>
      </w:r>
    </w:p>
    <w:p w14:paraId="6E41C5FB" w14:textId="77777777" w:rsidR="007A0EB7" w:rsidRPr="007D5D91" w:rsidRDefault="007A0EB7" w:rsidP="007A0EB7">
      <w:pPr>
        <w:rPr>
          <w:sz w:val="16"/>
        </w:rPr>
      </w:pPr>
      <w:r w:rsidRPr="007D5D91">
        <w:rPr>
          <w:sz w:val="16"/>
        </w:rPr>
        <w:t>Entrepreneurs filed 450,000 likely employer applications in the fourth quarter of 2023, a 37 percent increase over the fourth quarter of 2019.</w:t>
      </w:r>
    </w:p>
    <w:p w14:paraId="6C552BB0" w14:textId="77777777" w:rsidR="007A0EB7" w:rsidRPr="007D5D91" w:rsidRDefault="007A0EB7" w:rsidP="007A0EB7">
      <w:pPr>
        <w:rPr>
          <w:sz w:val="16"/>
        </w:rPr>
      </w:pPr>
      <w:r w:rsidRPr="007D5D91">
        <w:rPr>
          <w:sz w:val="16"/>
        </w:rPr>
        <w:t xml:space="preserve">The </w:t>
      </w:r>
      <w:r w:rsidRPr="007D5D91">
        <w:rPr>
          <w:rStyle w:val="StyleUnderline"/>
          <w:highlight w:val="cyan"/>
        </w:rPr>
        <w:t xml:space="preserve">number of </w:t>
      </w:r>
      <w:r w:rsidRPr="007D5D91">
        <w:rPr>
          <w:rStyle w:val="Emphasis"/>
          <w:highlight w:val="cyan"/>
        </w:rPr>
        <w:t>startups</w:t>
      </w:r>
      <w:r w:rsidRPr="007D5D91">
        <w:rPr>
          <w:sz w:val="16"/>
        </w:rPr>
        <w:t xml:space="preserve">—businesses under 1 year old—surged in 2022 and 2023, </w:t>
      </w:r>
      <w:r w:rsidRPr="007D5D91">
        <w:rPr>
          <w:rStyle w:val="StyleUnderline"/>
          <w:highlight w:val="cyan"/>
        </w:rPr>
        <w:t xml:space="preserve">surpassing </w:t>
      </w:r>
      <w:r w:rsidRPr="007D5D91">
        <w:rPr>
          <w:rStyle w:val="Emphasis"/>
          <w:highlight w:val="cyan"/>
        </w:rPr>
        <w:t>pre-Great</w:t>
      </w:r>
      <w:r w:rsidRPr="007D5D91">
        <w:rPr>
          <w:rStyle w:val="StyleUnderline"/>
          <w:highlight w:val="cyan"/>
        </w:rPr>
        <w:t xml:space="preserve"> Recession levels</w:t>
      </w:r>
      <w:r w:rsidRPr="007D5D91">
        <w:rPr>
          <w:sz w:val="16"/>
        </w:rPr>
        <w:t xml:space="preserve"> for the first time.</w:t>
      </w:r>
    </w:p>
    <w:p w14:paraId="1A79E25F" w14:textId="77777777" w:rsidR="007A0EB7" w:rsidRPr="007D5D91" w:rsidRDefault="007A0EB7" w:rsidP="007A0EB7">
      <w:pPr>
        <w:rPr>
          <w:sz w:val="16"/>
        </w:rPr>
      </w:pPr>
      <w:r w:rsidRPr="007D5D91">
        <w:rPr>
          <w:sz w:val="16"/>
        </w:rPr>
        <w:t xml:space="preserve">The number of </w:t>
      </w:r>
      <w:r w:rsidRPr="007D5D91">
        <w:rPr>
          <w:rStyle w:val="StyleUnderline"/>
        </w:rPr>
        <w:t xml:space="preserve">business </w:t>
      </w:r>
      <w:r w:rsidRPr="007D5D91">
        <w:rPr>
          <w:rStyle w:val="Emphasis"/>
          <w:highlight w:val="cyan"/>
        </w:rPr>
        <w:t>establishments</w:t>
      </w:r>
      <w:r w:rsidRPr="007D5D91">
        <w:rPr>
          <w:sz w:val="16"/>
        </w:rPr>
        <w:t xml:space="preserve"> grew in </w:t>
      </w:r>
      <w:r w:rsidRPr="007D5D91">
        <w:rPr>
          <w:rStyle w:val="StyleUnderline"/>
          <w:highlight w:val="cyan"/>
        </w:rPr>
        <w:t xml:space="preserve">more than </w:t>
      </w:r>
      <w:r w:rsidRPr="007D5D91">
        <w:rPr>
          <w:rStyle w:val="Emphasis"/>
          <w:highlight w:val="cyan"/>
        </w:rPr>
        <w:t>8 in 10</w:t>
      </w:r>
      <w:r w:rsidRPr="007D5D91">
        <w:rPr>
          <w:rStyle w:val="StyleUnderline"/>
          <w:highlight w:val="cyan"/>
        </w:rPr>
        <w:t xml:space="preserve"> counties</w:t>
      </w:r>
      <w:r w:rsidRPr="007D5D91">
        <w:rPr>
          <w:sz w:val="16"/>
        </w:rPr>
        <w:t xml:space="preserve"> nationwide between 2019 and 2023.</w:t>
      </w:r>
    </w:p>
    <w:p w14:paraId="50EE0B7C" w14:textId="77777777" w:rsidR="007A0EB7" w:rsidRPr="007D5D91" w:rsidRDefault="007A0EB7" w:rsidP="007A0EB7">
      <w:pPr>
        <w:rPr>
          <w:sz w:val="16"/>
        </w:rPr>
      </w:pPr>
      <w:r w:rsidRPr="007D5D91">
        <w:rPr>
          <w:sz w:val="16"/>
        </w:rPr>
        <w:t xml:space="preserve">This </w:t>
      </w:r>
      <w:r w:rsidRPr="007D5D91">
        <w:rPr>
          <w:rStyle w:val="StyleUnderline"/>
        </w:rPr>
        <w:t>strong economic</w:t>
      </w:r>
      <w:r w:rsidRPr="007D5D91">
        <w:rPr>
          <w:sz w:val="16"/>
        </w:rPr>
        <w:t xml:space="preserve"> recovery—which the Biden administration’s American Rescue Plan helped deliver—has </w:t>
      </w:r>
      <w:r w:rsidRPr="007D5D91">
        <w:rPr>
          <w:rStyle w:val="StyleUnderline"/>
          <w:highlight w:val="cyan"/>
        </w:rPr>
        <w:t>created</w:t>
      </w:r>
      <w:r w:rsidRPr="007D5D91">
        <w:rPr>
          <w:sz w:val="16"/>
        </w:rPr>
        <w:t xml:space="preserve"> an </w:t>
      </w:r>
      <w:r w:rsidRPr="007D5D91">
        <w:rPr>
          <w:rStyle w:val="Emphasis"/>
          <w:highlight w:val="cyan"/>
        </w:rPr>
        <w:t>attractive</w:t>
      </w:r>
      <w:r w:rsidRPr="007D5D91">
        <w:rPr>
          <w:rStyle w:val="StyleUnderline"/>
          <w:highlight w:val="cyan"/>
        </w:rPr>
        <w:t xml:space="preserve"> environment to</w:t>
      </w:r>
      <w:r w:rsidRPr="007D5D91">
        <w:rPr>
          <w:sz w:val="16"/>
        </w:rPr>
        <w:t xml:space="preserve"> start and </w:t>
      </w:r>
      <w:r w:rsidRPr="007D5D91">
        <w:rPr>
          <w:rStyle w:val="StyleUnderline"/>
        </w:rPr>
        <w:t>grow</w:t>
      </w:r>
      <w:r w:rsidRPr="007D5D91">
        <w:rPr>
          <w:sz w:val="16"/>
        </w:rPr>
        <w:t xml:space="preserve"> a </w:t>
      </w:r>
      <w:r w:rsidRPr="007D5D91">
        <w:rPr>
          <w:rStyle w:val="Emphasis"/>
          <w:highlight w:val="cyan"/>
        </w:rPr>
        <w:t>business</w:t>
      </w:r>
      <w:r w:rsidRPr="007D5D91">
        <w:rPr>
          <w:sz w:val="16"/>
        </w:rPr>
        <w:t xml:space="preserve">. Some evidence suggests that pandemic relief such as the American Rescue Plan may have also contributed to the surge in entrepreneurship; this </w:t>
      </w:r>
      <w:r w:rsidRPr="007D5D91">
        <w:rPr>
          <w:rStyle w:val="StyleUnderline"/>
        </w:rPr>
        <w:t>surge</w:t>
      </w:r>
      <w:r w:rsidRPr="007D5D91">
        <w:rPr>
          <w:sz w:val="16"/>
        </w:rPr>
        <w:t xml:space="preserve"> was seen especially in ZIP codes with large Black populations, and the Black business ownership rate more than </w:t>
      </w:r>
      <w:r w:rsidRPr="007D5D91">
        <w:rPr>
          <w:rStyle w:val="StyleUnderline"/>
          <w:highlight w:val="cyan"/>
        </w:rPr>
        <w:t>doubled between</w:t>
      </w:r>
      <w:r w:rsidRPr="007D5D91">
        <w:rPr>
          <w:rStyle w:val="StyleUnderline"/>
        </w:rPr>
        <w:t xml:space="preserve"> </w:t>
      </w:r>
      <w:r w:rsidRPr="007D5D91">
        <w:rPr>
          <w:rStyle w:val="Emphasis"/>
          <w:highlight w:val="cyan"/>
        </w:rPr>
        <w:t>2019</w:t>
      </w:r>
      <w:r w:rsidRPr="007D5D91">
        <w:rPr>
          <w:rStyle w:val="StyleUnderline"/>
        </w:rPr>
        <w:t xml:space="preserve"> and </w:t>
      </w:r>
      <w:r w:rsidRPr="007D5D91">
        <w:rPr>
          <w:rStyle w:val="Emphasis"/>
          <w:highlight w:val="cyan"/>
        </w:rPr>
        <w:t>2022</w:t>
      </w:r>
      <w:r w:rsidRPr="007D5D91">
        <w:rPr>
          <w:sz w:val="16"/>
        </w:rPr>
        <w:t xml:space="preserve">. The American Rescue Plan, the CHIPS and Science Act, and the </w:t>
      </w:r>
      <w:r w:rsidRPr="007D5D91">
        <w:rPr>
          <w:rStyle w:val="Emphasis"/>
          <w:highlight w:val="cyan"/>
        </w:rPr>
        <w:t>Inflation Reduction Act</w:t>
      </w:r>
      <w:r w:rsidRPr="007D5D91">
        <w:rPr>
          <w:sz w:val="16"/>
        </w:rPr>
        <w:t xml:space="preserve"> also </w:t>
      </w:r>
      <w:r w:rsidRPr="007D5D91">
        <w:rPr>
          <w:rStyle w:val="StyleUnderline"/>
        </w:rPr>
        <w:t>contain provisions helping</w:t>
      </w:r>
      <w:r w:rsidRPr="007D5D91">
        <w:rPr>
          <w:sz w:val="16"/>
        </w:rPr>
        <w:t xml:space="preserve"> small and disadvantaged </w:t>
      </w:r>
      <w:r w:rsidRPr="007D5D91">
        <w:rPr>
          <w:rStyle w:val="Emphasis"/>
        </w:rPr>
        <w:t>businesses</w:t>
      </w:r>
      <w:r w:rsidRPr="007D5D91">
        <w:rPr>
          <w:sz w:val="16"/>
        </w:rPr>
        <w:t xml:space="preserve"> that could help </w:t>
      </w:r>
      <w:r w:rsidRPr="007D5D91">
        <w:rPr>
          <w:rStyle w:val="StyleUnderline"/>
          <w:highlight w:val="cyan"/>
        </w:rPr>
        <w:t>propel</w:t>
      </w:r>
      <w:r w:rsidRPr="007D5D91">
        <w:rPr>
          <w:sz w:val="16"/>
        </w:rPr>
        <w:t xml:space="preserve"> this </w:t>
      </w:r>
      <w:r w:rsidRPr="007D5D91">
        <w:rPr>
          <w:rStyle w:val="StyleUnderline"/>
          <w:highlight w:val="cyan"/>
        </w:rPr>
        <w:t xml:space="preserve">surge in </w:t>
      </w:r>
      <w:r w:rsidRPr="007D5D91">
        <w:rPr>
          <w:rStyle w:val="Emphasis"/>
          <w:highlight w:val="cyan"/>
        </w:rPr>
        <w:t>business creation</w:t>
      </w:r>
      <w:r w:rsidRPr="007D5D91">
        <w:rPr>
          <w:sz w:val="16"/>
        </w:rPr>
        <w:t xml:space="preserve"> over the next decade.</w:t>
      </w:r>
    </w:p>
    <w:p w14:paraId="573B7DFF" w14:textId="77777777" w:rsidR="007A0EB7" w:rsidRDefault="007A0EB7" w:rsidP="007A0EB7">
      <w:pPr>
        <w:pStyle w:val="Heading4"/>
      </w:pPr>
      <w:r>
        <w:t>Applications prove that more people want to create startups.</w:t>
      </w:r>
    </w:p>
    <w:p w14:paraId="205D7355" w14:textId="77777777" w:rsidR="007A0EB7" w:rsidRPr="00236E96" w:rsidRDefault="007A0EB7" w:rsidP="007A0EB7">
      <w:r w:rsidRPr="00236E96">
        <w:t xml:space="preserve">Brendan </w:t>
      </w:r>
      <w:r w:rsidRPr="00236E96">
        <w:rPr>
          <w:rStyle w:val="Style13ptBold"/>
        </w:rPr>
        <w:t>Duke 24</w:t>
      </w:r>
      <w:r w:rsidRPr="00236E96">
        <w:t>, Previously, he was a senior policy adviser at the White House National Economic Council and volunteer on the Biden-Harris transition team. Duke estimated the cost of various provisions of the American Rescue Plan and of the Biden administration’s Build Back Better plan, as well as helped develop its overall budgetary frameworks. He also worked on the Biden-Harris administration’s Supply Chain Disruptions Task Force, where he served as the National Economic Council’s point person on supply chain data during the port congestion crisis of 2021 and the infant formula crisis of 2022</w:t>
      </w:r>
      <w:r>
        <w:t>, 3-18</w:t>
      </w:r>
      <w:r w:rsidRPr="00236E96">
        <w:t>-202</w:t>
      </w:r>
      <w:r>
        <w:t>4</w:t>
      </w:r>
      <w:r w:rsidRPr="00236E96">
        <w:t>, "Entrepreneurship, Startups, and Business Formation Are Booming Across the U.S.," Center for American Progress, https://www.americanprogress.org/article/entrepreneurship-startups-and-business-formation-are-booming-across-the-u-s/, Ken</w:t>
      </w:r>
    </w:p>
    <w:p w14:paraId="3C1E5999" w14:textId="77777777" w:rsidR="007A0EB7" w:rsidRPr="007D5D91" w:rsidRDefault="007A0EB7" w:rsidP="007A0EB7">
      <w:pPr>
        <w:rPr>
          <w:sz w:val="16"/>
        </w:rPr>
      </w:pPr>
      <w:r w:rsidRPr="007D5D91">
        <w:rPr>
          <w:sz w:val="16"/>
        </w:rPr>
        <w:t xml:space="preserve">A </w:t>
      </w:r>
      <w:r w:rsidRPr="007D5D91">
        <w:rPr>
          <w:rStyle w:val="StyleUnderline"/>
        </w:rPr>
        <w:t xml:space="preserve">surge in </w:t>
      </w:r>
      <w:r w:rsidRPr="007D5D91">
        <w:rPr>
          <w:rStyle w:val="Emphasis"/>
          <w:highlight w:val="cyan"/>
        </w:rPr>
        <w:t>applications</w:t>
      </w:r>
      <w:r w:rsidRPr="007D5D91">
        <w:rPr>
          <w:sz w:val="16"/>
        </w:rPr>
        <w:t xml:space="preserve"> to </w:t>
      </w:r>
      <w:r w:rsidRPr="007D5D91">
        <w:rPr>
          <w:rStyle w:val="StyleUnderline"/>
          <w:highlight w:val="cyan"/>
        </w:rPr>
        <w:t>start</w:t>
      </w:r>
      <w:r w:rsidRPr="007D5D91">
        <w:rPr>
          <w:sz w:val="16"/>
        </w:rPr>
        <w:t xml:space="preserve"> new </w:t>
      </w:r>
      <w:r w:rsidRPr="007D5D91">
        <w:rPr>
          <w:rStyle w:val="Emphasis"/>
          <w:highlight w:val="cyan"/>
        </w:rPr>
        <w:t>businesses</w:t>
      </w:r>
      <w:r w:rsidRPr="007D5D91">
        <w:rPr>
          <w:sz w:val="16"/>
        </w:rPr>
        <w:t xml:space="preserve"> is a </w:t>
      </w:r>
      <w:r w:rsidRPr="007D5D91">
        <w:rPr>
          <w:rStyle w:val="Emphasis"/>
          <w:highlight w:val="cyan"/>
        </w:rPr>
        <w:t>strong signal</w:t>
      </w:r>
      <w:r w:rsidRPr="007D5D91">
        <w:rPr>
          <w:sz w:val="16"/>
        </w:rPr>
        <w:t xml:space="preserve"> that the </w:t>
      </w:r>
      <w:r w:rsidRPr="007D5D91">
        <w:rPr>
          <w:rStyle w:val="StyleUnderline"/>
          <w:highlight w:val="cyan"/>
        </w:rPr>
        <w:t>economy</w:t>
      </w:r>
      <w:r w:rsidRPr="007D5D91">
        <w:rPr>
          <w:sz w:val="16"/>
        </w:rPr>
        <w:t xml:space="preserve"> is </w:t>
      </w:r>
      <w:r w:rsidRPr="007D5D91">
        <w:rPr>
          <w:rStyle w:val="StyleUnderline"/>
          <w:highlight w:val="cyan"/>
        </w:rPr>
        <w:t>bouncing back from</w:t>
      </w:r>
      <w:r w:rsidRPr="007D5D91">
        <w:rPr>
          <w:sz w:val="16"/>
        </w:rPr>
        <w:t xml:space="preserve"> the </w:t>
      </w:r>
      <w:r w:rsidRPr="007D5D91">
        <w:rPr>
          <w:rStyle w:val="Emphasis"/>
          <w:highlight w:val="cyan"/>
        </w:rPr>
        <w:t>pandemic</w:t>
      </w:r>
      <w:r w:rsidRPr="007D5D91">
        <w:rPr>
          <w:sz w:val="16"/>
        </w:rPr>
        <w:t>-era recession. But do these increased applications truly represent new businesses, or could they also reflect forms of self-employment, such as being a ride-sharing driver?</w:t>
      </w:r>
    </w:p>
    <w:p w14:paraId="736014A0" w14:textId="77777777" w:rsidR="007A0EB7" w:rsidRPr="007D5D91" w:rsidRDefault="007A0EB7" w:rsidP="007A0EB7">
      <w:pPr>
        <w:rPr>
          <w:sz w:val="16"/>
        </w:rPr>
      </w:pPr>
      <w:r w:rsidRPr="007D5D91">
        <w:rPr>
          <w:sz w:val="16"/>
        </w:rPr>
        <w:t xml:space="preserve">Fortunately, the U.S. Census Bureau measures a subset of applications that, based on historical patterns, are “likely employers,” meaning they are </w:t>
      </w:r>
      <w:r w:rsidRPr="007D5D91">
        <w:rPr>
          <w:rStyle w:val="StyleUnderline"/>
        </w:rPr>
        <w:t>likely</w:t>
      </w:r>
      <w:r w:rsidRPr="007D5D91">
        <w:rPr>
          <w:sz w:val="16"/>
        </w:rPr>
        <w:t xml:space="preserve"> to </w:t>
      </w:r>
      <w:r w:rsidRPr="007D5D91">
        <w:rPr>
          <w:rStyle w:val="StyleUnderline"/>
        </w:rPr>
        <w:t xml:space="preserve">become businesses with </w:t>
      </w:r>
      <w:r w:rsidRPr="007D5D91">
        <w:rPr>
          <w:rStyle w:val="Emphasis"/>
        </w:rPr>
        <w:t>paid employees</w:t>
      </w:r>
      <w:r w:rsidRPr="007D5D91">
        <w:rPr>
          <w:sz w:val="16"/>
        </w:rPr>
        <w:t>. Historically, a 1 percent increase in these likely employer business applications within a state leads to roughly a 1 percent increase in new businesses employing workers within two years.</w:t>
      </w:r>
    </w:p>
    <w:p w14:paraId="48043A5B" w14:textId="77777777" w:rsidR="007A0EB7" w:rsidRPr="007D5D91" w:rsidRDefault="007A0EB7" w:rsidP="007A0EB7">
      <w:pPr>
        <w:rPr>
          <w:sz w:val="16"/>
        </w:rPr>
      </w:pPr>
      <w:r w:rsidRPr="007D5D91">
        <w:rPr>
          <w:sz w:val="16"/>
        </w:rPr>
        <w:t xml:space="preserve">Nationally, the total number of likely </w:t>
      </w:r>
      <w:r w:rsidRPr="007D5D91">
        <w:rPr>
          <w:rStyle w:val="StyleUnderline"/>
        </w:rPr>
        <w:t xml:space="preserve">employer business </w:t>
      </w:r>
      <w:r w:rsidRPr="007D5D91">
        <w:rPr>
          <w:rStyle w:val="StyleUnderline"/>
          <w:highlight w:val="cyan"/>
        </w:rPr>
        <w:t>applications</w:t>
      </w:r>
      <w:r w:rsidRPr="007D5D91">
        <w:rPr>
          <w:sz w:val="16"/>
        </w:rPr>
        <w:t xml:space="preserve"> from 2021 to 2023 was 5.2 million—a 1.3 million, or </w:t>
      </w:r>
      <w:r w:rsidRPr="007D5D91">
        <w:rPr>
          <w:rStyle w:val="Emphasis"/>
          <w:highlight w:val="cyan"/>
        </w:rPr>
        <w:t>34 percent, increase</w:t>
      </w:r>
      <w:r w:rsidRPr="007D5D91">
        <w:rPr>
          <w:sz w:val="16"/>
        </w:rPr>
        <w:t xml:space="preserve"> </w:t>
      </w:r>
      <w:r w:rsidRPr="007D5D91">
        <w:rPr>
          <w:rStyle w:val="StyleUnderline"/>
        </w:rPr>
        <w:t>compared with</w:t>
      </w:r>
      <w:r w:rsidRPr="007D5D91">
        <w:rPr>
          <w:sz w:val="16"/>
        </w:rPr>
        <w:t xml:space="preserve"> the </w:t>
      </w:r>
      <w:r w:rsidRPr="007D5D91">
        <w:rPr>
          <w:rStyle w:val="Emphasis"/>
        </w:rPr>
        <w:t>three years</w:t>
      </w:r>
      <w:r w:rsidRPr="007D5D91">
        <w:rPr>
          <w:rStyle w:val="StyleUnderline"/>
        </w:rPr>
        <w:t xml:space="preserve"> </w:t>
      </w:r>
      <w:r w:rsidRPr="007D5D91">
        <w:rPr>
          <w:rStyle w:val="StyleUnderline"/>
          <w:highlight w:val="cyan"/>
        </w:rPr>
        <w:t>preceding</w:t>
      </w:r>
      <w:r w:rsidRPr="007D5D91">
        <w:rPr>
          <w:sz w:val="16"/>
        </w:rPr>
        <w:t xml:space="preserve"> the </w:t>
      </w:r>
      <w:r w:rsidRPr="007D5D91">
        <w:rPr>
          <w:rStyle w:val="Emphasis"/>
          <w:highlight w:val="cyan"/>
        </w:rPr>
        <w:t>pandemic</w:t>
      </w:r>
      <w:r w:rsidRPr="007D5D91">
        <w:rPr>
          <w:sz w:val="16"/>
        </w:rPr>
        <w:t xml:space="preserve">, 2017 to 2019. Every state and Washington, D.C., saw an </w:t>
      </w:r>
      <w:r w:rsidRPr="007D5D91">
        <w:rPr>
          <w:rStyle w:val="StyleUnderline"/>
          <w:highlight w:val="cyan"/>
        </w:rPr>
        <w:t>increase in</w:t>
      </w:r>
      <w:r w:rsidRPr="007D5D91">
        <w:rPr>
          <w:rStyle w:val="StyleUnderline"/>
        </w:rPr>
        <w:t xml:space="preserve"> likely </w:t>
      </w:r>
      <w:r w:rsidRPr="007D5D91">
        <w:rPr>
          <w:rStyle w:val="Emphasis"/>
        </w:rPr>
        <w:t>employer</w:t>
      </w:r>
      <w:r w:rsidRPr="007D5D91">
        <w:rPr>
          <w:rStyle w:val="StyleUnderline"/>
        </w:rPr>
        <w:t xml:space="preserve"> </w:t>
      </w:r>
      <w:r w:rsidRPr="007D5D91">
        <w:rPr>
          <w:rStyle w:val="StyleUnderline"/>
          <w:highlight w:val="cyan"/>
        </w:rPr>
        <w:t>applications</w:t>
      </w:r>
      <w:r w:rsidRPr="007D5D91">
        <w:rPr>
          <w:sz w:val="16"/>
        </w:rPr>
        <w:t>, with Wyoming seeing the highest, at a 93 percent increase.</w:t>
      </w:r>
    </w:p>
    <w:p w14:paraId="653F9531" w14:textId="77777777" w:rsidR="007A0EB7" w:rsidRDefault="007A0EB7" w:rsidP="007A0EB7">
      <w:pPr>
        <w:pStyle w:val="Heading4"/>
      </w:pPr>
      <w:r>
        <w:t>The boom will not slow down.</w:t>
      </w:r>
    </w:p>
    <w:p w14:paraId="534B545D" w14:textId="77777777" w:rsidR="007A0EB7" w:rsidRPr="00236E96" w:rsidRDefault="007A0EB7" w:rsidP="007A0EB7">
      <w:r w:rsidRPr="00236E96">
        <w:t xml:space="preserve">Brendan </w:t>
      </w:r>
      <w:r w:rsidRPr="00236E96">
        <w:rPr>
          <w:rStyle w:val="Style13ptBold"/>
        </w:rPr>
        <w:t>Duke 24</w:t>
      </w:r>
      <w:r w:rsidRPr="00236E96">
        <w:t>, Previously, he was a senior policy adviser at the White House National Economic Council and volunteer on the Biden-Harris transition team. Duke estimated the cost of various provisions of the American Rescue Plan and of the Biden administration’s Build Back Better plan, as well as helped develop its overall budgetary frameworks. He also worked on the Biden-Harris administration’s Supply Chain Disruptions Task Force, where he served as the National Economic Council’s point person on supply chain data during the port congestion crisis of 2021 and the infant formula crisis of 2022</w:t>
      </w:r>
      <w:r>
        <w:t>, 3-18</w:t>
      </w:r>
      <w:r w:rsidRPr="00236E96">
        <w:t>-202</w:t>
      </w:r>
      <w:r>
        <w:t>4</w:t>
      </w:r>
      <w:r w:rsidRPr="00236E96">
        <w:t>, "Entrepreneurship, Startups, and Business Formation Are Booming Across the U.S.," Center for American Progress, https://www.americanprogress.org/article/entrepreneurship-startups-and-business-formation-are-booming-across-the-u-s/, Ken</w:t>
      </w:r>
    </w:p>
    <w:p w14:paraId="0BF04C47" w14:textId="77777777" w:rsidR="007A0EB7" w:rsidRPr="007D5D91" w:rsidRDefault="007A0EB7" w:rsidP="007A0EB7">
      <w:pPr>
        <w:rPr>
          <w:sz w:val="16"/>
        </w:rPr>
      </w:pPr>
      <w:r w:rsidRPr="007D5D91">
        <w:rPr>
          <w:sz w:val="16"/>
        </w:rPr>
        <w:t xml:space="preserve">Likely </w:t>
      </w:r>
      <w:r w:rsidRPr="007D5D91">
        <w:rPr>
          <w:rStyle w:val="Emphasis"/>
        </w:rPr>
        <w:t xml:space="preserve">employer </w:t>
      </w:r>
      <w:r w:rsidRPr="007D5D91">
        <w:rPr>
          <w:rStyle w:val="Emphasis"/>
          <w:highlight w:val="cyan"/>
        </w:rPr>
        <w:t>applications</w:t>
      </w:r>
      <w:r w:rsidRPr="007D5D91">
        <w:rPr>
          <w:rStyle w:val="StyleUnderline"/>
          <w:highlight w:val="cyan"/>
        </w:rPr>
        <w:t xml:space="preserve"> reached </w:t>
      </w:r>
      <w:r w:rsidRPr="007D5D91">
        <w:rPr>
          <w:rStyle w:val="Emphasis"/>
          <w:highlight w:val="cyan"/>
        </w:rPr>
        <w:t>450,000</w:t>
      </w:r>
      <w:r w:rsidRPr="007D5D91">
        <w:rPr>
          <w:sz w:val="16"/>
        </w:rPr>
        <w:t xml:space="preserve"> in the last quarter of 2023—120,000, or 37 percent, </w:t>
      </w:r>
      <w:r w:rsidRPr="007D5D91">
        <w:rPr>
          <w:rStyle w:val="StyleUnderline"/>
          <w:highlight w:val="cyan"/>
        </w:rPr>
        <w:t>more than in</w:t>
      </w:r>
      <w:r w:rsidRPr="007D5D91">
        <w:rPr>
          <w:sz w:val="16"/>
        </w:rPr>
        <w:t xml:space="preserve"> the </w:t>
      </w:r>
      <w:r w:rsidRPr="007D5D91">
        <w:rPr>
          <w:rStyle w:val="StyleUnderline"/>
        </w:rPr>
        <w:t xml:space="preserve">last </w:t>
      </w:r>
      <w:r w:rsidRPr="007D5D91">
        <w:rPr>
          <w:rStyle w:val="StyleUnderline"/>
          <w:highlight w:val="cyan"/>
        </w:rPr>
        <w:t xml:space="preserve">quarter of </w:t>
      </w:r>
      <w:r w:rsidRPr="007D5D91">
        <w:rPr>
          <w:rStyle w:val="Emphasis"/>
          <w:highlight w:val="cyan"/>
        </w:rPr>
        <w:t>2019</w:t>
      </w:r>
      <w:r w:rsidRPr="007D5D91">
        <w:rPr>
          <w:sz w:val="16"/>
        </w:rPr>
        <w:t xml:space="preserve">—showing that the surge is still continuing three years after the first COVID-19 vaccines were administered. Likely employer applications were not growing anywhere near this rate before the pandemic; they </w:t>
      </w:r>
      <w:r w:rsidRPr="007D5D91">
        <w:rPr>
          <w:rStyle w:val="StyleUnderline"/>
          <w:highlight w:val="cyan"/>
        </w:rPr>
        <w:t>grew</w:t>
      </w:r>
      <w:r w:rsidRPr="007D5D91">
        <w:rPr>
          <w:rStyle w:val="StyleUnderline"/>
        </w:rPr>
        <w:t xml:space="preserve"> only </w:t>
      </w:r>
      <w:r w:rsidRPr="007D5D91">
        <w:rPr>
          <w:rStyle w:val="Emphasis"/>
          <w:highlight w:val="cyan"/>
        </w:rPr>
        <w:t>11 percent</w:t>
      </w:r>
      <w:r w:rsidRPr="007D5D91">
        <w:rPr>
          <w:sz w:val="16"/>
        </w:rPr>
        <w:t xml:space="preserve"> </w:t>
      </w:r>
      <w:r w:rsidRPr="007D5D91">
        <w:rPr>
          <w:rStyle w:val="StyleUnderline"/>
        </w:rPr>
        <w:t>between</w:t>
      </w:r>
      <w:r w:rsidRPr="007D5D91">
        <w:rPr>
          <w:sz w:val="16"/>
        </w:rPr>
        <w:t xml:space="preserve"> the fourth quarter of </w:t>
      </w:r>
      <w:r w:rsidRPr="007D5D91">
        <w:rPr>
          <w:rStyle w:val="Emphasis"/>
        </w:rPr>
        <w:t>2015</w:t>
      </w:r>
      <w:r w:rsidRPr="007D5D91">
        <w:rPr>
          <w:rStyle w:val="StyleUnderline"/>
        </w:rPr>
        <w:t xml:space="preserve"> and</w:t>
      </w:r>
      <w:r w:rsidRPr="007D5D91">
        <w:rPr>
          <w:sz w:val="16"/>
        </w:rPr>
        <w:t xml:space="preserve"> the fourth quarter of </w:t>
      </w:r>
      <w:r w:rsidRPr="007D5D91">
        <w:rPr>
          <w:rStyle w:val="Emphasis"/>
        </w:rPr>
        <w:t>2019</w:t>
      </w:r>
      <w:r w:rsidRPr="007D5D91">
        <w:rPr>
          <w:sz w:val="16"/>
        </w:rPr>
        <w:t>.</w:t>
      </w:r>
    </w:p>
    <w:p w14:paraId="1CAB0721" w14:textId="77777777" w:rsidR="007A0EB7" w:rsidRPr="007D5D91" w:rsidRDefault="007A0EB7" w:rsidP="007A0EB7">
      <w:pPr>
        <w:rPr>
          <w:sz w:val="16"/>
        </w:rPr>
      </w:pPr>
      <w:r w:rsidRPr="007D5D91">
        <w:rPr>
          <w:sz w:val="16"/>
        </w:rPr>
        <w:t xml:space="preserve">The </w:t>
      </w:r>
      <w:r w:rsidRPr="007D5D91">
        <w:rPr>
          <w:rStyle w:val="Emphasis"/>
        </w:rPr>
        <w:t xml:space="preserve">sharp </w:t>
      </w:r>
      <w:r w:rsidRPr="007D5D91">
        <w:rPr>
          <w:rStyle w:val="Emphasis"/>
          <w:highlight w:val="cyan"/>
        </w:rPr>
        <w:t>uptick</w:t>
      </w:r>
      <w:r w:rsidRPr="007D5D91">
        <w:rPr>
          <w:rStyle w:val="StyleUnderline"/>
          <w:highlight w:val="cyan"/>
        </w:rPr>
        <w:t xml:space="preserve"> in</w:t>
      </w:r>
      <w:r w:rsidRPr="007D5D91">
        <w:rPr>
          <w:sz w:val="16"/>
        </w:rPr>
        <w:t xml:space="preserve"> likely employer business </w:t>
      </w:r>
      <w:r w:rsidRPr="007D5D91">
        <w:rPr>
          <w:rStyle w:val="StyleUnderline"/>
          <w:highlight w:val="cyan"/>
        </w:rPr>
        <w:t>applications</w:t>
      </w:r>
      <w:r w:rsidRPr="007D5D91">
        <w:rPr>
          <w:sz w:val="16"/>
        </w:rPr>
        <w:t xml:space="preserve"> is also a </w:t>
      </w:r>
      <w:r w:rsidRPr="007D5D91">
        <w:rPr>
          <w:rStyle w:val="StyleUnderline"/>
          <w:highlight w:val="cyan"/>
        </w:rPr>
        <w:t xml:space="preserve">nationwide </w:t>
      </w:r>
      <w:r w:rsidRPr="007D5D91">
        <w:rPr>
          <w:rStyle w:val="Emphasis"/>
          <w:highlight w:val="cyan"/>
        </w:rPr>
        <w:t>phenomenon</w:t>
      </w:r>
      <w:r w:rsidRPr="007D5D91">
        <w:rPr>
          <w:sz w:val="16"/>
        </w:rPr>
        <w:t xml:space="preserve">: In all but one state, likely employer business applications in the fourth quarter of 2023 were higher than in the fourth quarter of 2019. The </w:t>
      </w:r>
      <w:r w:rsidRPr="007D5D91">
        <w:rPr>
          <w:rStyle w:val="StyleUnderline"/>
        </w:rPr>
        <w:t>state</w:t>
      </w:r>
      <w:r w:rsidRPr="007D5D91">
        <w:rPr>
          <w:sz w:val="16"/>
        </w:rPr>
        <w:t xml:space="preserve"> </w:t>
      </w:r>
      <w:r w:rsidRPr="007D5D91">
        <w:rPr>
          <w:rStyle w:val="StyleUnderline"/>
        </w:rPr>
        <w:t>with</w:t>
      </w:r>
      <w:r w:rsidRPr="007D5D91">
        <w:rPr>
          <w:sz w:val="16"/>
        </w:rPr>
        <w:t xml:space="preserve"> the largest </w:t>
      </w:r>
      <w:r w:rsidRPr="007D5D91">
        <w:rPr>
          <w:rStyle w:val="StyleUnderline"/>
        </w:rPr>
        <w:t xml:space="preserve">sustained percentage increase in </w:t>
      </w:r>
      <w:r w:rsidRPr="007D5D91">
        <w:rPr>
          <w:rStyle w:val="Emphasis"/>
        </w:rPr>
        <w:t>employer applications</w:t>
      </w:r>
      <w:r w:rsidRPr="007D5D91">
        <w:rPr>
          <w:sz w:val="16"/>
        </w:rPr>
        <w:t xml:space="preserve"> over this period of time was Colorado, at 116 percent. (see Figure 2)</w:t>
      </w:r>
    </w:p>
    <w:p w14:paraId="683D2D77" w14:textId="77777777" w:rsidR="007A0EB7" w:rsidRDefault="007A0EB7" w:rsidP="007A0EB7">
      <w:pPr>
        <w:pStyle w:val="Heading4"/>
      </w:pPr>
      <w:r>
        <w:t>Small County startups are also booming.</w:t>
      </w:r>
    </w:p>
    <w:p w14:paraId="0E061C14" w14:textId="77777777" w:rsidR="007A0EB7" w:rsidRPr="00236E96" w:rsidRDefault="007A0EB7" w:rsidP="007A0EB7">
      <w:r w:rsidRPr="00236E96">
        <w:t xml:space="preserve">Brendan </w:t>
      </w:r>
      <w:r w:rsidRPr="00236E96">
        <w:rPr>
          <w:rStyle w:val="Style13ptBold"/>
        </w:rPr>
        <w:t>Duke 24</w:t>
      </w:r>
      <w:r w:rsidRPr="00236E96">
        <w:t>, Previously, he was a senior policy adviser at the White House National Economic Council and volunteer on the Biden-Harris transition team. Duke estimated the cost of various provisions of the American Rescue Plan and of the Biden administration’s Build Back Better plan, as well as helped develop its overall budgetary frameworks. He also worked on the Biden-Harris administration’s Supply Chain Disruptions Task Force, where he served as the National Economic Council’s point person on supply chain data during the port congestion crisis of 2021 and the infant formula crisis of 2022</w:t>
      </w:r>
      <w:r>
        <w:t>, 3-18</w:t>
      </w:r>
      <w:r w:rsidRPr="00236E96">
        <w:t>-202</w:t>
      </w:r>
      <w:r>
        <w:t>4</w:t>
      </w:r>
      <w:r w:rsidRPr="00236E96">
        <w:t>, "Entrepreneurship, Startups, and Business Formation Are Booming Across the U.S.," Center for American Progress, https://www.americanprogress.org/article/entrepreneurship-startups-and-business-formation-are-booming-across-the-u-s/, Ken</w:t>
      </w:r>
    </w:p>
    <w:p w14:paraId="1B6FE9AF" w14:textId="77777777" w:rsidR="007A0EB7" w:rsidRPr="007D5D91" w:rsidRDefault="007A0EB7" w:rsidP="007A0EB7">
      <w:pPr>
        <w:rPr>
          <w:sz w:val="16"/>
        </w:rPr>
      </w:pPr>
      <w:r w:rsidRPr="007D5D91">
        <w:rPr>
          <w:sz w:val="16"/>
        </w:rPr>
        <w:t xml:space="preserve">Startup data are not available at the county level, but the U.S. </w:t>
      </w:r>
      <w:r w:rsidRPr="007D5D91">
        <w:rPr>
          <w:rStyle w:val="Emphasis"/>
          <w:highlight w:val="cyan"/>
        </w:rPr>
        <w:t>Bureau</w:t>
      </w:r>
      <w:r w:rsidRPr="007D5D91">
        <w:rPr>
          <w:rStyle w:val="StyleUnderline"/>
          <w:highlight w:val="cyan"/>
        </w:rPr>
        <w:t xml:space="preserve"> of Labo</w:t>
      </w:r>
      <w:r w:rsidRPr="00914EFF">
        <w:rPr>
          <w:rStyle w:val="StyleUnderline"/>
          <w:highlight w:val="cyan"/>
        </w:rPr>
        <w:t>r</w:t>
      </w:r>
      <w:r w:rsidRPr="007D5D91">
        <w:rPr>
          <w:rStyle w:val="StyleUnderline"/>
        </w:rPr>
        <w:t xml:space="preserve"> Statistics </w:t>
      </w:r>
      <w:r w:rsidRPr="007D5D91">
        <w:rPr>
          <w:rStyle w:val="StyleUnderline"/>
          <w:highlight w:val="cyan"/>
        </w:rPr>
        <w:t xml:space="preserve">provides </w:t>
      </w:r>
      <w:r w:rsidRPr="007D5D91">
        <w:rPr>
          <w:rStyle w:val="Emphasis"/>
          <w:highlight w:val="cyan"/>
        </w:rPr>
        <w:t>data</w:t>
      </w:r>
      <w:r w:rsidRPr="007D5D91">
        <w:rPr>
          <w:rStyle w:val="StyleUnderline"/>
          <w:highlight w:val="cyan"/>
        </w:rPr>
        <w:t xml:space="preserve"> on</w:t>
      </w:r>
      <w:r w:rsidRPr="007D5D91">
        <w:rPr>
          <w:sz w:val="16"/>
        </w:rPr>
        <w:t xml:space="preserve"> the number of </w:t>
      </w:r>
      <w:r w:rsidRPr="007D5D91">
        <w:rPr>
          <w:rStyle w:val="Emphasis"/>
          <w:highlight w:val="cyan"/>
        </w:rPr>
        <w:t>business</w:t>
      </w:r>
      <w:r w:rsidRPr="007D5D91">
        <w:rPr>
          <w:rStyle w:val="StyleUnderline"/>
        </w:rPr>
        <w:t xml:space="preserve"> </w:t>
      </w:r>
      <w:r w:rsidRPr="007D5D91">
        <w:rPr>
          <w:rStyle w:val="StyleUnderline"/>
          <w:highlight w:val="cyan"/>
        </w:rPr>
        <w:t>establishments</w:t>
      </w:r>
      <w:r w:rsidRPr="007D5D91">
        <w:rPr>
          <w:sz w:val="16"/>
        </w:rPr>
        <w:t xml:space="preserve">. The difference is that the startup data show truly new businesses while data on the number of business establishments count multiple branches of an existing business; for example, a new outlet of a retail chain counts as a new business establishment. Nevertheless, the </w:t>
      </w:r>
      <w:r w:rsidRPr="007D5D91">
        <w:rPr>
          <w:rStyle w:val="Emphasis"/>
        </w:rPr>
        <w:t>establishment</w:t>
      </w:r>
      <w:r w:rsidRPr="007D5D91">
        <w:rPr>
          <w:sz w:val="16"/>
        </w:rPr>
        <w:t xml:space="preserve"> and </w:t>
      </w:r>
      <w:r w:rsidRPr="007D5D91">
        <w:rPr>
          <w:rStyle w:val="StyleUnderline"/>
        </w:rPr>
        <w:t>firm data track</w:t>
      </w:r>
      <w:r w:rsidRPr="007D5D91">
        <w:rPr>
          <w:sz w:val="16"/>
        </w:rPr>
        <w:t xml:space="preserve"> each other closely on a national level, and new establishments are a key source for job growth.</w:t>
      </w:r>
    </w:p>
    <w:p w14:paraId="2F649DD1" w14:textId="77777777" w:rsidR="007A0EB7" w:rsidRPr="007D5D91" w:rsidRDefault="007A0EB7" w:rsidP="007A0EB7">
      <w:pPr>
        <w:rPr>
          <w:sz w:val="16"/>
        </w:rPr>
      </w:pPr>
      <w:r w:rsidRPr="007D5D91">
        <w:rPr>
          <w:sz w:val="16"/>
        </w:rPr>
        <w:t xml:space="preserve">The </w:t>
      </w:r>
      <w:r w:rsidRPr="007D5D91">
        <w:rPr>
          <w:rStyle w:val="StyleUnderline"/>
        </w:rPr>
        <w:t>explosion of</w:t>
      </w:r>
      <w:r w:rsidRPr="007D5D91">
        <w:rPr>
          <w:sz w:val="16"/>
        </w:rPr>
        <w:t xml:space="preserve"> business </w:t>
      </w:r>
      <w:r w:rsidRPr="007D5D91">
        <w:rPr>
          <w:rStyle w:val="StyleUnderline"/>
          <w:highlight w:val="cyan"/>
        </w:rPr>
        <w:t>establishments is</w:t>
      </w:r>
      <w:r w:rsidRPr="007D5D91">
        <w:rPr>
          <w:sz w:val="16"/>
        </w:rPr>
        <w:t xml:space="preserve"> a </w:t>
      </w:r>
      <w:r w:rsidRPr="007D5D91">
        <w:rPr>
          <w:rStyle w:val="Emphasis"/>
          <w:highlight w:val="cyan"/>
        </w:rPr>
        <w:t>nationwide trend</w:t>
      </w:r>
      <w:r w:rsidRPr="007D5D91">
        <w:rPr>
          <w:sz w:val="16"/>
        </w:rPr>
        <w:t xml:space="preserve">: Between 2019 and 2023, 2,652 out of 3,141 counties, or </w:t>
      </w:r>
      <w:r w:rsidRPr="007D5D91">
        <w:rPr>
          <w:rStyle w:val="StyleUnderline"/>
          <w:highlight w:val="cyan"/>
        </w:rPr>
        <w:t>85 percent, showed</w:t>
      </w:r>
      <w:r w:rsidRPr="007D5D91">
        <w:rPr>
          <w:rStyle w:val="StyleUnderline"/>
        </w:rPr>
        <w:t xml:space="preserve"> </w:t>
      </w:r>
      <w:r w:rsidRPr="007D5D91">
        <w:rPr>
          <w:rStyle w:val="Emphasis"/>
          <w:highlight w:val="cyan"/>
        </w:rPr>
        <w:t>positive</w:t>
      </w:r>
      <w:r w:rsidRPr="007D5D91">
        <w:rPr>
          <w:sz w:val="16"/>
        </w:rPr>
        <w:t xml:space="preserve"> net business </w:t>
      </w:r>
      <w:r w:rsidRPr="007D5D91">
        <w:rPr>
          <w:rStyle w:val="StyleUnderline"/>
        </w:rPr>
        <w:t xml:space="preserve">establishment </w:t>
      </w:r>
      <w:r w:rsidRPr="007D5D91">
        <w:rPr>
          <w:rStyle w:val="StyleUnderline"/>
          <w:highlight w:val="cyan"/>
        </w:rPr>
        <w:t>growth</w:t>
      </w:r>
      <w:r w:rsidRPr="007D5D91">
        <w:rPr>
          <w:sz w:val="16"/>
        </w:rPr>
        <w:t>. (see Figure 5)</w:t>
      </w:r>
    </w:p>
    <w:p w14:paraId="42071A17" w14:textId="77777777" w:rsidR="007A0EB7" w:rsidRDefault="007A0EB7" w:rsidP="007A0EB7">
      <w:r w:rsidRPr="007D5D91">
        <w:rPr>
          <w:noProof/>
          <w:highlight w:val="cyan"/>
        </w:rPr>
        <w:drawing>
          <wp:inline distT="0" distB="0" distL="0" distR="0" wp14:anchorId="57C26DB0" wp14:editId="58F6DB3E">
            <wp:extent cx="4280665" cy="3259952"/>
            <wp:effectExtent l="0" t="0" r="0" b="4445"/>
            <wp:docPr id="10695637" name="Picture 2"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637" name="Picture 2" descr="A map of the united state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04978" cy="3278468"/>
                    </a:xfrm>
                    <a:prstGeom prst="rect">
                      <a:avLst/>
                    </a:prstGeom>
                  </pic:spPr>
                </pic:pic>
              </a:graphicData>
            </a:graphic>
          </wp:inline>
        </w:drawing>
      </w:r>
    </w:p>
    <w:p w14:paraId="2580C2EB" w14:textId="77777777" w:rsidR="007A0EB7" w:rsidRPr="007D5D91" w:rsidRDefault="007A0EB7" w:rsidP="007A0EB7">
      <w:pPr>
        <w:rPr>
          <w:sz w:val="16"/>
        </w:rPr>
      </w:pPr>
      <w:r w:rsidRPr="007D5D91">
        <w:rPr>
          <w:sz w:val="16"/>
        </w:rPr>
        <w:t xml:space="preserve">Looking at the 100 largest U.S. counties, Georgia’s Fulton County, which contains Atlanta, </w:t>
      </w:r>
      <w:r w:rsidRPr="007D5D91">
        <w:rPr>
          <w:rStyle w:val="StyleUnderline"/>
          <w:highlight w:val="cyan"/>
        </w:rPr>
        <w:t>saw</w:t>
      </w:r>
      <w:r w:rsidRPr="007D5D91">
        <w:rPr>
          <w:sz w:val="16"/>
        </w:rPr>
        <w:t xml:space="preserve"> the </w:t>
      </w:r>
      <w:r w:rsidRPr="007D5D91">
        <w:rPr>
          <w:rStyle w:val="StyleUnderline"/>
          <w:highlight w:val="cyan"/>
        </w:rPr>
        <w:t>fastest</w:t>
      </w:r>
      <w:r w:rsidRPr="007D5D91">
        <w:rPr>
          <w:rStyle w:val="StyleUnderline"/>
        </w:rPr>
        <w:t xml:space="preserve"> business</w:t>
      </w:r>
      <w:r w:rsidRPr="007D5D91">
        <w:rPr>
          <w:sz w:val="16"/>
        </w:rPr>
        <w:t xml:space="preserve"> </w:t>
      </w:r>
      <w:r w:rsidRPr="007D5D91">
        <w:rPr>
          <w:rStyle w:val="Emphasis"/>
          <w:highlight w:val="cyan"/>
        </w:rPr>
        <w:t>establishment</w:t>
      </w:r>
      <w:r w:rsidRPr="007D5D91">
        <w:rPr>
          <w:rStyle w:val="StyleUnderline"/>
          <w:highlight w:val="cyan"/>
        </w:rPr>
        <w:t xml:space="preserve"> growth</w:t>
      </w:r>
      <w:r w:rsidRPr="007D5D91">
        <w:rPr>
          <w:sz w:val="16"/>
        </w:rPr>
        <w:t xml:space="preserve"> between 2019 and 2023, at 48 percent. </w:t>
      </w:r>
      <w:r w:rsidRPr="007D5D91">
        <w:rPr>
          <w:rStyle w:val="Emphasis"/>
          <w:highlight w:val="cyan"/>
        </w:rPr>
        <w:t>Georgia</w:t>
      </w:r>
      <w:r w:rsidRPr="007D5D91">
        <w:rPr>
          <w:sz w:val="16"/>
        </w:rPr>
        <w:t xml:space="preserve"> holds four of the 10 large counties with the fastest business establishment growth: Fulton, DeKalb, Gwinnett, and Cobb counties. North Carolina’s Wake County, which contains Raleigh, had the </w:t>
      </w:r>
      <w:r w:rsidRPr="007D5D91">
        <w:rPr>
          <w:rStyle w:val="Emphasis"/>
          <w:highlight w:val="cyan"/>
        </w:rPr>
        <w:t>second-fastest</w:t>
      </w:r>
      <w:r w:rsidRPr="007D5D91">
        <w:rPr>
          <w:rStyle w:val="StyleUnderline"/>
          <w:highlight w:val="cyan"/>
        </w:rPr>
        <w:t xml:space="preserve"> growth</w:t>
      </w:r>
      <w:r w:rsidRPr="007D5D91">
        <w:rPr>
          <w:sz w:val="16"/>
        </w:rPr>
        <w:t>, and Mecklenburg County, which contains Charlotte, had the fifth-fastest growth. Tennessee’s Davidson County, which contains Nashville; Utah’s Salt Lake County, which contains Salt Lake City; Florida’s Hillsborough County, which contains Tampa; and Arizona’s Maricopa County, which contains Phoenix, were also in the top 10 nationally. (see Table 1)</w:t>
      </w:r>
    </w:p>
    <w:p w14:paraId="1CE4CD8F" w14:textId="77777777" w:rsidR="007A0EB7" w:rsidRDefault="007A0EB7" w:rsidP="007A0EB7">
      <w:pPr>
        <w:pStyle w:val="Heading3"/>
      </w:pPr>
      <w:r>
        <w:t>AT: Inflation</w:t>
      </w:r>
    </w:p>
    <w:p w14:paraId="10AEAFC8" w14:textId="77777777" w:rsidR="007A0EB7" w:rsidRDefault="007A0EB7" w:rsidP="007A0EB7">
      <w:pPr>
        <w:pStyle w:val="Heading4"/>
      </w:pPr>
      <w:r>
        <w:t xml:space="preserve">Recessions </w:t>
      </w:r>
      <w:r w:rsidRPr="00D95743">
        <w:rPr>
          <w:u w:val="single"/>
        </w:rPr>
        <w:t>comparatively</w:t>
      </w:r>
      <w:r>
        <w:t xml:space="preserve"> outweighs inflation---</w:t>
      </w:r>
      <w:r w:rsidRPr="00D95743">
        <w:rPr>
          <w:u w:val="single"/>
        </w:rPr>
        <w:t>history</w:t>
      </w:r>
      <w:r>
        <w:t xml:space="preserve"> proves.</w:t>
      </w:r>
    </w:p>
    <w:p w14:paraId="189A546A" w14:textId="77777777" w:rsidR="007A0EB7" w:rsidRDefault="007A0EB7" w:rsidP="007A0EB7">
      <w:r>
        <w:t xml:space="preserve">Paul London </w:t>
      </w:r>
      <w:r w:rsidRPr="003F498D">
        <w:rPr>
          <w:rStyle w:val="Style13ptBold"/>
        </w:rPr>
        <w:t>6/19</w:t>
      </w:r>
      <w:r>
        <w:t>, senior policy advisor and deputy undersecretary of Commerce for Economics and Statistics in the 1990s, 6/19/2024, “</w:t>
      </w:r>
      <w:r w:rsidRPr="003F498D">
        <w:t>History tells us the danger the economy faces is recession, not inflation</w:t>
      </w:r>
      <w:r>
        <w:t xml:space="preserve">,” </w:t>
      </w:r>
      <w:r w:rsidRPr="0054506E">
        <w:t>https://thehill.com/opinion/4729977-history-tells-us-the-danger-the-economy-faces-is-recession-not-inflation/</w:t>
      </w:r>
      <w:r>
        <w:t xml:space="preserve"> , Wpeng</w:t>
      </w:r>
    </w:p>
    <w:p w14:paraId="73A5284B" w14:textId="77777777" w:rsidR="007A0EB7" w:rsidRPr="003F498D" w:rsidRDefault="007A0EB7" w:rsidP="007A0EB7">
      <w:pPr>
        <w:rPr>
          <w:sz w:val="16"/>
        </w:rPr>
      </w:pPr>
      <w:r w:rsidRPr="003F498D">
        <w:rPr>
          <w:sz w:val="16"/>
        </w:rPr>
        <w:t xml:space="preserve">This is </w:t>
      </w:r>
      <w:r w:rsidRPr="003F498D">
        <w:rPr>
          <w:rStyle w:val="StyleUnderline"/>
        </w:rPr>
        <w:t>not</w:t>
      </w:r>
      <w:r w:rsidRPr="003F498D">
        <w:rPr>
          <w:sz w:val="16"/>
        </w:rPr>
        <w:t xml:space="preserve"> the </w:t>
      </w:r>
      <w:r w:rsidRPr="003F498D">
        <w:rPr>
          <w:rStyle w:val="StyleUnderline"/>
        </w:rPr>
        <w:t xml:space="preserve">first time in </w:t>
      </w:r>
      <w:r w:rsidRPr="003F498D">
        <w:rPr>
          <w:rStyle w:val="Emphasis"/>
        </w:rPr>
        <w:t>U.S. history</w:t>
      </w:r>
      <w:r w:rsidRPr="003F498D">
        <w:rPr>
          <w:sz w:val="16"/>
        </w:rPr>
        <w:t xml:space="preserve"> that </w:t>
      </w:r>
      <w:r w:rsidRPr="003F498D">
        <w:rPr>
          <w:rStyle w:val="Emphasis"/>
        </w:rPr>
        <w:t>policymakers</w:t>
      </w:r>
      <w:r w:rsidRPr="003F498D">
        <w:rPr>
          <w:sz w:val="16"/>
        </w:rPr>
        <w:t xml:space="preserve"> have opted to </w:t>
      </w:r>
      <w:r w:rsidRPr="003F498D">
        <w:rPr>
          <w:rStyle w:val="StyleUnderline"/>
        </w:rPr>
        <w:t xml:space="preserve">make </w:t>
      </w:r>
      <w:r w:rsidRPr="003F498D">
        <w:rPr>
          <w:rStyle w:val="Emphasis"/>
        </w:rPr>
        <w:t>borrowing</w:t>
      </w:r>
      <w:r w:rsidRPr="003F498D">
        <w:rPr>
          <w:sz w:val="16"/>
        </w:rPr>
        <w:t xml:space="preserve"> more </w:t>
      </w:r>
      <w:r w:rsidRPr="003F498D">
        <w:rPr>
          <w:rStyle w:val="StyleUnderline"/>
        </w:rPr>
        <w:t xml:space="preserve">expensive, risking </w:t>
      </w:r>
      <w:r w:rsidRPr="003F498D">
        <w:rPr>
          <w:rStyle w:val="Emphasis"/>
        </w:rPr>
        <w:t>recessions</w:t>
      </w:r>
      <w:r w:rsidRPr="003F498D">
        <w:rPr>
          <w:sz w:val="16"/>
        </w:rPr>
        <w:t xml:space="preserve"> as a result. Such restrictive credit policies prevailed with disastrous effects in the 1830s, the 1870s, the 1890s, during the Great Depression from 1929 into 1939 and in the 1980s.</w:t>
      </w:r>
    </w:p>
    <w:p w14:paraId="2207B185" w14:textId="77777777" w:rsidR="007A0EB7" w:rsidRPr="003F498D" w:rsidRDefault="007A0EB7" w:rsidP="007A0EB7">
      <w:pPr>
        <w:rPr>
          <w:sz w:val="16"/>
        </w:rPr>
      </w:pPr>
      <w:r w:rsidRPr="003F498D">
        <w:rPr>
          <w:sz w:val="16"/>
        </w:rPr>
        <w:t xml:space="preserve">These </w:t>
      </w:r>
      <w:r w:rsidRPr="003F498D">
        <w:rPr>
          <w:rStyle w:val="StyleUnderline"/>
          <w:highlight w:val="cyan"/>
        </w:rPr>
        <w:t>episodes</w:t>
      </w:r>
      <w:r w:rsidRPr="003F498D">
        <w:rPr>
          <w:sz w:val="16"/>
        </w:rPr>
        <w:t xml:space="preserve">, all of which </w:t>
      </w:r>
      <w:r w:rsidRPr="003F498D">
        <w:rPr>
          <w:rStyle w:val="StyleUnderline"/>
          <w:highlight w:val="cyan"/>
        </w:rPr>
        <w:t>hurt</w:t>
      </w:r>
      <w:r w:rsidRPr="003F498D">
        <w:rPr>
          <w:rStyle w:val="StyleUnderline"/>
        </w:rPr>
        <w:t xml:space="preserve"> ordinary </w:t>
      </w:r>
      <w:r w:rsidRPr="003F498D">
        <w:rPr>
          <w:rStyle w:val="StyleUnderline"/>
          <w:highlight w:val="cyan"/>
        </w:rPr>
        <w:t xml:space="preserve">people who </w:t>
      </w:r>
      <w:r w:rsidRPr="003F498D">
        <w:rPr>
          <w:rStyle w:val="Emphasis"/>
          <w:highlight w:val="cyan"/>
        </w:rPr>
        <w:t>depend</w:t>
      </w:r>
      <w:r w:rsidRPr="003F498D">
        <w:rPr>
          <w:rStyle w:val="StyleUnderline"/>
          <w:highlight w:val="cyan"/>
        </w:rPr>
        <w:t xml:space="preserve"> on credit</w:t>
      </w:r>
      <w:r w:rsidRPr="003F498D">
        <w:rPr>
          <w:sz w:val="16"/>
        </w:rPr>
        <w:t xml:space="preserve">, should be </w:t>
      </w:r>
      <w:r w:rsidRPr="003F498D">
        <w:rPr>
          <w:rStyle w:val="StyleUnderline"/>
        </w:rPr>
        <w:t>signaling</w:t>
      </w:r>
      <w:r w:rsidRPr="003F498D">
        <w:rPr>
          <w:sz w:val="16"/>
        </w:rPr>
        <w:t xml:space="preserve"> </w:t>
      </w:r>
      <w:r w:rsidRPr="003F498D">
        <w:rPr>
          <w:rStyle w:val="StyleUnderline"/>
        </w:rPr>
        <w:t>policymakers</w:t>
      </w:r>
      <w:r w:rsidRPr="003F498D">
        <w:rPr>
          <w:sz w:val="16"/>
        </w:rPr>
        <w:t xml:space="preserve"> that falling prices (</w:t>
      </w:r>
      <w:r w:rsidRPr="003F498D">
        <w:rPr>
          <w:rStyle w:val="Emphasis"/>
          <w:highlight w:val="cyan"/>
        </w:rPr>
        <w:t>deflation</w:t>
      </w:r>
      <w:r w:rsidRPr="003F498D">
        <w:rPr>
          <w:sz w:val="16"/>
        </w:rPr>
        <w:t xml:space="preserve">) is far </w:t>
      </w:r>
      <w:r w:rsidRPr="003F498D">
        <w:rPr>
          <w:rStyle w:val="StyleUnderline"/>
          <w:highlight w:val="cyan"/>
        </w:rPr>
        <w:t>more dangerous</w:t>
      </w:r>
      <w:r w:rsidRPr="003F498D">
        <w:rPr>
          <w:sz w:val="16"/>
        </w:rPr>
        <w:t xml:space="preserve"> for most Americans </w:t>
      </w:r>
      <w:r w:rsidRPr="003F498D">
        <w:rPr>
          <w:rStyle w:val="StyleUnderline"/>
          <w:highlight w:val="cyan"/>
        </w:rPr>
        <w:t xml:space="preserve">than </w:t>
      </w:r>
      <w:r w:rsidRPr="003F498D">
        <w:rPr>
          <w:rStyle w:val="Emphasis"/>
          <w:highlight w:val="cyan"/>
        </w:rPr>
        <w:t>inflation</w:t>
      </w:r>
      <w:r w:rsidRPr="003F498D">
        <w:rPr>
          <w:sz w:val="16"/>
        </w:rPr>
        <w:t xml:space="preserve">. Despite this history, however, </w:t>
      </w:r>
      <w:r w:rsidRPr="003F498D">
        <w:rPr>
          <w:rStyle w:val="StyleUnderline"/>
          <w:highlight w:val="cyan"/>
        </w:rPr>
        <w:t>belief</w:t>
      </w:r>
      <w:r w:rsidRPr="003F498D">
        <w:rPr>
          <w:rStyle w:val="StyleUnderline"/>
        </w:rPr>
        <w:t xml:space="preserve"> in </w:t>
      </w:r>
      <w:r w:rsidRPr="003F498D">
        <w:rPr>
          <w:rStyle w:val="Emphasis"/>
        </w:rPr>
        <w:t>tight money</w:t>
      </w:r>
      <w:r w:rsidRPr="003F498D">
        <w:rPr>
          <w:rStyle w:val="StyleUnderline"/>
        </w:rPr>
        <w:t xml:space="preserve"> policies </w:t>
      </w:r>
      <w:r w:rsidRPr="003F498D">
        <w:rPr>
          <w:rStyle w:val="StyleUnderline"/>
          <w:highlight w:val="cyan"/>
        </w:rPr>
        <w:t>endures at</w:t>
      </w:r>
      <w:r w:rsidRPr="003F498D">
        <w:rPr>
          <w:sz w:val="16"/>
        </w:rPr>
        <w:t xml:space="preserve"> the </w:t>
      </w:r>
      <w:r w:rsidRPr="003F498D">
        <w:rPr>
          <w:rStyle w:val="Emphasis"/>
          <w:highlight w:val="cyan"/>
        </w:rPr>
        <w:t>Fed</w:t>
      </w:r>
      <w:r w:rsidRPr="003F498D">
        <w:rPr>
          <w:sz w:val="16"/>
        </w:rPr>
        <w:t xml:space="preserve"> and among conservatives even though low rates and more government spending would be better for ordinary people and the country. </w:t>
      </w:r>
    </w:p>
    <w:p w14:paraId="1C3200ED" w14:textId="77777777" w:rsidR="007A0EB7" w:rsidRPr="003F498D" w:rsidRDefault="007A0EB7" w:rsidP="007A0EB7">
      <w:pPr>
        <w:rPr>
          <w:sz w:val="16"/>
        </w:rPr>
      </w:pPr>
      <w:r w:rsidRPr="003F498D">
        <w:rPr>
          <w:rStyle w:val="StyleUnderline"/>
        </w:rPr>
        <w:t>Battles over policies relating to</w:t>
      </w:r>
      <w:r w:rsidRPr="003F498D">
        <w:rPr>
          <w:sz w:val="16"/>
        </w:rPr>
        <w:t xml:space="preserve"> the cost of </w:t>
      </w:r>
      <w:r w:rsidRPr="003F498D">
        <w:rPr>
          <w:rStyle w:val="StyleUnderline"/>
        </w:rPr>
        <w:t>credit</w:t>
      </w:r>
      <w:r w:rsidRPr="003F498D">
        <w:rPr>
          <w:sz w:val="16"/>
        </w:rPr>
        <w:t xml:space="preserve"> and </w:t>
      </w:r>
      <w:r w:rsidRPr="003F498D">
        <w:rPr>
          <w:rStyle w:val="Emphasis"/>
        </w:rPr>
        <w:t>institutions</w:t>
      </w:r>
      <w:r w:rsidRPr="003F498D">
        <w:rPr>
          <w:sz w:val="16"/>
        </w:rPr>
        <w:t xml:space="preserve"> to provide it </w:t>
      </w:r>
      <w:r w:rsidRPr="003F498D">
        <w:rPr>
          <w:rStyle w:val="StyleUnderline"/>
        </w:rPr>
        <w:t xml:space="preserve">go </w:t>
      </w:r>
      <w:r w:rsidRPr="003F498D">
        <w:rPr>
          <w:rStyle w:val="Emphasis"/>
        </w:rPr>
        <w:t>way back</w:t>
      </w:r>
      <w:r w:rsidRPr="003F498D">
        <w:rPr>
          <w:sz w:val="16"/>
        </w:rPr>
        <w:t xml:space="preserve">. Already in the 1600s, some New Englanders understood that gold and “hard money” were not plentiful enough to allow the development of the continent’s immense resources. </w:t>
      </w:r>
    </w:p>
    <w:p w14:paraId="455A541F" w14:textId="77777777" w:rsidR="007A0EB7" w:rsidRPr="003F498D" w:rsidRDefault="007A0EB7" w:rsidP="007A0EB7">
      <w:pPr>
        <w:rPr>
          <w:sz w:val="16"/>
        </w:rPr>
      </w:pPr>
      <w:r w:rsidRPr="003F498D">
        <w:rPr>
          <w:rStyle w:val="Emphasis"/>
          <w:highlight w:val="cyan"/>
        </w:rPr>
        <w:t>Reasonab</w:t>
      </w:r>
      <w:r w:rsidRPr="003F498D">
        <w:rPr>
          <w:rStyle w:val="Emphasis"/>
        </w:rPr>
        <w:t>ly</w:t>
      </w:r>
      <w:r w:rsidRPr="003F498D">
        <w:rPr>
          <w:rStyle w:val="StyleUnderline"/>
        </w:rPr>
        <w:t xml:space="preserve"> priced </w:t>
      </w:r>
      <w:r w:rsidRPr="003F498D">
        <w:rPr>
          <w:rStyle w:val="Emphasis"/>
          <w:highlight w:val="cyan"/>
        </w:rPr>
        <w:t>credit</w:t>
      </w:r>
      <w:r w:rsidRPr="003F498D">
        <w:rPr>
          <w:sz w:val="16"/>
        </w:rPr>
        <w:t xml:space="preserve">, for example, was </w:t>
      </w:r>
      <w:r w:rsidRPr="003F498D">
        <w:rPr>
          <w:rStyle w:val="StyleUnderline"/>
          <w:highlight w:val="cyan"/>
        </w:rPr>
        <w:t>needed to finance</w:t>
      </w:r>
      <w:r w:rsidRPr="003F498D">
        <w:rPr>
          <w:sz w:val="16"/>
        </w:rPr>
        <w:t xml:space="preserve"> the </w:t>
      </w:r>
      <w:r w:rsidRPr="003F498D">
        <w:rPr>
          <w:rStyle w:val="Emphasis"/>
          <w:highlight w:val="cyan"/>
        </w:rPr>
        <w:t>development</w:t>
      </w:r>
      <w:r w:rsidRPr="003F498D">
        <w:rPr>
          <w:sz w:val="16"/>
        </w:rPr>
        <w:t xml:space="preserve"> of wood products that could be sold on world markets. It was </w:t>
      </w:r>
      <w:r w:rsidRPr="003F498D">
        <w:rPr>
          <w:rStyle w:val="StyleUnderline"/>
        </w:rPr>
        <w:t xml:space="preserve">difficult, however, to create </w:t>
      </w:r>
      <w:r w:rsidRPr="003F498D">
        <w:rPr>
          <w:rStyle w:val="Emphasis"/>
        </w:rPr>
        <w:t>stable</w:t>
      </w:r>
      <w:r w:rsidRPr="003F498D">
        <w:rPr>
          <w:rStyle w:val="StyleUnderline"/>
        </w:rPr>
        <w:t xml:space="preserve"> banks</w:t>
      </w:r>
      <w:r w:rsidRPr="003F498D">
        <w:rPr>
          <w:sz w:val="16"/>
        </w:rPr>
        <w:t xml:space="preserve"> to provide such credit, but attempts were made.</w:t>
      </w:r>
    </w:p>
    <w:p w14:paraId="355A02CD" w14:textId="77777777" w:rsidR="007A0EB7" w:rsidRPr="003F498D" w:rsidRDefault="007A0EB7" w:rsidP="007A0EB7">
      <w:pPr>
        <w:rPr>
          <w:sz w:val="10"/>
          <w:szCs w:val="10"/>
        </w:rPr>
      </w:pPr>
      <w:r w:rsidRPr="003F498D">
        <w:rPr>
          <w:sz w:val="10"/>
          <w:szCs w:val="10"/>
        </w:rPr>
        <w:t>Alexander Hamilton, George Washington’s secretary of the Treasury, understood that the country needed mechanisms to expand credit. He created the First Bank of the United States in 1791, depositing government tariff revenues in the bank as the seed capital for the bank. His policies worked.</w:t>
      </w:r>
    </w:p>
    <w:p w14:paraId="592A4EA2" w14:textId="77777777" w:rsidR="007A0EB7" w:rsidRPr="003F498D" w:rsidRDefault="007A0EB7" w:rsidP="007A0EB7">
      <w:pPr>
        <w:rPr>
          <w:sz w:val="10"/>
          <w:szCs w:val="10"/>
        </w:rPr>
      </w:pPr>
      <w:r w:rsidRPr="003F498D">
        <w:rPr>
          <w:sz w:val="10"/>
          <w:szCs w:val="10"/>
        </w:rPr>
        <w:t xml:space="preserve">The U.S. government was on sound enough financial footing by 1803 to borrow from Dutch and English lenders to pay France about $15 million for the Louisiana Purchase. The land bought with government debt is all or part of 15 states in the Midwest and South. </w:t>
      </w:r>
    </w:p>
    <w:p w14:paraId="471786BA" w14:textId="77777777" w:rsidR="007A0EB7" w:rsidRPr="003F498D" w:rsidRDefault="007A0EB7" w:rsidP="007A0EB7">
      <w:pPr>
        <w:rPr>
          <w:sz w:val="10"/>
          <w:szCs w:val="10"/>
        </w:rPr>
      </w:pPr>
      <w:r w:rsidRPr="003F498D">
        <w:rPr>
          <w:sz w:val="10"/>
          <w:szCs w:val="10"/>
        </w:rPr>
        <w:t>Similarly, the state of New York issued millions in state government debt between 1817-25 to build the Erie Canal. The canal opened up the area around the Great Lakes — Ohio, Indiana, Michigan and Illinois, giving American farmers access to world markets and new immigrants a navigable highway into the resource rich Midwest.</w:t>
      </w:r>
    </w:p>
    <w:p w14:paraId="6C985A4B" w14:textId="77777777" w:rsidR="007A0EB7" w:rsidRPr="003F498D" w:rsidRDefault="007A0EB7" w:rsidP="007A0EB7">
      <w:pPr>
        <w:rPr>
          <w:sz w:val="10"/>
          <w:szCs w:val="10"/>
        </w:rPr>
      </w:pPr>
      <w:r w:rsidRPr="003F498D">
        <w:rPr>
          <w:sz w:val="10"/>
          <w:szCs w:val="10"/>
        </w:rPr>
        <w:t xml:space="preserve">President Andrew Jackson was no Hamiltonian. He ordered the government to stop accepting paper money for purchases of government land, requiring payment in gold or silver. This led to the Panic of 1837 and falling farm prices (deflation), hurting American farmers who were generally borrowers. </w:t>
      </w:r>
    </w:p>
    <w:p w14:paraId="2BCCEF73" w14:textId="77777777" w:rsidR="007A0EB7" w:rsidRPr="003F498D" w:rsidRDefault="007A0EB7" w:rsidP="007A0EB7">
      <w:pPr>
        <w:rPr>
          <w:sz w:val="10"/>
          <w:szCs w:val="10"/>
        </w:rPr>
      </w:pPr>
      <w:r w:rsidRPr="003F498D">
        <w:rPr>
          <w:sz w:val="10"/>
          <w:szCs w:val="10"/>
        </w:rPr>
        <w:t>Jackson also dismantled the Bank of the United States that worked to stabilize the value of money. This led to decades of financial chaos, wiping out depositors in weak state banks and more struggling farmers in the process.</w:t>
      </w:r>
    </w:p>
    <w:p w14:paraId="700AE086" w14:textId="77777777" w:rsidR="007A0EB7" w:rsidRPr="003F498D" w:rsidRDefault="007A0EB7" w:rsidP="007A0EB7">
      <w:pPr>
        <w:rPr>
          <w:sz w:val="10"/>
          <w:szCs w:val="10"/>
        </w:rPr>
      </w:pPr>
      <w:r w:rsidRPr="003F498D">
        <w:rPr>
          <w:sz w:val="10"/>
          <w:szCs w:val="10"/>
        </w:rPr>
        <w:t>The federal government issued paper money again during the Civil War. This led to some inflation but also to demand-driven industrial development. In 1873, however, deflationists defeated “Greenbackers” who wanted to keep paper money in circulation. The requirement that payments be made in gold again caused prices to fall and great hardship.</w:t>
      </w:r>
    </w:p>
    <w:p w14:paraId="6C545509" w14:textId="77777777" w:rsidR="007A0EB7" w:rsidRPr="003F498D" w:rsidRDefault="007A0EB7" w:rsidP="007A0EB7">
      <w:pPr>
        <w:rPr>
          <w:sz w:val="10"/>
          <w:szCs w:val="10"/>
        </w:rPr>
      </w:pPr>
      <w:r w:rsidRPr="003F498D">
        <w:rPr>
          <w:sz w:val="10"/>
          <w:szCs w:val="10"/>
        </w:rPr>
        <w:t xml:space="preserve">The Panic of 1893 was caused by the collapse of private debt and led to another bout of deflation. The Panic of 1907 led to still more deflation and the creation of the Federal Reserve Bank in 1913. The Fed was tasked with providing lendable reserves to banks when withdrawals risked forcing them to stop lending. </w:t>
      </w:r>
    </w:p>
    <w:p w14:paraId="7A4F2AE2" w14:textId="77777777" w:rsidR="007A0EB7" w:rsidRPr="003F498D" w:rsidRDefault="007A0EB7" w:rsidP="007A0EB7">
      <w:pPr>
        <w:rPr>
          <w:sz w:val="10"/>
          <w:szCs w:val="10"/>
        </w:rPr>
      </w:pPr>
      <w:r w:rsidRPr="003F498D">
        <w:rPr>
          <w:sz w:val="10"/>
          <w:szCs w:val="10"/>
        </w:rPr>
        <w:t>The Fed’s leaders in 1928 and 1929, however, were afraid that providing reserves to maintain lending would lower interest rates, forcing the U.S. off gold. They, therefore, reduced lending instead of increasing it and the deflationary downward spiral of the Great Depression took hold.</w:t>
      </w:r>
    </w:p>
    <w:p w14:paraId="4A2D209A" w14:textId="77777777" w:rsidR="007A0EB7" w:rsidRPr="003F498D" w:rsidRDefault="007A0EB7" w:rsidP="007A0EB7">
      <w:pPr>
        <w:rPr>
          <w:sz w:val="10"/>
          <w:szCs w:val="10"/>
        </w:rPr>
      </w:pPr>
      <w:r w:rsidRPr="003F498D">
        <w:rPr>
          <w:sz w:val="10"/>
          <w:szCs w:val="10"/>
        </w:rPr>
        <w:t>President Hoover and Andrew Mellon, his Treasury secretary, believed that reducing government spending would lead to a surge in private investment that would put a floor under falling prices. These rosy expectations failed to materialize, and prices and wages kept falling. With unemployment at 25 percent Hoover lost to Franklin Roosevelt and the Democrats in 1932.</w:t>
      </w:r>
    </w:p>
    <w:p w14:paraId="4048A191" w14:textId="77777777" w:rsidR="007A0EB7" w:rsidRPr="003F498D" w:rsidRDefault="007A0EB7" w:rsidP="007A0EB7">
      <w:pPr>
        <w:rPr>
          <w:sz w:val="10"/>
          <w:szCs w:val="10"/>
        </w:rPr>
      </w:pPr>
      <w:r w:rsidRPr="003F498D">
        <w:rPr>
          <w:sz w:val="10"/>
          <w:szCs w:val="10"/>
        </w:rPr>
        <w:t>Roosevelt at first criticized his predecessor for not cutting government spending enough. Unlike Hoover and today’s inflation hawks, however, Roosevelt and most Democrats learned. By 1933 and 1934, they were borrowing money for public works and employment projects and to support farm prices. Critics during the 1930s of course kept warning about inflation from government spending, but it never happened.</w:t>
      </w:r>
    </w:p>
    <w:p w14:paraId="3D6B078D" w14:textId="77777777" w:rsidR="007A0EB7" w:rsidRPr="003F498D" w:rsidRDefault="007A0EB7" w:rsidP="007A0EB7">
      <w:pPr>
        <w:rPr>
          <w:sz w:val="10"/>
          <w:szCs w:val="10"/>
        </w:rPr>
      </w:pPr>
      <w:r w:rsidRPr="003F498D">
        <w:rPr>
          <w:sz w:val="10"/>
          <w:szCs w:val="10"/>
        </w:rPr>
        <w:t xml:space="preserve">The government spent more during World War II when all the beliefs about the evils of spending were paused. It pushed the U.S. economy toward years of economic modernization and middle-class growth in the 1950s and 60s. </w:t>
      </w:r>
    </w:p>
    <w:p w14:paraId="4E0D77D3" w14:textId="77777777" w:rsidR="007A0EB7" w:rsidRPr="003F498D" w:rsidRDefault="007A0EB7" w:rsidP="007A0EB7">
      <w:pPr>
        <w:rPr>
          <w:sz w:val="16"/>
        </w:rPr>
      </w:pPr>
      <w:r w:rsidRPr="003F498D">
        <w:rPr>
          <w:sz w:val="16"/>
        </w:rPr>
        <w:t>In summary</w:t>
      </w:r>
      <w:r w:rsidRPr="003F498D">
        <w:rPr>
          <w:rStyle w:val="StyleUnderline"/>
        </w:rPr>
        <w:t xml:space="preserve">, U.S. </w:t>
      </w:r>
      <w:r w:rsidRPr="003F498D">
        <w:rPr>
          <w:rStyle w:val="Emphasis"/>
          <w:highlight w:val="cyan"/>
        </w:rPr>
        <w:t>economic</w:t>
      </w:r>
      <w:r w:rsidRPr="003F498D">
        <w:rPr>
          <w:rStyle w:val="StyleUnderline"/>
          <w:highlight w:val="cyan"/>
        </w:rPr>
        <w:t xml:space="preserve"> history warns</w:t>
      </w:r>
      <w:r w:rsidRPr="003F498D">
        <w:rPr>
          <w:sz w:val="16"/>
        </w:rPr>
        <w:t xml:space="preserve"> that </w:t>
      </w:r>
      <w:r w:rsidRPr="003F498D">
        <w:rPr>
          <w:rStyle w:val="StyleUnderline"/>
        </w:rPr>
        <w:t>raising</w:t>
      </w:r>
      <w:r w:rsidRPr="003F498D">
        <w:rPr>
          <w:sz w:val="16"/>
        </w:rPr>
        <w:t xml:space="preserve"> the </w:t>
      </w:r>
      <w:r w:rsidRPr="003F498D">
        <w:rPr>
          <w:rStyle w:val="StyleUnderline"/>
          <w:highlight w:val="cyan"/>
        </w:rPr>
        <w:t xml:space="preserve">cost of </w:t>
      </w:r>
      <w:r w:rsidRPr="003F498D">
        <w:rPr>
          <w:rStyle w:val="Emphasis"/>
          <w:highlight w:val="cyan"/>
        </w:rPr>
        <w:t>public</w:t>
      </w:r>
      <w:r w:rsidRPr="003F498D">
        <w:rPr>
          <w:sz w:val="16"/>
        </w:rPr>
        <w:t xml:space="preserve"> and </w:t>
      </w:r>
      <w:r w:rsidRPr="003F498D">
        <w:rPr>
          <w:rStyle w:val="Emphasis"/>
          <w:highlight w:val="cyan"/>
        </w:rPr>
        <w:t>private</w:t>
      </w:r>
      <w:r w:rsidRPr="003F498D">
        <w:rPr>
          <w:rStyle w:val="StyleUnderline"/>
          <w:highlight w:val="cyan"/>
        </w:rPr>
        <w:t xml:space="preserve"> borrowing increases</w:t>
      </w:r>
      <w:r w:rsidRPr="003F498D">
        <w:rPr>
          <w:sz w:val="16"/>
        </w:rPr>
        <w:t xml:space="preserve"> the </w:t>
      </w:r>
      <w:r w:rsidRPr="003F498D">
        <w:rPr>
          <w:rStyle w:val="StyleUnderline"/>
        </w:rPr>
        <w:t xml:space="preserve">danger of </w:t>
      </w:r>
      <w:r w:rsidRPr="003F498D">
        <w:rPr>
          <w:rStyle w:val="Emphasis"/>
          <w:highlight w:val="cyan"/>
        </w:rPr>
        <w:t>recession</w:t>
      </w:r>
      <w:r w:rsidRPr="003F498D">
        <w:rPr>
          <w:sz w:val="16"/>
        </w:rPr>
        <w:t xml:space="preserve">. In 2024, this risk far outweighs the risk of renewed inflation. </w:t>
      </w:r>
    </w:p>
    <w:p w14:paraId="75BABE0E" w14:textId="77777777" w:rsidR="007A0EB7" w:rsidRPr="003F498D" w:rsidRDefault="007A0EB7" w:rsidP="007A0EB7">
      <w:pPr>
        <w:rPr>
          <w:sz w:val="16"/>
        </w:rPr>
      </w:pPr>
      <w:r w:rsidRPr="007C126E">
        <w:rPr>
          <w:rStyle w:val="Emphasis"/>
        </w:rPr>
        <w:t>Geopolitical</w:t>
      </w:r>
      <w:r w:rsidRPr="007C126E">
        <w:rPr>
          <w:rStyle w:val="StyleUnderline"/>
        </w:rPr>
        <w:t xml:space="preserve"> challenges</w:t>
      </w:r>
      <w:r w:rsidRPr="003F498D">
        <w:rPr>
          <w:sz w:val="16"/>
        </w:rPr>
        <w:t xml:space="preserve"> from Russia, China and Iran, and today’s </w:t>
      </w:r>
      <w:r w:rsidRPr="007C126E">
        <w:rPr>
          <w:rStyle w:val="Emphasis"/>
        </w:rPr>
        <w:t>fast-changing</w:t>
      </w:r>
      <w:r w:rsidRPr="003F498D">
        <w:rPr>
          <w:rStyle w:val="StyleUnderline"/>
        </w:rPr>
        <w:t xml:space="preserve">, disruptive, </w:t>
      </w:r>
      <w:r w:rsidRPr="007C126E">
        <w:rPr>
          <w:rStyle w:val="Emphasis"/>
        </w:rPr>
        <w:t>tech-driven</w:t>
      </w:r>
      <w:r w:rsidRPr="007C126E">
        <w:rPr>
          <w:sz w:val="16"/>
        </w:rPr>
        <w:t xml:space="preserve"> </w:t>
      </w:r>
      <w:r w:rsidRPr="007C126E">
        <w:rPr>
          <w:rStyle w:val="StyleUnderline"/>
        </w:rPr>
        <w:t>economy</w:t>
      </w:r>
      <w:r w:rsidRPr="003F498D">
        <w:rPr>
          <w:sz w:val="16"/>
        </w:rPr>
        <w:t xml:space="preserve"> instead </w:t>
      </w:r>
      <w:r w:rsidRPr="007C126E">
        <w:rPr>
          <w:rStyle w:val="StyleUnderline"/>
        </w:rPr>
        <w:t>require</w:t>
      </w:r>
      <w:r w:rsidRPr="003F498D">
        <w:rPr>
          <w:rStyle w:val="StyleUnderline"/>
        </w:rPr>
        <w:t xml:space="preserve"> </w:t>
      </w:r>
      <w:r w:rsidRPr="003F498D">
        <w:rPr>
          <w:rStyle w:val="Emphasis"/>
        </w:rPr>
        <w:t>more</w:t>
      </w:r>
      <w:r w:rsidRPr="003F498D">
        <w:rPr>
          <w:rStyle w:val="StyleUnderline"/>
        </w:rPr>
        <w:t xml:space="preserve"> and </w:t>
      </w:r>
      <w:r w:rsidRPr="007C126E">
        <w:rPr>
          <w:rStyle w:val="StyleUnderline"/>
        </w:rPr>
        <w:t xml:space="preserve">less costly </w:t>
      </w:r>
      <w:r w:rsidRPr="007C126E">
        <w:rPr>
          <w:rStyle w:val="Emphasis"/>
        </w:rPr>
        <w:t>credit</w:t>
      </w:r>
      <w:r w:rsidRPr="003F498D">
        <w:rPr>
          <w:sz w:val="16"/>
        </w:rPr>
        <w:t xml:space="preserve"> and </w:t>
      </w:r>
      <w:r w:rsidRPr="007C126E">
        <w:rPr>
          <w:rStyle w:val="StyleUnderline"/>
        </w:rPr>
        <w:t>spending to promote</w:t>
      </w:r>
      <w:r w:rsidRPr="003F498D">
        <w:rPr>
          <w:sz w:val="16"/>
        </w:rPr>
        <w:t xml:space="preserve"> the </w:t>
      </w:r>
      <w:r w:rsidRPr="007C126E">
        <w:rPr>
          <w:rStyle w:val="Emphasis"/>
        </w:rPr>
        <w:t>expansion</w:t>
      </w:r>
      <w:r w:rsidRPr="003F498D">
        <w:rPr>
          <w:sz w:val="16"/>
        </w:rPr>
        <w:t xml:space="preserve"> and </w:t>
      </w:r>
      <w:r w:rsidRPr="007C126E">
        <w:rPr>
          <w:rStyle w:val="StyleUnderline"/>
        </w:rPr>
        <w:t>modernization of</w:t>
      </w:r>
      <w:r w:rsidRPr="003F498D">
        <w:rPr>
          <w:rStyle w:val="StyleUnderline"/>
        </w:rPr>
        <w:t xml:space="preserve"> </w:t>
      </w:r>
      <w:r w:rsidRPr="007C126E">
        <w:rPr>
          <w:rStyle w:val="Emphasis"/>
        </w:rPr>
        <w:t>defense</w:t>
      </w:r>
      <w:r w:rsidRPr="007C126E">
        <w:rPr>
          <w:rStyle w:val="StyleUnderline"/>
        </w:rPr>
        <w:t xml:space="preserve"> industries</w:t>
      </w:r>
      <w:r w:rsidRPr="003F498D">
        <w:rPr>
          <w:sz w:val="16"/>
        </w:rPr>
        <w:t xml:space="preserve"> and </w:t>
      </w:r>
      <w:r w:rsidRPr="007C126E">
        <w:rPr>
          <w:rStyle w:val="StyleUnderline"/>
        </w:rPr>
        <w:t>civilian</w:t>
      </w:r>
      <w:r w:rsidRPr="003F498D">
        <w:rPr>
          <w:rStyle w:val="StyleUnderline"/>
        </w:rPr>
        <w:t xml:space="preserve"> </w:t>
      </w:r>
      <w:r w:rsidRPr="003F498D">
        <w:rPr>
          <w:rStyle w:val="Emphasis"/>
        </w:rPr>
        <w:t>economic</w:t>
      </w:r>
      <w:r w:rsidRPr="003F498D">
        <w:rPr>
          <w:rStyle w:val="StyleUnderline"/>
        </w:rPr>
        <w:t xml:space="preserve"> </w:t>
      </w:r>
      <w:r w:rsidRPr="007C126E">
        <w:rPr>
          <w:rStyle w:val="StyleUnderline"/>
        </w:rPr>
        <w:t>transformation</w:t>
      </w:r>
      <w:r w:rsidRPr="003F498D">
        <w:rPr>
          <w:rStyle w:val="StyleUnderline"/>
        </w:rPr>
        <w:t xml:space="preserve">. The </w:t>
      </w:r>
      <w:r w:rsidRPr="003F498D">
        <w:rPr>
          <w:rStyle w:val="Emphasis"/>
          <w:highlight w:val="cyan"/>
        </w:rPr>
        <w:t>Fed</w:t>
      </w:r>
      <w:r w:rsidRPr="003F498D">
        <w:rPr>
          <w:sz w:val="16"/>
        </w:rPr>
        <w:t xml:space="preserve"> and the Congress, however, are </w:t>
      </w:r>
      <w:r w:rsidRPr="003F498D">
        <w:rPr>
          <w:rStyle w:val="StyleUnderline"/>
          <w:highlight w:val="cyan"/>
        </w:rPr>
        <w:t>sticking with</w:t>
      </w:r>
      <w:r w:rsidRPr="003F498D">
        <w:rPr>
          <w:rStyle w:val="StyleUnderline"/>
        </w:rPr>
        <w:t xml:space="preserve"> </w:t>
      </w:r>
      <w:r w:rsidRPr="003F498D">
        <w:rPr>
          <w:rStyle w:val="Emphasis"/>
        </w:rPr>
        <w:t xml:space="preserve">economic </w:t>
      </w:r>
      <w:r w:rsidRPr="003F498D">
        <w:rPr>
          <w:rStyle w:val="Emphasis"/>
          <w:highlight w:val="cyan"/>
        </w:rPr>
        <w:t>policies</w:t>
      </w:r>
      <w:r w:rsidRPr="003F498D">
        <w:rPr>
          <w:rStyle w:val="StyleUnderline"/>
          <w:highlight w:val="cyan"/>
        </w:rPr>
        <w:t xml:space="preserve"> that ignore</w:t>
      </w:r>
      <w:r w:rsidRPr="003F498D">
        <w:rPr>
          <w:sz w:val="16"/>
        </w:rPr>
        <w:t xml:space="preserve"> the lessons of </w:t>
      </w:r>
      <w:r w:rsidRPr="003F498D">
        <w:rPr>
          <w:rStyle w:val="Emphasis"/>
          <w:highlight w:val="cyan"/>
        </w:rPr>
        <w:t>history</w:t>
      </w:r>
      <w:r w:rsidRPr="003F498D">
        <w:rPr>
          <w:sz w:val="16"/>
        </w:rPr>
        <w:t>.</w:t>
      </w:r>
    </w:p>
    <w:p w14:paraId="464E8025" w14:textId="766BEDDF" w:rsidR="00050392" w:rsidRDefault="00050392" w:rsidP="00050392">
      <w:pPr>
        <w:pStyle w:val="Heading3"/>
      </w:pPr>
      <w:r>
        <w:t>Uniq --- Sust---2NC</w:t>
      </w:r>
    </w:p>
    <w:p w14:paraId="4C96DA31" w14:textId="77777777" w:rsidR="00050392" w:rsidRDefault="00050392" w:rsidP="00050392">
      <w:pPr>
        <w:pStyle w:val="Heading4"/>
      </w:pPr>
      <w:r>
        <w:t xml:space="preserve">Patents are becoming </w:t>
      </w:r>
      <w:r w:rsidRPr="00FB6045">
        <w:rPr>
          <w:u w:val="single"/>
        </w:rPr>
        <w:t>less disruptive</w:t>
      </w:r>
      <w:r>
        <w:t>.</w:t>
      </w:r>
    </w:p>
    <w:p w14:paraId="523D5FF8" w14:textId="77777777" w:rsidR="00050392" w:rsidRPr="00AE3387" w:rsidRDefault="00050392" w:rsidP="00050392">
      <w:r>
        <w:t xml:space="preserve">Michael </w:t>
      </w:r>
      <w:r w:rsidRPr="00AE3387">
        <w:rPr>
          <w:rStyle w:val="Style13ptBold"/>
        </w:rPr>
        <w:t>Park 23</w:t>
      </w:r>
      <w:r>
        <w:t xml:space="preserve">, </w:t>
      </w:r>
      <w:r w:rsidRPr="00AE3387">
        <w:t>Carlson School of Management</w:t>
      </w:r>
      <w:r>
        <w:t xml:space="preserve"> at the </w:t>
      </w:r>
      <w:r w:rsidRPr="00AE3387">
        <w:t>University of Minnesota</w:t>
      </w:r>
      <w:r>
        <w:t>, 1/4/2023, “</w:t>
      </w:r>
      <w:r w:rsidRPr="00AE3387">
        <w:t>Papers and patents are becoming less disruptive over time</w:t>
      </w:r>
      <w:r>
        <w:t xml:space="preserve">,” </w:t>
      </w:r>
      <w:r>
        <w:rPr>
          <w:i/>
          <w:iCs/>
        </w:rPr>
        <w:t>Nature</w:t>
      </w:r>
      <w:r>
        <w:t xml:space="preserve">, 613, pp. 138-144, </w:t>
      </w:r>
      <w:r w:rsidRPr="0054506E">
        <w:t>https://doi.org/10.1038/s41586-022-05543-x</w:t>
      </w:r>
      <w:r>
        <w:t xml:space="preserve"> , Wpeng</w:t>
      </w:r>
    </w:p>
    <w:p w14:paraId="17978297" w14:textId="77777777" w:rsidR="00050392" w:rsidRPr="00FB6045" w:rsidRDefault="00050392" w:rsidP="00050392">
      <w:pPr>
        <w:rPr>
          <w:sz w:val="16"/>
        </w:rPr>
      </w:pPr>
      <w:r w:rsidRPr="00FB6045">
        <w:rPr>
          <w:sz w:val="16"/>
        </w:rPr>
        <w:t>Declining disruptiveness</w:t>
      </w:r>
    </w:p>
    <w:p w14:paraId="2A799800" w14:textId="77777777" w:rsidR="00050392" w:rsidRPr="00FB6045" w:rsidRDefault="00050392" w:rsidP="00050392">
      <w:pPr>
        <w:rPr>
          <w:sz w:val="16"/>
        </w:rPr>
      </w:pPr>
      <w:r w:rsidRPr="00FB6045">
        <w:rPr>
          <w:sz w:val="16"/>
        </w:rPr>
        <w:t xml:space="preserve">Across fields, we </w:t>
      </w:r>
      <w:r w:rsidRPr="00AE3387">
        <w:rPr>
          <w:rStyle w:val="StyleUnderline"/>
        </w:rPr>
        <w:t>find</w:t>
      </w:r>
      <w:r w:rsidRPr="00FB6045">
        <w:rPr>
          <w:sz w:val="16"/>
        </w:rPr>
        <w:t xml:space="preserve"> that </w:t>
      </w:r>
      <w:r w:rsidRPr="00FB6045">
        <w:rPr>
          <w:rStyle w:val="Emphasis"/>
          <w:highlight w:val="cyan"/>
        </w:rPr>
        <w:t>science</w:t>
      </w:r>
      <w:r w:rsidRPr="00FB6045">
        <w:rPr>
          <w:sz w:val="16"/>
        </w:rPr>
        <w:t xml:space="preserve"> and </w:t>
      </w:r>
      <w:r w:rsidRPr="00FB6045">
        <w:rPr>
          <w:rStyle w:val="StyleUnderline"/>
          <w:highlight w:val="cyan"/>
        </w:rPr>
        <w:t>technology</w:t>
      </w:r>
      <w:r w:rsidRPr="00FB6045">
        <w:rPr>
          <w:sz w:val="16"/>
        </w:rPr>
        <w:t xml:space="preserve"> are </w:t>
      </w:r>
      <w:r w:rsidRPr="00FB6045">
        <w:rPr>
          <w:rStyle w:val="StyleUnderline"/>
          <w:highlight w:val="cyan"/>
        </w:rPr>
        <w:t xml:space="preserve">becoming </w:t>
      </w:r>
      <w:r w:rsidRPr="00FB6045">
        <w:rPr>
          <w:rStyle w:val="Emphasis"/>
          <w:highlight w:val="cyan"/>
        </w:rPr>
        <w:t>less disruptive</w:t>
      </w:r>
      <w:r w:rsidRPr="00FB6045">
        <w:rPr>
          <w:sz w:val="16"/>
        </w:rPr>
        <w:t xml:space="preserve">. Figure 2 plots the average CD5 over time for papers (Fig. 2a) and patents (Fig. 2b). For papers, the </w:t>
      </w:r>
      <w:r w:rsidRPr="00AE3387">
        <w:rPr>
          <w:rStyle w:val="Emphasis"/>
        </w:rPr>
        <w:t>decrease</w:t>
      </w:r>
      <w:r w:rsidRPr="00AE3387">
        <w:rPr>
          <w:rStyle w:val="StyleUnderline"/>
        </w:rPr>
        <w:t xml:space="preserve"> between</w:t>
      </w:r>
      <w:r w:rsidRPr="00FB6045">
        <w:rPr>
          <w:sz w:val="16"/>
        </w:rPr>
        <w:t xml:space="preserve"> 1945 and </w:t>
      </w:r>
      <w:r w:rsidRPr="00AE3387">
        <w:rPr>
          <w:rStyle w:val="Emphasis"/>
        </w:rPr>
        <w:t>2010</w:t>
      </w:r>
      <w:r w:rsidRPr="00AE3387">
        <w:rPr>
          <w:rStyle w:val="StyleUnderline"/>
        </w:rPr>
        <w:t xml:space="preserve"> ranges from </w:t>
      </w:r>
      <w:r w:rsidRPr="00AE3387">
        <w:rPr>
          <w:rStyle w:val="Emphasis"/>
        </w:rPr>
        <w:t>91.9%</w:t>
      </w:r>
      <w:r w:rsidRPr="00FB6045">
        <w:rPr>
          <w:sz w:val="16"/>
        </w:rPr>
        <w:t xml:space="preserve"> (where the average CD5 dropped from 0.52 in 1945 to 0.04 in 2010 for ‘social sciences’) to 100% (where the average CD5 decreased from 0.36 in 1945 to 0 in 2010 for ‘physical sciences’); for pat- ents, the </w:t>
      </w:r>
      <w:r w:rsidRPr="00FB6045">
        <w:rPr>
          <w:rStyle w:val="Emphasis"/>
          <w:highlight w:val="cyan"/>
        </w:rPr>
        <w:t>decrease</w:t>
      </w:r>
      <w:r w:rsidRPr="00AE3387">
        <w:rPr>
          <w:rStyle w:val="StyleUnderline"/>
        </w:rPr>
        <w:t xml:space="preserve"> between 1980</w:t>
      </w:r>
      <w:r w:rsidRPr="00FB6045">
        <w:rPr>
          <w:sz w:val="16"/>
        </w:rPr>
        <w:t xml:space="preserve"> and </w:t>
      </w:r>
      <w:r w:rsidRPr="00FB6045">
        <w:rPr>
          <w:rStyle w:val="Emphasis"/>
        </w:rPr>
        <w:t>2010</w:t>
      </w:r>
      <w:r w:rsidRPr="00AE3387">
        <w:rPr>
          <w:rStyle w:val="StyleUnderline"/>
        </w:rPr>
        <w:t xml:space="preserve"> </w:t>
      </w:r>
      <w:r w:rsidRPr="00FB6045">
        <w:rPr>
          <w:rStyle w:val="StyleUnderline"/>
          <w:highlight w:val="cyan"/>
        </w:rPr>
        <w:t xml:space="preserve">ranges from </w:t>
      </w:r>
      <w:r w:rsidRPr="00FB6045">
        <w:rPr>
          <w:rStyle w:val="Emphasis"/>
          <w:highlight w:val="cyan"/>
        </w:rPr>
        <w:t>78.7%</w:t>
      </w:r>
      <w:r w:rsidRPr="00FB6045">
        <w:rPr>
          <w:sz w:val="16"/>
        </w:rPr>
        <w:t xml:space="preserve"> (where the average CD5 decreased from 0.30 in 1980 to 0.06 in 2010 for ‘computers and communications’) to 91.5% (where the average CD5 decreased from 0.38 in 1980 to 0.03 in 2010 for ‘drugs and medical’). For both papers and patents, the </w:t>
      </w:r>
      <w:r w:rsidRPr="00AE3387">
        <w:rPr>
          <w:rStyle w:val="StyleUnderline"/>
        </w:rPr>
        <w:t>rates of decline</w:t>
      </w:r>
      <w:r w:rsidRPr="00FB6045">
        <w:rPr>
          <w:sz w:val="16"/>
        </w:rPr>
        <w:t xml:space="preserve"> are </w:t>
      </w:r>
      <w:r w:rsidRPr="00AE3387">
        <w:rPr>
          <w:rStyle w:val="StyleUnderline"/>
        </w:rPr>
        <w:t>greatest in</w:t>
      </w:r>
      <w:r w:rsidRPr="00FB6045">
        <w:rPr>
          <w:sz w:val="16"/>
        </w:rPr>
        <w:t xml:space="preserve"> the </w:t>
      </w:r>
      <w:r w:rsidRPr="00AE3387">
        <w:rPr>
          <w:rStyle w:val="Emphasis"/>
        </w:rPr>
        <w:t>earlier</w:t>
      </w:r>
      <w:r w:rsidRPr="00AE3387">
        <w:rPr>
          <w:rStyle w:val="StyleUnderline"/>
        </w:rPr>
        <w:t xml:space="preserve"> parts of</w:t>
      </w:r>
      <w:r w:rsidRPr="00FB6045">
        <w:rPr>
          <w:sz w:val="16"/>
        </w:rPr>
        <w:t xml:space="preserve"> the </w:t>
      </w:r>
      <w:r w:rsidRPr="00AE3387">
        <w:rPr>
          <w:rStyle w:val="Emphasis"/>
        </w:rPr>
        <w:t>time series</w:t>
      </w:r>
      <w:r w:rsidRPr="00FB6045">
        <w:rPr>
          <w:sz w:val="16"/>
        </w:rPr>
        <w:t xml:space="preserve">, and for </w:t>
      </w:r>
      <w:r w:rsidRPr="00AE3387">
        <w:rPr>
          <w:rStyle w:val="StyleUnderline"/>
        </w:rPr>
        <w:t>patents</w:t>
      </w:r>
      <w:r w:rsidRPr="00FB6045">
        <w:rPr>
          <w:sz w:val="16"/>
        </w:rPr>
        <w:t xml:space="preserve">, they appear to begin stabilizing between the years 2000 and 2005. For papers, since about 1980, the </w:t>
      </w:r>
      <w:r w:rsidRPr="00FB6045">
        <w:rPr>
          <w:rStyle w:val="StyleUnderline"/>
          <w:highlight w:val="cyan"/>
        </w:rPr>
        <w:t>rate of decline</w:t>
      </w:r>
      <w:r w:rsidRPr="00FB6045">
        <w:rPr>
          <w:sz w:val="16"/>
        </w:rPr>
        <w:t xml:space="preserve"> has been more </w:t>
      </w:r>
      <w:r w:rsidRPr="00FB6045">
        <w:rPr>
          <w:rStyle w:val="StyleUnderline"/>
          <w:highlight w:val="cyan"/>
        </w:rPr>
        <w:t>modest in ‘</w:t>
      </w:r>
      <w:r w:rsidRPr="00FB6045">
        <w:rPr>
          <w:rStyle w:val="Emphasis"/>
          <w:highlight w:val="cyan"/>
        </w:rPr>
        <w:t>life sciences</w:t>
      </w:r>
      <w:r w:rsidRPr="00FB6045">
        <w:rPr>
          <w:sz w:val="16"/>
        </w:rPr>
        <w:t xml:space="preserve"> and </w:t>
      </w:r>
      <w:r w:rsidRPr="00AE3387">
        <w:rPr>
          <w:rStyle w:val="StyleUnderline"/>
        </w:rPr>
        <w:t>biomedicine’</w:t>
      </w:r>
      <w:r w:rsidRPr="00FB6045">
        <w:rPr>
          <w:sz w:val="16"/>
        </w:rPr>
        <w:t xml:space="preserve"> and physical sciences, and most marked and </w:t>
      </w:r>
      <w:r w:rsidRPr="00FB6045">
        <w:rPr>
          <w:rStyle w:val="StyleUnderline"/>
          <w:highlight w:val="cyan"/>
        </w:rPr>
        <w:t>persistent in</w:t>
      </w:r>
      <w:r w:rsidRPr="00AE3387">
        <w:rPr>
          <w:rStyle w:val="StyleUnderline"/>
        </w:rPr>
        <w:t xml:space="preserve"> </w:t>
      </w:r>
      <w:r w:rsidRPr="00AE3387">
        <w:rPr>
          <w:rStyle w:val="Emphasis"/>
        </w:rPr>
        <w:t>social sciences</w:t>
      </w:r>
      <w:r w:rsidRPr="00FB6045">
        <w:rPr>
          <w:sz w:val="16"/>
        </w:rPr>
        <w:t xml:space="preserve"> and ‘</w:t>
      </w:r>
      <w:r w:rsidRPr="00FB6045">
        <w:rPr>
          <w:rStyle w:val="StyleUnderline"/>
          <w:highlight w:val="cyan"/>
        </w:rPr>
        <w:t>technology’</w:t>
      </w:r>
      <w:r w:rsidRPr="00FB6045">
        <w:rPr>
          <w:sz w:val="16"/>
        </w:rPr>
        <w:t xml:space="preserve">. Overall, however, </w:t>
      </w:r>
      <w:r w:rsidRPr="00FB6045">
        <w:rPr>
          <w:rStyle w:val="StyleUnderline"/>
          <w:highlight w:val="cyan"/>
        </w:rPr>
        <w:t xml:space="preserve">relative to </w:t>
      </w:r>
      <w:r w:rsidRPr="00FB6045">
        <w:rPr>
          <w:rStyle w:val="Emphasis"/>
          <w:highlight w:val="cyan"/>
        </w:rPr>
        <w:t>earlier</w:t>
      </w:r>
      <w:r w:rsidRPr="00FB6045">
        <w:rPr>
          <w:rStyle w:val="StyleUnderline"/>
          <w:highlight w:val="cyan"/>
        </w:rPr>
        <w:t xml:space="preserve"> eras</w:t>
      </w:r>
      <w:r w:rsidRPr="00FB6045">
        <w:rPr>
          <w:sz w:val="16"/>
        </w:rPr>
        <w:t xml:space="preserve">, recent papers and </w:t>
      </w:r>
      <w:r w:rsidRPr="00AE3387">
        <w:rPr>
          <w:rStyle w:val="StyleUnderline"/>
        </w:rPr>
        <w:t xml:space="preserve">patents do less to push </w:t>
      </w:r>
      <w:r w:rsidRPr="00AE3387">
        <w:rPr>
          <w:rStyle w:val="Emphasis"/>
        </w:rPr>
        <w:t>science</w:t>
      </w:r>
      <w:r w:rsidRPr="00FB6045">
        <w:rPr>
          <w:sz w:val="16"/>
        </w:rPr>
        <w:t xml:space="preserve"> and </w:t>
      </w:r>
      <w:r w:rsidRPr="00FB6045">
        <w:rPr>
          <w:rStyle w:val="Emphasis"/>
        </w:rPr>
        <w:t>technology</w:t>
      </w:r>
      <w:r w:rsidRPr="00FB6045">
        <w:rPr>
          <w:sz w:val="16"/>
        </w:rPr>
        <w:t xml:space="preserve"> in new directions. The general </w:t>
      </w:r>
      <w:r w:rsidRPr="00FB6045">
        <w:rPr>
          <w:rStyle w:val="StyleUnderline"/>
        </w:rPr>
        <w:t>similarity</w:t>
      </w:r>
      <w:r w:rsidRPr="00FB6045">
        <w:rPr>
          <w:sz w:val="16"/>
        </w:rPr>
        <w:t xml:space="preserve"> in </w:t>
      </w:r>
      <w:r w:rsidRPr="00FB6045">
        <w:rPr>
          <w:rStyle w:val="StyleUnderline"/>
        </w:rPr>
        <w:t>trends we observe</w:t>
      </w:r>
      <w:r w:rsidRPr="00FB6045">
        <w:rPr>
          <w:sz w:val="16"/>
        </w:rPr>
        <w:t xml:space="preserve"> across </w:t>
      </w:r>
      <w:r w:rsidRPr="00FB6045">
        <w:rPr>
          <w:rStyle w:val="StyleUnderline"/>
        </w:rPr>
        <w:t>fields</w:t>
      </w:r>
      <w:r w:rsidRPr="00FB6045">
        <w:rPr>
          <w:sz w:val="16"/>
        </w:rPr>
        <w:t xml:space="preserve"> is </w:t>
      </w:r>
      <w:r w:rsidRPr="00FB6045">
        <w:rPr>
          <w:rStyle w:val="StyleUnderline"/>
        </w:rPr>
        <w:t>noteworthy in light of ‘</w:t>
      </w:r>
      <w:r w:rsidRPr="00FB6045">
        <w:rPr>
          <w:rStyle w:val="Emphasis"/>
        </w:rPr>
        <w:t>low-hanging</w:t>
      </w:r>
      <w:r w:rsidRPr="00FB6045">
        <w:rPr>
          <w:rStyle w:val="StyleUnderline"/>
        </w:rPr>
        <w:t xml:space="preserve"> fruit’</w:t>
      </w:r>
      <w:r w:rsidRPr="00FB6045">
        <w:rPr>
          <w:sz w:val="16"/>
        </w:rPr>
        <w:t xml:space="preserve"> theories19,27, which would probably </w:t>
      </w:r>
      <w:r w:rsidRPr="00FB6045">
        <w:rPr>
          <w:rStyle w:val="StyleUnderline"/>
          <w:highlight w:val="cyan"/>
        </w:rPr>
        <w:t>predict greater</w:t>
      </w:r>
      <w:r w:rsidRPr="00FB6045">
        <w:rPr>
          <w:rStyle w:val="StyleUnderline"/>
        </w:rPr>
        <w:t xml:space="preserve"> </w:t>
      </w:r>
      <w:r w:rsidRPr="00FB6045">
        <w:rPr>
          <w:rStyle w:val="Emphasis"/>
          <w:highlight w:val="cyan"/>
        </w:rPr>
        <w:t>heterogeneity</w:t>
      </w:r>
      <w:r w:rsidRPr="00FB6045">
        <w:rPr>
          <w:rStyle w:val="StyleUnderline"/>
          <w:highlight w:val="cyan"/>
        </w:rPr>
        <w:t xml:space="preserve"> in</w:t>
      </w:r>
      <w:r w:rsidRPr="00FB6045">
        <w:rPr>
          <w:sz w:val="16"/>
        </w:rPr>
        <w:t xml:space="preserve"> the </w:t>
      </w:r>
      <w:r w:rsidRPr="00FB6045">
        <w:rPr>
          <w:rStyle w:val="StyleUnderline"/>
          <w:highlight w:val="cyan"/>
        </w:rPr>
        <w:t>decline</w:t>
      </w:r>
      <w:r w:rsidRPr="00FB6045">
        <w:rPr>
          <w:sz w:val="16"/>
        </w:rPr>
        <w:t>, as it seems unlikely fields would ‘consume’ their low-hanging fruit at similar rates or times.</w:t>
      </w:r>
    </w:p>
    <w:p w14:paraId="15C8F3DF" w14:textId="77777777" w:rsidR="00050392" w:rsidRPr="00FB6045" w:rsidRDefault="00050392" w:rsidP="00050392">
      <w:pPr>
        <w:rPr>
          <w:sz w:val="16"/>
        </w:rPr>
      </w:pPr>
      <w:r w:rsidRPr="00FB6045">
        <w:rPr>
          <w:sz w:val="16"/>
        </w:rPr>
        <w:t>Linguistic change</w:t>
      </w:r>
    </w:p>
    <w:p w14:paraId="59406A82" w14:textId="77777777" w:rsidR="00050392" w:rsidRPr="00FB6045" w:rsidRDefault="00050392" w:rsidP="00050392">
      <w:pPr>
        <w:rPr>
          <w:sz w:val="16"/>
        </w:rPr>
      </w:pPr>
      <w:r w:rsidRPr="00FB6045">
        <w:rPr>
          <w:sz w:val="16"/>
        </w:rPr>
        <w:t xml:space="preserve">The </w:t>
      </w:r>
      <w:r w:rsidRPr="00FB6045">
        <w:rPr>
          <w:rStyle w:val="StyleUnderline"/>
          <w:highlight w:val="cyan"/>
        </w:rPr>
        <w:t>decline in disruptive</w:t>
      </w:r>
      <w:r w:rsidRPr="00FB6045">
        <w:rPr>
          <w:rStyle w:val="StyleUnderline"/>
        </w:rPr>
        <w:t xml:space="preserve"> </w:t>
      </w:r>
      <w:r w:rsidRPr="00FB6045">
        <w:rPr>
          <w:rStyle w:val="Emphasis"/>
        </w:rPr>
        <w:t>science</w:t>
      </w:r>
      <w:r w:rsidRPr="00FB6045">
        <w:rPr>
          <w:sz w:val="16"/>
        </w:rPr>
        <w:t xml:space="preserve"> and </w:t>
      </w:r>
      <w:r w:rsidRPr="00FB6045">
        <w:rPr>
          <w:rStyle w:val="Emphasis"/>
          <w:highlight w:val="cyan"/>
        </w:rPr>
        <w:t>technology</w:t>
      </w:r>
      <w:r w:rsidRPr="00FB6045">
        <w:rPr>
          <w:sz w:val="16"/>
        </w:rPr>
        <w:t xml:space="preserve"> is also </w:t>
      </w:r>
      <w:r w:rsidRPr="00FB6045">
        <w:rPr>
          <w:rStyle w:val="StyleUnderline"/>
        </w:rPr>
        <w:t xml:space="preserve">observable </w:t>
      </w:r>
      <w:r w:rsidRPr="00FB6045">
        <w:rPr>
          <w:rStyle w:val="StyleUnderline"/>
          <w:highlight w:val="cyan"/>
        </w:rPr>
        <w:t>using</w:t>
      </w:r>
      <w:r w:rsidRPr="00FB6045">
        <w:rPr>
          <w:rStyle w:val="StyleUnderline"/>
        </w:rPr>
        <w:t xml:space="preserve"> </w:t>
      </w:r>
      <w:r w:rsidRPr="00FB6045">
        <w:rPr>
          <w:rStyle w:val="Emphasis"/>
        </w:rPr>
        <w:t>alternative</w:t>
      </w:r>
      <w:r w:rsidRPr="00FB6045">
        <w:rPr>
          <w:rStyle w:val="StyleUnderline"/>
        </w:rPr>
        <w:t xml:space="preserve"> </w:t>
      </w:r>
      <w:r w:rsidRPr="00FB6045">
        <w:rPr>
          <w:rStyle w:val="StyleUnderline"/>
          <w:highlight w:val="cyan"/>
        </w:rPr>
        <w:t>indicators</w:t>
      </w:r>
      <w:r w:rsidRPr="00FB6045">
        <w:rPr>
          <w:sz w:val="16"/>
        </w:rPr>
        <w:t xml:space="preserve">. Because they create departures from the status quo, </w:t>
      </w:r>
      <w:r w:rsidRPr="00FB6045">
        <w:rPr>
          <w:rStyle w:val="StyleUnderline"/>
        </w:rPr>
        <w:t>disruptive papers</w:t>
      </w:r>
      <w:r w:rsidRPr="00FB6045">
        <w:rPr>
          <w:sz w:val="16"/>
        </w:rPr>
        <w:t xml:space="preserve"> and </w:t>
      </w:r>
      <w:r w:rsidRPr="00FB6045">
        <w:rPr>
          <w:rStyle w:val="StyleUnderline"/>
        </w:rPr>
        <w:t>patents</w:t>
      </w:r>
      <w:r w:rsidRPr="00FB6045">
        <w:rPr>
          <w:sz w:val="16"/>
        </w:rPr>
        <w:t xml:space="preserve"> are likely to </w:t>
      </w:r>
      <w:r w:rsidRPr="00FB6045">
        <w:rPr>
          <w:rStyle w:val="StyleUnderline"/>
        </w:rPr>
        <w:t xml:space="preserve">introduce </w:t>
      </w:r>
      <w:r w:rsidRPr="00FB6045">
        <w:rPr>
          <w:rStyle w:val="Emphasis"/>
        </w:rPr>
        <w:t>new words</w:t>
      </w:r>
      <w:r w:rsidRPr="00FB6045">
        <w:rPr>
          <w:sz w:val="16"/>
        </w:rPr>
        <w:t xml:space="preserve"> (for example, words used to create a new paradigm might differ from those that are used to develop an existing paradigm)35,36.</w:t>
      </w:r>
    </w:p>
    <w:p w14:paraId="1742D56C" w14:textId="77777777" w:rsidR="00050392" w:rsidRPr="00FB6045" w:rsidRDefault="00050392" w:rsidP="00050392">
      <w:pPr>
        <w:rPr>
          <w:sz w:val="16"/>
        </w:rPr>
      </w:pPr>
      <w:r w:rsidRPr="00FB6045">
        <w:rPr>
          <w:sz w:val="16"/>
        </w:rPr>
        <w:t xml:space="preserve">Therefore, </w:t>
      </w:r>
      <w:r w:rsidRPr="00FB6045">
        <w:rPr>
          <w:rStyle w:val="StyleUnderline"/>
        </w:rPr>
        <w:t xml:space="preserve">if </w:t>
      </w:r>
      <w:r w:rsidRPr="00FB6045">
        <w:rPr>
          <w:rStyle w:val="Emphasis"/>
        </w:rPr>
        <w:t>disruptiveness</w:t>
      </w:r>
      <w:r w:rsidRPr="00FB6045">
        <w:rPr>
          <w:sz w:val="16"/>
        </w:rPr>
        <w:t xml:space="preserve"> is </w:t>
      </w:r>
      <w:r w:rsidRPr="00FB6045">
        <w:rPr>
          <w:rStyle w:val="StyleUnderline"/>
        </w:rPr>
        <w:t>declining</w:t>
      </w:r>
      <w:r w:rsidRPr="00FB6045">
        <w:rPr>
          <w:sz w:val="16"/>
        </w:rPr>
        <w:t xml:space="preserve">, we would </w:t>
      </w:r>
      <w:r w:rsidRPr="00FB6045">
        <w:rPr>
          <w:rStyle w:val="StyleUnderline"/>
          <w:highlight w:val="cyan"/>
        </w:rPr>
        <w:t>expect</w:t>
      </w:r>
      <w:r w:rsidRPr="00FB6045">
        <w:rPr>
          <w:sz w:val="16"/>
        </w:rPr>
        <w:t xml:space="preserve"> a </w:t>
      </w:r>
      <w:r w:rsidRPr="00FB6045">
        <w:rPr>
          <w:rStyle w:val="StyleUnderline"/>
          <w:highlight w:val="cyan"/>
        </w:rPr>
        <w:t>decline in</w:t>
      </w:r>
      <w:r w:rsidRPr="00FB6045">
        <w:rPr>
          <w:sz w:val="16"/>
        </w:rPr>
        <w:t xml:space="preserve"> the </w:t>
      </w:r>
      <w:r w:rsidRPr="00FB6045">
        <w:rPr>
          <w:rStyle w:val="Emphasis"/>
          <w:highlight w:val="cyan"/>
        </w:rPr>
        <w:t>diversity</w:t>
      </w:r>
      <w:r w:rsidRPr="00FB6045">
        <w:rPr>
          <w:rStyle w:val="StyleUnderline"/>
          <w:highlight w:val="cyan"/>
        </w:rPr>
        <w:t xml:space="preserve"> of words</w:t>
      </w:r>
      <w:r w:rsidRPr="00FB6045">
        <w:rPr>
          <w:sz w:val="16"/>
        </w:rPr>
        <w:t xml:space="preserve"> used </w:t>
      </w:r>
      <w:r w:rsidRPr="00FB6045">
        <w:rPr>
          <w:rStyle w:val="StyleUnderline"/>
        </w:rPr>
        <w:t>in science</w:t>
      </w:r>
      <w:r w:rsidRPr="00FB6045">
        <w:rPr>
          <w:sz w:val="16"/>
        </w:rPr>
        <w:t xml:space="preserve"> and </w:t>
      </w:r>
      <w:r w:rsidRPr="00FB6045">
        <w:rPr>
          <w:rStyle w:val="StyleUnderline"/>
        </w:rPr>
        <w:t>technology</w:t>
      </w:r>
      <w:r w:rsidRPr="00FB6045">
        <w:rPr>
          <w:sz w:val="16"/>
        </w:rPr>
        <w:t xml:space="preserve">. To evaluate this, Fig. 3a,d documents the type-token ratio (that is, unique/total words) of paper and patent titles over time (Supplementary Information section 1). We </w:t>
      </w:r>
      <w:r w:rsidRPr="00FB6045">
        <w:rPr>
          <w:rStyle w:val="StyleUnderline"/>
          <w:highlight w:val="cyan"/>
        </w:rPr>
        <w:t xml:space="preserve">observe </w:t>
      </w:r>
      <w:r w:rsidRPr="00FB6045">
        <w:rPr>
          <w:rStyle w:val="Emphasis"/>
          <w:highlight w:val="cyan"/>
        </w:rPr>
        <w:t>substantial</w:t>
      </w:r>
      <w:r w:rsidRPr="00FB6045">
        <w:rPr>
          <w:rStyle w:val="StyleUnderline"/>
          <w:highlight w:val="cyan"/>
        </w:rPr>
        <w:t xml:space="preserve"> declines</w:t>
      </w:r>
      <w:r w:rsidRPr="00FB6045">
        <w:rPr>
          <w:sz w:val="16"/>
        </w:rPr>
        <w:t xml:space="preserve">, especially in the earlier periods, before 1970 for papers and 1990 for patents. For paper titles (Fig. 3a), the decrease (1945–2010) ranges from 76.5% (social sciences) to 88% (technology); for patent titles (Fig. 3d), the decrease (1980–2010) ranges from 32.5% (chemical) to 81% (computers and communications). For paper abstracts (Extended Data Fig. 3a), the </w:t>
      </w:r>
      <w:r w:rsidRPr="00FB6045">
        <w:rPr>
          <w:rStyle w:val="StyleUnderline"/>
        </w:rPr>
        <w:t>decrease</w:t>
      </w:r>
      <w:r w:rsidRPr="00FB6045">
        <w:rPr>
          <w:sz w:val="16"/>
        </w:rPr>
        <w:t xml:space="preserve"> (1992–2010) </w:t>
      </w:r>
      <w:r w:rsidRPr="00FB6045">
        <w:rPr>
          <w:rStyle w:val="StyleUnderline"/>
        </w:rPr>
        <w:t xml:space="preserve">ranges from </w:t>
      </w:r>
      <w:r w:rsidRPr="00FB6045">
        <w:rPr>
          <w:rStyle w:val="Emphasis"/>
        </w:rPr>
        <w:t>23.1%</w:t>
      </w:r>
      <w:r w:rsidRPr="00FB6045">
        <w:rPr>
          <w:sz w:val="16"/>
        </w:rPr>
        <w:t xml:space="preserve"> (life </w:t>
      </w:r>
      <w:r w:rsidRPr="00FB6045">
        <w:rPr>
          <w:rStyle w:val="Emphasis"/>
        </w:rPr>
        <w:t>sciences</w:t>
      </w:r>
      <w:r w:rsidRPr="00FB6045">
        <w:rPr>
          <w:sz w:val="16"/>
        </w:rPr>
        <w:t xml:space="preserve"> and </w:t>
      </w:r>
      <w:r w:rsidRPr="00FB6045">
        <w:rPr>
          <w:rStyle w:val="Emphasis"/>
        </w:rPr>
        <w:t>biomedicine</w:t>
      </w:r>
      <w:r w:rsidRPr="00FB6045">
        <w:rPr>
          <w:sz w:val="16"/>
        </w:rPr>
        <w:t xml:space="preserve">) </w:t>
      </w:r>
      <w:r w:rsidRPr="00FB6045">
        <w:rPr>
          <w:rStyle w:val="StyleUnderline"/>
        </w:rPr>
        <w:t xml:space="preserve">to </w:t>
      </w:r>
      <w:r w:rsidRPr="00FB6045">
        <w:rPr>
          <w:rStyle w:val="Emphasis"/>
        </w:rPr>
        <w:t>38.9%</w:t>
      </w:r>
      <w:r w:rsidRPr="00FB6045">
        <w:rPr>
          <w:sz w:val="16"/>
        </w:rPr>
        <w:t xml:space="preserve"> (social </w:t>
      </w:r>
      <w:r w:rsidRPr="00FB6045">
        <w:rPr>
          <w:rStyle w:val="Emphasis"/>
        </w:rPr>
        <w:t>sciences</w:t>
      </w:r>
      <w:r w:rsidRPr="00FB6045">
        <w:rPr>
          <w:sz w:val="16"/>
        </w:rPr>
        <w:t xml:space="preserve">); for patent abstracts (Extended Data Fig. 3b), the decrease (1980–2010) ranges from 21.5% (mechanical) to 73.2% (computers and communications). In Fig. 3b,e, we </w:t>
      </w:r>
      <w:r w:rsidRPr="00FB6045">
        <w:rPr>
          <w:rStyle w:val="StyleUnderline"/>
          <w:highlight w:val="cyan"/>
        </w:rPr>
        <w:t>demonstrate</w:t>
      </w:r>
      <w:r w:rsidRPr="00FB6045">
        <w:rPr>
          <w:sz w:val="16"/>
        </w:rPr>
        <w:t xml:space="preserve"> that these </w:t>
      </w:r>
      <w:r w:rsidRPr="00FB6045">
        <w:rPr>
          <w:rStyle w:val="StyleUnderline"/>
          <w:highlight w:val="cyan"/>
        </w:rPr>
        <w:t>declines in</w:t>
      </w:r>
      <w:r w:rsidRPr="00FB6045">
        <w:rPr>
          <w:rStyle w:val="StyleUnderline"/>
        </w:rPr>
        <w:t xml:space="preserve"> </w:t>
      </w:r>
      <w:r w:rsidRPr="00FB6045">
        <w:rPr>
          <w:rStyle w:val="Emphasis"/>
        </w:rPr>
        <w:t xml:space="preserve">word </w:t>
      </w:r>
      <w:r w:rsidRPr="00FB6045">
        <w:rPr>
          <w:rStyle w:val="Emphasis"/>
          <w:highlight w:val="cyan"/>
        </w:rPr>
        <w:t>diversity</w:t>
      </w:r>
      <w:r w:rsidRPr="00FB6045">
        <w:rPr>
          <w:sz w:val="16"/>
        </w:rPr>
        <w:t xml:space="preserve"> are </w:t>
      </w:r>
      <w:r w:rsidRPr="00FB6045">
        <w:rPr>
          <w:rStyle w:val="StyleUnderline"/>
          <w:highlight w:val="cyan"/>
        </w:rPr>
        <w:t>accompanied by</w:t>
      </w:r>
      <w:r w:rsidRPr="00FB6045">
        <w:rPr>
          <w:sz w:val="16"/>
        </w:rPr>
        <w:t xml:space="preserve"> similar </w:t>
      </w:r>
      <w:r w:rsidRPr="00826F21">
        <w:rPr>
          <w:rStyle w:val="StyleUnderline"/>
          <w:highlight w:val="cyan"/>
        </w:rPr>
        <w:t>declines in</w:t>
      </w:r>
      <w:r w:rsidRPr="00FB6045">
        <w:rPr>
          <w:rStyle w:val="StyleUnderline"/>
        </w:rPr>
        <w:t xml:space="preserve"> </w:t>
      </w:r>
      <w:r w:rsidRPr="00FB6045">
        <w:rPr>
          <w:rStyle w:val="Emphasis"/>
        </w:rPr>
        <w:t>combinatorial</w:t>
      </w:r>
      <w:r w:rsidRPr="00FB6045">
        <w:rPr>
          <w:rStyle w:val="StyleUnderline"/>
        </w:rPr>
        <w:t xml:space="preserve"> </w:t>
      </w:r>
      <w:r w:rsidRPr="00826F21">
        <w:rPr>
          <w:rStyle w:val="StyleUnderline"/>
          <w:highlight w:val="cyan"/>
        </w:rPr>
        <w:t>novelty</w:t>
      </w:r>
      <w:r w:rsidRPr="00FB6045">
        <w:rPr>
          <w:sz w:val="16"/>
        </w:rPr>
        <w:t xml:space="preserve">; over time, the particular words that scientists and inventors </w:t>
      </w:r>
      <w:r w:rsidRPr="00FB6045">
        <w:rPr>
          <w:rStyle w:val="StyleUnderline"/>
        </w:rPr>
        <w:t>use in</w:t>
      </w:r>
      <w:r w:rsidRPr="00FB6045">
        <w:rPr>
          <w:sz w:val="16"/>
        </w:rPr>
        <w:t xml:space="preserve"> the </w:t>
      </w:r>
      <w:r w:rsidRPr="00FB6045">
        <w:rPr>
          <w:rStyle w:val="StyleUnderline"/>
        </w:rPr>
        <w:t>titles of</w:t>
      </w:r>
      <w:r w:rsidRPr="00FB6045">
        <w:rPr>
          <w:sz w:val="16"/>
        </w:rPr>
        <w:t xml:space="preserve"> their </w:t>
      </w:r>
      <w:r w:rsidRPr="00FB6045">
        <w:rPr>
          <w:rStyle w:val="StyleUnderline"/>
        </w:rPr>
        <w:t>papers</w:t>
      </w:r>
      <w:r w:rsidRPr="00FB6045">
        <w:rPr>
          <w:sz w:val="16"/>
        </w:rPr>
        <w:t xml:space="preserve"> and </w:t>
      </w:r>
      <w:r w:rsidRPr="00826F21">
        <w:rPr>
          <w:rStyle w:val="StyleUnderline"/>
          <w:highlight w:val="cyan"/>
        </w:rPr>
        <w:t>patents</w:t>
      </w:r>
      <w:r w:rsidRPr="00FB6045">
        <w:rPr>
          <w:sz w:val="16"/>
        </w:rPr>
        <w:t xml:space="preserve"> are </w:t>
      </w:r>
      <w:r w:rsidRPr="00FB6045">
        <w:rPr>
          <w:rStyle w:val="StyleUnderline"/>
        </w:rPr>
        <w:t xml:space="preserve">increasingly </w:t>
      </w:r>
      <w:r w:rsidRPr="00826F21">
        <w:rPr>
          <w:rStyle w:val="StyleUnderline"/>
          <w:highlight w:val="cyan"/>
        </w:rPr>
        <w:t>likely</w:t>
      </w:r>
      <w:r w:rsidRPr="00FB6045">
        <w:rPr>
          <w:sz w:val="16"/>
        </w:rPr>
        <w:t xml:space="preserve"> to have been </w:t>
      </w:r>
      <w:r w:rsidRPr="00826F21">
        <w:rPr>
          <w:rStyle w:val="StyleUnderline"/>
          <w:highlight w:val="cyan"/>
        </w:rPr>
        <w:t>used together in</w:t>
      </w:r>
      <w:r w:rsidRPr="00FB6045">
        <w:rPr>
          <w:sz w:val="16"/>
        </w:rPr>
        <w:t xml:space="preserve"> the </w:t>
      </w:r>
      <w:r w:rsidRPr="00826F21">
        <w:rPr>
          <w:rStyle w:val="StyleUnderline"/>
          <w:highlight w:val="cyan"/>
        </w:rPr>
        <w:t xml:space="preserve">titles of </w:t>
      </w:r>
      <w:r w:rsidRPr="00826F21">
        <w:rPr>
          <w:rStyle w:val="Emphasis"/>
          <w:highlight w:val="cyan"/>
        </w:rPr>
        <w:t>previous</w:t>
      </w:r>
      <w:r w:rsidRPr="00826F21">
        <w:rPr>
          <w:rStyle w:val="StyleUnderline"/>
          <w:highlight w:val="cyan"/>
        </w:rPr>
        <w:t xml:space="preserve"> work</w:t>
      </w:r>
      <w:r w:rsidRPr="00FB6045">
        <w:rPr>
          <w:sz w:val="16"/>
        </w:rPr>
        <w:t xml:space="preserve">. Consistent with these trends in language, we also </w:t>
      </w:r>
      <w:r w:rsidRPr="00826F21">
        <w:rPr>
          <w:rStyle w:val="StyleUnderline"/>
          <w:highlight w:val="cyan"/>
        </w:rPr>
        <w:t>observe</w:t>
      </w:r>
      <w:r w:rsidRPr="00FB6045">
        <w:rPr>
          <w:rStyle w:val="StyleUnderline"/>
        </w:rPr>
        <w:t xml:space="preserve"> declining </w:t>
      </w:r>
      <w:r w:rsidRPr="00826F21">
        <w:rPr>
          <w:rStyle w:val="Emphasis"/>
          <w:highlight w:val="cyan"/>
        </w:rPr>
        <w:t>novelty</w:t>
      </w:r>
      <w:r w:rsidRPr="00826F21">
        <w:rPr>
          <w:rStyle w:val="StyleUnderline"/>
          <w:highlight w:val="cyan"/>
        </w:rPr>
        <w:t xml:space="preserve"> in</w:t>
      </w:r>
      <w:r w:rsidRPr="00FB6045">
        <w:rPr>
          <w:sz w:val="16"/>
        </w:rPr>
        <w:t xml:space="preserve"> the </w:t>
      </w:r>
      <w:r w:rsidRPr="00FB6045">
        <w:rPr>
          <w:rStyle w:val="StyleUnderline"/>
        </w:rPr>
        <w:t xml:space="preserve">combinations of </w:t>
      </w:r>
      <w:r w:rsidRPr="00826F21">
        <w:rPr>
          <w:rStyle w:val="Emphasis"/>
          <w:highlight w:val="cyan"/>
        </w:rPr>
        <w:t>previous work</w:t>
      </w:r>
      <w:r w:rsidRPr="00FB6045">
        <w:rPr>
          <w:sz w:val="16"/>
        </w:rPr>
        <w:t xml:space="preserve"> cited </w:t>
      </w:r>
      <w:r w:rsidRPr="00826F21">
        <w:rPr>
          <w:rStyle w:val="StyleUnderline"/>
          <w:highlight w:val="cyan"/>
        </w:rPr>
        <w:t xml:space="preserve">by </w:t>
      </w:r>
      <w:r w:rsidRPr="00826F21">
        <w:rPr>
          <w:rStyle w:val="Emphasis"/>
          <w:highlight w:val="cyan"/>
        </w:rPr>
        <w:t>papers</w:t>
      </w:r>
      <w:r w:rsidRPr="00FB6045">
        <w:rPr>
          <w:rStyle w:val="StyleUnderline"/>
        </w:rPr>
        <w:t xml:space="preserve"> and </w:t>
      </w:r>
      <w:r w:rsidRPr="00826F21">
        <w:rPr>
          <w:rStyle w:val="Emphasis"/>
          <w:highlight w:val="cyan"/>
        </w:rPr>
        <w:t>patents</w:t>
      </w:r>
      <w:r w:rsidRPr="00FB6045">
        <w:rPr>
          <w:sz w:val="16"/>
        </w:rPr>
        <w:t>, based on a previously established measure of ‘atypical combinations’14 (Extended Data Fig. 4).</w:t>
      </w:r>
    </w:p>
    <w:p w14:paraId="55A7E2A6" w14:textId="77777777" w:rsidR="007A0EB7" w:rsidRDefault="007A0EB7" w:rsidP="007A0EB7"/>
    <w:p w14:paraId="24AEEB39" w14:textId="77777777" w:rsidR="007A0EB7" w:rsidRDefault="007A0EB7" w:rsidP="007A0EB7">
      <w:pPr>
        <w:pStyle w:val="Heading3"/>
      </w:pPr>
      <w:r>
        <w:t>UQ---AT: Applications Don’t Mean Startups</w:t>
      </w:r>
    </w:p>
    <w:p w14:paraId="6582B947" w14:textId="77777777" w:rsidR="007A0EB7" w:rsidRDefault="007A0EB7" w:rsidP="007A0EB7">
      <w:pPr>
        <w:pStyle w:val="Heading4"/>
      </w:pPr>
      <w:r>
        <w:t>Data proves that applications mean more startups.</w:t>
      </w:r>
    </w:p>
    <w:p w14:paraId="630AD53F" w14:textId="77777777" w:rsidR="007A0EB7" w:rsidRPr="00236E96" w:rsidRDefault="007A0EB7" w:rsidP="007A0EB7">
      <w:r w:rsidRPr="00236E96">
        <w:t xml:space="preserve">Brendan </w:t>
      </w:r>
      <w:r w:rsidRPr="00236E96">
        <w:rPr>
          <w:rStyle w:val="Style13ptBold"/>
        </w:rPr>
        <w:t>Duke 24</w:t>
      </w:r>
      <w:r w:rsidRPr="00236E96">
        <w:t>, Previously, he was a senior policy adviser at the White House National Economic Council and volunteer on the Biden-Harris transition team. Duke estimated the cost of various provisions of the American Rescue Plan and of the Biden administration’s Build Back Better plan, as well as helped develop its overall budgetary frameworks. He also worked on the Biden-Harris administration’s Supply Chain Disruptions Task Force, where he served as the National Economic Council’s point person on supply chain data during the port congestion crisis of 2021 and the infant formula crisis of 2022</w:t>
      </w:r>
      <w:r>
        <w:t>, 3-18</w:t>
      </w:r>
      <w:r w:rsidRPr="00236E96">
        <w:t>-202</w:t>
      </w:r>
      <w:r>
        <w:t>4</w:t>
      </w:r>
      <w:r w:rsidRPr="00236E96">
        <w:t>, "Entrepreneurship, Startups, and Business Formation Are Booming Across the U.S.," Center for American Progress, https://www.americanprogress.org/article/entrepreneurship-startups-and-business-formation-are-booming-across-the-u-s/, Ken</w:t>
      </w:r>
    </w:p>
    <w:p w14:paraId="31A3C6C7" w14:textId="77777777" w:rsidR="007A0EB7" w:rsidRPr="00914EFF" w:rsidRDefault="007A0EB7" w:rsidP="007A0EB7">
      <w:pPr>
        <w:rPr>
          <w:sz w:val="16"/>
        </w:rPr>
      </w:pPr>
      <w:r w:rsidRPr="00914EFF">
        <w:rPr>
          <w:rStyle w:val="StyleUnderline"/>
        </w:rPr>
        <w:t xml:space="preserve">The </w:t>
      </w:r>
      <w:r w:rsidRPr="00914EFF">
        <w:rPr>
          <w:rStyle w:val="StyleUnderline"/>
          <w:highlight w:val="cyan"/>
        </w:rPr>
        <w:t>data</w:t>
      </w:r>
      <w:r w:rsidRPr="00914EFF">
        <w:rPr>
          <w:rStyle w:val="StyleUnderline"/>
        </w:rPr>
        <w:t xml:space="preserve"> also </w:t>
      </w:r>
      <w:r w:rsidRPr="00914EFF">
        <w:rPr>
          <w:rStyle w:val="StyleUnderline"/>
          <w:highlight w:val="cyan"/>
        </w:rPr>
        <w:t>suggest that the burst of business applications is leading to actual business formation</w:t>
      </w:r>
      <w:r w:rsidRPr="00914EFF">
        <w:rPr>
          <w:sz w:val="16"/>
        </w:rPr>
        <w:t xml:space="preserve">. Nationally, </w:t>
      </w:r>
      <w:r w:rsidRPr="00914EFF">
        <w:rPr>
          <w:rStyle w:val="StyleUnderline"/>
        </w:rPr>
        <w:t>the number of startups</w:t>
      </w:r>
      <w:r w:rsidRPr="00914EFF">
        <w:rPr>
          <w:sz w:val="16"/>
        </w:rPr>
        <w:t>—</w:t>
      </w:r>
      <w:r w:rsidRPr="00914EFF">
        <w:rPr>
          <w:rStyle w:val="StyleUnderline"/>
        </w:rPr>
        <w:t>firms that are under 1 year old</w:t>
      </w:r>
      <w:r w:rsidRPr="00914EFF">
        <w:rPr>
          <w:sz w:val="16"/>
        </w:rPr>
        <w:t>—</w:t>
      </w:r>
      <w:r w:rsidRPr="00914EFF">
        <w:rPr>
          <w:rStyle w:val="StyleUnderline"/>
          <w:highlight w:val="cyan"/>
        </w:rPr>
        <w:t>increased by 16 percent between 2019 and 2023</w:t>
      </w:r>
      <w:r w:rsidRPr="00914EFF">
        <w:rPr>
          <w:sz w:val="16"/>
        </w:rPr>
        <w:t xml:space="preserve">, which is more than 2 1/2 times the 2015–2019 growth rate of 6 percent. Importantly, </w:t>
      </w:r>
      <w:r w:rsidRPr="00914EFF">
        <w:rPr>
          <w:rStyle w:val="StyleUnderline"/>
          <w:highlight w:val="cyan"/>
        </w:rPr>
        <w:t xml:space="preserve">the </w:t>
      </w:r>
      <w:r w:rsidRPr="00914EFF">
        <w:rPr>
          <w:rStyle w:val="Emphasis"/>
          <w:highlight w:val="cyan"/>
        </w:rPr>
        <w:t>number</w:t>
      </w:r>
      <w:r w:rsidRPr="00914EFF">
        <w:rPr>
          <w:rStyle w:val="StyleUnderline"/>
          <w:highlight w:val="cyan"/>
        </w:rPr>
        <w:t xml:space="preserve"> did not fall noticeably in </w:t>
      </w:r>
      <w:r w:rsidRPr="00914EFF">
        <w:rPr>
          <w:rStyle w:val="Emphasis"/>
          <w:highlight w:val="cyan"/>
        </w:rPr>
        <w:t>2020 and 2021</w:t>
      </w:r>
      <w:r w:rsidRPr="00914EFF">
        <w:rPr>
          <w:sz w:val="16"/>
        </w:rPr>
        <w:t xml:space="preserve">, </w:t>
      </w:r>
      <w:r w:rsidRPr="00914EFF">
        <w:rPr>
          <w:rStyle w:val="StyleUnderline"/>
        </w:rPr>
        <w:t xml:space="preserve">so the </w:t>
      </w:r>
      <w:r w:rsidRPr="00914EFF">
        <w:rPr>
          <w:rStyle w:val="Emphasis"/>
        </w:rPr>
        <w:t>surge</w:t>
      </w:r>
      <w:r w:rsidRPr="00914EFF">
        <w:rPr>
          <w:rStyle w:val="StyleUnderline"/>
        </w:rPr>
        <w:t xml:space="preserve"> is not simply making up for pandemic-era losses</w:t>
      </w:r>
      <w:r w:rsidRPr="00914EFF">
        <w:rPr>
          <w:sz w:val="16"/>
        </w:rPr>
        <w:t xml:space="preserve">. Nevertheless, </w:t>
      </w:r>
      <w:r w:rsidRPr="00914EFF">
        <w:rPr>
          <w:rStyle w:val="StyleUnderline"/>
          <w:highlight w:val="cyan"/>
        </w:rPr>
        <w:t xml:space="preserve">essentially all of the </w:t>
      </w:r>
      <w:r w:rsidRPr="00914EFF">
        <w:rPr>
          <w:rStyle w:val="Emphasis"/>
          <w:highlight w:val="cyan"/>
        </w:rPr>
        <w:t>growth</w:t>
      </w:r>
      <w:r w:rsidRPr="00914EFF">
        <w:rPr>
          <w:rStyle w:val="StyleUnderline"/>
          <w:highlight w:val="cyan"/>
        </w:rPr>
        <w:t xml:space="preserve"> occurred in 2022 and 2023</w:t>
      </w:r>
      <w:r w:rsidRPr="00914EFF">
        <w:rPr>
          <w:sz w:val="16"/>
        </w:rPr>
        <w:t>.</w:t>
      </w:r>
    </w:p>
    <w:p w14:paraId="730D818D" w14:textId="77777777" w:rsidR="007A0EB7" w:rsidRPr="00914EFF" w:rsidRDefault="007A0EB7" w:rsidP="007A0EB7">
      <w:pPr>
        <w:rPr>
          <w:sz w:val="16"/>
        </w:rPr>
      </w:pPr>
      <w:r w:rsidRPr="00914EFF">
        <w:rPr>
          <w:rStyle w:val="StyleUnderline"/>
        </w:rPr>
        <w:t xml:space="preserve">This </w:t>
      </w:r>
      <w:r w:rsidRPr="00914EFF">
        <w:rPr>
          <w:rStyle w:val="StyleUnderline"/>
          <w:highlight w:val="cyan"/>
        </w:rPr>
        <w:t xml:space="preserve">surge in </w:t>
      </w:r>
      <w:r w:rsidRPr="00914EFF">
        <w:rPr>
          <w:rStyle w:val="Emphasis"/>
          <w:highlight w:val="cyan"/>
        </w:rPr>
        <w:t>startup activity</w:t>
      </w:r>
      <w:r w:rsidRPr="00914EFF">
        <w:rPr>
          <w:rStyle w:val="StyleUnderline"/>
          <w:highlight w:val="cyan"/>
        </w:rPr>
        <w:t xml:space="preserve"> is returning to levels not seen since the Great Recession</w:t>
      </w:r>
      <w:r w:rsidRPr="00914EFF">
        <w:rPr>
          <w:sz w:val="16"/>
        </w:rPr>
        <w:t xml:space="preserve">, during which the number of startups collapsed from 450,000 in 2006 to 320,000 in 2010. By 2019, it had recovered to only 410,000. It surged to 480,000 in 2022 and 2023, surpassing its pre-Great Recession levels for the first time. (see Figure 3) </w:t>
      </w:r>
      <w:r w:rsidRPr="00914EFF">
        <w:rPr>
          <w:rStyle w:val="StyleUnderline"/>
        </w:rPr>
        <w:t xml:space="preserve">Looking at the </w:t>
      </w:r>
      <w:r w:rsidRPr="00914EFF">
        <w:rPr>
          <w:rStyle w:val="Emphasis"/>
        </w:rPr>
        <w:t>number of startups</w:t>
      </w:r>
      <w:r w:rsidRPr="00914EFF">
        <w:rPr>
          <w:rStyle w:val="StyleUnderline"/>
        </w:rPr>
        <w:t xml:space="preserve"> on a </w:t>
      </w:r>
      <w:r w:rsidRPr="00914EFF">
        <w:rPr>
          <w:rStyle w:val="Emphasis"/>
        </w:rPr>
        <w:t>per capita basis</w:t>
      </w:r>
      <w:r w:rsidRPr="00914EFF">
        <w:rPr>
          <w:rStyle w:val="StyleUnderline"/>
        </w:rPr>
        <w:t xml:space="preserve"> similarly shows that the number of startups in 2022 and 2023 was essentially at its </w:t>
      </w:r>
      <w:r w:rsidRPr="00914EFF">
        <w:rPr>
          <w:rStyle w:val="Emphasis"/>
        </w:rPr>
        <w:t>pre-Great Recession</w:t>
      </w:r>
      <w:r w:rsidRPr="00914EFF">
        <w:rPr>
          <w:rStyle w:val="StyleUnderline"/>
        </w:rPr>
        <w:t xml:space="preserve"> level</w:t>
      </w:r>
      <w:r w:rsidRPr="00914EFF">
        <w:rPr>
          <w:sz w:val="16"/>
        </w:rPr>
        <w:t xml:space="preserve">, </w:t>
      </w:r>
      <w:r w:rsidRPr="00914EFF">
        <w:rPr>
          <w:rStyle w:val="StyleUnderline"/>
        </w:rPr>
        <w:t>though it remained below its late-1990s level</w:t>
      </w:r>
      <w:r w:rsidRPr="00914EFF">
        <w:rPr>
          <w:sz w:val="16"/>
        </w:rPr>
        <w:t>.</w:t>
      </w:r>
    </w:p>
    <w:p w14:paraId="68300671" w14:textId="77777777" w:rsidR="007A0EB7" w:rsidRPr="00914EFF" w:rsidRDefault="007A0EB7" w:rsidP="007A0EB7">
      <w:pPr>
        <w:rPr>
          <w:sz w:val="16"/>
        </w:rPr>
      </w:pPr>
      <w:r w:rsidRPr="00914EFF">
        <w:rPr>
          <w:sz w:val="16"/>
        </w:rPr>
        <w:t>Figure 3</w:t>
      </w:r>
    </w:p>
    <w:p w14:paraId="1573FF96" w14:textId="77777777" w:rsidR="007A0EB7" w:rsidRPr="00914EFF" w:rsidRDefault="007A0EB7" w:rsidP="007A0EB7">
      <w:pPr>
        <w:rPr>
          <w:sz w:val="16"/>
        </w:rPr>
      </w:pPr>
      <w:r w:rsidRPr="00914EFF">
        <w:rPr>
          <w:noProof/>
          <w:sz w:val="16"/>
          <w:highlight w:val="cyan"/>
        </w:rPr>
        <w:drawing>
          <wp:inline distT="0" distB="0" distL="0" distR="0" wp14:anchorId="742169CE" wp14:editId="40E4FD5F">
            <wp:extent cx="3987152" cy="4026297"/>
            <wp:effectExtent l="0" t="0" r="1270" b="0"/>
            <wp:docPr id="138279416" name="Picture 1" descr="A graph with blue line and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9416" name="Picture 1" descr="A graph with blue line and orange lin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94232" cy="4033446"/>
                    </a:xfrm>
                    <a:prstGeom prst="rect">
                      <a:avLst/>
                    </a:prstGeom>
                  </pic:spPr>
                </pic:pic>
              </a:graphicData>
            </a:graphic>
          </wp:inline>
        </w:drawing>
      </w:r>
    </w:p>
    <w:p w14:paraId="1E20CB80" w14:textId="77777777" w:rsidR="007A0EB7" w:rsidRPr="00914EFF" w:rsidRDefault="007A0EB7" w:rsidP="007A0EB7">
      <w:pPr>
        <w:rPr>
          <w:sz w:val="16"/>
        </w:rPr>
      </w:pPr>
      <w:r w:rsidRPr="00914EFF">
        <w:rPr>
          <w:rStyle w:val="StyleUnderline"/>
        </w:rPr>
        <w:t xml:space="preserve">The surge in </w:t>
      </w:r>
      <w:r w:rsidRPr="00914EFF">
        <w:rPr>
          <w:rStyle w:val="StyleUnderline"/>
          <w:highlight w:val="cyan"/>
        </w:rPr>
        <w:t>startups</w:t>
      </w:r>
      <w:r w:rsidRPr="00914EFF">
        <w:rPr>
          <w:rStyle w:val="StyleUnderline"/>
        </w:rPr>
        <w:t xml:space="preserve"> has </w:t>
      </w:r>
      <w:r w:rsidRPr="00914EFF">
        <w:rPr>
          <w:rStyle w:val="StyleUnderline"/>
          <w:highlight w:val="cyan"/>
        </w:rPr>
        <w:t>occurred across states as well</w:t>
      </w:r>
      <w:r w:rsidRPr="00914EFF">
        <w:rPr>
          <w:sz w:val="16"/>
        </w:rPr>
        <w:t xml:space="preserve">. Between 2019 and 2023, </w:t>
      </w:r>
      <w:r w:rsidRPr="00914EFF">
        <w:rPr>
          <w:rStyle w:val="StyleUnderline"/>
        </w:rPr>
        <w:t>the number of startups increased in 47 states and Washington</w:t>
      </w:r>
      <w:r w:rsidRPr="00914EFF">
        <w:rPr>
          <w:sz w:val="16"/>
        </w:rPr>
        <w:t xml:space="preserve">, </w:t>
      </w:r>
      <w:r w:rsidRPr="00914EFF">
        <w:rPr>
          <w:rStyle w:val="StyleUnderline"/>
        </w:rPr>
        <w:t>D.C.</w:t>
      </w:r>
      <w:r w:rsidRPr="00914EFF">
        <w:rPr>
          <w:sz w:val="16"/>
        </w:rPr>
        <w:t xml:space="preserve">, </w:t>
      </w:r>
      <w:r w:rsidRPr="00914EFF">
        <w:rPr>
          <w:rStyle w:val="StyleUnderline"/>
        </w:rPr>
        <w:t>compared with only 34 states seeing increases between 2015 and 2019</w:t>
      </w:r>
      <w:r w:rsidRPr="00914EFF">
        <w:rPr>
          <w:sz w:val="16"/>
        </w:rPr>
        <w:t xml:space="preserve">. </w:t>
      </w:r>
      <w:r w:rsidRPr="00914EFF">
        <w:rPr>
          <w:rStyle w:val="StyleUnderline"/>
        </w:rPr>
        <w:t xml:space="preserve">And </w:t>
      </w:r>
      <w:r w:rsidRPr="00914EFF">
        <w:rPr>
          <w:rStyle w:val="StyleUnderline"/>
          <w:highlight w:val="cyan"/>
        </w:rPr>
        <w:t>40 states had faster startup growth between 2019 and 2023 compared with between 2015 and 2019</w:t>
      </w:r>
      <w:r w:rsidRPr="00914EFF">
        <w:rPr>
          <w:sz w:val="16"/>
        </w:rPr>
        <w:t xml:space="preserve">. (see Figure 4) </w:t>
      </w:r>
      <w:r w:rsidRPr="00914EFF">
        <w:rPr>
          <w:rStyle w:val="StyleUnderline"/>
        </w:rPr>
        <w:t xml:space="preserve">The three states with the </w:t>
      </w:r>
      <w:r w:rsidRPr="00914EFF">
        <w:rPr>
          <w:rStyle w:val="Emphasis"/>
        </w:rPr>
        <w:t>fastest startup growth</w:t>
      </w:r>
      <w:r w:rsidRPr="00914EFF">
        <w:rPr>
          <w:sz w:val="16"/>
        </w:rPr>
        <w:t>—Alabama at 65 percent, West Virginia at 62 percent, and Connecticut at 61 percent—</w:t>
      </w:r>
      <w:r w:rsidRPr="00914EFF">
        <w:rPr>
          <w:rStyle w:val="StyleUnderline"/>
        </w:rPr>
        <w:t xml:space="preserve">illustrate the </w:t>
      </w:r>
      <w:r w:rsidRPr="00914EFF">
        <w:rPr>
          <w:rStyle w:val="StyleUnderline"/>
          <w:highlight w:val="cyan"/>
        </w:rPr>
        <w:t>widespread</w:t>
      </w:r>
      <w:r w:rsidRPr="00914EFF">
        <w:rPr>
          <w:rStyle w:val="StyleUnderline"/>
        </w:rPr>
        <w:t xml:space="preserve"> nature of the startup </w:t>
      </w:r>
      <w:r w:rsidRPr="00914EFF">
        <w:rPr>
          <w:rStyle w:val="StyleUnderline"/>
          <w:highlight w:val="cyan"/>
        </w:rPr>
        <w:t>boom</w:t>
      </w:r>
      <w:r w:rsidRPr="00914EFF">
        <w:rPr>
          <w:sz w:val="16"/>
        </w:rPr>
        <w:t>.</w:t>
      </w:r>
    </w:p>
    <w:p w14:paraId="6B2BB534" w14:textId="77777777" w:rsidR="007A0EB7" w:rsidRDefault="007A0EB7" w:rsidP="007A0EB7">
      <w:pPr>
        <w:pStyle w:val="Heading3"/>
      </w:pPr>
      <w:r>
        <w:t>UQ---Startups Strong Now But Tenuous</w:t>
      </w:r>
    </w:p>
    <w:p w14:paraId="06D38594" w14:textId="77777777" w:rsidR="007A0EB7" w:rsidRDefault="007A0EB7" w:rsidP="007A0EB7">
      <w:pPr>
        <w:pStyle w:val="Heading4"/>
      </w:pPr>
      <w:r>
        <w:t>Startups are strong now but tenuous.</w:t>
      </w:r>
    </w:p>
    <w:p w14:paraId="7BB831A3" w14:textId="77777777" w:rsidR="007A0EB7" w:rsidRPr="009D51F4" w:rsidRDefault="007A0EB7" w:rsidP="007A0EB7">
      <w:r w:rsidRPr="009D51F4">
        <w:t xml:space="preserve">Eric </w:t>
      </w:r>
      <w:r w:rsidRPr="003515A1">
        <w:rPr>
          <w:rStyle w:val="Style13ptBold"/>
        </w:rPr>
        <w:t>Rosenbaum 23</w:t>
      </w:r>
      <w:r w:rsidRPr="009D51F4">
        <w:t xml:space="preserve">, </w:t>
      </w:r>
      <w:r>
        <w:t xml:space="preserve">he has a </w:t>
      </w:r>
      <w:r w:rsidRPr="009D51F4">
        <w:t>Bachelor of Arts (B.A.) English Language and Literature, General</w:t>
      </w:r>
      <w:r>
        <w:t>, 04</w:t>
      </w:r>
      <w:r w:rsidRPr="009D51F4">
        <w:t>-</w:t>
      </w:r>
      <w:r>
        <w:t>18</w:t>
      </w:r>
      <w:r w:rsidRPr="009D51F4">
        <w:t>-</w:t>
      </w:r>
      <w:r>
        <w:t>2023</w:t>
      </w:r>
      <w:r w:rsidRPr="009D51F4">
        <w:t>, “Software firms across U.S. facing massive tax bills that threaten tech startup world survival,” CNBC, https://www.cnbc.com/2023/04/18/software-firms-face-huge-tax-bills-that-threaten-tech-startup-survival.html, Ken</w:t>
      </w:r>
    </w:p>
    <w:p w14:paraId="6455473A" w14:textId="77777777" w:rsidR="007A0EB7" w:rsidRPr="00B90582" w:rsidRDefault="007A0EB7" w:rsidP="007A0EB7">
      <w:pPr>
        <w:rPr>
          <w:sz w:val="16"/>
        </w:rPr>
      </w:pPr>
      <w:r w:rsidRPr="00B90582">
        <w:rPr>
          <w:sz w:val="16"/>
        </w:rPr>
        <w:t xml:space="preserve">Across the software development field, </w:t>
      </w:r>
      <w:r w:rsidRPr="00B90582">
        <w:rPr>
          <w:rStyle w:val="Emphasis"/>
          <w:highlight w:val="cyan"/>
        </w:rPr>
        <w:t>founders</w:t>
      </w:r>
      <w:r w:rsidRPr="00B90582">
        <w:rPr>
          <w:sz w:val="16"/>
        </w:rPr>
        <w:t xml:space="preserve"> are </w:t>
      </w:r>
      <w:r w:rsidRPr="00B90582">
        <w:rPr>
          <w:rStyle w:val="StyleUnderline"/>
          <w:highlight w:val="cyan"/>
        </w:rPr>
        <w:t>experiencing</w:t>
      </w:r>
      <w:r w:rsidRPr="00B90582">
        <w:rPr>
          <w:sz w:val="16"/>
        </w:rPr>
        <w:t xml:space="preserve"> an </w:t>
      </w:r>
      <w:r w:rsidRPr="00B90582">
        <w:rPr>
          <w:rStyle w:val="Emphasis"/>
          <w:highlight w:val="cyan"/>
        </w:rPr>
        <w:t>income tax</w:t>
      </w:r>
      <w:r w:rsidRPr="00B90582">
        <w:rPr>
          <w:sz w:val="16"/>
        </w:rPr>
        <w:t xml:space="preserve"> season that has become an existential threat to their company’s survival. Software startups say they were blindsided by shocking tax bills as a result of a change in law related to research and development costs, and if Congress does not provide a retroactive fix, business failures will spread throughout the industry.</w:t>
      </w:r>
    </w:p>
    <w:p w14:paraId="369A7694" w14:textId="77777777" w:rsidR="007A0EB7" w:rsidRPr="00B90582" w:rsidRDefault="007A0EB7" w:rsidP="007A0EB7">
      <w:pPr>
        <w:rPr>
          <w:sz w:val="16"/>
        </w:rPr>
      </w:pPr>
      <w:r w:rsidRPr="00B90582">
        <w:rPr>
          <w:sz w:val="16"/>
        </w:rPr>
        <w:t xml:space="preserve">The </w:t>
      </w:r>
      <w:r w:rsidRPr="00B90582">
        <w:rPr>
          <w:rStyle w:val="StyleUnderline"/>
        </w:rPr>
        <w:t>root of</w:t>
      </w:r>
      <w:r w:rsidRPr="00B90582">
        <w:rPr>
          <w:sz w:val="16"/>
        </w:rPr>
        <w:t xml:space="preserve"> the </w:t>
      </w:r>
      <w:r w:rsidRPr="00B90582">
        <w:rPr>
          <w:rStyle w:val="StyleUnderline"/>
        </w:rPr>
        <w:t>issue is</w:t>
      </w:r>
      <w:r w:rsidRPr="00B90582">
        <w:rPr>
          <w:sz w:val="16"/>
        </w:rPr>
        <w:t xml:space="preserve"> the </w:t>
      </w:r>
      <w:r w:rsidRPr="00B90582">
        <w:rPr>
          <w:rStyle w:val="Emphasis"/>
          <w:highlight w:val="cyan"/>
        </w:rPr>
        <w:t>inability</w:t>
      </w:r>
      <w:r w:rsidRPr="00B90582">
        <w:rPr>
          <w:rStyle w:val="StyleUnderline"/>
          <w:highlight w:val="cyan"/>
        </w:rPr>
        <w:t xml:space="preserve"> of lawmakers to extend</w:t>
      </w:r>
      <w:r w:rsidRPr="00B90582">
        <w:rPr>
          <w:sz w:val="16"/>
        </w:rPr>
        <w:t xml:space="preserve"> a key </w:t>
      </w:r>
      <w:r w:rsidRPr="00B90582">
        <w:rPr>
          <w:rStyle w:val="Emphasis"/>
          <w:highlight w:val="cyan"/>
        </w:rPr>
        <w:t>tax provision</w:t>
      </w:r>
      <w:r w:rsidRPr="00B90582">
        <w:rPr>
          <w:sz w:val="16"/>
        </w:rPr>
        <w:t xml:space="preserve"> that had bipartisan support at the end of last year that allows for full expensing of research and development costs under Section 174 of the tax code. That did not come out of nowhere, and was a big disappointment to major corporations that had lobbied for the measure. But </w:t>
      </w:r>
      <w:r w:rsidRPr="00B90582">
        <w:rPr>
          <w:rStyle w:val="StyleUnderline"/>
        </w:rPr>
        <w:t>for many</w:t>
      </w:r>
      <w:r w:rsidRPr="00B90582">
        <w:rPr>
          <w:sz w:val="16"/>
        </w:rPr>
        <w:t xml:space="preserve"> small </w:t>
      </w:r>
      <w:r w:rsidRPr="00B90582">
        <w:rPr>
          <w:rStyle w:val="StyleUnderline"/>
        </w:rPr>
        <w:t>business owners</w:t>
      </w:r>
      <w:r w:rsidRPr="00B90582">
        <w:rPr>
          <w:sz w:val="16"/>
        </w:rPr>
        <w:t xml:space="preserve"> who often wear multiple hats, don’t have lobbying arms or relationships with big four CPA firms, the </w:t>
      </w:r>
      <w:r w:rsidRPr="00B90582">
        <w:rPr>
          <w:rStyle w:val="StyleUnderline"/>
        </w:rPr>
        <w:t>change to require</w:t>
      </w:r>
      <w:r w:rsidRPr="00B90582">
        <w:rPr>
          <w:sz w:val="16"/>
        </w:rPr>
        <w:t xml:space="preserve"> R&amp;</w:t>
      </w:r>
      <w:r w:rsidRPr="00B90582">
        <w:rPr>
          <w:rStyle w:val="StyleUnderline"/>
        </w:rPr>
        <w:t>D amortization</w:t>
      </w:r>
      <w:r w:rsidRPr="00B90582">
        <w:rPr>
          <w:sz w:val="16"/>
        </w:rPr>
        <w:t xml:space="preserve"> over a period of five years </w:t>
      </w:r>
      <w:r w:rsidRPr="00B90582">
        <w:rPr>
          <w:rStyle w:val="StyleUnderline"/>
          <w:highlight w:val="cyan"/>
        </w:rPr>
        <w:t>first became known</w:t>
      </w:r>
      <w:r w:rsidRPr="00B90582">
        <w:rPr>
          <w:sz w:val="16"/>
        </w:rPr>
        <w:t xml:space="preserve"> this </w:t>
      </w:r>
      <w:r w:rsidRPr="00B90582">
        <w:rPr>
          <w:rStyle w:val="StyleUnderline"/>
          <w:highlight w:val="cyan"/>
        </w:rPr>
        <w:t xml:space="preserve">spring when </w:t>
      </w:r>
      <w:r w:rsidRPr="00B90582">
        <w:rPr>
          <w:rStyle w:val="Emphasis"/>
          <w:highlight w:val="cyan"/>
        </w:rPr>
        <w:t>accountants</w:t>
      </w:r>
      <w:r w:rsidRPr="00B90582">
        <w:rPr>
          <w:rStyle w:val="StyleUnderline"/>
          <w:highlight w:val="cyan"/>
        </w:rPr>
        <w:t xml:space="preserve"> showed</w:t>
      </w:r>
      <w:r w:rsidRPr="00B90582">
        <w:rPr>
          <w:sz w:val="16"/>
        </w:rPr>
        <w:t xml:space="preserve"> them the massive tax bills they owed the government. As word has spread throughout the software community, some owners remain too afraid to look at the full tax cost as they file for tax extensions and accountants revise their returns.</w:t>
      </w:r>
    </w:p>
    <w:p w14:paraId="5EC3E4EE" w14:textId="77777777" w:rsidR="007A0EB7" w:rsidRPr="00B90582" w:rsidRDefault="007A0EB7" w:rsidP="007A0EB7">
      <w:pPr>
        <w:rPr>
          <w:sz w:val="16"/>
        </w:rPr>
      </w:pPr>
      <w:r w:rsidRPr="00B90582">
        <w:rPr>
          <w:sz w:val="16"/>
        </w:rPr>
        <w:t xml:space="preserve">The </w:t>
      </w:r>
      <w:r w:rsidRPr="00B90582">
        <w:rPr>
          <w:rStyle w:val="Emphasis"/>
        </w:rPr>
        <w:t>pain</w:t>
      </w:r>
      <w:r w:rsidRPr="00B90582">
        <w:rPr>
          <w:sz w:val="16"/>
        </w:rPr>
        <w:t xml:space="preserve"> is </w:t>
      </w:r>
      <w:r w:rsidRPr="00B90582">
        <w:rPr>
          <w:rStyle w:val="StyleUnderline"/>
          <w:highlight w:val="cyan"/>
        </w:rPr>
        <w:t>being felt from</w:t>
      </w:r>
      <w:r w:rsidRPr="00B90582">
        <w:rPr>
          <w:sz w:val="16"/>
        </w:rPr>
        <w:t xml:space="preserve"> the </w:t>
      </w:r>
      <w:r w:rsidRPr="00B90582">
        <w:rPr>
          <w:rStyle w:val="StyleUnderline"/>
        </w:rPr>
        <w:t xml:space="preserve">smallest </w:t>
      </w:r>
      <w:r w:rsidRPr="00B90582">
        <w:rPr>
          <w:rStyle w:val="Emphasis"/>
          <w:highlight w:val="cyan"/>
        </w:rPr>
        <w:t>software developers</w:t>
      </w:r>
      <w:r w:rsidRPr="00B90582">
        <w:rPr>
          <w:sz w:val="16"/>
        </w:rPr>
        <w:t xml:space="preserve"> of a dozen or less employees to large venture-backed companies sitting on pre-2022 frothy valuations, with tax bills rising to a level where cash flow is being drained, forcing painful financial decisions. </w:t>
      </w:r>
      <w:r w:rsidRPr="00B90582">
        <w:rPr>
          <w:rStyle w:val="Emphasis"/>
        </w:rPr>
        <w:t>Startups</w:t>
      </w:r>
      <w:r w:rsidRPr="00B90582">
        <w:rPr>
          <w:rStyle w:val="StyleUnderline"/>
        </w:rPr>
        <w:t xml:space="preserve"> need</w:t>
      </w:r>
      <w:r w:rsidRPr="00B90582">
        <w:rPr>
          <w:sz w:val="16"/>
        </w:rPr>
        <w:t xml:space="preserve"> to take out </w:t>
      </w:r>
      <w:r w:rsidRPr="00B90582">
        <w:rPr>
          <w:rStyle w:val="Emphasis"/>
        </w:rPr>
        <w:t>loans</w:t>
      </w:r>
      <w:r w:rsidRPr="00B90582">
        <w:rPr>
          <w:sz w:val="16"/>
        </w:rPr>
        <w:t xml:space="preserve"> or extend lines of credit at a time </w:t>
      </w:r>
      <w:r w:rsidRPr="00B90582">
        <w:rPr>
          <w:rStyle w:val="StyleUnderline"/>
        </w:rPr>
        <w:t xml:space="preserve">of tighter </w:t>
      </w:r>
      <w:r w:rsidRPr="00B90582">
        <w:rPr>
          <w:rStyle w:val="Emphasis"/>
        </w:rPr>
        <w:t>bank lending</w:t>
      </w:r>
      <w:r w:rsidRPr="00B90582">
        <w:rPr>
          <w:sz w:val="16"/>
        </w:rPr>
        <w:t xml:space="preserve"> and </w:t>
      </w:r>
      <w:r w:rsidRPr="00B90582">
        <w:rPr>
          <w:rStyle w:val="StyleUnderline"/>
        </w:rPr>
        <w:t xml:space="preserve">higher rates, ask </w:t>
      </w:r>
      <w:r w:rsidRPr="00B90582">
        <w:rPr>
          <w:rStyle w:val="Emphasis"/>
        </w:rPr>
        <w:t>VCs</w:t>
      </w:r>
      <w:r w:rsidRPr="00B90582">
        <w:rPr>
          <w:sz w:val="16"/>
        </w:rPr>
        <w:t xml:space="preserve"> for more money during the worst fundraising environment in over a decade, freeze hiring and contemplate layoffs — if they have not started making them already within a sector leading the economy in job losses and running at a rate higher than the worst layoffs of the dotcom bubble. Many software firms will make it through this year, but </w:t>
      </w:r>
      <w:r w:rsidRPr="00B90582">
        <w:rPr>
          <w:rStyle w:val="StyleUnderline"/>
        </w:rPr>
        <w:t xml:space="preserve">if </w:t>
      </w:r>
      <w:r w:rsidRPr="00B90582">
        <w:rPr>
          <w:rStyle w:val="Emphasis"/>
        </w:rPr>
        <w:t>R&amp;D</w:t>
      </w:r>
      <w:r w:rsidRPr="00B90582">
        <w:rPr>
          <w:rStyle w:val="StyleUnderline"/>
        </w:rPr>
        <w:t xml:space="preserve"> full expensing treatment</w:t>
      </w:r>
      <w:r w:rsidRPr="00B90582">
        <w:rPr>
          <w:sz w:val="16"/>
        </w:rPr>
        <w:t xml:space="preserve"> is </w:t>
      </w:r>
      <w:r w:rsidRPr="00B90582">
        <w:rPr>
          <w:rStyle w:val="StyleUnderline"/>
        </w:rPr>
        <w:t>not brought back</w:t>
      </w:r>
      <w:r w:rsidRPr="00B90582">
        <w:rPr>
          <w:sz w:val="16"/>
        </w:rPr>
        <w:t xml:space="preserve">, they say </w:t>
      </w:r>
      <w:r w:rsidRPr="00B90582">
        <w:rPr>
          <w:rStyle w:val="Emphasis"/>
        </w:rPr>
        <w:t>survival</w:t>
      </w:r>
      <w:r w:rsidRPr="00B90582">
        <w:rPr>
          <w:sz w:val="16"/>
        </w:rPr>
        <w:t xml:space="preserve"> will </w:t>
      </w:r>
      <w:r w:rsidRPr="00B90582">
        <w:rPr>
          <w:rStyle w:val="StyleUnderline"/>
        </w:rPr>
        <w:t xml:space="preserve">become an </w:t>
      </w:r>
      <w:r w:rsidRPr="00B90582">
        <w:rPr>
          <w:rStyle w:val="Emphasis"/>
        </w:rPr>
        <w:t>issue</w:t>
      </w:r>
      <w:r w:rsidRPr="00B90582">
        <w:rPr>
          <w:sz w:val="16"/>
        </w:rPr>
        <w:t xml:space="preserve">. </w:t>
      </w:r>
    </w:p>
    <w:p w14:paraId="1C325E26" w14:textId="77777777" w:rsidR="007A0EB7" w:rsidRPr="00B90582" w:rsidRDefault="007A0EB7" w:rsidP="007A0EB7">
      <w:pPr>
        <w:rPr>
          <w:sz w:val="16"/>
        </w:rPr>
      </w:pPr>
      <w:r w:rsidRPr="00B90582">
        <w:rPr>
          <w:sz w:val="16"/>
        </w:rPr>
        <w:t xml:space="preserve">The </w:t>
      </w:r>
      <w:r w:rsidRPr="00B90582">
        <w:rPr>
          <w:rStyle w:val="StyleUnderline"/>
          <w:highlight w:val="cyan"/>
        </w:rPr>
        <w:t>software development</w:t>
      </w:r>
      <w:r w:rsidRPr="00B90582">
        <w:rPr>
          <w:sz w:val="16"/>
        </w:rPr>
        <w:t xml:space="preserve"> field is </w:t>
      </w:r>
      <w:r w:rsidRPr="00B90582">
        <w:rPr>
          <w:rStyle w:val="StyleUnderline"/>
          <w:highlight w:val="cyan"/>
        </w:rPr>
        <w:t>among</w:t>
      </w:r>
      <w:r w:rsidRPr="00B90582">
        <w:rPr>
          <w:sz w:val="16"/>
        </w:rPr>
        <w:t xml:space="preserve"> the </w:t>
      </w:r>
      <w:r w:rsidRPr="00B90582">
        <w:rPr>
          <w:rStyle w:val="Emphasis"/>
          <w:highlight w:val="cyan"/>
        </w:rPr>
        <w:t>starkest</w:t>
      </w:r>
      <w:r w:rsidRPr="00B90582">
        <w:rPr>
          <w:rStyle w:val="StyleUnderline"/>
          <w:highlight w:val="cyan"/>
        </w:rPr>
        <w:t xml:space="preserve"> examples of</w:t>
      </w:r>
      <w:r w:rsidRPr="00B90582">
        <w:rPr>
          <w:sz w:val="16"/>
        </w:rPr>
        <w:t xml:space="preserve"> the </w:t>
      </w:r>
      <w:r w:rsidRPr="00B90582">
        <w:rPr>
          <w:rStyle w:val="StyleUnderline"/>
          <w:highlight w:val="cyan"/>
        </w:rPr>
        <w:t>fallout from</w:t>
      </w:r>
      <w:r w:rsidRPr="00B90582">
        <w:rPr>
          <w:sz w:val="16"/>
        </w:rPr>
        <w:t xml:space="preserve"> the </w:t>
      </w:r>
      <w:r w:rsidRPr="00B90582">
        <w:rPr>
          <w:rStyle w:val="Emphasis"/>
          <w:highlight w:val="cyan"/>
        </w:rPr>
        <w:t>R&amp;D</w:t>
      </w:r>
      <w:r w:rsidRPr="00B90582">
        <w:rPr>
          <w:sz w:val="16"/>
        </w:rPr>
        <w:t xml:space="preserve"> tax change — though </w:t>
      </w:r>
      <w:r w:rsidRPr="00B90582">
        <w:rPr>
          <w:rStyle w:val="StyleUnderline"/>
        </w:rPr>
        <w:t>many scientific startups</w:t>
      </w:r>
      <w:r w:rsidRPr="00B90582">
        <w:rPr>
          <w:sz w:val="16"/>
        </w:rPr>
        <w:t xml:space="preserve"> working </w:t>
      </w:r>
      <w:r w:rsidRPr="00B90582">
        <w:rPr>
          <w:rStyle w:val="StyleUnderline"/>
        </w:rPr>
        <w:t xml:space="preserve">on </w:t>
      </w:r>
      <w:r w:rsidRPr="00B90582">
        <w:rPr>
          <w:rStyle w:val="Emphasis"/>
        </w:rPr>
        <w:t>early-stage</w:t>
      </w:r>
      <w:r w:rsidRPr="00B90582">
        <w:rPr>
          <w:rStyle w:val="StyleUnderline"/>
        </w:rPr>
        <w:t xml:space="preserve"> innovations</w:t>
      </w:r>
      <w:r w:rsidRPr="00B90582">
        <w:rPr>
          <w:sz w:val="16"/>
        </w:rPr>
        <w:t xml:space="preserve"> across industries are also </w:t>
      </w:r>
      <w:r w:rsidRPr="00B90582">
        <w:rPr>
          <w:rStyle w:val="StyleUnderline"/>
        </w:rPr>
        <w:t>facing</w:t>
      </w:r>
      <w:r w:rsidRPr="00B90582">
        <w:rPr>
          <w:sz w:val="16"/>
        </w:rPr>
        <w:t xml:space="preserve"> </w:t>
      </w:r>
      <w:r w:rsidRPr="00B90582">
        <w:rPr>
          <w:rStyle w:val="Emphasis"/>
        </w:rPr>
        <w:t>huge tax</w:t>
      </w:r>
      <w:r w:rsidRPr="00B90582">
        <w:rPr>
          <w:rStyle w:val="StyleUnderline"/>
        </w:rPr>
        <w:t xml:space="preserve"> bills</w:t>
      </w:r>
      <w:r w:rsidRPr="00B90582">
        <w:rPr>
          <w:sz w:val="16"/>
        </w:rPr>
        <w:t xml:space="preserve"> and have been sounding alarm bells about potential bankruptcies. For software firms specifically, the biggest expense is software development talent. Developers don’t come cheap, and until tax year 2022, these </w:t>
      </w:r>
      <w:r w:rsidRPr="00B90582">
        <w:rPr>
          <w:rStyle w:val="StyleUnderline"/>
        </w:rPr>
        <w:t>companies</w:t>
      </w:r>
      <w:r w:rsidRPr="00B90582">
        <w:rPr>
          <w:sz w:val="16"/>
        </w:rPr>
        <w:t xml:space="preserve"> could fully expense those costs as R&amp;D rather than having to amortize them over multiple years. </w:t>
      </w:r>
      <w:r w:rsidRPr="00B90582">
        <w:rPr>
          <w:rStyle w:val="StyleUnderline"/>
        </w:rPr>
        <w:t>Industry</w:t>
      </w:r>
      <w:r w:rsidRPr="00B90582">
        <w:rPr>
          <w:sz w:val="16"/>
        </w:rPr>
        <w:t xml:space="preserve"> success </w:t>
      </w:r>
      <w:r w:rsidRPr="00B90582">
        <w:rPr>
          <w:rStyle w:val="StyleUnderline"/>
        </w:rPr>
        <w:t>relies on</w:t>
      </w:r>
      <w:r w:rsidRPr="00B90582">
        <w:rPr>
          <w:sz w:val="16"/>
        </w:rPr>
        <w:t xml:space="preserve"> the </w:t>
      </w:r>
      <w:r w:rsidRPr="00B90582">
        <w:rPr>
          <w:rStyle w:val="StyleUnderline"/>
        </w:rPr>
        <w:t xml:space="preserve">contribution of </w:t>
      </w:r>
      <w:r w:rsidRPr="00B90582">
        <w:rPr>
          <w:rStyle w:val="Emphasis"/>
        </w:rPr>
        <w:t>software</w:t>
      </w:r>
      <w:r w:rsidRPr="00B90582">
        <w:rPr>
          <w:rStyle w:val="StyleUnderline"/>
        </w:rPr>
        <w:t xml:space="preserve"> talent</w:t>
      </w:r>
      <w:r w:rsidRPr="00B90582">
        <w:rPr>
          <w:sz w:val="16"/>
        </w:rPr>
        <w:t xml:space="preserve">, but </w:t>
      </w:r>
      <w:r w:rsidRPr="00B90582">
        <w:rPr>
          <w:rStyle w:val="StyleUnderline"/>
        </w:rPr>
        <w:t>when</w:t>
      </w:r>
      <w:r w:rsidRPr="00B90582">
        <w:rPr>
          <w:sz w:val="16"/>
        </w:rPr>
        <w:t xml:space="preserve"> that </w:t>
      </w:r>
      <w:r w:rsidRPr="00B90582">
        <w:rPr>
          <w:rStyle w:val="StyleUnderline"/>
        </w:rPr>
        <w:t xml:space="preserve">cost overwhelms </w:t>
      </w:r>
      <w:r w:rsidRPr="00B90582">
        <w:rPr>
          <w:rStyle w:val="Emphasis"/>
        </w:rPr>
        <w:t>cash</w:t>
      </w:r>
      <w:r w:rsidRPr="00B90582">
        <w:rPr>
          <w:rStyle w:val="StyleUnderline"/>
        </w:rPr>
        <w:t xml:space="preserve"> flow</w:t>
      </w:r>
      <w:r w:rsidRPr="00B90582">
        <w:rPr>
          <w:sz w:val="16"/>
        </w:rPr>
        <w:t xml:space="preserve"> and </w:t>
      </w:r>
      <w:r w:rsidRPr="00B90582">
        <w:rPr>
          <w:rStyle w:val="Emphasis"/>
        </w:rPr>
        <w:t>profits</w:t>
      </w:r>
      <w:r w:rsidRPr="00B90582">
        <w:rPr>
          <w:sz w:val="16"/>
        </w:rPr>
        <w:t xml:space="preserve">, it potentially </w:t>
      </w:r>
      <w:r w:rsidRPr="00B90582">
        <w:rPr>
          <w:rStyle w:val="StyleUnderline"/>
        </w:rPr>
        <w:t>makes</w:t>
      </w:r>
      <w:r w:rsidRPr="00B90582">
        <w:rPr>
          <w:sz w:val="16"/>
        </w:rPr>
        <w:t xml:space="preserve"> the business </w:t>
      </w:r>
      <w:r w:rsidRPr="00B90582">
        <w:rPr>
          <w:rStyle w:val="StyleUnderline"/>
        </w:rPr>
        <w:t xml:space="preserve">model </w:t>
      </w:r>
      <w:r w:rsidRPr="00B90582">
        <w:rPr>
          <w:rStyle w:val="Emphasis"/>
        </w:rPr>
        <w:t>untenable</w:t>
      </w:r>
      <w:r w:rsidRPr="00B90582">
        <w:rPr>
          <w:sz w:val="16"/>
        </w:rPr>
        <w:t>.</w:t>
      </w:r>
    </w:p>
    <w:p w14:paraId="5352898E" w14:textId="77777777" w:rsidR="007A0EB7" w:rsidRPr="00B90582" w:rsidRDefault="007A0EB7" w:rsidP="007A0EB7">
      <w:pPr>
        <w:rPr>
          <w:sz w:val="16"/>
        </w:rPr>
      </w:pPr>
      <w:r w:rsidRPr="00B90582">
        <w:rPr>
          <w:sz w:val="16"/>
        </w:rPr>
        <w:t>“I’ve been involved in bootstrapped software for 20 years, and I have lots of connections, hundreds of others under $10 million in revenue, and everyone I have talked to had no idea this was coming,” said Ian Landsman, founder of New York-based customer support software maker HelpSpot.</w:t>
      </w:r>
    </w:p>
    <w:p w14:paraId="2073FDCE" w14:textId="77777777" w:rsidR="007A0EB7" w:rsidRPr="00B90582" w:rsidRDefault="007A0EB7" w:rsidP="007A0EB7">
      <w:pPr>
        <w:rPr>
          <w:sz w:val="16"/>
        </w:rPr>
      </w:pPr>
      <w:r w:rsidRPr="00B90582">
        <w:rPr>
          <w:sz w:val="16"/>
        </w:rPr>
        <w:t xml:space="preserve">How bad is it? According to Landon Bennett, co-founder of Georgia-based software firm Ad Reform, which provides automation technology for the advertising industry, his taxable income has gone up by 400%. “It’s been a </w:t>
      </w:r>
      <w:r w:rsidRPr="00B90582">
        <w:rPr>
          <w:rStyle w:val="StyleUnderline"/>
        </w:rPr>
        <w:t>tough year for</w:t>
      </w:r>
      <w:r w:rsidRPr="00B90582">
        <w:rPr>
          <w:sz w:val="16"/>
        </w:rPr>
        <w:t xml:space="preserve"> the </w:t>
      </w:r>
      <w:r w:rsidRPr="00B90582">
        <w:rPr>
          <w:rStyle w:val="Emphasis"/>
        </w:rPr>
        <w:t>ad agencies</w:t>
      </w:r>
      <w:r w:rsidRPr="00B90582">
        <w:rPr>
          <w:sz w:val="16"/>
        </w:rPr>
        <w:t>, in the five or six toughest years we’ve ever had, so this is like a bomb on top of an already bad year,” he said.</w:t>
      </w:r>
    </w:p>
    <w:p w14:paraId="1CDC8CEC" w14:textId="77777777" w:rsidR="007A0EB7" w:rsidRPr="00B90582" w:rsidRDefault="007A0EB7" w:rsidP="007A0EB7">
      <w:pPr>
        <w:rPr>
          <w:sz w:val="16"/>
        </w:rPr>
      </w:pPr>
      <w:r w:rsidRPr="00B90582">
        <w:rPr>
          <w:rStyle w:val="StyleUnderline"/>
        </w:rPr>
        <w:t>Bennett</w:t>
      </w:r>
      <w:r w:rsidRPr="00B90582">
        <w:rPr>
          <w:sz w:val="16"/>
        </w:rPr>
        <w:t xml:space="preserve"> has </w:t>
      </w:r>
      <w:r w:rsidRPr="00B90582">
        <w:rPr>
          <w:rStyle w:val="StyleUnderline"/>
        </w:rPr>
        <w:t>already forsaken</w:t>
      </w:r>
      <w:r w:rsidRPr="00B90582">
        <w:rPr>
          <w:sz w:val="16"/>
        </w:rPr>
        <w:t xml:space="preserve"> his entire </w:t>
      </w:r>
      <w:r w:rsidRPr="00B90582">
        <w:rPr>
          <w:rStyle w:val="Emphasis"/>
        </w:rPr>
        <w:t>compensation</w:t>
      </w:r>
      <w:r w:rsidRPr="00B90582">
        <w:rPr>
          <w:rStyle w:val="StyleUnderline"/>
        </w:rPr>
        <w:t xml:space="preserve"> for </w:t>
      </w:r>
      <w:r w:rsidRPr="00B90582">
        <w:rPr>
          <w:rStyle w:val="Emphasis"/>
        </w:rPr>
        <w:t>2022</w:t>
      </w:r>
      <w:r w:rsidRPr="00B90582">
        <w:rPr>
          <w:sz w:val="16"/>
        </w:rPr>
        <w:t xml:space="preserve"> to pay the tax bill and said he considers himself fortunate to be able to put his entire pay towards it. But he added, “I can take that hit this year, but I can’t take it forever.”</w:t>
      </w:r>
    </w:p>
    <w:p w14:paraId="5416FF58" w14:textId="77777777" w:rsidR="007A0EB7" w:rsidRPr="00B90582" w:rsidRDefault="007A0EB7" w:rsidP="007A0EB7">
      <w:pPr>
        <w:rPr>
          <w:sz w:val="16"/>
        </w:rPr>
      </w:pPr>
      <w:r w:rsidRPr="00B90582">
        <w:rPr>
          <w:sz w:val="16"/>
        </w:rPr>
        <w:t xml:space="preserve">He </w:t>
      </w:r>
      <w:r w:rsidRPr="00B90582">
        <w:rPr>
          <w:rStyle w:val="StyleUnderline"/>
        </w:rPr>
        <w:t>does not have</w:t>
      </w:r>
      <w:r w:rsidRPr="00B90582">
        <w:rPr>
          <w:sz w:val="16"/>
        </w:rPr>
        <w:t xml:space="preserve"> to currently consider any </w:t>
      </w:r>
      <w:r w:rsidRPr="00B90582">
        <w:rPr>
          <w:rStyle w:val="Emphasis"/>
        </w:rPr>
        <w:t>staff</w:t>
      </w:r>
      <w:r w:rsidRPr="00B90582">
        <w:rPr>
          <w:rStyle w:val="StyleUnderline"/>
        </w:rPr>
        <w:t xml:space="preserve"> changes</w:t>
      </w:r>
      <w:r w:rsidRPr="00B90582">
        <w:rPr>
          <w:sz w:val="16"/>
        </w:rPr>
        <w:t xml:space="preserve">, and says that is the last decision a software firm ever wants to make, with the cost of finding people and training them on code high, and building up the internal knowledge base among seasoned developers, critical to success and growth. But he did have to </w:t>
      </w:r>
      <w:r w:rsidRPr="00B90582">
        <w:rPr>
          <w:rStyle w:val="StyleUnderline"/>
        </w:rPr>
        <w:t>put</w:t>
      </w:r>
      <w:r w:rsidRPr="00B90582">
        <w:rPr>
          <w:sz w:val="16"/>
        </w:rPr>
        <w:t xml:space="preserve"> annual </w:t>
      </w:r>
      <w:r w:rsidRPr="00B90582">
        <w:rPr>
          <w:rStyle w:val="Emphasis"/>
        </w:rPr>
        <w:t>profit sharing</w:t>
      </w:r>
      <w:r w:rsidRPr="00B90582">
        <w:rPr>
          <w:rStyle w:val="StyleUnderline"/>
        </w:rPr>
        <w:t xml:space="preserve"> with </w:t>
      </w:r>
      <w:r w:rsidRPr="00B90582">
        <w:rPr>
          <w:rStyle w:val="Emphasis"/>
        </w:rPr>
        <w:t>employees</w:t>
      </w:r>
      <w:r w:rsidRPr="00B90582">
        <w:rPr>
          <w:sz w:val="16"/>
        </w:rPr>
        <w:t xml:space="preserve"> on hold for now — a </w:t>
      </w:r>
      <w:r w:rsidRPr="00B90582">
        <w:rPr>
          <w:rStyle w:val="StyleUnderline"/>
        </w:rPr>
        <w:t>decision</w:t>
      </w:r>
      <w:r w:rsidRPr="00B90582">
        <w:rPr>
          <w:sz w:val="16"/>
        </w:rPr>
        <w:t xml:space="preserve"> he </w:t>
      </w:r>
      <w:r w:rsidRPr="00B90582">
        <w:rPr>
          <w:rStyle w:val="StyleUnderline"/>
        </w:rPr>
        <w:t>recently explained</w:t>
      </w:r>
      <w:r w:rsidRPr="00B90582">
        <w:rPr>
          <w:sz w:val="16"/>
        </w:rPr>
        <w:t xml:space="preserve"> </w:t>
      </w:r>
      <w:r w:rsidRPr="00B90582">
        <w:rPr>
          <w:rStyle w:val="StyleUnderline"/>
        </w:rPr>
        <w:t>to staff in</w:t>
      </w:r>
      <w:r w:rsidRPr="00B90582">
        <w:rPr>
          <w:sz w:val="16"/>
        </w:rPr>
        <w:t xml:space="preserve"> a video call </w:t>
      </w:r>
      <w:r w:rsidRPr="00B90582">
        <w:rPr>
          <w:rStyle w:val="StyleUnderline"/>
        </w:rPr>
        <w:t xml:space="preserve">about the </w:t>
      </w:r>
      <w:r w:rsidRPr="00B90582">
        <w:rPr>
          <w:rStyle w:val="Emphasis"/>
        </w:rPr>
        <w:t>R&amp;D tax issue</w:t>
      </w:r>
      <w:r w:rsidRPr="00B90582">
        <w:rPr>
          <w:sz w:val="16"/>
        </w:rPr>
        <w:t xml:space="preserve"> — and he says the situation is dire for many other small companies and will get worse if no retroactive change is made to tax law. </w:t>
      </w:r>
    </w:p>
    <w:p w14:paraId="114EA2FF" w14:textId="77777777" w:rsidR="007A0EB7" w:rsidRPr="00B90582" w:rsidRDefault="007A0EB7" w:rsidP="007A0EB7">
      <w:pPr>
        <w:rPr>
          <w:sz w:val="16"/>
        </w:rPr>
      </w:pPr>
      <w:r w:rsidRPr="00B90582">
        <w:rPr>
          <w:sz w:val="16"/>
        </w:rPr>
        <w:t>“It’s very bad from a cash flow perspective,” Landsman said, who estimates an increase between $140,000-$160,00 in taxes this year. The longer it goes on, the bigger the annual tax bills become. “That’s a humongous change and one we were not expecting. We don’t just have a few million sitting around to write a check and not be too worried,” he said.</w:t>
      </w:r>
    </w:p>
    <w:p w14:paraId="10CFC3D1" w14:textId="77777777" w:rsidR="007A0EB7" w:rsidRPr="00B90582" w:rsidRDefault="007A0EB7" w:rsidP="007A0EB7">
      <w:pPr>
        <w:rPr>
          <w:sz w:val="16"/>
        </w:rPr>
      </w:pPr>
      <w:r w:rsidRPr="00B90582">
        <w:rPr>
          <w:sz w:val="16"/>
        </w:rPr>
        <w:t xml:space="preserve">Landsman said he is </w:t>
      </w:r>
      <w:r w:rsidRPr="00B90582">
        <w:rPr>
          <w:rStyle w:val="StyleUnderline"/>
        </w:rPr>
        <w:t xml:space="preserve">able to tap </w:t>
      </w:r>
      <w:r w:rsidRPr="00B90582">
        <w:rPr>
          <w:rStyle w:val="Emphasis"/>
        </w:rPr>
        <w:t>lines</w:t>
      </w:r>
      <w:r w:rsidRPr="00B90582">
        <w:rPr>
          <w:rStyle w:val="StyleUnderline"/>
        </w:rPr>
        <w:t xml:space="preserve"> of credit</w:t>
      </w:r>
      <w:r w:rsidRPr="00B90582">
        <w:rPr>
          <w:sz w:val="16"/>
        </w:rPr>
        <w:t xml:space="preserve"> for now, but is paying 9% interest, and he says many other founders he knows don’t have that option. “They will have to </w:t>
      </w:r>
      <w:r w:rsidRPr="00B90582">
        <w:rPr>
          <w:rStyle w:val="StyleUnderline"/>
        </w:rPr>
        <w:t>mortgage</w:t>
      </w:r>
      <w:r w:rsidRPr="00B90582">
        <w:rPr>
          <w:sz w:val="16"/>
        </w:rPr>
        <w:t xml:space="preserve"> their </w:t>
      </w:r>
      <w:r w:rsidRPr="00B90582">
        <w:rPr>
          <w:rStyle w:val="Emphasis"/>
        </w:rPr>
        <w:t>house</w:t>
      </w:r>
      <w:r w:rsidRPr="00B90582">
        <w:rPr>
          <w:sz w:val="16"/>
        </w:rPr>
        <w:t xml:space="preserve"> ... others just wont pay and hope it gets fixed, or just not do taxes correctly,” he said. Landman is already being forced to make decisions that impede the business. </w:t>
      </w:r>
      <w:r w:rsidRPr="00B90582">
        <w:rPr>
          <w:rStyle w:val="StyleUnderline"/>
        </w:rPr>
        <w:t>Since</w:t>
      </w:r>
      <w:r w:rsidRPr="00B90582">
        <w:rPr>
          <w:sz w:val="16"/>
        </w:rPr>
        <w:t xml:space="preserve"> a </w:t>
      </w:r>
      <w:r w:rsidRPr="00B90582">
        <w:rPr>
          <w:rStyle w:val="Emphasis"/>
        </w:rPr>
        <w:t>software developer</w:t>
      </w:r>
      <w:r w:rsidRPr="00B90582">
        <w:rPr>
          <w:rStyle w:val="StyleUnderline"/>
        </w:rPr>
        <w:t xml:space="preserve"> left</w:t>
      </w:r>
      <w:r w:rsidRPr="00B90582">
        <w:rPr>
          <w:sz w:val="16"/>
        </w:rPr>
        <w:t xml:space="preserve"> at the end of last year, the </w:t>
      </w:r>
      <w:r w:rsidRPr="00B90582">
        <w:rPr>
          <w:rStyle w:val="StyleUnderline"/>
        </w:rPr>
        <w:t>position has not been replaced</w:t>
      </w:r>
      <w:r w:rsidRPr="00B90582">
        <w:rPr>
          <w:sz w:val="16"/>
        </w:rPr>
        <w:t>. “Small software companies are just not set up to absorb the cost over five years,” he said. “</w:t>
      </w:r>
      <w:r w:rsidRPr="00B90582">
        <w:rPr>
          <w:rStyle w:val="StyleUnderline"/>
          <w:highlight w:val="cyan"/>
        </w:rPr>
        <w:t>Everything</w:t>
      </w:r>
      <w:r w:rsidRPr="00B90582">
        <w:rPr>
          <w:sz w:val="16"/>
        </w:rPr>
        <w:t xml:space="preserve"> is </w:t>
      </w:r>
      <w:r w:rsidRPr="00B90582">
        <w:rPr>
          <w:rStyle w:val="StyleUnderline"/>
          <w:highlight w:val="cyan"/>
        </w:rPr>
        <w:t xml:space="preserve">structured around </w:t>
      </w:r>
      <w:r w:rsidRPr="00B90582">
        <w:rPr>
          <w:rStyle w:val="Emphasis"/>
          <w:highlight w:val="cyan"/>
        </w:rPr>
        <w:t>revenue</w:t>
      </w:r>
      <w:r w:rsidRPr="00B90582">
        <w:rPr>
          <w:sz w:val="16"/>
        </w:rPr>
        <w:t xml:space="preserve"> in and a lot right back out to employees.”</w:t>
      </w:r>
    </w:p>
    <w:p w14:paraId="0D97DEBA" w14:textId="77777777" w:rsidR="007A0EB7" w:rsidRPr="00B90582" w:rsidRDefault="007A0EB7" w:rsidP="007A0EB7">
      <w:pPr>
        <w:rPr>
          <w:sz w:val="16"/>
        </w:rPr>
      </w:pPr>
      <w:r w:rsidRPr="00B90582">
        <w:rPr>
          <w:sz w:val="16"/>
        </w:rPr>
        <w:t xml:space="preserve">The legislative effort hasn’t stopped on Capitol Hill, with a bill introduced last month by Republican Senator Todd Young of Indiana and Democratic Senator Maggie Hassan of New Hampshire, and bipartisan House legislation being introduced on Tuesday by Kansas Republican Ron Estes and Connecticut Democrat John Larson, with 60 co-sponsors, evenly split along party lines. </w:t>
      </w:r>
    </w:p>
    <w:p w14:paraId="16484915" w14:textId="77777777" w:rsidR="007A0EB7" w:rsidRPr="00B90582" w:rsidRDefault="007A0EB7" w:rsidP="007A0EB7">
      <w:pPr>
        <w:rPr>
          <w:sz w:val="16"/>
        </w:rPr>
      </w:pPr>
      <w:r w:rsidRPr="00B90582">
        <w:rPr>
          <w:sz w:val="16"/>
        </w:rPr>
        <w:t xml:space="preserve">But the </w:t>
      </w:r>
      <w:r w:rsidRPr="00B90582">
        <w:rPr>
          <w:rStyle w:val="StyleUnderline"/>
          <w:highlight w:val="cyan"/>
        </w:rPr>
        <w:t xml:space="preserve">challenges </w:t>
      </w:r>
      <w:r w:rsidRPr="00B90582">
        <w:rPr>
          <w:rStyle w:val="Emphasis"/>
          <w:highlight w:val="cyan"/>
        </w:rPr>
        <w:t>haven’t changed</w:t>
      </w:r>
      <w:r w:rsidRPr="00B90582">
        <w:rPr>
          <w:sz w:val="16"/>
        </w:rPr>
        <w:t xml:space="preserve">, and there are more of them, </w:t>
      </w:r>
      <w:r w:rsidRPr="00B90582">
        <w:rPr>
          <w:rStyle w:val="StyleUnderline"/>
        </w:rPr>
        <w:t>highlighted by</w:t>
      </w:r>
      <w:r w:rsidRPr="00B90582">
        <w:rPr>
          <w:sz w:val="16"/>
        </w:rPr>
        <w:t xml:space="preserve"> the </w:t>
      </w:r>
      <w:r w:rsidRPr="00B90582">
        <w:rPr>
          <w:rStyle w:val="Emphasis"/>
        </w:rPr>
        <w:t>debt ceiling</w:t>
      </w:r>
      <w:r w:rsidRPr="00B90582">
        <w:rPr>
          <w:sz w:val="16"/>
        </w:rPr>
        <w:t xml:space="preserve"> negotiations which need to occur before any tax priorities move on the Hill. On Monday, House Speaker Kevin McCarthy brought his message to the New York Stock Exchange, where he stressed the need to cut spending to get a one-year debt ceiling deal done, but conceded in an interview with CNBC he did not even have his own party on board yet for his plan. </w:t>
      </w:r>
      <w:r w:rsidRPr="00B90582">
        <w:rPr>
          <w:rStyle w:val="StyleUnderline"/>
        </w:rPr>
        <w:t>Negotiations between</w:t>
      </w:r>
      <w:r w:rsidRPr="00B90582">
        <w:rPr>
          <w:sz w:val="16"/>
        </w:rPr>
        <w:t xml:space="preserve"> the GOP and </w:t>
      </w:r>
      <w:r w:rsidRPr="00B90582">
        <w:rPr>
          <w:rStyle w:val="Emphasis"/>
        </w:rPr>
        <w:t>Democrats</w:t>
      </w:r>
      <w:r w:rsidRPr="00B90582">
        <w:rPr>
          <w:sz w:val="16"/>
        </w:rPr>
        <w:t xml:space="preserve"> </w:t>
      </w:r>
      <w:r w:rsidRPr="00B90582">
        <w:rPr>
          <w:rStyle w:val="StyleUnderline"/>
        </w:rPr>
        <w:t>over</w:t>
      </w:r>
      <w:r w:rsidRPr="00B90582">
        <w:rPr>
          <w:sz w:val="16"/>
        </w:rPr>
        <w:t xml:space="preserve"> the </w:t>
      </w:r>
      <w:r w:rsidRPr="00B90582">
        <w:rPr>
          <w:rStyle w:val="StyleUnderline"/>
        </w:rPr>
        <w:t>size of</w:t>
      </w:r>
      <w:r w:rsidRPr="00B90582">
        <w:rPr>
          <w:sz w:val="16"/>
        </w:rPr>
        <w:t xml:space="preserve"> any expanded </w:t>
      </w:r>
      <w:r w:rsidRPr="00B90582">
        <w:rPr>
          <w:rStyle w:val="Emphasis"/>
        </w:rPr>
        <w:t>c</w:t>
      </w:r>
      <w:r w:rsidRPr="00B90582">
        <w:rPr>
          <w:rStyle w:val="StyleUnderline"/>
        </w:rPr>
        <w:t xml:space="preserve">hild </w:t>
      </w:r>
      <w:r w:rsidRPr="00B90582">
        <w:rPr>
          <w:rStyle w:val="Emphasis"/>
        </w:rPr>
        <w:t>t</w:t>
      </w:r>
      <w:r w:rsidRPr="00B90582">
        <w:rPr>
          <w:rStyle w:val="StyleUnderline"/>
        </w:rPr>
        <w:t xml:space="preserve">ax </w:t>
      </w:r>
      <w:r w:rsidRPr="00B90582">
        <w:rPr>
          <w:rStyle w:val="Emphasis"/>
        </w:rPr>
        <w:t>c</w:t>
      </w:r>
      <w:r w:rsidRPr="00B90582">
        <w:rPr>
          <w:rStyle w:val="StyleUnderline"/>
        </w:rPr>
        <w:t>redit</w:t>
      </w:r>
      <w:r w:rsidRPr="00B90582">
        <w:rPr>
          <w:sz w:val="16"/>
        </w:rPr>
        <w:t xml:space="preserve"> to match against the R&amp;D expense price tag, which was the main snag last year, remain a moving target, though more GOP members have expressed openness to some form of the child tax credit and some Democrats’ are said to be willing to accept a lower amount, though there has been no formal offer made yet. </w:t>
      </w:r>
    </w:p>
    <w:p w14:paraId="6E28775A" w14:textId="77777777" w:rsidR="007A0EB7" w:rsidRPr="00B90582" w:rsidRDefault="007A0EB7" w:rsidP="007A0EB7">
      <w:pPr>
        <w:rPr>
          <w:sz w:val="16"/>
        </w:rPr>
      </w:pPr>
      <w:r w:rsidRPr="00B90582">
        <w:rPr>
          <w:sz w:val="16"/>
        </w:rPr>
        <w:t>As the House legislation is introduced, a grassroots effort is gaining momentum among software developers, with nearly 600 small business owners including Landsman and Bennett signing a letter to the Hill desks of House Way and Means Committee chair Jason Smith (R-Missouri) and Senate Finance Committee chair Ron Wyden (D-Oregon) on Tuesday morning, asking for “urgent relief” and warning that failure to bring back full R&amp;D expensing may wipe out their companies.</w:t>
      </w:r>
    </w:p>
    <w:p w14:paraId="2177B7E6" w14:textId="77777777" w:rsidR="007A0EB7" w:rsidRPr="00B90582" w:rsidRDefault="007A0EB7" w:rsidP="007A0EB7">
      <w:pPr>
        <w:rPr>
          <w:sz w:val="16"/>
        </w:rPr>
      </w:pPr>
      <w:r w:rsidRPr="00B90582">
        <w:rPr>
          <w:sz w:val="16"/>
        </w:rPr>
        <w:t>“You will see damage in the short-term, but the much bigger red alert situation will be in the next 12-24 months,” said Bennett.</w:t>
      </w:r>
    </w:p>
    <w:p w14:paraId="08D6C44E" w14:textId="77777777" w:rsidR="007A0EB7" w:rsidRPr="00B90582" w:rsidRDefault="007A0EB7" w:rsidP="007A0EB7">
      <w:pPr>
        <w:rPr>
          <w:sz w:val="16"/>
        </w:rPr>
      </w:pPr>
      <w:r w:rsidRPr="00B90582">
        <w:rPr>
          <w:sz w:val="16"/>
        </w:rPr>
        <w:t>“We are now facing difficult choices because of the large, unexpected, and unprecedented tax liability that we face. Many of us have frozen hiring or suspended projects. Some of us are now considering laying off staff or reducing salaries. Others are borrowing to pay our taxes, either from credit cards, personal savings, or lines of credit,” states the letter from the ssballiance.org.</w:t>
      </w:r>
    </w:p>
    <w:p w14:paraId="32359E55" w14:textId="77777777" w:rsidR="007A0EB7" w:rsidRPr="00B90582" w:rsidRDefault="007A0EB7" w:rsidP="007A0EB7">
      <w:pPr>
        <w:rPr>
          <w:sz w:val="16"/>
        </w:rPr>
      </w:pPr>
      <w:r w:rsidRPr="00B90582">
        <w:rPr>
          <w:sz w:val="16"/>
        </w:rPr>
        <w:t>Congressman Estes believes that legislative odds have improved, for two reasons, even though the bipartisan legislation which had well over 100 co-sponsors last year failed to move. Even with the debt ceiling looming, he says there is more time this year to pursue the tax change compared to last year’s rushed effort during a lame duck session of Congress. And lawmakers are coming to understand the economic consequences of letting this tax issue go unresolved.</w:t>
      </w:r>
    </w:p>
    <w:p w14:paraId="4E07ECFC" w14:textId="77777777" w:rsidR="007A0EB7" w:rsidRPr="00B90582" w:rsidRDefault="007A0EB7" w:rsidP="007A0EB7">
      <w:pPr>
        <w:rPr>
          <w:sz w:val="16"/>
        </w:rPr>
      </w:pPr>
      <w:r w:rsidRPr="00B90582">
        <w:rPr>
          <w:sz w:val="16"/>
        </w:rPr>
        <w:t xml:space="preserve">“It should have passed last year. Everyone liked it and wanted it to, and we ran out of time,” he said. “There is also a lesson learned out of last year by not having it done, and maybe people making the assumption it would be OK if we didn’t pass it. Now they sense this is a real cost and essential for short- term and long-term growth, and a little bit more of a recognition and willingness to focus.” </w:t>
      </w:r>
    </w:p>
    <w:p w14:paraId="211B4BAD" w14:textId="77777777" w:rsidR="007A0EB7" w:rsidRPr="00B90582" w:rsidRDefault="007A0EB7" w:rsidP="007A0EB7">
      <w:pPr>
        <w:rPr>
          <w:sz w:val="16"/>
        </w:rPr>
      </w:pPr>
      <w:r w:rsidRPr="00B90582">
        <w:rPr>
          <w:sz w:val="16"/>
        </w:rPr>
        <w:t xml:space="preserve">That’s a view that is also making </w:t>
      </w:r>
      <w:r w:rsidRPr="00B90582">
        <w:rPr>
          <w:rStyle w:val="Emphasis"/>
        </w:rPr>
        <w:t>small business</w:t>
      </w:r>
      <w:r w:rsidRPr="00B90582">
        <w:rPr>
          <w:sz w:val="16"/>
        </w:rPr>
        <w:t xml:space="preserve"> trade groups that have been </w:t>
      </w:r>
      <w:r w:rsidRPr="00B90582">
        <w:rPr>
          <w:rStyle w:val="StyleUnderline"/>
        </w:rPr>
        <w:t>on top of</w:t>
      </w:r>
      <w:r w:rsidRPr="00B90582">
        <w:rPr>
          <w:sz w:val="16"/>
        </w:rPr>
        <w:t xml:space="preserve"> the </w:t>
      </w:r>
      <w:r w:rsidRPr="00B90582">
        <w:rPr>
          <w:rStyle w:val="StyleUnderline"/>
        </w:rPr>
        <w:t>issue for</w:t>
      </w:r>
      <w:r w:rsidRPr="00B90582">
        <w:rPr>
          <w:sz w:val="16"/>
        </w:rPr>
        <w:t xml:space="preserve"> </w:t>
      </w:r>
      <w:r w:rsidRPr="00B90582">
        <w:rPr>
          <w:rStyle w:val="StyleUnderline"/>
        </w:rPr>
        <w:t>longer than</w:t>
      </w:r>
      <w:r w:rsidRPr="00B90582">
        <w:rPr>
          <w:sz w:val="16"/>
        </w:rPr>
        <w:t xml:space="preserve"> most more </w:t>
      </w:r>
      <w:r w:rsidRPr="00B90582">
        <w:rPr>
          <w:rStyle w:val="Emphasis"/>
        </w:rPr>
        <w:t>optimistic</w:t>
      </w:r>
      <w:r w:rsidRPr="00B90582">
        <w:rPr>
          <w:sz w:val="16"/>
        </w:rPr>
        <w:t xml:space="preserve"> than they were at the end of last year. “Congress often acts when what we said would happen actually does and it all erupts once the impact becomes real and painful,” said Karen Kerrigan, president &amp; CEO of the Small Business &amp; Entrepreneurship Council. “Congress is </w:t>
      </w:r>
      <w:r w:rsidRPr="00B90582">
        <w:rPr>
          <w:rStyle w:val="StyleUnderline"/>
          <w:highlight w:val="cyan"/>
        </w:rPr>
        <w:t xml:space="preserve">beginning to hear from small </w:t>
      </w:r>
      <w:r w:rsidRPr="00B90582">
        <w:rPr>
          <w:rStyle w:val="Emphasis"/>
          <w:highlight w:val="cyan"/>
        </w:rPr>
        <w:t>business owners</w:t>
      </w:r>
      <w:r w:rsidRPr="00B90582">
        <w:rPr>
          <w:sz w:val="16"/>
        </w:rPr>
        <w:t xml:space="preserve"> about the widespread and negative impact of these shocking tax bills, and what it means for innovation and their ability to compete. ... I </w:t>
      </w:r>
      <w:r w:rsidRPr="00B90582">
        <w:rPr>
          <w:rStyle w:val="StyleUnderline"/>
          <w:highlight w:val="cyan"/>
        </w:rPr>
        <w:t>do see a path for</w:t>
      </w:r>
      <w:r w:rsidRPr="00B90582">
        <w:rPr>
          <w:sz w:val="16"/>
          <w:highlight w:val="cyan"/>
        </w:rPr>
        <w:t xml:space="preserve"> </w:t>
      </w:r>
      <w:r w:rsidRPr="00B90582">
        <w:rPr>
          <w:rStyle w:val="StyleUnderline"/>
          <w:highlight w:val="cyan"/>
        </w:rPr>
        <w:t xml:space="preserve">some </w:t>
      </w:r>
      <w:r w:rsidRPr="00B90582">
        <w:rPr>
          <w:rStyle w:val="Emphasis"/>
          <w:highlight w:val="cyan"/>
        </w:rPr>
        <w:t>type of fix</w:t>
      </w:r>
      <w:r w:rsidRPr="00B90582">
        <w:rPr>
          <w:sz w:val="16"/>
        </w:rPr>
        <w:t xml:space="preserve">, but it </w:t>
      </w:r>
      <w:r w:rsidRPr="00B90582">
        <w:rPr>
          <w:rStyle w:val="StyleUnderline"/>
          <w:highlight w:val="cyan"/>
        </w:rPr>
        <w:t>has to</w:t>
      </w:r>
      <w:r w:rsidRPr="00B90582">
        <w:rPr>
          <w:rStyle w:val="StyleUnderline"/>
        </w:rPr>
        <w:t xml:space="preserve"> come </w:t>
      </w:r>
      <w:r w:rsidRPr="00B90582">
        <w:rPr>
          <w:rStyle w:val="Emphasis"/>
        </w:rPr>
        <w:t xml:space="preserve">pretty </w:t>
      </w:r>
      <w:r w:rsidRPr="00B90582">
        <w:rPr>
          <w:rStyle w:val="Emphasis"/>
          <w:highlight w:val="cyan"/>
        </w:rPr>
        <w:t>quickly</w:t>
      </w:r>
      <w:r w:rsidRPr="00B90582">
        <w:rPr>
          <w:rStyle w:val="StyleUnderline"/>
        </w:rPr>
        <w:t xml:space="preserve"> for the many </w:t>
      </w:r>
      <w:r w:rsidRPr="00B90582">
        <w:rPr>
          <w:rStyle w:val="Emphasis"/>
        </w:rPr>
        <w:t>small businesses</w:t>
      </w:r>
      <w:r w:rsidRPr="00B90582">
        <w:rPr>
          <w:sz w:val="16"/>
        </w:rPr>
        <w:t>.”</w:t>
      </w:r>
    </w:p>
    <w:p w14:paraId="2F32F44E" w14:textId="77777777" w:rsidR="007A0EB7" w:rsidRPr="00B90582" w:rsidRDefault="007A0EB7" w:rsidP="007A0EB7">
      <w:pPr>
        <w:rPr>
          <w:sz w:val="16"/>
        </w:rPr>
      </w:pPr>
      <w:r w:rsidRPr="00B90582">
        <w:rPr>
          <w:sz w:val="16"/>
        </w:rPr>
        <w:t>While small business owners like Bennett and Landsman have never had a relationship with big companies on the issue, they recently met with PwC’s national tax services lead Rohit Kumar, a former top aide to Mitch McConnell, who found the grassroots movement on Twitter and reached out to make a connection. Kumar says all the same legislative hurdles remain that killed the effort last year, and on top of that the debt ceiling which must be dealt with first. But he said the “</w:t>
      </w:r>
      <w:r w:rsidRPr="00B90582">
        <w:rPr>
          <w:rStyle w:val="StyleUnderline"/>
          <w:highlight w:val="cyan"/>
        </w:rPr>
        <w:t xml:space="preserve">increasing </w:t>
      </w:r>
      <w:r w:rsidRPr="00B90582">
        <w:rPr>
          <w:rStyle w:val="Emphasis"/>
          <w:highlight w:val="cyan"/>
        </w:rPr>
        <w:t>loudness</w:t>
      </w:r>
      <w:r w:rsidRPr="00B90582">
        <w:rPr>
          <w:rStyle w:val="StyleUnderline"/>
        </w:rPr>
        <w:t>” from</w:t>
      </w:r>
      <w:r w:rsidRPr="00B90582">
        <w:rPr>
          <w:sz w:val="16"/>
        </w:rPr>
        <w:t xml:space="preserve"> the </w:t>
      </w:r>
      <w:r w:rsidRPr="00B90582">
        <w:rPr>
          <w:rStyle w:val="Emphasis"/>
        </w:rPr>
        <w:t>small businesses</w:t>
      </w:r>
      <w:r w:rsidRPr="00B90582">
        <w:rPr>
          <w:sz w:val="16"/>
        </w:rPr>
        <w:t xml:space="preserve"> that are </w:t>
      </w:r>
      <w:r w:rsidRPr="00B90582">
        <w:rPr>
          <w:rStyle w:val="StyleUnderline"/>
        </w:rPr>
        <w:t>affected</w:t>
      </w:r>
      <w:r w:rsidRPr="00B90582">
        <w:rPr>
          <w:sz w:val="16"/>
        </w:rPr>
        <w:t xml:space="preserve"> and </w:t>
      </w:r>
      <w:r w:rsidRPr="00B90582">
        <w:rPr>
          <w:rStyle w:val="StyleUnderline"/>
        </w:rPr>
        <w:t>show up to express</w:t>
      </w:r>
      <w:r w:rsidRPr="00B90582">
        <w:rPr>
          <w:sz w:val="16"/>
        </w:rPr>
        <w:t xml:space="preserve"> their </w:t>
      </w:r>
      <w:r w:rsidRPr="00B90582">
        <w:rPr>
          <w:rStyle w:val="StyleUnderline"/>
        </w:rPr>
        <w:t>view to lawmakers is</w:t>
      </w:r>
      <w:r w:rsidRPr="00B90582">
        <w:rPr>
          <w:sz w:val="16"/>
        </w:rPr>
        <w:t xml:space="preserve"> a </w:t>
      </w:r>
      <w:r w:rsidRPr="00B90582">
        <w:rPr>
          <w:rStyle w:val="Emphasis"/>
        </w:rPr>
        <w:t>notable</w:t>
      </w:r>
      <w:r w:rsidRPr="00B90582">
        <w:rPr>
          <w:sz w:val="16"/>
        </w:rPr>
        <w:t xml:space="preserve"> </w:t>
      </w:r>
      <w:r w:rsidRPr="00B90582">
        <w:rPr>
          <w:rStyle w:val="Emphasis"/>
        </w:rPr>
        <w:t>development</w:t>
      </w:r>
      <w:r w:rsidRPr="00B90582">
        <w:rPr>
          <w:sz w:val="16"/>
        </w:rPr>
        <w:t xml:space="preserve">. “It’s more persuasive and another reason why Congress can’t just twiddle its thumbs and let the opportunity go by,” he said. “It’s </w:t>
      </w:r>
      <w:r w:rsidRPr="00B90582">
        <w:rPr>
          <w:rStyle w:val="StyleUnderline"/>
          <w:highlight w:val="cyan"/>
        </w:rPr>
        <w:t xml:space="preserve">not just </w:t>
      </w:r>
      <w:r w:rsidRPr="00B90582">
        <w:rPr>
          <w:rStyle w:val="Emphasis"/>
          <w:highlight w:val="cyan"/>
        </w:rPr>
        <w:t>big companies</w:t>
      </w:r>
      <w:r w:rsidRPr="00B90582">
        <w:rPr>
          <w:rStyle w:val="StyleUnderline"/>
          <w:highlight w:val="cyan"/>
        </w:rPr>
        <w:t xml:space="preserve"> writing</w:t>
      </w:r>
      <w:r w:rsidRPr="00B90582">
        <w:rPr>
          <w:rStyle w:val="StyleUnderline"/>
        </w:rPr>
        <w:t xml:space="preserve"> </w:t>
      </w:r>
      <w:r w:rsidRPr="00B90582">
        <w:rPr>
          <w:rStyle w:val="Emphasis"/>
        </w:rPr>
        <w:t xml:space="preserve">big </w:t>
      </w:r>
      <w:r w:rsidRPr="00B90582">
        <w:rPr>
          <w:rStyle w:val="Emphasis"/>
          <w:highlight w:val="cyan"/>
        </w:rPr>
        <w:t>checks</w:t>
      </w:r>
      <w:r w:rsidRPr="00B90582">
        <w:rPr>
          <w:sz w:val="16"/>
        </w:rPr>
        <w:t xml:space="preserve">, where at the margins it means fewer R&amp;D projects, less investment and fewer people hired. That’s an abstraction even if real economic consequence.” </w:t>
      </w:r>
    </w:p>
    <w:p w14:paraId="50D3209D" w14:textId="77777777" w:rsidR="007A0EB7" w:rsidRPr="00FE411F" w:rsidRDefault="007A0EB7" w:rsidP="007A0EB7">
      <w:pPr>
        <w:rPr>
          <w:sz w:val="16"/>
        </w:rPr>
      </w:pPr>
      <w:r w:rsidRPr="00B90582">
        <w:rPr>
          <w:sz w:val="16"/>
        </w:rPr>
        <w:t xml:space="preserve">Landsman says many </w:t>
      </w:r>
      <w:r w:rsidRPr="00B90582">
        <w:rPr>
          <w:rStyle w:val="StyleUnderline"/>
          <w:highlight w:val="cyan"/>
        </w:rPr>
        <w:t xml:space="preserve">small </w:t>
      </w:r>
      <w:r w:rsidRPr="00B90582">
        <w:rPr>
          <w:rStyle w:val="Emphasis"/>
          <w:highlight w:val="cyan"/>
        </w:rPr>
        <w:t>businesses</w:t>
      </w:r>
      <w:r w:rsidRPr="00B90582">
        <w:rPr>
          <w:sz w:val="16"/>
        </w:rPr>
        <w:t xml:space="preserve"> “will </w:t>
      </w:r>
      <w:r w:rsidRPr="00B90582">
        <w:rPr>
          <w:rStyle w:val="StyleUnderline"/>
          <w:highlight w:val="cyan"/>
        </w:rPr>
        <w:t xml:space="preserve">scratch and get by this </w:t>
      </w:r>
      <w:r w:rsidRPr="00B90582">
        <w:rPr>
          <w:rStyle w:val="Emphasis"/>
          <w:highlight w:val="cyan"/>
        </w:rPr>
        <w:t>year</w:t>
      </w:r>
      <w:r w:rsidRPr="00B90582">
        <w:rPr>
          <w:sz w:val="16"/>
        </w:rPr>
        <w:t xml:space="preserve">,” but </w:t>
      </w:r>
      <w:r w:rsidRPr="00B90582">
        <w:rPr>
          <w:rStyle w:val="StyleUnderline"/>
          <w:highlight w:val="cyan"/>
        </w:rPr>
        <w:t>running up</w:t>
      </w:r>
      <w:r w:rsidRPr="00B90582">
        <w:rPr>
          <w:sz w:val="16"/>
        </w:rPr>
        <w:t xml:space="preserve"> an </w:t>
      </w:r>
      <w:r w:rsidRPr="00B90582">
        <w:rPr>
          <w:rStyle w:val="StyleUnderline"/>
          <w:highlight w:val="cyan"/>
        </w:rPr>
        <w:t>expensive</w:t>
      </w:r>
      <w:r w:rsidRPr="00B90582">
        <w:rPr>
          <w:sz w:val="16"/>
          <w:highlight w:val="cyan"/>
        </w:rPr>
        <w:t xml:space="preserve"> </w:t>
      </w:r>
      <w:r w:rsidRPr="00B90582">
        <w:rPr>
          <w:rStyle w:val="StyleUnderline"/>
          <w:highlight w:val="cyan"/>
        </w:rPr>
        <w:t>deficit into</w:t>
      </w:r>
      <w:r w:rsidRPr="00B90582">
        <w:rPr>
          <w:rStyle w:val="StyleUnderline"/>
        </w:rPr>
        <w:t xml:space="preserve"> </w:t>
      </w:r>
      <w:r w:rsidRPr="00B90582">
        <w:rPr>
          <w:rStyle w:val="Emphasis"/>
          <w:highlight w:val="cyan"/>
        </w:rPr>
        <w:t>next year</w:t>
      </w:r>
      <w:r w:rsidRPr="00B90582">
        <w:rPr>
          <w:sz w:val="16"/>
        </w:rPr>
        <w:t xml:space="preserve"> if this tax law is not fixed will lead to many small business failures. “You can only mortgage something or max a line of credit for so long,” he said.</w:t>
      </w:r>
    </w:p>
    <w:p w14:paraId="4E96FD6D" w14:textId="77777777" w:rsidR="007A0EB7" w:rsidRPr="005B4028" w:rsidRDefault="007A0EB7" w:rsidP="007A0EB7"/>
    <w:p w14:paraId="11852900" w14:textId="77777777" w:rsidR="007A0EB7" w:rsidRPr="00CE7069" w:rsidRDefault="007A0EB7" w:rsidP="007A0EB7">
      <w:pPr>
        <w:rPr>
          <w:sz w:val="16"/>
        </w:rPr>
      </w:pPr>
    </w:p>
    <w:p w14:paraId="3C8295C7" w14:textId="0FA0EF53" w:rsidR="007A0EB7" w:rsidRDefault="007A0EB7" w:rsidP="007A0EB7">
      <w:pPr>
        <w:pStyle w:val="Heading3"/>
      </w:pPr>
      <w:r>
        <w:t>U</w:t>
      </w:r>
      <w:r w:rsidR="00AD2268">
        <w:t>Q</w:t>
      </w:r>
      <w:r>
        <w:t>---AT: Sahm Rule---2NC</w:t>
      </w:r>
    </w:p>
    <w:p w14:paraId="78B8D6A5" w14:textId="77777777" w:rsidR="007A0EB7" w:rsidRDefault="007A0EB7" w:rsidP="007A0EB7">
      <w:pPr>
        <w:pStyle w:val="Heading4"/>
      </w:pPr>
      <w:r>
        <w:t xml:space="preserve">The Sahm Rule is </w:t>
      </w:r>
      <w:r w:rsidRPr="0005101B">
        <w:rPr>
          <w:u w:val="single"/>
        </w:rPr>
        <w:t>wrong</w:t>
      </w:r>
      <w:r>
        <w:t xml:space="preserve"> and the </w:t>
      </w:r>
      <w:r w:rsidRPr="0005101B">
        <w:t>2020’s</w:t>
      </w:r>
      <w:r>
        <w:t xml:space="preserve"> are </w:t>
      </w:r>
      <w:r w:rsidRPr="0005101B">
        <w:rPr>
          <w:u w:val="single"/>
        </w:rPr>
        <w:t>cooking</w:t>
      </w:r>
      <w:r>
        <w:t>.</w:t>
      </w:r>
    </w:p>
    <w:p w14:paraId="660F7299" w14:textId="77777777" w:rsidR="007A0EB7" w:rsidRPr="005527F8" w:rsidRDefault="007A0EB7" w:rsidP="007A0EB7">
      <w:r>
        <w:t xml:space="preserve">Ed </w:t>
      </w:r>
      <w:r w:rsidRPr="005527F8">
        <w:rPr>
          <w:rStyle w:val="Style13ptBold"/>
        </w:rPr>
        <w:t>Yardeni 6/29</w:t>
      </w:r>
      <w:r>
        <w:t xml:space="preserve">, </w:t>
      </w:r>
      <w:r w:rsidRPr="005527F8">
        <w:t>president of Yardeni Research Inc</w:t>
      </w:r>
      <w:r>
        <w:t>., a</w:t>
      </w:r>
      <w:r w:rsidRPr="005527F8">
        <w:t xml:space="preserve"> provider of global investment strategy and asset-allocation analyses and recommendations</w:t>
      </w:r>
      <w:r>
        <w:t>, 6/29/2024, “</w:t>
      </w:r>
      <w:r w:rsidRPr="005527F8">
        <w:t>Lower inflation and no recession set stocks up for a summer stunner</w:t>
      </w:r>
      <w:r>
        <w:t xml:space="preserve">,” </w:t>
      </w:r>
      <w:r w:rsidRPr="0054506E">
        <w:t>https://www.marketwatch.com/story/inflation-is-slowing-and-weve-dodged-a-recession-stocks-are-set-for-a-summer-stunner-621762ab</w:t>
      </w:r>
      <w:r>
        <w:t xml:space="preserve"> , Wpeng</w:t>
      </w:r>
    </w:p>
    <w:p w14:paraId="79AC3EC1" w14:textId="77777777" w:rsidR="007A0EB7" w:rsidRPr="0005101B" w:rsidRDefault="007A0EB7" w:rsidP="007A0EB7">
      <w:pPr>
        <w:rPr>
          <w:sz w:val="16"/>
        </w:rPr>
      </w:pPr>
      <w:r w:rsidRPr="0005101B">
        <w:rPr>
          <w:sz w:val="16"/>
        </w:rPr>
        <w:t xml:space="preserve">A relatively </w:t>
      </w:r>
      <w:r w:rsidRPr="005527F8">
        <w:rPr>
          <w:rStyle w:val="StyleUnderline"/>
        </w:rPr>
        <w:t xml:space="preserve">new </w:t>
      </w:r>
      <w:r w:rsidRPr="0005101B">
        <w:rPr>
          <w:rStyle w:val="Emphasis"/>
          <w:highlight w:val="cyan"/>
        </w:rPr>
        <w:t>recession</w:t>
      </w:r>
      <w:r w:rsidRPr="0005101B">
        <w:rPr>
          <w:rStyle w:val="StyleUnderline"/>
          <w:highlight w:val="cyan"/>
        </w:rPr>
        <w:t xml:space="preserve"> model</w:t>
      </w:r>
      <w:r w:rsidRPr="005527F8">
        <w:rPr>
          <w:rStyle w:val="StyleUnderline"/>
        </w:rPr>
        <w:t xml:space="preserve"> developed </w:t>
      </w:r>
      <w:r w:rsidRPr="0005101B">
        <w:rPr>
          <w:rStyle w:val="StyleUnderline"/>
          <w:highlight w:val="cyan"/>
        </w:rPr>
        <w:t>by</w:t>
      </w:r>
      <w:r w:rsidRPr="0005101B">
        <w:rPr>
          <w:sz w:val="16"/>
        </w:rPr>
        <w:t xml:space="preserve"> former Fed economist </w:t>
      </w:r>
      <w:r w:rsidRPr="005527F8">
        <w:rPr>
          <w:rStyle w:val="StyleUnderline"/>
        </w:rPr>
        <w:t xml:space="preserve">Claudia </w:t>
      </w:r>
      <w:r w:rsidRPr="0005101B">
        <w:rPr>
          <w:rStyle w:val="Emphasis"/>
          <w:highlight w:val="cyan"/>
        </w:rPr>
        <w:t>Sahm</w:t>
      </w:r>
      <w:r w:rsidRPr="0005101B">
        <w:rPr>
          <w:sz w:val="16"/>
        </w:rPr>
        <w:t xml:space="preserve"> is now widely followed. The eponymous </w:t>
      </w:r>
      <w:r w:rsidRPr="005527F8">
        <w:rPr>
          <w:rStyle w:val="StyleUnderline"/>
        </w:rPr>
        <w:t>Sahm Rule suggests</w:t>
      </w:r>
      <w:r w:rsidRPr="0005101B">
        <w:rPr>
          <w:sz w:val="16"/>
        </w:rPr>
        <w:t xml:space="preserve"> that a </w:t>
      </w:r>
      <w:r w:rsidRPr="0005101B">
        <w:rPr>
          <w:rStyle w:val="StyleUnderline"/>
          <w:highlight w:val="cyan"/>
        </w:rPr>
        <w:t>recession</w:t>
      </w:r>
      <w:r w:rsidRPr="0005101B">
        <w:rPr>
          <w:sz w:val="16"/>
        </w:rPr>
        <w:t xml:space="preserve"> is either </w:t>
      </w:r>
      <w:r w:rsidRPr="005527F8">
        <w:rPr>
          <w:rStyle w:val="Emphasis"/>
        </w:rPr>
        <w:t xml:space="preserve">already </w:t>
      </w:r>
      <w:r w:rsidRPr="0005101B">
        <w:rPr>
          <w:rStyle w:val="Emphasis"/>
          <w:highlight w:val="cyan"/>
        </w:rPr>
        <w:t>here</w:t>
      </w:r>
      <w:r w:rsidRPr="005527F8">
        <w:rPr>
          <w:rStyle w:val="StyleUnderline"/>
        </w:rPr>
        <w:t xml:space="preserve"> or on the way</w:t>
      </w:r>
      <w:r w:rsidRPr="0005101B">
        <w:rPr>
          <w:sz w:val="16"/>
        </w:rPr>
        <w:t xml:space="preserve"> if the three-month average unemployment rate rises 0.5 percentage point above the low-water mark of the last 12 months. As of May, the Sahm Rule is at 0.4 percentage point, just 0.1 point away from flashing red.</w:t>
      </w:r>
    </w:p>
    <w:p w14:paraId="5FF076E2" w14:textId="77777777" w:rsidR="007A0EB7" w:rsidRPr="0005101B" w:rsidRDefault="007A0EB7" w:rsidP="007A0EB7">
      <w:pPr>
        <w:rPr>
          <w:sz w:val="16"/>
        </w:rPr>
      </w:pPr>
      <w:r w:rsidRPr="0005101B">
        <w:rPr>
          <w:sz w:val="16"/>
        </w:rPr>
        <w:t xml:space="preserve">We have a </w:t>
      </w:r>
      <w:r w:rsidRPr="0005101B">
        <w:rPr>
          <w:rStyle w:val="Emphasis"/>
          <w:highlight w:val="cyan"/>
        </w:rPr>
        <w:t>few issues</w:t>
      </w:r>
      <w:r w:rsidRPr="0005101B">
        <w:rPr>
          <w:sz w:val="16"/>
        </w:rPr>
        <w:t xml:space="preserve"> with the Sahm Rule:</w:t>
      </w:r>
    </w:p>
    <w:p w14:paraId="270DB736" w14:textId="77777777" w:rsidR="007A0EB7" w:rsidRPr="0005101B" w:rsidRDefault="007A0EB7" w:rsidP="007A0EB7">
      <w:pPr>
        <w:rPr>
          <w:sz w:val="16"/>
        </w:rPr>
      </w:pPr>
      <w:r w:rsidRPr="0005101B">
        <w:rPr>
          <w:rStyle w:val="Emphasis"/>
          <w:highlight w:val="cyan"/>
        </w:rPr>
        <w:t>Timing</w:t>
      </w:r>
      <w:r w:rsidRPr="0005101B">
        <w:rPr>
          <w:rStyle w:val="StyleUnderline"/>
          <w:highlight w:val="cyan"/>
        </w:rPr>
        <w:t xml:space="preserve"> matters</w:t>
      </w:r>
      <w:r w:rsidRPr="0005101B">
        <w:rPr>
          <w:sz w:val="16"/>
        </w:rPr>
        <w:t xml:space="preserve">: We </w:t>
      </w:r>
      <w:r w:rsidRPr="0005101B">
        <w:rPr>
          <w:rStyle w:val="StyleUnderline"/>
          <w:highlight w:val="cyan"/>
        </w:rPr>
        <w:t>don’t believe</w:t>
      </w:r>
      <w:r w:rsidRPr="005527F8">
        <w:rPr>
          <w:rStyle w:val="StyleUnderline"/>
        </w:rPr>
        <w:t xml:space="preserve"> that </w:t>
      </w:r>
      <w:r w:rsidRPr="0005101B">
        <w:rPr>
          <w:rStyle w:val="Emphasis"/>
          <w:highlight w:val="cyan"/>
        </w:rPr>
        <w:t>simple moving averages</w:t>
      </w:r>
      <w:r w:rsidRPr="0005101B">
        <w:rPr>
          <w:rStyle w:val="StyleUnderline"/>
          <w:highlight w:val="cyan"/>
        </w:rPr>
        <w:t xml:space="preserve"> are</w:t>
      </w:r>
      <w:r w:rsidRPr="0005101B">
        <w:rPr>
          <w:sz w:val="16"/>
        </w:rPr>
        <w:t xml:space="preserve"> a </w:t>
      </w:r>
      <w:r w:rsidRPr="0005101B">
        <w:rPr>
          <w:rStyle w:val="StyleUnderline"/>
          <w:highlight w:val="cyan"/>
        </w:rPr>
        <w:t>good</w:t>
      </w:r>
      <w:r w:rsidRPr="0005101B">
        <w:rPr>
          <w:sz w:val="16"/>
        </w:rPr>
        <w:t xml:space="preserve"> way </w:t>
      </w:r>
      <w:r w:rsidRPr="0005101B">
        <w:rPr>
          <w:rStyle w:val="StyleUnderline"/>
          <w:highlight w:val="cyan"/>
        </w:rPr>
        <w:t>to make</w:t>
      </w:r>
      <w:r w:rsidRPr="0005101B">
        <w:rPr>
          <w:rStyle w:val="StyleUnderline"/>
        </w:rPr>
        <w:t xml:space="preserve"> </w:t>
      </w:r>
      <w:r w:rsidRPr="0005101B">
        <w:rPr>
          <w:rStyle w:val="Emphasis"/>
        </w:rPr>
        <w:t>economic</w:t>
      </w:r>
      <w:r w:rsidRPr="0005101B">
        <w:rPr>
          <w:sz w:val="16"/>
        </w:rPr>
        <w:t xml:space="preserve"> </w:t>
      </w:r>
      <w:r w:rsidRPr="0005101B">
        <w:rPr>
          <w:rStyle w:val="Emphasis"/>
          <w:highlight w:val="cyan"/>
        </w:rPr>
        <w:t>forecasts</w:t>
      </w:r>
      <w:r w:rsidRPr="0005101B">
        <w:rPr>
          <w:sz w:val="16"/>
        </w:rPr>
        <w:t xml:space="preserve"> — it’s </w:t>
      </w:r>
      <w:r w:rsidRPr="005527F8">
        <w:rPr>
          <w:rStyle w:val="StyleUnderline"/>
        </w:rPr>
        <w:t>important to consider</w:t>
      </w:r>
      <w:r w:rsidRPr="0005101B">
        <w:rPr>
          <w:sz w:val="16"/>
        </w:rPr>
        <w:t xml:space="preserve"> the </w:t>
      </w:r>
      <w:r w:rsidRPr="005527F8">
        <w:rPr>
          <w:rStyle w:val="StyleUnderline"/>
        </w:rPr>
        <w:t xml:space="preserve">idiosyncrasies of the </w:t>
      </w:r>
      <w:r w:rsidRPr="005527F8">
        <w:rPr>
          <w:rStyle w:val="Emphasis"/>
        </w:rPr>
        <w:t>macro</w:t>
      </w:r>
      <w:r w:rsidRPr="005527F8">
        <w:rPr>
          <w:rStyle w:val="StyleUnderline"/>
        </w:rPr>
        <w:t xml:space="preserve"> environment</w:t>
      </w:r>
      <w:r w:rsidRPr="0005101B">
        <w:rPr>
          <w:sz w:val="16"/>
        </w:rPr>
        <w:t xml:space="preserve"> in each cycle. </w:t>
      </w:r>
    </w:p>
    <w:p w14:paraId="543A56CD" w14:textId="77777777" w:rsidR="007A0EB7" w:rsidRPr="0005101B" w:rsidRDefault="007A0EB7" w:rsidP="007A0EB7">
      <w:pPr>
        <w:rPr>
          <w:sz w:val="16"/>
        </w:rPr>
      </w:pPr>
      <w:r w:rsidRPr="0005101B">
        <w:rPr>
          <w:rStyle w:val="Emphasis"/>
          <w:highlight w:val="cyan"/>
        </w:rPr>
        <w:t>Momentum</w:t>
      </w:r>
      <w:r w:rsidRPr="0005101B">
        <w:rPr>
          <w:sz w:val="16"/>
        </w:rPr>
        <w:t xml:space="preserve">: All the Sahm Rule tells us is that when U.S. unemployment spiked in the past, it was preceded by an initial rise. In our opinion, that’s fairly obvious. There are also </w:t>
      </w:r>
      <w:r w:rsidRPr="0005101B">
        <w:rPr>
          <w:rStyle w:val="StyleUnderline"/>
        </w:rPr>
        <w:t xml:space="preserve">several </w:t>
      </w:r>
      <w:r w:rsidRPr="0005101B">
        <w:rPr>
          <w:rStyle w:val="StyleUnderline"/>
          <w:highlight w:val="cyan"/>
        </w:rPr>
        <w:t>occasions where</w:t>
      </w:r>
      <w:r w:rsidRPr="0005101B">
        <w:rPr>
          <w:sz w:val="16"/>
        </w:rPr>
        <w:t xml:space="preserve"> the </w:t>
      </w:r>
      <w:r w:rsidRPr="0005101B">
        <w:rPr>
          <w:rStyle w:val="StyleUnderline"/>
        </w:rPr>
        <w:t xml:space="preserve">Sahm </w:t>
      </w:r>
      <w:r w:rsidRPr="0005101B">
        <w:rPr>
          <w:rStyle w:val="StyleUnderline"/>
          <w:highlight w:val="cyan"/>
        </w:rPr>
        <w:t>Rule</w:t>
      </w:r>
      <w:r w:rsidRPr="0005101B">
        <w:rPr>
          <w:sz w:val="16"/>
        </w:rPr>
        <w:t xml:space="preserve"> came dangerously close to being triggered, or in fact </w:t>
      </w:r>
      <w:r w:rsidRPr="0005101B">
        <w:rPr>
          <w:rStyle w:val="StyleUnderline"/>
        </w:rPr>
        <w:t xml:space="preserve">was </w:t>
      </w:r>
      <w:r w:rsidRPr="0005101B">
        <w:rPr>
          <w:rStyle w:val="StyleUnderline"/>
          <w:highlight w:val="cyan"/>
        </w:rPr>
        <w:t>triggered</w:t>
      </w:r>
      <w:r w:rsidRPr="0005101B">
        <w:rPr>
          <w:sz w:val="16"/>
        </w:rPr>
        <w:t xml:space="preserve"> — like </w:t>
      </w:r>
      <w:r w:rsidRPr="0005101B">
        <w:rPr>
          <w:rStyle w:val="StyleUnderline"/>
          <w:highlight w:val="cyan"/>
        </w:rPr>
        <w:t xml:space="preserve">in August </w:t>
      </w:r>
      <w:r w:rsidRPr="0005101B">
        <w:rPr>
          <w:rStyle w:val="Emphasis"/>
          <w:highlight w:val="cyan"/>
        </w:rPr>
        <w:t>2003</w:t>
      </w:r>
      <w:r w:rsidRPr="0005101B">
        <w:rPr>
          <w:sz w:val="16"/>
        </w:rPr>
        <w:t xml:space="preserve"> — </w:t>
      </w:r>
      <w:r w:rsidRPr="0005101B">
        <w:rPr>
          <w:rStyle w:val="StyleUnderline"/>
          <w:highlight w:val="cyan"/>
        </w:rPr>
        <w:t xml:space="preserve">but </w:t>
      </w:r>
      <w:r w:rsidRPr="0005101B">
        <w:rPr>
          <w:rStyle w:val="Emphasis"/>
          <w:highlight w:val="cyan"/>
        </w:rPr>
        <w:t>no recession</w:t>
      </w:r>
      <w:r w:rsidRPr="0005101B">
        <w:rPr>
          <w:sz w:val="16"/>
        </w:rPr>
        <w:t xml:space="preserve"> materialized.  </w:t>
      </w:r>
    </w:p>
    <w:p w14:paraId="5D20DB8D" w14:textId="77777777" w:rsidR="007A0EB7" w:rsidRPr="0005101B" w:rsidRDefault="007A0EB7" w:rsidP="007A0EB7">
      <w:pPr>
        <w:rPr>
          <w:sz w:val="16"/>
        </w:rPr>
      </w:pPr>
      <w:r w:rsidRPr="0005101B">
        <w:rPr>
          <w:sz w:val="16"/>
        </w:rPr>
        <w:t xml:space="preserve">It’s </w:t>
      </w:r>
      <w:r w:rsidRPr="0005101B">
        <w:rPr>
          <w:rStyle w:val="StyleUnderline"/>
        </w:rPr>
        <w:t>important to consider</w:t>
      </w:r>
      <w:r w:rsidRPr="0005101B">
        <w:rPr>
          <w:sz w:val="16"/>
        </w:rPr>
        <w:t xml:space="preserve"> the </w:t>
      </w:r>
      <w:r w:rsidRPr="0005101B">
        <w:rPr>
          <w:rStyle w:val="Emphasis"/>
        </w:rPr>
        <w:t>underlying</w:t>
      </w:r>
      <w:r w:rsidRPr="0005101B">
        <w:rPr>
          <w:rStyle w:val="StyleUnderline"/>
        </w:rPr>
        <w:t xml:space="preserve"> cause of</w:t>
      </w:r>
      <w:r w:rsidRPr="0005101B">
        <w:rPr>
          <w:sz w:val="16"/>
        </w:rPr>
        <w:t xml:space="preserve"> the uptick in </w:t>
      </w:r>
      <w:r w:rsidRPr="0005101B">
        <w:rPr>
          <w:rStyle w:val="Emphasis"/>
        </w:rPr>
        <w:t>unemployment</w:t>
      </w:r>
      <w:r w:rsidRPr="0005101B">
        <w:rPr>
          <w:sz w:val="16"/>
        </w:rPr>
        <w:t xml:space="preserve">. In May, much of the unemployment increase to 4% stemmed from younger Americans, many of whom are still in college and are off for the summer. Perhaps students aren’t too worried about their financial situation considering all the student-loan debt that’s been forgiven. Meanwhile, the </w:t>
      </w:r>
      <w:r w:rsidRPr="0005101B">
        <w:rPr>
          <w:rStyle w:val="StyleUnderline"/>
        </w:rPr>
        <w:t>unemployment rate for</w:t>
      </w:r>
      <w:r w:rsidRPr="0005101B">
        <w:rPr>
          <w:sz w:val="16"/>
        </w:rPr>
        <w:t xml:space="preserve"> workers ages </w:t>
      </w:r>
      <w:r w:rsidRPr="0005101B">
        <w:rPr>
          <w:rStyle w:val="Emphasis"/>
        </w:rPr>
        <w:t>25</w:t>
      </w:r>
      <w:r w:rsidRPr="0005101B">
        <w:rPr>
          <w:sz w:val="16"/>
        </w:rPr>
        <w:t xml:space="preserve"> </w:t>
      </w:r>
      <w:r w:rsidRPr="0005101B">
        <w:rPr>
          <w:rStyle w:val="StyleUnderline"/>
        </w:rPr>
        <w:t>to 54 (</w:t>
      </w:r>
      <w:r w:rsidRPr="0005101B">
        <w:rPr>
          <w:rStyle w:val="Emphasis"/>
        </w:rPr>
        <w:t>3.3%</w:t>
      </w:r>
      <w:r w:rsidRPr="0005101B">
        <w:rPr>
          <w:rStyle w:val="StyleUnderline"/>
        </w:rPr>
        <w:t>)</w:t>
      </w:r>
      <w:r w:rsidRPr="0005101B">
        <w:rPr>
          <w:sz w:val="16"/>
        </w:rPr>
        <w:t xml:space="preserve"> and </w:t>
      </w:r>
      <w:r w:rsidRPr="0005101B">
        <w:rPr>
          <w:rStyle w:val="StyleUnderline"/>
        </w:rPr>
        <w:t xml:space="preserve">ages </w:t>
      </w:r>
      <w:r w:rsidRPr="0005101B">
        <w:rPr>
          <w:rStyle w:val="Emphasis"/>
        </w:rPr>
        <w:t>55</w:t>
      </w:r>
      <w:r w:rsidRPr="0005101B">
        <w:rPr>
          <w:rStyle w:val="StyleUnderline"/>
        </w:rPr>
        <w:t xml:space="preserve"> and over (</w:t>
      </w:r>
      <w:r w:rsidRPr="0005101B">
        <w:rPr>
          <w:rStyle w:val="Emphasis"/>
        </w:rPr>
        <w:t>2.7</w:t>
      </w:r>
      <w:r w:rsidRPr="0005101B">
        <w:rPr>
          <w:rStyle w:val="StyleUnderline"/>
        </w:rPr>
        <w:t>%) remains</w:t>
      </w:r>
      <w:r w:rsidRPr="0005101B">
        <w:rPr>
          <w:sz w:val="16"/>
        </w:rPr>
        <w:t xml:space="preserve"> well </w:t>
      </w:r>
      <w:r w:rsidRPr="0005101B">
        <w:rPr>
          <w:rStyle w:val="StyleUnderline"/>
        </w:rPr>
        <w:t>below</w:t>
      </w:r>
      <w:r w:rsidRPr="0005101B">
        <w:rPr>
          <w:sz w:val="16"/>
        </w:rPr>
        <w:t xml:space="preserve"> the </w:t>
      </w:r>
      <w:r w:rsidRPr="0005101B">
        <w:rPr>
          <w:rStyle w:val="Emphasis"/>
        </w:rPr>
        <w:t>headline</w:t>
      </w:r>
      <w:r w:rsidRPr="0005101B">
        <w:rPr>
          <w:sz w:val="16"/>
        </w:rPr>
        <w:t xml:space="preserve"> rate</w:t>
      </w:r>
    </w:p>
    <w:p w14:paraId="50938B56" w14:textId="77777777" w:rsidR="007A0EB7" w:rsidRPr="0005101B" w:rsidRDefault="007A0EB7" w:rsidP="007A0EB7">
      <w:pPr>
        <w:rPr>
          <w:sz w:val="16"/>
        </w:rPr>
      </w:pPr>
      <w:r w:rsidRPr="0005101B">
        <w:rPr>
          <w:rStyle w:val="StyleUnderline"/>
        </w:rPr>
        <w:t>Jobs aplenty</w:t>
      </w:r>
      <w:r w:rsidRPr="0005101B">
        <w:rPr>
          <w:sz w:val="16"/>
        </w:rPr>
        <w:t xml:space="preserve">: Lots of </w:t>
      </w:r>
      <w:r w:rsidRPr="0005101B">
        <w:rPr>
          <w:rStyle w:val="Emphasis"/>
        </w:rPr>
        <w:t>small businesses</w:t>
      </w:r>
      <w:r w:rsidRPr="0005101B">
        <w:rPr>
          <w:sz w:val="16"/>
        </w:rPr>
        <w:t xml:space="preserve"> are </w:t>
      </w:r>
      <w:r w:rsidRPr="0005101B">
        <w:rPr>
          <w:rStyle w:val="Emphasis"/>
        </w:rPr>
        <w:t>struggling</w:t>
      </w:r>
      <w:r w:rsidRPr="0005101B">
        <w:rPr>
          <w:rStyle w:val="StyleUnderline"/>
        </w:rPr>
        <w:t xml:space="preserve"> to fill jobs</w:t>
      </w:r>
      <w:r w:rsidRPr="0005101B">
        <w:rPr>
          <w:sz w:val="16"/>
        </w:rPr>
        <w:t xml:space="preserve"> right now, and less than 14% of surveyed consumers say it’s hard to get a job at the moment. </w:t>
      </w:r>
      <w:r w:rsidRPr="0005101B">
        <w:rPr>
          <w:rStyle w:val="StyleUnderline"/>
        </w:rPr>
        <w:t>Immigration</w:t>
      </w:r>
      <w:r w:rsidRPr="0005101B">
        <w:rPr>
          <w:sz w:val="16"/>
        </w:rPr>
        <w:t xml:space="preserve"> could </w:t>
      </w:r>
      <w:r w:rsidRPr="0005101B">
        <w:rPr>
          <w:rStyle w:val="StyleUnderline"/>
        </w:rPr>
        <w:t>put</w:t>
      </w:r>
      <w:r w:rsidRPr="0005101B">
        <w:rPr>
          <w:sz w:val="16"/>
        </w:rPr>
        <w:t xml:space="preserve"> additional </w:t>
      </w:r>
      <w:r w:rsidRPr="0005101B">
        <w:rPr>
          <w:rStyle w:val="StyleUnderline"/>
        </w:rPr>
        <w:t>pressure</w:t>
      </w:r>
      <w:r w:rsidRPr="0005101B">
        <w:rPr>
          <w:sz w:val="16"/>
        </w:rPr>
        <w:t xml:space="preserve"> on the unemployment rate even as employed workers continue to see real wage gains. </w:t>
      </w:r>
    </w:p>
    <w:p w14:paraId="47553749" w14:textId="77777777" w:rsidR="007A0EB7" w:rsidRPr="0005101B" w:rsidRDefault="007A0EB7" w:rsidP="007A0EB7">
      <w:pPr>
        <w:rPr>
          <w:sz w:val="16"/>
        </w:rPr>
      </w:pPr>
      <w:r w:rsidRPr="0005101B">
        <w:rPr>
          <w:rStyle w:val="StyleUnderline"/>
        </w:rPr>
        <w:t xml:space="preserve">Mind the </w:t>
      </w:r>
      <w:r w:rsidRPr="0005101B">
        <w:rPr>
          <w:rStyle w:val="Emphasis"/>
        </w:rPr>
        <w:t>pandemic</w:t>
      </w:r>
      <w:r w:rsidRPr="0005101B">
        <w:rPr>
          <w:sz w:val="16"/>
        </w:rPr>
        <w:t xml:space="preserve">: The Sahm Rule and other TAMED </w:t>
      </w:r>
      <w:r w:rsidRPr="0005101B">
        <w:rPr>
          <w:rStyle w:val="StyleUnderline"/>
        </w:rPr>
        <w:t>indicators</w:t>
      </w:r>
      <w:r w:rsidRPr="0005101B">
        <w:rPr>
          <w:sz w:val="16"/>
        </w:rPr>
        <w:t xml:space="preserve"> are </w:t>
      </w:r>
      <w:r w:rsidRPr="0005101B">
        <w:rPr>
          <w:rStyle w:val="StyleUnderline"/>
        </w:rPr>
        <w:t xml:space="preserve">ignoring </w:t>
      </w:r>
      <w:r w:rsidRPr="0005101B">
        <w:rPr>
          <w:rStyle w:val="Emphasis"/>
        </w:rPr>
        <w:t>structural</w:t>
      </w:r>
      <w:r w:rsidRPr="0005101B">
        <w:rPr>
          <w:rStyle w:val="StyleUnderline"/>
        </w:rPr>
        <w:t xml:space="preserve"> shifts</w:t>
      </w:r>
      <w:r w:rsidRPr="0005101B">
        <w:rPr>
          <w:sz w:val="16"/>
        </w:rPr>
        <w:t xml:space="preserve"> in the economy from cycle to cycle. For instance, many </w:t>
      </w:r>
      <w:r w:rsidRPr="0005101B">
        <w:rPr>
          <w:rStyle w:val="Emphasis"/>
          <w:highlight w:val="cyan"/>
        </w:rPr>
        <w:t>hard-landers</w:t>
      </w:r>
      <w:r w:rsidRPr="0005101B">
        <w:rPr>
          <w:rStyle w:val="StyleUnderline"/>
          <w:highlight w:val="cyan"/>
        </w:rPr>
        <w:t xml:space="preserve"> missed</w:t>
      </w:r>
      <w:r w:rsidRPr="0005101B">
        <w:rPr>
          <w:sz w:val="16"/>
        </w:rPr>
        <w:t xml:space="preserve"> the </w:t>
      </w:r>
      <w:r w:rsidRPr="0005101B">
        <w:rPr>
          <w:rStyle w:val="StyleUnderline"/>
          <w:highlight w:val="cyan"/>
        </w:rPr>
        <w:t>demographic change after</w:t>
      </w:r>
      <w:r w:rsidRPr="0005101B">
        <w:rPr>
          <w:sz w:val="16"/>
        </w:rPr>
        <w:t xml:space="preserve"> the </w:t>
      </w:r>
      <w:r w:rsidRPr="0005101B">
        <w:rPr>
          <w:rStyle w:val="Emphasis"/>
          <w:highlight w:val="cyan"/>
        </w:rPr>
        <w:t>pandemic</w:t>
      </w:r>
      <w:r w:rsidRPr="0005101B">
        <w:rPr>
          <w:sz w:val="16"/>
        </w:rPr>
        <w:t xml:space="preserve">, when many baby </w:t>
      </w:r>
      <w:r w:rsidRPr="0005101B">
        <w:rPr>
          <w:rStyle w:val="Emphasis"/>
        </w:rPr>
        <w:t>boomers</w:t>
      </w:r>
      <w:r w:rsidRPr="0005101B">
        <w:rPr>
          <w:rStyle w:val="StyleUnderline"/>
        </w:rPr>
        <w:t xml:space="preserve"> retired early</w:t>
      </w:r>
      <w:r w:rsidRPr="0005101B">
        <w:rPr>
          <w:sz w:val="16"/>
        </w:rPr>
        <w:t xml:space="preserve"> and left a </w:t>
      </w:r>
      <w:r w:rsidRPr="0005101B">
        <w:rPr>
          <w:rStyle w:val="StyleUnderline"/>
        </w:rPr>
        <w:t xml:space="preserve">swath of </w:t>
      </w:r>
      <w:r w:rsidRPr="0005101B">
        <w:rPr>
          <w:rStyle w:val="Emphasis"/>
        </w:rPr>
        <w:t>job openings</w:t>
      </w:r>
      <w:r w:rsidRPr="0005101B">
        <w:rPr>
          <w:sz w:val="16"/>
        </w:rPr>
        <w:t xml:space="preserve"> for younger workers to fill.  </w:t>
      </w:r>
    </w:p>
    <w:p w14:paraId="2B36CB94" w14:textId="77777777" w:rsidR="007A0EB7" w:rsidRPr="0005101B" w:rsidRDefault="007A0EB7" w:rsidP="007A0EB7">
      <w:pPr>
        <w:rPr>
          <w:sz w:val="16"/>
        </w:rPr>
      </w:pPr>
      <w:r w:rsidRPr="0005101B">
        <w:rPr>
          <w:sz w:val="16"/>
        </w:rPr>
        <w:t>Thanks to record asset prices, boomers hold $78.6 trillion of the $160.8 trillion in U.S. household net worth. The wealth effect has boosted consumption and boomers are spending mightily on healthcare, leisure and hospitality. Record consumption of these services has sent employment in these sectors to records as well.</w:t>
      </w:r>
    </w:p>
    <w:p w14:paraId="702CC15B" w14:textId="77777777" w:rsidR="007A0EB7" w:rsidRDefault="007A0EB7" w:rsidP="007A0EB7">
      <w:pPr>
        <w:rPr>
          <w:sz w:val="16"/>
        </w:rPr>
      </w:pPr>
      <w:r w:rsidRPr="0005101B">
        <w:rPr>
          <w:sz w:val="16"/>
        </w:rPr>
        <w:t xml:space="preserve">Bottom line: </w:t>
      </w:r>
      <w:r w:rsidRPr="0005101B">
        <w:rPr>
          <w:rStyle w:val="StyleUnderline"/>
        </w:rPr>
        <w:t>Economists</w:t>
      </w:r>
      <w:r w:rsidRPr="0005101B">
        <w:rPr>
          <w:sz w:val="16"/>
        </w:rPr>
        <w:t xml:space="preserve"> are likely to continue </w:t>
      </w:r>
      <w:r w:rsidRPr="0005101B">
        <w:rPr>
          <w:rStyle w:val="StyleUnderline"/>
        </w:rPr>
        <w:t xml:space="preserve">searching for </w:t>
      </w:r>
      <w:r w:rsidRPr="0005101B">
        <w:rPr>
          <w:rStyle w:val="Emphasis"/>
        </w:rPr>
        <w:t>easy rules</w:t>
      </w:r>
      <w:r w:rsidRPr="0005101B">
        <w:rPr>
          <w:rStyle w:val="StyleUnderline"/>
        </w:rPr>
        <w:t xml:space="preserve"> to forecast</w:t>
      </w:r>
      <w:r w:rsidRPr="0005101B">
        <w:rPr>
          <w:sz w:val="16"/>
        </w:rPr>
        <w:t xml:space="preserve"> whether a recession is nigh, considering the fame that comes with accurately predicting a recession that few foresee. We’ll continue to look at the details behind the economic headlines. So far, that </w:t>
      </w:r>
      <w:r w:rsidRPr="0005101B">
        <w:rPr>
          <w:rStyle w:val="StyleUnderline"/>
        </w:rPr>
        <w:t xml:space="preserve">leads us to </w:t>
      </w:r>
      <w:r w:rsidRPr="0005101B">
        <w:rPr>
          <w:rStyle w:val="StyleUnderline"/>
          <w:highlight w:val="cyan"/>
        </w:rPr>
        <w:t>believe inflation</w:t>
      </w:r>
      <w:r w:rsidRPr="0005101B">
        <w:rPr>
          <w:sz w:val="16"/>
        </w:rPr>
        <w:t xml:space="preserve"> will </w:t>
      </w:r>
      <w:r w:rsidRPr="0005101B">
        <w:rPr>
          <w:rStyle w:val="StyleUnderline"/>
          <w:highlight w:val="cyan"/>
        </w:rPr>
        <w:t xml:space="preserve">continue to </w:t>
      </w:r>
      <w:r w:rsidRPr="0005101B">
        <w:rPr>
          <w:rStyle w:val="Emphasis"/>
          <w:highlight w:val="cyan"/>
        </w:rPr>
        <w:t>moderate</w:t>
      </w:r>
      <w:r w:rsidRPr="0005101B">
        <w:rPr>
          <w:sz w:val="16"/>
        </w:rPr>
        <w:t xml:space="preserve">, the </w:t>
      </w:r>
      <w:r w:rsidRPr="0005101B">
        <w:rPr>
          <w:rStyle w:val="StyleUnderline"/>
          <w:highlight w:val="cyan"/>
        </w:rPr>
        <w:t>economy</w:t>
      </w:r>
      <w:r w:rsidRPr="0005101B">
        <w:rPr>
          <w:rStyle w:val="StyleUnderline"/>
        </w:rPr>
        <w:t xml:space="preserve"> will </w:t>
      </w:r>
      <w:r w:rsidRPr="0005101B">
        <w:rPr>
          <w:rStyle w:val="StyleUnderline"/>
          <w:highlight w:val="cyan"/>
        </w:rPr>
        <w:t>continue to grow</w:t>
      </w:r>
      <w:r w:rsidRPr="0005101B">
        <w:rPr>
          <w:rStyle w:val="StyleUnderline"/>
        </w:rPr>
        <w:t xml:space="preserve"> </w:t>
      </w:r>
      <w:r w:rsidRPr="0005101B">
        <w:rPr>
          <w:rStyle w:val="StyleUnderline"/>
          <w:highlight w:val="cyan"/>
        </w:rPr>
        <w:t>and</w:t>
      </w:r>
      <w:r w:rsidRPr="0005101B">
        <w:rPr>
          <w:sz w:val="16"/>
        </w:rPr>
        <w:t xml:space="preserve"> the “</w:t>
      </w:r>
      <w:r w:rsidRPr="0005101B">
        <w:rPr>
          <w:rStyle w:val="Emphasis"/>
          <w:highlight w:val="cyan"/>
        </w:rPr>
        <w:t>Roaring 2020s</w:t>
      </w:r>
      <w:r w:rsidRPr="0005101B">
        <w:rPr>
          <w:rStyle w:val="StyleUnderline"/>
          <w:highlight w:val="cyan"/>
        </w:rPr>
        <w:t xml:space="preserve">” are </w:t>
      </w:r>
      <w:r w:rsidRPr="0005101B">
        <w:rPr>
          <w:rStyle w:val="Emphasis"/>
          <w:highlight w:val="cyan"/>
        </w:rPr>
        <w:t>alive</w:t>
      </w:r>
      <w:r w:rsidRPr="0005101B">
        <w:rPr>
          <w:rStyle w:val="StyleUnderline"/>
          <w:highlight w:val="cyan"/>
        </w:rPr>
        <w:t xml:space="preserve"> and</w:t>
      </w:r>
      <w:r w:rsidRPr="0005101B">
        <w:rPr>
          <w:sz w:val="16"/>
          <w:highlight w:val="cyan"/>
        </w:rPr>
        <w:t xml:space="preserve"> </w:t>
      </w:r>
      <w:r w:rsidRPr="0005101B">
        <w:rPr>
          <w:rStyle w:val="Emphasis"/>
          <w:highlight w:val="cyan"/>
        </w:rPr>
        <w:t>well</w:t>
      </w:r>
      <w:r w:rsidRPr="0005101B">
        <w:rPr>
          <w:sz w:val="16"/>
          <w:highlight w:val="cyan"/>
        </w:rPr>
        <w:t>.</w:t>
      </w:r>
      <w:r w:rsidRPr="0005101B">
        <w:rPr>
          <w:sz w:val="16"/>
        </w:rPr>
        <w:t xml:space="preserve"> </w:t>
      </w:r>
    </w:p>
    <w:p w14:paraId="02DDD9A8" w14:textId="77777777" w:rsidR="00054E83" w:rsidRDefault="00054E83" w:rsidP="007A0EB7">
      <w:pPr>
        <w:rPr>
          <w:sz w:val="16"/>
        </w:rPr>
      </w:pPr>
    </w:p>
    <w:p w14:paraId="060E7ED9" w14:textId="24F4A5AF" w:rsidR="00054E83" w:rsidRDefault="00054E83" w:rsidP="00054E83">
      <w:pPr>
        <w:pStyle w:val="Heading3"/>
      </w:pPr>
      <w:r>
        <w:t>UQ --- Innovation Up</w:t>
      </w:r>
    </w:p>
    <w:p w14:paraId="7C97E6C5" w14:textId="77777777" w:rsidR="00054E83" w:rsidRDefault="00054E83" w:rsidP="00054E83"/>
    <w:p w14:paraId="13DF4084" w14:textId="77777777" w:rsidR="00054E83" w:rsidRPr="00695703" w:rsidRDefault="00054E83" w:rsidP="00054E83">
      <w:pPr>
        <w:pStyle w:val="Heading4"/>
      </w:pPr>
      <w:r>
        <w:t xml:space="preserve">Innovation is </w:t>
      </w:r>
      <w:r w:rsidRPr="00502031">
        <w:rPr>
          <w:u w:val="single"/>
        </w:rPr>
        <w:t>booming</w:t>
      </w:r>
      <w:r>
        <w:t xml:space="preserve"> across all industries.</w:t>
      </w:r>
    </w:p>
    <w:p w14:paraId="76BACE4F" w14:textId="77777777" w:rsidR="00054E83" w:rsidRDefault="00054E83" w:rsidP="00054E83">
      <w:r>
        <w:t xml:space="preserve">Dr. Federico </w:t>
      </w:r>
      <w:r w:rsidRPr="00695703">
        <w:rPr>
          <w:rStyle w:val="Style13ptBold"/>
        </w:rPr>
        <w:t>Berruti et al. 22</w:t>
      </w:r>
      <w:r>
        <w:t>, PhD in chemical and biochemical engineering, leader in McKinsey’s Financial Services Practice and leads our global Automation@Scale group, with a focus on financial institutions and corporate business functions across sectors, “How virtual work is accelerating innovation”, https://www.mckinsey.com/business-functions/operations/our-insights/how-virtual-work-is-accelerating-innovation</w:t>
      </w:r>
    </w:p>
    <w:p w14:paraId="77899C0A" w14:textId="77777777" w:rsidR="00054E83" w:rsidRPr="00760E33" w:rsidRDefault="00054E83" w:rsidP="00054E83">
      <w:pPr>
        <w:rPr>
          <w:rStyle w:val="Emphasis"/>
        </w:rPr>
      </w:pPr>
      <w:r w:rsidRPr="00760E33">
        <w:rPr>
          <w:rStyle w:val="StyleUnderline"/>
          <w:highlight w:val="cyan"/>
        </w:rPr>
        <w:t>Despite the</w:t>
      </w:r>
      <w:r w:rsidRPr="00502031">
        <w:rPr>
          <w:sz w:val="16"/>
        </w:rPr>
        <w:t xml:space="preserve"> upheaval caused by the </w:t>
      </w:r>
      <w:r w:rsidRPr="00502031">
        <w:rPr>
          <w:rStyle w:val="StyleUnderline"/>
        </w:rPr>
        <w:t xml:space="preserve">COVID-19 </w:t>
      </w:r>
      <w:r w:rsidRPr="00760E33">
        <w:rPr>
          <w:rStyle w:val="StyleUnderline"/>
          <w:highlight w:val="cyan"/>
        </w:rPr>
        <w:t>pandemic</w:t>
      </w:r>
      <w:r w:rsidRPr="00502031">
        <w:rPr>
          <w:sz w:val="16"/>
        </w:rPr>
        <w:t>—and partly because of it—</w:t>
      </w:r>
      <w:r w:rsidRPr="00760E33">
        <w:rPr>
          <w:rStyle w:val="Emphasis"/>
          <w:highlight w:val="cyan"/>
        </w:rPr>
        <w:t>innovation</w:t>
      </w:r>
      <w:r w:rsidRPr="00502031">
        <w:rPr>
          <w:rStyle w:val="StyleUnderline"/>
        </w:rPr>
        <w:t xml:space="preserve"> and </w:t>
      </w:r>
      <w:r w:rsidRPr="00502031">
        <w:rPr>
          <w:rStyle w:val="Emphasis"/>
        </w:rPr>
        <w:t>digitization</w:t>
      </w:r>
      <w:r w:rsidRPr="00502031">
        <w:rPr>
          <w:rStyle w:val="StyleUnderline"/>
        </w:rPr>
        <w:t xml:space="preserve"> have been </w:t>
      </w:r>
      <w:r w:rsidRPr="00760E33">
        <w:rPr>
          <w:rStyle w:val="StyleUnderline"/>
          <w:highlight w:val="cyan"/>
        </w:rPr>
        <w:t xml:space="preserve">happening at a </w:t>
      </w:r>
      <w:r w:rsidRPr="00760E33">
        <w:rPr>
          <w:rStyle w:val="Emphasis"/>
          <w:sz w:val="24"/>
          <w:highlight w:val="cyan"/>
        </w:rPr>
        <w:t>record-breaking pace</w:t>
      </w:r>
      <w:r w:rsidRPr="00502031">
        <w:rPr>
          <w:sz w:val="16"/>
        </w:rPr>
        <w:t xml:space="preserve">. </w:t>
      </w:r>
      <w:r w:rsidRPr="00760E33">
        <w:rPr>
          <w:rStyle w:val="StyleUnderline"/>
          <w:highlight w:val="cyan"/>
        </w:rPr>
        <w:t>A</w:t>
      </w:r>
      <w:r w:rsidRPr="00502031">
        <w:rPr>
          <w:rStyle w:val="StyleUnderline"/>
        </w:rPr>
        <w:t xml:space="preserve"> </w:t>
      </w:r>
      <w:r w:rsidRPr="00502031">
        <w:rPr>
          <w:sz w:val="16"/>
        </w:rPr>
        <w:t xml:space="preserve">McKinsey </w:t>
      </w:r>
      <w:r w:rsidRPr="00760E33">
        <w:rPr>
          <w:rStyle w:val="StyleUnderline"/>
          <w:highlight w:val="cyan"/>
        </w:rPr>
        <w:t xml:space="preserve">survey of </w:t>
      </w:r>
      <w:r w:rsidRPr="00760E33">
        <w:rPr>
          <w:rStyle w:val="Emphasis"/>
          <w:highlight w:val="cyan"/>
        </w:rPr>
        <w:t>top executives</w:t>
      </w:r>
      <w:r w:rsidRPr="00502031">
        <w:rPr>
          <w:sz w:val="16"/>
        </w:rPr>
        <w:t xml:space="preserve"> around the world </w:t>
      </w:r>
      <w:r w:rsidRPr="00760E33">
        <w:rPr>
          <w:rStyle w:val="StyleUnderline"/>
          <w:highlight w:val="cyan"/>
        </w:rPr>
        <w:t>found</w:t>
      </w:r>
      <w:r w:rsidRPr="00502031">
        <w:rPr>
          <w:rStyle w:val="StyleUnderline"/>
        </w:rPr>
        <w:t xml:space="preserve"> that </w:t>
      </w:r>
      <w:r w:rsidRPr="00760E33">
        <w:rPr>
          <w:rStyle w:val="StyleUnderline"/>
          <w:highlight w:val="cyan"/>
        </w:rPr>
        <w:t xml:space="preserve">companies </w:t>
      </w:r>
      <w:r w:rsidRPr="00760E33">
        <w:rPr>
          <w:rStyle w:val="Emphasis"/>
        </w:rPr>
        <w:t>accelerated</w:t>
      </w:r>
      <w:r w:rsidRPr="00760E33">
        <w:rPr>
          <w:rStyle w:val="StyleUnderline"/>
        </w:rPr>
        <w:t xml:space="preserve"> their digitization of customer, supply chain, and internal operations by an average of </w:t>
      </w:r>
      <w:r w:rsidRPr="00760E33">
        <w:rPr>
          <w:rStyle w:val="Emphasis"/>
        </w:rPr>
        <w:t>three years.</w:t>
      </w:r>
    </w:p>
    <w:p w14:paraId="753428D6" w14:textId="77777777" w:rsidR="00054E83" w:rsidRPr="00502031" w:rsidRDefault="00054E83" w:rsidP="00054E83">
      <w:pPr>
        <w:rPr>
          <w:sz w:val="16"/>
        </w:rPr>
      </w:pPr>
      <w:r w:rsidRPr="00502031">
        <w:rPr>
          <w:sz w:val="16"/>
        </w:rPr>
        <w:t xml:space="preserve">Indeed, </w:t>
      </w:r>
      <w:r w:rsidRPr="00502031">
        <w:rPr>
          <w:rStyle w:val="StyleUnderline"/>
        </w:rPr>
        <w:t>over the past two years</w:t>
      </w:r>
      <w:r w:rsidRPr="00502031">
        <w:rPr>
          <w:sz w:val="16"/>
        </w:rPr>
        <w:t xml:space="preserve">, </w:t>
      </w:r>
      <w:r w:rsidRPr="00502031">
        <w:rPr>
          <w:rStyle w:val="StyleUnderline"/>
        </w:rPr>
        <w:t>countries</w:t>
      </w:r>
      <w:r w:rsidRPr="00502031">
        <w:rPr>
          <w:sz w:val="16"/>
        </w:rPr>
        <w:t xml:space="preserve"> around the world </w:t>
      </w:r>
      <w:r w:rsidRPr="00760E33">
        <w:rPr>
          <w:rStyle w:val="StyleUnderline"/>
          <w:highlight w:val="cyan"/>
        </w:rPr>
        <w:t xml:space="preserve">have </w:t>
      </w:r>
      <w:r w:rsidRPr="00760E33">
        <w:rPr>
          <w:rStyle w:val="Emphasis"/>
          <w:highlight w:val="cyan"/>
        </w:rPr>
        <w:t>set records</w:t>
      </w:r>
      <w:r w:rsidRPr="00760E33">
        <w:rPr>
          <w:rStyle w:val="StyleUnderline"/>
          <w:highlight w:val="cyan"/>
        </w:rPr>
        <w:t xml:space="preserve"> for </w:t>
      </w:r>
      <w:r w:rsidRPr="00760E33">
        <w:rPr>
          <w:rStyle w:val="Emphasis"/>
          <w:highlight w:val="cyan"/>
        </w:rPr>
        <w:t>new business formation</w:t>
      </w:r>
      <w:r w:rsidRPr="00502031">
        <w:rPr>
          <w:sz w:val="16"/>
        </w:rPr>
        <w:t xml:space="preserve">, </w:t>
      </w:r>
      <w:r w:rsidRPr="00760E33">
        <w:rPr>
          <w:rStyle w:val="Emphasis"/>
          <w:highlight w:val="cyan"/>
        </w:rPr>
        <w:t>new patents</w:t>
      </w:r>
      <w:r w:rsidRPr="00502031">
        <w:rPr>
          <w:rStyle w:val="Emphasis"/>
        </w:rPr>
        <w:t xml:space="preserve"> issued</w:t>
      </w:r>
      <w:r w:rsidRPr="00502031">
        <w:rPr>
          <w:sz w:val="16"/>
        </w:rPr>
        <w:t xml:space="preserve">, </w:t>
      </w:r>
      <w:r w:rsidRPr="00760E33">
        <w:rPr>
          <w:rStyle w:val="Emphasis"/>
          <w:highlight w:val="cyan"/>
        </w:rPr>
        <w:t>venture capital</w:t>
      </w:r>
      <w:r w:rsidRPr="00502031">
        <w:rPr>
          <w:rStyle w:val="Emphasis"/>
        </w:rPr>
        <w:t xml:space="preserve"> invested</w:t>
      </w:r>
      <w:r w:rsidRPr="00502031">
        <w:rPr>
          <w:sz w:val="16"/>
        </w:rPr>
        <w:t xml:space="preserve">, </w:t>
      </w:r>
      <w:r w:rsidRPr="00760E33">
        <w:rPr>
          <w:rStyle w:val="StyleUnderline"/>
          <w:highlight w:val="cyan"/>
        </w:rPr>
        <w:t>and more.</w:t>
      </w:r>
      <w:r w:rsidRPr="00760E33">
        <w:rPr>
          <w:sz w:val="16"/>
          <w:highlight w:val="cyan"/>
        </w:rPr>
        <w:t xml:space="preserve"> </w:t>
      </w:r>
      <w:r w:rsidRPr="00760E33">
        <w:rPr>
          <w:rStyle w:val="StyleUnderline"/>
          <w:highlight w:val="cyan"/>
        </w:rPr>
        <w:t>The</w:t>
      </w:r>
      <w:r w:rsidRPr="00502031">
        <w:rPr>
          <w:rStyle w:val="StyleUnderline"/>
        </w:rPr>
        <w:t xml:space="preserve"> US </w:t>
      </w:r>
      <w:r w:rsidRPr="00760E33">
        <w:rPr>
          <w:rStyle w:val="StyleUnderline"/>
          <w:highlight w:val="cyan"/>
        </w:rPr>
        <w:t>Census Bureau’s</w:t>
      </w:r>
      <w:r w:rsidRPr="00502031">
        <w:rPr>
          <w:sz w:val="16"/>
        </w:rPr>
        <w:t xml:space="preserve"> seasonally adjusted </w:t>
      </w:r>
      <w:r w:rsidRPr="00502031">
        <w:rPr>
          <w:rStyle w:val="StyleUnderline"/>
        </w:rPr>
        <w:t xml:space="preserve">business formation </w:t>
      </w:r>
      <w:r w:rsidRPr="00760E33">
        <w:rPr>
          <w:rStyle w:val="StyleUnderline"/>
        </w:rPr>
        <w:t>stat</w:t>
      </w:r>
      <w:r w:rsidRPr="00502031">
        <w:rPr>
          <w:rStyle w:val="StyleUnderline"/>
        </w:rPr>
        <w:t xml:space="preserve">istics </w:t>
      </w:r>
      <w:r w:rsidRPr="00760E33">
        <w:rPr>
          <w:rStyle w:val="StyleUnderline"/>
          <w:highlight w:val="cyan"/>
        </w:rPr>
        <w:t>data show</w:t>
      </w:r>
      <w:r w:rsidRPr="00502031">
        <w:rPr>
          <w:rStyle w:val="StyleUnderline"/>
        </w:rPr>
        <w:t xml:space="preserve"> that through 2021, </w:t>
      </w:r>
      <w:r w:rsidRPr="00760E33">
        <w:rPr>
          <w:rStyle w:val="StyleUnderline"/>
        </w:rPr>
        <w:t xml:space="preserve">a </w:t>
      </w:r>
      <w:r w:rsidRPr="00760E33">
        <w:rPr>
          <w:rStyle w:val="Emphasis"/>
          <w:highlight w:val="cyan"/>
        </w:rPr>
        <w:t>record</w:t>
      </w:r>
      <w:r w:rsidRPr="00502031">
        <w:rPr>
          <w:rStyle w:val="Emphasis"/>
        </w:rPr>
        <w:t xml:space="preserve"> 5.38 million </w:t>
      </w:r>
      <w:r w:rsidRPr="00760E33">
        <w:rPr>
          <w:rStyle w:val="Emphasis"/>
          <w:highlight w:val="cyan"/>
        </w:rPr>
        <w:t>applications</w:t>
      </w:r>
      <w:r w:rsidRPr="00760E33">
        <w:rPr>
          <w:sz w:val="16"/>
          <w:highlight w:val="cyan"/>
        </w:rPr>
        <w:t xml:space="preserve"> </w:t>
      </w:r>
      <w:r w:rsidRPr="00760E33">
        <w:rPr>
          <w:rStyle w:val="StyleUnderline"/>
          <w:highlight w:val="cyan"/>
        </w:rPr>
        <w:t>had been filed</w:t>
      </w:r>
      <w:r w:rsidRPr="00502031">
        <w:rPr>
          <w:rStyle w:val="StyleUnderline"/>
        </w:rPr>
        <w:t xml:space="preserve"> to form new businesses</w:t>
      </w:r>
      <w:r w:rsidRPr="00502031">
        <w:rPr>
          <w:sz w:val="16"/>
        </w:rPr>
        <w:t>—</w:t>
      </w:r>
      <w:r w:rsidRPr="00502031">
        <w:rPr>
          <w:rStyle w:val="StyleUnderline"/>
        </w:rPr>
        <w:t xml:space="preserve">an increase of </w:t>
      </w:r>
      <w:r w:rsidRPr="00502031">
        <w:rPr>
          <w:rStyle w:val="Emphasis"/>
        </w:rPr>
        <w:t>more than 50 percent</w:t>
      </w:r>
      <w:r w:rsidRPr="00502031">
        <w:rPr>
          <w:sz w:val="16"/>
        </w:rPr>
        <w:t xml:space="preserve"> </w:t>
      </w:r>
      <w:r w:rsidRPr="00502031">
        <w:rPr>
          <w:rStyle w:val="StyleUnderline"/>
        </w:rPr>
        <w:t>over</w:t>
      </w:r>
      <w:r w:rsidRPr="00502031">
        <w:rPr>
          <w:sz w:val="16"/>
        </w:rPr>
        <w:t xml:space="preserve"> prepandemic </w:t>
      </w:r>
      <w:r w:rsidRPr="00502031">
        <w:rPr>
          <w:rStyle w:val="StyleUnderline"/>
        </w:rPr>
        <w:t>2019</w:t>
      </w:r>
      <w:r w:rsidRPr="00502031">
        <w:rPr>
          <w:sz w:val="16"/>
        </w:rPr>
        <w:t xml:space="preserve">.1 </w:t>
      </w:r>
      <w:r w:rsidRPr="00502031">
        <w:rPr>
          <w:rStyle w:val="StyleUnderline"/>
        </w:rPr>
        <w:t xml:space="preserve">The brisk pace meant there were roughly </w:t>
      </w:r>
      <w:r w:rsidRPr="00502031">
        <w:rPr>
          <w:rStyle w:val="Emphasis"/>
        </w:rPr>
        <w:t>409,000 more US filings</w:t>
      </w:r>
      <w:r w:rsidRPr="00502031">
        <w:rPr>
          <w:rStyle w:val="StyleUnderline"/>
        </w:rPr>
        <w:t xml:space="preserve"> in 2021 than at the same point in</w:t>
      </w:r>
      <w:r w:rsidRPr="00502031">
        <w:rPr>
          <w:sz w:val="16"/>
        </w:rPr>
        <w:t xml:space="preserve"> prepandemic </w:t>
      </w:r>
      <w:r w:rsidRPr="00502031">
        <w:rPr>
          <w:rStyle w:val="StyleUnderline"/>
        </w:rPr>
        <w:t>2019.</w:t>
      </w:r>
      <w:r w:rsidRPr="00502031">
        <w:rPr>
          <w:sz w:val="16"/>
        </w:rPr>
        <w:t xml:space="preserve"> The World Intellectual Property Indicators also showed that </w:t>
      </w:r>
      <w:r w:rsidRPr="00502031">
        <w:rPr>
          <w:rStyle w:val="StyleUnderline"/>
        </w:rPr>
        <w:t>aggregate</w:t>
      </w:r>
      <w:r w:rsidRPr="00502031">
        <w:rPr>
          <w:sz w:val="16"/>
        </w:rPr>
        <w:t xml:space="preserve"> global </w:t>
      </w:r>
      <w:r w:rsidRPr="00502031">
        <w:rPr>
          <w:rStyle w:val="StyleUnderline"/>
        </w:rPr>
        <w:t>filing activity across 150 authorities grew in 2020, even amid the global health crisis</w:t>
      </w:r>
      <w:r w:rsidRPr="00502031">
        <w:rPr>
          <w:sz w:val="16"/>
        </w:rPr>
        <w:t xml:space="preserve">.2 </w:t>
      </w:r>
      <w:r w:rsidRPr="00760E33">
        <w:rPr>
          <w:rStyle w:val="Emphasis"/>
          <w:highlight w:val="cyan"/>
        </w:rPr>
        <w:t>Venture capital flows</w:t>
      </w:r>
      <w:r w:rsidRPr="00760E33">
        <w:rPr>
          <w:sz w:val="16"/>
          <w:highlight w:val="cyan"/>
        </w:rPr>
        <w:t xml:space="preserve"> </w:t>
      </w:r>
      <w:r w:rsidRPr="00760E33">
        <w:rPr>
          <w:rStyle w:val="StyleUnderline"/>
          <w:highlight w:val="cyan"/>
        </w:rPr>
        <w:t xml:space="preserve">have also </w:t>
      </w:r>
      <w:r w:rsidRPr="00760E33">
        <w:rPr>
          <w:rStyle w:val="Emphasis"/>
          <w:highlight w:val="cyan"/>
        </w:rPr>
        <w:t>boomed</w:t>
      </w:r>
      <w:r w:rsidRPr="00502031">
        <w:rPr>
          <w:sz w:val="16"/>
        </w:rPr>
        <w:t xml:space="preserve">: in 2021, global venture capital more than doubled from 2020, </w:t>
      </w:r>
      <w:r w:rsidRPr="00502031">
        <w:rPr>
          <w:rStyle w:val="StyleUnderline"/>
        </w:rPr>
        <w:t>rising 111 percent</w:t>
      </w:r>
      <w:r w:rsidRPr="00502031">
        <w:rPr>
          <w:sz w:val="16"/>
        </w:rPr>
        <w:t>.3</w:t>
      </w:r>
    </w:p>
    <w:p w14:paraId="6D0F87A9" w14:textId="77777777" w:rsidR="00054E83" w:rsidRPr="00502031" w:rsidRDefault="00054E83" w:rsidP="00054E83">
      <w:pPr>
        <w:rPr>
          <w:sz w:val="16"/>
        </w:rPr>
      </w:pPr>
      <w:r w:rsidRPr="00760E33">
        <w:rPr>
          <w:rStyle w:val="StyleUnderline"/>
          <w:highlight w:val="cyan"/>
        </w:rPr>
        <w:t>What’s striking about</w:t>
      </w:r>
      <w:r w:rsidRPr="00502031">
        <w:rPr>
          <w:rStyle w:val="StyleUnderline"/>
        </w:rPr>
        <w:t xml:space="preserve"> these </w:t>
      </w:r>
      <w:r w:rsidRPr="00760E33">
        <w:rPr>
          <w:rStyle w:val="Emphasis"/>
          <w:highlight w:val="cyan"/>
        </w:rPr>
        <w:t>dramatic advances</w:t>
      </w:r>
      <w:r w:rsidRPr="00760E33">
        <w:rPr>
          <w:sz w:val="16"/>
          <w:highlight w:val="cyan"/>
        </w:rPr>
        <w:t xml:space="preserve"> </w:t>
      </w:r>
      <w:r w:rsidRPr="00760E33">
        <w:rPr>
          <w:rStyle w:val="StyleUnderline"/>
          <w:highlight w:val="cyan"/>
        </w:rPr>
        <w:t>is</w:t>
      </w:r>
      <w:r w:rsidRPr="00502031">
        <w:rPr>
          <w:rStyle w:val="StyleUnderline"/>
        </w:rPr>
        <w:t xml:space="preserve"> that </w:t>
      </w:r>
      <w:r w:rsidRPr="00760E33">
        <w:rPr>
          <w:rStyle w:val="StyleUnderline"/>
          <w:highlight w:val="cyan"/>
        </w:rPr>
        <w:t>they largely entailed people</w:t>
      </w:r>
      <w:r w:rsidRPr="00502031">
        <w:rPr>
          <w:rStyle w:val="StyleUnderline"/>
        </w:rPr>
        <w:t xml:space="preserve"> collaborating remotely</w:t>
      </w:r>
      <w:r w:rsidRPr="00502031">
        <w:rPr>
          <w:sz w:val="16"/>
        </w:rPr>
        <w:t xml:space="preserve">, </w:t>
      </w:r>
      <w:r w:rsidRPr="00502031">
        <w:rPr>
          <w:rStyle w:val="StyleUnderline"/>
        </w:rPr>
        <w:t xml:space="preserve">leveraging technology in different ways, and </w:t>
      </w:r>
      <w:r w:rsidRPr="00760E33">
        <w:rPr>
          <w:rStyle w:val="Emphasis"/>
          <w:highlight w:val="cyan"/>
        </w:rPr>
        <w:t>being bolder with innovation</w:t>
      </w:r>
      <w:r w:rsidRPr="00502031">
        <w:rPr>
          <w:sz w:val="16"/>
        </w:rPr>
        <w:t xml:space="preserve">, automation, </w:t>
      </w:r>
      <w:r w:rsidRPr="00502031">
        <w:rPr>
          <w:rStyle w:val="StyleUnderline"/>
        </w:rPr>
        <w:t xml:space="preserve">and digitization </w:t>
      </w:r>
      <w:r w:rsidRPr="00760E33">
        <w:rPr>
          <w:rStyle w:val="StyleUnderline"/>
          <w:highlight w:val="cyan"/>
        </w:rPr>
        <w:t xml:space="preserve">than </w:t>
      </w:r>
      <w:r w:rsidRPr="00760E33">
        <w:rPr>
          <w:rStyle w:val="Emphasis"/>
          <w:highlight w:val="cyan"/>
        </w:rPr>
        <w:t>ever before</w:t>
      </w:r>
      <w:r w:rsidRPr="00760E33">
        <w:rPr>
          <w:sz w:val="16"/>
          <w:highlight w:val="cyan"/>
        </w:rPr>
        <w:t>.</w:t>
      </w:r>
      <w:r w:rsidRPr="00502031">
        <w:rPr>
          <w:sz w:val="16"/>
        </w:rPr>
        <w:t xml:space="preserve"> For decades, physical proximity has been considered essential to successful innovation. In an influential 1977 book, management professor Thomas Allen described a strong negative correlation between physical distance and frequency of communication, finding that people are four times as likely to regularly talk with someone six feet away from them as with someone 60 feet away, and people almost never communicate with colleagues on separate floors or in separate buildings.4</w:t>
      </w:r>
    </w:p>
    <w:p w14:paraId="5B4F7F9B" w14:textId="77777777" w:rsidR="00054E83" w:rsidRPr="00054E83" w:rsidRDefault="00054E83" w:rsidP="00054E83"/>
    <w:p w14:paraId="0002C30A" w14:textId="77777777" w:rsidR="007A0EB7" w:rsidRPr="0005101B" w:rsidRDefault="007A0EB7" w:rsidP="007A0EB7">
      <w:pPr>
        <w:rPr>
          <w:sz w:val="16"/>
        </w:rPr>
      </w:pPr>
    </w:p>
    <w:p w14:paraId="0500F73B" w14:textId="77777777" w:rsidR="007A0EB7" w:rsidRDefault="007A0EB7" w:rsidP="007A0EB7">
      <w:pPr>
        <w:rPr>
          <w:sz w:val="16"/>
        </w:rPr>
      </w:pPr>
    </w:p>
    <w:p w14:paraId="54D7EDBF" w14:textId="2BCDDF48" w:rsidR="002E7FB3" w:rsidRDefault="002E7FB3" w:rsidP="002E7FB3">
      <w:pPr>
        <w:pStyle w:val="Heading2"/>
      </w:pPr>
      <w:r>
        <w:t>Links</w:t>
      </w:r>
      <w:r w:rsidR="00050392">
        <w:t xml:space="preserve"> (Patents)</w:t>
      </w:r>
    </w:p>
    <w:p w14:paraId="1E406D9B" w14:textId="77777777" w:rsidR="00E621F6" w:rsidRDefault="00E621F6" w:rsidP="00E621F6"/>
    <w:p w14:paraId="7431D39F" w14:textId="77777777" w:rsidR="00E621F6" w:rsidRDefault="00E621F6" w:rsidP="00E621F6"/>
    <w:p w14:paraId="61093932" w14:textId="5276C8C8" w:rsidR="00E621F6" w:rsidRDefault="00E621F6" w:rsidP="00E621F6">
      <w:pPr>
        <w:pStyle w:val="Heading3"/>
      </w:pPr>
      <w:r>
        <w:t>2NC --- Must Read</w:t>
      </w:r>
    </w:p>
    <w:p w14:paraId="7C1BBEF2" w14:textId="77777777" w:rsidR="00E621F6" w:rsidRDefault="00E621F6" w:rsidP="00E621F6"/>
    <w:p w14:paraId="4D812872" w14:textId="3681C951" w:rsidR="00E621F6" w:rsidRDefault="00E621F6" w:rsidP="0061492F">
      <w:pPr>
        <w:pStyle w:val="Heading4"/>
      </w:pPr>
      <w:r>
        <w:t>Patent litigation is down, but Patent trolls are high-risk --- devastate innovation, collapse small business and specifically target Fintech and Medical Tech</w:t>
      </w:r>
    </w:p>
    <w:p w14:paraId="71F69A94" w14:textId="286586B0" w:rsidR="00E621F6" w:rsidRDefault="00E621F6" w:rsidP="00E621F6">
      <w:pPr>
        <w:rPr>
          <w:rStyle w:val="Style13ptBold"/>
        </w:rPr>
      </w:pPr>
      <w:r>
        <w:rPr>
          <w:rStyle w:val="Style13ptBold"/>
        </w:rPr>
        <w:t>Riess ‘23</w:t>
      </w:r>
    </w:p>
    <w:p w14:paraId="6F2B9E7B" w14:textId="6C8B4E29" w:rsidR="00E621F6" w:rsidRPr="00E621F6" w:rsidRDefault="00E621F6" w:rsidP="00E621F6">
      <w:r w:rsidRPr="00E621F6">
        <w:t>(Dana C. Riess, CMA, CFM, CSCP, CPIM, is chief financial officer for a medical device company in Boulder, Colo., and a member of the IMA Global Board of Directors and Small Business Committee, “Small Business vs. IP Trolls,” pg online @ https://www.sfmagazine.com/articles/2023/december/small-business-vs-ip-trolls //pa-ef)</w:t>
      </w:r>
    </w:p>
    <w:p w14:paraId="21F1BFBD" w14:textId="59AFDB34" w:rsidR="00E621F6" w:rsidRDefault="00E621F6" w:rsidP="00E621F6">
      <w:r w:rsidRPr="0061492F">
        <w:rPr>
          <w:rStyle w:val="StyleUnderline"/>
          <w:highlight w:val="cyan"/>
        </w:rPr>
        <w:t>Abusive patent lawsuits are on the rise</w:t>
      </w:r>
      <w:r>
        <w:t xml:space="preserve">, </w:t>
      </w:r>
      <w:r w:rsidRPr="0061492F">
        <w:rPr>
          <w:rStyle w:val="Emphasis"/>
          <w:highlight w:val="cyan"/>
        </w:rPr>
        <w:t>and the impact on American innovation is devastating</w:t>
      </w:r>
      <w:r>
        <w:t xml:space="preserve">. U.S. patent litigation statistics show that </w:t>
      </w:r>
      <w:r w:rsidRPr="00EC329C">
        <w:rPr>
          <w:rStyle w:val="StyleUnderline"/>
          <w:highlight w:val="cyan"/>
        </w:rPr>
        <w:t>total litigation</w:t>
      </w:r>
      <w:r>
        <w:t xml:space="preserve"> more than doubled from 2005 to a peak in 2011-2012 but </w:t>
      </w:r>
      <w:r w:rsidRPr="00EC329C">
        <w:rPr>
          <w:rStyle w:val="Emphasis"/>
          <w:highlight w:val="cyan"/>
        </w:rPr>
        <w:t>has dropped by half</w:t>
      </w:r>
      <w:r>
        <w:t xml:space="preserve"> since then. Most of that </w:t>
      </w:r>
      <w:r w:rsidRPr="00EC329C">
        <w:rPr>
          <w:rStyle w:val="StyleUnderline"/>
          <w:highlight w:val="cyan"/>
        </w:rPr>
        <w:t>long-term trend has been driven by NPE companies whose primary focus is making money from patent licensing</w:t>
      </w:r>
      <w:r>
        <w:t>, not providing services or goods, while for companies that derive most of their total revenue from product sales or services (operating companies), patent litigation has been on a gentle downtrend since 2005 (see Figure 1).</w:t>
      </w:r>
    </w:p>
    <w:p w14:paraId="1C35260D" w14:textId="6D2258A6" w:rsidR="00E621F6" w:rsidRDefault="00E621F6" w:rsidP="00E621F6">
      <w:r>
        <w:t xml:space="preserve">Source: What 15 Years of US Patent Litigation Data Reveal About the IP Market, RPX Insight, January 25, 2021. </w:t>
      </w:r>
    </w:p>
    <w:p w14:paraId="047E5929" w14:textId="4A794051" w:rsidR="00E621F6" w:rsidRDefault="00E621F6" w:rsidP="00E621F6">
      <w:r>
        <w:t>In the first three quarters of 2022, 64% of all patent lawsuits in the U.S. were filed by NPEs. In the high-tech space, patent trolls filed 88% of all lawsuits. NPEs targeted high-tech companies 95% of the time in 2022, while non-NPEs targeted high-tech companies only 27% of the time (see Figure 2).</w:t>
      </w:r>
    </w:p>
    <w:p w14:paraId="30E6B4D1" w14:textId="0C2AF852" w:rsidR="00E621F6" w:rsidRDefault="00E621F6" w:rsidP="00E621F6">
      <w:r>
        <w:t>Source: 2022 Patent Dispute Report: 3rd Quarter in Review, Unified Patents, October 3, 2022.</w:t>
      </w:r>
    </w:p>
    <w:p w14:paraId="7733A985" w14:textId="15761F76" w:rsidR="00E621F6" w:rsidRDefault="00E621F6" w:rsidP="00E621F6">
      <w:r w:rsidRPr="00EC329C">
        <w:rPr>
          <w:rStyle w:val="StyleUnderline"/>
          <w:highlight w:val="cyan"/>
        </w:rPr>
        <w:t>While patent trolls have been a nuisance for years, the explosion of technology in fintech has created a target-rich environment for those trolling the industry.</w:t>
      </w:r>
      <w:r>
        <w:t xml:space="preserve"> Fifty years ago, financial services meant moving paper money around. Now </w:t>
      </w:r>
      <w:r w:rsidRPr="00EC329C">
        <w:rPr>
          <w:rStyle w:val="Emphasis"/>
          <w:highlight w:val="cyan"/>
        </w:rPr>
        <w:t>the industry is a maze of cutting-edge technologies—cybersecurity, Big Data, networking, cloud computing, encryption, and mobile payments</w:t>
      </w:r>
      <w:r>
        <w:t>—</w:t>
      </w:r>
      <w:r w:rsidRPr="00EC329C">
        <w:rPr>
          <w:rStyle w:val="Emphasis"/>
          <w:highlight w:val="cyan"/>
        </w:rPr>
        <w:t>perfect for patent trolls to file dubious claims</w:t>
      </w:r>
      <w:r>
        <w:t>.</w:t>
      </w:r>
    </w:p>
    <w:p w14:paraId="4FC1E87C" w14:textId="6FA19BE6" w:rsidR="00E621F6" w:rsidRDefault="00E621F6" w:rsidP="00E621F6">
      <w:r>
        <w:t xml:space="preserve">Research by Boston University shows that patent trolls cost defendant organizations $29 billion per year in direct out-of-pocket costs; in aggregate, </w:t>
      </w:r>
      <w:r w:rsidRPr="00EC329C">
        <w:rPr>
          <w:rStyle w:val="StyleUnderline"/>
          <w:highlight w:val="cyan"/>
        </w:rPr>
        <w:t>patent litigation destroys more than $60 billion in company wealth each year</w:t>
      </w:r>
      <w:r>
        <w:t xml:space="preserve">, and mean damages in a patent lawsuit are about $21 million. Further, </w:t>
      </w:r>
      <w:r w:rsidRPr="00EC329C">
        <w:rPr>
          <w:rStyle w:val="Emphasis"/>
          <w:highlight w:val="cyan"/>
        </w:rPr>
        <w:t>these costs fall disproportionately on innovative entities</w:t>
      </w:r>
      <w:r>
        <w:t xml:space="preserve">: </w:t>
      </w:r>
      <w:r w:rsidRPr="00EC329C">
        <w:rPr>
          <w:rStyle w:val="StyleUnderline"/>
          <w:highlight w:val="cyan"/>
        </w:rPr>
        <w:t>The more</w:t>
      </w:r>
      <w:r w:rsidRPr="00EC329C">
        <w:rPr>
          <w:rStyle w:val="StyleUnderline"/>
        </w:rPr>
        <w:t xml:space="preserve"> </w:t>
      </w:r>
      <w:r>
        <w:t>research and development (R</w:t>
      </w:r>
      <w:r w:rsidRPr="00EC329C">
        <w:rPr>
          <w:rStyle w:val="StyleUnderline"/>
          <w:highlight w:val="cyan"/>
        </w:rPr>
        <w:t>&amp;D) a company performs, the more likely it is to be sued for patent infringement</w:t>
      </w:r>
      <w:r>
        <w:t>, all else equal (see Figure 3).</w:t>
      </w:r>
    </w:p>
    <w:p w14:paraId="735C14A5" w14:textId="5B751A60" w:rsidR="00E621F6" w:rsidRDefault="00E621F6" w:rsidP="00E621F6">
      <w:r>
        <w:t>Source: James Bessen, The Evidence Is In: Patent Trolls Do Hurt Innovation, Harvard Business Review, November 2014.</w:t>
      </w:r>
    </w:p>
    <w:p w14:paraId="641433F9" w14:textId="157ABCC6" w:rsidR="00E621F6" w:rsidRDefault="00E621F6" w:rsidP="00E621F6">
      <w:r w:rsidRPr="00EC329C">
        <w:rPr>
          <w:rStyle w:val="StyleUnderline"/>
          <w:highlight w:val="cyan"/>
        </w:rPr>
        <w:t>Studies by MIT researchers found, for example, that medical imaging businesses sued by patent trolls reported reduced revenues and innovations relative to other comparable companies not sued</w:t>
      </w:r>
      <w:r>
        <w:t xml:space="preserve">. The study confirmed that </w:t>
      </w:r>
      <w:r w:rsidRPr="00EC329C">
        <w:rPr>
          <w:rStyle w:val="StyleUnderline"/>
          <w:highlight w:val="cyan"/>
        </w:rPr>
        <w:t>reduced revenues</w:t>
      </w:r>
      <w:r>
        <w:t xml:space="preserve"> weren’t due to a suppression in underlying demand by hospitals, but instead </w:t>
      </w:r>
      <w:r w:rsidRPr="00EC329C">
        <w:rPr>
          <w:rStyle w:val="StyleUnderline"/>
          <w:highlight w:val="cyan"/>
        </w:rPr>
        <w:t>linked to a lack of incremental product innovation during the period of litigation.</w:t>
      </w:r>
    </w:p>
    <w:p w14:paraId="7F4934B6" w14:textId="2AE48989" w:rsidR="00E621F6" w:rsidRPr="00E621F6" w:rsidRDefault="00E621F6" w:rsidP="00E621F6">
      <w:r>
        <w:t xml:space="preserve">Although large companies tend to dominate patent headlines, a Santa Clara Law School research study found that </w:t>
      </w:r>
      <w:r w:rsidRPr="00EC329C">
        <w:rPr>
          <w:rStyle w:val="Emphasis"/>
          <w:highlight w:val="cyan"/>
        </w:rPr>
        <w:t>the biggest impact is on small start-ups</w:t>
      </w:r>
      <w:r>
        <w:t xml:space="preserve">—companies with less than $100 million in annual revenue. </w:t>
      </w:r>
      <w:r w:rsidRPr="00EC329C">
        <w:rPr>
          <w:rStyle w:val="StyleUnderline"/>
          <w:highlight w:val="cyan"/>
        </w:rPr>
        <w:t>They represent at least 66% of unique defendants in troll suits, and at least 55% of unique defendants in troll suits make $10 million per year or less</w:t>
      </w:r>
      <w:r>
        <w:t xml:space="preserve">. Those </w:t>
      </w:r>
      <w:r w:rsidRPr="00EC329C">
        <w:rPr>
          <w:rStyle w:val="StyleUnderline"/>
          <w:highlight w:val="cyan"/>
        </w:rPr>
        <w:t xml:space="preserve">companies that settle with patent trolls, or lose </w:t>
      </w:r>
      <w:r w:rsidRPr="00EC329C">
        <w:rPr>
          <w:rStyle w:val="StyleUnderline"/>
        </w:rPr>
        <w:t xml:space="preserve">to them </w:t>
      </w:r>
      <w:r w:rsidRPr="00EC329C">
        <w:rPr>
          <w:rStyle w:val="StyleUnderline"/>
          <w:highlight w:val="cyan"/>
        </w:rPr>
        <w:t>in court, wind up reducing investments in R&amp;D by an average of more than $160 million over the next two years.</w:t>
      </w:r>
      <w:r>
        <w:t xml:space="preserve"> Of survey respondents, a large percentage reported </w:t>
      </w:r>
      <w:r w:rsidRPr="00EC329C">
        <w:rPr>
          <w:rStyle w:val="StyleUnderline"/>
          <w:highlight w:val="cyan"/>
        </w:rPr>
        <w:t>a “significant operational impact,”</w:t>
      </w:r>
      <w:r>
        <w:t xml:space="preserve"> such as delayed hiring or achievement of a milestone, change in the product, pivot in business strategy, shutting down a business line or the entire business, and/or lost valuation. The smaller the company, the more likely it was to report one or more significant operational impacts.</w:t>
      </w:r>
    </w:p>
    <w:p w14:paraId="58E62A71" w14:textId="7755FEF6" w:rsidR="003447A7" w:rsidRDefault="003447A7" w:rsidP="003447A7">
      <w:pPr>
        <w:pStyle w:val="Heading3"/>
      </w:pPr>
      <w:r>
        <w:t>2NC --- Links --- Market/Start-ups</w:t>
      </w:r>
    </w:p>
    <w:p w14:paraId="10F71442" w14:textId="0152CDA4" w:rsidR="003447A7" w:rsidRDefault="003447A7" w:rsidP="003447A7">
      <w:pPr>
        <w:pStyle w:val="Heading4"/>
      </w:pPr>
      <w:r>
        <w:t xml:space="preserve">Patents </w:t>
      </w:r>
      <w:r>
        <w:rPr>
          <w:u w:val="single"/>
        </w:rPr>
        <w:t>collapse</w:t>
      </w:r>
      <w:r>
        <w:t xml:space="preserve"> the stock market.</w:t>
      </w:r>
    </w:p>
    <w:p w14:paraId="71D0EE55" w14:textId="77777777" w:rsidR="003447A7" w:rsidRPr="0027245F" w:rsidRDefault="003447A7" w:rsidP="003447A7">
      <w:r>
        <w:t xml:space="preserve">Lijuan </w:t>
      </w:r>
      <w:r>
        <w:rPr>
          <w:rStyle w:val="Style13ptBold"/>
        </w:rPr>
        <w:t>Xiao</w:t>
      </w:r>
      <w:r w:rsidRPr="0027245F">
        <w:rPr>
          <w:rStyle w:val="Style13ptBold"/>
        </w:rPr>
        <w:t xml:space="preserve"> 24</w:t>
      </w:r>
      <w:r>
        <w:t>. School of Accounting, Jiangxi University of Finance and Economics. Lingyun Xiong, Hui Deng. March 2024. "Does patent infringement litigation affect stock price crash risk? Evidence from China," Accounting and Finance, Accounting and Finance Association of Australia and New Zealand, vol. 64(1), pages 3-39. ---ML</w:t>
      </w:r>
    </w:p>
    <w:p w14:paraId="77542238" w14:textId="77777777" w:rsidR="003447A7" w:rsidRPr="00816227" w:rsidRDefault="003447A7" w:rsidP="003447A7">
      <w:pPr>
        <w:rPr>
          <w:sz w:val="16"/>
        </w:rPr>
      </w:pPr>
      <w:r w:rsidRPr="00816227">
        <w:rPr>
          <w:sz w:val="16"/>
        </w:rPr>
        <w:t xml:space="preserve">Patent infringement litigation has been regarded as a powerful instrument to preserve the patentee's monopoly position (Choi, 1998), which has important and wide-ranging effects on firms.1 Patent litigation reflects competition and conflict (Lanjouw &amp; Schankerman, 2001). It is a financially costly approach which leaves organizations vulnerable. </w:t>
      </w:r>
      <w:r w:rsidRPr="00816227">
        <w:rPr>
          <w:rStyle w:val="StyleUnderline"/>
          <w:highlight w:val="cyan"/>
        </w:rPr>
        <w:t xml:space="preserve">The </w:t>
      </w:r>
      <w:r w:rsidRPr="00816227">
        <w:rPr>
          <w:rStyle w:val="Emphasis"/>
          <w:highlight w:val="cyan"/>
        </w:rPr>
        <w:t>increasingly litigious</w:t>
      </w:r>
      <w:r w:rsidRPr="00816227">
        <w:rPr>
          <w:rStyle w:val="StyleUnderline"/>
          <w:highlight w:val="cyan"/>
        </w:rPr>
        <w:t xml:space="preserve"> environment</w:t>
      </w:r>
      <w:r w:rsidRPr="008250E8">
        <w:rPr>
          <w:rStyle w:val="StyleUnderline"/>
        </w:rPr>
        <w:t xml:space="preserve"> has </w:t>
      </w:r>
      <w:r w:rsidRPr="00816227">
        <w:rPr>
          <w:rStyle w:val="Emphasis"/>
          <w:highlight w:val="cyan"/>
        </w:rPr>
        <w:t>exposed</w:t>
      </w:r>
      <w:r w:rsidRPr="008250E8">
        <w:rPr>
          <w:rStyle w:val="Emphasis"/>
        </w:rPr>
        <w:t xml:space="preserve"> firms</w:t>
      </w:r>
      <w:r w:rsidRPr="008250E8">
        <w:rPr>
          <w:rStyle w:val="StyleUnderline"/>
        </w:rPr>
        <w:t xml:space="preserve"> to </w:t>
      </w:r>
      <w:r w:rsidRPr="00816227">
        <w:rPr>
          <w:rStyle w:val="StyleUnderline"/>
          <w:highlight w:val="cyan"/>
        </w:rPr>
        <w:t>significant</w:t>
      </w:r>
      <w:r w:rsidRPr="008250E8">
        <w:rPr>
          <w:rStyle w:val="StyleUnderline"/>
        </w:rPr>
        <w:t xml:space="preserve"> </w:t>
      </w:r>
      <w:r w:rsidRPr="008250E8">
        <w:rPr>
          <w:rStyle w:val="Emphasis"/>
        </w:rPr>
        <w:t>direct and indirect</w:t>
      </w:r>
      <w:r w:rsidRPr="008250E8">
        <w:rPr>
          <w:rStyle w:val="StyleUnderline"/>
        </w:rPr>
        <w:t xml:space="preserve"> </w:t>
      </w:r>
      <w:r w:rsidRPr="00816227">
        <w:rPr>
          <w:rStyle w:val="StyleUnderline"/>
          <w:highlight w:val="cyan"/>
        </w:rPr>
        <w:t>litigation costs for</w:t>
      </w:r>
      <w:r w:rsidRPr="008250E8">
        <w:rPr>
          <w:rStyle w:val="StyleUnderline"/>
        </w:rPr>
        <w:t xml:space="preserve"> </w:t>
      </w:r>
      <w:r w:rsidRPr="008250E8">
        <w:rPr>
          <w:rStyle w:val="Emphasis"/>
        </w:rPr>
        <w:t xml:space="preserve">patent </w:t>
      </w:r>
      <w:r w:rsidRPr="00816227">
        <w:rPr>
          <w:rStyle w:val="Emphasis"/>
          <w:highlight w:val="cyan"/>
        </w:rPr>
        <w:t>lawsuits</w:t>
      </w:r>
      <w:r w:rsidRPr="00816227">
        <w:rPr>
          <w:sz w:val="16"/>
        </w:rPr>
        <w:t xml:space="preserve"> (Bereskin et al., 2023</w:t>
      </w:r>
      <w:r w:rsidRPr="008250E8">
        <w:rPr>
          <w:rStyle w:val="StyleUnderline"/>
        </w:rPr>
        <w:t xml:space="preserve">). </w:t>
      </w:r>
      <w:r w:rsidRPr="008250E8">
        <w:rPr>
          <w:rStyle w:val="Emphasis"/>
        </w:rPr>
        <w:t xml:space="preserve">Financial </w:t>
      </w:r>
      <w:r w:rsidRPr="00816227">
        <w:rPr>
          <w:rStyle w:val="Emphasis"/>
          <w:highlight w:val="cyan"/>
        </w:rPr>
        <w:t>markets</w:t>
      </w:r>
      <w:r w:rsidRPr="00816227">
        <w:rPr>
          <w:rStyle w:val="StyleUnderline"/>
          <w:highlight w:val="cyan"/>
        </w:rPr>
        <w:t xml:space="preserve"> and </w:t>
      </w:r>
      <w:r w:rsidRPr="00816227">
        <w:rPr>
          <w:rStyle w:val="Emphasis"/>
          <w:highlight w:val="cyan"/>
        </w:rPr>
        <w:t>investors</w:t>
      </w:r>
      <w:r w:rsidRPr="008250E8">
        <w:rPr>
          <w:rStyle w:val="StyleUnderline"/>
        </w:rPr>
        <w:t xml:space="preserve"> tend to </w:t>
      </w:r>
      <w:r w:rsidRPr="00816227">
        <w:rPr>
          <w:rStyle w:val="StyleUnderline"/>
          <w:highlight w:val="cyan"/>
        </w:rPr>
        <w:t xml:space="preserve">have a </w:t>
      </w:r>
      <w:r w:rsidRPr="00816227">
        <w:rPr>
          <w:rStyle w:val="Emphasis"/>
          <w:highlight w:val="cyan"/>
        </w:rPr>
        <w:t>negative view</w:t>
      </w:r>
      <w:r w:rsidRPr="00816227">
        <w:rPr>
          <w:rStyle w:val="StyleUnderline"/>
          <w:highlight w:val="cyan"/>
        </w:rPr>
        <w:t xml:space="preserve"> of</w:t>
      </w:r>
      <w:r w:rsidRPr="008250E8">
        <w:rPr>
          <w:rStyle w:val="StyleUnderline"/>
        </w:rPr>
        <w:t xml:space="preserve"> a firm's patent </w:t>
      </w:r>
      <w:r w:rsidRPr="00816227">
        <w:rPr>
          <w:rStyle w:val="Emphasis"/>
          <w:highlight w:val="cyan"/>
        </w:rPr>
        <w:t>litigation</w:t>
      </w:r>
      <w:r w:rsidRPr="00816227">
        <w:rPr>
          <w:rStyle w:val="StyleUnderline"/>
          <w:highlight w:val="cyan"/>
        </w:rPr>
        <w:t>, due to</w:t>
      </w:r>
      <w:r w:rsidRPr="008250E8">
        <w:rPr>
          <w:rStyle w:val="StyleUnderline"/>
        </w:rPr>
        <w:t xml:space="preserve"> its </w:t>
      </w:r>
      <w:r w:rsidRPr="008250E8">
        <w:rPr>
          <w:rStyle w:val="Emphasis"/>
        </w:rPr>
        <w:t xml:space="preserve">inherent </w:t>
      </w:r>
      <w:r w:rsidRPr="00816227">
        <w:rPr>
          <w:rStyle w:val="Emphasis"/>
          <w:highlight w:val="cyan"/>
        </w:rPr>
        <w:t>risk</w:t>
      </w:r>
      <w:r w:rsidRPr="00816227">
        <w:rPr>
          <w:rStyle w:val="StyleUnderline"/>
          <w:highlight w:val="cyan"/>
        </w:rPr>
        <w:t xml:space="preserve"> and </w:t>
      </w:r>
      <w:r w:rsidRPr="00816227">
        <w:rPr>
          <w:rStyle w:val="Emphasis"/>
          <w:highlight w:val="cyan"/>
        </w:rPr>
        <w:t>uncertainty</w:t>
      </w:r>
      <w:r w:rsidRPr="00816227">
        <w:rPr>
          <w:sz w:val="16"/>
        </w:rPr>
        <w:t>. Existing research on corporate litigation has focused on corporate fraud (Karpoff et al., 2005), securities classaction litigation2 (Arena &amp; Julio, 2015; Hassan et al., 2021; Lin et al., 2021), derivative litigation (Bourveau et al., 2018; Ni &amp; Yin, 2018), environment-related litigation (Karpoff et al., 2005), antitrust litigation (Bizjak &amp; Coles, 1995) and general inter-firm litigation (Bhagat et al., 1994).</w:t>
      </w:r>
    </w:p>
    <w:p w14:paraId="71B1BB8C" w14:textId="77777777" w:rsidR="003447A7" w:rsidRPr="00816227" w:rsidRDefault="003447A7" w:rsidP="003447A7">
      <w:pPr>
        <w:rPr>
          <w:sz w:val="16"/>
        </w:rPr>
      </w:pPr>
      <w:r w:rsidRPr="00816227">
        <w:rPr>
          <w:sz w:val="16"/>
        </w:rPr>
        <w:t xml:space="preserve">Litigation risk has been shown to affect corporate behaviour, such as the cost of debt (Ni &amp; Yin, 2018), the cost of bank loans (Chu, 2017), the value of corporate cash holdings (Nguyen et al., 2018) and corporate market value (Obaydin et al., 2021). Despite the growing strategic, technological and economic importance of patent infringement litigation (Mezzanotti, 2021), we know little about the economic consequence of patent infringement litigation. </w:t>
      </w:r>
      <w:r w:rsidRPr="008250E8">
        <w:rPr>
          <w:rStyle w:val="StyleUnderline"/>
        </w:rPr>
        <w:t xml:space="preserve">The </w:t>
      </w:r>
      <w:r w:rsidRPr="00D140DA">
        <w:rPr>
          <w:rStyle w:val="Emphasis"/>
          <w:highlight w:val="cyan"/>
        </w:rPr>
        <w:t>huge claims</w:t>
      </w:r>
      <w:r w:rsidRPr="00D140DA">
        <w:rPr>
          <w:rStyle w:val="StyleUnderline"/>
          <w:highlight w:val="cyan"/>
        </w:rPr>
        <w:t xml:space="preserve">, </w:t>
      </w:r>
      <w:r w:rsidRPr="00D140DA">
        <w:rPr>
          <w:rStyle w:val="Emphasis"/>
          <w:highlight w:val="cyan"/>
        </w:rPr>
        <w:t>legal action</w:t>
      </w:r>
      <w:r w:rsidRPr="00D140DA">
        <w:rPr>
          <w:rStyle w:val="StyleUnderline"/>
          <w:highlight w:val="cyan"/>
        </w:rPr>
        <w:t xml:space="preserve"> and </w:t>
      </w:r>
      <w:r w:rsidRPr="00D140DA">
        <w:rPr>
          <w:rStyle w:val="Emphasis"/>
          <w:highlight w:val="cyan"/>
        </w:rPr>
        <w:t>shifts</w:t>
      </w:r>
      <w:r w:rsidRPr="008250E8">
        <w:rPr>
          <w:rStyle w:val="StyleUnderline"/>
        </w:rPr>
        <w:t xml:space="preserve"> </w:t>
      </w:r>
      <w:r w:rsidRPr="00D140DA">
        <w:rPr>
          <w:rStyle w:val="StyleUnderline"/>
          <w:highlight w:val="cyan"/>
        </w:rPr>
        <w:t>in</w:t>
      </w:r>
      <w:r w:rsidRPr="008250E8">
        <w:rPr>
          <w:rStyle w:val="StyleUnderline"/>
        </w:rPr>
        <w:t xml:space="preserve"> the </w:t>
      </w:r>
      <w:r w:rsidRPr="008250E8">
        <w:rPr>
          <w:rStyle w:val="Emphasis"/>
        </w:rPr>
        <w:t xml:space="preserve">competitive </w:t>
      </w:r>
      <w:r w:rsidRPr="00D140DA">
        <w:rPr>
          <w:rStyle w:val="Emphasis"/>
          <w:highlight w:val="cyan"/>
        </w:rPr>
        <w:t>environment</w:t>
      </w:r>
      <w:r w:rsidRPr="00D140DA">
        <w:rPr>
          <w:rStyle w:val="StyleUnderline"/>
          <w:highlight w:val="cyan"/>
        </w:rPr>
        <w:t xml:space="preserve"> </w:t>
      </w:r>
      <w:r w:rsidRPr="00D140DA">
        <w:rPr>
          <w:rStyle w:val="StyleUnderline"/>
        </w:rPr>
        <w:t>are</w:t>
      </w:r>
      <w:r w:rsidRPr="008250E8">
        <w:rPr>
          <w:rStyle w:val="StyleUnderline"/>
        </w:rPr>
        <w:t xml:space="preserve"> all </w:t>
      </w:r>
      <w:r w:rsidRPr="008250E8">
        <w:rPr>
          <w:rStyle w:val="Emphasis"/>
        </w:rPr>
        <w:t>factors</w:t>
      </w:r>
      <w:r w:rsidRPr="008250E8">
        <w:rPr>
          <w:rStyle w:val="StyleUnderline"/>
        </w:rPr>
        <w:t xml:space="preserve"> that may </w:t>
      </w:r>
      <w:r w:rsidRPr="00D140DA">
        <w:rPr>
          <w:rStyle w:val="StyleUnderline"/>
          <w:highlight w:val="cyan"/>
        </w:rPr>
        <w:t>lead to</w:t>
      </w:r>
      <w:r w:rsidRPr="008250E8">
        <w:rPr>
          <w:rStyle w:val="StyleUnderline"/>
        </w:rPr>
        <w:t xml:space="preserve"> the </w:t>
      </w:r>
      <w:r w:rsidRPr="00D140DA">
        <w:rPr>
          <w:rStyle w:val="Emphasis"/>
          <w:highlight w:val="cyan"/>
        </w:rPr>
        <w:t>collapse</w:t>
      </w:r>
      <w:r w:rsidRPr="00D140DA">
        <w:rPr>
          <w:rStyle w:val="StyleUnderline"/>
          <w:highlight w:val="cyan"/>
        </w:rPr>
        <w:t xml:space="preserve"> of </w:t>
      </w:r>
      <w:r w:rsidRPr="00D140DA">
        <w:rPr>
          <w:rStyle w:val="Emphasis"/>
          <w:highlight w:val="cyan"/>
        </w:rPr>
        <w:t>stock price</w:t>
      </w:r>
      <w:r w:rsidRPr="00816227">
        <w:rPr>
          <w:sz w:val="16"/>
        </w:rPr>
        <w:t>.</w:t>
      </w:r>
    </w:p>
    <w:p w14:paraId="4A74D7C7" w14:textId="77777777" w:rsidR="003447A7" w:rsidRPr="00816227" w:rsidRDefault="003447A7" w:rsidP="003447A7">
      <w:pPr>
        <w:rPr>
          <w:sz w:val="16"/>
        </w:rPr>
      </w:pPr>
      <w:r w:rsidRPr="00816227">
        <w:rPr>
          <w:sz w:val="16"/>
        </w:rPr>
        <w:t>Stock price crash risk captures higher moments of the stock return distribution, that is, extreme negative skewness (Callen &amp; Fang, 2015; Kim et al., 2014), and such risk cannot be mitigated through portfolio diversification (Kim et al., 2014). A number of methods have been used to measure skewness in the crash risk literature, and the bulk of the literature relates these estimates to various explanatory variables in order to identify potential determinants of stock price crash risk. Understanding what causes stock market crashes is imperative for investment decisions and risk management, and has received considerable attention from multiple stakeholders, including investors and legislators.</w:t>
      </w:r>
    </w:p>
    <w:p w14:paraId="7F86D91C" w14:textId="77777777" w:rsidR="003447A7" w:rsidRPr="00816227" w:rsidRDefault="003447A7" w:rsidP="003447A7">
      <w:pPr>
        <w:rPr>
          <w:sz w:val="16"/>
        </w:rPr>
      </w:pPr>
      <w:r w:rsidRPr="00816227">
        <w:rPr>
          <w:sz w:val="16"/>
        </w:rPr>
        <w:t>Existing research lacks direct evidence on the effect of patent infringement litigation on stock price crash risk. It is of great significance to discuss whether and how patent infringement lititgation will lead to the stock price collapse. Therefore, this paper attempts to fill the research gap by examining the effect of patent infringement litigation on the stock price crash risk. Patent infringement litigation differs significantly from the shareholder litigation that focuses on the conflicts between firms and their investors regarding corporate governance, managerial misconduct and disclosure-related issues. Patent infringement litigation enables the patent holder (plaintiff) to request monetary compensation from its perceived infringers, or secure an injunction to stop competitors from unauthorised use of its technologies (Lanjouw &amp; Schankerman, 2001).3</w:t>
      </w:r>
    </w:p>
    <w:p w14:paraId="734415FB" w14:textId="77777777" w:rsidR="003447A7" w:rsidRPr="00816227" w:rsidRDefault="003447A7" w:rsidP="003447A7">
      <w:pPr>
        <w:rPr>
          <w:sz w:val="16"/>
        </w:rPr>
      </w:pPr>
      <w:r w:rsidRPr="00816227">
        <w:rPr>
          <w:sz w:val="16"/>
        </w:rPr>
        <w:t xml:space="preserve">A main stream of extant literature on firm-specific determinants of stock crash risk is built on the agency theoretical framework. The prominent explanation for stock crash risk is dominated by the ‘bad news hoarding’ theory (Hutton et al., 2009; Jin &amp; Myers, 2006; Kim et al., 2011a, 2011b), which argues that managers have strong incentives to withhold or delay negative information (Kothari et al.,  2009) due to career (Baginski et al., 2017; Jin &amp; Myers, 2006) or compensation concerns (Andreou et al., 2016; Kim et al.,  2011b). </w:t>
      </w:r>
      <w:r w:rsidRPr="008250E8">
        <w:rPr>
          <w:rStyle w:val="StyleUnderline"/>
        </w:rPr>
        <w:t xml:space="preserve">Once </w:t>
      </w:r>
      <w:r w:rsidRPr="00D140DA">
        <w:rPr>
          <w:rStyle w:val="StyleUnderline"/>
          <w:highlight w:val="cyan"/>
        </w:rPr>
        <w:t xml:space="preserve">the </w:t>
      </w:r>
      <w:r w:rsidRPr="00D140DA">
        <w:rPr>
          <w:rStyle w:val="Emphasis"/>
          <w:highlight w:val="cyan"/>
        </w:rPr>
        <w:t>bad news</w:t>
      </w:r>
      <w:r w:rsidRPr="00D140DA">
        <w:rPr>
          <w:rStyle w:val="StyleUnderline"/>
        </w:rPr>
        <w:t xml:space="preserve"> </w:t>
      </w:r>
      <w:r w:rsidRPr="008250E8">
        <w:rPr>
          <w:rStyle w:val="StyleUnderline"/>
        </w:rPr>
        <w:t xml:space="preserve">has </w:t>
      </w:r>
      <w:r w:rsidRPr="00D140DA">
        <w:rPr>
          <w:rStyle w:val="Emphasis"/>
          <w:highlight w:val="cyan"/>
        </w:rPr>
        <w:t>accumulated</w:t>
      </w:r>
      <w:r w:rsidRPr="008250E8">
        <w:rPr>
          <w:rStyle w:val="StyleUnderline"/>
        </w:rPr>
        <w:t xml:space="preserve"> to reach a </w:t>
      </w:r>
      <w:r w:rsidRPr="008250E8">
        <w:rPr>
          <w:rStyle w:val="Emphasis"/>
        </w:rPr>
        <w:t>threshold level</w:t>
      </w:r>
      <w:r w:rsidRPr="008250E8">
        <w:rPr>
          <w:rStyle w:val="StyleUnderline"/>
        </w:rPr>
        <w:t xml:space="preserve">, </w:t>
      </w:r>
      <w:r w:rsidRPr="00D140DA">
        <w:rPr>
          <w:rStyle w:val="StyleUnderline"/>
          <w:highlight w:val="cyan"/>
        </w:rPr>
        <w:t xml:space="preserve">the </w:t>
      </w:r>
      <w:r w:rsidRPr="00D140DA">
        <w:rPr>
          <w:rStyle w:val="Emphasis"/>
          <w:highlight w:val="cyan"/>
        </w:rPr>
        <w:t>subsequent</w:t>
      </w:r>
      <w:r w:rsidRPr="008250E8">
        <w:rPr>
          <w:rStyle w:val="StyleUnderline"/>
        </w:rPr>
        <w:t xml:space="preserve"> sudden </w:t>
      </w:r>
      <w:r w:rsidRPr="00D140DA">
        <w:rPr>
          <w:rStyle w:val="StyleUnderline"/>
          <w:highlight w:val="cyan"/>
        </w:rPr>
        <w:t>release</w:t>
      </w:r>
      <w:r w:rsidRPr="008250E8">
        <w:rPr>
          <w:rStyle w:val="StyleUnderline"/>
        </w:rPr>
        <w:t xml:space="preserve"> will </w:t>
      </w:r>
      <w:r w:rsidRPr="00D140DA">
        <w:rPr>
          <w:rStyle w:val="StyleUnderline"/>
          <w:highlight w:val="cyan"/>
        </w:rPr>
        <w:t xml:space="preserve">trigger a </w:t>
      </w:r>
      <w:r w:rsidRPr="00D140DA">
        <w:rPr>
          <w:rStyle w:val="Emphasis"/>
          <w:highlight w:val="cyan"/>
        </w:rPr>
        <w:t>collapse</w:t>
      </w:r>
      <w:r w:rsidRPr="00D140DA">
        <w:rPr>
          <w:rStyle w:val="StyleUnderline"/>
          <w:highlight w:val="cyan"/>
        </w:rPr>
        <w:t xml:space="preserve"> in </w:t>
      </w:r>
      <w:r w:rsidRPr="00D140DA">
        <w:rPr>
          <w:rStyle w:val="Emphasis"/>
          <w:highlight w:val="cyan"/>
        </w:rPr>
        <w:t>stock price</w:t>
      </w:r>
      <w:r w:rsidRPr="008250E8">
        <w:rPr>
          <w:rStyle w:val="StyleUnderline"/>
        </w:rPr>
        <w:t xml:space="preserve">, even </w:t>
      </w:r>
      <w:r w:rsidRPr="00D140DA">
        <w:rPr>
          <w:rStyle w:val="StyleUnderline"/>
          <w:highlight w:val="cyan"/>
        </w:rPr>
        <w:t xml:space="preserve">a </w:t>
      </w:r>
      <w:r w:rsidRPr="00D140DA">
        <w:rPr>
          <w:rStyle w:val="Emphasis"/>
          <w:highlight w:val="cyan"/>
        </w:rPr>
        <w:t>huge shock</w:t>
      </w:r>
      <w:r w:rsidRPr="00D140DA">
        <w:rPr>
          <w:rStyle w:val="StyleUnderline"/>
          <w:highlight w:val="cyan"/>
        </w:rPr>
        <w:t xml:space="preserve"> to</w:t>
      </w:r>
      <w:r w:rsidRPr="008250E8">
        <w:rPr>
          <w:rStyle w:val="StyleUnderline"/>
        </w:rPr>
        <w:t xml:space="preserve"> the </w:t>
      </w:r>
      <w:r w:rsidRPr="008250E8">
        <w:rPr>
          <w:rStyle w:val="Emphasis"/>
        </w:rPr>
        <w:t xml:space="preserve">capital </w:t>
      </w:r>
      <w:r w:rsidRPr="00D140DA">
        <w:rPr>
          <w:rStyle w:val="Emphasis"/>
          <w:highlight w:val="cyan"/>
        </w:rPr>
        <w:t>markets</w:t>
      </w:r>
      <w:r w:rsidRPr="00816227">
        <w:rPr>
          <w:sz w:val="16"/>
        </w:rPr>
        <w:t>. It suggests that the ‘bad news’ is accumulated in the context of information asymmetry (Jia, 2018). Therefore, a more opaque information environment associated with firms makes it easier for self-interested managers to engage in bad news hoarding, which is the main antecedent of stock price crash risk.</w:t>
      </w:r>
    </w:p>
    <w:p w14:paraId="160C467B" w14:textId="77777777" w:rsidR="003447A7" w:rsidRPr="00816227" w:rsidRDefault="003447A7" w:rsidP="003447A7">
      <w:pPr>
        <w:rPr>
          <w:sz w:val="16"/>
        </w:rPr>
      </w:pPr>
      <w:r w:rsidRPr="00816227">
        <w:rPr>
          <w:sz w:val="16"/>
        </w:rPr>
        <w:t xml:space="preserve">There is a consensus that innovations constitute an engine for value creation and economic growth of a firm, while patents have been regarded as a key tool to promote investments in innovation and encourage its dissemination. </w:t>
      </w:r>
      <w:r w:rsidRPr="00816227">
        <w:rPr>
          <w:rStyle w:val="StyleUnderline"/>
        </w:rPr>
        <w:t xml:space="preserve">Corporate </w:t>
      </w:r>
      <w:r w:rsidRPr="00D140DA">
        <w:rPr>
          <w:rStyle w:val="StyleUnderline"/>
          <w:highlight w:val="cyan"/>
        </w:rPr>
        <w:t>innovation reveals</w:t>
      </w:r>
      <w:r w:rsidRPr="00816227">
        <w:rPr>
          <w:rStyle w:val="StyleUnderline"/>
        </w:rPr>
        <w:t xml:space="preserve"> </w:t>
      </w:r>
      <w:r w:rsidRPr="00816227">
        <w:rPr>
          <w:rStyle w:val="Emphasis"/>
        </w:rPr>
        <w:t xml:space="preserve">important </w:t>
      </w:r>
      <w:r w:rsidRPr="00D140DA">
        <w:rPr>
          <w:rStyle w:val="Emphasis"/>
          <w:highlight w:val="cyan"/>
        </w:rPr>
        <w:t>information</w:t>
      </w:r>
      <w:r w:rsidRPr="00D140DA">
        <w:rPr>
          <w:rStyle w:val="StyleUnderline"/>
          <w:highlight w:val="cyan"/>
        </w:rPr>
        <w:t xml:space="preserve"> content for</w:t>
      </w:r>
      <w:r w:rsidRPr="00816227">
        <w:rPr>
          <w:rStyle w:val="StyleUnderline"/>
        </w:rPr>
        <w:t xml:space="preserve"> </w:t>
      </w:r>
      <w:r w:rsidRPr="00816227">
        <w:rPr>
          <w:rStyle w:val="Emphasis"/>
        </w:rPr>
        <w:t xml:space="preserve">capital </w:t>
      </w:r>
      <w:r w:rsidRPr="00D140DA">
        <w:rPr>
          <w:rStyle w:val="Emphasis"/>
          <w:highlight w:val="cyan"/>
        </w:rPr>
        <w:t>markets</w:t>
      </w:r>
      <w:r w:rsidRPr="00816227">
        <w:rPr>
          <w:rStyle w:val="StyleUnderline"/>
        </w:rPr>
        <w:t xml:space="preserve">. The </w:t>
      </w:r>
      <w:r w:rsidRPr="00D140DA">
        <w:rPr>
          <w:rStyle w:val="StyleUnderline"/>
          <w:highlight w:val="cyan"/>
        </w:rPr>
        <w:t>patents</w:t>
      </w:r>
      <w:r w:rsidRPr="00816227">
        <w:rPr>
          <w:rStyle w:val="StyleUnderline"/>
        </w:rPr>
        <w:t xml:space="preserve"> that are </w:t>
      </w:r>
      <w:r w:rsidRPr="00816227">
        <w:rPr>
          <w:rStyle w:val="Emphasis"/>
        </w:rPr>
        <w:t>dismissed</w:t>
      </w:r>
      <w:r w:rsidRPr="00816227">
        <w:rPr>
          <w:rStyle w:val="StyleUnderline"/>
        </w:rPr>
        <w:t xml:space="preserve"> and </w:t>
      </w:r>
      <w:r w:rsidRPr="00816227">
        <w:rPr>
          <w:rStyle w:val="Emphasis"/>
        </w:rPr>
        <w:t>withdrawn</w:t>
      </w:r>
      <w:r w:rsidRPr="00816227">
        <w:rPr>
          <w:rStyle w:val="StyleUnderline"/>
        </w:rPr>
        <w:t xml:space="preserve"> </w:t>
      </w:r>
      <w:r w:rsidRPr="00D140DA">
        <w:rPr>
          <w:rStyle w:val="StyleUnderline"/>
          <w:highlight w:val="cyan"/>
        </w:rPr>
        <w:t xml:space="preserve">imply </w:t>
      </w:r>
      <w:r w:rsidRPr="00D140DA">
        <w:rPr>
          <w:rStyle w:val="Emphasis"/>
          <w:highlight w:val="cyan"/>
        </w:rPr>
        <w:t>negative signals</w:t>
      </w:r>
      <w:r w:rsidRPr="00D140DA">
        <w:rPr>
          <w:rStyle w:val="StyleUnderline"/>
          <w:highlight w:val="cyan"/>
        </w:rPr>
        <w:t xml:space="preserve"> of innovation</w:t>
      </w:r>
      <w:r w:rsidRPr="00816227">
        <w:rPr>
          <w:rStyle w:val="StyleUnderline"/>
        </w:rPr>
        <w:t xml:space="preserve"> </w:t>
      </w:r>
      <w:r w:rsidRPr="00816227">
        <w:rPr>
          <w:sz w:val="16"/>
        </w:rPr>
        <w:t xml:space="preserve">(Choi, 1998). A patent represents the legal right to prevent competitors from using an innovation without permission and enables firms to maintain a competitive advantage. </w:t>
      </w:r>
      <w:r w:rsidRPr="00D140DA">
        <w:rPr>
          <w:rStyle w:val="StyleUnderline"/>
          <w:highlight w:val="cyan"/>
        </w:rPr>
        <w:t>However</w:t>
      </w:r>
      <w:r w:rsidRPr="00816227">
        <w:rPr>
          <w:rStyle w:val="StyleUnderline"/>
        </w:rPr>
        <w:t xml:space="preserve">, </w:t>
      </w:r>
      <w:r w:rsidRPr="00816227">
        <w:rPr>
          <w:rStyle w:val="Emphasis"/>
        </w:rPr>
        <w:t xml:space="preserve">patent </w:t>
      </w:r>
      <w:r w:rsidRPr="00D140DA">
        <w:rPr>
          <w:rStyle w:val="Emphasis"/>
          <w:highlight w:val="cyan"/>
        </w:rPr>
        <w:t>litigation</w:t>
      </w:r>
      <w:r w:rsidRPr="00D140DA">
        <w:rPr>
          <w:rStyle w:val="StyleUnderline"/>
          <w:highlight w:val="cyan"/>
        </w:rPr>
        <w:t xml:space="preserve"> may affect the</w:t>
      </w:r>
      <w:r w:rsidRPr="00816227">
        <w:rPr>
          <w:rStyle w:val="StyleUnderline"/>
        </w:rPr>
        <w:t xml:space="preserve"> firm's </w:t>
      </w:r>
      <w:r w:rsidRPr="00D140DA">
        <w:rPr>
          <w:rStyle w:val="Emphasis"/>
          <w:highlight w:val="cyan"/>
        </w:rPr>
        <w:t>innovation activities</w:t>
      </w:r>
      <w:r w:rsidRPr="00D140DA">
        <w:rPr>
          <w:sz w:val="16"/>
          <w:highlight w:val="cyan"/>
        </w:rPr>
        <w:t xml:space="preserve">, </w:t>
      </w:r>
      <w:r w:rsidRPr="00D140DA">
        <w:rPr>
          <w:rStyle w:val="StyleUnderline"/>
          <w:highlight w:val="cyan"/>
        </w:rPr>
        <w:t>and</w:t>
      </w:r>
      <w:r w:rsidRPr="00816227">
        <w:rPr>
          <w:rStyle w:val="StyleUnderline"/>
        </w:rPr>
        <w:t xml:space="preserve"> thereby </w:t>
      </w:r>
      <w:r w:rsidRPr="00D140DA">
        <w:rPr>
          <w:rStyle w:val="Emphasis"/>
          <w:highlight w:val="cyan"/>
        </w:rPr>
        <w:t>hinder</w:t>
      </w:r>
      <w:r w:rsidRPr="00816227">
        <w:rPr>
          <w:rStyle w:val="StyleUnderline"/>
        </w:rPr>
        <w:t xml:space="preserve"> the </w:t>
      </w:r>
      <w:r w:rsidRPr="00D140DA">
        <w:rPr>
          <w:rStyle w:val="Emphasis"/>
          <w:highlight w:val="cyan"/>
        </w:rPr>
        <w:t>investors' judgement</w:t>
      </w:r>
      <w:r w:rsidRPr="00D140DA">
        <w:rPr>
          <w:rStyle w:val="StyleUnderline"/>
          <w:highlight w:val="cyan"/>
        </w:rPr>
        <w:t xml:space="preserve"> on</w:t>
      </w:r>
      <w:r w:rsidRPr="00816227">
        <w:rPr>
          <w:rStyle w:val="StyleUnderline"/>
        </w:rPr>
        <w:t xml:space="preserve"> the firm's </w:t>
      </w:r>
      <w:r w:rsidRPr="00D140DA">
        <w:rPr>
          <w:rStyle w:val="Emphasis"/>
          <w:highlight w:val="cyan"/>
        </w:rPr>
        <w:t>future</w:t>
      </w:r>
      <w:r w:rsidRPr="00D140DA">
        <w:rPr>
          <w:rStyle w:val="StyleUnderline"/>
          <w:highlight w:val="cyan"/>
        </w:rPr>
        <w:t xml:space="preserve"> prospect</w:t>
      </w:r>
      <w:r w:rsidRPr="00816227">
        <w:rPr>
          <w:sz w:val="16"/>
        </w:rPr>
        <w:t xml:space="preserve"> (Manso, 2011). </w:t>
      </w:r>
      <w:r w:rsidRPr="00816227">
        <w:rPr>
          <w:rStyle w:val="StyleUnderline"/>
        </w:rPr>
        <w:t xml:space="preserve">Inter-firm </w:t>
      </w:r>
      <w:r w:rsidRPr="00D140DA">
        <w:rPr>
          <w:rStyle w:val="StyleUnderline"/>
          <w:highlight w:val="cyan"/>
        </w:rPr>
        <w:t xml:space="preserve">patent litigation </w:t>
      </w:r>
      <w:r w:rsidRPr="00D140DA">
        <w:rPr>
          <w:rStyle w:val="Emphasis"/>
        </w:rPr>
        <w:t>highlights</w:t>
      </w:r>
      <w:r w:rsidRPr="00D140DA">
        <w:rPr>
          <w:rStyle w:val="StyleUnderline"/>
        </w:rPr>
        <w:t xml:space="preserve"> the</w:t>
      </w:r>
      <w:r w:rsidRPr="00816227">
        <w:rPr>
          <w:rStyle w:val="StyleUnderline"/>
        </w:rPr>
        <w:t xml:space="preserve"> </w:t>
      </w:r>
      <w:r w:rsidRPr="00816227">
        <w:rPr>
          <w:rStyle w:val="Emphasis"/>
        </w:rPr>
        <w:t xml:space="preserve">operating </w:t>
      </w:r>
      <w:r w:rsidRPr="00D140DA">
        <w:rPr>
          <w:rStyle w:val="Emphasis"/>
          <w:highlight w:val="cyan"/>
        </w:rPr>
        <w:t>risk</w:t>
      </w:r>
      <w:r w:rsidRPr="00D140DA">
        <w:rPr>
          <w:rStyle w:val="StyleUnderline"/>
          <w:highlight w:val="cyan"/>
        </w:rPr>
        <w:t xml:space="preserve"> of firms with</w:t>
      </w:r>
      <w:r w:rsidRPr="00816227">
        <w:rPr>
          <w:rStyle w:val="StyleUnderline"/>
        </w:rPr>
        <w:t xml:space="preserve"> substantial intellectual property (</w:t>
      </w:r>
      <w:r w:rsidRPr="00D140DA">
        <w:rPr>
          <w:rStyle w:val="Emphasis"/>
          <w:highlight w:val="cyan"/>
        </w:rPr>
        <w:t>IP</w:t>
      </w:r>
      <w:r w:rsidRPr="00816227">
        <w:rPr>
          <w:rStyle w:val="StyleUnderline"/>
        </w:rPr>
        <w:t xml:space="preserve">), since the patents in </w:t>
      </w:r>
      <w:r w:rsidRPr="00816227">
        <w:rPr>
          <w:rStyle w:val="Emphasis"/>
        </w:rPr>
        <w:t>litigation</w:t>
      </w:r>
      <w:r w:rsidRPr="00816227">
        <w:rPr>
          <w:rStyle w:val="StyleUnderline"/>
        </w:rPr>
        <w:t xml:space="preserve"> </w:t>
      </w:r>
      <w:r w:rsidRPr="00D140DA">
        <w:rPr>
          <w:rStyle w:val="StyleUnderline"/>
          <w:highlight w:val="cyan"/>
        </w:rPr>
        <w:t xml:space="preserve">tend to </w:t>
      </w:r>
      <w:r w:rsidRPr="00D140DA">
        <w:rPr>
          <w:rStyle w:val="Emphasis"/>
          <w:highlight w:val="cyan"/>
        </w:rPr>
        <w:t>embed</w:t>
      </w:r>
      <w:r w:rsidRPr="00816227">
        <w:rPr>
          <w:rStyle w:val="Emphasis"/>
        </w:rPr>
        <w:t xml:space="preserve"> firms'</w:t>
      </w:r>
      <w:r w:rsidRPr="00816227">
        <w:rPr>
          <w:rStyle w:val="StyleUnderline"/>
        </w:rPr>
        <w:t xml:space="preserve"> </w:t>
      </w:r>
      <w:r w:rsidRPr="00D140DA">
        <w:rPr>
          <w:rStyle w:val="StyleUnderline"/>
          <w:highlight w:val="cyan"/>
        </w:rPr>
        <w:t xml:space="preserve">key technology and </w:t>
      </w:r>
      <w:r w:rsidRPr="00D140DA">
        <w:rPr>
          <w:rStyle w:val="Emphasis"/>
          <w:highlight w:val="cyan"/>
        </w:rPr>
        <w:t>amplify</w:t>
      </w:r>
      <w:r w:rsidRPr="00816227">
        <w:rPr>
          <w:rStyle w:val="StyleUnderline"/>
        </w:rPr>
        <w:t xml:space="preserve"> litigation </w:t>
      </w:r>
      <w:r w:rsidRPr="00D140DA">
        <w:rPr>
          <w:rStyle w:val="Emphasis"/>
          <w:highlight w:val="cyan"/>
        </w:rPr>
        <w:t>consequences</w:t>
      </w:r>
      <w:r w:rsidRPr="00D140DA">
        <w:rPr>
          <w:rStyle w:val="StyleUnderline"/>
          <w:highlight w:val="cyan"/>
        </w:rPr>
        <w:t xml:space="preserve"> through loss of sales</w:t>
      </w:r>
      <w:r w:rsidRPr="00816227">
        <w:rPr>
          <w:rStyle w:val="StyleUnderline"/>
        </w:rPr>
        <w:t xml:space="preserve">, </w:t>
      </w:r>
      <w:r w:rsidRPr="00640026">
        <w:rPr>
          <w:rStyle w:val="StyleUnderline"/>
        </w:rPr>
        <w:t xml:space="preserve">disruption of </w:t>
      </w:r>
      <w:r w:rsidRPr="00640026">
        <w:rPr>
          <w:rStyle w:val="Emphasis"/>
        </w:rPr>
        <w:t>product lines</w:t>
      </w:r>
      <w:r w:rsidRPr="00640026">
        <w:rPr>
          <w:rStyle w:val="StyleUnderline"/>
        </w:rPr>
        <w:t xml:space="preserve"> and</w:t>
      </w:r>
      <w:r w:rsidRPr="00D140DA">
        <w:rPr>
          <w:rStyle w:val="StyleUnderline"/>
        </w:rPr>
        <w:t xml:space="preserve"> </w:t>
      </w:r>
      <w:r w:rsidRPr="00640026">
        <w:rPr>
          <w:rStyle w:val="StyleUnderline"/>
        </w:rPr>
        <w:t>subsequent</w:t>
      </w:r>
      <w:r w:rsidRPr="00816227">
        <w:rPr>
          <w:rStyle w:val="StyleUnderline"/>
        </w:rPr>
        <w:t xml:space="preserve"> </w:t>
      </w:r>
      <w:r w:rsidRPr="00816227">
        <w:rPr>
          <w:rStyle w:val="Emphasis"/>
        </w:rPr>
        <w:t xml:space="preserve">product </w:t>
      </w:r>
      <w:r w:rsidRPr="00640026">
        <w:rPr>
          <w:rStyle w:val="Emphasis"/>
          <w:highlight w:val="cyan"/>
        </w:rPr>
        <w:t>market</w:t>
      </w:r>
      <w:r w:rsidRPr="00640026">
        <w:rPr>
          <w:rStyle w:val="StyleUnderline"/>
          <w:highlight w:val="cyan"/>
        </w:rPr>
        <w:t xml:space="preserve"> strategy</w:t>
      </w:r>
      <w:r w:rsidRPr="00D140DA">
        <w:rPr>
          <w:rStyle w:val="StyleUnderline"/>
          <w:highlight w:val="cyan"/>
        </w:rPr>
        <w:t>, and</w:t>
      </w:r>
      <w:r w:rsidRPr="00816227">
        <w:rPr>
          <w:rStyle w:val="StyleUnderline"/>
        </w:rPr>
        <w:t xml:space="preserve"> </w:t>
      </w:r>
      <w:r w:rsidRPr="00D140DA">
        <w:rPr>
          <w:rStyle w:val="StyleUnderline"/>
        </w:rPr>
        <w:t>even</w:t>
      </w:r>
      <w:r w:rsidRPr="00816227">
        <w:rPr>
          <w:rStyle w:val="StyleUnderline"/>
        </w:rPr>
        <w:t xml:space="preserve"> </w:t>
      </w:r>
      <w:r w:rsidRPr="00816227">
        <w:rPr>
          <w:rStyle w:val="Emphasis"/>
        </w:rPr>
        <w:t xml:space="preserve">corporate </w:t>
      </w:r>
      <w:r w:rsidRPr="00D140DA">
        <w:rPr>
          <w:rStyle w:val="Emphasis"/>
          <w:highlight w:val="cyan"/>
        </w:rPr>
        <w:t>bankruptcy</w:t>
      </w:r>
      <w:r w:rsidRPr="00816227">
        <w:rPr>
          <w:sz w:val="16"/>
        </w:rPr>
        <w:t>.</w:t>
      </w:r>
    </w:p>
    <w:p w14:paraId="6FF89FBE" w14:textId="77777777" w:rsidR="003447A7" w:rsidRPr="00816227" w:rsidRDefault="003447A7" w:rsidP="003447A7">
      <w:pPr>
        <w:rPr>
          <w:sz w:val="16"/>
        </w:rPr>
      </w:pPr>
      <w:r w:rsidRPr="00640026">
        <w:rPr>
          <w:rStyle w:val="StyleUnderline"/>
        </w:rPr>
        <w:t xml:space="preserve">The </w:t>
      </w:r>
      <w:r w:rsidRPr="00640026">
        <w:rPr>
          <w:rStyle w:val="Emphasis"/>
        </w:rPr>
        <w:t>arguments</w:t>
      </w:r>
      <w:r w:rsidRPr="00816227">
        <w:rPr>
          <w:rStyle w:val="Emphasis"/>
        </w:rPr>
        <w:t xml:space="preserve"> above</w:t>
      </w:r>
      <w:r w:rsidRPr="00816227">
        <w:rPr>
          <w:rStyle w:val="StyleUnderline"/>
        </w:rPr>
        <w:t xml:space="preserve"> predict </w:t>
      </w:r>
      <w:r w:rsidRPr="00640026">
        <w:rPr>
          <w:rStyle w:val="StyleUnderline"/>
          <w:highlight w:val="cyan"/>
        </w:rPr>
        <w:t xml:space="preserve">a </w:t>
      </w:r>
      <w:r w:rsidRPr="00640026">
        <w:rPr>
          <w:rStyle w:val="Emphasis"/>
          <w:highlight w:val="cyan"/>
        </w:rPr>
        <w:t>positive association</w:t>
      </w:r>
      <w:r w:rsidRPr="00640026">
        <w:rPr>
          <w:rStyle w:val="StyleUnderline"/>
          <w:highlight w:val="cyan"/>
        </w:rPr>
        <w:t xml:space="preserve"> between</w:t>
      </w:r>
      <w:r w:rsidRPr="00816227">
        <w:rPr>
          <w:rStyle w:val="StyleUnderline"/>
        </w:rPr>
        <w:t xml:space="preserve"> patent </w:t>
      </w:r>
      <w:r w:rsidRPr="00816227">
        <w:rPr>
          <w:rStyle w:val="Emphasis"/>
        </w:rPr>
        <w:t xml:space="preserve">infringement </w:t>
      </w:r>
      <w:r w:rsidRPr="00640026">
        <w:rPr>
          <w:rStyle w:val="Emphasis"/>
          <w:highlight w:val="cyan"/>
        </w:rPr>
        <w:t>litigation</w:t>
      </w:r>
      <w:r w:rsidRPr="00640026">
        <w:rPr>
          <w:rStyle w:val="StyleUnderline"/>
          <w:highlight w:val="cyan"/>
        </w:rPr>
        <w:t xml:space="preserve"> and</w:t>
      </w:r>
      <w:r w:rsidRPr="00816227">
        <w:rPr>
          <w:rStyle w:val="StyleUnderline"/>
        </w:rPr>
        <w:t xml:space="preserve"> the </w:t>
      </w:r>
      <w:r w:rsidRPr="00640026">
        <w:rPr>
          <w:rStyle w:val="StyleUnderline"/>
          <w:highlight w:val="cyan"/>
        </w:rPr>
        <w:t xml:space="preserve">collapse of </w:t>
      </w:r>
      <w:r w:rsidRPr="00640026">
        <w:rPr>
          <w:rStyle w:val="Emphasis"/>
          <w:highlight w:val="cyan"/>
        </w:rPr>
        <w:t>stock price</w:t>
      </w:r>
      <w:r w:rsidRPr="00640026">
        <w:rPr>
          <w:sz w:val="16"/>
          <w:highlight w:val="cyan"/>
        </w:rPr>
        <w:t xml:space="preserve">. </w:t>
      </w:r>
      <w:r w:rsidRPr="00640026">
        <w:rPr>
          <w:rStyle w:val="StyleUnderline"/>
          <w:highlight w:val="cyan"/>
        </w:rPr>
        <w:t xml:space="preserve">To </w:t>
      </w:r>
      <w:r w:rsidRPr="00640026">
        <w:rPr>
          <w:rStyle w:val="Emphasis"/>
          <w:highlight w:val="cyan"/>
        </w:rPr>
        <w:t>empirically test</w:t>
      </w:r>
      <w:r w:rsidRPr="00816227">
        <w:rPr>
          <w:rStyle w:val="StyleUnderline"/>
        </w:rPr>
        <w:t xml:space="preserve"> the effect of patent </w:t>
      </w:r>
      <w:r w:rsidRPr="00816227">
        <w:rPr>
          <w:rStyle w:val="Emphasis"/>
        </w:rPr>
        <w:t>infringement</w:t>
      </w:r>
      <w:r w:rsidRPr="00816227">
        <w:rPr>
          <w:rStyle w:val="StyleUnderline"/>
        </w:rPr>
        <w:t xml:space="preserve"> litigation on the </w:t>
      </w:r>
      <w:r w:rsidRPr="00816227">
        <w:rPr>
          <w:rStyle w:val="Emphasis"/>
        </w:rPr>
        <w:t>collapse</w:t>
      </w:r>
      <w:r w:rsidRPr="00816227">
        <w:rPr>
          <w:rStyle w:val="StyleUnderline"/>
        </w:rPr>
        <w:t xml:space="preserve"> of </w:t>
      </w:r>
      <w:r w:rsidRPr="00816227">
        <w:rPr>
          <w:rStyle w:val="Emphasis"/>
        </w:rPr>
        <w:t>stock price</w:t>
      </w:r>
      <w:r w:rsidRPr="00816227">
        <w:rPr>
          <w:sz w:val="16"/>
        </w:rPr>
        <w:t xml:space="preserve">, </w:t>
      </w:r>
      <w:r w:rsidRPr="00640026">
        <w:rPr>
          <w:rStyle w:val="StyleUnderline"/>
          <w:highlight w:val="cyan"/>
        </w:rPr>
        <w:t>we use</w:t>
      </w:r>
      <w:r w:rsidRPr="00816227">
        <w:rPr>
          <w:rStyle w:val="StyleUnderline"/>
        </w:rPr>
        <w:t xml:space="preserve"> a </w:t>
      </w:r>
      <w:r w:rsidRPr="00816227">
        <w:rPr>
          <w:rStyle w:val="Emphasis"/>
        </w:rPr>
        <w:t>sample</w:t>
      </w:r>
      <w:r w:rsidRPr="00816227">
        <w:rPr>
          <w:rStyle w:val="StyleUnderline"/>
        </w:rPr>
        <w:t xml:space="preserve"> of Chinese </w:t>
      </w:r>
      <w:r w:rsidRPr="00816227">
        <w:rPr>
          <w:rStyle w:val="Emphasis"/>
        </w:rPr>
        <w:t xml:space="preserve">listed </w:t>
      </w:r>
      <w:r w:rsidRPr="00640026">
        <w:rPr>
          <w:rStyle w:val="Emphasis"/>
          <w:highlight w:val="cyan"/>
        </w:rPr>
        <w:t>firms</w:t>
      </w:r>
      <w:r w:rsidRPr="00640026">
        <w:rPr>
          <w:rStyle w:val="StyleUnderline"/>
          <w:highlight w:val="cyan"/>
        </w:rPr>
        <w:t xml:space="preserve"> over</w:t>
      </w:r>
      <w:r w:rsidRPr="00816227">
        <w:rPr>
          <w:rStyle w:val="StyleUnderline"/>
        </w:rPr>
        <w:t xml:space="preserve"> the period 2007–2021 with </w:t>
      </w:r>
      <w:r w:rsidRPr="00640026">
        <w:rPr>
          <w:rStyle w:val="Emphasis"/>
          <w:highlight w:val="cyan"/>
        </w:rPr>
        <w:t>668 firm-year</w:t>
      </w:r>
      <w:r w:rsidRPr="00640026">
        <w:rPr>
          <w:rStyle w:val="StyleUnderline"/>
          <w:highlight w:val="cyan"/>
        </w:rPr>
        <w:t xml:space="preserve"> observations</w:t>
      </w:r>
      <w:r w:rsidRPr="00816227">
        <w:rPr>
          <w:sz w:val="16"/>
        </w:rPr>
        <w:t xml:space="preserve">. Rather than focusing on patent litigation driven by non-practising entities (NPEs) known as ‘patent trolls’4 , </w:t>
      </w:r>
      <w:r w:rsidRPr="00326E92">
        <w:rPr>
          <w:rStyle w:val="StyleUnderline"/>
          <w:highlight w:val="cyan"/>
        </w:rPr>
        <w:t>we examine</w:t>
      </w:r>
      <w:r w:rsidRPr="00326E92">
        <w:rPr>
          <w:rStyle w:val="StyleUnderline"/>
        </w:rPr>
        <w:t xml:space="preserve"> </w:t>
      </w:r>
      <w:r w:rsidRPr="00326E92">
        <w:rPr>
          <w:rStyle w:val="Emphasis"/>
        </w:rPr>
        <w:t>interfirm</w:t>
      </w:r>
      <w:r w:rsidRPr="00326E92">
        <w:rPr>
          <w:rStyle w:val="StyleUnderline"/>
        </w:rPr>
        <w:t xml:space="preserve"> patent litigation in which </w:t>
      </w:r>
      <w:r w:rsidRPr="00326E92">
        <w:rPr>
          <w:rStyle w:val="Emphasis"/>
        </w:rPr>
        <w:t>both</w:t>
      </w:r>
      <w:r w:rsidRPr="00326E92">
        <w:rPr>
          <w:rStyle w:val="StyleUnderline"/>
        </w:rPr>
        <w:t xml:space="preserve"> the </w:t>
      </w:r>
      <w:r w:rsidRPr="00326E92">
        <w:rPr>
          <w:rStyle w:val="Emphasis"/>
        </w:rPr>
        <w:t>plaintiffs and defendants</w:t>
      </w:r>
      <w:r w:rsidRPr="00326E92">
        <w:rPr>
          <w:rStyle w:val="StyleUnderline"/>
        </w:rPr>
        <w:t xml:space="preserve"> are practicing entities (</w:t>
      </w:r>
      <w:r w:rsidRPr="00326E92">
        <w:rPr>
          <w:rStyle w:val="Emphasis"/>
          <w:highlight w:val="cyan"/>
        </w:rPr>
        <w:t>PEs</w:t>
      </w:r>
      <w:r w:rsidRPr="00326E92">
        <w:rPr>
          <w:rStyle w:val="StyleUnderline"/>
          <w:highlight w:val="cyan"/>
        </w:rPr>
        <w:t xml:space="preserve">) that </w:t>
      </w:r>
      <w:r w:rsidRPr="00326E92">
        <w:rPr>
          <w:rStyle w:val="Emphasis"/>
          <w:highlight w:val="cyan"/>
        </w:rPr>
        <w:t>compete</w:t>
      </w:r>
      <w:r w:rsidRPr="00326E92">
        <w:rPr>
          <w:rStyle w:val="StyleUnderline"/>
        </w:rPr>
        <w:t xml:space="preserve"> in similar product markets</w:t>
      </w:r>
      <w:r w:rsidRPr="00816227">
        <w:rPr>
          <w:sz w:val="16"/>
        </w:rPr>
        <w:t>. The explanatory variable in this study is patent infringement litigation, Patent_Liti, defined as a dummy variable. If the listed firm is involved in a patent infringement lawsuit in the year t, the value of Patent_Liti equals 1; otherwise, it equals 0. Following prior literature (Chen et al.,  2001), we use the negative conditional skewness of future firm-specific weekly returns (NCSKEW) to measure the stock price crash risk.</w:t>
      </w:r>
    </w:p>
    <w:p w14:paraId="30152BAB" w14:textId="77777777" w:rsidR="003447A7" w:rsidRPr="00816227" w:rsidRDefault="003447A7" w:rsidP="003447A7">
      <w:pPr>
        <w:rPr>
          <w:sz w:val="16"/>
        </w:rPr>
      </w:pPr>
      <w:r w:rsidRPr="00816227">
        <w:rPr>
          <w:sz w:val="16"/>
        </w:rPr>
        <w:t>The Chinese stock market provides a good opportunity and interesting setting to explore the relationship between patent infringement litigation and the stock price crash risk. First, with the accelerating pace of innovation and grants of intellectual property rights, China had the world's second largest number of international applications filed through the Patent Cooperation Treaty in 2017, after the United States. The patent litigation rate in China has been rising sharply. The second advantage is the availability of data. The increase in judicial transparency in China, particularly the explosion in the public availability of its judicial documents, offer access to empirically test our research question. Third, China's stock market suffered massive volatility in 2008 and 2015 due to the global financial crisis and liquidity crisis, respectively.5 Preventing financial risks has become the top priority of market supervision since the 18th Communist Party of China (CPC) National Congress. Preventing the crash of stock prices and maintaining steady development of the capital market have become prime concerns. The context of China is particularly suitable to conduct this research.</w:t>
      </w:r>
    </w:p>
    <w:p w14:paraId="37390B79" w14:textId="77777777" w:rsidR="003447A7" w:rsidRDefault="003447A7" w:rsidP="003447A7">
      <w:pPr>
        <w:rPr>
          <w:sz w:val="16"/>
        </w:rPr>
      </w:pPr>
      <w:r w:rsidRPr="00816227">
        <w:rPr>
          <w:sz w:val="16"/>
        </w:rPr>
        <w:t xml:space="preserve">Focusing on Chinese listed firms over the period 2007–2021, we investigate how patent infringement litigation affects stock price crash risk and the underlying channels through which this effect occurs. </w:t>
      </w:r>
      <w:r w:rsidRPr="00816227">
        <w:rPr>
          <w:rStyle w:val="StyleUnderline"/>
        </w:rPr>
        <w:t xml:space="preserve">We find that </w:t>
      </w:r>
      <w:r w:rsidRPr="00640026">
        <w:rPr>
          <w:rStyle w:val="StyleUnderline"/>
          <w:highlight w:val="cyan"/>
        </w:rPr>
        <w:t>patent</w:t>
      </w:r>
      <w:r w:rsidRPr="00816227">
        <w:rPr>
          <w:rStyle w:val="StyleUnderline"/>
        </w:rPr>
        <w:t xml:space="preserve"> </w:t>
      </w:r>
      <w:r w:rsidRPr="00816227">
        <w:rPr>
          <w:rStyle w:val="Emphasis"/>
        </w:rPr>
        <w:t xml:space="preserve">infringement </w:t>
      </w:r>
      <w:r w:rsidRPr="00640026">
        <w:rPr>
          <w:rStyle w:val="Emphasis"/>
          <w:highlight w:val="cyan"/>
        </w:rPr>
        <w:t>litigation</w:t>
      </w:r>
      <w:r w:rsidRPr="00640026">
        <w:rPr>
          <w:rStyle w:val="StyleUnderline"/>
          <w:highlight w:val="cyan"/>
        </w:rPr>
        <w:t xml:space="preserve"> incurs</w:t>
      </w:r>
      <w:r w:rsidRPr="00816227">
        <w:rPr>
          <w:rStyle w:val="StyleUnderline"/>
        </w:rPr>
        <w:t xml:space="preserve"> the future </w:t>
      </w:r>
      <w:r w:rsidRPr="00640026">
        <w:rPr>
          <w:rStyle w:val="Emphasis"/>
          <w:highlight w:val="cyan"/>
        </w:rPr>
        <w:t>one-year risk</w:t>
      </w:r>
      <w:r w:rsidRPr="00640026">
        <w:rPr>
          <w:rStyle w:val="StyleUnderline"/>
          <w:highlight w:val="cyan"/>
        </w:rPr>
        <w:t xml:space="preserve"> of </w:t>
      </w:r>
      <w:r w:rsidRPr="00640026">
        <w:rPr>
          <w:rStyle w:val="Emphasis"/>
          <w:highlight w:val="cyan"/>
        </w:rPr>
        <w:t>stock price</w:t>
      </w:r>
      <w:r w:rsidRPr="00640026">
        <w:rPr>
          <w:rStyle w:val="StyleUnderline"/>
          <w:highlight w:val="cyan"/>
        </w:rPr>
        <w:t xml:space="preserve"> crash</w:t>
      </w:r>
      <w:r w:rsidRPr="00640026">
        <w:rPr>
          <w:sz w:val="16"/>
          <w:highlight w:val="cyan"/>
        </w:rPr>
        <w:t xml:space="preserve">. </w:t>
      </w:r>
      <w:r w:rsidRPr="00640026">
        <w:rPr>
          <w:rStyle w:val="StyleUnderline"/>
          <w:highlight w:val="cyan"/>
        </w:rPr>
        <w:t xml:space="preserve">Firms </w:t>
      </w:r>
      <w:r w:rsidRPr="00640026">
        <w:rPr>
          <w:rStyle w:val="Emphasis"/>
          <w:highlight w:val="cyan"/>
        </w:rPr>
        <w:t>involved</w:t>
      </w:r>
      <w:r w:rsidRPr="00816227">
        <w:rPr>
          <w:rStyle w:val="StyleUnderline"/>
        </w:rPr>
        <w:t xml:space="preserve"> with </w:t>
      </w:r>
      <w:r w:rsidRPr="00816227">
        <w:rPr>
          <w:rStyle w:val="Emphasis"/>
        </w:rPr>
        <w:t>patent infringement</w:t>
      </w:r>
      <w:r w:rsidRPr="00816227">
        <w:rPr>
          <w:rStyle w:val="StyleUnderline"/>
        </w:rPr>
        <w:t xml:space="preserve"> could be </w:t>
      </w:r>
      <w:r w:rsidRPr="00640026">
        <w:rPr>
          <w:rStyle w:val="Emphasis"/>
          <w:highlight w:val="cyan"/>
        </w:rPr>
        <w:t>exposed</w:t>
      </w:r>
      <w:r w:rsidRPr="00640026">
        <w:rPr>
          <w:rStyle w:val="StyleUnderline"/>
          <w:highlight w:val="cyan"/>
        </w:rPr>
        <w:t xml:space="preserve"> to an </w:t>
      </w:r>
      <w:r w:rsidRPr="00640026">
        <w:rPr>
          <w:rStyle w:val="Emphasis"/>
          <w:highlight w:val="cyan"/>
        </w:rPr>
        <w:t>unknown</w:t>
      </w:r>
      <w:r w:rsidRPr="00816227">
        <w:rPr>
          <w:rStyle w:val="StyleUnderline"/>
        </w:rPr>
        <w:t xml:space="preserve"> systematic </w:t>
      </w:r>
      <w:r w:rsidRPr="00640026">
        <w:rPr>
          <w:rStyle w:val="StyleUnderline"/>
          <w:highlight w:val="cyan"/>
        </w:rPr>
        <w:t>risk associated with</w:t>
      </w:r>
      <w:r w:rsidRPr="00816227">
        <w:rPr>
          <w:rStyle w:val="StyleUnderline"/>
        </w:rPr>
        <w:t xml:space="preserve"> patent </w:t>
      </w:r>
      <w:r w:rsidRPr="00816227">
        <w:rPr>
          <w:rStyle w:val="Emphasis"/>
        </w:rPr>
        <w:t xml:space="preserve">competition and </w:t>
      </w:r>
      <w:r w:rsidRPr="00640026">
        <w:rPr>
          <w:rStyle w:val="Emphasis"/>
          <w:highlight w:val="cyan"/>
        </w:rPr>
        <w:t>litigation</w:t>
      </w:r>
      <w:r w:rsidRPr="00640026">
        <w:rPr>
          <w:sz w:val="16"/>
          <w:highlight w:val="cyan"/>
        </w:rPr>
        <w:t xml:space="preserve">. </w:t>
      </w:r>
      <w:r w:rsidRPr="00640026">
        <w:rPr>
          <w:rStyle w:val="StyleUnderline"/>
          <w:highlight w:val="cyan"/>
        </w:rPr>
        <w:t>Thus</w:t>
      </w:r>
      <w:r w:rsidRPr="00816227">
        <w:rPr>
          <w:rStyle w:val="StyleUnderline"/>
        </w:rPr>
        <w:t xml:space="preserve">, financial </w:t>
      </w:r>
      <w:r w:rsidRPr="00640026">
        <w:rPr>
          <w:rStyle w:val="Emphasis"/>
          <w:highlight w:val="cyan"/>
        </w:rPr>
        <w:t>market and investors</w:t>
      </w:r>
      <w:r w:rsidRPr="00640026">
        <w:rPr>
          <w:rStyle w:val="StyleUnderline"/>
          <w:highlight w:val="cyan"/>
        </w:rPr>
        <w:t xml:space="preserve"> could be</w:t>
      </w:r>
      <w:r w:rsidRPr="00816227">
        <w:rPr>
          <w:rStyle w:val="StyleUnderline"/>
        </w:rPr>
        <w:t xml:space="preserve"> </w:t>
      </w:r>
      <w:r w:rsidRPr="00816227">
        <w:rPr>
          <w:rStyle w:val="Emphasis"/>
        </w:rPr>
        <w:t xml:space="preserve">excessively </w:t>
      </w:r>
      <w:r w:rsidRPr="00640026">
        <w:rPr>
          <w:rStyle w:val="Emphasis"/>
          <w:highlight w:val="cyan"/>
        </w:rPr>
        <w:t>pessimistic</w:t>
      </w:r>
      <w:r w:rsidRPr="00640026">
        <w:rPr>
          <w:rStyle w:val="StyleUnderline"/>
          <w:highlight w:val="cyan"/>
        </w:rPr>
        <w:t xml:space="preserve"> about</w:t>
      </w:r>
      <w:r w:rsidRPr="00816227">
        <w:rPr>
          <w:rStyle w:val="StyleUnderline"/>
        </w:rPr>
        <w:t xml:space="preserve"> time-consuming and </w:t>
      </w:r>
      <w:r w:rsidRPr="00816227">
        <w:rPr>
          <w:rStyle w:val="Emphasis"/>
        </w:rPr>
        <w:t>expensive</w:t>
      </w:r>
      <w:r w:rsidRPr="00816227">
        <w:rPr>
          <w:rStyle w:val="StyleUnderline"/>
        </w:rPr>
        <w:t xml:space="preserve"> patent </w:t>
      </w:r>
      <w:r w:rsidRPr="00816227">
        <w:rPr>
          <w:rStyle w:val="Emphasis"/>
        </w:rPr>
        <w:t>infringement</w:t>
      </w:r>
      <w:r w:rsidRPr="00816227">
        <w:rPr>
          <w:rStyle w:val="StyleUnderline"/>
        </w:rPr>
        <w:t xml:space="preserve"> </w:t>
      </w:r>
      <w:r w:rsidRPr="00640026">
        <w:rPr>
          <w:rStyle w:val="StyleUnderline"/>
          <w:highlight w:val="cyan"/>
        </w:rPr>
        <w:t xml:space="preserve">litigation and </w:t>
      </w:r>
      <w:r w:rsidRPr="00640026">
        <w:rPr>
          <w:rStyle w:val="Emphasis"/>
          <w:highlight w:val="cyan"/>
        </w:rPr>
        <w:t>over-discount</w:t>
      </w:r>
      <w:r w:rsidRPr="00640026">
        <w:rPr>
          <w:rStyle w:val="StyleUnderline"/>
          <w:highlight w:val="cyan"/>
        </w:rPr>
        <w:t xml:space="preserve"> the </w:t>
      </w:r>
      <w:r w:rsidRPr="00640026">
        <w:rPr>
          <w:rStyle w:val="Emphasis"/>
          <w:highlight w:val="cyan"/>
        </w:rPr>
        <w:t>stock prices</w:t>
      </w:r>
      <w:r w:rsidRPr="00816227">
        <w:rPr>
          <w:sz w:val="16"/>
        </w:rPr>
        <w:t xml:space="preserve">, </w:t>
      </w:r>
      <w:r w:rsidRPr="00816227">
        <w:rPr>
          <w:rStyle w:val="StyleUnderline"/>
        </w:rPr>
        <w:t xml:space="preserve">thereby </w:t>
      </w:r>
      <w:r w:rsidRPr="00640026">
        <w:rPr>
          <w:rStyle w:val="Emphasis"/>
          <w:highlight w:val="cyan"/>
        </w:rPr>
        <w:t>increasing</w:t>
      </w:r>
      <w:r w:rsidRPr="00640026">
        <w:rPr>
          <w:rStyle w:val="StyleUnderline"/>
          <w:highlight w:val="cyan"/>
        </w:rPr>
        <w:t xml:space="preserve"> the </w:t>
      </w:r>
      <w:r w:rsidRPr="00640026">
        <w:rPr>
          <w:rStyle w:val="Emphasis"/>
          <w:highlight w:val="cyan"/>
        </w:rPr>
        <w:t>risk</w:t>
      </w:r>
      <w:r w:rsidRPr="00640026">
        <w:rPr>
          <w:rStyle w:val="StyleUnderline"/>
          <w:highlight w:val="cyan"/>
        </w:rPr>
        <w:t xml:space="preserve"> of </w:t>
      </w:r>
      <w:r w:rsidRPr="00640026">
        <w:rPr>
          <w:rStyle w:val="Emphasis"/>
          <w:highlight w:val="cyan"/>
        </w:rPr>
        <w:t>stock price</w:t>
      </w:r>
      <w:r w:rsidRPr="00640026">
        <w:rPr>
          <w:rStyle w:val="StyleUnderline"/>
          <w:highlight w:val="cyan"/>
        </w:rPr>
        <w:t xml:space="preserve"> collapse</w:t>
      </w:r>
      <w:r w:rsidRPr="00816227">
        <w:rPr>
          <w:sz w:val="16"/>
        </w:rPr>
        <w:t xml:space="preserve">. Our findings hold even when we incorporate a comprehensive set of firm-level control variables and firm and year fixed-effects. Cross-sectional analyses reveal that </w:t>
      </w:r>
      <w:r w:rsidRPr="00816227">
        <w:rPr>
          <w:rStyle w:val="StyleUnderline"/>
        </w:rPr>
        <w:t xml:space="preserve">this unfavourable effect is </w:t>
      </w:r>
      <w:r w:rsidRPr="00816227">
        <w:rPr>
          <w:rStyle w:val="Emphasis"/>
        </w:rPr>
        <w:t>more pronounced</w:t>
      </w:r>
      <w:r w:rsidRPr="00816227">
        <w:rPr>
          <w:rStyle w:val="StyleUnderline"/>
        </w:rPr>
        <w:t xml:space="preserve"> in firms </w:t>
      </w:r>
      <w:r w:rsidRPr="00816227">
        <w:rPr>
          <w:rStyle w:val="Emphasis"/>
        </w:rPr>
        <w:t>involved</w:t>
      </w:r>
      <w:r w:rsidRPr="00816227">
        <w:rPr>
          <w:rStyle w:val="StyleUnderline"/>
        </w:rPr>
        <w:t xml:space="preserve"> with </w:t>
      </w:r>
      <w:r w:rsidRPr="00816227">
        <w:rPr>
          <w:rStyle w:val="Emphasis"/>
        </w:rPr>
        <w:t>invention patents</w:t>
      </w:r>
      <w:r w:rsidRPr="00816227">
        <w:rPr>
          <w:rStyle w:val="StyleUnderline"/>
        </w:rPr>
        <w:t xml:space="preserve"> infringement lawsuits, lost a </w:t>
      </w:r>
      <w:r w:rsidRPr="00816227">
        <w:rPr>
          <w:rStyle w:val="Emphasis"/>
        </w:rPr>
        <w:t>patent litigation</w:t>
      </w:r>
      <w:r w:rsidRPr="00816227">
        <w:rPr>
          <w:rStyle w:val="StyleUnderline"/>
        </w:rPr>
        <w:t xml:space="preserve"> case, suffered from </w:t>
      </w:r>
      <w:r w:rsidRPr="00816227">
        <w:rPr>
          <w:rStyle w:val="Emphasis"/>
        </w:rPr>
        <w:t>larger</w:t>
      </w:r>
      <w:r w:rsidRPr="00816227">
        <w:rPr>
          <w:rStyle w:val="StyleUnderline"/>
        </w:rPr>
        <w:t xml:space="preserve"> litigation costs and in </w:t>
      </w:r>
      <w:r w:rsidRPr="00816227">
        <w:rPr>
          <w:rStyle w:val="Emphasis"/>
        </w:rPr>
        <w:t>defendant firms</w:t>
      </w:r>
      <w:r w:rsidRPr="00816227">
        <w:rPr>
          <w:sz w:val="16"/>
        </w:rPr>
        <w:t>. Thus, this study provides firm-level evidence for patent infringement litigation explaining the stock price crash.</w:t>
      </w:r>
    </w:p>
    <w:p w14:paraId="2279FE52" w14:textId="77777777" w:rsidR="003447A7" w:rsidRDefault="003447A7" w:rsidP="003447A7">
      <w:pPr>
        <w:rPr>
          <w:sz w:val="16"/>
        </w:rPr>
      </w:pPr>
    </w:p>
    <w:p w14:paraId="67D4CCA7" w14:textId="6BF8DB41" w:rsidR="008E7960" w:rsidRDefault="008E7960" w:rsidP="008E7960">
      <w:pPr>
        <w:pStyle w:val="Heading3"/>
      </w:pPr>
      <w:r>
        <w:t xml:space="preserve">Links --- </w:t>
      </w:r>
      <w:r w:rsidR="00050392">
        <w:t>Trolls/</w:t>
      </w:r>
      <w:r>
        <w:t>Startups</w:t>
      </w:r>
    </w:p>
    <w:p w14:paraId="69BC160E" w14:textId="77777777" w:rsidR="008E7960" w:rsidRPr="00A04CB1" w:rsidRDefault="008E7960" w:rsidP="008E7960">
      <w:pPr>
        <w:pStyle w:val="Heading4"/>
        <w:rPr>
          <w:b w:val="0"/>
          <w:bCs/>
          <w:lang w:val="it-IT"/>
        </w:rPr>
      </w:pPr>
      <w:r>
        <w:t xml:space="preserve">Trolls impose a tax on innovation and hurt startups. </w:t>
      </w:r>
      <w:r w:rsidRPr="00A04CB1">
        <w:rPr>
          <w:b w:val="0"/>
          <w:bCs/>
          <w:lang w:val="it-IT"/>
        </w:rPr>
        <w:t xml:space="preserve">Maronero goes </w:t>
      </w:r>
      <w:r w:rsidRPr="00A04CB1">
        <w:rPr>
          <w:b w:val="0"/>
          <w:bCs/>
          <w:u w:val="single"/>
          <w:lang w:val="it-IT"/>
        </w:rPr>
        <w:t>Neg</w:t>
      </w:r>
      <w:r w:rsidRPr="00A04CB1">
        <w:rPr>
          <w:b w:val="0"/>
          <w:bCs/>
          <w:lang w:val="it-IT"/>
        </w:rPr>
        <w:t>!</w:t>
      </w:r>
    </w:p>
    <w:p w14:paraId="6FA70CCC" w14:textId="77777777" w:rsidR="008E7960" w:rsidRPr="007521F6" w:rsidRDefault="008E7960" w:rsidP="008E7960">
      <w:r w:rsidRPr="00A04CB1">
        <w:rPr>
          <w:lang w:val="it-IT"/>
        </w:rPr>
        <w:t xml:space="preserve">Cecilia </w:t>
      </w:r>
      <w:r w:rsidRPr="00A04CB1">
        <w:rPr>
          <w:rStyle w:val="Style13ptBold"/>
          <w:lang w:val="it-IT"/>
        </w:rPr>
        <w:t>Maronero 24</w:t>
      </w:r>
      <w:r w:rsidRPr="00A04CB1">
        <w:rPr>
          <w:lang w:val="it-IT"/>
        </w:rPr>
        <w:t xml:space="preserve">. </w:t>
      </w:r>
      <w:r>
        <w:t>A Postdoctoral Researcher at the Department of Economics and Statistics “Cognetti de Martiis” of the University of Turin and an Affiliate Researcher at the Bordeaux School of Economics.  1-15-2024. "Non-Practicing Entities’ Business Models: A Systematic Literature Review with Bibliometric Analysis and Case Studies." No Publication. https://papers.ssrn.com/sol3/papers.cfm?abstract_id=4695635 ---ML</w:t>
      </w:r>
    </w:p>
    <w:p w14:paraId="76A2D5A8" w14:textId="77777777" w:rsidR="008E7960" w:rsidRPr="000A3470" w:rsidRDefault="008E7960" w:rsidP="008E7960">
      <w:pPr>
        <w:rPr>
          <w:sz w:val="16"/>
        </w:rPr>
      </w:pPr>
      <w:r w:rsidRPr="00436590">
        <w:rPr>
          <w:sz w:val="16"/>
          <w:szCs w:val="16"/>
        </w:rPr>
        <w:t xml:space="preserve">Numerous negative side effects related to some NPE business models on product-manufacturing companies operating further down in the technology value chain are empirically documented in the literature. First, contrary to the idea for which NPEs constitute valuable intermediaries, there is evidence that only a relatively small share of the costs imposed by NPEs to targeted firms is eventually passed to the original patent-owner (Morton and Shapiro, 2013). In the words of Morton and Shapiro (2013): "the transfer of funds from allegedly infringing downstream firms to patentees is done using a very leaky bucket." In addition, Feldman and Lemley (2015) cast doubts on the possibility that licensing demands by NPEs consist in actual technology transfer. The authors suggest, on the contrary, that licensees are more likely to purchase the freedom to keep using the technology that has already been implemented (Feldman and Lemley, 2015). Additionally, there is evidence of NPEs frequently discussed opportunistic </w:t>
      </w:r>
      <w:r w:rsidRPr="000A3470">
        <w:rPr>
          <w:sz w:val="16"/>
        </w:rPr>
        <w:t xml:space="preserve">behaviors. Not only NPEs use weak patents to engage in strategic litigations (Lu, 2012; Feng and Jaravel, 2020), but they are also find to frequently provide incomplete information regarding patent ownership, thus concealing on purpose the boundaries of patent rights (Sterzi, 2021; Sterzi et al., 2021). </w:t>
      </w:r>
      <w:r w:rsidRPr="007521F6">
        <w:rPr>
          <w:rStyle w:val="StyleUnderline"/>
        </w:rPr>
        <w:t xml:space="preserve">In this regard, </w:t>
      </w:r>
      <w:r w:rsidRPr="00436590">
        <w:rPr>
          <w:rStyle w:val="StyleUnderline"/>
          <w:highlight w:val="cyan"/>
        </w:rPr>
        <w:t>NPEs</w:t>
      </w:r>
      <w:r w:rsidRPr="007521F6">
        <w:rPr>
          <w:rStyle w:val="StyleUnderline"/>
        </w:rPr>
        <w:t xml:space="preserve"> often make use of </w:t>
      </w:r>
      <w:r w:rsidRPr="007521F6">
        <w:rPr>
          <w:rStyle w:val="Emphasis"/>
        </w:rPr>
        <w:t>subsidiaries</w:t>
      </w:r>
      <w:r w:rsidRPr="007521F6">
        <w:rPr>
          <w:rStyle w:val="StyleUnderline"/>
        </w:rPr>
        <w:t xml:space="preserve"> to </w:t>
      </w:r>
      <w:r w:rsidRPr="00436590">
        <w:rPr>
          <w:rStyle w:val="Emphasis"/>
          <w:highlight w:val="cyan"/>
        </w:rPr>
        <w:t>confound</w:t>
      </w:r>
      <w:r w:rsidRPr="007521F6">
        <w:rPr>
          <w:rStyle w:val="StyleUnderline"/>
        </w:rPr>
        <w:t xml:space="preserve"> both their </w:t>
      </w:r>
      <w:r w:rsidRPr="007521F6">
        <w:rPr>
          <w:rStyle w:val="Emphasis"/>
        </w:rPr>
        <w:t>competitors</w:t>
      </w:r>
      <w:r w:rsidRPr="007521F6">
        <w:rPr>
          <w:rStyle w:val="StyleUnderline"/>
        </w:rPr>
        <w:t xml:space="preserve"> and their </w:t>
      </w:r>
      <w:r w:rsidRPr="007521F6">
        <w:rPr>
          <w:rStyle w:val="Emphasis"/>
        </w:rPr>
        <w:t>litigation</w:t>
      </w:r>
      <w:r w:rsidRPr="007521F6">
        <w:rPr>
          <w:rStyle w:val="StyleUnderline"/>
        </w:rPr>
        <w:t xml:space="preserve"> </w:t>
      </w:r>
      <w:r w:rsidRPr="00436590">
        <w:rPr>
          <w:rStyle w:val="StyleUnderline"/>
          <w:highlight w:val="cyan"/>
        </w:rPr>
        <w:t>targets about</w:t>
      </w:r>
      <w:r w:rsidRPr="007521F6">
        <w:rPr>
          <w:rStyle w:val="StyleUnderline"/>
        </w:rPr>
        <w:t xml:space="preserve"> their </w:t>
      </w:r>
      <w:r w:rsidRPr="007521F6">
        <w:rPr>
          <w:rStyle w:val="Emphasis"/>
        </w:rPr>
        <w:t xml:space="preserve">acquisition </w:t>
      </w:r>
      <w:r w:rsidRPr="00436590">
        <w:rPr>
          <w:rStyle w:val="Emphasis"/>
          <w:highlight w:val="cyan"/>
        </w:rPr>
        <w:t>strategies</w:t>
      </w:r>
      <w:r w:rsidRPr="000A3470">
        <w:rPr>
          <w:sz w:val="16"/>
        </w:rPr>
        <w:t xml:space="preserve"> (Sterzi et al., 2021; Sterzi, 2021), </w:t>
      </w:r>
      <w:r w:rsidRPr="007521F6">
        <w:rPr>
          <w:rStyle w:val="StyleUnderline"/>
        </w:rPr>
        <w:t xml:space="preserve">which ultimately </w:t>
      </w:r>
      <w:r w:rsidRPr="00436590">
        <w:rPr>
          <w:rStyle w:val="Emphasis"/>
          <w:highlight w:val="cyan"/>
        </w:rPr>
        <w:t>increase</w:t>
      </w:r>
      <w:r w:rsidRPr="00436590">
        <w:rPr>
          <w:rStyle w:val="StyleUnderline"/>
          <w:highlight w:val="cyan"/>
        </w:rPr>
        <w:t xml:space="preserve"> licensing costs</w:t>
      </w:r>
      <w:r w:rsidRPr="000A3470">
        <w:rPr>
          <w:sz w:val="16"/>
        </w:rPr>
        <w:t xml:space="preserve"> (Feldman and Ewing, 2012; Morton and Shapiro, 2013).</w:t>
      </w:r>
    </w:p>
    <w:p w14:paraId="5FEB8F6E" w14:textId="77777777" w:rsidR="008E7960" w:rsidRPr="00436590" w:rsidRDefault="008E7960" w:rsidP="008E7960">
      <w:pPr>
        <w:rPr>
          <w:sz w:val="16"/>
        </w:rPr>
      </w:pPr>
      <w:r w:rsidRPr="00436590">
        <w:rPr>
          <w:sz w:val="16"/>
        </w:rPr>
        <w:t xml:space="preserve">Second, </w:t>
      </w:r>
      <w:r w:rsidRPr="007521F6">
        <w:rPr>
          <w:rStyle w:val="StyleUnderline"/>
        </w:rPr>
        <w:t xml:space="preserve">there is evidence supporting the </w:t>
      </w:r>
      <w:r w:rsidRPr="007521F6">
        <w:rPr>
          <w:rStyle w:val="Emphasis"/>
        </w:rPr>
        <w:t>common allegation</w:t>
      </w:r>
      <w:r w:rsidRPr="007521F6">
        <w:rPr>
          <w:rStyle w:val="StyleUnderline"/>
        </w:rPr>
        <w:t xml:space="preserve"> that </w:t>
      </w:r>
      <w:r w:rsidRPr="00436590">
        <w:rPr>
          <w:rStyle w:val="Emphasis"/>
          <w:highlight w:val="cyan"/>
        </w:rPr>
        <w:t>NPEs</w:t>
      </w:r>
      <w:r w:rsidRPr="00436590">
        <w:rPr>
          <w:rStyle w:val="StyleUnderline"/>
          <w:highlight w:val="cyan"/>
        </w:rPr>
        <w:t xml:space="preserve"> impose a "</w:t>
      </w:r>
      <w:r w:rsidRPr="00436590">
        <w:rPr>
          <w:rStyle w:val="Emphasis"/>
          <w:highlight w:val="cyan"/>
        </w:rPr>
        <w:t>tax on innovation</w:t>
      </w:r>
      <w:r w:rsidRPr="00436590">
        <w:rPr>
          <w:sz w:val="16"/>
        </w:rPr>
        <w:t>" (Morton and Shapiro, 2013; Asay, 2017; Lemley and Feldman, 2018). Specifically, Morton and Shapiro (2013) argue that NPEs can potentially hinder two types of competition dynamics</w:t>
      </w:r>
      <w:r w:rsidRPr="007521F6">
        <w:rPr>
          <w:rStyle w:val="StyleUnderline"/>
        </w:rPr>
        <w:t xml:space="preserve">. First, NPEs may </w:t>
      </w:r>
      <w:r w:rsidRPr="00436590">
        <w:rPr>
          <w:rStyle w:val="StyleUnderline"/>
          <w:highlight w:val="cyan"/>
        </w:rPr>
        <w:t xml:space="preserve">request </w:t>
      </w:r>
      <w:r w:rsidRPr="00436590">
        <w:rPr>
          <w:rStyle w:val="Emphasis"/>
          <w:highlight w:val="cyan"/>
        </w:rPr>
        <w:t>royalties</w:t>
      </w:r>
      <w:r w:rsidRPr="00436590">
        <w:rPr>
          <w:rStyle w:val="StyleUnderline"/>
          <w:highlight w:val="cyan"/>
        </w:rPr>
        <w:t xml:space="preserve"> beyond</w:t>
      </w:r>
      <w:r w:rsidRPr="007521F6">
        <w:rPr>
          <w:rStyle w:val="StyleUnderline"/>
        </w:rPr>
        <w:t xml:space="preserve"> the </w:t>
      </w:r>
      <w:r w:rsidRPr="007521F6">
        <w:rPr>
          <w:rStyle w:val="Emphasis"/>
        </w:rPr>
        <w:t xml:space="preserve">actual </w:t>
      </w:r>
      <w:r w:rsidRPr="00436590">
        <w:rPr>
          <w:rStyle w:val="Emphasis"/>
          <w:highlight w:val="cyan"/>
        </w:rPr>
        <w:t>value</w:t>
      </w:r>
      <w:r w:rsidRPr="00436590">
        <w:rPr>
          <w:rStyle w:val="StyleUnderline"/>
          <w:highlight w:val="cyan"/>
        </w:rPr>
        <w:t xml:space="preserve"> of the </w:t>
      </w:r>
      <w:r w:rsidRPr="00436590">
        <w:rPr>
          <w:rStyle w:val="Emphasis"/>
          <w:highlight w:val="cyan"/>
        </w:rPr>
        <w:t>technology</w:t>
      </w:r>
      <w:r w:rsidRPr="007521F6">
        <w:rPr>
          <w:rStyle w:val="StyleUnderline"/>
        </w:rPr>
        <w:t xml:space="preserve"> being </w:t>
      </w:r>
      <w:r w:rsidRPr="00436590">
        <w:rPr>
          <w:rStyle w:val="Emphasis"/>
          <w:highlight w:val="cyan"/>
        </w:rPr>
        <w:t>licensed</w:t>
      </w:r>
      <w:r w:rsidRPr="007521F6">
        <w:rPr>
          <w:rStyle w:val="StyleUnderline"/>
        </w:rPr>
        <w:t xml:space="preserve"> </w:t>
      </w:r>
      <w:r w:rsidRPr="00436590">
        <w:rPr>
          <w:sz w:val="16"/>
        </w:rPr>
        <w:t>and, as a consequence, these excessive royalty demands</w:t>
      </w:r>
      <w:r w:rsidRPr="007521F6">
        <w:rPr>
          <w:rStyle w:val="StyleUnderline"/>
        </w:rPr>
        <w:t xml:space="preserve"> </w:t>
      </w:r>
      <w:r w:rsidRPr="00436590">
        <w:rPr>
          <w:rStyle w:val="StyleUnderline"/>
        </w:rPr>
        <w:t>may</w:t>
      </w:r>
      <w:r w:rsidRPr="007521F6">
        <w:rPr>
          <w:rStyle w:val="StyleUnderline"/>
        </w:rPr>
        <w:t xml:space="preserve"> </w:t>
      </w:r>
      <w:r w:rsidRPr="00436590">
        <w:rPr>
          <w:rStyle w:val="StyleUnderline"/>
          <w:highlight w:val="cyan"/>
        </w:rPr>
        <w:t xml:space="preserve">push </w:t>
      </w:r>
      <w:r w:rsidRPr="00436590">
        <w:rPr>
          <w:rStyle w:val="Emphasis"/>
          <w:highlight w:val="cyan"/>
        </w:rPr>
        <w:t>downstream</w:t>
      </w:r>
      <w:r w:rsidRPr="007521F6">
        <w:rPr>
          <w:rStyle w:val="Emphasis"/>
        </w:rPr>
        <w:t xml:space="preserve"> operating</w:t>
      </w:r>
      <w:r w:rsidRPr="007521F6">
        <w:rPr>
          <w:rStyle w:val="StyleUnderline"/>
        </w:rPr>
        <w:t xml:space="preserve"> </w:t>
      </w:r>
      <w:r w:rsidRPr="00436590">
        <w:rPr>
          <w:rStyle w:val="StyleUnderline"/>
          <w:highlight w:val="cyan"/>
        </w:rPr>
        <w:t xml:space="preserve">firm to </w:t>
      </w:r>
      <w:r w:rsidRPr="00436590">
        <w:rPr>
          <w:rStyle w:val="Emphasis"/>
          <w:highlight w:val="cyan"/>
        </w:rPr>
        <w:t>raise</w:t>
      </w:r>
      <w:r w:rsidRPr="007521F6">
        <w:rPr>
          <w:rStyle w:val="StyleUnderline"/>
        </w:rPr>
        <w:t xml:space="preserve"> their </w:t>
      </w:r>
      <w:r w:rsidRPr="00436590">
        <w:rPr>
          <w:rStyle w:val="StyleUnderline"/>
          <w:highlight w:val="cyan"/>
        </w:rPr>
        <w:t>prices</w:t>
      </w:r>
      <w:r w:rsidRPr="007521F6">
        <w:rPr>
          <w:rStyle w:val="StyleUnderline"/>
        </w:rPr>
        <w:t xml:space="preserve">, ultimately </w:t>
      </w:r>
      <w:r w:rsidRPr="00436590">
        <w:rPr>
          <w:rStyle w:val="Emphasis"/>
          <w:highlight w:val="cyan"/>
        </w:rPr>
        <w:t>harming consumers</w:t>
      </w:r>
      <w:r w:rsidRPr="007521F6">
        <w:rPr>
          <w:rStyle w:val="StyleUnderline"/>
        </w:rPr>
        <w:t xml:space="preserve"> </w:t>
      </w:r>
      <w:r w:rsidRPr="00436590">
        <w:rPr>
          <w:sz w:val="16"/>
        </w:rPr>
        <w:t>(Morton and Shapiro, 2013).</w:t>
      </w:r>
      <w:r w:rsidRPr="007521F6">
        <w:rPr>
          <w:rStyle w:val="StyleUnderline"/>
        </w:rPr>
        <w:t xml:space="preserve"> Second, as </w:t>
      </w:r>
      <w:r w:rsidRPr="00436590">
        <w:rPr>
          <w:rStyle w:val="StyleUnderline"/>
          <w:highlight w:val="cyan"/>
        </w:rPr>
        <w:t xml:space="preserve">NPEs </w:t>
      </w:r>
      <w:r w:rsidRPr="00436590">
        <w:rPr>
          <w:rStyle w:val="Emphasis"/>
          <w:highlight w:val="cyan"/>
        </w:rPr>
        <w:t>reduce</w:t>
      </w:r>
      <w:r w:rsidRPr="007521F6">
        <w:rPr>
          <w:rStyle w:val="StyleUnderline"/>
        </w:rPr>
        <w:t xml:space="preserve"> the </w:t>
      </w:r>
      <w:r w:rsidRPr="007521F6">
        <w:rPr>
          <w:rStyle w:val="Emphasis"/>
        </w:rPr>
        <w:t>downstream firm’s</w:t>
      </w:r>
      <w:r w:rsidRPr="007521F6">
        <w:rPr>
          <w:rStyle w:val="StyleUnderline"/>
        </w:rPr>
        <w:t xml:space="preserve"> </w:t>
      </w:r>
      <w:r w:rsidRPr="00436590">
        <w:rPr>
          <w:rStyle w:val="StyleUnderline"/>
          <w:highlight w:val="cyan"/>
        </w:rPr>
        <w:t>profits</w:t>
      </w:r>
      <w:r w:rsidRPr="007521F6">
        <w:rPr>
          <w:rStyle w:val="StyleUnderline"/>
        </w:rPr>
        <w:t xml:space="preserve"> by </w:t>
      </w:r>
      <w:r w:rsidRPr="00436590">
        <w:rPr>
          <w:rStyle w:val="StyleUnderline"/>
          <w:highlight w:val="cyan"/>
        </w:rPr>
        <w:t xml:space="preserve">taking a </w:t>
      </w:r>
      <w:r w:rsidRPr="00436590">
        <w:rPr>
          <w:rStyle w:val="Emphasis"/>
          <w:highlight w:val="cyan"/>
        </w:rPr>
        <w:t>share</w:t>
      </w:r>
      <w:r w:rsidRPr="007521F6">
        <w:rPr>
          <w:rStyle w:val="StyleUnderline"/>
        </w:rPr>
        <w:t xml:space="preserve"> of them, </w:t>
      </w:r>
      <w:r w:rsidRPr="00436590">
        <w:rPr>
          <w:rStyle w:val="StyleUnderline"/>
          <w:highlight w:val="cyan"/>
        </w:rPr>
        <w:t>innovation</w:t>
      </w:r>
      <w:r w:rsidRPr="007521F6">
        <w:rPr>
          <w:rStyle w:val="StyleUnderline"/>
        </w:rPr>
        <w:t xml:space="preserve"> may be </w:t>
      </w:r>
      <w:r w:rsidRPr="007521F6">
        <w:rPr>
          <w:rStyle w:val="Emphasis"/>
        </w:rPr>
        <w:t>substantially</w:t>
      </w:r>
      <w:r w:rsidRPr="00132E8B">
        <w:rPr>
          <w:rStyle w:val="StyleUnderline"/>
        </w:rPr>
        <w:t xml:space="preserve"> </w:t>
      </w:r>
      <w:r w:rsidRPr="00436590">
        <w:rPr>
          <w:rStyle w:val="StyleUnderline"/>
          <w:highlight w:val="cyan"/>
        </w:rPr>
        <w:t>discouraged if</w:t>
      </w:r>
      <w:r w:rsidRPr="007521F6">
        <w:rPr>
          <w:rStyle w:val="StyleUnderline"/>
        </w:rPr>
        <w:t xml:space="preserve"> operating </w:t>
      </w:r>
      <w:r w:rsidRPr="007521F6">
        <w:rPr>
          <w:rStyle w:val="Emphasis"/>
        </w:rPr>
        <w:t>innovative</w:t>
      </w:r>
      <w:r w:rsidRPr="007521F6">
        <w:rPr>
          <w:rStyle w:val="StyleUnderline"/>
        </w:rPr>
        <w:t xml:space="preserve"> </w:t>
      </w:r>
      <w:r w:rsidRPr="00436590">
        <w:rPr>
          <w:rStyle w:val="StyleUnderline"/>
          <w:highlight w:val="cyan"/>
        </w:rPr>
        <w:t>firms are not</w:t>
      </w:r>
      <w:r w:rsidRPr="007521F6">
        <w:rPr>
          <w:rStyle w:val="StyleUnderline"/>
        </w:rPr>
        <w:t xml:space="preserve"> </w:t>
      </w:r>
      <w:r w:rsidRPr="00132E8B">
        <w:rPr>
          <w:rStyle w:val="StyleUnderline"/>
        </w:rPr>
        <w:t xml:space="preserve">adequately </w:t>
      </w:r>
      <w:r w:rsidRPr="00436590">
        <w:rPr>
          <w:rStyle w:val="Emphasis"/>
          <w:highlight w:val="cyan"/>
        </w:rPr>
        <w:t>compensated</w:t>
      </w:r>
      <w:r w:rsidRPr="00436590">
        <w:rPr>
          <w:rStyle w:val="StyleUnderline"/>
          <w:highlight w:val="cyan"/>
        </w:rPr>
        <w:t xml:space="preserve"> for</w:t>
      </w:r>
      <w:r w:rsidRPr="007521F6">
        <w:rPr>
          <w:rStyle w:val="StyleUnderline"/>
        </w:rPr>
        <w:t xml:space="preserve"> their </w:t>
      </w:r>
      <w:r w:rsidRPr="00436590">
        <w:rPr>
          <w:rStyle w:val="StyleUnderline"/>
          <w:highlight w:val="cyan"/>
        </w:rPr>
        <w:t>past</w:t>
      </w:r>
      <w:r w:rsidRPr="007521F6">
        <w:rPr>
          <w:rStyle w:val="StyleUnderline"/>
        </w:rPr>
        <w:t xml:space="preserve"> </w:t>
      </w:r>
      <w:r w:rsidRPr="007521F6">
        <w:rPr>
          <w:rStyle w:val="Emphasis"/>
        </w:rPr>
        <w:t xml:space="preserve">R&amp;D </w:t>
      </w:r>
      <w:r w:rsidRPr="00436590">
        <w:rPr>
          <w:rStyle w:val="StyleUnderline"/>
          <w:highlight w:val="cyan"/>
        </w:rPr>
        <w:t>investments</w:t>
      </w:r>
      <w:r w:rsidRPr="00436590">
        <w:rPr>
          <w:sz w:val="16"/>
        </w:rPr>
        <w:t xml:space="preserve"> (Morton and Shapiro, 2013). </w:t>
      </w:r>
      <w:r w:rsidRPr="007521F6">
        <w:rPr>
          <w:rStyle w:val="StyleUnderline"/>
        </w:rPr>
        <w:t xml:space="preserve">Additionally, </w:t>
      </w:r>
      <w:r w:rsidRPr="00436590">
        <w:rPr>
          <w:rStyle w:val="StyleUnderline"/>
          <w:highlight w:val="cyan"/>
        </w:rPr>
        <w:t>if</w:t>
      </w:r>
      <w:r w:rsidRPr="007521F6">
        <w:rPr>
          <w:rStyle w:val="StyleUnderline"/>
        </w:rPr>
        <w:t xml:space="preserve"> downstream </w:t>
      </w:r>
      <w:r w:rsidRPr="00436590">
        <w:rPr>
          <w:rStyle w:val="Emphasis"/>
          <w:highlight w:val="cyan"/>
        </w:rPr>
        <w:t>manufacturers</w:t>
      </w:r>
      <w:r w:rsidRPr="00436590">
        <w:rPr>
          <w:rStyle w:val="StyleUnderline"/>
          <w:highlight w:val="cyan"/>
        </w:rPr>
        <w:t xml:space="preserve"> fear</w:t>
      </w:r>
      <w:r w:rsidRPr="007521F6">
        <w:rPr>
          <w:rStyle w:val="StyleUnderline"/>
        </w:rPr>
        <w:t xml:space="preserve"> potential </w:t>
      </w:r>
      <w:r w:rsidRPr="00436590">
        <w:rPr>
          <w:rStyle w:val="Emphasis"/>
          <w:highlight w:val="cyan"/>
        </w:rPr>
        <w:t>holdup</w:t>
      </w:r>
      <w:r w:rsidRPr="007521F6">
        <w:rPr>
          <w:rStyle w:val="StyleUnderline"/>
        </w:rPr>
        <w:t xml:space="preserve"> coming from NPEs </w:t>
      </w:r>
      <w:r w:rsidRPr="00436590">
        <w:rPr>
          <w:rStyle w:val="StyleUnderline"/>
          <w:highlight w:val="cyan"/>
        </w:rPr>
        <w:t>they</w:t>
      </w:r>
      <w:r w:rsidRPr="007521F6">
        <w:rPr>
          <w:rStyle w:val="StyleUnderline"/>
        </w:rPr>
        <w:t xml:space="preserve"> may decide to </w:t>
      </w:r>
      <w:r w:rsidRPr="00436590">
        <w:rPr>
          <w:rStyle w:val="Emphasis"/>
          <w:highlight w:val="cyan"/>
        </w:rPr>
        <w:t>adapt</w:t>
      </w:r>
      <w:r w:rsidRPr="007521F6">
        <w:rPr>
          <w:rStyle w:val="StyleUnderline"/>
        </w:rPr>
        <w:t xml:space="preserve"> their </w:t>
      </w:r>
      <w:r w:rsidRPr="00436590">
        <w:rPr>
          <w:rStyle w:val="Emphasis"/>
          <w:highlight w:val="cyan"/>
        </w:rPr>
        <w:t>investment</w:t>
      </w:r>
      <w:r w:rsidRPr="00436590">
        <w:rPr>
          <w:sz w:val="16"/>
          <w:highlight w:val="cyan"/>
        </w:rPr>
        <w:t xml:space="preserve"> </w:t>
      </w:r>
      <w:r w:rsidRPr="00436590">
        <w:rPr>
          <w:rStyle w:val="StyleUnderline"/>
          <w:highlight w:val="cyan"/>
        </w:rPr>
        <w:t>strategies</w:t>
      </w:r>
      <w:r w:rsidRPr="007521F6">
        <w:rPr>
          <w:rStyle w:val="StyleUnderline"/>
        </w:rPr>
        <w:t xml:space="preserve">, </w:t>
      </w:r>
      <w:r w:rsidRPr="00436590">
        <w:rPr>
          <w:sz w:val="16"/>
        </w:rPr>
        <w:t>thus offering products that diverge from those that would emerge in a truly competitive market (Morton and Shapiro, 2013). For instance, if an NPE has developed a portfolio targeting a specific industry,</w:t>
      </w:r>
      <w:r w:rsidRPr="007521F6">
        <w:rPr>
          <w:rStyle w:val="StyleUnderline"/>
        </w:rPr>
        <w:t xml:space="preserve"> </w:t>
      </w:r>
      <w:r w:rsidRPr="00436590">
        <w:rPr>
          <w:rStyle w:val="StyleUnderline"/>
          <w:highlight w:val="cyan"/>
        </w:rPr>
        <w:t>new</w:t>
      </w:r>
      <w:r w:rsidRPr="007521F6">
        <w:rPr>
          <w:rStyle w:val="StyleUnderline"/>
        </w:rPr>
        <w:t xml:space="preserve"> industry </w:t>
      </w:r>
      <w:r w:rsidRPr="00436590">
        <w:rPr>
          <w:rStyle w:val="Emphasis"/>
          <w:highlight w:val="cyan"/>
        </w:rPr>
        <w:t>players</w:t>
      </w:r>
      <w:r w:rsidRPr="007521F6">
        <w:rPr>
          <w:rStyle w:val="StyleUnderline"/>
        </w:rPr>
        <w:t xml:space="preserve"> may be </w:t>
      </w:r>
      <w:r w:rsidRPr="00436590">
        <w:rPr>
          <w:rStyle w:val="Emphasis"/>
          <w:highlight w:val="cyan"/>
        </w:rPr>
        <w:t>deterred</w:t>
      </w:r>
      <w:r w:rsidRPr="00436590">
        <w:rPr>
          <w:rStyle w:val="StyleUnderline"/>
          <w:highlight w:val="cyan"/>
        </w:rPr>
        <w:t xml:space="preserve"> from </w:t>
      </w:r>
      <w:r w:rsidRPr="00436590">
        <w:rPr>
          <w:rStyle w:val="Emphasis"/>
          <w:highlight w:val="cyan"/>
        </w:rPr>
        <w:t>selling</w:t>
      </w:r>
      <w:r w:rsidRPr="007521F6">
        <w:rPr>
          <w:rStyle w:val="StyleUnderline"/>
        </w:rPr>
        <w:t xml:space="preserve"> their </w:t>
      </w:r>
      <w:r w:rsidRPr="00436590">
        <w:rPr>
          <w:rStyle w:val="StyleUnderline"/>
          <w:highlight w:val="cyan"/>
        </w:rPr>
        <w:t>products</w:t>
      </w:r>
      <w:r w:rsidRPr="007521F6">
        <w:rPr>
          <w:rStyle w:val="StyleUnderline"/>
        </w:rPr>
        <w:t xml:space="preserve">, </w:t>
      </w:r>
      <w:r w:rsidRPr="00436590">
        <w:rPr>
          <w:sz w:val="16"/>
        </w:rPr>
        <w:t>or they may need to adapt such products to avoid being "taxed" by NPEs (Morton and Shapiro, 2013).</w:t>
      </w:r>
    </w:p>
    <w:p w14:paraId="6AEA6379" w14:textId="77777777" w:rsidR="008E7960" w:rsidRPr="000A3470" w:rsidRDefault="008E7960" w:rsidP="008E7960">
      <w:pPr>
        <w:rPr>
          <w:sz w:val="16"/>
        </w:rPr>
      </w:pPr>
      <w:r w:rsidRPr="000A3470">
        <w:rPr>
          <w:sz w:val="16"/>
        </w:rPr>
        <w:t xml:space="preserve">Several contributions highlight how that such "tax" can take various forms. </w:t>
      </w:r>
      <w:r w:rsidRPr="007521F6">
        <w:rPr>
          <w:rStyle w:val="StyleUnderline"/>
        </w:rPr>
        <w:t xml:space="preserve">In fact, </w:t>
      </w:r>
      <w:r w:rsidRPr="007521F6">
        <w:rPr>
          <w:rStyle w:val="Emphasis"/>
        </w:rPr>
        <w:t>shedding light</w:t>
      </w:r>
      <w:r w:rsidRPr="007521F6">
        <w:rPr>
          <w:rStyle w:val="StyleUnderline"/>
        </w:rPr>
        <w:t xml:space="preserve"> on </w:t>
      </w:r>
      <w:r w:rsidRPr="00436590">
        <w:rPr>
          <w:rStyle w:val="StyleUnderline"/>
          <w:highlight w:val="cyan"/>
        </w:rPr>
        <w:t xml:space="preserve">the </w:t>
      </w:r>
      <w:r w:rsidRPr="00436590">
        <w:rPr>
          <w:rStyle w:val="Emphasis"/>
          <w:highlight w:val="cyan"/>
        </w:rPr>
        <w:t>economic impact</w:t>
      </w:r>
      <w:r w:rsidRPr="007521F6">
        <w:rPr>
          <w:rStyle w:val="StyleUnderline"/>
        </w:rPr>
        <w:t xml:space="preserve"> of patent </w:t>
      </w:r>
      <w:r w:rsidRPr="007521F6">
        <w:rPr>
          <w:rStyle w:val="Emphasis"/>
        </w:rPr>
        <w:t>litigation</w:t>
      </w:r>
      <w:r w:rsidRPr="007521F6">
        <w:rPr>
          <w:rStyle w:val="StyleUnderline"/>
        </w:rPr>
        <w:t xml:space="preserve"> initiated by NPEs, Bessen and Meurer (2013) examine </w:t>
      </w:r>
      <w:r w:rsidRPr="007521F6">
        <w:rPr>
          <w:rStyle w:val="Emphasis"/>
        </w:rPr>
        <w:t>stock market</w:t>
      </w:r>
      <w:r w:rsidRPr="007521F6">
        <w:rPr>
          <w:rStyle w:val="StyleUnderline"/>
        </w:rPr>
        <w:t xml:space="preserve"> events and </w:t>
      </w:r>
      <w:r w:rsidRPr="007521F6">
        <w:rPr>
          <w:rStyle w:val="Emphasis"/>
        </w:rPr>
        <w:t>estimate</w:t>
      </w:r>
      <w:r w:rsidRPr="007521F6">
        <w:rPr>
          <w:rStyle w:val="StyleUnderline"/>
        </w:rPr>
        <w:t xml:space="preserve"> that defendants </w:t>
      </w:r>
      <w:r w:rsidRPr="007521F6">
        <w:rPr>
          <w:rStyle w:val="Emphasis"/>
        </w:rPr>
        <w:t xml:space="preserve">incurred </w:t>
      </w:r>
      <w:r w:rsidRPr="00436590">
        <w:rPr>
          <w:rStyle w:val="Emphasis"/>
          <w:highlight w:val="cyan"/>
        </w:rPr>
        <w:t>losses</w:t>
      </w:r>
      <w:r w:rsidRPr="007521F6">
        <w:rPr>
          <w:rStyle w:val="StyleUnderline"/>
        </w:rPr>
        <w:t xml:space="preserve"> of </w:t>
      </w:r>
      <w:r w:rsidRPr="00436590">
        <w:rPr>
          <w:rStyle w:val="StyleUnderline"/>
          <w:highlight w:val="cyan"/>
        </w:rPr>
        <w:t xml:space="preserve">approximately </w:t>
      </w:r>
      <w:r w:rsidRPr="00436590">
        <w:rPr>
          <w:rStyle w:val="Emphasis"/>
          <w:highlight w:val="cyan"/>
        </w:rPr>
        <w:t>half a trillion</w:t>
      </w:r>
      <w:r w:rsidRPr="007521F6">
        <w:rPr>
          <w:rStyle w:val="StyleUnderline"/>
        </w:rPr>
        <w:t xml:space="preserve"> dollars</w:t>
      </w:r>
      <w:r w:rsidRPr="000A3470">
        <w:rPr>
          <w:sz w:val="16"/>
        </w:rPr>
        <w:t xml:space="preserve"> </w:t>
      </w:r>
      <w:r w:rsidRPr="007521F6">
        <w:rPr>
          <w:rStyle w:val="StyleUnderline"/>
        </w:rPr>
        <w:t xml:space="preserve">over the </w:t>
      </w:r>
      <w:r w:rsidRPr="007521F6">
        <w:rPr>
          <w:rStyle w:val="Emphasis"/>
        </w:rPr>
        <w:t>two decades</w:t>
      </w:r>
      <w:r w:rsidRPr="007521F6">
        <w:rPr>
          <w:rStyle w:val="StyleUnderline"/>
        </w:rPr>
        <w:t xml:space="preserve"> leading up to 2010. </w:t>
      </w:r>
      <w:r w:rsidRPr="000A3470">
        <w:rPr>
          <w:sz w:val="16"/>
        </w:rPr>
        <w:t xml:space="preserve">In a subsequent study, Bessen and Meurer (2014) valued the direct costs of NPE activity to amount to $29 billion in 2011. </w:t>
      </w:r>
      <w:r w:rsidRPr="007521F6">
        <w:rPr>
          <w:rStyle w:val="StyleUnderline"/>
        </w:rPr>
        <w:t xml:space="preserve">In addition, </w:t>
      </w:r>
      <w:r w:rsidRPr="007521F6">
        <w:rPr>
          <w:rStyle w:val="Emphasis"/>
        </w:rPr>
        <w:t xml:space="preserve">operating </w:t>
      </w:r>
      <w:r w:rsidRPr="00436590">
        <w:rPr>
          <w:rStyle w:val="Emphasis"/>
          <w:highlight w:val="cyan"/>
        </w:rPr>
        <w:t>companies</w:t>
      </w:r>
      <w:r w:rsidRPr="00436590">
        <w:rPr>
          <w:rStyle w:val="StyleUnderline"/>
          <w:highlight w:val="cyan"/>
        </w:rPr>
        <w:t xml:space="preserve"> receiving</w:t>
      </w:r>
      <w:r w:rsidRPr="007521F6">
        <w:rPr>
          <w:rStyle w:val="StyleUnderline"/>
        </w:rPr>
        <w:t xml:space="preserve"> </w:t>
      </w:r>
      <w:r w:rsidRPr="007521F6">
        <w:rPr>
          <w:rStyle w:val="Emphasis"/>
        </w:rPr>
        <w:t>licensing</w:t>
      </w:r>
      <w:r w:rsidRPr="007521F6">
        <w:rPr>
          <w:rStyle w:val="StyleUnderline"/>
        </w:rPr>
        <w:t xml:space="preserve"> </w:t>
      </w:r>
      <w:r w:rsidRPr="00436590">
        <w:rPr>
          <w:rStyle w:val="StyleUnderline"/>
          <w:highlight w:val="cyan"/>
        </w:rPr>
        <w:t>demands or</w:t>
      </w:r>
      <w:r w:rsidRPr="007521F6">
        <w:rPr>
          <w:rStyle w:val="StyleUnderline"/>
        </w:rPr>
        <w:t xml:space="preserve"> that </w:t>
      </w:r>
      <w:r w:rsidRPr="00436590">
        <w:rPr>
          <w:rStyle w:val="StyleUnderline"/>
          <w:highlight w:val="cyan"/>
        </w:rPr>
        <w:t>are sued for</w:t>
      </w:r>
      <w:r w:rsidRPr="007521F6">
        <w:rPr>
          <w:rStyle w:val="StyleUnderline"/>
        </w:rPr>
        <w:t xml:space="preserve"> patent </w:t>
      </w:r>
      <w:r w:rsidRPr="00436590">
        <w:rPr>
          <w:rStyle w:val="Emphasis"/>
          <w:highlight w:val="cyan"/>
        </w:rPr>
        <w:t>infringement</w:t>
      </w:r>
      <w:r w:rsidRPr="007521F6">
        <w:rPr>
          <w:rStyle w:val="StyleUnderline"/>
        </w:rPr>
        <w:t xml:space="preserve"> by NPEs are found to </w:t>
      </w:r>
      <w:r w:rsidRPr="00497658">
        <w:rPr>
          <w:rStyle w:val="StyleUnderline"/>
          <w:highlight w:val="cyan"/>
        </w:rPr>
        <w:t>experience</w:t>
      </w:r>
      <w:r w:rsidRPr="007521F6">
        <w:rPr>
          <w:rStyle w:val="StyleUnderline"/>
        </w:rPr>
        <w:t xml:space="preserve"> a </w:t>
      </w:r>
      <w:r w:rsidRPr="007521F6">
        <w:rPr>
          <w:rStyle w:val="Emphasis"/>
        </w:rPr>
        <w:t xml:space="preserve">sensible </w:t>
      </w:r>
      <w:r w:rsidRPr="00497658">
        <w:rPr>
          <w:rStyle w:val="Emphasis"/>
          <w:highlight w:val="cyan"/>
        </w:rPr>
        <w:t>reduction</w:t>
      </w:r>
      <w:r w:rsidRPr="00497658">
        <w:rPr>
          <w:rStyle w:val="StyleUnderline"/>
          <w:highlight w:val="cyan"/>
        </w:rPr>
        <w:t xml:space="preserve"> in </w:t>
      </w:r>
      <w:r w:rsidRPr="00497658">
        <w:rPr>
          <w:rStyle w:val="Emphasis"/>
          <w:highlight w:val="cyan"/>
        </w:rPr>
        <w:t>financing</w:t>
      </w:r>
      <w:r w:rsidRPr="000A3470">
        <w:rPr>
          <w:sz w:val="16"/>
        </w:rPr>
        <w:t xml:space="preserve"> (Kiebzak et al., 2016; Thumm, 2018), </w:t>
      </w:r>
      <w:r w:rsidRPr="007521F6">
        <w:rPr>
          <w:rStyle w:val="StyleUnderline"/>
        </w:rPr>
        <w:t xml:space="preserve">which also </w:t>
      </w:r>
      <w:r w:rsidRPr="00497658">
        <w:rPr>
          <w:rStyle w:val="StyleUnderline"/>
          <w:highlight w:val="cyan"/>
        </w:rPr>
        <w:t xml:space="preserve">undermines </w:t>
      </w:r>
      <w:r w:rsidRPr="00497658">
        <w:rPr>
          <w:rStyle w:val="Emphasis"/>
          <w:highlight w:val="cyan"/>
        </w:rPr>
        <w:t>job creation</w:t>
      </w:r>
      <w:r w:rsidRPr="000A3470">
        <w:rPr>
          <w:sz w:val="16"/>
        </w:rPr>
        <w:t xml:space="preserve"> (Appel et al., 2019). </w:t>
      </w:r>
      <w:r w:rsidRPr="00C82865">
        <w:rPr>
          <w:rStyle w:val="StyleUnderline"/>
        </w:rPr>
        <w:t xml:space="preserve">In this respect, </w:t>
      </w:r>
      <w:r w:rsidRPr="00497658">
        <w:rPr>
          <w:rStyle w:val="Emphasis"/>
          <w:highlight w:val="cyan"/>
        </w:rPr>
        <w:t>start-ups</w:t>
      </w:r>
      <w:r w:rsidRPr="00497658">
        <w:rPr>
          <w:rStyle w:val="StyleUnderline"/>
          <w:highlight w:val="cyan"/>
        </w:rPr>
        <w:t xml:space="preserve"> and </w:t>
      </w:r>
      <w:r w:rsidRPr="00497658">
        <w:rPr>
          <w:rStyle w:val="Emphasis"/>
          <w:highlight w:val="cyan"/>
        </w:rPr>
        <w:t>smaller companies</w:t>
      </w:r>
      <w:r w:rsidRPr="00C82865">
        <w:rPr>
          <w:rStyle w:val="StyleUnderline"/>
        </w:rPr>
        <w:t xml:space="preserve"> are </w:t>
      </w:r>
      <w:r w:rsidRPr="00C82865">
        <w:rPr>
          <w:rStyle w:val="Emphasis"/>
        </w:rPr>
        <w:t xml:space="preserve">particularly </w:t>
      </w:r>
      <w:r w:rsidRPr="00497658">
        <w:rPr>
          <w:rStyle w:val="Emphasis"/>
          <w:highlight w:val="cyan"/>
        </w:rPr>
        <w:t>exposed</w:t>
      </w:r>
      <w:r w:rsidRPr="00C82865">
        <w:rPr>
          <w:rStyle w:val="StyleUnderline"/>
        </w:rPr>
        <w:t xml:space="preserve"> to NPEs</w:t>
      </w:r>
      <w:r w:rsidRPr="000A3470">
        <w:rPr>
          <w:sz w:val="16"/>
        </w:rPr>
        <w:t xml:space="preserve">. Based on survey data, Chien and Lemley (2013); Chien (2013) followed 300 venture capitalists and their supported start-ups and found that </w:t>
      </w:r>
      <w:r w:rsidRPr="00497658">
        <w:rPr>
          <w:rStyle w:val="StyleUnderline"/>
          <w:highlight w:val="cyan"/>
        </w:rPr>
        <w:t>litigation</w:t>
      </w:r>
      <w:r w:rsidRPr="0027245F">
        <w:rPr>
          <w:rStyle w:val="StyleUnderline"/>
        </w:rPr>
        <w:t xml:space="preserve"> initiated by NPEs </w:t>
      </w:r>
      <w:r w:rsidRPr="0027245F">
        <w:rPr>
          <w:rStyle w:val="Emphasis"/>
        </w:rPr>
        <w:t>dramatically</w:t>
      </w:r>
      <w:r w:rsidRPr="0027245F">
        <w:rPr>
          <w:rStyle w:val="StyleUnderline"/>
        </w:rPr>
        <w:t xml:space="preserve"> </w:t>
      </w:r>
      <w:r w:rsidRPr="00497658">
        <w:rPr>
          <w:rStyle w:val="StyleUnderline"/>
          <w:highlight w:val="cyan"/>
        </w:rPr>
        <w:t>affected</w:t>
      </w:r>
      <w:r w:rsidRPr="0027245F">
        <w:rPr>
          <w:rStyle w:val="StyleUnderline"/>
        </w:rPr>
        <w:t xml:space="preserve"> both the </w:t>
      </w:r>
      <w:r w:rsidRPr="0027245F">
        <w:rPr>
          <w:rStyle w:val="Emphasis"/>
        </w:rPr>
        <w:t>development</w:t>
      </w:r>
      <w:r w:rsidRPr="0027245F">
        <w:rPr>
          <w:rStyle w:val="StyleUnderline"/>
        </w:rPr>
        <w:t xml:space="preserve"> of new </w:t>
      </w:r>
      <w:r w:rsidRPr="0027245F">
        <w:rPr>
          <w:rStyle w:val="Emphasis"/>
        </w:rPr>
        <w:t>business lines</w:t>
      </w:r>
      <w:r w:rsidRPr="0027245F">
        <w:rPr>
          <w:rStyle w:val="StyleUnderline"/>
        </w:rPr>
        <w:t xml:space="preserve"> and </w:t>
      </w:r>
      <w:r w:rsidRPr="00497658">
        <w:rPr>
          <w:rStyle w:val="Emphasis"/>
          <w:highlight w:val="cyan"/>
        </w:rPr>
        <w:t>employment</w:t>
      </w:r>
      <w:r w:rsidRPr="000A3470">
        <w:rPr>
          <w:sz w:val="16"/>
        </w:rPr>
        <w:t xml:space="preserve">. Moreover, Dayani (2023) finds that </w:t>
      </w:r>
      <w:r w:rsidRPr="0027245F">
        <w:rPr>
          <w:rStyle w:val="StyleUnderline"/>
        </w:rPr>
        <w:t xml:space="preserve">NPEs’ litigations </w:t>
      </w:r>
      <w:r w:rsidRPr="0027245F">
        <w:rPr>
          <w:rStyle w:val="Emphasis"/>
        </w:rPr>
        <w:t>negatively</w:t>
      </w:r>
      <w:r w:rsidRPr="0027245F">
        <w:rPr>
          <w:rStyle w:val="StyleUnderline"/>
        </w:rPr>
        <w:t xml:space="preserve"> affect the market for </w:t>
      </w:r>
      <w:r w:rsidRPr="0027245F">
        <w:rPr>
          <w:rStyle w:val="Emphasis"/>
        </w:rPr>
        <w:t>firm acquisitions</w:t>
      </w:r>
      <w:r w:rsidRPr="000A3470">
        <w:rPr>
          <w:sz w:val="16"/>
        </w:rPr>
        <w:t xml:space="preserve">. </w:t>
      </w:r>
      <w:r w:rsidRPr="0027245F">
        <w:rPr>
          <w:rStyle w:val="StyleUnderline"/>
        </w:rPr>
        <w:t xml:space="preserve">Specifically, </w:t>
      </w:r>
      <w:r w:rsidRPr="0027245F">
        <w:rPr>
          <w:rStyle w:val="Emphasis"/>
        </w:rPr>
        <w:t>patent-infringement</w:t>
      </w:r>
      <w:r w:rsidRPr="0027245F">
        <w:rPr>
          <w:rStyle w:val="StyleUnderline"/>
        </w:rPr>
        <w:t xml:space="preserve"> claims by </w:t>
      </w:r>
      <w:r w:rsidRPr="00497658">
        <w:rPr>
          <w:rStyle w:val="StyleUnderline"/>
          <w:highlight w:val="cyan"/>
        </w:rPr>
        <w:t xml:space="preserve">NPEs </w:t>
      </w:r>
      <w:r w:rsidRPr="00497658">
        <w:rPr>
          <w:rStyle w:val="Emphasis"/>
          <w:highlight w:val="cyan"/>
        </w:rPr>
        <w:t>increase</w:t>
      </w:r>
      <w:r w:rsidRPr="0027245F">
        <w:rPr>
          <w:rStyle w:val="StyleUnderline"/>
        </w:rPr>
        <w:t xml:space="preserve"> the </w:t>
      </w:r>
      <w:r w:rsidRPr="00497658">
        <w:rPr>
          <w:rStyle w:val="Emphasis"/>
          <w:highlight w:val="cyan"/>
        </w:rPr>
        <w:t>cost</w:t>
      </w:r>
      <w:r w:rsidRPr="0027245F">
        <w:rPr>
          <w:rStyle w:val="Emphasis"/>
        </w:rPr>
        <w:t xml:space="preserve"> of innovation</w:t>
      </w:r>
      <w:r w:rsidRPr="0027245F">
        <w:rPr>
          <w:rStyle w:val="StyleUnderline"/>
        </w:rPr>
        <w:t xml:space="preserve"> </w:t>
      </w:r>
      <w:r w:rsidRPr="00497658">
        <w:rPr>
          <w:rStyle w:val="StyleUnderline"/>
          <w:highlight w:val="cyan"/>
        </w:rPr>
        <w:t>for small firms, forcing</w:t>
      </w:r>
      <w:r w:rsidRPr="0027245F">
        <w:rPr>
          <w:rStyle w:val="StyleUnderline"/>
        </w:rPr>
        <w:t xml:space="preserve"> them to </w:t>
      </w:r>
      <w:r w:rsidRPr="00497658">
        <w:rPr>
          <w:rStyle w:val="Emphasis"/>
          <w:highlight w:val="cyan"/>
        </w:rPr>
        <w:t>exit</w:t>
      </w:r>
      <w:r w:rsidRPr="0027245F">
        <w:rPr>
          <w:rStyle w:val="StyleUnderline"/>
        </w:rPr>
        <w:t xml:space="preserve"> the </w:t>
      </w:r>
      <w:r w:rsidRPr="0027245F">
        <w:rPr>
          <w:rStyle w:val="Emphasis"/>
        </w:rPr>
        <w:t>market prematurely</w:t>
      </w:r>
      <w:r w:rsidRPr="0027245F">
        <w:rPr>
          <w:rStyle w:val="StyleUnderline"/>
        </w:rPr>
        <w:t xml:space="preserve"> via </w:t>
      </w:r>
      <w:r w:rsidRPr="0027245F">
        <w:rPr>
          <w:rStyle w:val="Emphasis"/>
        </w:rPr>
        <w:t>discounted acquisitions</w:t>
      </w:r>
      <w:r w:rsidRPr="0027245F">
        <w:rPr>
          <w:rStyle w:val="StyleUnderline"/>
        </w:rPr>
        <w:t xml:space="preserve"> </w:t>
      </w:r>
      <w:r w:rsidRPr="000A3470">
        <w:rPr>
          <w:sz w:val="16"/>
        </w:rPr>
        <w:t>(Dayani, 2023). Scholars have also empirically documented a decline in product commercialization after a litigation initiated by an NPE. Within the medical imaging industry, Tucker (2014) found that NPE-initiated litigation not only reduced the defendant’s follow-on innovation activity, but also led to a reduction in product sales.</w:t>
      </w:r>
    </w:p>
    <w:p w14:paraId="3CF7041B" w14:textId="77777777" w:rsidR="008E7960" w:rsidRPr="000A3470" w:rsidRDefault="008E7960" w:rsidP="008E7960">
      <w:pPr>
        <w:rPr>
          <w:sz w:val="16"/>
        </w:rPr>
      </w:pPr>
      <w:r w:rsidRPr="00132E8B">
        <w:rPr>
          <w:rStyle w:val="StyleUnderline"/>
        </w:rPr>
        <w:t xml:space="preserve">Finally, </w:t>
      </w:r>
      <w:r w:rsidRPr="00132E8B">
        <w:rPr>
          <w:rStyle w:val="Emphasis"/>
        </w:rPr>
        <w:t>patent acquisition</w:t>
      </w:r>
      <w:r w:rsidRPr="00132E8B">
        <w:rPr>
          <w:rStyle w:val="StyleUnderline"/>
        </w:rPr>
        <w:t xml:space="preserve"> and </w:t>
      </w:r>
      <w:r w:rsidRPr="00132E8B">
        <w:rPr>
          <w:rStyle w:val="Emphasis"/>
        </w:rPr>
        <w:t>litigation</w:t>
      </w:r>
      <w:r w:rsidRPr="00132E8B">
        <w:rPr>
          <w:rStyle w:val="StyleUnderline"/>
        </w:rPr>
        <w:t xml:space="preserve"> by </w:t>
      </w:r>
      <w:r w:rsidRPr="00497658">
        <w:rPr>
          <w:rStyle w:val="StyleUnderline"/>
          <w:highlight w:val="cyan"/>
        </w:rPr>
        <w:t>NPEs</w:t>
      </w:r>
      <w:r w:rsidRPr="00132E8B">
        <w:rPr>
          <w:rStyle w:val="StyleUnderline"/>
        </w:rPr>
        <w:t xml:space="preserve"> determines both a </w:t>
      </w:r>
      <w:r w:rsidRPr="00497658">
        <w:rPr>
          <w:rStyle w:val="Emphasis"/>
          <w:highlight w:val="cyan"/>
        </w:rPr>
        <w:t>decline</w:t>
      </w:r>
      <w:r w:rsidRPr="00497658">
        <w:rPr>
          <w:rStyle w:val="StyleUnderline"/>
          <w:highlight w:val="cyan"/>
        </w:rPr>
        <w:t xml:space="preserve"> in </w:t>
      </w:r>
      <w:r w:rsidRPr="00497658">
        <w:rPr>
          <w:rStyle w:val="Emphasis"/>
          <w:highlight w:val="cyan"/>
        </w:rPr>
        <w:t>R&amp;D</w:t>
      </w:r>
      <w:r w:rsidRPr="00497658">
        <w:rPr>
          <w:rStyle w:val="StyleUnderline"/>
          <w:highlight w:val="cyan"/>
        </w:rPr>
        <w:t xml:space="preserve"> and</w:t>
      </w:r>
      <w:r w:rsidRPr="00132E8B">
        <w:rPr>
          <w:rStyle w:val="StyleUnderline"/>
        </w:rPr>
        <w:t xml:space="preserve"> a </w:t>
      </w:r>
      <w:r w:rsidRPr="00132E8B">
        <w:rPr>
          <w:rStyle w:val="Emphasis"/>
        </w:rPr>
        <w:t>decrease</w:t>
      </w:r>
      <w:r w:rsidRPr="00132E8B">
        <w:rPr>
          <w:rStyle w:val="StyleUnderline"/>
        </w:rPr>
        <w:t xml:space="preserve"> in the overall </w:t>
      </w:r>
      <w:r w:rsidRPr="00497658">
        <w:rPr>
          <w:rStyle w:val="Emphasis"/>
          <w:highlight w:val="cyan"/>
        </w:rPr>
        <w:t>quality of patenting</w:t>
      </w:r>
      <w:r w:rsidRPr="000A3470">
        <w:rPr>
          <w:sz w:val="16"/>
        </w:rPr>
        <w:t xml:space="preserve"> (Mezzanotti, 2021). </w:t>
      </w:r>
      <w:r w:rsidRPr="00132E8B">
        <w:rPr>
          <w:rStyle w:val="StyleUnderline"/>
        </w:rPr>
        <w:t xml:space="preserve">In fact, </w:t>
      </w:r>
      <w:r w:rsidRPr="00132E8B">
        <w:rPr>
          <w:rStyle w:val="Emphasis"/>
        </w:rPr>
        <w:t>operating</w:t>
      </w:r>
      <w:r w:rsidRPr="00132E8B">
        <w:rPr>
          <w:rStyle w:val="StyleUnderline"/>
        </w:rPr>
        <w:t xml:space="preserve"> companies that came into </w:t>
      </w:r>
      <w:r w:rsidRPr="00132E8B">
        <w:rPr>
          <w:rStyle w:val="Emphasis"/>
        </w:rPr>
        <w:t>contact</w:t>
      </w:r>
      <w:r w:rsidRPr="00132E8B">
        <w:rPr>
          <w:rStyle w:val="StyleUnderline"/>
        </w:rPr>
        <w:t xml:space="preserve"> with NPEs tend to </w:t>
      </w:r>
      <w:r w:rsidRPr="00132E8B">
        <w:rPr>
          <w:rStyle w:val="Emphasis"/>
        </w:rPr>
        <w:t>decrease</w:t>
      </w:r>
      <w:r w:rsidRPr="00132E8B">
        <w:rPr>
          <w:rStyle w:val="StyleUnderline"/>
        </w:rPr>
        <w:t xml:space="preserve"> their share of </w:t>
      </w:r>
      <w:r w:rsidRPr="00132E8B">
        <w:rPr>
          <w:rStyle w:val="Emphasis"/>
        </w:rPr>
        <w:t>filed patents</w:t>
      </w:r>
      <w:r w:rsidRPr="00132E8B">
        <w:rPr>
          <w:rStyle w:val="StyleUnderline"/>
        </w:rPr>
        <w:t xml:space="preserve"> and </w:t>
      </w:r>
      <w:r w:rsidRPr="00132E8B">
        <w:rPr>
          <w:rStyle w:val="Emphasis"/>
        </w:rPr>
        <w:t>increase</w:t>
      </w:r>
      <w:r w:rsidRPr="00132E8B">
        <w:rPr>
          <w:rStyle w:val="StyleUnderline"/>
        </w:rPr>
        <w:t xml:space="preserve"> the share of </w:t>
      </w:r>
      <w:r w:rsidRPr="00132E8B">
        <w:rPr>
          <w:rStyle w:val="Emphasis"/>
        </w:rPr>
        <w:t>licensed patents</w:t>
      </w:r>
      <w:r w:rsidRPr="000A3470">
        <w:rPr>
          <w:sz w:val="16"/>
        </w:rPr>
        <w:t xml:space="preserve"> (Yin et al., 2022). In particular, Cohen et al. (2019) not only find a decline in patenting after an NPE lawsuit, but also weaker citation patterns compared to firms whose cases are dismissed. </w:t>
      </w:r>
      <w:r w:rsidRPr="00132E8B">
        <w:rPr>
          <w:rStyle w:val="StyleUnderline"/>
        </w:rPr>
        <w:t xml:space="preserve">More specifically, </w:t>
      </w:r>
      <w:r w:rsidRPr="00497658">
        <w:rPr>
          <w:rStyle w:val="Emphasis"/>
          <w:sz w:val="28"/>
          <w:szCs w:val="28"/>
          <w:highlight w:val="cyan"/>
        </w:rPr>
        <w:t>over 25%</w:t>
      </w:r>
      <w:r w:rsidRPr="00497658">
        <w:rPr>
          <w:rStyle w:val="StyleUnderline"/>
          <w:highlight w:val="cyan"/>
        </w:rPr>
        <w:t xml:space="preserve"> reduction in</w:t>
      </w:r>
      <w:r w:rsidRPr="00132E8B">
        <w:rPr>
          <w:rStyle w:val="StyleUnderline"/>
        </w:rPr>
        <w:t xml:space="preserve"> the </w:t>
      </w:r>
      <w:r w:rsidRPr="00132E8B">
        <w:rPr>
          <w:rStyle w:val="Emphasis"/>
        </w:rPr>
        <w:t>targeted</w:t>
      </w:r>
      <w:r w:rsidRPr="00132E8B">
        <w:rPr>
          <w:rStyle w:val="StyleUnderline"/>
        </w:rPr>
        <w:t xml:space="preserve"> firms’ R&amp;D </w:t>
      </w:r>
      <w:r w:rsidRPr="00497658">
        <w:rPr>
          <w:rStyle w:val="Emphasis"/>
          <w:highlight w:val="cyan"/>
        </w:rPr>
        <w:t>investment</w:t>
      </w:r>
      <w:r w:rsidRPr="00497658">
        <w:rPr>
          <w:rStyle w:val="StyleUnderline"/>
          <w:highlight w:val="cyan"/>
        </w:rPr>
        <w:t xml:space="preserve"> is due to</w:t>
      </w:r>
      <w:r w:rsidRPr="00132E8B">
        <w:rPr>
          <w:rStyle w:val="StyleUnderline"/>
        </w:rPr>
        <w:t xml:space="preserve"> </w:t>
      </w:r>
      <w:r w:rsidRPr="00132E8B">
        <w:rPr>
          <w:rStyle w:val="Emphasis"/>
        </w:rPr>
        <w:t>lawsuit brought</w:t>
      </w:r>
      <w:r w:rsidRPr="00132E8B">
        <w:rPr>
          <w:rStyle w:val="StyleUnderline"/>
        </w:rPr>
        <w:t xml:space="preserve"> by an </w:t>
      </w:r>
      <w:r w:rsidRPr="00497658">
        <w:rPr>
          <w:rStyle w:val="StyleUnderline"/>
          <w:highlight w:val="cyan"/>
        </w:rPr>
        <w:t>NPE</w:t>
      </w:r>
      <w:r w:rsidRPr="000A3470">
        <w:rPr>
          <w:sz w:val="16"/>
        </w:rPr>
        <w:t xml:space="preserve"> (Cohen et al., 2016, 2019). Based on patent transfer and citation data in Europe, Orsatti and Sterzi (2023) found that the number of subsequent citations to patents acquired by NPEs decreases significantly, likely because the product-manufacturing companies reduce R&amp;D and patent applications in the affected technology areas to avoid potential future litigation. In addition, the whole system of downstream operating companies seems to be affected by NPE enforcement practices. In fact, Chen et al. (2023) reports that the technological peers of a company sued by an NPE are likely to be negatively impacted as well. In fact, the increased chances of litigation posed by NPEs push the technological peers to intensify their R&amp;D activities with the objective of developing alternative technologies. However, these increased R&amp;D efforts are found to ultimately lead to an overall decline in the quality of the resulting patents (Chen et al., 2023).</w:t>
      </w:r>
    </w:p>
    <w:p w14:paraId="6B65500E" w14:textId="77777777" w:rsidR="008E7960" w:rsidRPr="00BA690B" w:rsidRDefault="008E7960" w:rsidP="008E7960"/>
    <w:p w14:paraId="28BD1788" w14:textId="77777777" w:rsidR="008E7960" w:rsidRPr="0015001A" w:rsidRDefault="008E7960" w:rsidP="008E7960">
      <w:pPr>
        <w:pStyle w:val="Heading4"/>
      </w:pPr>
      <w:r>
        <w:t xml:space="preserve">Specifically, litigation </w:t>
      </w:r>
      <w:r>
        <w:rPr>
          <w:u w:val="single"/>
        </w:rPr>
        <w:t>reduces</w:t>
      </w:r>
      <w:r>
        <w:t xml:space="preserve"> innovation by raising costs.</w:t>
      </w:r>
    </w:p>
    <w:p w14:paraId="793C8C5A" w14:textId="77777777" w:rsidR="008E7960" w:rsidRDefault="008E7960" w:rsidP="008E7960">
      <w:r>
        <w:t xml:space="preserve">Cecilia </w:t>
      </w:r>
      <w:r w:rsidRPr="0027245F">
        <w:rPr>
          <w:rStyle w:val="Style13ptBold"/>
        </w:rPr>
        <w:t>Maronero 24</w:t>
      </w:r>
      <w:r>
        <w:t>. A Postdoctoral Researcher at the Department of Economics and Statistics “Cognetti de Martiis” of the University of Turin and an Affiliate Researcher at the Bordeaux School of Economics.  1-15-2024. "Non-Practicing Entities’ Business Models: A Systematic Literature Review with Bibliometric Analysis and Case Studies." https://papers.ssrn.com/sol3/papers.cfm?abstract_id=4695635 ---ML</w:t>
      </w:r>
    </w:p>
    <w:p w14:paraId="22E151A2" w14:textId="77777777" w:rsidR="008E7960" w:rsidRPr="00A61969" w:rsidRDefault="008E7960" w:rsidP="008E7960">
      <w:pPr>
        <w:rPr>
          <w:sz w:val="16"/>
        </w:rPr>
      </w:pPr>
      <w:r w:rsidRPr="00A61969">
        <w:rPr>
          <w:sz w:val="16"/>
        </w:rPr>
        <w:t xml:space="preserve">Triggered by the conflicting empirical evidence that emerges from the review of the empirical contributions aiming to assess the effects of NPEs on technology markets, in Chapter 2 of the present thesis we aim to go beyond this polarized debate on NPEs—generally seen as a unique phenomenon—and investigate the effects of different NPE business models on follow-on innovation (Sterzi et al., 2022). More specifically, </w:t>
      </w:r>
      <w:r w:rsidRPr="00007933">
        <w:rPr>
          <w:rStyle w:val="StyleUnderline"/>
        </w:rPr>
        <w:t xml:space="preserve">we empirically find how </w:t>
      </w:r>
      <w:r w:rsidRPr="00F34EEA">
        <w:rPr>
          <w:rStyle w:val="Emphasis"/>
          <w:highlight w:val="cyan"/>
        </w:rPr>
        <w:t>different</w:t>
      </w:r>
      <w:r w:rsidRPr="00007933">
        <w:rPr>
          <w:rStyle w:val="Emphasis"/>
        </w:rPr>
        <w:t xml:space="preserve"> NPE</w:t>
      </w:r>
      <w:r w:rsidRPr="00007933">
        <w:rPr>
          <w:rStyle w:val="StyleUnderline"/>
        </w:rPr>
        <w:t xml:space="preserve"> </w:t>
      </w:r>
      <w:r w:rsidRPr="00F34EEA">
        <w:rPr>
          <w:rStyle w:val="StyleUnderline"/>
          <w:highlight w:val="cyan"/>
        </w:rPr>
        <w:t xml:space="preserve">business </w:t>
      </w:r>
      <w:r w:rsidRPr="00F34EEA">
        <w:rPr>
          <w:rStyle w:val="Emphasis"/>
          <w:highlight w:val="cyan"/>
        </w:rPr>
        <w:t>models</w:t>
      </w:r>
      <w:r w:rsidRPr="00007933">
        <w:rPr>
          <w:rStyle w:val="StyleUnderline"/>
        </w:rPr>
        <w:t xml:space="preserve"> are associated with </w:t>
      </w:r>
      <w:r w:rsidRPr="00F34EEA">
        <w:rPr>
          <w:rStyle w:val="Emphasis"/>
          <w:highlight w:val="cyan"/>
        </w:rPr>
        <w:t>different impacts</w:t>
      </w:r>
      <w:r w:rsidRPr="00F34EEA">
        <w:rPr>
          <w:rStyle w:val="StyleUnderline"/>
          <w:highlight w:val="cyan"/>
        </w:rPr>
        <w:t xml:space="preserve"> on</w:t>
      </w:r>
      <w:r w:rsidRPr="00007933">
        <w:rPr>
          <w:rStyle w:val="StyleUnderline"/>
        </w:rPr>
        <w:t xml:space="preserve"> downstream </w:t>
      </w:r>
      <w:r w:rsidRPr="00F34EEA">
        <w:rPr>
          <w:rStyle w:val="Emphasis"/>
          <w:highlight w:val="cyan"/>
        </w:rPr>
        <w:t>innovation</w:t>
      </w:r>
      <w:r w:rsidRPr="00A61969">
        <w:rPr>
          <w:sz w:val="16"/>
        </w:rPr>
        <w:t xml:space="preserve">. </w:t>
      </w:r>
      <w:r w:rsidRPr="00007933">
        <w:rPr>
          <w:rStyle w:val="StyleUnderline"/>
        </w:rPr>
        <w:t xml:space="preserve">Specifically, the </w:t>
      </w:r>
      <w:r w:rsidRPr="00F34EEA">
        <w:rPr>
          <w:rStyle w:val="Emphasis"/>
          <w:highlight w:val="cyan"/>
        </w:rPr>
        <w:t>use</w:t>
      </w:r>
      <w:r w:rsidRPr="00007933">
        <w:rPr>
          <w:rStyle w:val="StyleUnderline"/>
        </w:rPr>
        <w:t xml:space="preserve"> of the </w:t>
      </w:r>
      <w:r w:rsidRPr="00007933">
        <w:rPr>
          <w:rStyle w:val="Emphasis"/>
        </w:rPr>
        <w:t>patents</w:t>
      </w:r>
      <w:r w:rsidRPr="00007933">
        <w:rPr>
          <w:rStyle w:val="StyleUnderline"/>
        </w:rPr>
        <w:t xml:space="preserve"> acquired </w:t>
      </w:r>
      <w:r w:rsidRPr="00F34EEA">
        <w:rPr>
          <w:rStyle w:val="StyleUnderline"/>
          <w:highlight w:val="cyan"/>
        </w:rPr>
        <w:t>by “</w:t>
      </w:r>
      <w:r w:rsidRPr="00F34EEA">
        <w:rPr>
          <w:rStyle w:val="Emphasis"/>
          <w:highlight w:val="cyan"/>
        </w:rPr>
        <w:t>Litigation NPEs</w:t>
      </w:r>
      <w:r w:rsidRPr="00F34EEA">
        <w:rPr>
          <w:rStyle w:val="StyleUnderline"/>
          <w:highlight w:val="cyan"/>
        </w:rPr>
        <w:t xml:space="preserve">” </w:t>
      </w:r>
      <w:r w:rsidRPr="00F34EEA">
        <w:rPr>
          <w:rStyle w:val="Emphasis"/>
          <w:highlight w:val="cyan"/>
        </w:rPr>
        <w:t>reduces</w:t>
      </w:r>
      <w:r w:rsidRPr="00007933">
        <w:rPr>
          <w:rStyle w:val="StyleUnderline"/>
        </w:rPr>
        <w:t xml:space="preserve"> after the acquisition</w:t>
      </w:r>
      <w:r w:rsidRPr="00A61969">
        <w:rPr>
          <w:sz w:val="16"/>
        </w:rPr>
        <w:t>, compared to acquisitions by practicing entities. This is not the case for other types of NPE business models, particularly for “Portfolio NPEs" and “Technology NPEs," which both act as valuable intermediaries in the European patent market</w:t>
      </w:r>
    </w:p>
    <w:p w14:paraId="39056DEC" w14:textId="77777777" w:rsidR="008E7960" w:rsidRPr="00A61969" w:rsidRDefault="008E7960" w:rsidP="008E7960">
      <w:pPr>
        <w:rPr>
          <w:sz w:val="16"/>
        </w:rPr>
      </w:pPr>
      <w:r w:rsidRPr="00A61969">
        <w:rPr>
          <w:sz w:val="16"/>
        </w:rPr>
        <w:t>3.4 Policy concerns and suggestions to regulate NPEs The content analysis of the 83 identified studies on NPE business models and the broad literature review carried out uncover a significant polarization of the policy discourse surrounding NPEs. It is not entirely surprising that NPEs represent unique and controversial actors in the market for technologies (Comino et al., 2019). In fact, what makes NPEs a potential policy concern is the existence of an asymmetrical relationship between them and the targeted operating companies (Lemley and Melamed, 2013; Coase, 2013; Larson, 2013).</w:t>
      </w:r>
    </w:p>
    <w:p w14:paraId="2056C7CF" w14:textId="77777777" w:rsidR="008E7960" w:rsidRPr="00A61969" w:rsidRDefault="008E7960" w:rsidP="008E7960">
      <w:pPr>
        <w:rPr>
          <w:sz w:val="16"/>
        </w:rPr>
      </w:pPr>
      <w:r w:rsidRPr="00A61969">
        <w:rPr>
          <w:sz w:val="16"/>
        </w:rPr>
        <w:t xml:space="preserve">Arguably, </w:t>
      </w:r>
      <w:r w:rsidRPr="00A72E2E">
        <w:rPr>
          <w:rStyle w:val="StyleUnderline"/>
        </w:rPr>
        <w:t xml:space="preserve">the </w:t>
      </w:r>
      <w:r w:rsidRPr="00A72E2E">
        <w:rPr>
          <w:rStyle w:val="Emphasis"/>
        </w:rPr>
        <w:t>most significant</w:t>
      </w:r>
      <w:r w:rsidRPr="00A72E2E">
        <w:rPr>
          <w:rStyle w:val="StyleUnderline"/>
        </w:rPr>
        <w:t xml:space="preserve"> strategic </w:t>
      </w:r>
      <w:r w:rsidRPr="00A72E2E">
        <w:rPr>
          <w:rStyle w:val="Emphasis"/>
        </w:rPr>
        <w:t>advantage</w:t>
      </w:r>
      <w:r w:rsidRPr="00A72E2E">
        <w:rPr>
          <w:rStyle w:val="StyleUnderline"/>
        </w:rPr>
        <w:t xml:space="preserve"> for </w:t>
      </w:r>
      <w:r w:rsidRPr="00F34EEA">
        <w:rPr>
          <w:rStyle w:val="StyleUnderline"/>
          <w:highlight w:val="cyan"/>
        </w:rPr>
        <w:t>NPEs</w:t>
      </w:r>
      <w:r w:rsidRPr="00A72E2E">
        <w:rPr>
          <w:rStyle w:val="StyleUnderline"/>
        </w:rPr>
        <w:t xml:space="preserve"> is their </w:t>
      </w:r>
      <w:r w:rsidRPr="00A72E2E">
        <w:rPr>
          <w:rStyle w:val="Emphasis"/>
        </w:rPr>
        <w:t xml:space="preserve">being </w:t>
      </w:r>
      <w:r w:rsidRPr="00F34EEA">
        <w:rPr>
          <w:rStyle w:val="Emphasis"/>
          <w:highlight w:val="cyan"/>
        </w:rPr>
        <w:t>immune</w:t>
      </w:r>
      <w:r w:rsidRPr="00F34EEA">
        <w:rPr>
          <w:rStyle w:val="StyleUnderline"/>
          <w:highlight w:val="cyan"/>
        </w:rPr>
        <w:t xml:space="preserve"> to</w:t>
      </w:r>
      <w:r w:rsidRPr="00A72E2E">
        <w:rPr>
          <w:rStyle w:val="StyleUnderline"/>
        </w:rPr>
        <w:t xml:space="preserve"> any </w:t>
      </w:r>
      <w:r w:rsidRPr="00A72E2E">
        <w:rPr>
          <w:rStyle w:val="Emphasis"/>
        </w:rPr>
        <w:t>counterclaims</w:t>
      </w:r>
      <w:r w:rsidRPr="00A72E2E">
        <w:rPr>
          <w:rStyle w:val="StyleUnderline"/>
        </w:rPr>
        <w:t xml:space="preserve"> of </w:t>
      </w:r>
      <w:r w:rsidRPr="00A72E2E">
        <w:rPr>
          <w:rStyle w:val="Emphasis"/>
        </w:rPr>
        <w:t xml:space="preserve">patent </w:t>
      </w:r>
      <w:r w:rsidRPr="00F34EEA">
        <w:rPr>
          <w:rStyle w:val="Emphasis"/>
          <w:highlight w:val="cyan"/>
        </w:rPr>
        <w:t>infringement</w:t>
      </w:r>
      <w:r w:rsidRPr="00A72E2E">
        <w:rPr>
          <w:rStyle w:val="StyleUnderline"/>
        </w:rPr>
        <w:t xml:space="preserve"> because of their </w:t>
      </w:r>
      <w:r w:rsidRPr="00A72E2E">
        <w:rPr>
          <w:rStyle w:val="Emphasis"/>
        </w:rPr>
        <w:t>non-manufacturing</w:t>
      </w:r>
      <w:r w:rsidRPr="00A72E2E">
        <w:rPr>
          <w:rStyle w:val="StyleUnderline"/>
        </w:rPr>
        <w:t xml:space="preserve"> status</w:t>
      </w:r>
      <w:r w:rsidRPr="00A61969">
        <w:rPr>
          <w:sz w:val="16"/>
        </w:rPr>
        <w:t xml:space="preserve"> (Larson, 2013; Chen et al., 2023). Contrary to competitors, in fact, NPEs cannot be counter-sued nor are interested in securing patent cross-licensing agreements with the defending company (Hagiu and Yoffie, 2013). </w:t>
      </w:r>
      <w:r w:rsidRPr="00A72E2E">
        <w:rPr>
          <w:rStyle w:val="StyleUnderline"/>
        </w:rPr>
        <w:t xml:space="preserve">This advantage places NPEs in a </w:t>
      </w:r>
      <w:r w:rsidRPr="00A72E2E">
        <w:rPr>
          <w:rStyle w:val="Emphasis"/>
        </w:rPr>
        <w:t>favorable</w:t>
      </w:r>
      <w:r w:rsidRPr="00A72E2E">
        <w:rPr>
          <w:rStyle w:val="StyleUnderline"/>
        </w:rPr>
        <w:t xml:space="preserve"> position to </w:t>
      </w:r>
      <w:r w:rsidRPr="00F34EEA">
        <w:rPr>
          <w:rStyle w:val="Emphasis"/>
          <w:highlight w:val="cyan"/>
        </w:rPr>
        <w:t>exploit</w:t>
      </w:r>
      <w:r w:rsidRPr="00A72E2E">
        <w:rPr>
          <w:rStyle w:val="StyleUnderline"/>
        </w:rPr>
        <w:t xml:space="preserve"> patent </w:t>
      </w:r>
      <w:r w:rsidRPr="00F34EEA">
        <w:rPr>
          <w:rStyle w:val="StyleUnderline"/>
        </w:rPr>
        <w:t>"</w:t>
      </w:r>
      <w:r w:rsidRPr="00F34EEA">
        <w:rPr>
          <w:rStyle w:val="Emphasis"/>
          <w:highlight w:val="cyan"/>
        </w:rPr>
        <w:t>hold-up</w:t>
      </w:r>
      <w:r w:rsidRPr="00F34EEA">
        <w:rPr>
          <w:rStyle w:val="StyleUnderline"/>
          <w:highlight w:val="cyan"/>
        </w:rPr>
        <w:t>" strategies</w:t>
      </w:r>
      <w:r w:rsidRPr="00A61969">
        <w:rPr>
          <w:sz w:val="16"/>
        </w:rPr>
        <w:t xml:space="preserve"> (Lu, 2012).</w:t>
      </w:r>
    </w:p>
    <w:p w14:paraId="3C3C1835" w14:textId="77777777" w:rsidR="008E7960" w:rsidRPr="00A61969" w:rsidRDefault="008E7960" w:rsidP="008E7960">
      <w:pPr>
        <w:rPr>
          <w:sz w:val="16"/>
        </w:rPr>
      </w:pPr>
      <w:r w:rsidRPr="00A72E2E">
        <w:rPr>
          <w:rStyle w:val="StyleUnderline"/>
        </w:rPr>
        <w:t xml:space="preserve">In the context of an </w:t>
      </w:r>
      <w:r w:rsidRPr="00A72E2E">
        <w:rPr>
          <w:rStyle w:val="Emphasis"/>
        </w:rPr>
        <w:t>NPE-initiated</w:t>
      </w:r>
      <w:r w:rsidRPr="00A72E2E">
        <w:rPr>
          <w:rStyle w:val="StyleUnderline"/>
        </w:rPr>
        <w:t xml:space="preserve"> enforcement, patent </w:t>
      </w:r>
      <w:r w:rsidRPr="00A72E2E">
        <w:rPr>
          <w:rStyle w:val="Emphasis"/>
        </w:rPr>
        <w:t>hold-up</w:t>
      </w:r>
      <w:r w:rsidRPr="00A72E2E">
        <w:rPr>
          <w:rStyle w:val="StyleUnderline"/>
        </w:rPr>
        <w:t xml:space="preserve"> refers to the </w:t>
      </w:r>
      <w:r w:rsidRPr="00A72E2E">
        <w:rPr>
          <w:rStyle w:val="Emphasis"/>
        </w:rPr>
        <w:t>theoretical</w:t>
      </w:r>
      <w:r w:rsidRPr="00A72E2E">
        <w:rPr>
          <w:rStyle w:val="StyleUnderline"/>
        </w:rPr>
        <w:t xml:space="preserve"> situation whereby </w:t>
      </w:r>
      <w:r w:rsidRPr="00F34EEA">
        <w:rPr>
          <w:rStyle w:val="StyleUnderline"/>
          <w:highlight w:val="cyan"/>
        </w:rPr>
        <w:t>the</w:t>
      </w:r>
      <w:r w:rsidRPr="00A72E2E">
        <w:rPr>
          <w:rStyle w:val="StyleUnderline"/>
        </w:rPr>
        <w:t xml:space="preserve"> </w:t>
      </w:r>
      <w:r w:rsidRPr="00A72E2E">
        <w:rPr>
          <w:rStyle w:val="Emphasis"/>
        </w:rPr>
        <w:t xml:space="preserve">operating </w:t>
      </w:r>
      <w:r w:rsidRPr="00F34EEA">
        <w:rPr>
          <w:rStyle w:val="Emphasis"/>
          <w:highlight w:val="cyan"/>
        </w:rPr>
        <w:t>company</w:t>
      </w:r>
      <w:r w:rsidRPr="00A72E2E">
        <w:rPr>
          <w:rStyle w:val="StyleUnderline"/>
        </w:rPr>
        <w:t xml:space="preserve"> that has </w:t>
      </w:r>
      <w:r w:rsidRPr="00F34EEA">
        <w:rPr>
          <w:rStyle w:val="StyleUnderline"/>
          <w:highlight w:val="cyan"/>
        </w:rPr>
        <w:t xml:space="preserve">already </w:t>
      </w:r>
      <w:r w:rsidRPr="00F34EEA">
        <w:rPr>
          <w:rStyle w:val="StyleUnderline"/>
        </w:rPr>
        <w:t>incurred</w:t>
      </w:r>
      <w:r w:rsidRPr="00A72E2E">
        <w:rPr>
          <w:rStyle w:val="StyleUnderline"/>
        </w:rPr>
        <w:t xml:space="preserve"> </w:t>
      </w:r>
      <w:r w:rsidRPr="00A72E2E">
        <w:rPr>
          <w:rStyle w:val="Emphasis"/>
        </w:rPr>
        <w:t xml:space="preserve">considerable </w:t>
      </w:r>
      <w:r w:rsidRPr="00F34EEA">
        <w:rPr>
          <w:rStyle w:val="Emphasis"/>
          <w:highlight w:val="cyan"/>
        </w:rPr>
        <w:t>sunk costs</w:t>
      </w:r>
      <w:r w:rsidRPr="00A72E2E">
        <w:rPr>
          <w:rStyle w:val="StyleUnderline"/>
        </w:rPr>
        <w:t xml:space="preserve"> to </w:t>
      </w:r>
      <w:r w:rsidRPr="00A72E2E">
        <w:rPr>
          <w:rStyle w:val="Emphasis"/>
        </w:rPr>
        <w:t>manufacture</w:t>
      </w:r>
      <w:r w:rsidRPr="00A72E2E">
        <w:rPr>
          <w:rStyle w:val="StyleUnderline"/>
        </w:rPr>
        <w:t xml:space="preserve"> and </w:t>
      </w:r>
      <w:r w:rsidRPr="00A72E2E">
        <w:rPr>
          <w:rStyle w:val="Emphasis"/>
        </w:rPr>
        <w:t>commercialize</w:t>
      </w:r>
      <w:r w:rsidRPr="00A72E2E">
        <w:rPr>
          <w:rStyle w:val="StyleUnderline"/>
        </w:rPr>
        <w:t xml:space="preserve"> its patent-implementing products would </w:t>
      </w:r>
      <w:r w:rsidRPr="00F34EEA">
        <w:rPr>
          <w:rStyle w:val="StyleUnderline"/>
          <w:highlight w:val="cyan"/>
        </w:rPr>
        <w:t>face the choice of</w:t>
      </w:r>
      <w:r w:rsidRPr="00A72E2E">
        <w:rPr>
          <w:rStyle w:val="StyleUnderline"/>
        </w:rPr>
        <w:t xml:space="preserve"> either accept </w:t>
      </w:r>
      <w:r w:rsidRPr="00F34EEA">
        <w:rPr>
          <w:rStyle w:val="Emphasis"/>
          <w:highlight w:val="cyan"/>
        </w:rPr>
        <w:t>excessive licensing</w:t>
      </w:r>
      <w:r w:rsidRPr="00A72E2E">
        <w:rPr>
          <w:rStyle w:val="StyleUnderline"/>
        </w:rPr>
        <w:t xml:space="preserve"> royalty </w:t>
      </w:r>
      <w:r w:rsidRPr="00F34EEA">
        <w:rPr>
          <w:rStyle w:val="StyleUnderline"/>
          <w:highlight w:val="cyan"/>
        </w:rPr>
        <w:t xml:space="preserve">demands, or </w:t>
      </w:r>
      <w:r w:rsidRPr="00F34EEA">
        <w:rPr>
          <w:rStyle w:val="Emphasis"/>
          <w:highlight w:val="cyan"/>
        </w:rPr>
        <w:t>lose</w:t>
      </w:r>
      <w:r w:rsidRPr="00F34EEA">
        <w:rPr>
          <w:rStyle w:val="StyleUnderline"/>
          <w:highlight w:val="cyan"/>
        </w:rPr>
        <w:t xml:space="preserve"> its</w:t>
      </w:r>
      <w:r w:rsidRPr="00A72E2E">
        <w:rPr>
          <w:rStyle w:val="StyleUnderline"/>
        </w:rPr>
        <w:t xml:space="preserve"> </w:t>
      </w:r>
      <w:r w:rsidRPr="00A72E2E">
        <w:rPr>
          <w:rStyle w:val="Emphasis"/>
        </w:rPr>
        <w:t xml:space="preserve">sunk </w:t>
      </w:r>
      <w:r w:rsidRPr="00F34EEA">
        <w:rPr>
          <w:rStyle w:val="Emphasis"/>
          <w:highlight w:val="cyan"/>
        </w:rPr>
        <w:t>investments</w:t>
      </w:r>
      <w:r w:rsidRPr="00A61969">
        <w:rPr>
          <w:sz w:val="16"/>
        </w:rPr>
        <w:t xml:space="preserve"> (Lemley and Shapiro, 2006).52 Patent hold-up, therefore, potentially allows patent-owners the opportunity to charge supra-competitive licensing royalties potentially exceeding the true economic value of the patented technology (Lemley and Shapiro, 2006). </w:t>
      </w:r>
      <w:r w:rsidRPr="00A72E2E">
        <w:rPr>
          <w:rStyle w:val="StyleUnderline"/>
        </w:rPr>
        <w:t xml:space="preserve">Thus, </w:t>
      </w:r>
      <w:r w:rsidRPr="00A72E2E">
        <w:rPr>
          <w:rStyle w:val="Emphasis"/>
        </w:rPr>
        <w:t>patent hold-up</w:t>
      </w:r>
      <w:r w:rsidRPr="00A72E2E">
        <w:rPr>
          <w:rStyle w:val="StyleUnderline"/>
        </w:rPr>
        <w:t xml:space="preserve"> can </w:t>
      </w:r>
      <w:r w:rsidRPr="00F34EEA">
        <w:rPr>
          <w:rStyle w:val="StyleUnderline"/>
          <w:highlight w:val="cyan"/>
        </w:rPr>
        <w:t xml:space="preserve">greatly </w:t>
      </w:r>
      <w:r w:rsidRPr="00F34EEA">
        <w:rPr>
          <w:rStyle w:val="Emphasis"/>
          <w:highlight w:val="cyan"/>
        </w:rPr>
        <w:t>increase</w:t>
      </w:r>
      <w:r w:rsidRPr="00A72E2E">
        <w:rPr>
          <w:rStyle w:val="StyleUnderline"/>
        </w:rPr>
        <w:t xml:space="preserve"> the </w:t>
      </w:r>
      <w:r w:rsidRPr="00F34EEA">
        <w:rPr>
          <w:rStyle w:val="Emphasis"/>
          <w:highlight w:val="cyan"/>
        </w:rPr>
        <w:t>bargaining power</w:t>
      </w:r>
      <w:r w:rsidRPr="00F34EEA">
        <w:rPr>
          <w:rStyle w:val="StyleUnderline"/>
          <w:highlight w:val="cyan"/>
        </w:rPr>
        <w:t xml:space="preserve"> of</w:t>
      </w:r>
      <w:r w:rsidRPr="00A72E2E">
        <w:rPr>
          <w:rStyle w:val="StyleUnderline"/>
        </w:rPr>
        <w:t xml:space="preserve"> the </w:t>
      </w:r>
      <w:r w:rsidRPr="00F34EEA">
        <w:rPr>
          <w:rStyle w:val="StyleUnderline"/>
          <w:highlight w:val="cyan"/>
        </w:rPr>
        <w:t>patent-owner in</w:t>
      </w:r>
      <w:r w:rsidRPr="00A72E2E">
        <w:rPr>
          <w:rStyle w:val="StyleUnderline"/>
        </w:rPr>
        <w:t xml:space="preserve"> </w:t>
      </w:r>
      <w:r w:rsidRPr="00A72E2E">
        <w:rPr>
          <w:rStyle w:val="Emphasis"/>
        </w:rPr>
        <w:t xml:space="preserve">licensing </w:t>
      </w:r>
      <w:r w:rsidRPr="00F34EEA">
        <w:rPr>
          <w:rStyle w:val="Emphasis"/>
          <w:highlight w:val="cyan"/>
        </w:rPr>
        <w:t>negotiations</w:t>
      </w:r>
      <w:r w:rsidRPr="00F34EEA">
        <w:rPr>
          <w:rStyle w:val="StyleUnderline"/>
          <w:highlight w:val="cyan"/>
        </w:rPr>
        <w:t xml:space="preserve"> and</w:t>
      </w:r>
      <w:r w:rsidRPr="00A72E2E">
        <w:rPr>
          <w:rStyle w:val="StyleUnderline"/>
        </w:rPr>
        <w:t xml:space="preserve"> potentially </w:t>
      </w:r>
      <w:r w:rsidRPr="00F34EEA">
        <w:rPr>
          <w:rStyle w:val="StyleUnderline"/>
          <w:highlight w:val="cyan"/>
        </w:rPr>
        <w:t>prompt</w:t>
      </w:r>
      <w:r w:rsidRPr="00A72E2E">
        <w:rPr>
          <w:rStyle w:val="StyleUnderline"/>
        </w:rPr>
        <w:t xml:space="preserve"> </w:t>
      </w:r>
      <w:r w:rsidRPr="00A72E2E">
        <w:rPr>
          <w:rStyle w:val="Emphasis"/>
        </w:rPr>
        <w:t xml:space="preserve">downstream </w:t>
      </w:r>
      <w:r w:rsidRPr="00F34EEA">
        <w:rPr>
          <w:rStyle w:val="Emphasis"/>
          <w:highlight w:val="cyan"/>
        </w:rPr>
        <w:t>implementers</w:t>
      </w:r>
      <w:r w:rsidRPr="00F34EEA">
        <w:rPr>
          <w:rStyle w:val="StyleUnderline"/>
          <w:highlight w:val="cyan"/>
        </w:rPr>
        <w:t xml:space="preserve"> to </w:t>
      </w:r>
      <w:r w:rsidRPr="00F34EEA">
        <w:rPr>
          <w:rStyle w:val="Emphasis"/>
          <w:highlight w:val="cyan"/>
        </w:rPr>
        <w:t>withdraw</w:t>
      </w:r>
      <w:r w:rsidRPr="00A72E2E">
        <w:rPr>
          <w:rStyle w:val="StyleUnderline"/>
        </w:rPr>
        <w:t xml:space="preserve"> their </w:t>
      </w:r>
      <w:r w:rsidRPr="00F34EEA">
        <w:rPr>
          <w:rStyle w:val="Emphasis"/>
          <w:highlight w:val="cyan"/>
        </w:rPr>
        <w:t>products</w:t>
      </w:r>
      <w:r w:rsidRPr="00F34EEA">
        <w:rPr>
          <w:rStyle w:val="StyleUnderline"/>
          <w:highlight w:val="cyan"/>
        </w:rPr>
        <w:t xml:space="preserve"> from</w:t>
      </w:r>
      <w:r w:rsidRPr="00A72E2E">
        <w:rPr>
          <w:rStyle w:val="StyleUnderline"/>
        </w:rPr>
        <w:t xml:space="preserve"> the </w:t>
      </w:r>
      <w:r w:rsidRPr="00F34EEA">
        <w:rPr>
          <w:rStyle w:val="StyleUnderline"/>
          <w:highlight w:val="cyan"/>
        </w:rPr>
        <w:t>market</w:t>
      </w:r>
      <w:r w:rsidRPr="00A61969">
        <w:rPr>
          <w:sz w:val="16"/>
        </w:rPr>
        <w:t xml:space="preserve"> (Larson, 2013). </w:t>
      </w:r>
      <w:r w:rsidRPr="00A72E2E">
        <w:rPr>
          <w:rStyle w:val="StyleUnderline"/>
        </w:rPr>
        <w:t xml:space="preserve">Furthermore, in order </w:t>
      </w:r>
      <w:r w:rsidRPr="00F34EEA">
        <w:rPr>
          <w:rStyle w:val="StyleUnderline"/>
          <w:highlight w:val="cyan"/>
        </w:rPr>
        <w:t xml:space="preserve">to </w:t>
      </w:r>
      <w:r w:rsidRPr="00F34EEA">
        <w:rPr>
          <w:rStyle w:val="Emphasis"/>
          <w:highlight w:val="cyan"/>
        </w:rPr>
        <w:t>commercialize</w:t>
      </w:r>
      <w:r w:rsidRPr="00F34EEA">
        <w:rPr>
          <w:rStyle w:val="StyleUnderline"/>
          <w:highlight w:val="cyan"/>
        </w:rPr>
        <w:t xml:space="preserve"> a product</w:t>
      </w:r>
      <w:r w:rsidRPr="00A72E2E">
        <w:rPr>
          <w:rStyle w:val="StyleUnderline"/>
        </w:rPr>
        <w:t xml:space="preserve">, a manufacturer may </w:t>
      </w:r>
      <w:r w:rsidRPr="00F34EEA">
        <w:rPr>
          <w:rStyle w:val="StyleUnderline"/>
          <w:highlight w:val="cyan"/>
        </w:rPr>
        <w:t xml:space="preserve">need to </w:t>
      </w:r>
      <w:r w:rsidRPr="00F34EEA">
        <w:rPr>
          <w:rStyle w:val="Emphasis"/>
          <w:highlight w:val="cyan"/>
        </w:rPr>
        <w:t>take licenses</w:t>
      </w:r>
      <w:r w:rsidRPr="00F34EEA">
        <w:rPr>
          <w:rStyle w:val="StyleUnderline"/>
          <w:highlight w:val="cyan"/>
        </w:rPr>
        <w:t xml:space="preserve"> for</w:t>
      </w:r>
      <w:r w:rsidRPr="00A72E2E">
        <w:rPr>
          <w:rStyle w:val="StyleUnderline"/>
        </w:rPr>
        <w:t xml:space="preserve"> all the </w:t>
      </w:r>
      <w:r w:rsidRPr="00F34EEA">
        <w:rPr>
          <w:rStyle w:val="StyleUnderline"/>
          <w:highlight w:val="cyan"/>
        </w:rPr>
        <w:t xml:space="preserve">patents that </w:t>
      </w:r>
      <w:r w:rsidRPr="00F34EEA">
        <w:rPr>
          <w:rStyle w:val="Emphasis"/>
          <w:highlight w:val="cyan"/>
        </w:rPr>
        <w:t>affect</w:t>
      </w:r>
      <w:r w:rsidRPr="00F34EEA">
        <w:rPr>
          <w:rStyle w:val="StyleUnderline"/>
          <w:highlight w:val="cyan"/>
        </w:rPr>
        <w:t xml:space="preserve"> its</w:t>
      </w:r>
      <w:r w:rsidRPr="00A72E2E">
        <w:rPr>
          <w:rStyle w:val="StyleUnderline"/>
        </w:rPr>
        <w:t xml:space="preserve"> </w:t>
      </w:r>
      <w:r w:rsidRPr="00A72E2E">
        <w:rPr>
          <w:rStyle w:val="Emphasis"/>
        </w:rPr>
        <w:t xml:space="preserve">final </w:t>
      </w:r>
      <w:r w:rsidRPr="00F34EEA">
        <w:rPr>
          <w:rStyle w:val="Emphasis"/>
          <w:highlight w:val="cyan"/>
        </w:rPr>
        <w:t>product</w:t>
      </w:r>
      <w:r w:rsidRPr="00A72E2E">
        <w:rPr>
          <w:rStyle w:val="StyleUnderline"/>
        </w:rPr>
        <w:t xml:space="preserve">. Given that such </w:t>
      </w:r>
      <w:r w:rsidRPr="00F34EEA">
        <w:rPr>
          <w:rStyle w:val="StyleUnderline"/>
          <w:highlight w:val="cyan"/>
        </w:rPr>
        <w:t>royalties are "</w:t>
      </w:r>
      <w:r w:rsidRPr="00F34EEA">
        <w:rPr>
          <w:rStyle w:val="Emphasis"/>
          <w:highlight w:val="cyan"/>
        </w:rPr>
        <w:t>stacked</w:t>
      </w:r>
      <w:r w:rsidRPr="00A72E2E">
        <w:rPr>
          <w:rStyle w:val="StyleUnderline"/>
        </w:rPr>
        <w:t>" one upon another, this scenario is commonly referred to as "</w:t>
      </w:r>
      <w:r w:rsidRPr="00A72E2E">
        <w:rPr>
          <w:rStyle w:val="Emphasis"/>
        </w:rPr>
        <w:t>royalty stacking</w:t>
      </w:r>
      <w:r w:rsidRPr="00A72E2E">
        <w:rPr>
          <w:rStyle w:val="StyleUnderline"/>
        </w:rPr>
        <w:t>"</w:t>
      </w:r>
      <w:r w:rsidRPr="00A61969">
        <w:rPr>
          <w:sz w:val="16"/>
        </w:rPr>
        <w:t xml:space="preserve"> (Lemley and Shapiro, 2006). The licensee might, consequently, end up with an unprofitable product as the cost of acquiring all the necessary licenses for commercialization could become prohibitively high (Larson, 2013). </w:t>
      </w:r>
      <w:r w:rsidRPr="00A72E2E">
        <w:rPr>
          <w:rStyle w:val="StyleUnderline"/>
        </w:rPr>
        <w:t xml:space="preserve">In addition, </w:t>
      </w:r>
      <w:r w:rsidRPr="00F34EEA">
        <w:rPr>
          <w:rStyle w:val="StyleUnderline"/>
          <w:highlight w:val="cyan"/>
        </w:rPr>
        <w:t xml:space="preserve">the simple </w:t>
      </w:r>
      <w:r w:rsidRPr="00F34EEA">
        <w:rPr>
          <w:rStyle w:val="Emphasis"/>
          <w:highlight w:val="cyan"/>
        </w:rPr>
        <w:t>hold-up threat</w:t>
      </w:r>
      <w:r w:rsidRPr="00A72E2E">
        <w:rPr>
          <w:rStyle w:val="StyleUnderline"/>
        </w:rPr>
        <w:t xml:space="preserve"> leveraged by NPEs in </w:t>
      </w:r>
      <w:r w:rsidRPr="00A72E2E">
        <w:rPr>
          <w:rStyle w:val="Emphasis"/>
        </w:rPr>
        <w:t>litigation</w:t>
      </w:r>
      <w:r w:rsidRPr="00A72E2E">
        <w:rPr>
          <w:rStyle w:val="StyleUnderline"/>
        </w:rPr>
        <w:t xml:space="preserve"> can </w:t>
      </w:r>
      <w:r w:rsidRPr="00F34EEA">
        <w:rPr>
          <w:rStyle w:val="StyleUnderline"/>
          <w:highlight w:val="cyan"/>
        </w:rPr>
        <w:t>force</w:t>
      </w:r>
      <w:r w:rsidRPr="00A72E2E">
        <w:rPr>
          <w:rStyle w:val="StyleUnderline"/>
        </w:rPr>
        <w:t xml:space="preserve"> the </w:t>
      </w:r>
      <w:r w:rsidRPr="00A72E2E">
        <w:rPr>
          <w:rStyle w:val="Emphasis"/>
        </w:rPr>
        <w:t xml:space="preserve">alleged </w:t>
      </w:r>
      <w:r w:rsidRPr="00F34EEA">
        <w:rPr>
          <w:rStyle w:val="Emphasis"/>
          <w:highlight w:val="cyan"/>
        </w:rPr>
        <w:t>infringers</w:t>
      </w:r>
      <w:r w:rsidRPr="00F34EEA">
        <w:rPr>
          <w:rStyle w:val="StyleUnderline"/>
          <w:highlight w:val="cyan"/>
        </w:rPr>
        <w:t xml:space="preserve"> to </w:t>
      </w:r>
      <w:r w:rsidRPr="00F34EEA">
        <w:rPr>
          <w:rStyle w:val="Emphasis"/>
          <w:highlight w:val="cyan"/>
        </w:rPr>
        <w:t>settle</w:t>
      </w:r>
      <w:r w:rsidRPr="00A72E2E">
        <w:rPr>
          <w:rStyle w:val="StyleUnderline"/>
        </w:rPr>
        <w:t xml:space="preserve">, even when the infringed patent claims are </w:t>
      </w:r>
      <w:r w:rsidRPr="00A72E2E">
        <w:rPr>
          <w:rStyle w:val="Emphasis"/>
        </w:rPr>
        <w:t>not fully disclosed</w:t>
      </w:r>
      <w:r w:rsidRPr="00A72E2E">
        <w:rPr>
          <w:rStyle w:val="StyleUnderline"/>
        </w:rPr>
        <w:t xml:space="preserve">, are </w:t>
      </w:r>
      <w:r w:rsidRPr="00A72E2E">
        <w:rPr>
          <w:rStyle w:val="Emphasis"/>
        </w:rPr>
        <w:t>not valid</w:t>
      </w:r>
      <w:r w:rsidRPr="00A72E2E">
        <w:rPr>
          <w:rStyle w:val="StyleUnderline"/>
        </w:rPr>
        <w:t xml:space="preserve">, or are </w:t>
      </w:r>
      <w:r w:rsidRPr="00A72E2E">
        <w:rPr>
          <w:rStyle w:val="Emphasis"/>
        </w:rPr>
        <w:t>not really infringed</w:t>
      </w:r>
      <w:r w:rsidRPr="00A61969">
        <w:rPr>
          <w:sz w:val="16"/>
        </w:rPr>
        <w:t xml:space="preserve"> (Harris, 2014). In many instances, in fact, the cost of litigating can substantially exceed the NPE’s settlement demands (Harris, 2014).</w:t>
      </w:r>
    </w:p>
    <w:p w14:paraId="68797215" w14:textId="77777777" w:rsidR="008E7960" w:rsidRPr="00A61969" w:rsidRDefault="008E7960" w:rsidP="008E7960">
      <w:pPr>
        <w:rPr>
          <w:sz w:val="16"/>
        </w:rPr>
      </w:pPr>
      <w:r w:rsidRPr="00A61969">
        <w:rPr>
          <w:sz w:val="16"/>
        </w:rPr>
        <w:t xml:space="preserve">Therefore, </w:t>
      </w:r>
      <w:r w:rsidRPr="00A044F1">
        <w:rPr>
          <w:rStyle w:val="StyleUnderline"/>
        </w:rPr>
        <w:t xml:space="preserve">NPEs may </w:t>
      </w:r>
      <w:r w:rsidRPr="00A61969">
        <w:rPr>
          <w:rStyle w:val="Emphasis"/>
        </w:rPr>
        <w:t xml:space="preserve">potentially </w:t>
      </w:r>
      <w:r w:rsidRPr="00F34EEA">
        <w:rPr>
          <w:rStyle w:val="Emphasis"/>
          <w:highlight w:val="cyan"/>
        </w:rPr>
        <w:t>enforce</w:t>
      </w:r>
      <w:r w:rsidRPr="00A044F1">
        <w:rPr>
          <w:rStyle w:val="StyleUnderline"/>
        </w:rPr>
        <w:t xml:space="preserve"> their patent </w:t>
      </w:r>
      <w:r w:rsidRPr="00F34EEA">
        <w:rPr>
          <w:rStyle w:val="Emphasis"/>
          <w:highlight w:val="cyan"/>
        </w:rPr>
        <w:t>rights</w:t>
      </w:r>
      <w:r w:rsidRPr="00F34EEA">
        <w:rPr>
          <w:rStyle w:val="StyleUnderline"/>
          <w:highlight w:val="cyan"/>
        </w:rPr>
        <w:t xml:space="preserve"> against manufacturers</w:t>
      </w:r>
      <w:r w:rsidRPr="00A044F1">
        <w:rPr>
          <w:rStyle w:val="StyleUnderline"/>
        </w:rPr>
        <w:t xml:space="preserve"> that already use, at least </w:t>
      </w:r>
      <w:r w:rsidRPr="00A61969">
        <w:rPr>
          <w:rStyle w:val="Emphasis"/>
        </w:rPr>
        <w:t>allegedly</w:t>
      </w:r>
      <w:r w:rsidRPr="00A044F1">
        <w:rPr>
          <w:rStyle w:val="StyleUnderline"/>
        </w:rPr>
        <w:t xml:space="preserve">, the </w:t>
      </w:r>
      <w:r w:rsidRPr="00A61969">
        <w:rPr>
          <w:rStyle w:val="Emphasis"/>
        </w:rPr>
        <w:t>patented technology</w:t>
      </w:r>
      <w:r w:rsidRPr="00A044F1">
        <w:rPr>
          <w:rStyle w:val="StyleUnderline"/>
        </w:rPr>
        <w:t xml:space="preserve"> (Lemley and Zyontz, 2021), which result in what is referred to as "</w:t>
      </w:r>
      <w:r w:rsidRPr="00F34EEA">
        <w:rPr>
          <w:rStyle w:val="Emphasis"/>
          <w:highlight w:val="cyan"/>
        </w:rPr>
        <w:t>ex post</w:t>
      </w:r>
      <w:r w:rsidRPr="00A044F1">
        <w:rPr>
          <w:rStyle w:val="StyleUnderline"/>
        </w:rPr>
        <w:t xml:space="preserve">" </w:t>
      </w:r>
      <w:r w:rsidRPr="00A61969">
        <w:rPr>
          <w:rStyle w:val="Emphasis"/>
        </w:rPr>
        <w:t xml:space="preserve">patent </w:t>
      </w:r>
      <w:r w:rsidRPr="00F34EEA">
        <w:rPr>
          <w:rStyle w:val="Emphasis"/>
          <w:highlight w:val="cyan"/>
        </w:rPr>
        <w:t>licensing</w:t>
      </w:r>
      <w:r w:rsidRPr="00A61969">
        <w:rPr>
          <w:sz w:val="16"/>
        </w:rPr>
        <w:t xml:space="preserve"> (Lemley and Melamed, 2013).53 </w:t>
      </w:r>
      <w:r w:rsidRPr="00A044F1">
        <w:rPr>
          <w:rStyle w:val="StyleUnderline"/>
        </w:rPr>
        <w:t xml:space="preserve">In addition, in </w:t>
      </w:r>
      <w:r w:rsidRPr="00F34EEA">
        <w:rPr>
          <w:rStyle w:val="StyleUnderline"/>
          <w:highlight w:val="cyan"/>
        </w:rPr>
        <w:t xml:space="preserve">a patent </w:t>
      </w:r>
      <w:r w:rsidRPr="00F34EEA">
        <w:rPr>
          <w:rStyle w:val="Emphasis"/>
          <w:highlight w:val="cyan"/>
        </w:rPr>
        <w:t>hold-up</w:t>
      </w:r>
      <w:r w:rsidRPr="00A044F1">
        <w:rPr>
          <w:rStyle w:val="StyleUnderline"/>
        </w:rPr>
        <w:t xml:space="preserve"> scenario, </w:t>
      </w:r>
      <w:r w:rsidRPr="00F34EEA">
        <w:rPr>
          <w:rStyle w:val="StyleUnderline"/>
          <w:highlight w:val="cyan"/>
        </w:rPr>
        <w:t xml:space="preserve">companies </w:t>
      </w:r>
      <w:r w:rsidRPr="00F34EEA">
        <w:rPr>
          <w:rStyle w:val="Emphasis"/>
          <w:highlight w:val="cyan"/>
        </w:rPr>
        <w:t>implementing</w:t>
      </w:r>
      <w:r w:rsidRPr="00A044F1">
        <w:rPr>
          <w:rStyle w:val="StyleUnderline"/>
        </w:rPr>
        <w:t xml:space="preserve"> the patented technology become </w:t>
      </w:r>
      <w:r w:rsidRPr="00A61969">
        <w:rPr>
          <w:rStyle w:val="Emphasis"/>
        </w:rPr>
        <w:t>committed</w:t>
      </w:r>
      <w:r w:rsidRPr="00A044F1">
        <w:rPr>
          <w:rStyle w:val="StyleUnderline"/>
        </w:rPr>
        <w:t xml:space="preserve"> to </w:t>
      </w:r>
      <w:r w:rsidRPr="00F34EEA">
        <w:rPr>
          <w:rStyle w:val="StyleUnderline"/>
          <w:highlight w:val="cyan"/>
        </w:rPr>
        <w:t xml:space="preserve">using it </w:t>
      </w:r>
      <w:r w:rsidRPr="00F34EEA">
        <w:rPr>
          <w:rStyle w:val="Emphasis"/>
          <w:highlight w:val="cyan"/>
        </w:rPr>
        <w:t>exclusively</w:t>
      </w:r>
      <w:r w:rsidRPr="00A61969">
        <w:rPr>
          <w:sz w:val="16"/>
        </w:rPr>
        <w:t xml:space="preserve"> (i.e., technology “locked-in”), </w:t>
      </w:r>
      <w:r w:rsidRPr="00A044F1">
        <w:rPr>
          <w:rStyle w:val="StyleUnderline"/>
        </w:rPr>
        <w:t xml:space="preserve">which </w:t>
      </w:r>
      <w:r w:rsidRPr="00F34EEA">
        <w:rPr>
          <w:rStyle w:val="StyleUnderline"/>
          <w:highlight w:val="cyan"/>
        </w:rPr>
        <w:t>implies</w:t>
      </w:r>
      <w:r w:rsidRPr="00A044F1">
        <w:rPr>
          <w:rStyle w:val="StyleUnderline"/>
        </w:rPr>
        <w:t xml:space="preserve"> that they </w:t>
      </w:r>
      <w:r w:rsidRPr="00F34EEA">
        <w:rPr>
          <w:rStyle w:val="StyleUnderline"/>
          <w:highlight w:val="cyan"/>
        </w:rPr>
        <w:t xml:space="preserve">can </w:t>
      </w:r>
      <w:r w:rsidRPr="00F34EEA">
        <w:rPr>
          <w:rStyle w:val="Emphasis"/>
          <w:highlight w:val="cyan"/>
        </w:rPr>
        <w:t>no longer</w:t>
      </w:r>
      <w:r w:rsidRPr="00F34EEA">
        <w:rPr>
          <w:rStyle w:val="StyleUnderline"/>
          <w:highlight w:val="cyan"/>
        </w:rPr>
        <w:t xml:space="preserve"> explore </w:t>
      </w:r>
      <w:r w:rsidRPr="00F34EEA">
        <w:rPr>
          <w:rStyle w:val="Emphasis"/>
          <w:highlight w:val="cyan"/>
        </w:rPr>
        <w:t>alternative</w:t>
      </w:r>
      <w:r w:rsidRPr="00A044F1">
        <w:rPr>
          <w:rStyle w:val="StyleUnderline"/>
        </w:rPr>
        <w:t xml:space="preserve"> designs that may have been </w:t>
      </w:r>
      <w:r w:rsidRPr="00A61969">
        <w:rPr>
          <w:rStyle w:val="Emphasis"/>
        </w:rPr>
        <w:t>accessible</w:t>
      </w:r>
      <w:r w:rsidRPr="00A044F1">
        <w:rPr>
          <w:rStyle w:val="StyleUnderline"/>
        </w:rPr>
        <w:t xml:space="preserve"> during "</w:t>
      </w:r>
      <w:r w:rsidRPr="00A61969">
        <w:rPr>
          <w:rStyle w:val="Emphasis"/>
        </w:rPr>
        <w:t>ex ante</w:t>
      </w:r>
      <w:r w:rsidRPr="00A044F1">
        <w:rPr>
          <w:rStyle w:val="StyleUnderline"/>
        </w:rPr>
        <w:t>" licensing negotiation</w:t>
      </w:r>
      <w:r w:rsidRPr="00A61969">
        <w:rPr>
          <w:sz w:val="16"/>
        </w:rPr>
        <w:t xml:space="preserve">s (Larson, 2013). This is attributed to the fact that switching to an alternative technology, or finding a way to circumvent the infringing feature, becomes prohibitively costly (Larson, 2013). In this context, </w:t>
      </w:r>
      <w:r w:rsidRPr="00A044F1">
        <w:rPr>
          <w:rStyle w:val="StyleUnderline"/>
        </w:rPr>
        <w:t xml:space="preserve">the fact that NPEs’ activities may </w:t>
      </w:r>
      <w:r w:rsidRPr="00A61969">
        <w:rPr>
          <w:rStyle w:val="Emphasis"/>
        </w:rPr>
        <w:t>facilitate</w:t>
      </w:r>
      <w:r w:rsidRPr="00A044F1">
        <w:rPr>
          <w:rStyle w:val="StyleUnderline"/>
        </w:rPr>
        <w:t xml:space="preserve"> "ex post" patent </w:t>
      </w:r>
      <w:r w:rsidRPr="00A61969">
        <w:rPr>
          <w:rStyle w:val="Emphasis"/>
        </w:rPr>
        <w:t>transactions</w:t>
      </w:r>
      <w:r w:rsidRPr="00A044F1">
        <w:rPr>
          <w:rStyle w:val="StyleUnderline"/>
        </w:rPr>
        <w:t xml:space="preserve"> has raised policy </w:t>
      </w:r>
      <w:r w:rsidRPr="00A61969">
        <w:rPr>
          <w:rStyle w:val="Emphasis"/>
        </w:rPr>
        <w:t>concerns</w:t>
      </w:r>
      <w:r w:rsidRPr="00A044F1">
        <w:rPr>
          <w:rStyle w:val="StyleUnderline"/>
        </w:rPr>
        <w:t xml:space="preserve"> about the </w:t>
      </w:r>
      <w:r w:rsidRPr="00A61969">
        <w:rPr>
          <w:rStyle w:val="Emphasis"/>
        </w:rPr>
        <w:t>overall role</w:t>
      </w:r>
      <w:r w:rsidRPr="00A044F1">
        <w:rPr>
          <w:rStyle w:val="StyleUnderline"/>
        </w:rPr>
        <w:t xml:space="preserve"> of NPEs in promoting </w:t>
      </w:r>
      <w:r w:rsidRPr="00A61969">
        <w:rPr>
          <w:rStyle w:val="Emphasis"/>
        </w:rPr>
        <w:t>innovation</w:t>
      </w:r>
      <w:r w:rsidRPr="00A044F1">
        <w:rPr>
          <w:rStyle w:val="StyleUnderline"/>
        </w:rPr>
        <w:t xml:space="preserve"> and economic </w:t>
      </w:r>
      <w:r w:rsidRPr="00A61969">
        <w:rPr>
          <w:rStyle w:val="Emphasis"/>
        </w:rPr>
        <w:t>growth</w:t>
      </w:r>
      <w:r w:rsidRPr="00A61969">
        <w:rPr>
          <w:sz w:val="16"/>
        </w:rPr>
        <w:t xml:space="preserve"> (Feldman and Lemley, 2015; FTC, 2016).</w:t>
      </w:r>
    </w:p>
    <w:p w14:paraId="7D5CA640" w14:textId="7574ECCE" w:rsidR="00050392" w:rsidRPr="00050392" w:rsidRDefault="008E7960" w:rsidP="00050392">
      <w:pPr>
        <w:rPr>
          <w:sz w:val="16"/>
        </w:rPr>
      </w:pPr>
      <w:r w:rsidRPr="00A61969">
        <w:rPr>
          <w:sz w:val="16"/>
        </w:rPr>
        <w:t xml:space="preserve">Moreover, </w:t>
      </w:r>
      <w:r w:rsidRPr="00A044F1">
        <w:rPr>
          <w:rStyle w:val="StyleUnderline"/>
        </w:rPr>
        <w:t xml:space="preserve">the possibility of obtaining </w:t>
      </w:r>
      <w:r w:rsidRPr="00697D63">
        <w:rPr>
          <w:rStyle w:val="Emphasis"/>
          <w:highlight w:val="cyan"/>
        </w:rPr>
        <w:t>injunction orders</w:t>
      </w:r>
      <w:r w:rsidRPr="00A044F1">
        <w:rPr>
          <w:rStyle w:val="StyleUnderline"/>
        </w:rPr>
        <w:t xml:space="preserve"> in court </w:t>
      </w:r>
      <w:r w:rsidRPr="002F07B4">
        <w:rPr>
          <w:rStyle w:val="StyleUnderline"/>
          <w:highlight w:val="cyan"/>
        </w:rPr>
        <w:t xml:space="preserve">further  </w:t>
      </w:r>
      <w:r w:rsidRPr="002F07B4">
        <w:rPr>
          <w:rStyle w:val="Emphasis"/>
          <w:highlight w:val="cyan"/>
        </w:rPr>
        <w:t>exacerbates</w:t>
      </w:r>
      <w:r w:rsidRPr="00A044F1">
        <w:rPr>
          <w:rStyle w:val="StyleUnderline"/>
        </w:rPr>
        <w:t xml:space="preserve"> the </w:t>
      </w:r>
      <w:r w:rsidRPr="002F07B4">
        <w:rPr>
          <w:rStyle w:val="Emphasis"/>
          <w:highlight w:val="cyan"/>
        </w:rPr>
        <w:t>hold-up</w:t>
      </w:r>
      <w:r w:rsidRPr="002F07B4">
        <w:rPr>
          <w:rStyle w:val="StyleUnderline"/>
          <w:highlight w:val="cyan"/>
        </w:rPr>
        <w:t xml:space="preserve"> problem</w:t>
      </w:r>
      <w:r w:rsidRPr="00A044F1">
        <w:rPr>
          <w:rStyle w:val="StyleUnderline"/>
        </w:rPr>
        <w:t xml:space="preserve"> and potentially </w:t>
      </w:r>
      <w:r w:rsidRPr="002F07B4">
        <w:rPr>
          <w:rStyle w:val="Emphasis"/>
          <w:highlight w:val="cyan"/>
        </w:rPr>
        <w:t>increases</w:t>
      </w:r>
      <w:r w:rsidRPr="00A044F1">
        <w:rPr>
          <w:rStyle w:val="StyleUnderline"/>
        </w:rPr>
        <w:t xml:space="preserve"> the </w:t>
      </w:r>
      <w:r w:rsidRPr="002F07B4">
        <w:rPr>
          <w:rStyle w:val="StyleUnderline"/>
          <w:highlight w:val="cyan"/>
        </w:rPr>
        <w:t>amount</w:t>
      </w:r>
      <w:r w:rsidRPr="00A044F1">
        <w:rPr>
          <w:rStyle w:val="StyleUnderline"/>
        </w:rPr>
        <w:t xml:space="preserve"> demanded </w:t>
      </w:r>
      <w:r w:rsidRPr="002F07B4">
        <w:rPr>
          <w:rStyle w:val="StyleUnderline"/>
          <w:highlight w:val="cyan"/>
        </w:rPr>
        <w:t xml:space="preserve">to </w:t>
      </w:r>
      <w:r w:rsidRPr="002F07B4">
        <w:rPr>
          <w:rStyle w:val="Emphasis"/>
          <w:highlight w:val="cyan"/>
        </w:rPr>
        <w:t>settle</w:t>
      </w:r>
      <w:r w:rsidRPr="00A044F1">
        <w:rPr>
          <w:rStyle w:val="StyleUnderline"/>
        </w:rPr>
        <w:t xml:space="preserve"> the dispute</w:t>
      </w:r>
      <w:r w:rsidRPr="00A61969">
        <w:rPr>
          <w:sz w:val="16"/>
        </w:rPr>
        <w:t xml:space="preserve"> (Shapiro, 2010). In fact, injunctions represent highly valuable legal remedies for NPEs as they can be leveraged to effectively halt the activities of the alleged infringing company (Contreras and Husovec, 2021). </w:t>
      </w:r>
      <w:r w:rsidRPr="00A044F1">
        <w:rPr>
          <w:rStyle w:val="StyleUnderline"/>
        </w:rPr>
        <w:t xml:space="preserve">This situation </w:t>
      </w:r>
      <w:r w:rsidRPr="002F07B4">
        <w:rPr>
          <w:rStyle w:val="StyleUnderline"/>
          <w:highlight w:val="cyan"/>
        </w:rPr>
        <w:t>gives</w:t>
      </w:r>
      <w:r w:rsidRPr="00A044F1">
        <w:rPr>
          <w:rStyle w:val="StyleUnderline"/>
        </w:rPr>
        <w:t xml:space="preserve"> NPEs </w:t>
      </w:r>
      <w:r w:rsidRPr="002F07B4">
        <w:rPr>
          <w:rStyle w:val="Emphasis"/>
          <w:highlight w:val="cyan"/>
        </w:rPr>
        <w:t>significant leverage</w:t>
      </w:r>
      <w:r w:rsidRPr="002F07B4">
        <w:rPr>
          <w:rStyle w:val="StyleUnderline"/>
          <w:highlight w:val="cyan"/>
        </w:rPr>
        <w:t xml:space="preserve"> in litigation</w:t>
      </w:r>
      <w:r w:rsidRPr="00A044F1">
        <w:rPr>
          <w:rStyle w:val="StyleUnderline"/>
        </w:rPr>
        <w:t xml:space="preserve"> and increase their </w:t>
      </w:r>
      <w:r w:rsidRPr="002B3635">
        <w:rPr>
          <w:rStyle w:val="Emphasis"/>
        </w:rPr>
        <w:t>bargaining power</w:t>
      </w:r>
      <w:r w:rsidRPr="00A044F1">
        <w:rPr>
          <w:rStyle w:val="StyleUnderline"/>
        </w:rPr>
        <w:t xml:space="preserve"> in </w:t>
      </w:r>
      <w:r w:rsidRPr="002B3635">
        <w:rPr>
          <w:rStyle w:val="Emphasis"/>
        </w:rPr>
        <w:t>licensing</w:t>
      </w:r>
      <w:r w:rsidRPr="00A044F1">
        <w:rPr>
          <w:rStyle w:val="StyleUnderline"/>
        </w:rPr>
        <w:t xml:space="preserve"> negotiations</w:t>
      </w:r>
      <w:r w:rsidRPr="00A61969">
        <w:rPr>
          <w:sz w:val="16"/>
        </w:rPr>
        <w:t xml:space="preserve"> (Chien, 2012</w:t>
      </w:r>
      <w:r w:rsidRPr="00A044F1">
        <w:rPr>
          <w:rStyle w:val="StyleUnderline"/>
        </w:rPr>
        <w:t xml:space="preserve">). In fact, </w:t>
      </w:r>
      <w:r w:rsidRPr="002F07B4">
        <w:rPr>
          <w:rStyle w:val="StyleUnderline"/>
          <w:highlight w:val="cyan"/>
        </w:rPr>
        <w:t xml:space="preserve">the </w:t>
      </w:r>
      <w:r w:rsidRPr="002F07B4">
        <w:rPr>
          <w:rStyle w:val="Emphasis"/>
          <w:highlight w:val="cyan"/>
        </w:rPr>
        <w:t>mere threat</w:t>
      </w:r>
      <w:r w:rsidRPr="002F07B4">
        <w:rPr>
          <w:rStyle w:val="StyleUnderline"/>
          <w:highlight w:val="cyan"/>
        </w:rPr>
        <w:t xml:space="preserve"> </w:t>
      </w:r>
      <w:r w:rsidRPr="002F07B4">
        <w:rPr>
          <w:rStyle w:val="StyleUnderline"/>
        </w:rPr>
        <w:t>of</w:t>
      </w:r>
      <w:r w:rsidRPr="00A044F1">
        <w:rPr>
          <w:rStyle w:val="StyleUnderline"/>
        </w:rPr>
        <w:t xml:space="preserve"> an injunction </w:t>
      </w:r>
      <w:r w:rsidRPr="002F07B4">
        <w:rPr>
          <w:rStyle w:val="StyleUnderline"/>
          <w:highlight w:val="cyan"/>
        </w:rPr>
        <w:t xml:space="preserve">can </w:t>
      </w:r>
      <w:r w:rsidRPr="002F07B4">
        <w:rPr>
          <w:rStyle w:val="Emphasis"/>
          <w:highlight w:val="cyan"/>
        </w:rPr>
        <w:t>prompt</w:t>
      </w:r>
      <w:r w:rsidRPr="002F07B4">
        <w:rPr>
          <w:rStyle w:val="StyleUnderline"/>
          <w:highlight w:val="cyan"/>
        </w:rPr>
        <w:t xml:space="preserve"> the</w:t>
      </w:r>
      <w:r w:rsidRPr="00A044F1">
        <w:rPr>
          <w:rStyle w:val="StyleUnderline"/>
        </w:rPr>
        <w:t xml:space="preserve"> </w:t>
      </w:r>
      <w:r w:rsidRPr="002B3635">
        <w:rPr>
          <w:rStyle w:val="Emphasis"/>
        </w:rPr>
        <w:t>infringing</w:t>
      </w:r>
      <w:r w:rsidRPr="00A044F1">
        <w:rPr>
          <w:rStyle w:val="StyleUnderline"/>
        </w:rPr>
        <w:t xml:space="preserve"> </w:t>
      </w:r>
      <w:r w:rsidRPr="002F07B4">
        <w:rPr>
          <w:rStyle w:val="StyleUnderline"/>
          <w:highlight w:val="cyan"/>
        </w:rPr>
        <w:t>firm to settle</w:t>
      </w:r>
      <w:r w:rsidRPr="00A044F1">
        <w:rPr>
          <w:rStyle w:val="StyleUnderline"/>
        </w:rPr>
        <w:t xml:space="preserve"> or to speed up the ex post </w:t>
      </w:r>
      <w:r w:rsidRPr="002B3635">
        <w:rPr>
          <w:rStyle w:val="Emphasis"/>
        </w:rPr>
        <w:t>licensing process</w:t>
      </w:r>
      <w:r w:rsidRPr="00A044F1">
        <w:rPr>
          <w:rStyle w:val="StyleUnderline"/>
        </w:rPr>
        <w:t xml:space="preserve"> of the allegedly infringed </w:t>
      </w:r>
      <w:r w:rsidRPr="002B3635">
        <w:rPr>
          <w:rStyle w:val="Emphasis"/>
        </w:rPr>
        <w:t>patented technology</w:t>
      </w:r>
      <w:r w:rsidRPr="00A044F1">
        <w:rPr>
          <w:rStyle w:val="StyleUnderline"/>
        </w:rPr>
        <w:t xml:space="preserve"> to avoid the </w:t>
      </w:r>
      <w:r w:rsidRPr="002B3635">
        <w:rPr>
          <w:rStyle w:val="Emphasis"/>
        </w:rPr>
        <w:t>potential disruption</w:t>
      </w:r>
      <w:r w:rsidRPr="00A044F1">
        <w:rPr>
          <w:rStyle w:val="StyleUnderline"/>
        </w:rPr>
        <w:t xml:space="preserve"> caused by a court-ordered cease of activities </w:t>
      </w:r>
      <w:r w:rsidRPr="00A61969">
        <w:rPr>
          <w:sz w:val="16"/>
        </w:rPr>
        <w:t>(Lemley and Feldman, 2016). Moreover, NPEs can strategically file the lawsuit in a timely manner to put under maximum pressure the alleged infringing firm (Chen et al., 2023). In fact, the threat of injunction is particularly relevant when the alleged infringer has already undergone considerable investments in technology implementation and commercialization (Cotter, 2019).</w:t>
      </w:r>
    </w:p>
    <w:p w14:paraId="6662D843" w14:textId="77777777" w:rsidR="00050392" w:rsidRDefault="00050392" w:rsidP="00050392">
      <w:pPr>
        <w:pStyle w:val="Heading4"/>
      </w:pPr>
      <w:r>
        <w:t xml:space="preserve">Non-practicing entities account for a large share of patent litigation cases </w:t>
      </w:r>
    </w:p>
    <w:p w14:paraId="790F7BA5" w14:textId="77777777" w:rsidR="00050392" w:rsidRPr="00B13898" w:rsidRDefault="00050392" w:rsidP="00050392">
      <w:r>
        <w:t xml:space="preserve">Roslyn </w:t>
      </w:r>
      <w:r w:rsidRPr="004A4FBC">
        <w:rPr>
          <w:rStyle w:val="Style13ptBold"/>
        </w:rPr>
        <w:t>Layton</w:t>
      </w:r>
      <w:r>
        <w:t xml:space="preserve">, </w:t>
      </w:r>
      <w:r w:rsidRPr="004A4FBC">
        <w:rPr>
          <w:rStyle w:val="Style13ptBold"/>
        </w:rPr>
        <w:t>3-21</w:t>
      </w:r>
      <w:r>
        <w:t xml:space="preserve">-2024, "Patent Trolls Are Harming Innovation. Congress Can Help", ProMarket, (Roslyn Layton is a Visiting Researcher at Aalborg University Center for Communication, Media and Information Technologies at Aalborg University where she earned a PhD in business economics and internet regulation.) </w:t>
      </w:r>
      <w:hyperlink r:id="rId14" w:history="1">
        <w:r w:rsidRPr="00796B8E">
          <w:rPr>
            <w:rStyle w:val="Hyperlink"/>
          </w:rPr>
          <w:t>https://www.promarket.org/2024/03/21/patent-trolls-are-harming-innovation-congress-can-help/</w:t>
        </w:r>
      </w:hyperlink>
      <w:r>
        <w:t xml:space="preserve"> , Accessed 7-4-2024, /hcc</w:t>
      </w:r>
    </w:p>
    <w:p w14:paraId="62076C10" w14:textId="77777777" w:rsidR="00050392" w:rsidRPr="006437BB" w:rsidRDefault="00050392" w:rsidP="00050392">
      <w:pPr>
        <w:rPr>
          <w:sz w:val="16"/>
        </w:rPr>
      </w:pPr>
      <w:r w:rsidRPr="004A4FBC">
        <w:rPr>
          <w:u w:val="single"/>
        </w:rPr>
        <w:t>America’s</w:t>
      </w:r>
      <w:r w:rsidRPr="006437BB">
        <w:rPr>
          <w:sz w:val="16"/>
        </w:rPr>
        <w:t xml:space="preserve"> essential system of </w:t>
      </w:r>
      <w:r w:rsidRPr="00A21101">
        <w:rPr>
          <w:highlight w:val="cyan"/>
          <w:u w:val="single"/>
        </w:rPr>
        <w:t>patent protections</w:t>
      </w:r>
      <w:r w:rsidRPr="006437BB">
        <w:rPr>
          <w:sz w:val="16"/>
        </w:rPr>
        <w:t xml:space="preserve">, a key driver of economic dynamism, </w:t>
      </w:r>
      <w:r w:rsidRPr="00A21101">
        <w:rPr>
          <w:highlight w:val="cyan"/>
          <w:u w:val="single"/>
        </w:rPr>
        <w:t>is under siege</w:t>
      </w:r>
      <w:r w:rsidRPr="004A4FBC">
        <w:rPr>
          <w:u w:val="single"/>
        </w:rPr>
        <w:t>.</w:t>
      </w:r>
      <w:r w:rsidRPr="006437BB">
        <w:rPr>
          <w:sz w:val="16"/>
        </w:rPr>
        <w:t xml:space="preserve"> Patents provide individuals and firms with an incentive to innovate by granting them a finite monopoly over their invention. </w:t>
      </w:r>
      <w:r w:rsidRPr="004A4FBC">
        <w:rPr>
          <w:u w:val="single"/>
        </w:rPr>
        <w:t xml:space="preserve">Patent </w:t>
      </w:r>
      <w:r w:rsidRPr="00A21101">
        <w:rPr>
          <w:highlight w:val="cyan"/>
          <w:u w:val="single"/>
        </w:rPr>
        <w:t>litigants</w:t>
      </w:r>
      <w:r w:rsidRPr="006437BB">
        <w:rPr>
          <w:sz w:val="16"/>
        </w:rPr>
        <w:t xml:space="preserve">, however, </w:t>
      </w:r>
      <w:r w:rsidRPr="00A21101">
        <w:rPr>
          <w:highlight w:val="cyan"/>
          <w:u w:val="single"/>
        </w:rPr>
        <w:t>are abusing this system by targeting innovative companies</w:t>
      </w:r>
      <w:r w:rsidRPr="004A4FBC">
        <w:rPr>
          <w:u w:val="single"/>
        </w:rPr>
        <w:t xml:space="preserve"> that use proprietary technologies as product inputs to extract settlement payments, </w:t>
      </w:r>
      <w:r w:rsidRPr="00A21101">
        <w:rPr>
          <w:highlight w:val="cyan"/>
          <w:u w:val="single"/>
        </w:rPr>
        <w:t>grinding research and development and</w:t>
      </w:r>
      <w:r w:rsidRPr="006437BB">
        <w:rPr>
          <w:sz w:val="16"/>
        </w:rPr>
        <w:t xml:space="preserve"> product </w:t>
      </w:r>
      <w:r w:rsidRPr="00A21101">
        <w:rPr>
          <w:highlight w:val="cyan"/>
          <w:u w:val="single"/>
        </w:rPr>
        <w:t>sales to a halt</w:t>
      </w:r>
      <w:r w:rsidRPr="006437BB">
        <w:rPr>
          <w:sz w:val="16"/>
        </w:rPr>
        <w:t xml:space="preserve"> until the case is settled or otherwise decided. </w:t>
      </w:r>
    </w:p>
    <w:p w14:paraId="51C99D38" w14:textId="77777777" w:rsidR="00050392" w:rsidRPr="006437BB" w:rsidRDefault="00050392" w:rsidP="00050392">
      <w:pPr>
        <w:rPr>
          <w:sz w:val="16"/>
        </w:rPr>
      </w:pPr>
      <w:r w:rsidRPr="004A4FBC">
        <w:rPr>
          <w:u w:val="single"/>
        </w:rPr>
        <w:t>Patent litigants</w:t>
      </w:r>
      <w:r w:rsidRPr="006437BB">
        <w:rPr>
          <w:sz w:val="16"/>
        </w:rPr>
        <w:t xml:space="preserve">, </w:t>
      </w:r>
      <w:r w:rsidRPr="004A4FBC">
        <w:rPr>
          <w:u w:val="single"/>
        </w:rPr>
        <w:t>also known as “</w:t>
      </w:r>
      <w:r w:rsidRPr="00A21101">
        <w:rPr>
          <w:highlight w:val="cyan"/>
          <w:u w:val="single"/>
        </w:rPr>
        <w:t>patent trolls</w:t>
      </w:r>
      <w:r w:rsidRPr="004A4FBC">
        <w:rPr>
          <w:u w:val="single"/>
        </w:rPr>
        <w:t>,” operate by engaging with</w:t>
      </w:r>
      <w:r w:rsidRPr="006437BB">
        <w:rPr>
          <w:sz w:val="16"/>
        </w:rPr>
        <w:t xml:space="preserve"> </w:t>
      </w:r>
      <w:r w:rsidRPr="004A4FBC">
        <w:rPr>
          <w:u w:val="single"/>
        </w:rPr>
        <w:t>hedge-funded patent assertion entities (PAEs)</w:t>
      </w:r>
      <w:r w:rsidRPr="006437BB">
        <w:rPr>
          <w:sz w:val="16"/>
        </w:rPr>
        <w:t xml:space="preserve"> </w:t>
      </w:r>
      <w:r w:rsidRPr="004A4FBC">
        <w:rPr>
          <w:u w:val="single"/>
        </w:rPr>
        <w:t xml:space="preserve">or non-practicing entities that </w:t>
      </w:r>
      <w:r w:rsidRPr="00A21101">
        <w:rPr>
          <w:highlight w:val="cyan"/>
          <w:u w:val="single"/>
        </w:rPr>
        <w:t>don’t innovate or manufactur</w:t>
      </w:r>
      <w:r w:rsidRPr="004A4FBC">
        <w:rPr>
          <w:u w:val="single"/>
        </w:rPr>
        <w:t xml:space="preserve">e themselves </w:t>
      </w:r>
      <w:r w:rsidRPr="00A21101">
        <w:rPr>
          <w:highlight w:val="cyan"/>
          <w:u w:val="single"/>
        </w:rPr>
        <w:t>but acquire patents to build shakedown portfolios</w:t>
      </w:r>
      <w:r w:rsidRPr="00A21101">
        <w:rPr>
          <w:sz w:val="16"/>
        </w:rPr>
        <w:t>.</w:t>
      </w:r>
      <w:r w:rsidRPr="006437BB">
        <w:rPr>
          <w:sz w:val="16"/>
        </w:rPr>
        <w:t xml:space="preserve"> </w:t>
      </w:r>
      <w:r w:rsidRPr="004A4FBC">
        <w:rPr>
          <w:u w:val="single"/>
        </w:rPr>
        <w:t>These</w:t>
      </w:r>
      <w:r w:rsidRPr="006437BB">
        <w:rPr>
          <w:sz w:val="16"/>
        </w:rPr>
        <w:t xml:space="preserve"> patent </w:t>
      </w:r>
      <w:r w:rsidRPr="004A4FBC">
        <w:rPr>
          <w:u w:val="single"/>
        </w:rPr>
        <w:t>litigants</w:t>
      </w:r>
      <w:r w:rsidRPr="006437BB">
        <w:rPr>
          <w:sz w:val="16"/>
        </w:rPr>
        <w:t xml:space="preserve"> </w:t>
      </w:r>
      <w:r w:rsidRPr="004A4FBC">
        <w:rPr>
          <w:u w:val="single"/>
        </w:rPr>
        <w:t>use data mining to detect where these patents are deployed</w:t>
      </w:r>
      <w:r w:rsidRPr="006437BB">
        <w:rPr>
          <w:sz w:val="16"/>
        </w:rPr>
        <w:t xml:space="preserve">—frequently and unwittingly </w:t>
      </w:r>
      <w:r w:rsidRPr="004A4FBC">
        <w:rPr>
          <w:u w:val="single"/>
        </w:rPr>
        <w:t>by third-party suppliers in a complex supply chain</w:t>
      </w:r>
      <w:r w:rsidRPr="006437BB">
        <w:rPr>
          <w:sz w:val="16"/>
        </w:rPr>
        <w:t xml:space="preserve"> </w:t>
      </w:r>
      <w:r w:rsidRPr="004A4FBC">
        <w:rPr>
          <w:u w:val="single"/>
        </w:rPr>
        <w:t>comprising the thousands of inputs that make up a</w:t>
      </w:r>
      <w:r w:rsidRPr="006437BB">
        <w:rPr>
          <w:sz w:val="16"/>
        </w:rPr>
        <w:t xml:space="preserve"> typical electronic </w:t>
      </w:r>
      <w:r w:rsidRPr="004A4FBC">
        <w:rPr>
          <w:u w:val="single"/>
        </w:rPr>
        <w:t>device</w:t>
      </w:r>
      <w:r w:rsidRPr="006437BB">
        <w:rPr>
          <w:sz w:val="16"/>
        </w:rPr>
        <w:t>—</w:t>
      </w:r>
      <w:r w:rsidRPr="004A4FBC">
        <w:rPr>
          <w:u w:val="single"/>
        </w:rPr>
        <w:t xml:space="preserve">and then sue the final manufacturer for infringement. </w:t>
      </w:r>
      <w:r w:rsidRPr="00A21101">
        <w:rPr>
          <w:highlight w:val="cyan"/>
          <w:u w:val="single"/>
        </w:rPr>
        <w:t>Patent trolls</w:t>
      </w:r>
      <w:r w:rsidRPr="004A4FBC">
        <w:rPr>
          <w:u w:val="single"/>
        </w:rPr>
        <w:t xml:space="preserve"> then </w:t>
      </w:r>
      <w:r w:rsidRPr="00A21101">
        <w:rPr>
          <w:highlight w:val="cyan"/>
          <w:u w:val="single"/>
        </w:rPr>
        <w:t>exploit Section 337</w:t>
      </w:r>
      <w:r w:rsidRPr="006437BB">
        <w:rPr>
          <w:sz w:val="16"/>
        </w:rPr>
        <w:t xml:space="preserve"> (unfair import) </w:t>
      </w:r>
      <w:r w:rsidRPr="004A4FBC">
        <w:rPr>
          <w:u w:val="single"/>
        </w:rPr>
        <w:t>investigations at the</w:t>
      </w:r>
      <w:r w:rsidRPr="006437BB">
        <w:rPr>
          <w:sz w:val="16"/>
        </w:rPr>
        <w:t xml:space="preserve"> United States International Trade Commission (</w:t>
      </w:r>
      <w:r w:rsidRPr="004A4FBC">
        <w:rPr>
          <w:u w:val="single"/>
        </w:rPr>
        <w:t>ITC</w:t>
      </w:r>
      <w:r w:rsidRPr="006437BB">
        <w:rPr>
          <w:sz w:val="16"/>
        </w:rPr>
        <w:t xml:space="preserve">)  </w:t>
      </w:r>
      <w:r w:rsidRPr="00A21101">
        <w:rPr>
          <w:highlight w:val="cyan"/>
          <w:u w:val="single"/>
        </w:rPr>
        <w:t xml:space="preserve">to coerce target firms to pay settlement fees in the millions of dollars. </w:t>
      </w:r>
      <w:r w:rsidRPr="00A21101">
        <w:rPr>
          <w:sz w:val="16"/>
        </w:rPr>
        <w:t>The</w:t>
      </w:r>
      <w:r w:rsidRPr="006437BB">
        <w:rPr>
          <w:sz w:val="16"/>
        </w:rPr>
        <w:t xml:space="preserve"> ITC was chartered in 1916 to stop the import of counterfeit goods and was never intended to become the de facto domain of patent litigation, even if global supply chains mean that many of these patented technologies are imported.</w:t>
      </w:r>
    </w:p>
    <w:p w14:paraId="3EA14D67" w14:textId="77777777" w:rsidR="00050392" w:rsidRPr="004A4FBC" w:rsidRDefault="00050392" w:rsidP="00050392">
      <w:pPr>
        <w:rPr>
          <w:u w:val="single"/>
        </w:rPr>
      </w:pPr>
      <w:r w:rsidRPr="00A21101">
        <w:rPr>
          <w:highlight w:val="cyan"/>
          <w:u w:val="single"/>
        </w:rPr>
        <w:t>The</w:t>
      </w:r>
      <w:r w:rsidRPr="004A4FBC">
        <w:rPr>
          <w:u w:val="single"/>
        </w:rPr>
        <w:t xml:space="preserve"> direct </w:t>
      </w:r>
      <w:r w:rsidRPr="00A21101">
        <w:rPr>
          <w:highlight w:val="cyan"/>
          <w:u w:val="single"/>
        </w:rPr>
        <w:t>costs of litigation</w:t>
      </w:r>
      <w:r w:rsidRPr="004A4FBC">
        <w:rPr>
          <w:u w:val="single"/>
        </w:rPr>
        <w:t xml:space="preserve"> brought </w:t>
      </w:r>
      <w:r w:rsidRPr="00A21101">
        <w:rPr>
          <w:highlight w:val="cyan"/>
          <w:u w:val="single"/>
        </w:rPr>
        <w:t>by</w:t>
      </w:r>
      <w:r w:rsidRPr="004A4FBC">
        <w:rPr>
          <w:u w:val="single"/>
        </w:rPr>
        <w:t xml:space="preserve"> </w:t>
      </w:r>
      <w:r w:rsidRPr="006437BB">
        <w:rPr>
          <w:sz w:val="16"/>
          <w:szCs w:val="16"/>
        </w:rPr>
        <w:t>non-practicing entities</w:t>
      </w:r>
      <w:r w:rsidRPr="006437BB">
        <w:rPr>
          <w:sz w:val="16"/>
          <w:szCs w:val="16"/>
          <w:u w:val="single"/>
        </w:rPr>
        <w:t xml:space="preserve"> </w:t>
      </w:r>
      <w:r w:rsidRPr="004A4FBC">
        <w:rPr>
          <w:u w:val="single"/>
        </w:rPr>
        <w:t>(</w:t>
      </w:r>
      <w:r w:rsidRPr="00A21101">
        <w:rPr>
          <w:highlight w:val="cyan"/>
          <w:u w:val="single"/>
        </w:rPr>
        <w:t>NPEs</w:t>
      </w:r>
      <w:r w:rsidRPr="004A4FBC">
        <w:rPr>
          <w:u w:val="single"/>
        </w:rPr>
        <w:t xml:space="preserve">), </w:t>
      </w:r>
      <w:r w:rsidRPr="00A21101">
        <w:rPr>
          <w:highlight w:val="cyan"/>
          <w:u w:val="single"/>
        </w:rPr>
        <w:t>was</w:t>
      </w:r>
      <w:r w:rsidRPr="00A21101">
        <w:rPr>
          <w:sz w:val="16"/>
          <w:highlight w:val="cyan"/>
        </w:rPr>
        <w:t xml:space="preserve"> </w:t>
      </w:r>
      <w:r w:rsidRPr="00A21101">
        <w:rPr>
          <w:highlight w:val="cyan"/>
          <w:u w:val="single"/>
        </w:rPr>
        <w:t>estimated to cost defendant firms $29 billion per year</w:t>
      </w:r>
      <w:r w:rsidRPr="004A4FBC">
        <w:rPr>
          <w:u w:val="single"/>
        </w:rPr>
        <w:t xml:space="preserve"> </w:t>
      </w:r>
      <w:r w:rsidRPr="006437BB">
        <w:rPr>
          <w:sz w:val="16"/>
          <w:szCs w:val="16"/>
        </w:rPr>
        <w:t>in direct out-of-pocket costs</w:t>
      </w:r>
      <w:r w:rsidRPr="006437BB">
        <w:rPr>
          <w:sz w:val="10"/>
          <w:szCs w:val="16"/>
        </w:rPr>
        <w:t xml:space="preserve"> </w:t>
      </w:r>
      <w:r w:rsidRPr="00A21101">
        <w:rPr>
          <w:highlight w:val="cyan"/>
          <w:u w:val="single"/>
        </w:rPr>
        <w:t>in 2012</w:t>
      </w:r>
      <w:r w:rsidRPr="004A4FBC">
        <w:rPr>
          <w:u w:val="single"/>
        </w:rPr>
        <w:t xml:space="preserve">, </w:t>
      </w:r>
      <w:r w:rsidRPr="00A21101">
        <w:rPr>
          <w:highlight w:val="cyan"/>
          <w:u w:val="single"/>
        </w:rPr>
        <w:t>with aggregate costs destroying</w:t>
      </w:r>
      <w:r w:rsidRPr="006437BB">
        <w:rPr>
          <w:sz w:val="16"/>
        </w:rPr>
        <w:t xml:space="preserve"> some </w:t>
      </w:r>
      <w:r w:rsidRPr="00A21101">
        <w:rPr>
          <w:highlight w:val="cyan"/>
          <w:u w:val="single"/>
        </w:rPr>
        <w:t>$60 billion in firm value annually</w:t>
      </w:r>
      <w:r w:rsidRPr="006437BB">
        <w:rPr>
          <w:sz w:val="16"/>
        </w:rPr>
        <w:t xml:space="preserve">. </w:t>
      </w:r>
      <w:r w:rsidRPr="00A21101">
        <w:rPr>
          <w:highlight w:val="cyan"/>
          <w:u w:val="single"/>
        </w:rPr>
        <w:t>The number</w:t>
      </w:r>
      <w:r w:rsidRPr="004A4FBC">
        <w:rPr>
          <w:u w:val="single"/>
        </w:rPr>
        <w:t xml:space="preserve"> and share </w:t>
      </w:r>
      <w:r w:rsidRPr="00A21101">
        <w:rPr>
          <w:highlight w:val="cyan"/>
          <w:u w:val="single"/>
        </w:rPr>
        <w:t>of NPE lawsuits has only grown since</w:t>
      </w:r>
      <w:r w:rsidRPr="004A4FBC">
        <w:rPr>
          <w:u w:val="single"/>
        </w:rPr>
        <w:t xml:space="preserve"> then</w:t>
      </w:r>
      <w:r w:rsidRPr="006437BB">
        <w:rPr>
          <w:sz w:val="16"/>
        </w:rPr>
        <w:t xml:space="preserve">. </w:t>
      </w:r>
      <w:r w:rsidRPr="00A21101">
        <w:rPr>
          <w:highlight w:val="cyan"/>
          <w:u w:val="single"/>
        </w:rPr>
        <w:t>They now number 400 cases annually</w:t>
      </w:r>
      <w:r w:rsidRPr="004A4FBC">
        <w:rPr>
          <w:u w:val="single"/>
        </w:rPr>
        <w:t>, quadrupling from</w:t>
      </w:r>
      <w:r w:rsidRPr="006437BB">
        <w:rPr>
          <w:sz w:val="16"/>
        </w:rPr>
        <w:t xml:space="preserve"> just </w:t>
      </w:r>
      <w:r w:rsidRPr="004A4FBC">
        <w:rPr>
          <w:u w:val="single"/>
        </w:rPr>
        <w:t>a decade ago</w:t>
      </w:r>
      <w:r w:rsidRPr="006437BB">
        <w:rPr>
          <w:sz w:val="16"/>
        </w:rPr>
        <w:t xml:space="preserve">. </w:t>
      </w:r>
      <w:r w:rsidRPr="00A21101">
        <w:rPr>
          <w:b/>
          <w:bCs/>
          <w:highlight w:val="cyan"/>
          <w:u w:val="single"/>
        </w:rPr>
        <w:t>NPEs accounted for 63% of all patent litigation cases</w:t>
      </w:r>
      <w:r w:rsidRPr="00A21101">
        <w:rPr>
          <w:highlight w:val="cyan"/>
          <w:u w:val="single"/>
        </w:rPr>
        <w:t xml:space="preserve"> in 2022.</w:t>
      </w:r>
    </w:p>
    <w:p w14:paraId="4D233D03" w14:textId="77777777" w:rsidR="00050392" w:rsidRPr="006437BB" w:rsidRDefault="00050392" w:rsidP="00050392">
      <w:pPr>
        <w:rPr>
          <w:sz w:val="16"/>
          <w:szCs w:val="16"/>
        </w:rPr>
      </w:pPr>
      <w:r w:rsidRPr="00A21101">
        <w:rPr>
          <w:sz w:val="16"/>
          <w:szCs w:val="16"/>
        </w:rPr>
        <w:t>These</w:t>
      </w:r>
      <w:r w:rsidRPr="00A21101">
        <w:rPr>
          <w:sz w:val="16"/>
          <w:szCs w:val="16"/>
          <w:highlight w:val="cyan"/>
          <w:u w:val="single"/>
        </w:rPr>
        <w:t xml:space="preserve"> </w:t>
      </w:r>
      <w:r w:rsidRPr="00A21101">
        <w:rPr>
          <w:highlight w:val="cyan"/>
          <w:u w:val="single"/>
        </w:rPr>
        <w:t>massive costs are</w:t>
      </w:r>
      <w:r w:rsidRPr="004A4FBC">
        <w:rPr>
          <w:u w:val="single"/>
        </w:rPr>
        <w:t xml:space="preserve"> borne by </w:t>
      </w:r>
      <w:r w:rsidRPr="006437BB">
        <w:rPr>
          <w:sz w:val="16"/>
          <w:szCs w:val="16"/>
        </w:rPr>
        <w:t>American</w:t>
      </w:r>
      <w:r w:rsidRPr="006437BB">
        <w:rPr>
          <w:sz w:val="16"/>
          <w:szCs w:val="16"/>
          <w:u w:val="single"/>
        </w:rPr>
        <w:t xml:space="preserve"> </w:t>
      </w:r>
      <w:r w:rsidRPr="004A4FBC">
        <w:rPr>
          <w:u w:val="single"/>
        </w:rPr>
        <w:t xml:space="preserve">inventors and </w:t>
      </w:r>
      <w:r w:rsidRPr="006437BB">
        <w:rPr>
          <w:sz w:val="16"/>
          <w:szCs w:val="16"/>
        </w:rPr>
        <w:t>innovative</w:t>
      </w:r>
      <w:r w:rsidRPr="006437BB">
        <w:rPr>
          <w:sz w:val="16"/>
          <w:szCs w:val="16"/>
          <w:u w:val="single"/>
        </w:rPr>
        <w:t xml:space="preserve"> </w:t>
      </w:r>
      <w:r w:rsidRPr="004A4FBC">
        <w:rPr>
          <w:u w:val="single"/>
        </w:rPr>
        <w:t xml:space="preserve">companies, </w:t>
      </w:r>
      <w:r w:rsidRPr="00A21101">
        <w:rPr>
          <w:highlight w:val="cyan"/>
          <w:u w:val="single"/>
        </w:rPr>
        <w:t xml:space="preserve">reducing their ability to fund research, hire employees, and build new facilities. </w:t>
      </w:r>
      <w:r w:rsidRPr="00A21101">
        <w:rPr>
          <w:sz w:val="16"/>
          <w:szCs w:val="16"/>
        </w:rPr>
        <w:t>American</w:t>
      </w:r>
      <w:r w:rsidRPr="006437BB">
        <w:rPr>
          <w:sz w:val="16"/>
          <w:szCs w:val="16"/>
        </w:rPr>
        <w:t xml:space="preserve"> consumers suffer from reduced supply of innovative products and increased prices.</w:t>
      </w:r>
    </w:p>
    <w:p w14:paraId="5BE878B3" w14:textId="77777777" w:rsidR="00050392" w:rsidRPr="006437BB" w:rsidRDefault="00050392" w:rsidP="00050392">
      <w:pPr>
        <w:rPr>
          <w:sz w:val="16"/>
          <w:szCs w:val="16"/>
        </w:rPr>
      </w:pPr>
      <w:r w:rsidRPr="006437BB">
        <w:rPr>
          <w:sz w:val="16"/>
          <w:szCs w:val="16"/>
        </w:rPr>
        <w:t>Fortunately, the bipartisan “Advancing America’s Interest Act” (AAIA),” updated and reintroduced in the 118th Congress, proposes to stop patent abuse by modernizing the ITC and restoring its original purpose with provisions for demonstration that the patent under litigation is used for actual products in the United States (not merely part of a patent portfolio) and public interest standards to protect health, welfare, and competitive conditions.</w:t>
      </w:r>
    </w:p>
    <w:p w14:paraId="006B585A" w14:textId="77777777" w:rsidR="00050392" w:rsidRPr="006437BB" w:rsidRDefault="00050392" w:rsidP="00050392">
      <w:pPr>
        <w:rPr>
          <w:sz w:val="16"/>
          <w:szCs w:val="16"/>
        </w:rPr>
      </w:pPr>
      <w:r w:rsidRPr="006437BB">
        <w:rPr>
          <w:sz w:val="16"/>
          <w:szCs w:val="16"/>
        </w:rPr>
        <w:t>Patents drive American productivity but can be abused</w:t>
      </w:r>
    </w:p>
    <w:p w14:paraId="312928B2" w14:textId="77777777" w:rsidR="00050392" w:rsidRPr="006437BB" w:rsidRDefault="00050392" w:rsidP="00050392">
      <w:pPr>
        <w:rPr>
          <w:sz w:val="16"/>
          <w:szCs w:val="16"/>
        </w:rPr>
      </w:pPr>
      <w:r w:rsidRPr="006437BB">
        <w:rPr>
          <w:sz w:val="16"/>
          <w:szCs w:val="16"/>
        </w:rPr>
        <w:t>The third edition (2022) of the U.S. Patent and Trademark Office’s (PTO) flagship report,  “Intellectual Property and the U.S. Economy,” notes the stakes in passing the AAIA. IP-intensive industries (semiconductors, pharmaceuticals, software, advanced tools and machines, etc.) accounted for 41% of U.S. output ($7.8 trillion) and 44% of jobs (62.5 million jobs) in 2019. Workers in IP-intensive industries are more likely to earn higher wages, participate in employer-sponsored health insurance and retirement plans, and be veterans. Moreover, 90% of U.S. exports involve IP. Simply put, the profits of these industries allow firms to pay workers well, invest in research, and grow.</w:t>
      </w:r>
    </w:p>
    <w:p w14:paraId="130B10C1" w14:textId="77777777" w:rsidR="00050392" w:rsidRPr="006437BB" w:rsidRDefault="00050392" w:rsidP="00050392">
      <w:pPr>
        <w:rPr>
          <w:b/>
          <w:bCs/>
          <w:u w:val="single"/>
        </w:rPr>
      </w:pPr>
      <w:r w:rsidRPr="006437BB">
        <w:rPr>
          <w:sz w:val="16"/>
        </w:rPr>
        <w:t xml:space="preserve">However, </w:t>
      </w:r>
      <w:r w:rsidRPr="006437BB">
        <w:rPr>
          <w:u w:val="single"/>
        </w:rPr>
        <w:t>exploitation of the patent system threatens</w:t>
      </w:r>
      <w:r w:rsidRPr="006437BB">
        <w:rPr>
          <w:sz w:val="16"/>
        </w:rPr>
        <w:t xml:space="preserve"> these </w:t>
      </w:r>
      <w:r w:rsidRPr="006437BB">
        <w:rPr>
          <w:u w:val="single"/>
        </w:rPr>
        <w:t>gains</w:t>
      </w:r>
      <w:r w:rsidRPr="006437BB">
        <w:rPr>
          <w:sz w:val="16"/>
        </w:rPr>
        <w:t xml:space="preserve">. University of Chicago and Federal Reserve economists Ufuk Akcigit, Sina Ates, and Craig A. Chikis show in a new paper that </w:t>
      </w:r>
      <w:r w:rsidRPr="00A21101">
        <w:rPr>
          <w:highlight w:val="cyan"/>
          <w:u w:val="single"/>
        </w:rPr>
        <w:t>exploitive patent cases have</w:t>
      </w:r>
      <w:r w:rsidRPr="006437BB">
        <w:rPr>
          <w:u w:val="single"/>
        </w:rPr>
        <w:t xml:space="preserve"> tripled in the last two decades with attendant </w:t>
      </w:r>
      <w:r w:rsidRPr="00A21101">
        <w:rPr>
          <w:highlight w:val="cyan"/>
          <w:u w:val="single"/>
        </w:rPr>
        <w:t xml:space="preserve">negative effects to jobs and the economy. </w:t>
      </w:r>
      <w:r w:rsidRPr="00A21101">
        <w:rPr>
          <w:sz w:val="16"/>
        </w:rPr>
        <w:t>The</w:t>
      </w:r>
      <w:r w:rsidRPr="006437BB">
        <w:rPr>
          <w:sz w:val="16"/>
        </w:rPr>
        <w:t xml:space="preserve"> researchers detail how patent system distortions and associated </w:t>
      </w:r>
      <w:r w:rsidRPr="00A21101">
        <w:rPr>
          <w:highlight w:val="cyan"/>
          <w:u w:val="single"/>
        </w:rPr>
        <w:t>runaway litigation harm</w:t>
      </w:r>
      <w:r w:rsidRPr="006437BB">
        <w:rPr>
          <w:sz w:val="16"/>
        </w:rPr>
        <w:t xml:space="preserve"> Americans: </w:t>
      </w:r>
      <w:r w:rsidRPr="006437BB">
        <w:rPr>
          <w:u w:val="single"/>
        </w:rPr>
        <w:t xml:space="preserve">reduced </w:t>
      </w:r>
      <w:r w:rsidRPr="00A21101">
        <w:rPr>
          <w:highlight w:val="cyan"/>
          <w:u w:val="single"/>
        </w:rPr>
        <w:t>diffusion of new ideas and technology, slower economic growth, fewer startups, less jobs, and lack of innovation</w:t>
      </w:r>
      <w:r w:rsidRPr="00A21101">
        <w:rPr>
          <w:b/>
          <w:bCs/>
          <w:highlight w:val="cyan"/>
          <w:u w:val="single"/>
        </w:rPr>
        <w:t>.</w:t>
      </w:r>
    </w:p>
    <w:p w14:paraId="2A8E8429" w14:textId="77777777" w:rsidR="00050392" w:rsidRPr="006437BB" w:rsidRDefault="00050392" w:rsidP="00050392">
      <w:pPr>
        <w:rPr>
          <w:sz w:val="16"/>
        </w:rPr>
      </w:pPr>
      <w:r w:rsidRPr="006437BB">
        <w:rPr>
          <w:u w:val="single"/>
        </w:rPr>
        <w:t>It can cost $3-5 million to defend a patent</w:t>
      </w:r>
      <w:r w:rsidRPr="006437BB">
        <w:rPr>
          <w:sz w:val="16"/>
        </w:rPr>
        <w:t xml:space="preserve">. </w:t>
      </w:r>
      <w:r w:rsidRPr="006437BB">
        <w:rPr>
          <w:u w:val="single"/>
        </w:rPr>
        <w:t>Small firms shoulder a disproportionate burden of the costly patent abuse, impacting a quarter of their R&amp;D spending</w:t>
      </w:r>
      <w:r w:rsidRPr="006437BB">
        <w:rPr>
          <w:sz w:val="16"/>
        </w:rPr>
        <w:t xml:space="preserve">. </w:t>
      </w:r>
      <w:r w:rsidRPr="006437BB">
        <w:rPr>
          <w:u w:val="single"/>
        </w:rPr>
        <w:t>Many patent litigators purposely target firms with annual revenues under $100 million and time suits to coincide on “the eve of a funding or acquisition event” to capitalize further on startups’ vulnerabilities and reach an unresisted settlement.</w:t>
      </w:r>
      <w:r w:rsidRPr="006437BB">
        <w:rPr>
          <w:sz w:val="16"/>
        </w:rPr>
        <w:t xml:space="preserve"> </w:t>
      </w:r>
      <w:r w:rsidRPr="006437BB">
        <w:rPr>
          <w:u w:val="single"/>
        </w:rPr>
        <w:t xml:space="preserve">These predatory strategies chill entrepreneurship and innovation </w:t>
      </w:r>
      <w:r w:rsidRPr="006437BB">
        <w:rPr>
          <w:sz w:val="16"/>
        </w:rPr>
        <w:t>just as critical U.S. technology competition ramps up with China.</w:t>
      </w:r>
    </w:p>
    <w:p w14:paraId="3870D207" w14:textId="77777777" w:rsidR="00050392" w:rsidRPr="006437BB" w:rsidRDefault="00050392" w:rsidP="00050392">
      <w:pPr>
        <w:rPr>
          <w:sz w:val="16"/>
          <w:szCs w:val="16"/>
        </w:rPr>
      </w:pPr>
      <w:r w:rsidRPr="006437BB">
        <w:rPr>
          <w:sz w:val="16"/>
          <w:szCs w:val="16"/>
        </w:rPr>
        <w:t>Importantly, the authors consider how NPEs could benefit the market and recognize legitimate actors like universities and hospitals. Ideally, NPEs could facilitate a better allocation of patents, for example by acting as middlemen in the secondary market and thus improving its efficiency, which in turn bolsters innovation and economic growth. Those firms that fail to commercialize their inventions may monetize them by selling them to NPEs, which can then license said patents to those needing the underlying technology for their own innovative endeavor. However, such NPE-licensed technology appears to be rare.</w:t>
      </w:r>
    </w:p>
    <w:p w14:paraId="5B36306B" w14:textId="77777777" w:rsidR="00050392" w:rsidRPr="006437BB" w:rsidRDefault="00050392" w:rsidP="00050392">
      <w:pPr>
        <w:rPr>
          <w:sz w:val="16"/>
          <w:szCs w:val="16"/>
        </w:rPr>
      </w:pPr>
      <w:r w:rsidRPr="006437BB">
        <w:rPr>
          <w:sz w:val="16"/>
          <w:szCs w:val="16"/>
        </w:rPr>
        <w:t>Unintended consequences of patent protection</w:t>
      </w:r>
    </w:p>
    <w:p w14:paraId="48EC612C" w14:textId="77777777" w:rsidR="00050392" w:rsidRPr="006437BB" w:rsidRDefault="00050392" w:rsidP="00050392">
      <w:pPr>
        <w:rPr>
          <w:sz w:val="16"/>
          <w:szCs w:val="16"/>
        </w:rPr>
      </w:pPr>
      <w:r w:rsidRPr="006437BB">
        <w:rPr>
          <w:sz w:val="16"/>
          <w:szCs w:val="16"/>
        </w:rPr>
        <w:t>In any event, the ITC functions as an alternative patent court. While the ITC awards no monetary damages, it has a more powerful weapon in the exclusion order: the ability to shut down trade of the alleged patent-infringing item while an ITC investigation is underway. Exclusion orders can block millions, if not billions, of dollars of imports. Defense in such a suit can run into the tens of millions of dollars, and literally, can put defendants out of business. Hence, most cases are settled with a payout to the patent troll.</w:t>
      </w:r>
    </w:p>
    <w:p w14:paraId="2F58A8D5" w14:textId="77777777" w:rsidR="00050392" w:rsidRPr="00A21101" w:rsidRDefault="00050392" w:rsidP="00050392">
      <w:pPr>
        <w:rPr>
          <w:sz w:val="16"/>
          <w:szCs w:val="16"/>
        </w:rPr>
      </w:pPr>
      <w:r w:rsidRPr="006437BB">
        <w:rPr>
          <w:sz w:val="16"/>
          <w:szCs w:val="16"/>
        </w:rPr>
        <w:t>Electronics are a key domain for NPEs, as any one smartphone contains thousands of individual patents. U.S. device makers Apple, Motorola, Google, Garmin, HP, Microsoft, InFocus, InfoSonics, and Purism are no strangers to patent infringement cases. However, the Section 337 cases also target Taiwanese and Korean manufacturers (TSMC, LG, Samsung, etc.). Ironically, when imports from these firms are blocked as part of an investigation, the unwitting beneficiaries are Chinese government-aligned device makers Xiaomi, Lenovo, Oppo, OnePlus, and so on.</w:t>
      </w:r>
    </w:p>
    <w:p w14:paraId="7751B0AB" w14:textId="77777777" w:rsidR="00050392" w:rsidRPr="00ED47B6" w:rsidRDefault="00050392" w:rsidP="00050392">
      <w:pPr>
        <w:pStyle w:val="Heading4"/>
        <w:rPr>
          <w:b w:val="0"/>
          <w:bCs/>
        </w:rPr>
      </w:pPr>
      <w:r>
        <w:t>Patent trolls discourage growth.</w:t>
      </w:r>
    </w:p>
    <w:p w14:paraId="13F3804B" w14:textId="77777777" w:rsidR="00050392" w:rsidRPr="0015655C" w:rsidRDefault="00050392" w:rsidP="00050392">
      <w:r>
        <w:t xml:space="preserve">Grace </w:t>
      </w:r>
      <w:r w:rsidRPr="0015655C">
        <w:rPr>
          <w:rStyle w:val="Style13ptBold"/>
        </w:rPr>
        <w:t>Heinecke 15</w:t>
      </w:r>
      <w:r w:rsidRPr="0015655C">
        <w:t xml:space="preserve">, </w:t>
      </w:r>
      <w:r>
        <w:t>Has a J.D. in law from Fordham University, 2015</w:t>
      </w:r>
      <w:r w:rsidRPr="0015655C">
        <w:t xml:space="preserve">, https://core.ac.uk/download/pdf/144231015.pdf, </w:t>
      </w:r>
      <w:r>
        <w:t>Ken</w:t>
      </w:r>
    </w:p>
    <w:p w14:paraId="7F8D6D92" w14:textId="77777777" w:rsidR="00050392" w:rsidRDefault="00050392" w:rsidP="00050392">
      <w:r w:rsidRPr="0015655C">
        <w:rPr>
          <w:rStyle w:val="StyleUnderline"/>
        </w:rPr>
        <w:t xml:space="preserve">While promoting </w:t>
      </w:r>
      <w:r w:rsidRPr="00321143">
        <w:rPr>
          <w:rStyle w:val="Emphasis"/>
        </w:rPr>
        <w:t>innovation</w:t>
      </w:r>
      <w:r w:rsidRPr="0015655C">
        <w:rPr>
          <w:rStyle w:val="StyleUnderline"/>
        </w:rPr>
        <w:t xml:space="preserve"> is a primary goal of patent protection</w:t>
      </w:r>
      <w:r w:rsidRPr="0015655C">
        <w:rPr>
          <w:sz w:val="16"/>
        </w:rPr>
        <w:t xml:space="preserve">, </w:t>
      </w:r>
      <w:r w:rsidRPr="00321143">
        <w:rPr>
          <w:rStyle w:val="Emphasis"/>
          <w:highlight w:val="cyan"/>
        </w:rPr>
        <w:t>patent-troll</w:t>
      </w:r>
      <w:r w:rsidRPr="00321143">
        <w:rPr>
          <w:rStyle w:val="StyleUnderline"/>
          <w:highlight w:val="cyan"/>
        </w:rPr>
        <w:t xml:space="preserve"> behavior has a negative </w:t>
      </w:r>
      <w:r w:rsidRPr="00321143">
        <w:rPr>
          <w:rStyle w:val="Emphasis"/>
          <w:highlight w:val="cyan"/>
        </w:rPr>
        <w:t>effect</w:t>
      </w:r>
      <w:r w:rsidRPr="00321143">
        <w:rPr>
          <w:rStyle w:val="StyleUnderline"/>
          <w:highlight w:val="cyan"/>
        </w:rPr>
        <w:t xml:space="preserve"> on </w:t>
      </w:r>
      <w:r w:rsidRPr="00321143">
        <w:rPr>
          <w:rStyle w:val="Emphasis"/>
          <w:highlight w:val="cyan"/>
        </w:rPr>
        <w:t>innovation</w:t>
      </w:r>
      <w:r>
        <w:t>. According to the White House, “</w:t>
      </w:r>
      <w:r w:rsidRPr="0015655C">
        <w:t>Even if patent assertion entities do not prevail in the courtroom</w:t>
      </w:r>
      <w:r>
        <w:t xml:space="preserve">, </w:t>
      </w:r>
      <w:r w:rsidRPr="00321143">
        <w:rPr>
          <w:rStyle w:val="StyleUnderline"/>
          <w:highlight w:val="cyan"/>
        </w:rPr>
        <w:t>their actions can significantly reduce</w:t>
      </w:r>
      <w:r w:rsidRPr="0015655C">
        <w:rPr>
          <w:rStyle w:val="StyleUnderline"/>
        </w:rPr>
        <w:t xml:space="preserve"> incremental </w:t>
      </w:r>
      <w:r w:rsidRPr="00321143">
        <w:rPr>
          <w:rStyle w:val="StyleUnderline"/>
          <w:highlight w:val="cyan"/>
        </w:rPr>
        <w:t xml:space="preserve">innovation while </w:t>
      </w:r>
      <w:r w:rsidRPr="00321143">
        <w:rPr>
          <w:rStyle w:val="Emphasis"/>
          <w:highlight w:val="cyan"/>
        </w:rPr>
        <w:t>litigation</w:t>
      </w:r>
      <w:r w:rsidRPr="00321143">
        <w:rPr>
          <w:rStyle w:val="StyleUnderline"/>
          <w:highlight w:val="cyan"/>
        </w:rPr>
        <w:t xml:space="preserve"> is ongoing</w:t>
      </w:r>
      <w:r>
        <w:t xml:space="preserve">, </w:t>
      </w:r>
      <w:r w:rsidRPr="0015655C">
        <w:t xml:space="preserve">a situation that can persist </w:t>
      </w:r>
      <w:r w:rsidRPr="0015655C">
        <w:rPr>
          <w:rStyle w:val="StyleUnderline"/>
        </w:rPr>
        <w:t xml:space="preserve">for </w:t>
      </w:r>
      <w:r w:rsidRPr="00321143">
        <w:rPr>
          <w:rStyle w:val="Emphasis"/>
        </w:rPr>
        <w:t>years</w:t>
      </w:r>
      <w:r>
        <w:t xml:space="preserve">.”257 </w:t>
      </w:r>
      <w:r w:rsidRPr="00321143">
        <w:rPr>
          <w:rStyle w:val="StyleUnderline"/>
          <w:highlight w:val="cyan"/>
        </w:rPr>
        <w:t>Companies sued</w:t>
      </w:r>
      <w:r w:rsidRPr="0015655C">
        <w:rPr>
          <w:rStyle w:val="StyleUnderline"/>
        </w:rPr>
        <w:t xml:space="preserve"> by patent trolls </w:t>
      </w:r>
      <w:r w:rsidRPr="00321143">
        <w:rPr>
          <w:rStyle w:val="StyleUnderline"/>
          <w:highlight w:val="cyan"/>
        </w:rPr>
        <w:t>must allocate resources</w:t>
      </w:r>
      <w:r w:rsidRPr="0015655C">
        <w:rPr>
          <w:rStyle w:val="StyleUnderline"/>
        </w:rPr>
        <w:t xml:space="preserve"> to defensive strategies</w:t>
      </w:r>
      <w:r>
        <w:t>—</w:t>
      </w:r>
      <w:r w:rsidRPr="0015655C">
        <w:rPr>
          <w:rStyle w:val="StyleUnderline"/>
        </w:rPr>
        <w:t xml:space="preserve">funds </w:t>
      </w:r>
      <w:r w:rsidRPr="00321143">
        <w:t xml:space="preserve">that </w:t>
      </w:r>
      <w:r w:rsidRPr="00321143">
        <w:rPr>
          <w:rStyle w:val="StyleUnderline"/>
          <w:highlight w:val="cyan"/>
        </w:rPr>
        <w:t>otherwise</w:t>
      </w:r>
      <w:r w:rsidRPr="00321143">
        <w:t xml:space="preserve"> would have been </w:t>
      </w:r>
      <w:r w:rsidRPr="00321143">
        <w:rPr>
          <w:rStyle w:val="StyleUnderline"/>
          <w:highlight w:val="cyan"/>
        </w:rPr>
        <w:t>spent on</w:t>
      </w:r>
      <w:r w:rsidRPr="0015655C">
        <w:rPr>
          <w:rStyle w:val="StyleUnderline"/>
        </w:rPr>
        <w:t xml:space="preserve"> developing </w:t>
      </w:r>
      <w:r w:rsidRPr="00321143">
        <w:rPr>
          <w:rStyle w:val="StyleUnderline"/>
          <w:highlight w:val="cyan"/>
        </w:rPr>
        <w:t>technology</w:t>
      </w:r>
      <w:r>
        <w:t xml:space="preserve">.258 </w:t>
      </w:r>
      <w:r w:rsidRPr="00321143">
        <w:rPr>
          <w:rStyle w:val="Emphasis"/>
        </w:rPr>
        <w:t>Litigation</w:t>
      </w:r>
      <w:r w:rsidRPr="0015655C">
        <w:rPr>
          <w:rStyle w:val="StyleUnderline"/>
        </w:rPr>
        <w:t xml:space="preserve"> costs thus hinder </w:t>
      </w:r>
      <w:r w:rsidRPr="00321143">
        <w:rPr>
          <w:rStyle w:val="Emphasis"/>
        </w:rPr>
        <w:t>research and development</w:t>
      </w:r>
      <w:r>
        <w:t xml:space="preserve">259 (R&amp;D). </w:t>
      </w:r>
      <w:r w:rsidRPr="00321143">
        <w:rPr>
          <w:rStyle w:val="StyleUnderline"/>
          <w:highlight w:val="cyan"/>
        </w:rPr>
        <w:t>Without litigation spending</w:t>
      </w:r>
      <w:r>
        <w:t xml:space="preserve">, </w:t>
      </w:r>
      <w:r w:rsidRPr="00321143">
        <w:rPr>
          <w:rStyle w:val="StyleUnderline"/>
          <w:highlight w:val="cyan"/>
        </w:rPr>
        <w:t>companies could invest more in R&amp;D</w:t>
      </w:r>
      <w:r w:rsidRPr="0015655C">
        <w:rPr>
          <w:rStyle w:val="StyleUnderline"/>
        </w:rPr>
        <w:t xml:space="preserve"> to create new patentable inventions</w:t>
      </w:r>
      <w:r>
        <w:t xml:space="preserve">, </w:t>
      </w:r>
      <w:r w:rsidRPr="00321143">
        <w:rPr>
          <w:rStyle w:val="StyleUnderline"/>
          <w:highlight w:val="cyan"/>
        </w:rPr>
        <w:t xml:space="preserve">resulting in what the </w:t>
      </w:r>
      <w:r w:rsidRPr="00321143">
        <w:rPr>
          <w:rStyle w:val="Emphasis"/>
          <w:highlight w:val="cyan"/>
        </w:rPr>
        <w:t>U.S. Department of Commerce</w:t>
      </w:r>
      <w:r w:rsidRPr="00321143">
        <w:rPr>
          <w:rStyle w:val="StyleUnderline"/>
          <w:highlight w:val="cyan"/>
        </w:rPr>
        <w:t xml:space="preserve"> calls</w:t>
      </w:r>
      <w:r>
        <w:t xml:space="preserve"> “</w:t>
      </w:r>
      <w:r w:rsidRPr="0015655C">
        <w:rPr>
          <w:rStyle w:val="StyleUnderline"/>
        </w:rPr>
        <w:t xml:space="preserve">a virtuous cycle of </w:t>
      </w:r>
      <w:r w:rsidRPr="00321143">
        <w:rPr>
          <w:rStyle w:val="Emphasis"/>
          <w:highlight w:val="cyan"/>
        </w:rPr>
        <w:t>innovation</w:t>
      </w:r>
      <w:r>
        <w:t xml:space="preserve">, </w:t>
      </w:r>
      <w:r w:rsidRPr="00321143">
        <w:rPr>
          <w:rStyle w:val="Emphasis"/>
          <w:highlight w:val="cyan"/>
        </w:rPr>
        <w:t>growth</w:t>
      </w:r>
      <w:r>
        <w:t xml:space="preserve">, </w:t>
      </w:r>
      <w:r w:rsidRPr="00321143">
        <w:rPr>
          <w:rStyle w:val="Emphasis"/>
          <w:highlight w:val="cyan"/>
        </w:rPr>
        <w:t>and</w:t>
      </w:r>
      <w:r w:rsidRPr="0015655C">
        <w:rPr>
          <w:rStyle w:val="StyleUnderline"/>
        </w:rPr>
        <w:t xml:space="preserve"> additional </w:t>
      </w:r>
      <w:r w:rsidRPr="00321143">
        <w:rPr>
          <w:rStyle w:val="Emphasis"/>
          <w:highlight w:val="cyan"/>
        </w:rPr>
        <w:t>innovation</w:t>
      </w:r>
      <w:r>
        <w:t xml:space="preserve">.”260 </w:t>
      </w:r>
      <w:r w:rsidRPr="0015655C">
        <w:rPr>
          <w:rStyle w:val="StyleUnderline"/>
        </w:rPr>
        <w:t>Several studies published in the last two years aim to quantify the impact of patent trolls on R&amp;D at different types of companies</w:t>
      </w:r>
      <w:r>
        <w:t>. All find a tangible impact.</w:t>
      </w:r>
    </w:p>
    <w:p w14:paraId="6FB1804F" w14:textId="77777777" w:rsidR="00050392" w:rsidRDefault="00050392" w:rsidP="00050392">
      <w:pPr>
        <w:pStyle w:val="Heading4"/>
      </w:pPr>
      <w:r>
        <w:t>Studies go our way.</w:t>
      </w:r>
    </w:p>
    <w:p w14:paraId="079443B9" w14:textId="77777777" w:rsidR="00050392" w:rsidRPr="00520B9D" w:rsidRDefault="00050392" w:rsidP="00050392">
      <w:r>
        <w:t xml:space="preserve">Grace </w:t>
      </w:r>
      <w:r w:rsidRPr="0015655C">
        <w:rPr>
          <w:rStyle w:val="Style13ptBold"/>
        </w:rPr>
        <w:t>Heinecke 15</w:t>
      </w:r>
      <w:r w:rsidRPr="0015655C">
        <w:t xml:space="preserve">, </w:t>
      </w:r>
      <w:r>
        <w:t>Has a J.D. in law from Fordham University, 2015</w:t>
      </w:r>
      <w:r w:rsidRPr="0015655C">
        <w:t xml:space="preserve">, https://core.ac.uk/download/pdf/144231015.pdf, </w:t>
      </w:r>
      <w:r>
        <w:t>Ken</w:t>
      </w:r>
    </w:p>
    <w:p w14:paraId="5DF6CEC5" w14:textId="77777777" w:rsidR="00050392" w:rsidRPr="00D725B4" w:rsidRDefault="00050392" w:rsidP="00050392">
      <w:pPr>
        <w:rPr>
          <w:sz w:val="16"/>
        </w:rPr>
      </w:pPr>
      <w:r w:rsidRPr="00DB1765">
        <w:rPr>
          <w:rStyle w:val="StyleUnderline"/>
        </w:rPr>
        <w:t xml:space="preserve">Several recent </w:t>
      </w:r>
      <w:r w:rsidRPr="00D725B4">
        <w:rPr>
          <w:rStyle w:val="Emphasis"/>
          <w:highlight w:val="cyan"/>
        </w:rPr>
        <w:t>studies</w:t>
      </w:r>
      <w:r w:rsidRPr="00D725B4">
        <w:rPr>
          <w:rStyle w:val="StyleUnderline"/>
          <w:highlight w:val="cyan"/>
        </w:rPr>
        <w:t xml:space="preserve"> indicate the </w:t>
      </w:r>
      <w:r w:rsidRPr="00D725B4">
        <w:rPr>
          <w:rStyle w:val="Emphasis"/>
          <w:highlight w:val="cyan"/>
          <w:bdr w:val="none" w:sz="0" w:space="0" w:color="auto"/>
        </w:rPr>
        <w:t>damage</w:t>
      </w:r>
      <w:r w:rsidRPr="00D725B4">
        <w:rPr>
          <w:rStyle w:val="StyleUnderline"/>
          <w:highlight w:val="cyan"/>
        </w:rPr>
        <w:t xml:space="preserve"> that </w:t>
      </w:r>
      <w:r w:rsidRPr="00D725B4">
        <w:rPr>
          <w:rStyle w:val="Emphasis"/>
          <w:highlight w:val="cyan"/>
        </w:rPr>
        <w:t>patent trolls</w:t>
      </w:r>
      <w:r w:rsidRPr="00D725B4">
        <w:rPr>
          <w:rStyle w:val="StyleUnderline"/>
          <w:highlight w:val="cyan"/>
        </w:rPr>
        <w:t xml:space="preserve"> have on </w:t>
      </w:r>
      <w:r w:rsidRPr="00D725B4">
        <w:rPr>
          <w:rStyle w:val="Emphasis"/>
          <w:highlight w:val="cyan"/>
        </w:rPr>
        <w:t>innovation</w:t>
      </w:r>
      <w:r w:rsidRPr="00D725B4">
        <w:rPr>
          <w:sz w:val="16"/>
        </w:rPr>
        <w:t xml:space="preserve">. One study, </w:t>
      </w:r>
      <w:r w:rsidRPr="00D725B4">
        <w:rPr>
          <w:highlight w:val="cyan"/>
          <w:u w:val="single"/>
        </w:rPr>
        <w:t xml:space="preserve">conducted by </w:t>
      </w:r>
      <w:r w:rsidRPr="00D725B4">
        <w:rPr>
          <w:rStyle w:val="Emphasis"/>
          <w:highlight w:val="cyan"/>
        </w:rPr>
        <w:t>Harvard</w:t>
      </w:r>
      <w:r w:rsidRPr="00D725B4">
        <w:rPr>
          <w:rStyle w:val="Emphasis"/>
        </w:rPr>
        <w:t xml:space="preserve"> University</w:t>
      </w:r>
      <w:r w:rsidRPr="003A5C70">
        <w:rPr>
          <w:u w:val="single"/>
        </w:rPr>
        <w:t xml:space="preserve"> </w:t>
      </w:r>
      <w:r w:rsidRPr="00D725B4">
        <w:rPr>
          <w:highlight w:val="cyan"/>
          <w:u w:val="single"/>
        </w:rPr>
        <w:t>and</w:t>
      </w:r>
      <w:r w:rsidRPr="003A5C70">
        <w:rPr>
          <w:u w:val="single"/>
        </w:rPr>
        <w:t xml:space="preserve"> the </w:t>
      </w:r>
      <w:r w:rsidRPr="00D725B4">
        <w:rPr>
          <w:rStyle w:val="Emphasis"/>
          <w:highlight w:val="cyan"/>
        </w:rPr>
        <w:t>University of Texas</w:t>
      </w:r>
      <w:r w:rsidRPr="00D725B4">
        <w:rPr>
          <w:sz w:val="16"/>
        </w:rPr>
        <w:t>, aimed to discover how trolls affect innovation at publicly traded companies.261 As an initial matter, the researchers concluded that “</w:t>
      </w:r>
      <w:r w:rsidRPr="00D725B4">
        <w:rPr>
          <w:rStyle w:val="Emphasis"/>
          <w:highlight w:val="cyan"/>
        </w:rPr>
        <w:t>NPEs</w:t>
      </w:r>
      <w:r w:rsidRPr="003A5C70">
        <w:rPr>
          <w:u w:val="single"/>
        </w:rPr>
        <w:t xml:space="preserve"> on average </w:t>
      </w:r>
      <w:r w:rsidRPr="00D725B4">
        <w:rPr>
          <w:highlight w:val="cyan"/>
          <w:u w:val="single"/>
        </w:rPr>
        <w:t>behave as patent trolls</w:t>
      </w:r>
      <w:r w:rsidRPr="00D725B4">
        <w:rPr>
          <w:sz w:val="16"/>
        </w:rPr>
        <w:t xml:space="preserve">,”262 </w:t>
      </w:r>
      <w:r w:rsidRPr="003A5C70">
        <w:rPr>
          <w:u w:val="single"/>
        </w:rPr>
        <w:t xml:space="preserve">so </w:t>
      </w:r>
      <w:r w:rsidRPr="00D725B4">
        <w:rPr>
          <w:highlight w:val="cyan"/>
          <w:u w:val="single"/>
        </w:rPr>
        <w:t xml:space="preserve">the </w:t>
      </w:r>
      <w:r w:rsidRPr="00D725B4">
        <w:rPr>
          <w:rStyle w:val="Emphasis"/>
          <w:highlight w:val="cyan"/>
        </w:rPr>
        <w:t>study</w:t>
      </w:r>
      <w:r w:rsidRPr="003A5C70">
        <w:rPr>
          <w:u w:val="single"/>
        </w:rPr>
        <w:t xml:space="preserve"> generally </w:t>
      </w:r>
      <w:r w:rsidRPr="00D725B4">
        <w:rPr>
          <w:highlight w:val="cyan"/>
          <w:u w:val="single"/>
        </w:rPr>
        <w:t xml:space="preserve">uses the </w:t>
      </w:r>
      <w:r w:rsidRPr="00D725B4">
        <w:rPr>
          <w:rStyle w:val="Emphasis"/>
          <w:highlight w:val="cyan"/>
        </w:rPr>
        <w:t>terms</w:t>
      </w:r>
      <w:r w:rsidRPr="00D725B4">
        <w:rPr>
          <w:highlight w:val="cyan"/>
          <w:u w:val="single"/>
        </w:rPr>
        <w:t xml:space="preserve"> synonymously</w:t>
      </w:r>
      <w:r w:rsidRPr="00D725B4">
        <w:rPr>
          <w:sz w:val="16"/>
        </w:rPr>
        <w:t xml:space="preserve">. The study found that “as </w:t>
      </w:r>
      <w:r w:rsidRPr="00D725B4">
        <w:rPr>
          <w:highlight w:val="cyan"/>
          <w:u w:val="single"/>
        </w:rPr>
        <w:t>NPEs</w:t>
      </w:r>
      <w:r w:rsidRPr="00D725B4">
        <w:rPr>
          <w:sz w:val="16"/>
        </w:rPr>
        <w:t xml:space="preserve"> become effective at bringing opportunistic lawsuits, they can inefficiently </w:t>
      </w:r>
      <w:r w:rsidRPr="00D725B4">
        <w:rPr>
          <w:highlight w:val="cyan"/>
          <w:u w:val="single"/>
        </w:rPr>
        <w:t xml:space="preserve">crowd out some firms that would otherwise produce </w:t>
      </w:r>
      <w:r w:rsidRPr="00D725B4">
        <w:rPr>
          <w:rStyle w:val="Emphasis"/>
          <w:highlight w:val="cyan"/>
        </w:rPr>
        <w:t>welfare-enhancing innovations</w:t>
      </w:r>
      <w:r w:rsidRPr="00D725B4">
        <w:rPr>
          <w:sz w:val="16"/>
        </w:rPr>
        <w:t xml:space="preserve"> without engaging in infringement.”263 The study also determined that certain types of firms, including “[f]irms with large cash balances and firms with positive shocks to their cash holdings,” are more likely to be targeted by NPEs.264 The study found that “losing to an NPE has a large and negative impact on future R&amp;D activities,” with the study’s results showing that “</w:t>
      </w:r>
      <w:r w:rsidRPr="00D725B4">
        <w:rPr>
          <w:highlight w:val="cyan"/>
          <w:u w:val="single"/>
        </w:rPr>
        <w:t>firms that lose</w:t>
      </w:r>
      <w:r w:rsidRPr="003A5C70">
        <w:rPr>
          <w:u w:val="single"/>
        </w:rPr>
        <w:t xml:space="preserve"> to a large aggregator NPE</w:t>
      </w:r>
      <w:r w:rsidRPr="00D725B4">
        <w:rPr>
          <w:sz w:val="16"/>
        </w:rPr>
        <w:t xml:space="preserve"> . . . </w:t>
      </w:r>
      <w:r w:rsidRPr="00D725B4">
        <w:rPr>
          <w:highlight w:val="cyan"/>
          <w:u w:val="single"/>
        </w:rPr>
        <w:t>invest significantly less in R&amp;D</w:t>
      </w:r>
      <w:r w:rsidRPr="003A5C70">
        <w:rPr>
          <w:u w:val="single"/>
        </w:rPr>
        <w:t xml:space="preserve"> in the years following the loss</w:t>
      </w:r>
      <w:r w:rsidRPr="00D725B4">
        <w:rPr>
          <w:sz w:val="16"/>
        </w:rPr>
        <w:t xml:space="preserve"> . . . </w:t>
      </w:r>
      <w:r w:rsidRPr="003A5C70">
        <w:rPr>
          <w:u w:val="single"/>
        </w:rPr>
        <w:t>relative to firms that were also targeted by NPEs but won</w:t>
      </w:r>
      <w:r w:rsidRPr="00D725B4">
        <w:rPr>
          <w:sz w:val="16"/>
        </w:rPr>
        <w:t xml:space="preserve">.”265 </w:t>
      </w:r>
    </w:p>
    <w:p w14:paraId="60674F1B" w14:textId="77777777" w:rsidR="00050392" w:rsidRPr="00D725B4" w:rsidRDefault="00050392" w:rsidP="00050392">
      <w:pPr>
        <w:rPr>
          <w:sz w:val="16"/>
        </w:rPr>
      </w:pPr>
      <w:r w:rsidRPr="00D725B4">
        <w:rPr>
          <w:sz w:val="16"/>
        </w:rPr>
        <w:t xml:space="preserve">Additionally, patent trolls are more likely to sue companies that have a small legal department or are tied up in other litigation, which may encourage </w:t>
      </w:r>
      <w:r w:rsidRPr="00D725B4">
        <w:rPr>
          <w:u w:val="single"/>
        </w:rPr>
        <w:t>companies</w:t>
      </w:r>
      <w:r w:rsidRPr="00D725B4">
        <w:rPr>
          <w:sz w:val="16"/>
        </w:rPr>
        <w:t xml:space="preserve"> to </w:t>
      </w:r>
      <w:r w:rsidRPr="003A5C70">
        <w:rPr>
          <w:u w:val="single"/>
        </w:rPr>
        <w:t xml:space="preserve">spend money on hiring </w:t>
      </w:r>
      <w:r w:rsidRPr="00D725B4">
        <w:rPr>
          <w:rStyle w:val="Emphasis"/>
        </w:rPr>
        <w:t>lawyers</w:t>
      </w:r>
      <w:r w:rsidRPr="00D725B4">
        <w:rPr>
          <w:sz w:val="16"/>
        </w:rPr>
        <w:t xml:space="preserve"> that could instead be spent on developing new technology.266 Companies may </w:t>
      </w:r>
      <w:r w:rsidRPr="003A5C70">
        <w:rPr>
          <w:u w:val="single"/>
        </w:rPr>
        <w:t xml:space="preserve">thus </w:t>
      </w:r>
      <w:r w:rsidRPr="00D725B4">
        <w:rPr>
          <w:rStyle w:val="Emphasis"/>
        </w:rPr>
        <w:t>invest</w:t>
      </w:r>
      <w:r w:rsidRPr="003A5C70">
        <w:rPr>
          <w:u w:val="single"/>
        </w:rPr>
        <w:t xml:space="preserve"> less in new </w:t>
      </w:r>
      <w:r w:rsidRPr="00D725B4">
        <w:rPr>
          <w:rStyle w:val="Emphasis"/>
        </w:rPr>
        <w:t>technologies</w:t>
      </w:r>
      <w:r w:rsidRPr="00D725B4">
        <w:rPr>
          <w:sz w:val="16"/>
        </w:rPr>
        <w:t xml:space="preserve">.267 </w:t>
      </w:r>
      <w:r w:rsidRPr="003A5C70">
        <w:rPr>
          <w:u w:val="single"/>
        </w:rPr>
        <w:t xml:space="preserve">They may also make settlement payments </w:t>
      </w:r>
      <w:r w:rsidRPr="00D725B4">
        <w:rPr>
          <w:sz w:val="16"/>
        </w:rPr>
        <w:t xml:space="preserve">to patent trolls to avoid the time and expense of litigation.268 Additionally, </w:t>
      </w:r>
      <w:r w:rsidRPr="00D725B4">
        <w:rPr>
          <w:rStyle w:val="Emphasis"/>
          <w:highlight w:val="cyan"/>
        </w:rPr>
        <w:t>Catherine Tucker</w:t>
      </w:r>
      <w:r w:rsidRPr="00D725B4">
        <w:rPr>
          <w:sz w:val="16"/>
        </w:rPr>
        <w:t xml:space="preserve">, a researcher </w:t>
      </w:r>
      <w:r w:rsidRPr="003A5C70">
        <w:rPr>
          <w:u w:val="single"/>
        </w:rPr>
        <w:t>at</w:t>
      </w:r>
      <w:r w:rsidRPr="00D725B4">
        <w:rPr>
          <w:sz w:val="16"/>
        </w:rPr>
        <w:t xml:space="preserve"> the </w:t>
      </w:r>
      <w:r w:rsidRPr="00D725B4">
        <w:rPr>
          <w:rStyle w:val="Emphasis"/>
        </w:rPr>
        <w:t>Massachusetts Institute of Technology</w:t>
      </w:r>
      <w:r w:rsidRPr="00D725B4">
        <w:rPr>
          <w:sz w:val="16"/>
        </w:rPr>
        <w:t xml:space="preserve">, </w:t>
      </w:r>
      <w:r w:rsidRPr="00D725B4">
        <w:rPr>
          <w:highlight w:val="cyan"/>
          <w:u w:val="single"/>
        </w:rPr>
        <w:t>studied the effects of patent-troll litigation on medical-imaging businesses</w:t>
      </w:r>
      <w:r w:rsidRPr="00D725B4">
        <w:rPr>
          <w:sz w:val="16"/>
        </w:rPr>
        <w:t xml:space="preserve">.269 Tucker was able to compare the </w:t>
      </w:r>
      <w:r w:rsidRPr="003A5C70">
        <w:rPr>
          <w:u w:val="single"/>
        </w:rPr>
        <w:t>innovative behavior of firms</w:t>
      </w:r>
      <w:r w:rsidRPr="00D725B4">
        <w:rPr>
          <w:sz w:val="16"/>
        </w:rPr>
        <w:t xml:space="preserve"> that made otherwise similar products; </w:t>
      </w:r>
      <w:r w:rsidRPr="003A5C70">
        <w:rPr>
          <w:u w:val="single"/>
        </w:rPr>
        <w:t>the only difference</w:t>
      </w:r>
      <w:r w:rsidRPr="00D725B4">
        <w:rPr>
          <w:sz w:val="16"/>
        </w:rPr>
        <w:t xml:space="preserve"> among firms </w:t>
      </w:r>
      <w:r w:rsidRPr="003A5C70">
        <w:rPr>
          <w:u w:val="single"/>
        </w:rPr>
        <w:t>was whether they had been the target of patent litigation</w:t>
      </w:r>
      <w:r w:rsidRPr="00D725B4">
        <w:rPr>
          <w:sz w:val="16"/>
        </w:rPr>
        <w:t xml:space="preserve">.270 </w:t>
      </w:r>
      <w:r w:rsidRPr="003A5C70">
        <w:rPr>
          <w:u w:val="single"/>
        </w:rPr>
        <w:t>Tucker focused on</w:t>
      </w:r>
      <w:r w:rsidRPr="00D725B4">
        <w:rPr>
          <w:sz w:val="16"/>
        </w:rPr>
        <w:t xml:space="preserve"> the patent litigation instituted by a company called </w:t>
      </w:r>
      <w:r w:rsidRPr="003A5C70">
        <w:rPr>
          <w:u w:val="single"/>
        </w:rPr>
        <w:t>Acacia</w:t>
      </w:r>
      <w:r w:rsidRPr="00D725B4">
        <w:rPr>
          <w:sz w:val="16"/>
        </w:rPr>
        <w:t xml:space="preserve">, “the seventh-largest patent-assertion entity in terms of its patent holdings,” which is known for the aggressive litigation of its patent portfolio.271 Acacia’s litigation centered on its 2005 purchase of two patents for medical-imaging systems.272 </w:t>
      </w:r>
      <w:r w:rsidRPr="00D725B4">
        <w:rPr>
          <w:highlight w:val="cyan"/>
          <w:u w:val="single"/>
        </w:rPr>
        <w:t>Tucker found</w:t>
      </w:r>
      <w:r w:rsidRPr="003A5C70">
        <w:rPr>
          <w:u w:val="single"/>
        </w:rPr>
        <w:t xml:space="preserve"> evidence of</w:t>
      </w:r>
      <w:r w:rsidRPr="00D725B4">
        <w:rPr>
          <w:sz w:val="16"/>
        </w:rPr>
        <w:t xml:space="preserve"> “</w:t>
      </w:r>
      <w:r w:rsidRPr="00D725B4">
        <w:rPr>
          <w:highlight w:val="cyan"/>
          <w:u w:val="single"/>
        </w:rPr>
        <w:t>a large reduction in sales</w:t>
      </w:r>
      <w:r w:rsidRPr="003A5C70">
        <w:rPr>
          <w:u w:val="single"/>
        </w:rPr>
        <w:t xml:space="preserve"> </w:t>
      </w:r>
      <w:r w:rsidRPr="00D725B4">
        <w:rPr>
          <w:highlight w:val="cyan"/>
          <w:u w:val="single"/>
        </w:rPr>
        <w:t>of</w:t>
      </w:r>
      <w:r w:rsidRPr="003A5C70">
        <w:rPr>
          <w:u w:val="single"/>
        </w:rPr>
        <w:t xml:space="preserve"> imaging software </w:t>
      </w:r>
      <w:r w:rsidRPr="00D725B4">
        <w:rPr>
          <w:highlight w:val="cyan"/>
          <w:u w:val="single"/>
        </w:rPr>
        <w:t>products affected by the patent litigation</w:t>
      </w:r>
      <w:r w:rsidRPr="003A5C70">
        <w:rPr>
          <w:u w:val="single"/>
        </w:rPr>
        <w:t xml:space="preserve"> relative to other similar products that were produced by the same firms</w:t>
      </w:r>
      <w:r w:rsidRPr="00D725B4">
        <w:rPr>
          <w:sz w:val="16"/>
        </w:rPr>
        <w:t xml:space="preserve">.”273 </w:t>
      </w:r>
      <w:r w:rsidRPr="003A5C70">
        <w:rPr>
          <w:u w:val="single"/>
        </w:rPr>
        <w:t>Firms</w:t>
      </w:r>
      <w:r w:rsidRPr="00D725B4">
        <w:rPr>
          <w:sz w:val="16"/>
        </w:rPr>
        <w:t xml:space="preserve"> that were </w:t>
      </w:r>
      <w:r w:rsidRPr="003A5C70">
        <w:rPr>
          <w:u w:val="single"/>
        </w:rPr>
        <w:t xml:space="preserve">not the target of patent </w:t>
      </w:r>
      <w:r w:rsidRPr="00D725B4">
        <w:rPr>
          <w:rStyle w:val="Emphasis"/>
        </w:rPr>
        <w:t>litigation</w:t>
      </w:r>
      <w:r w:rsidRPr="003A5C70">
        <w:rPr>
          <w:u w:val="single"/>
        </w:rPr>
        <w:t xml:space="preserve"> experienced</w:t>
      </w:r>
      <w:r w:rsidRPr="00D725B4">
        <w:rPr>
          <w:sz w:val="16"/>
        </w:rPr>
        <w:t xml:space="preserve"> “</w:t>
      </w:r>
      <w:r w:rsidRPr="003A5C70">
        <w:rPr>
          <w:u w:val="single"/>
        </w:rPr>
        <w:t>no such significant change in sales</w:t>
      </w:r>
      <w:r w:rsidRPr="00D725B4">
        <w:rPr>
          <w:sz w:val="16"/>
        </w:rPr>
        <w:t xml:space="preserve">” of their similar imaging software product.274 Tucker explained that the reason for the disparate sales figures stems from the fact that firms facing litigation did not release new models or update their existing products during the period of litigation.275 Thus, the </w:t>
      </w:r>
      <w:r w:rsidRPr="00D725B4">
        <w:rPr>
          <w:highlight w:val="cyan"/>
          <w:u w:val="single"/>
        </w:rPr>
        <w:t xml:space="preserve">firms facing litigation did not engage in product </w:t>
      </w:r>
      <w:r w:rsidRPr="00D725B4">
        <w:rPr>
          <w:rStyle w:val="Emphasis"/>
          <w:highlight w:val="cyan"/>
        </w:rPr>
        <w:t>innovation</w:t>
      </w:r>
      <w:r w:rsidRPr="00ED47B6">
        <w:rPr>
          <w:u w:val="single"/>
        </w:rPr>
        <w:t xml:space="preserve"> while defending themselves against patent-infringement claims</w:t>
      </w:r>
      <w:r w:rsidRPr="00D725B4">
        <w:rPr>
          <w:sz w:val="16"/>
        </w:rPr>
        <w:t xml:space="preserve">.276 </w:t>
      </w:r>
      <w:r w:rsidRPr="00ED47B6">
        <w:rPr>
          <w:u w:val="single"/>
        </w:rPr>
        <w:t>Tucker stressed that the whole period of litigation significantly hinders innovation</w:t>
      </w:r>
      <w:r w:rsidRPr="00D725B4">
        <w:rPr>
          <w:sz w:val="16"/>
        </w:rPr>
        <w:t xml:space="preserve">, often for lengthy amounts of time, and she explained that the </w:t>
      </w:r>
      <w:r w:rsidRPr="00ED47B6">
        <w:rPr>
          <w:u w:val="single"/>
        </w:rPr>
        <w:t>products of target firms may become increasingly less desirable due</w:t>
      </w:r>
      <w:r w:rsidRPr="00D725B4">
        <w:rPr>
          <w:sz w:val="16"/>
        </w:rPr>
        <w:t xml:space="preserve"> to the slowed or halted product innovation.277 </w:t>
      </w:r>
    </w:p>
    <w:p w14:paraId="76529C17" w14:textId="77777777" w:rsidR="00050392" w:rsidRDefault="00050392" w:rsidP="00050392">
      <w:pPr>
        <w:rPr>
          <w:sz w:val="16"/>
        </w:rPr>
      </w:pPr>
      <w:r w:rsidRPr="006B77AA">
        <w:rPr>
          <w:rStyle w:val="StyleUnderline"/>
          <w:highlight w:val="cyan"/>
        </w:rPr>
        <w:t>A 2013 study confirmed that patent-troll litigation has a deleterious effect on small businesses</w:t>
      </w:r>
      <w:r w:rsidRPr="00D725B4">
        <w:rPr>
          <w:sz w:val="16"/>
        </w:rPr>
        <w:t>.278 The researchers found that small firms not only have higher rates of litigation as alleged infringers, but that litigation also puts a greater strain on small firms than on large firms.279 This can, therefore, lead to more settlements, as smaller firms have a financial incentive to avoid litigation.280</w:t>
      </w:r>
    </w:p>
    <w:p w14:paraId="5A3B2407" w14:textId="77777777" w:rsidR="00050392" w:rsidRDefault="00050392" w:rsidP="00050392">
      <w:pPr>
        <w:pStyle w:val="Heading4"/>
      </w:pPr>
      <w:r>
        <w:t>Patent trolls sap industry resources.</w:t>
      </w:r>
    </w:p>
    <w:p w14:paraId="29E1FC2F" w14:textId="77777777" w:rsidR="00050392" w:rsidRPr="00BB2052" w:rsidRDefault="00050392" w:rsidP="00050392">
      <w:r>
        <w:t xml:space="preserve">Grace </w:t>
      </w:r>
      <w:r w:rsidRPr="0015655C">
        <w:rPr>
          <w:rStyle w:val="Style13ptBold"/>
        </w:rPr>
        <w:t>Heinecke 15</w:t>
      </w:r>
      <w:r w:rsidRPr="0015655C">
        <w:t xml:space="preserve">, </w:t>
      </w:r>
      <w:r>
        <w:t>Has a J.D. in law from Fordham University, 2015</w:t>
      </w:r>
      <w:r w:rsidRPr="0015655C">
        <w:t xml:space="preserve">, https://core.ac.uk/download/pdf/144231015.pdf, </w:t>
      </w:r>
      <w:r>
        <w:t>Ken</w:t>
      </w:r>
    </w:p>
    <w:p w14:paraId="5D94502B" w14:textId="77777777" w:rsidR="00050392" w:rsidRDefault="00050392" w:rsidP="00050392">
      <w:r w:rsidRPr="00E85619">
        <w:rPr>
          <w:rStyle w:val="Emphasis"/>
          <w:highlight w:val="cyan"/>
        </w:rPr>
        <w:t>Innovation</w:t>
      </w:r>
      <w:r w:rsidRPr="00E85619">
        <w:rPr>
          <w:rStyle w:val="StyleUnderline"/>
          <w:highlight w:val="cyan"/>
        </w:rPr>
        <w:t xml:space="preserve"> plays a major role in the </w:t>
      </w:r>
      <w:r w:rsidRPr="00E85619">
        <w:rPr>
          <w:rStyle w:val="Emphasis"/>
          <w:highlight w:val="cyan"/>
        </w:rPr>
        <w:t>economy</w:t>
      </w:r>
      <w:r w:rsidRPr="00E85619">
        <w:rPr>
          <w:rStyle w:val="StyleUnderline"/>
        </w:rPr>
        <w:t xml:space="preserve"> of the United States</w:t>
      </w:r>
      <w:r>
        <w:t xml:space="preserve">—it creates new jobs281 and stimulates economic growth.282 </w:t>
      </w:r>
      <w:r w:rsidRPr="00E85619">
        <w:rPr>
          <w:rStyle w:val="StyleUnderline"/>
        </w:rPr>
        <w:t xml:space="preserve">One report estimates that </w:t>
      </w:r>
      <w:r w:rsidRPr="00E85619">
        <w:rPr>
          <w:rStyle w:val="Emphasis"/>
          <w:highlight w:val="cyan"/>
        </w:rPr>
        <w:t>innovation</w:t>
      </w:r>
      <w:r w:rsidRPr="00E85619">
        <w:rPr>
          <w:rStyle w:val="StyleUnderline"/>
          <w:highlight w:val="cyan"/>
        </w:rPr>
        <w:t xml:space="preserve"> accounts for 75 percent of</w:t>
      </w:r>
      <w:r w:rsidRPr="00E85619">
        <w:rPr>
          <w:rStyle w:val="StyleUnderline"/>
        </w:rPr>
        <w:t xml:space="preserve"> post-World War II </w:t>
      </w:r>
      <w:r w:rsidRPr="00E85619">
        <w:rPr>
          <w:rStyle w:val="Emphasis"/>
          <w:highlight w:val="cyan"/>
        </w:rPr>
        <w:t>growth</w:t>
      </w:r>
      <w:r w:rsidRPr="00E85619">
        <w:rPr>
          <w:rStyle w:val="StyleUnderline"/>
          <w:highlight w:val="cyan"/>
        </w:rPr>
        <w:t xml:space="preserve"> in the United States</w:t>
      </w:r>
      <w:r>
        <w:t xml:space="preserve">.283 However, because </w:t>
      </w:r>
      <w:r w:rsidRPr="00E85619">
        <w:rPr>
          <w:rStyle w:val="StyleUnderline"/>
          <w:highlight w:val="cyan"/>
        </w:rPr>
        <w:t>trolls do not create products or use the patents they own</w:t>
      </w:r>
      <w:r w:rsidRPr="00E85619">
        <w:rPr>
          <w:rStyle w:val="StyleUnderline"/>
        </w:rPr>
        <w:t xml:space="preserve"> in any manner </w:t>
      </w:r>
      <w:r w:rsidRPr="00E85619">
        <w:rPr>
          <w:rStyle w:val="StyleUnderline"/>
          <w:highlight w:val="cyan"/>
        </w:rPr>
        <w:t>other than extracting license fees and initiating litigation</w:t>
      </w:r>
      <w:r>
        <w:t xml:space="preserve">, </w:t>
      </w:r>
      <w:r w:rsidRPr="00E85619">
        <w:rPr>
          <w:rStyle w:val="StyleUnderline"/>
          <w:highlight w:val="cyan"/>
        </w:rPr>
        <w:t>their business</w:t>
      </w:r>
      <w:r w:rsidRPr="00E85619">
        <w:rPr>
          <w:rStyle w:val="StyleUnderline"/>
        </w:rPr>
        <w:t xml:space="preserve"> model </w:t>
      </w:r>
      <w:r w:rsidRPr="00E85619">
        <w:rPr>
          <w:rStyle w:val="StyleUnderline"/>
          <w:highlight w:val="cyan"/>
        </w:rPr>
        <w:t>does not spawn further innovation</w:t>
      </w:r>
      <w:r>
        <w:t xml:space="preserve">, one of the primary purposes of patent law.284 Additionally, </w:t>
      </w:r>
      <w:r w:rsidRPr="00E85619">
        <w:rPr>
          <w:rStyle w:val="StyleUnderline"/>
          <w:highlight w:val="cyan"/>
        </w:rPr>
        <w:t>they</w:t>
      </w:r>
      <w:r w:rsidRPr="00E85619">
        <w:rPr>
          <w:rStyle w:val="StyleUnderline"/>
        </w:rPr>
        <w:t xml:space="preserve"> generally </w:t>
      </w:r>
      <w:r w:rsidRPr="00E85619">
        <w:rPr>
          <w:rStyle w:val="StyleUnderline"/>
          <w:highlight w:val="cyan"/>
        </w:rPr>
        <w:t>acquire existing patents</w:t>
      </w:r>
      <w:r w:rsidRPr="00E85619">
        <w:rPr>
          <w:rStyle w:val="StyleUnderline"/>
        </w:rPr>
        <w:t xml:space="preserve"> rather than inventing </w:t>
      </w:r>
      <w:r w:rsidRPr="00E85619">
        <w:rPr>
          <w:rStyle w:val="Emphasis"/>
        </w:rPr>
        <w:t>new technologies</w:t>
      </w:r>
      <w:r w:rsidRPr="00E85619">
        <w:rPr>
          <w:rStyle w:val="StyleUnderline"/>
        </w:rPr>
        <w:t xml:space="preserve"> themselves</w:t>
      </w:r>
      <w:r>
        <w:t xml:space="preserve">.285 It is well established in Supreme Court jurisprudence that a valid patent requires “an innovation for which society is truly indebted to the efforts of the patentee.”286 Thus, </w:t>
      </w:r>
      <w:r w:rsidRPr="00E85619">
        <w:rPr>
          <w:rStyle w:val="StyleUnderline"/>
        </w:rPr>
        <w:t>while patent trolls utilize many advantages and protections that the patent system offers</w:t>
      </w:r>
      <w:r>
        <w:t xml:space="preserve">, </w:t>
      </w:r>
      <w:r w:rsidRPr="00E85619">
        <w:rPr>
          <w:rStyle w:val="StyleUnderline"/>
          <w:highlight w:val="cyan"/>
        </w:rPr>
        <w:t>they contribute no</w:t>
      </w:r>
      <w:r w:rsidRPr="00E85619">
        <w:rPr>
          <w:rStyle w:val="StyleUnderline"/>
        </w:rPr>
        <w:t xml:space="preserve"> such benefit to society due to their lack of </w:t>
      </w:r>
      <w:r w:rsidRPr="00E85619">
        <w:rPr>
          <w:rStyle w:val="StyleUnderline"/>
          <w:highlight w:val="cyan"/>
        </w:rPr>
        <w:t>innovation</w:t>
      </w:r>
      <w:r>
        <w:t>.</w:t>
      </w:r>
    </w:p>
    <w:p w14:paraId="1DD46B33" w14:textId="77777777" w:rsidR="00050392" w:rsidRDefault="00050392" w:rsidP="00050392">
      <w:pPr>
        <w:pStyle w:val="Heading4"/>
      </w:pPr>
      <w:r>
        <w:t>Patent trolls deter competition.</w:t>
      </w:r>
    </w:p>
    <w:p w14:paraId="79213461" w14:textId="77777777" w:rsidR="00050392" w:rsidRPr="00BB2052" w:rsidRDefault="00050392" w:rsidP="00050392">
      <w:r>
        <w:t xml:space="preserve">Grace </w:t>
      </w:r>
      <w:r w:rsidRPr="0015655C">
        <w:rPr>
          <w:rStyle w:val="Style13ptBold"/>
        </w:rPr>
        <w:t>Heinecke 15</w:t>
      </w:r>
      <w:r w:rsidRPr="0015655C">
        <w:t xml:space="preserve">, </w:t>
      </w:r>
      <w:r>
        <w:t>Has a J.D. in law from Fordham University, 2015</w:t>
      </w:r>
      <w:r w:rsidRPr="0015655C">
        <w:t xml:space="preserve">, https://core.ac.uk/download/pdf/144231015.pdf, </w:t>
      </w:r>
      <w:r>
        <w:t>Ken</w:t>
      </w:r>
    </w:p>
    <w:p w14:paraId="09E35791" w14:textId="77777777" w:rsidR="00050392" w:rsidRDefault="00050392" w:rsidP="00050392">
      <w:pPr>
        <w:rPr>
          <w:sz w:val="16"/>
        </w:rPr>
      </w:pPr>
      <w:r w:rsidRPr="00073EED">
        <w:rPr>
          <w:highlight w:val="cyan"/>
          <w:u w:val="single"/>
        </w:rPr>
        <w:t>Trolls may deter competition</w:t>
      </w:r>
      <w:r w:rsidRPr="00073EED">
        <w:rPr>
          <w:u w:val="single"/>
        </w:rPr>
        <w:t xml:space="preserve"> in various ways</w:t>
      </w:r>
      <w:r w:rsidRPr="00073EED">
        <w:rPr>
          <w:sz w:val="16"/>
        </w:rPr>
        <w:t xml:space="preserve">. In a 2011 report, the FTC found that </w:t>
      </w:r>
      <w:r w:rsidRPr="00073EED">
        <w:rPr>
          <w:highlight w:val="cyan"/>
          <w:u w:val="single"/>
        </w:rPr>
        <w:t xml:space="preserve">trolls’ assertions of </w:t>
      </w:r>
      <w:r w:rsidRPr="00073EED">
        <w:rPr>
          <w:rStyle w:val="Emphasis"/>
          <w:highlight w:val="cyan"/>
        </w:rPr>
        <w:t>patents</w:t>
      </w:r>
      <w:r w:rsidRPr="00073EED">
        <w:rPr>
          <w:highlight w:val="cyan"/>
          <w:u w:val="single"/>
        </w:rPr>
        <w:t xml:space="preserve"> impose costs that threaten to</w:t>
      </w:r>
      <w:r w:rsidRPr="00073EED">
        <w:rPr>
          <w:sz w:val="16"/>
        </w:rPr>
        <w:t xml:space="preserve"> “</w:t>
      </w:r>
      <w:r w:rsidRPr="00073EED">
        <w:rPr>
          <w:highlight w:val="cyan"/>
          <w:u w:val="single"/>
        </w:rPr>
        <w:t>distort competition in tech</w:t>
      </w:r>
      <w:r w:rsidRPr="00073EED">
        <w:rPr>
          <w:u w:val="single"/>
        </w:rPr>
        <w:t xml:space="preserve">nology </w:t>
      </w:r>
      <w:r w:rsidRPr="00073EED">
        <w:rPr>
          <w:rStyle w:val="Emphasis"/>
          <w:highlight w:val="cyan"/>
        </w:rPr>
        <w:t>markets</w:t>
      </w:r>
      <w:r w:rsidRPr="00073EED">
        <w:rPr>
          <w:sz w:val="16"/>
        </w:rPr>
        <w:t xml:space="preserve">, </w:t>
      </w:r>
      <w:r w:rsidRPr="00073EED">
        <w:rPr>
          <w:highlight w:val="cyan"/>
          <w:u w:val="single"/>
        </w:rPr>
        <w:t>raise prices and decrease incentives to</w:t>
      </w:r>
      <w:r>
        <w:rPr>
          <w:highlight w:val="cyan"/>
          <w:u w:val="single"/>
        </w:rPr>
        <w:t xml:space="preserve"> </w:t>
      </w:r>
      <w:r w:rsidRPr="00073EED">
        <w:rPr>
          <w:highlight w:val="cyan"/>
          <w:u w:val="single"/>
        </w:rPr>
        <w:t>innovate</w:t>
      </w:r>
      <w:r w:rsidRPr="00073EED">
        <w:rPr>
          <w:sz w:val="16"/>
        </w:rPr>
        <w:t xml:space="preserve">.”287 Thus, to address this anticompetitive behavior, lawmakers must balance the policy goals of two bodies of law: patent law, which aims to foster innovation by granting the inventor a temporary monopoly, and antitrust law, which aims to promote competition in the marketplace and protect consumers.288 In the last few years, </w:t>
      </w:r>
      <w:r w:rsidRPr="00073EED">
        <w:rPr>
          <w:highlight w:val="cyan"/>
          <w:u w:val="single"/>
        </w:rPr>
        <w:t xml:space="preserve">the FTC has expressed </w:t>
      </w:r>
      <w:r w:rsidRPr="00073EED">
        <w:rPr>
          <w:rStyle w:val="Emphasis"/>
          <w:highlight w:val="cyan"/>
        </w:rPr>
        <w:t>interest</w:t>
      </w:r>
      <w:r w:rsidRPr="00073EED">
        <w:rPr>
          <w:highlight w:val="cyan"/>
          <w:u w:val="single"/>
        </w:rPr>
        <w:t xml:space="preserve"> in the </w:t>
      </w:r>
      <w:r w:rsidRPr="00073EED">
        <w:rPr>
          <w:rStyle w:val="Emphasis"/>
          <w:highlight w:val="cyan"/>
        </w:rPr>
        <w:t>patent-troll</w:t>
      </w:r>
      <w:r w:rsidRPr="00073EED">
        <w:rPr>
          <w:highlight w:val="cyan"/>
          <w:u w:val="single"/>
        </w:rPr>
        <w:t xml:space="preserve"> problem</w:t>
      </w:r>
      <w:r w:rsidRPr="00073EED">
        <w:rPr>
          <w:sz w:val="16"/>
        </w:rPr>
        <w:t xml:space="preserve">. </w:t>
      </w:r>
      <w:r w:rsidRPr="00073EED">
        <w:rPr>
          <w:u w:val="single"/>
        </w:rPr>
        <w:t xml:space="preserve">While </w:t>
      </w:r>
      <w:r w:rsidRPr="00073EED">
        <w:rPr>
          <w:highlight w:val="cyan"/>
          <w:u w:val="single"/>
        </w:rPr>
        <w:t>some</w:t>
      </w:r>
      <w:r w:rsidRPr="00073EED">
        <w:rPr>
          <w:u w:val="single"/>
        </w:rPr>
        <w:t xml:space="preserve"> have </w:t>
      </w:r>
      <w:r w:rsidRPr="00073EED">
        <w:rPr>
          <w:highlight w:val="cyan"/>
          <w:u w:val="single"/>
        </w:rPr>
        <w:t>call</w:t>
      </w:r>
      <w:r w:rsidRPr="00073EED">
        <w:rPr>
          <w:u w:val="single"/>
        </w:rPr>
        <w:t xml:space="preserve">ed </w:t>
      </w:r>
      <w:r w:rsidRPr="00073EED">
        <w:rPr>
          <w:highlight w:val="cyan"/>
          <w:u w:val="single"/>
        </w:rPr>
        <w:t>for</w:t>
      </w:r>
      <w:r w:rsidRPr="00073EED">
        <w:rPr>
          <w:u w:val="single"/>
        </w:rPr>
        <w:t xml:space="preserve"> the </w:t>
      </w:r>
      <w:r w:rsidRPr="00073EED">
        <w:rPr>
          <w:highlight w:val="cyan"/>
          <w:u w:val="single"/>
        </w:rPr>
        <w:t>antitrust</w:t>
      </w:r>
      <w:r w:rsidRPr="00073EED">
        <w:rPr>
          <w:u w:val="single"/>
        </w:rPr>
        <w:t xml:space="preserve"> </w:t>
      </w:r>
      <w:r w:rsidRPr="00073EED">
        <w:rPr>
          <w:rStyle w:val="Emphasis"/>
        </w:rPr>
        <w:t>authorities</w:t>
      </w:r>
      <w:r w:rsidRPr="00073EED">
        <w:rPr>
          <w:u w:val="single"/>
        </w:rPr>
        <w:t xml:space="preserve"> to play an increased role in policing trolls</w:t>
      </w:r>
      <w:r w:rsidRPr="00073EED">
        <w:rPr>
          <w:sz w:val="16"/>
        </w:rPr>
        <w:t xml:space="preserve">, </w:t>
      </w:r>
      <w:r w:rsidRPr="00073EED">
        <w:rPr>
          <w:u w:val="single"/>
        </w:rPr>
        <w:t>it is unclear what their role will be going forward</w:t>
      </w:r>
      <w:r w:rsidRPr="00073EED">
        <w:rPr>
          <w:sz w:val="16"/>
        </w:rPr>
        <w:t>.</w:t>
      </w:r>
    </w:p>
    <w:p w14:paraId="71A2FF8F" w14:textId="77777777" w:rsidR="00050392" w:rsidRDefault="00050392" w:rsidP="00050392">
      <w:pPr>
        <w:pStyle w:val="Heading4"/>
      </w:pPr>
      <w:r>
        <w:t>NPE litigation leads to a decrease in innovation</w:t>
      </w:r>
    </w:p>
    <w:p w14:paraId="1532FF65" w14:textId="77777777" w:rsidR="00050392" w:rsidRDefault="00050392" w:rsidP="00050392">
      <w:r>
        <w:t xml:space="preserve">Lauren </w:t>
      </w:r>
      <w:r w:rsidRPr="0009240A">
        <w:rPr>
          <w:rStyle w:val="Style13ptBold"/>
        </w:rPr>
        <w:t>Cohen</w:t>
      </w:r>
      <w:r>
        <w:rPr>
          <w:rStyle w:val="Style13ptBold"/>
        </w:rPr>
        <w:t xml:space="preserve"> et. al</w:t>
      </w:r>
      <w:r>
        <w:t xml:space="preserve">, (Umit G. Gurun, Scott Duke Kominers ) </w:t>
      </w:r>
      <w:r w:rsidRPr="0009240A">
        <w:rPr>
          <w:rStyle w:val="Style13ptBold"/>
        </w:rPr>
        <w:t>2019</w:t>
      </w:r>
      <w:r>
        <w:t xml:space="preserve">, Patent Trolls: Evidence from Targeted Firms. (Lauren Harry Cohen is an American financial economist who is the L.E. Simmons Professor in the Finance &amp; Entrepreneurial Management Units at Harvard University's Business School.) Management Science 65(12):5461-5486. </w:t>
      </w:r>
      <w:hyperlink r:id="rId15" w:history="1">
        <w:r w:rsidRPr="00796B8E">
          <w:rPr>
            <w:rStyle w:val="Hyperlink"/>
          </w:rPr>
          <w:t>https://doi.org/10.1287/mnsc.2018.3147</w:t>
        </w:r>
      </w:hyperlink>
      <w:r>
        <w:t xml:space="preserve"> , Accessed 7-4-2024, /hcc</w:t>
      </w:r>
    </w:p>
    <w:p w14:paraId="607C95A3" w14:textId="77777777" w:rsidR="00050392" w:rsidRPr="005E459E" w:rsidRDefault="00050392" w:rsidP="00050392">
      <w:pPr>
        <w:rPr>
          <w:sz w:val="16"/>
        </w:rPr>
      </w:pPr>
      <w:r w:rsidRPr="005E459E">
        <w:rPr>
          <w:sz w:val="16"/>
        </w:rPr>
        <w:t xml:space="preserve">Clearly defined property rights are a hallmark of wellfunctioning markets. In the case of intellectual property (IP), however, property rights are complex to define as, unlike ownership of physical assets, the space of ideas is difficult to delineate. The United States and many other countries protect inventors’ IP through patents, property rights granting inventions’ owners sole rights of commercialization or exclusion—the right to block the use or sale of equivalent inventions by others—for a period of time. In the United States, </w:t>
      </w:r>
      <w:r w:rsidRPr="005E459E">
        <w:rPr>
          <w:u w:val="single"/>
        </w:rPr>
        <w:t>the legal system is the arbiter of patent infringement</w:t>
      </w:r>
      <w:r w:rsidRPr="005E459E">
        <w:rPr>
          <w:sz w:val="16"/>
        </w:rPr>
        <w:t xml:space="preserve">; hence, </w:t>
      </w:r>
      <w:r w:rsidRPr="005E459E">
        <w:rPr>
          <w:u w:val="single"/>
        </w:rPr>
        <w:t>legal action</w:t>
      </w:r>
      <w:r w:rsidRPr="005E459E">
        <w:rPr>
          <w:sz w:val="16"/>
        </w:rPr>
        <w:t xml:space="preserve"> (or the threat of legal action) </w:t>
      </w:r>
      <w:r w:rsidRPr="005E459E">
        <w:rPr>
          <w:u w:val="single"/>
        </w:rPr>
        <w:t>is the main</w:t>
      </w:r>
      <w:r w:rsidRPr="005E459E">
        <w:rPr>
          <w:sz w:val="16"/>
        </w:rPr>
        <w:t xml:space="preserve"> lever by which </w:t>
      </w:r>
      <w:r w:rsidRPr="005E459E">
        <w:rPr>
          <w:u w:val="single"/>
        </w:rPr>
        <w:t>patent holders challenge</w:t>
      </w:r>
      <w:r w:rsidRPr="005E459E">
        <w:rPr>
          <w:sz w:val="16"/>
        </w:rPr>
        <w:t xml:space="preserve"> alleged </w:t>
      </w:r>
      <w:r w:rsidRPr="005E459E">
        <w:rPr>
          <w:u w:val="single"/>
        </w:rPr>
        <w:t>infringers</w:t>
      </w:r>
      <w:r w:rsidRPr="005E459E">
        <w:rPr>
          <w:sz w:val="16"/>
        </w:rPr>
        <w:t>.</w:t>
      </w:r>
    </w:p>
    <w:p w14:paraId="26858727" w14:textId="77777777" w:rsidR="00050392" w:rsidRPr="005E459E" w:rsidRDefault="00050392" w:rsidP="00050392">
      <w:pPr>
        <w:rPr>
          <w:sz w:val="16"/>
        </w:rPr>
      </w:pPr>
      <w:r w:rsidRPr="005E459E">
        <w:rPr>
          <w:sz w:val="16"/>
        </w:rPr>
        <w:t xml:space="preserve">A new organizational form, the nonpracticing entity (hereafter, NPE), has recently emerged as a major driver of patent litigation. </w:t>
      </w:r>
      <w:r w:rsidRPr="005E459E">
        <w:rPr>
          <w:u w:val="single"/>
        </w:rPr>
        <w:t>NPEs amass patents</w:t>
      </w:r>
      <w:r w:rsidRPr="005E459E">
        <w:rPr>
          <w:sz w:val="16"/>
        </w:rPr>
        <w:t xml:space="preserve"> not for the sake of producing commercial products, but </w:t>
      </w:r>
      <w:r w:rsidRPr="005E459E">
        <w:rPr>
          <w:u w:val="single"/>
        </w:rPr>
        <w:t>to</w:t>
      </w:r>
      <w:r w:rsidRPr="005E459E">
        <w:rPr>
          <w:sz w:val="16"/>
        </w:rPr>
        <w:t xml:space="preserve"> </w:t>
      </w:r>
      <w:r w:rsidRPr="005E459E">
        <w:rPr>
          <w:u w:val="single"/>
        </w:rPr>
        <w:t>claim license fees and/or litigate against infringement</w:t>
      </w:r>
      <w:r w:rsidRPr="005E459E">
        <w:rPr>
          <w:sz w:val="16"/>
        </w:rPr>
        <w:t xml:space="preserve">. The rise of NPEs has sparked a debate regarding NPEs’ value and impact on innovation: Proponents argue that NPEs serve a key financial intermediary role, policing infringement by well-funded firms that could otherwise infringe upon small inventors’ IP without consequence. Opponents argue that </w:t>
      </w:r>
      <w:r w:rsidRPr="005C6D50">
        <w:rPr>
          <w:highlight w:val="cyan"/>
          <w:u w:val="single"/>
        </w:rPr>
        <w:t>NPEs</w:t>
      </w:r>
      <w:r w:rsidRPr="005E459E">
        <w:rPr>
          <w:sz w:val="16"/>
        </w:rPr>
        <w:t xml:space="preserve"> simply </w:t>
      </w:r>
      <w:r w:rsidRPr="005C6D50">
        <w:rPr>
          <w:highlight w:val="cyan"/>
          <w:u w:val="single"/>
        </w:rPr>
        <w:t>raise the costs of innovation by exploiting</w:t>
      </w:r>
      <w:r w:rsidRPr="005C6D50">
        <w:rPr>
          <w:u w:val="single"/>
        </w:rPr>
        <w:t xml:space="preserve"> the</w:t>
      </w:r>
      <w:r w:rsidRPr="005E459E">
        <w:rPr>
          <w:u w:val="single"/>
        </w:rPr>
        <w:t xml:space="preserve"> fact that the costs of </w:t>
      </w:r>
      <w:r w:rsidRPr="005C6D50">
        <w:rPr>
          <w:highlight w:val="cyan"/>
          <w:u w:val="single"/>
        </w:rPr>
        <w:t>the legal process</w:t>
      </w:r>
      <w:r w:rsidRPr="005E459E">
        <w:rPr>
          <w:sz w:val="16"/>
        </w:rPr>
        <w:t xml:space="preserve">, together </w:t>
      </w:r>
      <w:r w:rsidRPr="005E459E">
        <w:rPr>
          <w:u w:val="single"/>
        </w:rPr>
        <w:t>with the risks that imperfect courts may rule in NPEs’ favor even if no infringement has</w:t>
      </w:r>
      <w:r w:rsidRPr="005E459E">
        <w:rPr>
          <w:sz w:val="16"/>
        </w:rPr>
        <w:t xml:space="preserve"> actually </w:t>
      </w:r>
      <w:r w:rsidRPr="005E459E">
        <w:rPr>
          <w:u w:val="single"/>
        </w:rPr>
        <w:t>occurred</w:t>
      </w:r>
      <w:r w:rsidRPr="005E459E">
        <w:rPr>
          <w:sz w:val="16"/>
        </w:rPr>
        <w:t xml:space="preserve"> (or if the asserted patents would not survive a validity test), </w:t>
      </w:r>
      <w:r w:rsidRPr="005E459E">
        <w:rPr>
          <w:u w:val="single"/>
        </w:rPr>
        <w:t>mean</w:t>
      </w:r>
      <w:r w:rsidRPr="005E459E">
        <w:rPr>
          <w:sz w:val="16"/>
        </w:rPr>
        <w:t xml:space="preserve"> that the </w:t>
      </w:r>
      <w:r w:rsidRPr="005C6D50">
        <w:rPr>
          <w:highlight w:val="cyan"/>
          <w:u w:val="single"/>
        </w:rPr>
        <w:t>credible threat of a legal process can yield rents from producing, innovative firms</w:t>
      </w:r>
      <w:r w:rsidRPr="005E459E">
        <w:rPr>
          <w:sz w:val="16"/>
        </w:rPr>
        <w:t>.1 In part reflecting the debate on NPEs, in the last few years there have been more than a dozen bills introduced in congress proposing to regulate the licensing and assertion of patents.2</w:t>
      </w:r>
    </w:p>
    <w:p w14:paraId="6B9E9D16" w14:textId="77777777" w:rsidR="00050392" w:rsidRPr="005E459E" w:rsidRDefault="00050392" w:rsidP="00050392">
      <w:pPr>
        <w:rPr>
          <w:sz w:val="16"/>
        </w:rPr>
      </w:pPr>
      <w:r w:rsidRPr="005E459E">
        <w:rPr>
          <w:sz w:val="16"/>
        </w:rPr>
        <w:t xml:space="preserve">In this paper, </w:t>
      </w:r>
      <w:r w:rsidRPr="005E459E">
        <w:rPr>
          <w:u w:val="single"/>
        </w:rPr>
        <w:t xml:space="preserve">we provide the first large-sample evidence on </w:t>
      </w:r>
      <w:r w:rsidRPr="005E459E">
        <w:rPr>
          <w:sz w:val="16"/>
        </w:rPr>
        <w:t xml:space="preserve">precisely which corporations NPEs target in litigation, when NPE litigation occurs, and </w:t>
      </w:r>
      <w:r w:rsidRPr="005E459E">
        <w:rPr>
          <w:u w:val="single"/>
        </w:rPr>
        <w:t xml:space="preserve">how </w:t>
      </w:r>
      <w:r w:rsidRPr="005C6D50">
        <w:rPr>
          <w:highlight w:val="cyan"/>
          <w:u w:val="single"/>
        </w:rPr>
        <w:t>NPE litigation impacts targeted firms’ innovative activity</w:t>
      </w:r>
      <w:r w:rsidRPr="005E459E">
        <w:rPr>
          <w:sz w:val="16"/>
        </w:rPr>
        <w:t xml:space="preserve">.3 We develop a parsimonious model of an innovative economy in which a large firm must decide whether to innovate and—conditional on innovating—must also decide whether to reduce the costs of innovation by infringing upon a small inventor’s IP. NPEs help small inventors litigate in response to infringement by the large firm but can also bring nuisance lawsuits when no infringement has occurred.4 The theory illustrates that the key question for assessing NPEs’ welfare impact concerns lawsuit targeting behavior: do NPEs, on average, police against true infringement, or do they primarily behave opportunistically, bringing lawsuits irrespective of whether infringement has occurred? It is impossible for us to directly measure whether targeted firms were actually infringing, especially given that most NPE lawsuits are settled before even early stages of pretrial discovery occur. However, </w:t>
      </w:r>
      <w:r w:rsidRPr="005E459E">
        <w:rPr>
          <w:u w:val="single"/>
        </w:rPr>
        <w:t>we</w:t>
      </w:r>
      <w:r w:rsidRPr="005E459E">
        <w:rPr>
          <w:sz w:val="16"/>
        </w:rPr>
        <w:t xml:space="preserve"> can— and do—</w:t>
      </w:r>
      <w:r w:rsidRPr="005E459E">
        <w:rPr>
          <w:u w:val="single"/>
        </w:rPr>
        <w:t>look to see whether the empirical evidence suggests opportunistic behavior on the part of NPEs.</w:t>
      </w:r>
    </w:p>
    <w:p w14:paraId="3EFD3E7E" w14:textId="77777777" w:rsidR="00050392" w:rsidRPr="005E459E" w:rsidRDefault="00050392" w:rsidP="00050392">
      <w:pPr>
        <w:rPr>
          <w:sz w:val="16"/>
          <w:szCs w:val="16"/>
        </w:rPr>
      </w:pPr>
      <w:r w:rsidRPr="005E459E">
        <w:rPr>
          <w:sz w:val="16"/>
          <w:szCs w:val="16"/>
        </w:rPr>
        <w:t>We work with two independent sources of data on NPE litigation activity: proprietary data from RPX Corporation and hand-coded, finely classified public data assembled by Cotropia et al. (2014). Together, these data sources cover the complete universe of NPE lawsuits from 2005 to 2015; we combine this data on NPE lawsuits with external data on publicly traded firms.</w:t>
      </w:r>
    </w:p>
    <w:p w14:paraId="14533806" w14:textId="77777777" w:rsidR="00050392" w:rsidRPr="005E459E" w:rsidRDefault="00050392" w:rsidP="00050392">
      <w:pPr>
        <w:rPr>
          <w:sz w:val="16"/>
        </w:rPr>
      </w:pPr>
      <w:r w:rsidRPr="005E459E">
        <w:rPr>
          <w:sz w:val="16"/>
        </w:rPr>
        <w:t xml:space="preserve">Using our linked data, we show that </w:t>
      </w:r>
      <w:r w:rsidRPr="005E459E">
        <w:rPr>
          <w:u w:val="single"/>
        </w:rPr>
        <w:t>NPEs</w:t>
      </w:r>
      <w:r w:rsidRPr="005E459E">
        <w:rPr>
          <w:sz w:val="16"/>
        </w:rPr>
        <w:t xml:space="preserve"> appear to </w:t>
      </w:r>
      <w:r w:rsidRPr="005E459E">
        <w:rPr>
          <w:u w:val="single"/>
        </w:rPr>
        <w:t>behave opportunistically</w:t>
      </w:r>
      <w:r w:rsidRPr="005E459E">
        <w:rPr>
          <w:sz w:val="16"/>
        </w:rPr>
        <w:t xml:space="preserve">: </w:t>
      </w:r>
      <w:r w:rsidRPr="005E459E">
        <w:rPr>
          <w:u w:val="single"/>
        </w:rPr>
        <w:t>they target firms that are flush with cash</w:t>
      </w:r>
      <w:r w:rsidRPr="005E459E">
        <w:rPr>
          <w:sz w:val="16"/>
        </w:rPr>
        <w:t xml:space="preserve"> (controlling for all other characteristics) </w:t>
      </w:r>
      <w:r w:rsidRPr="005E459E">
        <w:rPr>
          <w:u w:val="single"/>
        </w:rPr>
        <w:t>and firms that have had</w:t>
      </w:r>
      <w:r w:rsidRPr="005E459E">
        <w:rPr>
          <w:sz w:val="16"/>
        </w:rPr>
        <w:t xml:space="preserve"> recent, </w:t>
      </w:r>
      <w:r w:rsidRPr="005E459E">
        <w:rPr>
          <w:u w:val="single"/>
        </w:rPr>
        <w:t>positive cash shocks.</w:t>
      </w:r>
      <w:r w:rsidRPr="005E459E">
        <w:rPr>
          <w:sz w:val="16"/>
        </w:rPr>
        <w:t xml:space="preserve"> NPEs even target firms that earn their profits from business segments having nothing to do with the allegedly infringing segments. </w:t>
      </w:r>
      <w:r w:rsidRPr="005E459E">
        <w:rPr>
          <w:u w:val="single"/>
        </w:rPr>
        <w:t>Our findings suggest</w:t>
      </w:r>
      <w:r w:rsidRPr="005E459E">
        <w:rPr>
          <w:sz w:val="16"/>
        </w:rPr>
        <w:t xml:space="preserve">, for example, that </w:t>
      </w:r>
      <w:r w:rsidRPr="005E459E">
        <w:rPr>
          <w:u w:val="single"/>
        </w:rPr>
        <w:t>an NPE would likely sue a firm regarding alleged</w:t>
      </w:r>
      <w:r w:rsidRPr="005E459E">
        <w:rPr>
          <w:sz w:val="16"/>
        </w:rPr>
        <w:t xml:space="preserve"> information technology </w:t>
      </w:r>
      <w:r w:rsidRPr="005E459E">
        <w:rPr>
          <w:u w:val="single"/>
        </w:rPr>
        <w:t>infringement even if the firm is earning all its revenue from a</w:t>
      </w:r>
      <w:r w:rsidRPr="005E459E">
        <w:rPr>
          <w:sz w:val="16"/>
        </w:rPr>
        <w:t xml:space="preserve"> lumber </w:t>
      </w:r>
      <w:r w:rsidRPr="005E459E">
        <w:rPr>
          <w:u w:val="single"/>
        </w:rPr>
        <w:t>division entirely unrelated to the</w:t>
      </w:r>
      <w:r w:rsidRPr="005E459E">
        <w:rPr>
          <w:sz w:val="16"/>
        </w:rPr>
        <w:t xml:space="preserve"> information technology </w:t>
      </w:r>
      <w:r w:rsidRPr="005E459E">
        <w:rPr>
          <w:u w:val="single"/>
        </w:rPr>
        <w:t>division and even if the</w:t>
      </w:r>
      <w:r w:rsidRPr="005E459E">
        <w:rPr>
          <w:sz w:val="16"/>
        </w:rPr>
        <w:t xml:space="preserve"> information technology </w:t>
      </w:r>
      <w:r w:rsidRPr="005E459E">
        <w:rPr>
          <w:u w:val="single"/>
        </w:rPr>
        <w:t>division is unprofitable</w:t>
      </w:r>
      <w:r w:rsidRPr="005E459E">
        <w:rPr>
          <w:sz w:val="16"/>
        </w:rPr>
        <w:t>. Indeed, a one standard-deviation increase in cash level increases the probability of being sued by an NPE by 7.40% (t  4.25)—a twofold increase—and cash holdings in unrelated business segments are almost as predictive of NPE litigation as are cash holdings in segments related to the alleged infringement</w:t>
      </w:r>
    </w:p>
    <w:p w14:paraId="57990642" w14:textId="77777777" w:rsidR="00050392" w:rsidRPr="005E459E" w:rsidRDefault="00050392" w:rsidP="00050392">
      <w:pPr>
        <w:rPr>
          <w:sz w:val="16"/>
        </w:rPr>
      </w:pPr>
      <w:r w:rsidRPr="005E459E">
        <w:rPr>
          <w:sz w:val="16"/>
        </w:rPr>
        <w:t xml:space="preserve">Meanwhile, we find direct evidence that </w:t>
      </w:r>
      <w:r w:rsidRPr="005E459E">
        <w:rPr>
          <w:u w:val="single"/>
        </w:rPr>
        <w:t>NPEs</w:t>
      </w:r>
      <w:r w:rsidRPr="005E459E">
        <w:rPr>
          <w:sz w:val="16"/>
        </w:rPr>
        <w:t xml:space="preserve"> may </w:t>
      </w:r>
      <w:r w:rsidRPr="005E459E">
        <w:rPr>
          <w:u w:val="single"/>
        </w:rPr>
        <w:t>not</w:t>
      </w:r>
      <w:r w:rsidRPr="005E459E">
        <w:rPr>
          <w:sz w:val="16"/>
        </w:rPr>
        <w:t xml:space="preserve"> be </w:t>
      </w:r>
      <w:r w:rsidRPr="005E459E">
        <w:rPr>
          <w:u w:val="single"/>
        </w:rPr>
        <w:t>policing infringement</w:t>
      </w:r>
      <w:r w:rsidRPr="005E459E">
        <w:rPr>
          <w:sz w:val="16"/>
        </w:rPr>
        <w:t>. The cash targeting we observe is mostly the behavior of large “patent aggregator” firms; small inventors’ lawsuits show a different targeting pattern, in which defendants’ cash holdings are not a significant factor. There is also some evidence that NPEs bring lower-quality lawsuits, as well as evidence that NPEs are actively forum shopping.</w:t>
      </w:r>
    </w:p>
    <w:p w14:paraId="24920824" w14:textId="77777777" w:rsidR="00050392" w:rsidRPr="005E459E" w:rsidRDefault="00050392" w:rsidP="00050392">
      <w:pPr>
        <w:rPr>
          <w:sz w:val="16"/>
          <w:szCs w:val="16"/>
        </w:rPr>
      </w:pPr>
      <w:r w:rsidRPr="005E459E">
        <w:rPr>
          <w:sz w:val="16"/>
          <w:szCs w:val="16"/>
        </w:rPr>
        <w:t xml:space="preserve">In theory, our finding that cash/profitability is a firstorder determinant of NPE litigation could simply be picking up a general characteristic of IP litigation or of litigation more generally. However, our results show </w:t>
      </w:r>
      <w:r w:rsidRPr="007E25C3">
        <w:rPr>
          <w:sz w:val="16"/>
          <w:szCs w:val="16"/>
        </w:rPr>
        <w:t>otherwise: practicing</w:t>
      </w:r>
      <w:r w:rsidRPr="005E459E">
        <w:rPr>
          <w:sz w:val="16"/>
          <w:szCs w:val="16"/>
        </w:rPr>
        <w:t xml:space="preserve"> entities(PEs), such as IBM and Intel, do not behave in the same way as NPEs. We handcollected the universe of patent infringement cases brought by PEs against PEs in our sample period and found that, if anything, PEs are slightly less likely to sue firms with high cash balances.5 Similarly, we found that cash is not a significant determinant of other (non-IP) forms of litigation: tort, contract, securities, environmental, or labor; this comparison suggests that our results on NPE litigation behavior do not just reflect general characteristics of litigation. Rather, our findings are consist</w:t>
      </w:r>
      <w:r>
        <w:rPr>
          <w:sz w:val="16"/>
          <w:szCs w:val="16"/>
        </w:rPr>
        <w:t>q</w:t>
      </w:r>
      <w:r w:rsidRPr="005E459E">
        <w:rPr>
          <w:sz w:val="16"/>
          <w:szCs w:val="16"/>
        </w:rPr>
        <w:t>ent with agent-specific motivations for NPEs in targeting firms flush with cash.</w:t>
      </w:r>
    </w:p>
    <w:p w14:paraId="114F11B7" w14:textId="77777777" w:rsidR="00050392" w:rsidRPr="005E459E" w:rsidRDefault="00050392" w:rsidP="00050392">
      <w:pPr>
        <w:rPr>
          <w:sz w:val="16"/>
        </w:rPr>
      </w:pPr>
      <w:r w:rsidRPr="005E459E">
        <w:rPr>
          <w:sz w:val="16"/>
        </w:rPr>
        <w:t xml:space="preserve">Using several different empirical measures, we also find that </w:t>
      </w:r>
      <w:r w:rsidRPr="007E25C3">
        <w:rPr>
          <w:highlight w:val="cyan"/>
          <w:u w:val="single"/>
        </w:rPr>
        <w:t>NPEs target firms against which they have a higher ex ante likelihood of winning</w:t>
      </w:r>
      <w:r w:rsidRPr="005E459E">
        <w:rPr>
          <w:sz w:val="16"/>
        </w:rPr>
        <w:t>. First, we show that NPEs are significantly more likely to target firms that are busy dealing with other, non-IP-related litigation. Being tied up with outside litigation is associated with a roughly 19% (t  2.38) increase in the probability of being sued by an NPE. Moreover, we show that, controlling for all other characteristics, firms with smaller legal teams have a significantly higher probability of being targeted by NPEs. Additionally, echoing and amplifying findings of prior work, we find evidence that NPEs frequently forum shop and assert patents that appear to be broader, wordier, and closer to expiry than those asserted by Pes.</w:t>
      </w:r>
    </w:p>
    <w:p w14:paraId="21675BA5" w14:textId="77777777" w:rsidR="00050392" w:rsidRPr="005E459E" w:rsidRDefault="00050392" w:rsidP="00050392">
      <w:pPr>
        <w:rPr>
          <w:sz w:val="16"/>
        </w:rPr>
      </w:pPr>
      <w:r w:rsidRPr="005E459E">
        <w:rPr>
          <w:sz w:val="16"/>
        </w:rPr>
        <w:t xml:space="preserve">Finally, </w:t>
      </w:r>
      <w:r w:rsidRPr="005E459E">
        <w:rPr>
          <w:u w:val="single"/>
        </w:rPr>
        <w:t xml:space="preserve">we examine </w:t>
      </w:r>
      <w:r w:rsidRPr="007E25C3">
        <w:rPr>
          <w:highlight w:val="cyan"/>
          <w:u w:val="single"/>
        </w:rPr>
        <w:t>the</w:t>
      </w:r>
      <w:r w:rsidRPr="005E459E">
        <w:rPr>
          <w:u w:val="single"/>
        </w:rPr>
        <w:t xml:space="preserve"> real </w:t>
      </w:r>
      <w:r w:rsidRPr="007E25C3">
        <w:rPr>
          <w:highlight w:val="cyan"/>
          <w:u w:val="single"/>
        </w:rPr>
        <w:t>impacts of NPE litigation on targeted firms’ innovative activity</w:t>
      </w:r>
      <w:r w:rsidRPr="005E459E">
        <w:rPr>
          <w:sz w:val="16"/>
        </w:rPr>
        <w:t xml:space="preserve">. </w:t>
      </w:r>
      <w:r w:rsidRPr="005E459E">
        <w:rPr>
          <w:u w:val="single"/>
        </w:rPr>
        <w:t>Using a differencein-differences</w:t>
      </w:r>
      <w:r w:rsidRPr="005E459E">
        <w:rPr>
          <w:sz w:val="16"/>
        </w:rPr>
        <w:t xml:space="preserve"> </w:t>
      </w:r>
      <w:r w:rsidRPr="005E459E">
        <w:rPr>
          <w:u w:val="single"/>
        </w:rPr>
        <w:t>approach</w:t>
      </w:r>
      <w:r w:rsidRPr="005E459E">
        <w:rPr>
          <w:sz w:val="16"/>
        </w:rPr>
        <w:t xml:space="preserve">, </w:t>
      </w:r>
      <w:r w:rsidRPr="005E459E">
        <w:rPr>
          <w:u w:val="single"/>
        </w:rPr>
        <w:t xml:space="preserve">we find evidence that </w:t>
      </w:r>
      <w:r w:rsidRPr="007E25C3">
        <w:rPr>
          <w:highlight w:val="cyan"/>
          <w:u w:val="single"/>
        </w:rPr>
        <w:t>firms losing to NPEs</w:t>
      </w:r>
      <w:r w:rsidRPr="005E459E">
        <w:rPr>
          <w:sz w:val="16"/>
        </w:rPr>
        <w:t xml:space="preserve"> (either </w:t>
      </w:r>
      <w:r w:rsidRPr="005E459E">
        <w:rPr>
          <w:u w:val="single"/>
        </w:rPr>
        <w:t>in court or</w:t>
      </w:r>
      <w:r w:rsidRPr="005E459E">
        <w:rPr>
          <w:sz w:val="16"/>
        </w:rPr>
        <w:t xml:space="preserve"> through </w:t>
      </w:r>
      <w:r w:rsidRPr="005E459E">
        <w:rPr>
          <w:u w:val="single"/>
        </w:rPr>
        <w:t>settlement</w:t>
      </w:r>
      <w:r w:rsidRPr="005E459E">
        <w:rPr>
          <w:sz w:val="16"/>
        </w:rPr>
        <w:t xml:space="preserve">) </w:t>
      </w:r>
      <w:r w:rsidRPr="007E25C3">
        <w:rPr>
          <w:highlight w:val="cyan"/>
          <w:u w:val="single"/>
        </w:rPr>
        <w:t>reduce their research and development investment by</w:t>
      </w:r>
      <w:r w:rsidRPr="005E459E">
        <w:rPr>
          <w:sz w:val="16"/>
        </w:rPr>
        <w:t xml:space="preserve"> </w:t>
      </w:r>
      <w:r w:rsidRPr="007E25C3">
        <w:rPr>
          <w:sz w:val="16"/>
        </w:rPr>
        <w:t xml:space="preserve">roughly </w:t>
      </w:r>
      <w:r w:rsidRPr="007E25C3">
        <w:rPr>
          <w:highlight w:val="cyan"/>
          <w:u w:val="single"/>
        </w:rPr>
        <w:t>20%</w:t>
      </w:r>
      <w:r w:rsidRPr="007E25C3">
        <w:rPr>
          <w:sz w:val="16"/>
        </w:rPr>
        <w:t xml:space="preserve"> going</w:t>
      </w:r>
      <w:r w:rsidRPr="005E459E">
        <w:rPr>
          <w:sz w:val="16"/>
        </w:rPr>
        <w:t xml:space="preserve"> forward </w:t>
      </w:r>
      <w:r w:rsidRPr="005E459E">
        <w:rPr>
          <w:u w:val="single"/>
        </w:rPr>
        <w:t>relative to ex ante identical firms</w:t>
      </w:r>
      <w:r w:rsidRPr="005E459E">
        <w:rPr>
          <w:sz w:val="16"/>
        </w:rPr>
        <w:t xml:space="preserve">. Thus, </w:t>
      </w:r>
      <w:r w:rsidRPr="005E459E">
        <w:rPr>
          <w:u w:val="single"/>
        </w:rPr>
        <w:t>our evidence suggests that NPE litigation</w:t>
      </w:r>
      <w:r w:rsidRPr="005E459E">
        <w:rPr>
          <w:sz w:val="16"/>
        </w:rPr>
        <w:t xml:space="preserve"> may </w:t>
      </w:r>
      <w:r w:rsidRPr="005E459E">
        <w:rPr>
          <w:u w:val="single"/>
        </w:rPr>
        <w:t>lead to a real decrease in innovation at targeted firms</w:t>
      </w:r>
      <w:r w:rsidRPr="005E459E">
        <w:rPr>
          <w:sz w:val="16"/>
        </w:rPr>
        <w:t xml:space="preserve">. Of course, when NPEs win lawsuits, some of the losses to the targeted firms—part of the settlement or damage awards but not the legal costs—should eventually flow back to end inventors. The </w:t>
      </w:r>
      <w:r w:rsidRPr="005E459E">
        <w:rPr>
          <w:u w:val="single"/>
        </w:rPr>
        <w:t>best</w:t>
      </w:r>
      <w:r w:rsidRPr="005E459E">
        <w:rPr>
          <w:sz w:val="16"/>
        </w:rPr>
        <w:t xml:space="preserve"> available </w:t>
      </w:r>
      <w:r w:rsidRPr="005E459E">
        <w:rPr>
          <w:u w:val="single"/>
        </w:rPr>
        <w:t>estimates suggest</w:t>
      </w:r>
      <w:r w:rsidRPr="005E459E">
        <w:rPr>
          <w:sz w:val="16"/>
        </w:rPr>
        <w:t xml:space="preserve">, however, </w:t>
      </w:r>
      <w:r w:rsidRPr="005E459E">
        <w:rPr>
          <w:u w:val="single"/>
        </w:rPr>
        <w:t>that only a small fraction of the damages won by NPEs are</w:t>
      </w:r>
      <w:r w:rsidRPr="005E459E">
        <w:rPr>
          <w:sz w:val="16"/>
        </w:rPr>
        <w:t xml:space="preserve"> actually </w:t>
      </w:r>
      <w:r w:rsidRPr="005E459E">
        <w:rPr>
          <w:u w:val="single"/>
        </w:rPr>
        <w:t>paid back to innovators</w:t>
      </w:r>
      <w:r w:rsidRPr="005E459E">
        <w:rPr>
          <w:sz w:val="16"/>
        </w:rPr>
        <w:t xml:space="preserve"> (Bessen et al. 2011, Bessen and Meurer 2014). Moreover, we show empirical evidence consistent with the view that pass-through from NPEs has not significantly increased innovation by small inventors.</w:t>
      </w:r>
    </w:p>
    <w:p w14:paraId="15338B55" w14:textId="77777777" w:rsidR="00050392" w:rsidRDefault="00050392" w:rsidP="00050392">
      <w:pPr>
        <w:rPr>
          <w:sz w:val="16"/>
        </w:rPr>
      </w:pPr>
      <w:r w:rsidRPr="005E459E">
        <w:rPr>
          <w:sz w:val="16"/>
        </w:rPr>
        <w:t xml:space="preserve">Taken as a whole, our evidence appears most consistent with the view that NPEs, on average, behave as patent trolls. </w:t>
      </w:r>
      <w:r w:rsidRPr="005E459E">
        <w:rPr>
          <w:u w:val="single"/>
        </w:rPr>
        <w:t>NPEs chase cash and have a real negative impact on targeted firms’ innovative activity.</w:t>
      </w:r>
      <w:r w:rsidRPr="005E459E">
        <w:rPr>
          <w:sz w:val="16"/>
        </w:rPr>
        <w:t xml:space="preserve"> </w:t>
      </w:r>
      <w:r w:rsidRPr="00454572">
        <w:rPr>
          <w:b/>
          <w:bCs/>
          <w:highlight w:val="cyan"/>
          <w:u w:val="single"/>
        </w:rPr>
        <w:t>Alternative interpretations</w:t>
      </w:r>
      <w:r w:rsidRPr="005E459E">
        <w:rPr>
          <w:sz w:val="16"/>
        </w:rPr>
        <w:t xml:space="preserve"> simply </w:t>
      </w:r>
      <w:r w:rsidRPr="00454572">
        <w:rPr>
          <w:b/>
          <w:bCs/>
          <w:highlight w:val="cyan"/>
          <w:u w:val="single"/>
        </w:rPr>
        <w:t>do not</w:t>
      </w:r>
      <w:r w:rsidRPr="005E459E">
        <w:rPr>
          <w:sz w:val="16"/>
        </w:rPr>
        <w:t xml:space="preserve"> seem to </w:t>
      </w:r>
      <w:r w:rsidRPr="00454572">
        <w:rPr>
          <w:b/>
          <w:bCs/>
          <w:highlight w:val="cyan"/>
          <w:u w:val="single"/>
        </w:rPr>
        <w:t>explain the</w:t>
      </w:r>
      <w:r w:rsidRPr="005E459E">
        <w:rPr>
          <w:b/>
          <w:bCs/>
          <w:u w:val="single"/>
        </w:rPr>
        <w:t xml:space="preserve"> entire body of </w:t>
      </w:r>
      <w:r w:rsidRPr="00454572">
        <w:rPr>
          <w:b/>
          <w:bCs/>
          <w:highlight w:val="cyan"/>
          <w:u w:val="single"/>
        </w:rPr>
        <w:t>evidence</w:t>
      </w:r>
      <w:r w:rsidRPr="005E459E">
        <w:rPr>
          <w:sz w:val="16"/>
        </w:rPr>
        <w:t xml:space="preserve">. For instance, </w:t>
      </w:r>
      <w:r w:rsidRPr="005E459E">
        <w:rPr>
          <w:u w:val="single"/>
        </w:rPr>
        <w:t>NPEs’</w:t>
      </w:r>
      <w:r w:rsidRPr="005E459E">
        <w:rPr>
          <w:sz w:val="16"/>
        </w:rPr>
        <w:t xml:space="preserve"> </w:t>
      </w:r>
      <w:r w:rsidRPr="005E459E">
        <w:rPr>
          <w:u w:val="single"/>
        </w:rPr>
        <w:t>empirically documented level of cash targeting</w:t>
      </w:r>
      <w:r w:rsidRPr="005E459E">
        <w:rPr>
          <w:sz w:val="16"/>
        </w:rPr>
        <w:t>—which does not appear in PE patent litigation or in other types of litigation—</w:t>
      </w:r>
      <w:r w:rsidRPr="005E459E">
        <w:rPr>
          <w:u w:val="single"/>
        </w:rPr>
        <w:t>suggests that the scope and implementation of cash targeting we see is unique to</w:t>
      </w:r>
      <w:r w:rsidRPr="005E459E">
        <w:rPr>
          <w:sz w:val="16"/>
        </w:rPr>
        <w:t xml:space="preserve"> the </w:t>
      </w:r>
      <w:r w:rsidRPr="005E459E">
        <w:rPr>
          <w:u w:val="single"/>
        </w:rPr>
        <w:t>NPE organizational form in the IP space</w:t>
      </w:r>
      <w:r w:rsidRPr="005E459E">
        <w:rPr>
          <w:sz w:val="16"/>
        </w:rPr>
        <w:t>. Furthermore, our results on cash targeting might be consistent with the possibility that targeted firms are knowingly infringing and are stockpiling cash in anticipation of litigation; however, this alternate explanation is at odds with our finding that NPEs are especially likely to target firms that have had cash shocks and/or are embroiled in non-IP-related lawsuits. Meanwhile, the idea that NPEs solely target firms that profitably infringe on NPEs’ intellectual property is inconsistent with our finding that cash holdings in related and unrelated operating segments are almost equally predictive of suit.</w:t>
      </w:r>
    </w:p>
    <w:p w14:paraId="19711029" w14:textId="02E8AEC4" w:rsidR="008E7960" w:rsidRPr="00533FF1" w:rsidRDefault="008E7960" w:rsidP="008E7960">
      <w:pPr>
        <w:pStyle w:val="Heading3"/>
      </w:pPr>
      <w:r>
        <w:t>Links --- Patents hurt small biz</w:t>
      </w:r>
    </w:p>
    <w:p w14:paraId="2185BE54" w14:textId="77777777" w:rsidR="008E7960" w:rsidRDefault="008E7960" w:rsidP="008E7960">
      <w:pPr>
        <w:pStyle w:val="Heading4"/>
      </w:pPr>
      <w:r>
        <w:t xml:space="preserve">The patent system </w:t>
      </w:r>
      <w:r w:rsidRPr="002438B8">
        <w:rPr>
          <w:u w:val="single"/>
        </w:rPr>
        <w:t>squashes</w:t>
      </w:r>
      <w:r>
        <w:t xml:space="preserve"> small businesses.</w:t>
      </w:r>
    </w:p>
    <w:p w14:paraId="22E3504B" w14:textId="77777777" w:rsidR="008E7960" w:rsidRPr="00544516" w:rsidRDefault="008E7960" w:rsidP="008E7960">
      <w:r>
        <w:t xml:space="preserve">Erin </w:t>
      </w:r>
      <w:r w:rsidRPr="00544516">
        <w:rPr>
          <w:rStyle w:val="Style13ptBold"/>
        </w:rPr>
        <w:t>Caldwell 22</w:t>
      </w:r>
      <w:r>
        <w:t xml:space="preserve">, corporate counsel at Microsoft, 12/12/2022, "How the U.S. Patent System Fails Small Businesses", Washington State Bar News, </w:t>
      </w:r>
      <w:r w:rsidRPr="00544516">
        <w:t>https://wabarnews.org/2022/12/12/how-the-u-s-patent-system-fails-small-businesses/</w:t>
      </w:r>
      <w:r>
        <w:t>, ajs</w:t>
      </w:r>
    </w:p>
    <w:p w14:paraId="058C146F" w14:textId="77777777" w:rsidR="008E7960" w:rsidRPr="00544516" w:rsidRDefault="008E7960" w:rsidP="008E7960">
      <w:pPr>
        <w:rPr>
          <w:sz w:val="14"/>
        </w:rPr>
      </w:pPr>
      <w:r w:rsidRPr="00544516">
        <w:rPr>
          <w:sz w:val="14"/>
        </w:rPr>
        <w:t xml:space="preserve">A few months ago, I left private practice. And I’m finally at liberty to speak candidly about my experience with the </w:t>
      </w:r>
      <w:r w:rsidRPr="00544516">
        <w:rPr>
          <w:u w:val="single"/>
        </w:rPr>
        <w:t>U.S. patent system</w:t>
      </w:r>
      <w:r w:rsidRPr="00544516">
        <w:rPr>
          <w:sz w:val="14"/>
        </w:rPr>
        <w:t xml:space="preserve"> and how it </w:t>
      </w:r>
      <w:r w:rsidRPr="00544516">
        <w:rPr>
          <w:u w:val="single"/>
        </w:rPr>
        <w:t xml:space="preserve">works </w:t>
      </w:r>
      <w:r w:rsidRPr="00544516">
        <w:rPr>
          <w:rStyle w:val="Emphasis"/>
        </w:rPr>
        <w:t>against small entities</w:t>
      </w:r>
      <w:r w:rsidRPr="00544516">
        <w:rPr>
          <w:sz w:val="14"/>
        </w:rPr>
        <w:t>.</w:t>
      </w:r>
    </w:p>
    <w:p w14:paraId="69F888DD" w14:textId="77777777" w:rsidR="008E7960" w:rsidRPr="00544516" w:rsidRDefault="008E7960" w:rsidP="008E7960">
      <w:pPr>
        <w:rPr>
          <w:sz w:val="14"/>
        </w:rPr>
      </w:pPr>
      <w:r w:rsidRPr="00544516">
        <w:rPr>
          <w:sz w:val="14"/>
        </w:rPr>
        <w:t>Fundamentally, state-backed protection of intellectual property serves an important function in encouraging innovation by protecting ROI. A U.S. patent grants the holder a right to exclude others from practicing—i.e., making, using, selling, or importing—the patented invention within the country.</w:t>
      </w:r>
    </w:p>
    <w:p w14:paraId="7EA77C5E" w14:textId="77777777" w:rsidR="008E7960" w:rsidRPr="00544516" w:rsidRDefault="008E7960" w:rsidP="008E7960">
      <w:pPr>
        <w:rPr>
          <w:sz w:val="14"/>
        </w:rPr>
      </w:pPr>
      <w:r w:rsidRPr="00544516">
        <w:rPr>
          <w:sz w:val="14"/>
        </w:rPr>
        <w:t xml:space="preserve">But </w:t>
      </w:r>
      <w:r w:rsidRPr="00544516">
        <w:rPr>
          <w:u w:val="single"/>
        </w:rPr>
        <w:t xml:space="preserve">the </w:t>
      </w:r>
      <w:r w:rsidRPr="00544516">
        <w:rPr>
          <w:rStyle w:val="Emphasis"/>
        </w:rPr>
        <w:t>inefficiencies</w:t>
      </w:r>
      <w:r w:rsidRPr="00544516">
        <w:rPr>
          <w:u w:val="single"/>
        </w:rPr>
        <w:t xml:space="preserve">, lack of </w:t>
      </w:r>
      <w:r w:rsidRPr="00544516">
        <w:rPr>
          <w:rStyle w:val="Emphasis"/>
        </w:rPr>
        <w:t>rigor</w:t>
      </w:r>
      <w:r w:rsidRPr="00544516">
        <w:rPr>
          <w:u w:val="single"/>
        </w:rPr>
        <w:t xml:space="preserve">, and </w:t>
      </w:r>
      <w:r w:rsidRPr="00544516">
        <w:rPr>
          <w:rStyle w:val="Emphasis"/>
        </w:rPr>
        <w:t>hefty fees</w:t>
      </w:r>
      <w:r w:rsidRPr="00544516">
        <w:rPr>
          <w:u w:val="single"/>
        </w:rPr>
        <w:t xml:space="preserve"> in the</w:t>
      </w:r>
      <w:r w:rsidRPr="00544516">
        <w:rPr>
          <w:sz w:val="14"/>
        </w:rPr>
        <w:t xml:space="preserve"> U.S. </w:t>
      </w:r>
      <w:r w:rsidRPr="00544516">
        <w:rPr>
          <w:u w:val="single"/>
        </w:rPr>
        <w:t>patent system cut against</w:t>
      </w:r>
      <w:r w:rsidRPr="00544516">
        <w:rPr>
          <w:sz w:val="14"/>
        </w:rPr>
        <w:t xml:space="preserve"> the </w:t>
      </w:r>
      <w:r w:rsidRPr="00544516">
        <w:rPr>
          <w:u w:val="single"/>
        </w:rPr>
        <w:t xml:space="preserve">value of patents. For small businesses with </w:t>
      </w:r>
      <w:r w:rsidRPr="00544516">
        <w:rPr>
          <w:rStyle w:val="Emphasis"/>
        </w:rPr>
        <w:t>limited resources</w:t>
      </w:r>
      <w:r w:rsidRPr="00544516">
        <w:rPr>
          <w:u w:val="single"/>
        </w:rPr>
        <w:t>, these</w:t>
      </w:r>
      <w:r w:rsidRPr="00544516">
        <w:rPr>
          <w:sz w:val="14"/>
        </w:rPr>
        <w:t xml:space="preserve"> obstacles </w:t>
      </w:r>
      <w:r w:rsidRPr="00544516">
        <w:rPr>
          <w:u w:val="single"/>
        </w:rPr>
        <w:t xml:space="preserve">hit </w:t>
      </w:r>
      <w:r w:rsidRPr="00544516">
        <w:rPr>
          <w:rStyle w:val="Emphasis"/>
        </w:rPr>
        <w:t>especially hard</w:t>
      </w:r>
      <w:r w:rsidRPr="00544516">
        <w:rPr>
          <w:sz w:val="14"/>
        </w:rPr>
        <w:t>.</w:t>
      </w:r>
    </w:p>
    <w:p w14:paraId="7A5B2C8A" w14:textId="77777777" w:rsidR="008E7960" w:rsidRPr="00544516" w:rsidRDefault="008E7960" w:rsidP="008E7960">
      <w:pPr>
        <w:rPr>
          <w:sz w:val="14"/>
        </w:rPr>
      </w:pPr>
      <w:r w:rsidRPr="00544516">
        <w:rPr>
          <w:sz w:val="14"/>
        </w:rPr>
        <w:t xml:space="preserve">For example, while the cost of filing a patent application is fairly predictable, </w:t>
      </w:r>
      <w:r w:rsidRPr="00544516">
        <w:rPr>
          <w:u w:val="single"/>
        </w:rPr>
        <w:t xml:space="preserve">it is almost </w:t>
      </w:r>
      <w:r w:rsidRPr="00544516">
        <w:rPr>
          <w:rStyle w:val="Emphasis"/>
        </w:rPr>
        <w:t>impossible</w:t>
      </w:r>
      <w:r w:rsidRPr="00544516">
        <w:rPr>
          <w:u w:val="single"/>
        </w:rPr>
        <w:t xml:space="preserve"> to forecast the </w:t>
      </w:r>
      <w:r w:rsidRPr="00544516">
        <w:rPr>
          <w:rStyle w:val="Emphasis"/>
        </w:rPr>
        <w:t>total cost</w:t>
      </w:r>
      <w:r w:rsidRPr="00544516">
        <w:rPr>
          <w:u w:val="single"/>
        </w:rPr>
        <w:t xml:space="preserve"> of obtaining a patent</w:t>
      </w:r>
      <w:r w:rsidRPr="00544516">
        <w:rPr>
          <w:sz w:val="14"/>
        </w:rPr>
        <w:t xml:space="preserve">. The reason is that </w:t>
      </w:r>
      <w:r w:rsidRPr="00544516">
        <w:rPr>
          <w:u w:val="single"/>
        </w:rPr>
        <w:t xml:space="preserve">even the most seasoned lawyers </w:t>
      </w:r>
      <w:r w:rsidRPr="00544516">
        <w:rPr>
          <w:rStyle w:val="Emphasis"/>
        </w:rPr>
        <w:t>cannot foresee</w:t>
      </w:r>
      <w:r w:rsidRPr="00544516">
        <w:rPr>
          <w:u w:val="single"/>
        </w:rPr>
        <w:t xml:space="preserve"> how many </w:t>
      </w:r>
      <w:r w:rsidRPr="00544516">
        <w:rPr>
          <w:rStyle w:val="Emphasis"/>
        </w:rPr>
        <w:t>rounds of rejections</w:t>
      </w:r>
      <w:r w:rsidRPr="00544516">
        <w:rPr>
          <w:u w:val="single"/>
        </w:rPr>
        <w:t xml:space="preserve"> an application will face</w:t>
      </w:r>
      <w:r w:rsidRPr="00544516">
        <w:rPr>
          <w:sz w:val="14"/>
        </w:rPr>
        <w:t xml:space="preserve"> before it is allowed.2</w:t>
      </w:r>
    </w:p>
    <w:p w14:paraId="16C896DB" w14:textId="77777777" w:rsidR="008E7960" w:rsidRPr="00544516" w:rsidRDefault="008E7960" w:rsidP="008E7960">
      <w:pPr>
        <w:rPr>
          <w:sz w:val="14"/>
        </w:rPr>
      </w:pPr>
      <w:r w:rsidRPr="00544516">
        <w:rPr>
          <w:sz w:val="14"/>
        </w:rPr>
        <w:t xml:space="preserve">The </w:t>
      </w:r>
      <w:r w:rsidRPr="00544516">
        <w:rPr>
          <w:u w:val="single"/>
        </w:rPr>
        <w:t xml:space="preserve">number of rejections depends on a </w:t>
      </w:r>
      <w:r w:rsidRPr="00544516">
        <w:rPr>
          <w:rStyle w:val="Emphasis"/>
        </w:rPr>
        <w:t>variety of factors</w:t>
      </w:r>
      <w:r w:rsidRPr="00544516">
        <w:rPr>
          <w:u w:val="single"/>
        </w:rPr>
        <w:t>, including the</w:t>
      </w:r>
      <w:r w:rsidRPr="00544516">
        <w:rPr>
          <w:sz w:val="14"/>
        </w:rPr>
        <w:t xml:space="preserve"> patent </w:t>
      </w:r>
      <w:r w:rsidRPr="00544516">
        <w:rPr>
          <w:u w:val="single"/>
        </w:rPr>
        <w:t>examiner assigned to the application</w:t>
      </w:r>
      <w:r w:rsidRPr="00544516">
        <w:rPr>
          <w:sz w:val="14"/>
        </w:rPr>
        <w:t xml:space="preserve">. The patent examiner is not a lawyer, but a person with a degree in science. </w:t>
      </w:r>
      <w:r w:rsidRPr="00544516">
        <w:rPr>
          <w:rStyle w:val="Emphasis"/>
        </w:rPr>
        <w:t>Depth</w:t>
      </w:r>
      <w:r w:rsidRPr="00544516">
        <w:rPr>
          <w:u w:val="single"/>
        </w:rPr>
        <w:t xml:space="preserve"> of technical knowledge </w:t>
      </w:r>
      <w:r w:rsidRPr="00544516">
        <w:rPr>
          <w:rStyle w:val="Emphasis"/>
        </w:rPr>
        <w:t>varies wildly</w:t>
      </w:r>
      <w:r w:rsidRPr="00544516">
        <w:rPr>
          <w:u w:val="single"/>
        </w:rPr>
        <w:t xml:space="preserve"> among examiners. Their </w:t>
      </w:r>
      <w:r w:rsidRPr="00544516">
        <w:rPr>
          <w:rStyle w:val="Emphasis"/>
        </w:rPr>
        <w:t>ability to understand</w:t>
      </w:r>
      <w:r w:rsidRPr="00544516">
        <w:rPr>
          <w:u w:val="single"/>
        </w:rPr>
        <w:t xml:space="preserve"> the invention</w:t>
      </w:r>
      <w:r w:rsidRPr="00544516">
        <w:rPr>
          <w:sz w:val="14"/>
        </w:rPr>
        <w:t xml:space="preserve"> may </w:t>
      </w:r>
      <w:r w:rsidRPr="00544516">
        <w:rPr>
          <w:u w:val="single"/>
        </w:rPr>
        <w:t>determine how they “examine” it</w:t>
      </w:r>
      <w:r w:rsidRPr="00544516">
        <w:rPr>
          <w:sz w:val="14"/>
        </w:rPr>
        <w:t>.3 For example, an examiner’s understanding of an invention may determine what search terms and databases they use to search for prior art—e.g., earlier-filed applications, publications, existing technology, etc.—and what prior art they consider relevant.4</w:t>
      </w:r>
    </w:p>
    <w:p w14:paraId="2850189E" w14:textId="77777777" w:rsidR="008E7960" w:rsidRPr="00544516" w:rsidRDefault="008E7960" w:rsidP="008E7960">
      <w:pPr>
        <w:rPr>
          <w:sz w:val="14"/>
        </w:rPr>
      </w:pPr>
      <w:r w:rsidRPr="00544516">
        <w:rPr>
          <w:u w:val="single"/>
        </w:rPr>
        <w:t>Law surrounding “</w:t>
      </w:r>
      <w:r w:rsidRPr="00544516">
        <w:rPr>
          <w:rStyle w:val="Emphasis"/>
        </w:rPr>
        <w:t>subject matter eligibility</w:t>
      </w:r>
      <w:r w:rsidRPr="00544516">
        <w:rPr>
          <w:u w:val="single"/>
        </w:rPr>
        <w:t>” is an additional source of uncertainty in</w:t>
      </w:r>
      <w:r w:rsidRPr="00544516">
        <w:rPr>
          <w:sz w:val="14"/>
        </w:rPr>
        <w:t xml:space="preserve"> estimating </w:t>
      </w:r>
      <w:r w:rsidRPr="00544516">
        <w:rPr>
          <w:u w:val="single"/>
        </w:rPr>
        <w:t>the number of rejection cycles</w:t>
      </w:r>
      <w:r w:rsidRPr="00544516">
        <w:rPr>
          <w:sz w:val="14"/>
        </w:rPr>
        <w:t xml:space="preserve"> an application will endure. Subject matter eligibility, which finds statutory basis in 35 U.S.C. § 101, is the requirement that an invention be technological, rather than a law of nature, natural phenomena, or abstract idea.5 But, as noted by Judge Plager of the Federal Circuit, “</w:t>
      </w:r>
      <w:r w:rsidRPr="00544516">
        <w:rPr>
          <w:u w:val="single"/>
        </w:rPr>
        <w:t>a search for a definition of ‘abstract ideas’</w:t>
      </w:r>
      <w:r w:rsidRPr="00544516">
        <w:rPr>
          <w:sz w:val="14"/>
        </w:rPr>
        <w:t xml:space="preserve"> in the cases on § 101 from the Supreme Court, as well as from this court, </w:t>
      </w:r>
      <w:r w:rsidRPr="00544516">
        <w:rPr>
          <w:u w:val="single"/>
        </w:rPr>
        <w:t>reveals</w:t>
      </w:r>
      <w:r w:rsidRPr="00544516">
        <w:rPr>
          <w:sz w:val="14"/>
        </w:rPr>
        <w:t xml:space="preserve"> that </w:t>
      </w:r>
      <w:r w:rsidRPr="00544516">
        <w:rPr>
          <w:u w:val="single"/>
        </w:rPr>
        <w:t xml:space="preserve">there is </w:t>
      </w:r>
      <w:r w:rsidRPr="00544516">
        <w:rPr>
          <w:rStyle w:val="Emphasis"/>
        </w:rPr>
        <w:t>no single, succinct, usable definition</w:t>
      </w:r>
      <w:r w:rsidRPr="00544516">
        <w:rPr>
          <w:u w:val="single"/>
        </w:rPr>
        <w:t xml:space="preserve"> anywhere available</w:t>
      </w:r>
      <w:r w:rsidRPr="00544516">
        <w:rPr>
          <w:sz w:val="14"/>
        </w:rPr>
        <w:t>.”6 Rather, the abstract idea inquiry has been applied by the Federal Circuit many different ways.</w:t>
      </w:r>
    </w:p>
    <w:p w14:paraId="23CD1CB3" w14:textId="77777777" w:rsidR="008E7960" w:rsidRPr="00544516" w:rsidRDefault="008E7960" w:rsidP="008E7960">
      <w:pPr>
        <w:rPr>
          <w:sz w:val="14"/>
        </w:rPr>
      </w:pPr>
      <w:r w:rsidRPr="00544516">
        <w:rPr>
          <w:u w:val="single"/>
        </w:rPr>
        <w:t>The</w:t>
      </w:r>
      <w:r w:rsidRPr="00544516">
        <w:rPr>
          <w:sz w:val="14"/>
        </w:rPr>
        <w:t xml:space="preserve"> United States Patent and Trademark Office (</w:t>
      </w:r>
      <w:r w:rsidRPr="00544516">
        <w:rPr>
          <w:u w:val="single"/>
        </w:rPr>
        <w:t>USPTO</w:t>
      </w:r>
      <w:r w:rsidRPr="00544516">
        <w:rPr>
          <w:sz w:val="14"/>
        </w:rPr>
        <w:t xml:space="preserve">) has </w:t>
      </w:r>
      <w:r w:rsidRPr="00544516">
        <w:rPr>
          <w:u w:val="single"/>
        </w:rPr>
        <w:t>published guidance</w:t>
      </w:r>
      <w:r w:rsidRPr="00544516">
        <w:rPr>
          <w:sz w:val="14"/>
        </w:rPr>
        <w:t xml:space="preserve"> defining three classes of abstract ideas (mental processes, mathematical concepts, and methods of organizing human activity).7 </w:t>
      </w:r>
      <w:r w:rsidRPr="00544516">
        <w:rPr>
          <w:u w:val="single"/>
        </w:rPr>
        <w:t xml:space="preserve">But the guidance is </w:t>
      </w:r>
      <w:r w:rsidRPr="00544516">
        <w:rPr>
          <w:rStyle w:val="Emphasis"/>
        </w:rPr>
        <w:t>non-</w:t>
      </w:r>
      <w:r w:rsidRPr="00544516">
        <w:rPr>
          <w:u w:val="single"/>
        </w:rPr>
        <w:t>binding and has not been adopted by the courts</w:t>
      </w:r>
      <w:r w:rsidRPr="00544516">
        <w:rPr>
          <w:sz w:val="14"/>
        </w:rPr>
        <w:t xml:space="preserve">. Thus, </w:t>
      </w:r>
      <w:r w:rsidRPr="00544516">
        <w:rPr>
          <w:u w:val="single"/>
        </w:rPr>
        <w:t>examiners</w:t>
      </w:r>
      <w:r w:rsidRPr="00544516">
        <w:rPr>
          <w:sz w:val="14"/>
        </w:rPr>
        <w:t xml:space="preserve"> are left to </w:t>
      </w:r>
      <w:r w:rsidRPr="00544516">
        <w:rPr>
          <w:u w:val="single"/>
        </w:rPr>
        <w:t xml:space="preserve">rely on their </w:t>
      </w:r>
      <w:r w:rsidRPr="00544516">
        <w:rPr>
          <w:rStyle w:val="Emphasis"/>
        </w:rPr>
        <w:t>own interpretations</w:t>
      </w:r>
      <w:r w:rsidRPr="00544516">
        <w:rPr>
          <w:u w:val="single"/>
        </w:rPr>
        <w:t xml:space="preserve"> of what is abstract. Subject to the examiners’ whims, satisfaction of</w:t>
      </w:r>
      <w:r w:rsidRPr="00544516">
        <w:rPr>
          <w:sz w:val="14"/>
        </w:rPr>
        <w:t xml:space="preserve"> the </w:t>
      </w:r>
      <w:r w:rsidRPr="00544516">
        <w:rPr>
          <w:u w:val="single"/>
        </w:rPr>
        <w:t>eligibility</w:t>
      </w:r>
      <w:r w:rsidRPr="00544516">
        <w:rPr>
          <w:sz w:val="14"/>
        </w:rPr>
        <w:t xml:space="preserve"> requirement </w:t>
      </w:r>
      <w:r w:rsidRPr="00544516">
        <w:rPr>
          <w:u w:val="single"/>
        </w:rPr>
        <w:t xml:space="preserve">is a </w:t>
      </w:r>
      <w:r w:rsidRPr="00544516">
        <w:rPr>
          <w:rStyle w:val="Emphasis"/>
        </w:rPr>
        <w:t>black box</w:t>
      </w:r>
      <w:r w:rsidRPr="00544516">
        <w:rPr>
          <w:sz w:val="14"/>
        </w:rPr>
        <w:t>.</w:t>
      </w:r>
    </w:p>
    <w:p w14:paraId="0ED2B474" w14:textId="77777777" w:rsidR="008E7960" w:rsidRPr="00544516" w:rsidRDefault="008E7960" w:rsidP="008E7960">
      <w:pPr>
        <w:rPr>
          <w:sz w:val="14"/>
        </w:rPr>
      </w:pPr>
      <w:r w:rsidRPr="00544516">
        <w:rPr>
          <w:sz w:val="14"/>
        </w:rPr>
        <w:t xml:space="preserve">The </w:t>
      </w:r>
      <w:r w:rsidRPr="00544516">
        <w:rPr>
          <w:u w:val="single"/>
        </w:rPr>
        <w:t xml:space="preserve">number of rejections also depends on the </w:t>
      </w:r>
      <w:r w:rsidRPr="00544516">
        <w:rPr>
          <w:rStyle w:val="Emphasis"/>
        </w:rPr>
        <w:t>breadth</w:t>
      </w:r>
      <w:r w:rsidRPr="00544516">
        <w:rPr>
          <w:u w:val="single"/>
        </w:rPr>
        <w:t xml:space="preserve"> of the claims. Broader claims</w:t>
      </w:r>
      <w:r w:rsidRPr="00544516">
        <w:rPr>
          <w:sz w:val="14"/>
        </w:rPr>
        <w:t xml:space="preserve"> are likely to </w:t>
      </w:r>
      <w:r w:rsidRPr="00544516">
        <w:rPr>
          <w:u w:val="single"/>
        </w:rPr>
        <w:t>run into more prior art. But since</w:t>
      </w:r>
      <w:r w:rsidRPr="00544516">
        <w:rPr>
          <w:sz w:val="14"/>
        </w:rPr>
        <w:t xml:space="preserve"> the </w:t>
      </w:r>
      <w:r w:rsidRPr="00544516">
        <w:rPr>
          <w:u w:val="single"/>
        </w:rPr>
        <w:t>claims delineate</w:t>
      </w:r>
      <w:r w:rsidRPr="00544516">
        <w:rPr>
          <w:sz w:val="14"/>
        </w:rPr>
        <w:t xml:space="preserve"> what the applicant has invented (what </w:t>
      </w:r>
      <w:r w:rsidRPr="00544516">
        <w:rPr>
          <w:u w:val="single"/>
        </w:rPr>
        <w:t xml:space="preserve">they </w:t>
      </w:r>
      <w:r w:rsidRPr="00544516">
        <w:rPr>
          <w:rStyle w:val="Emphasis"/>
        </w:rPr>
        <w:t>own</w:t>
      </w:r>
      <w:r w:rsidRPr="00544516">
        <w:rPr>
          <w:u w:val="single"/>
        </w:rPr>
        <w:t>),</w:t>
      </w:r>
      <w:r w:rsidRPr="00544516">
        <w:rPr>
          <w:sz w:val="14"/>
        </w:rPr>
        <w:t xml:space="preserve"> </w:t>
      </w:r>
      <w:r w:rsidRPr="00544516">
        <w:rPr>
          <w:u w:val="single"/>
        </w:rPr>
        <w:t xml:space="preserve">it is </w:t>
      </w:r>
      <w:r w:rsidRPr="00544516">
        <w:rPr>
          <w:rStyle w:val="Emphasis"/>
        </w:rPr>
        <w:t>not prudent</w:t>
      </w:r>
      <w:r w:rsidRPr="00544516">
        <w:rPr>
          <w:u w:val="single"/>
        </w:rPr>
        <w:t xml:space="preserve"> to file</w:t>
      </w:r>
      <w:r w:rsidRPr="00544516">
        <w:rPr>
          <w:sz w:val="14"/>
        </w:rPr>
        <w:t xml:space="preserve"> an application with </w:t>
      </w:r>
      <w:r w:rsidRPr="00544516">
        <w:rPr>
          <w:u w:val="single"/>
        </w:rPr>
        <w:t>narrow claims merely for</w:t>
      </w:r>
      <w:r w:rsidRPr="00544516">
        <w:rPr>
          <w:sz w:val="14"/>
        </w:rPr>
        <w:t xml:space="preserve"> the purpose of </w:t>
      </w:r>
      <w:r w:rsidRPr="00544516">
        <w:rPr>
          <w:u w:val="single"/>
        </w:rPr>
        <w:t>getting</w:t>
      </w:r>
      <w:r w:rsidRPr="00544516">
        <w:rPr>
          <w:sz w:val="14"/>
        </w:rPr>
        <w:t xml:space="preserve"> a </w:t>
      </w:r>
      <w:r w:rsidRPr="00544516">
        <w:rPr>
          <w:u w:val="single"/>
        </w:rPr>
        <w:t>faster allowance</w:t>
      </w:r>
      <w:r w:rsidRPr="00544516">
        <w:rPr>
          <w:sz w:val="14"/>
        </w:rPr>
        <w:t>.</w:t>
      </w:r>
    </w:p>
    <w:p w14:paraId="44618D2C" w14:textId="77777777" w:rsidR="008E7960" w:rsidRPr="00544516" w:rsidRDefault="008E7960" w:rsidP="008E7960">
      <w:pPr>
        <w:rPr>
          <w:sz w:val="14"/>
        </w:rPr>
      </w:pPr>
      <w:r w:rsidRPr="00544516">
        <w:rPr>
          <w:u w:val="single"/>
        </w:rPr>
        <w:t>After</w:t>
      </w:r>
      <w:r w:rsidRPr="00544516">
        <w:rPr>
          <w:sz w:val="14"/>
        </w:rPr>
        <w:t xml:space="preserve"> receiving a </w:t>
      </w:r>
      <w:r w:rsidRPr="00544516">
        <w:rPr>
          <w:u w:val="single"/>
        </w:rPr>
        <w:t>rejection</w:t>
      </w:r>
      <w:r w:rsidRPr="00544516">
        <w:rPr>
          <w:sz w:val="14"/>
        </w:rPr>
        <w:t xml:space="preserve">, which includes citations to prior art, </w:t>
      </w:r>
      <w:r w:rsidRPr="00544516">
        <w:rPr>
          <w:u w:val="single"/>
        </w:rPr>
        <w:t xml:space="preserve">the applicant may </w:t>
      </w:r>
      <w:r w:rsidRPr="00544516">
        <w:rPr>
          <w:rStyle w:val="Emphasis"/>
        </w:rPr>
        <w:t>amend the claims</w:t>
      </w:r>
      <w:r w:rsidRPr="00544516">
        <w:rPr>
          <w:sz w:val="14"/>
        </w:rPr>
        <w:t xml:space="preserve">. For example, the applicant may narrow the claims to be distinct from the prior art. But </w:t>
      </w:r>
      <w:r w:rsidRPr="00544516">
        <w:rPr>
          <w:u w:val="single"/>
        </w:rPr>
        <w:t>scoping claims to maximize breadth while minimizing</w:t>
      </w:r>
      <w:r w:rsidRPr="00544516">
        <w:rPr>
          <w:sz w:val="14"/>
        </w:rPr>
        <w:t xml:space="preserve"> the number of </w:t>
      </w:r>
      <w:r w:rsidRPr="00544516">
        <w:rPr>
          <w:u w:val="single"/>
        </w:rPr>
        <w:t>rejections is</w:t>
      </w:r>
      <w:r w:rsidRPr="00544516">
        <w:rPr>
          <w:sz w:val="14"/>
        </w:rPr>
        <w:t xml:space="preserve"> largely </w:t>
      </w:r>
      <w:r w:rsidRPr="00544516">
        <w:rPr>
          <w:rStyle w:val="Emphasis"/>
        </w:rPr>
        <w:t>guesswork</w:t>
      </w:r>
      <w:r w:rsidRPr="00544516">
        <w:rPr>
          <w:sz w:val="14"/>
        </w:rPr>
        <w:t>.</w:t>
      </w:r>
    </w:p>
    <w:p w14:paraId="6D71B250" w14:textId="77777777" w:rsidR="008E7960" w:rsidRPr="00544516" w:rsidRDefault="008E7960" w:rsidP="008E7960">
      <w:pPr>
        <w:rPr>
          <w:sz w:val="14"/>
        </w:rPr>
      </w:pPr>
      <w:r w:rsidRPr="00544516">
        <w:rPr>
          <w:u w:val="single"/>
        </w:rPr>
        <w:t>For these reasons</w:t>
      </w:r>
      <w:r w:rsidRPr="00544516">
        <w:rPr>
          <w:sz w:val="14"/>
        </w:rPr>
        <w:t xml:space="preserve">, a potential </w:t>
      </w:r>
      <w:r w:rsidRPr="00544516">
        <w:rPr>
          <w:u w:val="single"/>
        </w:rPr>
        <w:t>applicant enters</w:t>
      </w:r>
      <w:r w:rsidRPr="00544516">
        <w:rPr>
          <w:sz w:val="14"/>
        </w:rPr>
        <w:t xml:space="preserve"> the process </w:t>
      </w:r>
      <w:r w:rsidRPr="00544516">
        <w:rPr>
          <w:rStyle w:val="Emphasis"/>
        </w:rPr>
        <w:t>not knowing</w:t>
      </w:r>
      <w:r w:rsidRPr="00544516">
        <w:rPr>
          <w:sz w:val="14"/>
        </w:rPr>
        <w:t xml:space="preserve"> how much it will </w:t>
      </w:r>
      <w:r w:rsidRPr="00544516">
        <w:rPr>
          <w:rStyle w:val="Emphasis"/>
        </w:rPr>
        <w:t>cost</w:t>
      </w:r>
      <w:r w:rsidRPr="00544516">
        <w:rPr>
          <w:u w:val="single"/>
        </w:rPr>
        <w:t xml:space="preserve"> or </w:t>
      </w:r>
      <w:r w:rsidRPr="00544516">
        <w:rPr>
          <w:rStyle w:val="Emphasis"/>
        </w:rPr>
        <w:t>how long</w:t>
      </w:r>
      <w:r w:rsidRPr="00544516">
        <w:rPr>
          <w:u w:val="single"/>
        </w:rPr>
        <w:t xml:space="preserve"> it will take. Without a good estimate, a small entity cannot accurately assess whether</w:t>
      </w:r>
      <w:r w:rsidRPr="00544516">
        <w:rPr>
          <w:sz w:val="14"/>
        </w:rPr>
        <w:t xml:space="preserve"> filing </w:t>
      </w:r>
      <w:r w:rsidRPr="00544516">
        <w:rPr>
          <w:u w:val="single"/>
        </w:rPr>
        <w:t xml:space="preserve">an application is </w:t>
      </w:r>
      <w:r w:rsidRPr="00544516">
        <w:rPr>
          <w:rStyle w:val="Emphasis"/>
        </w:rPr>
        <w:t>worthwhile</w:t>
      </w:r>
      <w:r w:rsidRPr="00544516">
        <w:rPr>
          <w:u w:val="single"/>
        </w:rPr>
        <w:t>. Bigger entities</w:t>
      </w:r>
      <w:r w:rsidRPr="00544516">
        <w:rPr>
          <w:sz w:val="14"/>
        </w:rPr>
        <w:t xml:space="preserve">, on the other hand, are better able to </w:t>
      </w:r>
      <w:r w:rsidRPr="00544516">
        <w:rPr>
          <w:rStyle w:val="Emphasis"/>
        </w:rPr>
        <w:t>absorb</w:t>
      </w:r>
      <w:r w:rsidRPr="00544516">
        <w:rPr>
          <w:u w:val="single"/>
        </w:rPr>
        <w:t xml:space="preserve"> the costs with </w:t>
      </w:r>
      <w:r w:rsidRPr="00544516">
        <w:rPr>
          <w:rStyle w:val="Emphasis"/>
        </w:rPr>
        <w:t>little effect</w:t>
      </w:r>
      <w:r w:rsidRPr="00544516">
        <w:rPr>
          <w:u w:val="single"/>
        </w:rPr>
        <w:t xml:space="preserve"> on their bottom line</w:t>
      </w:r>
      <w:r w:rsidRPr="00544516">
        <w:rPr>
          <w:sz w:val="14"/>
        </w:rPr>
        <w:t>.</w:t>
      </w:r>
    </w:p>
    <w:p w14:paraId="3DD2A564" w14:textId="77777777" w:rsidR="008E7960" w:rsidRPr="00544516" w:rsidRDefault="008E7960" w:rsidP="008E7960">
      <w:pPr>
        <w:rPr>
          <w:sz w:val="14"/>
        </w:rPr>
      </w:pPr>
      <w:r w:rsidRPr="00544516">
        <w:rPr>
          <w:sz w:val="14"/>
        </w:rPr>
        <w:t xml:space="preserve">Sometimes, </w:t>
      </w:r>
      <w:r w:rsidRPr="00544516">
        <w:rPr>
          <w:u w:val="single"/>
        </w:rPr>
        <w:t>large corporations</w:t>
      </w:r>
      <w:r w:rsidRPr="00544516">
        <w:rPr>
          <w:sz w:val="14"/>
        </w:rPr>
        <w:t xml:space="preserve"> even </w:t>
      </w:r>
      <w:r w:rsidRPr="00544516">
        <w:rPr>
          <w:u w:val="single"/>
        </w:rPr>
        <w:t>file applications</w:t>
      </w:r>
      <w:r w:rsidRPr="00544516">
        <w:rPr>
          <w:sz w:val="14"/>
        </w:rPr>
        <w:t xml:space="preserve"> with little hope of obtaining a patent in order </w:t>
      </w:r>
      <w:r w:rsidRPr="00544516">
        <w:rPr>
          <w:u w:val="single"/>
        </w:rPr>
        <w:t xml:space="preserve">to further </w:t>
      </w:r>
      <w:r w:rsidRPr="00544516">
        <w:rPr>
          <w:rStyle w:val="Emphasis"/>
        </w:rPr>
        <w:t>adjacent goals</w:t>
      </w:r>
      <w:r w:rsidRPr="00544516">
        <w:rPr>
          <w:sz w:val="14"/>
        </w:rPr>
        <w:t xml:space="preserve">. For example, corporations may file applications </w:t>
      </w:r>
      <w:r w:rsidRPr="00544516">
        <w:rPr>
          <w:u w:val="single"/>
        </w:rPr>
        <w:t>to alert competitors, clear the way for future products, bulk up IP portfolios, or stroke the egos of employee inventors</w:t>
      </w:r>
      <w:r w:rsidRPr="00544516">
        <w:rPr>
          <w:sz w:val="14"/>
        </w:rPr>
        <w:t>. For them, abandoning an application represents a small cost that is worth the adjacent benefits it provides.</w:t>
      </w:r>
    </w:p>
    <w:p w14:paraId="551FD0C2" w14:textId="77777777" w:rsidR="008E7960" w:rsidRPr="00544516" w:rsidRDefault="008E7960" w:rsidP="008E7960">
      <w:pPr>
        <w:rPr>
          <w:sz w:val="14"/>
        </w:rPr>
      </w:pPr>
      <w:r w:rsidRPr="00544516">
        <w:rPr>
          <w:sz w:val="14"/>
        </w:rPr>
        <w:t xml:space="preserve">Often </w:t>
      </w:r>
      <w:r w:rsidRPr="00544516">
        <w:rPr>
          <w:u w:val="single"/>
        </w:rPr>
        <w:t xml:space="preserve">these </w:t>
      </w:r>
      <w:r w:rsidRPr="00544516">
        <w:rPr>
          <w:rStyle w:val="Emphasis"/>
        </w:rPr>
        <w:t>“junk” applications</w:t>
      </w:r>
      <w:r w:rsidRPr="00544516">
        <w:rPr>
          <w:u w:val="single"/>
        </w:rPr>
        <w:t xml:space="preserve"> lack sufficient technical detail</w:t>
      </w:r>
      <w:r w:rsidRPr="00544516">
        <w:rPr>
          <w:sz w:val="14"/>
        </w:rPr>
        <w:t xml:space="preserve"> to even describe an invention. Although “</w:t>
      </w:r>
      <w:r w:rsidRPr="00544516">
        <w:rPr>
          <w:u w:val="single"/>
        </w:rPr>
        <w:t>enablement</w:t>
      </w:r>
      <w:r w:rsidRPr="00544516">
        <w:rPr>
          <w:sz w:val="14"/>
        </w:rPr>
        <w:t xml:space="preserve">” is a requirement for patentability, it </w:t>
      </w:r>
      <w:r w:rsidRPr="00544516">
        <w:rPr>
          <w:u w:val="single"/>
        </w:rPr>
        <w:t>is not a requirement for prior art</w:t>
      </w:r>
      <w:r w:rsidRPr="00544516">
        <w:rPr>
          <w:sz w:val="14"/>
        </w:rPr>
        <w:t xml:space="preserve">.8 </w:t>
      </w:r>
      <w:r w:rsidRPr="00544516">
        <w:rPr>
          <w:u w:val="single"/>
        </w:rPr>
        <w:t>So these superficial applications</w:t>
      </w:r>
      <w:r w:rsidRPr="00544516">
        <w:rPr>
          <w:sz w:val="14"/>
        </w:rPr>
        <w:t xml:space="preserve"> still </w:t>
      </w:r>
      <w:r w:rsidRPr="00544516">
        <w:rPr>
          <w:u w:val="single"/>
        </w:rPr>
        <w:t xml:space="preserve">present </w:t>
      </w:r>
      <w:r w:rsidRPr="00544516">
        <w:rPr>
          <w:rStyle w:val="Emphasis"/>
        </w:rPr>
        <w:t>obstacles</w:t>
      </w:r>
      <w:r w:rsidRPr="00544516">
        <w:rPr>
          <w:u w:val="single"/>
        </w:rPr>
        <w:t xml:space="preserve"> to </w:t>
      </w:r>
      <w:r w:rsidRPr="00544516">
        <w:rPr>
          <w:rStyle w:val="Emphasis"/>
        </w:rPr>
        <w:t>earnest ones</w:t>
      </w:r>
      <w:r w:rsidRPr="00544516">
        <w:rPr>
          <w:sz w:val="14"/>
        </w:rPr>
        <w:t>.</w:t>
      </w:r>
    </w:p>
    <w:p w14:paraId="40987DBD" w14:textId="77777777" w:rsidR="008E7960" w:rsidRPr="00544516" w:rsidRDefault="008E7960" w:rsidP="008E7960">
      <w:pPr>
        <w:rPr>
          <w:sz w:val="14"/>
        </w:rPr>
      </w:pPr>
      <w:r w:rsidRPr="00544516">
        <w:rPr>
          <w:sz w:val="14"/>
        </w:rPr>
        <w:t xml:space="preserve">Furthermore, </w:t>
      </w:r>
      <w:r w:rsidRPr="00544516">
        <w:rPr>
          <w:u w:val="single"/>
        </w:rPr>
        <w:t>even if a patent is granted, there is no guarantee</w:t>
      </w:r>
      <w:r w:rsidRPr="00544516">
        <w:rPr>
          <w:sz w:val="14"/>
        </w:rPr>
        <w:t xml:space="preserve"> that </w:t>
      </w:r>
      <w:r w:rsidRPr="00544516">
        <w:rPr>
          <w:u w:val="single"/>
        </w:rPr>
        <w:t xml:space="preserve">it won’t </w:t>
      </w:r>
      <w:r w:rsidRPr="00544516">
        <w:rPr>
          <w:rStyle w:val="Emphasis"/>
        </w:rPr>
        <w:t>later be invalidated</w:t>
      </w:r>
      <w:r w:rsidRPr="00544516">
        <w:rPr>
          <w:sz w:val="14"/>
        </w:rPr>
        <w:t xml:space="preserve">. Invalidation occurs </w:t>
      </w:r>
      <w:r w:rsidRPr="00544516">
        <w:rPr>
          <w:u w:val="single"/>
        </w:rPr>
        <w:t>when</w:t>
      </w:r>
      <w:r w:rsidRPr="00544516">
        <w:rPr>
          <w:sz w:val="14"/>
        </w:rPr>
        <w:t xml:space="preserve"> another party, such as </w:t>
      </w:r>
      <w:r w:rsidRPr="00544516">
        <w:rPr>
          <w:u w:val="single"/>
        </w:rPr>
        <w:t>a competitor</w:t>
      </w:r>
      <w:r w:rsidRPr="00544516">
        <w:rPr>
          <w:sz w:val="14"/>
        </w:rPr>
        <w:t xml:space="preserve"> or a counterparty, </w:t>
      </w:r>
      <w:r w:rsidRPr="00544516">
        <w:rPr>
          <w:u w:val="single"/>
        </w:rPr>
        <w:t>files a challenge</w:t>
      </w:r>
      <w:r w:rsidRPr="00544516">
        <w:rPr>
          <w:sz w:val="14"/>
        </w:rPr>
        <w:t xml:space="preserve"> to the patent in court or with the USPTO’s Patent Trial and Appeals Board (PTAB).9 The challenge may allege that the patent fails to meet a requirement of patentability, such as novelty, non-obviousness, or subject matter eligibility.</w:t>
      </w:r>
    </w:p>
    <w:p w14:paraId="351C9EA4" w14:textId="77777777" w:rsidR="008E7960" w:rsidRPr="00544516" w:rsidRDefault="008E7960" w:rsidP="008E7960">
      <w:pPr>
        <w:rPr>
          <w:sz w:val="14"/>
        </w:rPr>
      </w:pPr>
      <w:r w:rsidRPr="00544516">
        <w:rPr>
          <w:sz w:val="14"/>
        </w:rPr>
        <w:t>A challenge for lack of novelty or non-obviousness may be based on a finding of relevant prior art. Novelty/non-obviousness challenges highlight the importance of the examiner performing a thorough search during prosecution. While applicants always hope for speedy allowances, if the examination is not diligent, the patent may be moot.</w:t>
      </w:r>
    </w:p>
    <w:p w14:paraId="25FED165" w14:textId="77777777" w:rsidR="008E7960" w:rsidRPr="00544516" w:rsidRDefault="008E7960" w:rsidP="008E7960">
      <w:pPr>
        <w:rPr>
          <w:sz w:val="14"/>
        </w:rPr>
      </w:pPr>
      <w:r w:rsidRPr="00544516">
        <w:rPr>
          <w:sz w:val="14"/>
        </w:rPr>
        <w:t>Challenges based on subject matter eligibility are made more likely by the lack of a clear test for satisfaction of the requirement. A keen challenger could leverage the ambiguity to their advantage. It’s also possible that the courts will adopt a consistent definition of “abstract idea.” Even if an application is deemed to meet the current standards for subject matter eligibility and passes to allowance, if the law later shifts, the patent can be invalidated.</w:t>
      </w:r>
    </w:p>
    <w:p w14:paraId="3BB3E509" w14:textId="77777777" w:rsidR="008E7960" w:rsidRPr="00544516" w:rsidRDefault="008E7960" w:rsidP="008E7960">
      <w:pPr>
        <w:rPr>
          <w:sz w:val="14"/>
        </w:rPr>
      </w:pPr>
    </w:p>
    <w:p w14:paraId="7F665FD6" w14:textId="77777777" w:rsidR="008E7960" w:rsidRPr="00544516" w:rsidRDefault="008E7960" w:rsidP="008E7960">
      <w:pPr>
        <w:rPr>
          <w:sz w:val="14"/>
        </w:rPr>
      </w:pPr>
      <w:r w:rsidRPr="00544516">
        <w:rPr>
          <w:sz w:val="14"/>
        </w:rPr>
        <w:t>Invalidation is not uncommon. Only 4 percent of PTAB decisions uphold all challenged claims as valid.10 Approximately one-third of patents that are litigated to final judgment are found invalid.11 Invalidation renders the applicant’s time, money, and effort in filing the application futile. Moreover, if the applicant relied on the patent in forming their business strategy, the invalidation may leave them in dire straits.</w:t>
      </w:r>
    </w:p>
    <w:p w14:paraId="15777F38" w14:textId="77777777" w:rsidR="008E7960" w:rsidRPr="00544516" w:rsidRDefault="008E7960" w:rsidP="008E7960">
      <w:pPr>
        <w:rPr>
          <w:sz w:val="14"/>
        </w:rPr>
      </w:pPr>
      <w:r w:rsidRPr="00544516">
        <w:rPr>
          <w:u w:val="single"/>
        </w:rPr>
        <w:t xml:space="preserve">Even if a patent survives a validity challenge, the </w:t>
      </w:r>
      <w:r w:rsidRPr="00544516">
        <w:rPr>
          <w:rStyle w:val="Emphasis"/>
        </w:rPr>
        <w:t>cost of defending</w:t>
      </w:r>
      <w:r w:rsidRPr="00544516">
        <w:rPr>
          <w:sz w:val="14"/>
        </w:rPr>
        <w:t xml:space="preserve"> against the challenge </w:t>
      </w:r>
      <w:r w:rsidRPr="00544516">
        <w:rPr>
          <w:u w:val="single"/>
        </w:rPr>
        <w:t xml:space="preserve">can be </w:t>
      </w:r>
      <w:r w:rsidRPr="00544516">
        <w:rPr>
          <w:rStyle w:val="Emphasis"/>
        </w:rPr>
        <w:t>significant</w:t>
      </w:r>
      <w:r w:rsidRPr="00544516">
        <w:rPr>
          <w:sz w:val="14"/>
        </w:rPr>
        <w:t xml:space="preserve">. Expenses may </w:t>
      </w:r>
      <w:r w:rsidRPr="00544516">
        <w:rPr>
          <w:u w:val="single"/>
        </w:rPr>
        <w:t>include litigation costs, attorney fees, and filing fees</w:t>
      </w:r>
      <w:r w:rsidRPr="00544516">
        <w:rPr>
          <w:sz w:val="14"/>
        </w:rPr>
        <w:t>.</w:t>
      </w:r>
    </w:p>
    <w:p w14:paraId="24583F2B" w14:textId="77777777" w:rsidR="008E7960" w:rsidRPr="00544516" w:rsidRDefault="008E7960" w:rsidP="008E7960">
      <w:pPr>
        <w:rPr>
          <w:sz w:val="14"/>
        </w:rPr>
      </w:pPr>
      <w:r w:rsidRPr="00544516">
        <w:rPr>
          <w:sz w:val="14"/>
        </w:rPr>
        <w:t xml:space="preserve">Even an unchallenged patent has questionable utility. </w:t>
      </w:r>
      <w:r w:rsidRPr="00544516">
        <w:rPr>
          <w:u w:val="single"/>
        </w:rPr>
        <w:t>U.S. patents only grant</w:t>
      </w:r>
      <w:r w:rsidRPr="00544516">
        <w:rPr>
          <w:sz w:val="14"/>
        </w:rPr>
        <w:t xml:space="preserve"> holders </w:t>
      </w:r>
      <w:r w:rsidRPr="00544516">
        <w:rPr>
          <w:u w:val="single"/>
        </w:rPr>
        <w:t>rights in the U</w:t>
      </w:r>
      <w:r w:rsidRPr="00544516">
        <w:rPr>
          <w:sz w:val="14"/>
        </w:rPr>
        <w:t xml:space="preserve">nited </w:t>
      </w:r>
      <w:r w:rsidRPr="00544516">
        <w:rPr>
          <w:u w:val="single"/>
        </w:rPr>
        <w:t>S</w:t>
      </w:r>
      <w:r w:rsidRPr="00544516">
        <w:rPr>
          <w:sz w:val="14"/>
        </w:rPr>
        <w:t xml:space="preserve">tates. </w:t>
      </w:r>
      <w:r w:rsidRPr="00544516">
        <w:rPr>
          <w:u w:val="single"/>
        </w:rPr>
        <w:t xml:space="preserve">An applicant must file </w:t>
      </w:r>
      <w:r w:rsidRPr="00544516">
        <w:rPr>
          <w:rStyle w:val="Emphasis"/>
        </w:rPr>
        <w:t>foreign applications</w:t>
      </w:r>
      <w:r w:rsidRPr="00544516">
        <w:rPr>
          <w:u w:val="single"/>
        </w:rPr>
        <w:t xml:space="preserve"> if they want</w:t>
      </w:r>
      <w:r w:rsidRPr="00544516">
        <w:rPr>
          <w:sz w:val="14"/>
        </w:rPr>
        <w:t xml:space="preserve"> any </w:t>
      </w:r>
      <w:r w:rsidRPr="00544516">
        <w:rPr>
          <w:u w:val="single"/>
        </w:rPr>
        <w:t>rights abroad</w:t>
      </w:r>
      <w:r w:rsidRPr="00544516">
        <w:rPr>
          <w:sz w:val="14"/>
        </w:rPr>
        <w:t xml:space="preserve">. Though a treaty known as the Paris Convention streamlines the process of applying in member countries, </w:t>
      </w:r>
      <w:r w:rsidRPr="00544516">
        <w:rPr>
          <w:u w:val="single"/>
        </w:rPr>
        <w:t xml:space="preserve">each application carries </w:t>
      </w:r>
      <w:r w:rsidRPr="00544516">
        <w:rPr>
          <w:rStyle w:val="Emphasis"/>
        </w:rPr>
        <w:t>additional costs and delays</w:t>
      </w:r>
      <w:r w:rsidRPr="00544516">
        <w:rPr>
          <w:sz w:val="14"/>
        </w:rPr>
        <w:t>.12</w:t>
      </w:r>
    </w:p>
    <w:p w14:paraId="687C1475" w14:textId="77777777" w:rsidR="008E7960" w:rsidRPr="00544516" w:rsidRDefault="008E7960" w:rsidP="008E7960">
      <w:pPr>
        <w:rPr>
          <w:sz w:val="14"/>
        </w:rPr>
      </w:pPr>
      <w:r w:rsidRPr="00544516">
        <w:rPr>
          <w:u w:val="single"/>
        </w:rPr>
        <w:t>Enforcing</w:t>
      </w:r>
      <w:r w:rsidRPr="00544516">
        <w:rPr>
          <w:sz w:val="14"/>
        </w:rPr>
        <w:t xml:space="preserve"> a patent in the United States </w:t>
      </w:r>
      <w:r w:rsidRPr="00544516">
        <w:rPr>
          <w:u w:val="single"/>
        </w:rPr>
        <w:t xml:space="preserve">is not simple or cheap. Patent infringement lawsuits are </w:t>
      </w:r>
      <w:r w:rsidRPr="00544516">
        <w:rPr>
          <w:rStyle w:val="Emphasis"/>
        </w:rPr>
        <w:t>notoriously expensive</w:t>
      </w:r>
      <w:r w:rsidRPr="00544516">
        <w:rPr>
          <w:sz w:val="14"/>
        </w:rPr>
        <w:t xml:space="preserve">. The cost is </w:t>
      </w:r>
      <w:r w:rsidRPr="00544516">
        <w:rPr>
          <w:u w:val="single"/>
        </w:rPr>
        <w:t>largely due to their length. The median time-to-trial</w:t>
      </w:r>
      <w:r w:rsidRPr="00544516">
        <w:rPr>
          <w:sz w:val="14"/>
        </w:rPr>
        <w:t xml:space="preserve"> for patent disputes </w:t>
      </w:r>
      <w:r w:rsidRPr="00544516">
        <w:rPr>
          <w:u w:val="single"/>
        </w:rPr>
        <w:t xml:space="preserve">is </w:t>
      </w:r>
      <w:r w:rsidRPr="00544516">
        <w:rPr>
          <w:rStyle w:val="Emphasis"/>
        </w:rPr>
        <w:t>two and a half years</w:t>
      </w:r>
      <w:r w:rsidRPr="00544516">
        <w:rPr>
          <w:sz w:val="14"/>
        </w:rPr>
        <w:t xml:space="preserve">.13 </w:t>
      </w:r>
      <w:r w:rsidRPr="00544516">
        <w:rPr>
          <w:u w:val="single"/>
        </w:rPr>
        <w:t>Many cases settle</w:t>
      </w:r>
      <w:r w:rsidRPr="00544516">
        <w:rPr>
          <w:sz w:val="14"/>
        </w:rPr>
        <w:t xml:space="preserve"> before reaching trial, </w:t>
      </w:r>
      <w:r w:rsidRPr="00544516">
        <w:rPr>
          <w:u w:val="single"/>
        </w:rPr>
        <w:t xml:space="preserve">but not before </w:t>
      </w:r>
      <w:r w:rsidRPr="00544516">
        <w:rPr>
          <w:rStyle w:val="Emphasis"/>
        </w:rPr>
        <w:t>racking up</w:t>
      </w:r>
      <w:r w:rsidRPr="00544516">
        <w:rPr>
          <w:u w:val="single"/>
        </w:rPr>
        <w:t xml:space="preserve"> attorney, expert, discovery, and validity challenge </w:t>
      </w:r>
      <w:r w:rsidRPr="00544516">
        <w:rPr>
          <w:rStyle w:val="Emphasis"/>
        </w:rPr>
        <w:t>fees</w:t>
      </w:r>
      <w:r w:rsidRPr="00544516">
        <w:rPr>
          <w:sz w:val="14"/>
        </w:rPr>
        <w:t>.</w:t>
      </w:r>
    </w:p>
    <w:p w14:paraId="7B29C369" w14:textId="77777777" w:rsidR="008E7960" w:rsidRPr="00544516" w:rsidRDefault="008E7960" w:rsidP="008E7960">
      <w:pPr>
        <w:rPr>
          <w:sz w:val="14"/>
        </w:rPr>
      </w:pPr>
      <w:r w:rsidRPr="00544516">
        <w:rPr>
          <w:sz w:val="14"/>
        </w:rPr>
        <w:t xml:space="preserve">The </w:t>
      </w:r>
      <w:r w:rsidRPr="00544516">
        <w:rPr>
          <w:u w:val="single"/>
        </w:rPr>
        <w:t xml:space="preserve">costs of </w:t>
      </w:r>
      <w:r w:rsidRPr="00544516">
        <w:rPr>
          <w:rStyle w:val="Emphasis"/>
        </w:rPr>
        <w:t>obtaining, defending, and enforcing</w:t>
      </w:r>
      <w:r w:rsidRPr="00544516">
        <w:rPr>
          <w:u w:val="single"/>
        </w:rPr>
        <w:t xml:space="preserve"> a patent can cast </w:t>
      </w:r>
      <w:r w:rsidRPr="00544516">
        <w:rPr>
          <w:rStyle w:val="Emphasis"/>
        </w:rPr>
        <w:t>doubt</w:t>
      </w:r>
      <w:r w:rsidRPr="00544516">
        <w:rPr>
          <w:u w:val="single"/>
        </w:rPr>
        <w:t xml:space="preserve"> on</w:t>
      </w:r>
      <w:r w:rsidRPr="00544516">
        <w:rPr>
          <w:sz w:val="14"/>
        </w:rPr>
        <w:t xml:space="preserve"> the </w:t>
      </w:r>
      <w:r w:rsidRPr="00544516">
        <w:rPr>
          <w:u w:val="single"/>
        </w:rPr>
        <w:t>notion that the patent will provide a competitive edge. Inventors may do better by keeping</w:t>
      </w:r>
      <w:r w:rsidRPr="00544516">
        <w:rPr>
          <w:sz w:val="14"/>
        </w:rPr>
        <w:t xml:space="preserve"> their innovation </w:t>
      </w:r>
      <w:r w:rsidRPr="00544516">
        <w:rPr>
          <w:u w:val="single"/>
        </w:rPr>
        <w:t xml:space="preserve">a </w:t>
      </w:r>
      <w:r w:rsidRPr="00544516">
        <w:rPr>
          <w:rStyle w:val="Emphasis"/>
        </w:rPr>
        <w:t>trade secret</w:t>
      </w:r>
      <w:r w:rsidRPr="00544516">
        <w:rPr>
          <w:sz w:val="14"/>
        </w:rPr>
        <w:t>. Where a patent grants rights to an invention in exchange for public disclosure of the invention, a trade secret derives its value from not being generally known. Unlike patents, trade secrets do not require maintenance fees, do not involve an application process, and do not expire. U.S. law criminalizes theft of a trade secret and establishes a civil cause of action for misappropriation of a trade secret.14</w:t>
      </w:r>
    </w:p>
    <w:p w14:paraId="0C3A9D77" w14:textId="77777777" w:rsidR="008E7960" w:rsidRPr="00544516" w:rsidRDefault="008E7960" w:rsidP="008E7960">
      <w:pPr>
        <w:rPr>
          <w:sz w:val="14"/>
        </w:rPr>
      </w:pPr>
      <w:r w:rsidRPr="00544516">
        <w:rPr>
          <w:u w:val="single"/>
        </w:rPr>
        <w:t xml:space="preserve">But if secrecy is </w:t>
      </w:r>
      <w:r w:rsidRPr="00544516">
        <w:rPr>
          <w:rStyle w:val="Emphasis"/>
        </w:rPr>
        <w:t>not practicable</w:t>
      </w:r>
      <w:r w:rsidRPr="00544516">
        <w:rPr>
          <w:u w:val="single"/>
        </w:rPr>
        <w:t>, such as if</w:t>
      </w:r>
      <w:r w:rsidRPr="00544516">
        <w:rPr>
          <w:sz w:val="14"/>
        </w:rPr>
        <w:t xml:space="preserve"> an invention is to be sold as a </w:t>
      </w:r>
      <w:r w:rsidRPr="00544516">
        <w:rPr>
          <w:u w:val="single"/>
        </w:rPr>
        <w:t>product</w:t>
      </w:r>
      <w:r w:rsidRPr="00544516">
        <w:rPr>
          <w:sz w:val="14"/>
        </w:rPr>
        <w:t xml:space="preserve"> that </w:t>
      </w:r>
      <w:r w:rsidRPr="00544516">
        <w:rPr>
          <w:u w:val="single"/>
        </w:rPr>
        <w:t>can be reverse-engineered or</w:t>
      </w:r>
      <w:r w:rsidRPr="00544516">
        <w:rPr>
          <w:sz w:val="14"/>
        </w:rPr>
        <w:t xml:space="preserve"> the invention is to be </w:t>
      </w:r>
      <w:r w:rsidRPr="00544516">
        <w:rPr>
          <w:u w:val="single"/>
        </w:rPr>
        <w:t xml:space="preserve">practiced publicly, inventors are left with </w:t>
      </w:r>
      <w:r w:rsidRPr="00544516">
        <w:rPr>
          <w:rStyle w:val="Emphasis"/>
        </w:rPr>
        <w:t>few other options</w:t>
      </w:r>
      <w:r w:rsidRPr="00544516">
        <w:rPr>
          <w:u w:val="single"/>
        </w:rPr>
        <w:t>. The only way for a small inventor to monetize</w:t>
      </w:r>
      <w:r w:rsidRPr="00544516">
        <w:rPr>
          <w:sz w:val="14"/>
        </w:rPr>
        <w:t xml:space="preserve"> their innovation </w:t>
      </w:r>
      <w:r w:rsidRPr="00544516">
        <w:rPr>
          <w:u w:val="single"/>
        </w:rPr>
        <w:t xml:space="preserve">may be to </w:t>
      </w:r>
      <w:r w:rsidRPr="00544516">
        <w:rPr>
          <w:rStyle w:val="Emphasis"/>
        </w:rPr>
        <w:t>sell the idea</w:t>
      </w:r>
      <w:r w:rsidRPr="00544516">
        <w:rPr>
          <w:u w:val="single"/>
        </w:rPr>
        <w:t xml:space="preserve"> to a corporation that has deeper pockets</w:t>
      </w:r>
      <w:r w:rsidRPr="00544516">
        <w:rPr>
          <w:sz w:val="14"/>
        </w:rPr>
        <w:t>.</w:t>
      </w:r>
    </w:p>
    <w:p w14:paraId="3FB79DB2" w14:textId="77777777" w:rsidR="008E7960" w:rsidRPr="00544516" w:rsidRDefault="008E7960" w:rsidP="008E7960">
      <w:pPr>
        <w:rPr>
          <w:sz w:val="14"/>
        </w:rPr>
      </w:pPr>
      <w:r w:rsidRPr="00544516">
        <w:rPr>
          <w:sz w:val="14"/>
        </w:rPr>
        <w:t>These inequities highlight the need for change at the system level. I believe the USPTO should adopt more rigorous and standardized examination practices, and the courts should clearly identify and maintain stable patentability requirements.</w:t>
      </w:r>
    </w:p>
    <w:p w14:paraId="022989BD" w14:textId="77777777" w:rsidR="008E7960" w:rsidRDefault="008E7960" w:rsidP="008E7960">
      <w:pPr>
        <w:rPr>
          <w:sz w:val="14"/>
        </w:rPr>
      </w:pPr>
      <w:r w:rsidRPr="00544516">
        <w:rPr>
          <w:sz w:val="14"/>
        </w:rPr>
        <w:t xml:space="preserve">Under current policies, </w:t>
      </w:r>
      <w:r w:rsidRPr="00544516">
        <w:rPr>
          <w:u w:val="single"/>
        </w:rPr>
        <w:t xml:space="preserve">small businesses and individual inventors stand </w:t>
      </w:r>
      <w:r w:rsidRPr="00544516">
        <w:rPr>
          <w:rStyle w:val="Emphasis"/>
        </w:rPr>
        <w:t>no chance</w:t>
      </w:r>
      <w:r w:rsidRPr="00544516">
        <w:rPr>
          <w:u w:val="single"/>
        </w:rPr>
        <w:t xml:space="preserve"> against large corporations who have</w:t>
      </w:r>
      <w:r w:rsidRPr="00544516">
        <w:rPr>
          <w:sz w:val="14"/>
        </w:rPr>
        <w:t xml:space="preserve"> the </w:t>
      </w:r>
      <w:r w:rsidRPr="00544516">
        <w:rPr>
          <w:rStyle w:val="Emphasis"/>
        </w:rPr>
        <w:t>resources</w:t>
      </w:r>
      <w:r w:rsidRPr="00544516">
        <w:rPr>
          <w:u w:val="single"/>
        </w:rPr>
        <w:t xml:space="preserve"> to file</w:t>
      </w:r>
      <w:r w:rsidRPr="00544516">
        <w:rPr>
          <w:sz w:val="14"/>
        </w:rPr>
        <w:t xml:space="preserve"> applications </w:t>
      </w:r>
      <w:r w:rsidRPr="00544516">
        <w:rPr>
          <w:u w:val="single"/>
        </w:rPr>
        <w:t xml:space="preserve">indiscriminately, fund </w:t>
      </w:r>
      <w:r w:rsidRPr="00544516">
        <w:rPr>
          <w:rStyle w:val="Emphasis"/>
        </w:rPr>
        <w:t>prolonged prosecution</w:t>
      </w:r>
      <w:r w:rsidRPr="00544516">
        <w:rPr>
          <w:u w:val="single"/>
        </w:rPr>
        <w:t xml:space="preserve">, and absorb costs of litigation. This imbalance is </w:t>
      </w:r>
      <w:r w:rsidRPr="00544516">
        <w:rPr>
          <w:rStyle w:val="Emphasis"/>
        </w:rPr>
        <w:t>antithetical</w:t>
      </w:r>
      <w:r w:rsidRPr="00544516">
        <w:rPr>
          <w:u w:val="single"/>
        </w:rPr>
        <w:t xml:space="preserve"> to the American ethos of </w:t>
      </w:r>
      <w:r w:rsidRPr="00544516">
        <w:rPr>
          <w:rStyle w:val="Emphasis"/>
        </w:rPr>
        <w:t>entrepreneurism</w:t>
      </w:r>
      <w:r w:rsidRPr="00544516">
        <w:rPr>
          <w:sz w:val="14"/>
        </w:rPr>
        <w:t xml:space="preserve">. And without reform, </w:t>
      </w:r>
      <w:r w:rsidRPr="00544516">
        <w:rPr>
          <w:rStyle w:val="Emphasis"/>
        </w:rPr>
        <w:t>innovation</w:t>
      </w:r>
      <w:r w:rsidRPr="00544516">
        <w:rPr>
          <w:sz w:val="14"/>
        </w:rPr>
        <w:t xml:space="preserve"> at the low-capitalization level </w:t>
      </w:r>
      <w:r w:rsidRPr="00544516">
        <w:rPr>
          <w:u w:val="single"/>
        </w:rPr>
        <w:t>will</w:t>
      </w:r>
      <w:r w:rsidRPr="00544516">
        <w:rPr>
          <w:sz w:val="14"/>
        </w:rPr>
        <w:t xml:space="preserve"> continue to </w:t>
      </w:r>
      <w:r w:rsidRPr="00544516">
        <w:rPr>
          <w:u w:val="single"/>
        </w:rPr>
        <w:t xml:space="preserve">be </w:t>
      </w:r>
      <w:r w:rsidRPr="00544516">
        <w:rPr>
          <w:rStyle w:val="Emphasis"/>
        </w:rPr>
        <w:t>severely limited</w:t>
      </w:r>
      <w:r w:rsidRPr="00544516">
        <w:rPr>
          <w:sz w:val="14"/>
        </w:rPr>
        <w:t xml:space="preserve">.  </w:t>
      </w:r>
    </w:p>
    <w:p w14:paraId="0E95C37F" w14:textId="77777777" w:rsidR="008E7960" w:rsidRDefault="008E7960" w:rsidP="008E7960">
      <w:pPr>
        <w:rPr>
          <w:sz w:val="14"/>
        </w:rPr>
      </w:pPr>
    </w:p>
    <w:p w14:paraId="7C3951FD" w14:textId="43ED9623" w:rsidR="008E7960" w:rsidRPr="00656DFA" w:rsidRDefault="008E7960" w:rsidP="008E7960">
      <w:pPr>
        <w:pStyle w:val="Heading3"/>
      </w:pPr>
      <w:r w:rsidRPr="00656DFA">
        <w:t>Link</w:t>
      </w:r>
      <w:r>
        <w:t xml:space="preserve">s </w:t>
      </w:r>
      <w:r w:rsidRPr="00656DFA">
        <w:t>---</w:t>
      </w:r>
      <w:r>
        <w:t xml:space="preserve"> Investment/Lawsuits</w:t>
      </w:r>
    </w:p>
    <w:p w14:paraId="3E0B45A8" w14:textId="77777777" w:rsidR="008E7960" w:rsidRPr="00E57319" w:rsidRDefault="008E7960" w:rsidP="008E7960">
      <w:pPr>
        <w:pStyle w:val="Heading4"/>
        <w:rPr>
          <w:b w:val="0"/>
          <w:bCs/>
        </w:rPr>
      </w:pPr>
      <w:r>
        <w:t xml:space="preserve">Large companies impose </w:t>
      </w:r>
      <w:r w:rsidRPr="00E57319">
        <w:rPr>
          <w:u w:val="single"/>
        </w:rPr>
        <w:t>devestating</w:t>
      </w:r>
      <w:r>
        <w:t xml:space="preserve"> lawsuits that </w:t>
      </w:r>
      <w:r w:rsidRPr="00E57319">
        <w:rPr>
          <w:u w:val="single"/>
        </w:rPr>
        <w:t>deter</w:t>
      </w:r>
      <w:r>
        <w:t xml:space="preserve"> investment and innovatio. </w:t>
      </w:r>
      <w:r>
        <w:rPr>
          <w:b w:val="0"/>
          <w:bCs/>
        </w:rPr>
        <w:t xml:space="preserve">The </w:t>
      </w:r>
      <w:r w:rsidRPr="00E57319">
        <w:rPr>
          <w:b w:val="0"/>
          <w:bCs/>
          <w:u w:val="single"/>
        </w:rPr>
        <w:t>perception</w:t>
      </w:r>
      <w:r>
        <w:rPr>
          <w:b w:val="0"/>
          <w:bCs/>
        </w:rPr>
        <w:t xml:space="preserve"> alone of legal action is </w:t>
      </w:r>
      <w:r w:rsidRPr="00E57319">
        <w:rPr>
          <w:b w:val="0"/>
          <w:bCs/>
          <w:u w:val="single"/>
        </w:rPr>
        <w:t>enough</w:t>
      </w:r>
      <w:r>
        <w:rPr>
          <w:b w:val="0"/>
          <w:bCs/>
        </w:rPr>
        <w:t>.</w:t>
      </w:r>
    </w:p>
    <w:p w14:paraId="517C037D" w14:textId="77777777" w:rsidR="008E7960" w:rsidRPr="003B7FDB" w:rsidRDefault="008E7960" w:rsidP="008E7960">
      <w:r>
        <w:t xml:space="preserve">Mark </w:t>
      </w:r>
      <w:r w:rsidRPr="003B7FDB">
        <w:rPr>
          <w:rStyle w:val="Style13ptBold"/>
        </w:rPr>
        <w:t>Lemley 16</w:t>
      </w:r>
      <w:r>
        <w:t xml:space="preserve">, William H. Neukom Professor at Stanford Law School, 2016, “The Surprising Resilience of the Patent System”, </w:t>
      </w:r>
      <w:r>
        <w:rPr>
          <w:i/>
          <w:iCs/>
        </w:rPr>
        <w:t>Texas Law Review</w:t>
      </w:r>
      <w:r>
        <w:t xml:space="preserve">, Vol. 95, No. 1, </w:t>
      </w:r>
      <w:r w:rsidRPr="00E57319">
        <w:t>https://texaslawreview.org/wp-content/uploads/2016/12/Lemley95.pdf</w:t>
      </w:r>
      <w:r>
        <w:t xml:space="preserve"> , Wpeng</w:t>
      </w:r>
    </w:p>
    <w:p w14:paraId="1D9EBADD" w14:textId="77777777" w:rsidR="008E7960" w:rsidRPr="00A25EBB" w:rsidRDefault="008E7960" w:rsidP="008E7960">
      <w:pPr>
        <w:rPr>
          <w:sz w:val="16"/>
        </w:rPr>
      </w:pPr>
      <w:r w:rsidRPr="00A25EBB">
        <w:rPr>
          <w:sz w:val="16"/>
        </w:rPr>
        <w:t xml:space="preserve">Second, at least some </w:t>
      </w:r>
      <w:r w:rsidRPr="003B7FDB">
        <w:rPr>
          <w:rStyle w:val="Emphasis"/>
        </w:rPr>
        <w:t>competitor</w:t>
      </w:r>
      <w:r w:rsidRPr="003B7FDB">
        <w:rPr>
          <w:rStyle w:val="StyleUnderline"/>
        </w:rPr>
        <w:t xml:space="preserve"> cases</w:t>
      </w:r>
      <w:r w:rsidRPr="00A25EBB">
        <w:rPr>
          <w:sz w:val="16"/>
        </w:rPr>
        <w:t xml:space="preserve"> are filed </w:t>
      </w:r>
      <w:r w:rsidRPr="003B7FDB">
        <w:rPr>
          <w:rStyle w:val="StyleUnderline"/>
        </w:rPr>
        <w:t>not because</w:t>
      </w:r>
      <w:r w:rsidRPr="00A25EBB">
        <w:rPr>
          <w:sz w:val="16"/>
        </w:rPr>
        <w:t xml:space="preserve"> the </w:t>
      </w:r>
      <w:r w:rsidRPr="003B7FDB">
        <w:rPr>
          <w:rStyle w:val="Emphasis"/>
        </w:rPr>
        <w:t>patentee</w:t>
      </w:r>
      <w:r w:rsidRPr="003B7FDB">
        <w:rPr>
          <w:rStyle w:val="StyleUnderline"/>
        </w:rPr>
        <w:t xml:space="preserve"> hopes to win</w:t>
      </w:r>
      <w:r w:rsidRPr="00A25EBB">
        <w:rPr>
          <w:sz w:val="16"/>
        </w:rPr>
        <w:t xml:space="preserve"> in court, but because the very </w:t>
      </w:r>
      <w:r w:rsidRPr="003B7FDB">
        <w:rPr>
          <w:rStyle w:val="StyleUnderline"/>
        </w:rPr>
        <w:t>act of filing</w:t>
      </w:r>
      <w:r w:rsidRPr="00A25EBB">
        <w:rPr>
          <w:sz w:val="16"/>
        </w:rPr>
        <w:t xml:space="preserve"> the </w:t>
      </w:r>
      <w:r w:rsidRPr="00E57319">
        <w:rPr>
          <w:rStyle w:val="StyleUnderline"/>
          <w:highlight w:val="cyan"/>
        </w:rPr>
        <w:t>lawsuit</w:t>
      </w:r>
      <w:r w:rsidRPr="00A25EBB">
        <w:rPr>
          <w:sz w:val="16"/>
        </w:rPr>
        <w:t xml:space="preserve"> will </w:t>
      </w:r>
      <w:r w:rsidRPr="00E57319">
        <w:rPr>
          <w:rStyle w:val="Emphasis"/>
          <w:highlight w:val="cyan"/>
        </w:rPr>
        <w:t>disadvantage</w:t>
      </w:r>
      <w:r w:rsidRPr="00A25EBB">
        <w:rPr>
          <w:sz w:val="16"/>
        </w:rPr>
        <w:t xml:space="preserve"> a </w:t>
      </w:r>
      <w:r w:rsidRPr="00E57319">
        <w:rPr>
          <w:rStyle w:val="StyleUnderline"/>
          <w:highlight w:val="cyan"/>
        </w:rPr>
        <w:t xml:space="preserve">competitor. </w:t>
      </w:r>
      <w:r w:rsidRPr="00E57319">
        <w:rPr>
          <w:rStyle w:val="Emphasis"/>
          <w:highlight w:val="cyan"/>
        </w:rPr>
        <w:t>Large</w:t>
      </w:r>
      <w:r w:rsidRPr="00E57319">
        <w:rPr>
          <w:rStyle w:val="StyleUnderline"/>
          <w:highlight w:val="cyan"/>
        </w:rPr>
        <w:t xml:space="preserve"> companies</w:t>
      </w:r>
      <w:r w:rsidRPr="00A25EBB">
        <w:rPr>
          <w:sz w:val="16"/>
        </w:rPr>
        <w:t xml:space="preserve"> can sometimes </w:t>
      </w:r>
      <w:r w:rsidRPr="00E57319">
        <w:rPr>
          <w:rStyle w:val="StyleUnderline"/>
          <w:highlight w:val="cyan"/>
        </w:rPr>
        <w:t>drive</w:t>
      </w:r>
      <w:r w:rsidRPr="00A25EBB">
        <w:rPr>
          <w:sz w:val="16"/>
        </w:rPr>
        <w:t xml:space="preserve"> a small </w:t>
      </w:r>
      <w:r w:rsidRPr="003B7FDB">
        <w:rPr>
          <w:rStyle w:val="Emphasis"/>
        </w:rPr>
        <w:t>upstart</w:t>
      </w:r>
      <w:r w:rsidRPr="003B7FDB">
        <w:rPr>
          <w:rStyle w:val="StyleUnderline"/>
        </w:rPr>
        <w:t xml:space="preserve"> </w:t>
      </w:r>
      <w:r w:rsidRPr="00E57319">
        <w:rPr>
          <w:rStyle w:val="StyleUnderline"/>
          <w:highlight w:val="cyan"/>
        </w:rPr>
        <w:t>competitor</w:t>
      </w:r>
      <w:r w:rsidRPr="00A25EBB">
        <w:rPr>
          <w:sz w:val="16"/>
        </w:rPr>
        <w:t xml:space="preserve"> out of business </w:t>
      </w:r>
      <w:r w:rsidRPr="00E57319">
        <w:rPr>
          <w:rStyle w:val="StyleUnderline"/>
          <w:highlight w:val="cyan"/>
        </w:rPr>
        <w:t>by imposing</w:t>
      </w:r>
      <w:r w:rsidRPr="003B7FDB">
        <w:rPr>
          <w:rStyle w:val="StyleUnderline"/>
        </w:rPr>
        <w:t xml:space="preserve"> </w:t>
      </w:r>
      <w:r w:rsidRPr="003B7FDB">
        <w:rPr>
          <w:rStyle w:val="Emphasis"/>
        </w:rPr>
        <w:t>litigation</w:t>
      </w:r>
      <w:r w:rsidRPr="003B7FDB">
        <w:rPr>
          <w:rStyle w:val="StyleUnderline"/>
        </w:rPr>
        <w:t xml:space="preserve"> </w:t>
      </w:r>
      <w:r w:rsidRPr="00E57319">
        <w:rPr>
          <w:rStyle w:val="StyleUnderline"/>
          <w:highlight w:val="cyan"/>
        </w:rPr>
        <w:t>costs</w:t>
      </w:r>
      <w:r w:rsidRPr="00A25EBB">
        <w:rPr>
          <w:sz w:val="16"/>
        </w:rPr>
        <w:t xml:space="preserve"> on them.215 I have personally represented companies that gave up and quit a business because they couldn’t afford to continue fighting. Further, </w:t>
      </w:r>
      <w:r w:rsidRPr="00E57319">
        <w:rPr>
          <w:rStyle w:val="Emphasis"/>
          <w:highlight w:val="cyan"/>
        </w:rPr>
        <w:t>v</w:t>
      </w:r>
      <w:r w:rsidRPr="003B7FDB">
        <w:rPr>
          <w:rStyle w:val="StyleUnderline"/>
        </w:rPr>
        <w:t xml:space="preserve">enture </w:t>
      </w:r>
      <w:r w:rsidRPr="00E57319">
        <w:rPr>
          <w:rStyle w:val="Emphasis"/>
          <w:highlight w:val="cyan"/>
        </w:rPr>
        <w:t>c</w:t>
      </w:r>
      <w:r w:rsidRPr="003B7FDB">
        <w:rPr>
          <w:rStyle w:val="StyleUnderline"/>
        </w:rPr>
        <w:t>apitalists</w:t>
      </w:r>
      <w:r w:rsidRPr="00A25EBB">
        <w:rPr>
          <w:sz w:val="16"/>
        </w:rPr>
        <w:t xml:space="preserve"> and acquisition partners are </w:t>
      </w:r>
      <w:r w:rsidRPr="00E57319">
        <w:rPr>
          <w:rStyle w:val="Emphasis"/>
          <w:highlight w:val="cyan"/>
        </w:rPr>
        <w:t>reluctant</w:t>
      </w:r>
      <w:r w:rsidRPr="003B7FDB">
        <w:rPr>
          <w:rStyle w:val="StyleUnderline"/>
        </w:rPr>
        <w:t xml:space="preserve"> </w:t>
      </w:r>
      <w:r w:rsidRPr="00E57319">
        <w:rPr>
          <w:rStyle w:val="StyleUnderline"/>
          <w:highlight w:val="cyan"/>
        </w:rPr>
        <w:t>to fund</w:t>
      </w:r>
      <w:r w:rsidRPr="00A25EBB">
        <w:rPr>
          <w:sz w:val="16"/>
        </w:rPr>
        <w:t xml:space="preserve"> a </w:t>
      </w:r>
      <w:r w:rsidRPr="00E57319">
        <w:rPr>
          <w:rStyle w:val="StyleUnderline"/>
          <w:highlight w:val="cyan"/>
        </w:rPr>
        <w:t xml:space="preserve">company being </w:t>
      </w:r>
      <w:r w:rsidRPr="00E57319">
        <w:rPr>
          <w:rStyle w:val="Emphasis"/>
          <w:highlight w:val="cyan"/>
        </w:rPr>
        <w:t>sued</w:t>
      </w:r>
      <w:r w:rsidRPr="00A25EBB">
        <w:rPr>
          <w:sz w:val="16"/>
        </w:rPr>
        <w:t xml:space="preserve">, both because of worries about whether the suit will shut the business down and because they don’t want their money being spent on lawyers rather than engineers.216 Further, a </w:t>
      </w:r>
      <w:r w:rsidRPr="00A25EBB">
        <w:rPr>
          <w:rStyle w:val="Emphasis"/>
        </w:rPr>
        <w:t>patent</w:t>
      </w:r>
      <w:r w:rsidRPr="003B7FDB">
        <w:rPr>
          <w:rStyle w:val="StyleUnderline"/>
        </w:rPr>
        <w:t xml:space="preserve"> </w:t>
      </w:r>
      <w:r w:rsidRPr="00E57319">
        <w:rPr>
          <w:rStyle w:val="StyleUnderline"/>
          <w:highlight w:val="cyan"/>
        </w:rPr>
        <w:t>lawsuit</w:t>
      </w:r>
      <w:r w:rsidRPr="00A25EBB">
        <w:rPr>
          <w:sz w:val="16"/>
        </w:rPr>
        <w:t xml:space="preserve"> may </w:t>
      </w:r>
      <w:r w:rsidRPr="00E57319">
        <w:rPr>
          <w:rStyle w:val="StyleUnderline"/>
          <w:highlight w:val="cyan"/>
        </w:rPr>
        <w:t xml:space="preserve">scare off </w:t>
      </w:r>
      <w:r w:rsidRPr="00E57319">
        <w:rPr>
          <w:rStyle w:val="Emphasis"/>
          <w:highlight w:val="cyan"/>
        </w:rPr>
        <w:t>potential</w:t>
      </w:r>
      <w:r w:rsidRPr="003B7FDB">
        <w:rPr>
          <w:rStyle w:val="StyleUnderline"/>
        </w:rPr>
        <w:t xml:space="preserve"> </w:t>
      </w:r>
      <w:r w:rsidRPr="00E57319">
        <w:rPr>
          <w:rStyle w:val="StyleUnderline"/>
          <w:highlight w:val="cyan"/>
        </w:rPr>
        <w:t>customers</w:t>
      </w:r>
      <w:r w:rsidRPr="00A25EBB">
        <w:rPr>
          <w:sz w:val="16"/>
        </w:rPr>
        <w:t xml:space="preserve">, particularly if (as often happens) the plaintiff notifies the customers of the suit or even sues the customers themselves.217 Even if it doesn’t drive a company out of business altogether, a </w:t>
      </w:r>
      <w:r w:rsidRPr="00E57319">
        <w:rPr>
          <w:rStyle w:val="StyleUnderline"/>
          <w:highlight w:val="cyan"/>
        </w:rPr>
        <w:t>lawsuit represents</w:t>
      </w:r>
      <w:r w:rsidRPr="00A25EBB">
        <w:rPr>
          <w:sz w:val="16"/>
        </w:rPr>
        <w:t xml:space="preserve"> a </w:t>
      </w:r>
      <w:r w:rsidRPr="003B7FDB">
        <w:rPr>
          <w:rStyle w:val="Emphasis"/>
        </w:rPr>
        <w:t>significant</w:t>
      </w:r>
      <w:r w:rsidRPr="003B7FDB">
        <w:rPr>
          <w:rStyle w:val="StyleUnderline"/>
        </w:rPr>
        <w:t xml:space="preserve"> </w:t>
      </w:r>
      <w:r w:rsidRPr="00E57319">
        <w:rPr>
          <w:rStyle w:val="StyleUnderline"/>
          <w:highlight w:val="cyan"/>
        </w:rPr>
        <w:t>disruption to</w:t>
      </w:r>
      <w:r w:rsidRPr="00A25EBB">
        <w:rPr>
          <w:sz w:val="16"/>
        </w:rPr>
        <w:t xml:space="preserve"> a growing </w:t>
      </w:r>
      <w:r w:rsidRPr="00E57319">
        <w:rPr>
          <w:rStyle w:val="Emphasis"/>
          <w:highlight w:val="cyan"/>
        </w:rPr>
        <w:t>business</w:t>
      </w:r>
      <w:r w:rsidRPr="00A25EBB">
        <w:rPr>
          <w:sz w:val="16"/>
        </w:rPr>
        <w:t>, taking business and engineering staff away from work to be deposed, search for documents, and testify.218 Ted Sichelman refers to this practice as “</w:t>
      </w:r>
      <w:r w:rsidRPr="00E57319">
        <w:rPr>
          <w:rStyle w:val="Emphasis"/>
          <w:highlight w:val="cyan"/>
        </w:rPr>
        <w:t>patent bullying</w:t>
      </w:r>
      <w:r w:rsidRPr="00A25EBB">
        <w:rPr>
          <w:sz w:val="16"/>
        </w:rPr>
        <w:t xml:space="preserve">.”219 It is hard to know how widespread it is, but it may be a </w:t>
      </w:r>
      <w:r w:rsidRPr="003B7FDB">
        <w:rPr>
          <w:rStyle w:val="StyleUnderline"/>
        </w:rPr>
        <w:t>significant factor in</w:t>
      </w:r>
      <w:r w:rsidRPr="00A25EBB">
        <w:rPr>
          <w:sz w:val="16"/>
        </w:rPr>
        <w:t xml:space="preserve"> both cases in </w:t>
      </w:r>
      <w:r w:rsidRPr="003B7FDB">
        <w:rPr>
          <w:rStyle w:val="StyleUnderline"/>
        </w:rPr>
        <w:t xml:space="preserve">which </w:t>
      </w:r>
      <w:r w:rsidRPr="00E57319">
        <w:rPr>
          <w:rStyle w:val="StyleUnderline"/>
          <w:highlight w:val="cyan"/>
        </w:rPr>
        <w:t>large companies sue</w:t>
      </w:r>
      <w:r w:rsidRPr="00E57319">
        <w:rPr>
          <w:rStyle w:val="StyleUnderline"/>
        </w:rPr>
        <w:t xml:space="preserve"> </w:t>
      </w:r>
      <w:r w:rsidRPr="00E57319">
        <w:rPr>
          <w:rStyle w:val="Emphasis"/>
        </w:rPr>
        <w:t>small</w:t>
      </w:r>
      <w:r w:rsidRPr="003B7FDB">
        <w:rPr>
          <w:rStyle w:val="StyleUnderline"/>
        </w:rPr>
        <w:t xml:space="preserve"> startups</w:t>
      </w:r>
      <w:r w:rsidRPr="00A25EBB">
        <w:rPr>
          <w:sz w:val="16"/>
        </w:rPr>
        <w:t xml:space="preserve"> and in which small companies sue their start-up competitors. Colleen Chien has found that these </w:t>
      </w:r>
      <w:r w:rsidRPr="003B7FDB">
        <w:rPr>
          <w:rStyle w:val="StyleUnderline"/>
        </w:rPr>
        <w:t>cases</w:t>
      </w:r>
      <w:r w:rsidRPr="00A25EBB">
        <w:rPr>
          <w:sz w:val="16"/>
        </w:rPr>
        <w:t xml:space="preserve"> together </w:t>
      </w:r>
      <w:r w:rsidRPr="003B7FDB">
        <w:rPr>
          <w:rStyle w:val="StyleUnderline"/>
        </w:rPr>
        <w:t>account</w:t>
      </w:r>
      <w:r w:rsidRPr="00A25EBB">
        <w:rPr>
          <w:sz w:val="16"/>
        </w:rPr>
        <w:t xml:space="preserve"> </w:t>
      </w:r>
      <w:r w:rsidRPr="003B7FDB">
        <w:rPr>
          <w:rStyle w:val="StyleUnderline"/>
        </w:rPr>
        <w:t xml:space="preserve">for </w:t>
      </w:r>
      <w:r w:rsidRPr="003B7FDB">
        <w:rPr>
          <w:rStyle w:val="Emphasis"/>
        </w:rPr>
        <w:t>24%</w:t>
      </w:r>
      <w:r w:rsidRPr="00A25EBB">
        <w:rPr>
          <w:sz w:val="16"/>
        </w:rPr>
        <w:t xml:space="preserve"> of patent lawsuits.220 And the sizeable </w:t>
      </w:r>
      <w:r w:rsidRPr="003B7FDB">
        <w:rPr>
          <w:rStyle w:val="StyleUnderline"/>
        </w:rPr>
        <w:t xml:space="preserve">number of </w:t>
      </w:r>
      <w:r w:rsidRPr="003B7FDB">
        <w:rPr>
          <w:rStyle w:val="Emphasis"/>
        </w:rPr>
        <w:t>default</w:t>
      </w:r>
      <w:r w:rsidRPr="003B7FDB">
        <w:rPr>
          <w:rStyle w:val="StyleUnderline"/>
        </w:rPr>
        <w:t xml:space="preserve"> judgments</w:t>
      </w:r>
      <w:r w:rsidRPr="00A25EBB">
        <w:rPr>
          <w:sz w:val="16"/>
        </w:rPr>
        <w:t xml:space="preserve"> and injunctions by consent decree suggest that </w:t>
      </w:r>
      <w:r w:rsidRPr="003B7FDB">
        <w:rPr>
          <w:rStyle w:val="StyleUnderline"/>
        </w:rPr>
        <w:t xml:space="preserve">this </w:t>
      </w:r>
      <w:r w:rsidRPr="003B7FDB">
        <w:rPr>
          <w:rStyle w:val="Emphasis"/>
        </w:rPr>
        <w:t>strategy</w:t>
      </w:r>
      <w:r w:rsidRPr="00A25EBB">
        <w:rPr>
          <w:sz w:val="16"/>
        </w:rPr>
        <w:t xml:space="preserve"> is </w:t>
      </w:r>
      <w:r w:rsidRPr="003B7FDB">
        <w:rPr>
          <w:rStyle w:val="StyleUnderline"/>
        </w:rPr>
        <w:t xml:space="preserve">frequently </w:t>
      </w:r>
      <w:r w:rsidRPr="003B7FDB">
        <w:rPr>
          <w:rStyle w:val="Emphasis"/>
        </w:rPr>
        <w:t>effective</w:t>
      </w:r>
      <w:r w:rsidRPr="00A25EBB">
        <w:rPr>
          <w:sz w:val="16"/>
        </w:rPr>
        <w:t xml:space="preserve">.221 Indeed, Alberto Galasso and Mark Schankerman find that </w:t>
      </w:r>
      <w:r w:rsidRPr="00E57319">
        <w:rPr>
          <w:rStyle w:val="Emphasis"/>
          <w:highlight w:val="cyan"/>
        </w:rPr>
        <w:t>invalidating</w:t>
      </w:r>
      <w:r w:rsidRPr="00E57319">
        <w:rPr>
          <w:rStyle w:val="StyleUnderline"/>
          <w:highlight w:val="cyan"/>
        </w:rPr>
        <w:t xml:space="preserve"> patents</w:t>
      </w:r>
      <w:r w:rsidRPr="00A25EBB">
        <w:rPr>
          <w:rStyle w:val="StyleUnderline"/>
        </w:rPr>
        <w:t xml:space="preserve"> owned </w:t>
      </w:r>
      <w:r w:rsidRPr="00E57319">
        <w:rPr>
          <w:rStyle w:val="StyleUnderline"/>
          <w:highlight w:val="cyan"/>
        </w:rPr>
        <w:t>by large incumbents triggers</w:t>
      </w:r>
      <w:r w:rsidRPr="00A25EBB">
        <w:rPr>
          <w:sz w:val="16"/>
        </w:rPr>
        <w:t xml:space="preserve"> more </w:t>
      </w:r>
      <w:r w:rsidRPr="00E57319">
        <w:rPr>
          <w:rStyle w:val="StyleUnderline"/>
          <w:highlight w:val="cyan"/>
        </w:rPr>
        <w:t>follow-on innovation</w:t>
      </w:r>
      <w:r w:rsidRPr="00A25EBB">
        <w:rPr>
          <w:rStyle w:val="StyleUnderline"/>
        </w:rPr>
        <w:t xml:space="preserve"> by </w:t>
      </w:r>
      <w:r w:rsidRPr="00A25EBB">
        <w:rPr>
          <w:rStyle w:val="Emphasis"/>
        </w:rPr>
        <w:t>small</w:t>
      </w:r>
      <w:r w:rsidRPr="00A25EBB">
        <w:rPr>
          <w:rStyle w:val="StyleUnderline"/>
        </w:rPr>
        <w:t xml:space="preserve"> firms</w:t>
      </w:r>
      <w:r w:rsidRPr="00A25EBB">
        <w:rPr>
          <w:sz w:val="16"/>
        </w:rPr>
        <w:t>.222</w:t>
      </w:r>
    </w:p>
    <w:p w14:paraId="6D736BB3" w14:textId="77777777" w:rsidR="008E7960" w:rsidRPr="00A25EBB" w:rsidRDefault="008E7960" w:rsidP="008E7960">
      <w:pPr>
        <w:rPr>
          <w:sz w:val="16"/>
        </w:rPr>
      </w:pPr>
      <w:r w:rsidRPr="00A25EBB">
        <w:rPr>
          <w:sz w:val="16"/>
        </w:rPr>
        <w:t xml:space="preserve">Third, </w:t>
      </w:r>
      <w:r w:rsidRPr="00E57319">
        <w:rPr>
          <w:rStyle w:val="StyleUnderline"/>
          <w:highlight w:val="cyan"/>
        </w:rPr>
        <w:t xml:space="preserve">litigation between </w:t>
      </w:r>
      <w:r w:rsidRPr="00E57319">
        <w:rPr>
          <w:rStyle w:val="Emphasis"/>
          <w:highlight w:val="cyan"/>
        </w:rPr>
        <w:t>large companies</w:t>
      </w:r>
      <w:r w:rsidRPr="00E57319">
        <w:rPr>
          <w:rStyle w:val="StyleUnderline"/>
          <w:highlight w:val="cyan"/>
        </w:rPr>
        <w:t xml:space="preserve"> with</w:t>
      </w:r>
      <w:r w:rsidRPr="00A25EBB">
        <w:rPr>
          <w:sz w:val="16"/>
        </w:rPr>
        <w:t xml:space="preserve"> significant </w:t>
      </w:r>
      <w:r w:rsidRPr="00E57319">
        <w:rPr>
          <w:rStyle w:val="Emphasis"/>
          <w:highlight w:val="cyan"/>
        </w:rPr>
        <w:t>patent</w:t>
      </w:r>
      <w:r w:rsidRPr="00E57319">
        <w:rPr>
          <w:rStyle w:val="StyleUnderline"/>
          <w:highlight w:val="cyan"/>
        </w:rPr>
        <w:t xml:space="preserve"> portfolios</w:t>
      </w:r>
      <w:r w:rsidRPr="00A25EBB">
        <w:rPr>
          <w:sz w:val="16"/>
        </w:rPr>
        <w:t xml:space="preserve"> may not be </w:t>
      </w:r>
      <w:r w:rsidRPr="00A25EBB">
        <w:rPr>
          <w:rStyle w:val="StyleUnderline"/>
        </w:rPr>
        <w:t>motivated by</w:t>
      </w:r>
      <w:r w:rsidRPr="00A25EBB">
        <w:rPr>
          <w:sz w:val="16"/>
        </w:rPr>
        <w:t xml:space="preserve"> a desire to win but may instead be an </w:t>
      </w:r>
      <w:r w:rsidRPr="00E57319">
        <w:rPr>
          <w:rStyle w:val="StyleUnderline"/>
          <w:highlight w:val="cyan"/>
        </w:rPr>
        <w:t xml:space="preserve">extension of </w:t>
      </w:r>
      <w:r w:rsidRPr="00E57319">
        <w:rPr>
          <w:rStyle w:val="Emphasis"/>
          <w:highlight w:val="cyan"/>
        </w:rPr>
        <w:t>license</w:t>
      </w:r>
      <w:r w:rsidRPr="00E57319">
        <w:rPr>
          <w:rStyle w:val="StyleUnderline"/>
          <w:highlight w:val="cyan"/>
        </w:rPr>
        <w:t xml:space="preserve"> negotiation</w:t>
      </w:r>
      <w:r w:rsidRPr="00A25EBB">
        <w:rPr>
          <w:sz w:val="16"/>
        </w:rPr>
        <w:t xml:space="preserve"> by other means. </w:t>
      </w:r>
      <w:r w:rsidRPr="00A25EBB">
        <w:rPr>
          <w:rStyle w:val="StyleUnderline"/>
        </w:rPr>
        <w:t>When</w:t>
      </w:r>
      <w:r w:rsidRPr="00A25EBB">
        <w:rPr>
          <w:sz w:val="16"/>
        </w:rPr>
        <w:t xml:space="preserve"> large </w:t>
      </w:r>
      <w:r w:rsidRPr="00A25EBB">
        <w:rPr>
          <w:rStyle w:val="StyleUnderline"/>
        </w:rPr>
        <w:t xml:space="preserve">companies sue other </w:t>
      </w:r>
      <w:r w:rsidRPr="00A25EBB">
        <w:rPr>
          <w:rStyle w:val="Emphasis"/>
        </w:rPr>
        <w:t>large</w:t>
      </w:r>
      <w:r w:rsidRPr="00A25EBB">
        <w:rPr>
          <w:rStyle w:val="StyleUnderline"/>
        </w:rPr>
        <w:t xml:space="preserve"> companies</w:t>
      </w:r>
      <w:r w:rsidRPr="00A25EBB">
        <w:rPr>
          <w:sz w:val="16"/>
        </w:rPr>
        <w:t xml:space="preserve">, they run the </w:t>
      </w:r>
      <w:r w:rsidRPr="00E57319">
        <w:rPr>
          <w:rStyle w:val="StyleUnderline"/>
          <w:highlight w:val="cyan"/>
        </w:rPr>
        <w:t>risk</w:t>
      </w:r>
      <w:r w:rsidRPr="00A25EBB">
        <w:rPr>
          <w:rStyle w:val="StyleUnderline"/>
        </w:rPr>
        <w:t xml:space="preserve"> that </w:t>
      </w:r>
      <w:r w:rsidRPr="00E57319">
        <w:rPr>
          <w:rStyle w:val="StyleUnderline"/>
          <w:highlight w:val="cyan"/>
        </w:rPr>
        <w:t>each</w:t>
      </w:r>
      <w:r w:rsidRPr="00A25EBB">
        <w:rPr>
          <w:sz w:val="16"/>
        </w:rPr>
        <w:t xml:space="preserve"> may be </w:t>
      </w:r>
      <w:r w:rsidRPr="00A25EBB">
        <w:rPr>
          <w:rStyle w:val="StyleUnderline"/>
        </w:rPr>
        <w:t xml:space="preserve">held to </w:t>
      </w:r>
      <w:r w:rsidRPr="00E57319">
        <w:rPr>
          <w:rStyle w:val="Emphasis"/>
          <w:highlight w:val="cyan"/>
        </w:rPr>
        <w:t>infringe</w:t>
      </w:r>
      <w:r w:rsidRPr="00A25EBB">
        <w:rPr>
          <w:sz w:val="16"/>
        </w:rPr>
        <w:t xml:space="preserve"> the </w:t>
      </w:r>
      <w:r w:rsidRPr="00E57319">
        <w:rPr>
          <w:rStyle w:val="StyleUnderline"/>
          <w:highlight w:val="cyan"/>
        </w:rPr>
        <w:t>other’s</w:t>
      </w:r>
      <w:r w:rsidRPr="00A25EBB">
        <w:rPr>
          <w:sz w:val="16"/>
        </w:rPr>
        <w:t xml:space="preserve"> patents.223 The result is a sort of </w:t>
      </w:r>
      <w:r w:rsidRPr="00E57319">
        <w:rPr>
          <w:rStyle w:val="Emphasis"/>
          <w:highlight w:val="cyan"/>
        </w:rPr>
        <w:t>m</w:t>
      </w:r>
      <w:r w:rsidRPr="00A25EBB">
        <w:rPr>
          <w:rStyle w:val="StyleUnderline"/>
        </w:rPr>
        <w:t xml:space="preserve">utually </w:t>
      </w:r>
      <w:r w:rsidRPr="00E57319">
        <w:rPr>
          <w:rStyle w:val="Emphasis"/>
          <w:highlight w:val="cyan"/>
        </w:rPr>
        <w:t>a</w:t>
      </w:r>
      <w:r w:rsidRPr="00A25EBB">
        <w:rPr>
          <w:rStyle w:val="StyleUnderline"/>
        </w:rPr>
        <w:t xml:space="preserve">ssured </w:t>
      </w:r>
      <w:r w:rsidRPr="00E57319">
        <w:rPr>
          <w:rStyle w:val="Emphasis"/>
          <w:highlight w:val="cyan"/>
        </w:rPr>
        <w:t>d</w:t>
      </w:r>
      <w:r w:rsidRPr="00A25EBB">
        <w:rPr>
          <w:rStyle w:val="StyleUnderline"/>
        </w:rPr>
        <w:t>estruction</w:t>
      </w:r>
      <w:r w:rsidRPr="00A25EBB">
        <w:rPr>
          <w:sz w:val="16"/>
        </w:rPr>
        <w:t xml:space="preserve"> that tends to </w:t>
      </w:r>
      <w:r w:rsidRPr="00E57319">
        <w:rPr>
          <w:rStyle w:val="StyleUnderline"/>
          <w:highlight w:val="cyan"/>
        </w:rPr>
        <w:t>deter</w:t>
      </w:r>
      <w:r w:rsidRPr="00A25EBB">
        <w:rPr>
          <w:sz w:val="16"/>
        </w:rPr>
        <w:t xml:space="preserve"> those </w:t>
      </w:r>
      <w:r w:rsidRPr="00E57319">
        <w:rPr>
          <w:rStyle w:val="StyleUnderline"/>
          <w:highlight w:val="cyan"/>
        </w:rPr>
        <w:t>companies from taking</w:t>
      </w:r>
      <w:r w:rsidRPr="00A25EBB">
        <w:rPr>
          <w:sz w:val="16"/>
        </w:rPr>
        <w:t xml:space="preserve"> their </w:t>
      </w:r>
      <w:r w:rsidRPr="00E57319">
        <w:rPr>
          <w:rStyle w:val="Emphasis"/>
          <w:highlight w:val="cyan"/>
        </w:rPr>
        <w:t>cases</w:t>
      </w:r>
      <w:r w:rsidRPr="00E57319">
        <w:rPr>
          <w:rStyle w:val="StyleUnderline"/>
          <w:highlight w:val="cyan"/>
        </w:rPr>
        <w:t xml:space="preserve"> to judgment</w:t>
      </w:r>
      <w:r w:rsidRPr="00A25EBB">
        <w:rPr>
          <w:sz w:val="16"/>
        </w:rPr>
        <w:t>.224 Why then file suit at all? One reason may be that doing so signals seriousness in a license negotiation and can bring a recalcitrant negotiating partner to the table or result in a more favorable license.225 These patentees aren’t suing because they want to win but because they want a business outcome somewhat more favorable than the one they would get without using litigation as a tool.226</w:t>
      </w:r>
    </w:p>
    <w:p w14:paraId="7FF7B3CD" w14:textId="77777777" w:rsidR="008E7960" w:rsidRDefault="008E7960" w:rsidP="008E7960">
      <w:pPr>
        <w:rPr>
          <w:sz w:val="16"/>
        </w:rPr>
      </w:pPr>
      <w:r w:rsidRPr="00A25EBB">
        <w:rPr>
          <w:sz w:val="16"/>
        </w:rPr>
        <w:t xml:space="preserve">Finally, in the life sciences, the </w:t>
      </w:r>
      <w:r w:rsidRPr="00A25EBB">
        <w:rPr>
          <w:rStyle w:val="StyleUnderline"/>
        </w:rPr>
        <w:t>fact of filing</w:t>
      </w:r>
      <w:r w:rsidRPr="00A25EBB">
        <w:rPr>
          <w:sz w:val="16"/>
        </w:rPr>
        <w:t xml:space="preserve"> a </w:t>
      </w:r>
      <w:r w:rsidRPr="00E57319">
        <w:rPr>
          <w:rStyle w:val="StyleUnderline"/>
          <w:highlight w:val="cyan"/>
        </w:rPr>
        <w:t>lawsuit</w:t>
      </w:r>
      <w:r w:rsidRPr="00A25EBB">
        <w:rPr>
          <w:sz w:val="16"/>
        </w:rPr>
        <w:t xml:space="preserve"> can itself </w:t>
      </w:r>
      <w:r w:rsidRPr="00E57319">
        <w:rPr>
          <w:rStyle w:val="StyleUnderline"/>
          <w:highlight w:val="cyan"/>
        </w:rPr>
        <w:t>have significant</w:t>
      </w:r>
      <w:r w:rsidRPr="00A25EBB">
        <w:rPr>
          <w:rStyle w:val="StyleUnderline"/>
        </w:rPr>
        <w:t xml:space="preserve"> </w:t>
      </w:r>
      <w:r w:rsidRPr="00A25EBB">
        <w:rPr>
          <w:rStyle w:val="Emphasis"/>
        </w:rPr>
        <w:t>regulatory</w:t>
      </w:r>
      <w:r w:rsidRPr="00A25EBB">
        <w:rPr>
          <w:rStyle w:val="StyleUnderline"/>
        </w:rPr>
        <w:t xml:space="preserve"> </w:t>
      </w:r>
      <w:r w:rsidRPr="00E57319">
        <w:rPr>
          <w:rStyle w:val="StyleUnderline"/>
          <w:highlight w:val="cyan"/>
        </w:rPr>
        <w:t>effects</w:t>
      </w:r>
      <w:r w:rsidRPr="00A25EBB">
        <w:rPr>
          <w:sz w:val="16"/>
        </w:rPr>
        <w:t xml:space="preserve"> on the ability of competitors to enter the market. Under the Hatch–Waxman Act, a </w:t>
      </w:r>
      <w:r w:rsidRPr="00A25EBB">
        <w:rPr>
          <w:rStyle w:val="StyleUnderline"/>
        </w:rPr>
        <w:t>patent plaintiff who sues</w:t>
      </w:r>
      <w:r w:rsidRPr="00A25EBB">
        <w:rPr>
          <w:sz w:val="16"/>
        </w:rPr>
        <w:t xml:space="preserve"> a putative generic </w:t>
      </w:r>
      <w:r w:rsidRPr="00A25EBB">
        <w:rPr>
          <w:rStyle w:val="StyleUnderline"/>
        </w:rPr>
        <w:t>entrant</w:t>
      </w:r>
      <w:r w:rsidRPr="00A25EBB">
        <w:rPr>
          <w:sz w:val="16"/>
        </w:rPr>
        <w:t xml:space="preserve"> is </w:t>
      </w:r>
      <w:r w:rsidRPr="00A25EBB">
        <w:rPr>
          <w:rStyle w:val="StyleUnderline"/>
        </w:rPr>
        <w:t>entitled to</w:t>
      </w:r>
      <w:r w:rsidRPr="00A25EBB">
        <w:rPr>
          <w:sz w:val="16"/>
        </w:rPr>
        <w:t xml:space="preserve"> an automatic </w:t>
      </w:r>
      <w:r w:rsidRPr="00A25EBB">
        <w:rPr>
          <w:rStyle w:val="Emphasis"/>
        </w:rPr>
        <w:t>thirty-month</w:t>
      </w:r>
      <w:r w:rsidRPr="00A25EBB">
        <w:rPr>
          <w:sz w:val="16"/>
        </w:rPr>
        <w:t xml:space="preserve"> stay of the Food and Drug Administration’s approval of the generic’s application to enter the market.227 In effect, this </w:t>
      </w:r>
      <w:r w:rsidRPr="00E57319">
        <w:rPr>
          <w:rStyle w:val="StyleUnderline"/>
          <w:highlight w:val="cyan"/>
        </w:rPr>
        <w:t>rule means</w:t>
      </w:r>
      <w:r w:rsidRPr="00A25EBB">
        <w:rPr>
          <w:sz w:val="16"/>
        </w:rPr>
        <w:t xml:space="preserve"> that </w:t>
      </w:r>
      <w:r w:rsidRPr="00E57319">
        <w:rPr>
          <w:rStyle w:val="Emphasis"/>
          <w:highlight w:val="cyan"/>
        </w:rPr>
        <w:t>pharmaceutical</w:t>
      </w:r>
      <w:r w:rsidRPr="00A25EBB">
        <w:rPr>
          <w:rStyle w:val="StyleUnderline"/>
        </w:rPr>
        <w:t xml:space="preserve"> and </w:t>
      </w:r>
      <w:r w:rsidRPr="00E57319">
        <w:rPr>
          <w:rStyle w:val="Emphasis"/>
          <w:highlight w:val="cyan"/>
        </w:rPr>
        <w:t>biotechnology</w:t>
      </w:r>
      <w:r w:rsidRPr="00E57319">
        <w:rPr>
          <w:rStyle w:val="StyleUnderline"/>
          <w:highlight w:val="cyan"/>
        </w:rPr>
        <w:t xml:space="preserve"> companies</w:t>
      </w:r>
      <w:r w:rsidRPr="00A25EBB">
        <w:rPr>
          <w:sz w:val="16"/>
        </w:rPr>
        <w:t xml:space="preserve"> can </w:t>
      </w:r>
      <w:r w:rsidRPr="00E57319">
        <w:rPr>
          <w:rStyle w:val="StyleUnderline"/>
          <w:highlight w:val="cyan"/>
        </w:rPr>
        <w:t>obtain</w:t>
      </w:r>
      <w:r w:rsidRPr="00A25EBB">
        <w:rPr>
          <w:sz w:val="16"/>
        </w:rPr>
        <w:t xml:space="preserve"> an </w:t>
      </w:r>
      <w:r w:rsidRPr="00A25EBB">
        <w:rPr>
          <w:rStyle w:val="StyleUnderline"/>
        </w:rPr>
        <w:t xml:space="preserve">automatic </w:t>
      </w:r>
      <w:r w:rsidRPr="00A25EBB">
        <w:rPr>
          <w:rStyle w:val="Emphasis"/>
        </w:rPr>
        <w:t>preliminary</w:t>
      </w:r>
      <w:r w:rsidRPr="00A25EBB">
        <w:rPr>
          <w:rStyle w:val="StyleUnderline"/>
        </w:rPr>
        <w:t xml:space="preserve"> </w:t>
      </w:r>
      <w:r w:rsidRPr="00E57319">
        <w:rPr>
          <w:rStyle w:val="StyleUnderline"/>
          <w:highlight w:val="cyan"/>
        </w:rPr>
        <w:t>injunction</w:t>
      </w:r>
      <w:r w:rsidRPr="00A25EBB">
        <w:rPr>
          <w:sz w:val="16"/>
        </w:rPr>
        <w:t xml:space="preserve"> simply by filing a lawsuit, </w:t>
      </w:r>
      <w:r w:rsidRPr="00E57319">
        <w:rPr>
          <w:rStyle w:val="StyleUnderline"/>
          <w:highlight w:val="cyan"/>
        </w:rPr>
        <w:t>no matter</w:t>
      </w:r>
      <w:r w:rsidRPr="00A25EBB">
        <w:rPr>
          <w:rStyle w:val="StyleUnderline"/>
        </w:rPr>
        <w:t xml:space="preserve"> how </w:t>
      </w:r>
      <w:r w:rsidRPr="00A25EBB">
        <w:rPr>
          <w:rStyle w:val="Emphasis"/>
        </w:rPr>
        <w:t xml:space="preserve">little </w:t>
      </w:r>
      <w:r w:rsidRPr="00E57319">
        <w:rPr>
          <w:rStyle w:val="Emphasis"/>
          <w:highlight w:val="cyan"/>
        </w:rPr>
        <w:t>merit</w:t>
      </w:r>
      <w:r w:rsidRPr="00A25EBB">
        <w:rPr>
          <w:sz w:val="16"/>
        </w:rPr>
        <w:t xml:space="preserve"> the </w:t>
      </w:r>
      <w:r w:rsidRPr="00A25EBB">
        <w:rPr>
          <w:rStyle w:val="StyleUnderline"/>
        </w:rPr>
        <w:t>suit has</w:t>
      </w:r>
      <w:r w:rsidRPr="00A25EBB">
        <w:rPr>
          <w:sz w:val="16"/>
        </w:rPr>
        <w:t xml:space="preserve">. Even after that stay expires, generic companies are frequently reluctant to enter the market “at risk” until the patent lawsuit is resolved.228 The result is that </w:t>
      </w:r>
      <w:r w:rsidRPr="00A25EBB">
        <w:rPr>
          <w:rStyle w:val="StyleUnderline"/>
        </w:rPr>
        <w:t>patent lawsuits in</w:t>
      </w:r>
      <w:r w:rsidRPr="00A25EBB">
        <w:rPr>
          <w:sz w:val="16"/>
        </w:rPr>
        <w:t xml:space="preserve"> the </w:t>
      </w:r>
      <w:r w:rsidRPr="00A25EBB">
        <w:rPr>
          <w:rStyle w:val="StyleUnderline"/>
        </w:rPr>
        <w:t>life sciences</w:t>
      </w:r>
      <w:r w:rsidRPr="00A25EBB">
        <w:rPr>
          <w:sz w:val="16"/>
        </w:rPr>
        <w:t xml:space="preserve"> (which account for 25.3% of all suits)229 </w:t>
      </w:r>
      <w:r w:rsidRPr="00E57319">
        <w:rPr>
          <w:rStyle w:val="StyleUnderline"/>
          <w:highlight w:val="cyan"/>
        </w:rPr>
        <w:t>buy</w:t>
      </w:r>
      <w:r w:rsidRPr="00A25EBB">
        <w:rPr>
          <w:sz w:val="16"/>
        </w:rPr>
        <w:t xml:space="preserve"> </w:t>
      </w:r>
      <w:r w:rsidRPr="00A25EBB">
        <w:rPr>
          <w:rStyle w:val="Emphasis"/>
        </w:rPr>
        <w:t>pharmaceutical</w:t>
      </w:r>
      <w:r w:rsidRPr="00A25EBB">
        <w:rPr>
          <w:rStyle w:val="StyleUnderline"/>
        </w:rPr>
        <w:t xml:space="preserve"> and </w:t>
      </w:r>
      <w:r w:rsidRPr="00A25EBB">
        <w:rPr>
          <w:rStyle w:val="Emphasis"/>
        </w:rPr>
        <w:t>biotechnology</w:t>
      </w:r>
      <w:r w:rsidRPr="00A25EBB">
        <w:rPr>
          <w:sz w:val="16"/>
        </w:rPr>
        <w:t xml:space="preserve"> patent owners </w:t>
      </w:r>
      <w:r w:rsidRPr="00E57319">
        <w:rPr>
          <w:rStyle w:val="Emphasis"/>
          <w:highlight w:val="cyan"/>
        </w:rPr>
        <w:t>years of insulation</w:t>
      </w:r>
      <w:r w:rsidRPr="00E57319">
        <w:rPr>
          <w:rStyle w:val="StyleUnderline"/>
          <w:highlight w:val="cyan"/>
        </w:rPr>
        <w:t xml:space="preserve"> from </w:t>
      </w:r>
      <w:r w:rsidRPr="00E57319">
        <w:rPr>
          <w:rStyle w:val="Emphasis"/>
          <w:highlight w:val="cyan"/>
        </w:rPr>
        <w:t>competition</w:t>
      </w:r>
      <w:r w:rsidRPr="00A25EBB">
        <w:rPr>
          <w:sz w:val="16"/>
        </w:rPr>
        <w:t xml:space="preserve"> whether or not they go to trial. Patent owners regularly seek to extend that advantage by paying their generic competitors to stay out of the market rather than litigating the case to judgment or by “product hopping”—</w:t>
      </w:r>
      <w:r w:rsidRPr="00A25EBB">
        <w:rPr>
          <w:rStyle w:val="StyleUnderline"/>
        </w:rPr>
        <w:t>switching formulations of</w:t>
      </w:r>
      <w:r w:rsidRPr="00A25EBB">
        <w:rPr>
          <w:sz w:val="16"/>
        </w:rPr>
        <w:t xml:space="preserve"> their </w:t>
      </w:r>
      <w:r w:rsidRPr="00A25EBB">
        <w:rPr>
          <w:rStyle w:val="StyleUnderline"/>
        </w:rPr>
        <w:t xml:space="preserve">drug </w:t>
      </w:r>
      <w:r w:rsidRPr="00E57319">
        <w:rPr>
          <w:rStyle w:val="StyleUnderline"/>
          <w:highlight w:val="cyan"/>
        </w:rPr>
        <w:t>to take advantage of</w:t>
      </w:r>
      <w:r w:rsidRPr="00A25EBB">
        <w:rPr>
          <w:sz w:val="16"/>
        </w:rPr>
        <w:t xml:space="preserve"> multiple </w:t>
      </w:r>
      <w:r w:rsidRPr="00E57319">
        <w:rPr>
          <w:rStyle w:val="Emphasis"/>
          <w:highlight w:val="cyan"/>
        </w:rPr>
        <w:t>thirty-month</w:t>
      </w:r>
      <w:r w:rsidRPr="00E57319">
        <w:rPr>
          <w:rStyle w:val="StyleUnderline"/>
          <w:highlight w:val="cyan"/>
        </w:rPr>
        <w:t xml:space="preserve"> stays</w:t>
      </w:r>
      <w:r w:rsidRPr="00A25EBB">
        <w:rPr>
          <w:sz w:val="16"/>
        </w:rPr>
        <w:t>.230</w:t>
      </w:r>
    </w:p>
    <w:p w14:paraId="5CB9B063" w14:textId="77777777" w:rsidR="008E7960" w:rsidRDefault="008E7960" w:rsidP="008E7960">
      <w:pPr>
        <w:rPr>
          <w:sz w:val="16"/>
        </w:rPr>
      </w:pPr>
    </w:p>
    <w:p w14:paraId="5AB0BBFA" w14:textId="77777777" w:rsidR="008E7960" w:rsidRDefault="008E7960" w:rsidP="008E7960">
      <w:pPr>
        <w:pStyle w:val="Heading4"/>
      </w:pPr>
      <w:r>
        <w:t>Patents rights are bad.</w:t>
      </w:r>
    </w:p>
    <w:p w14:paraId="492842E2" w14:textId="77777777" w:rsidR="008E7960" w:rsidRPr="00305A43" w:rsidRDefault="008E7960" w:rsidP="008E7960">
      <w:r>
        <w:t xml:space="preserve">Alberta </w:t>
      </w:r>
      <w:r w:rsidRPr="00305A43">
        <w:rPr>
          <w:rStyle w:val="Style13ptBold"/>
        </w:rPr>
        <w:t>Galasso 14</w:t>
      </w:r>
      <w:r>
        <w:t>, University of Toronto and NBER; Mark Schankerman, London School of Economics and CEPR, 2014, “Patents and Cumulative Innovation: Causal Evidence from the Courts,”</w:t>
      </w:r>
      <w:r w:rsidRPr="00305A43">
        <w:t xml:space="preserve"> https://cep.lse.ac.uk/pubs/download/dp1205.pdf</w:t>
      </w:r>
      <w:r>
        <w:t xml:space="preserve"> , Wpeng </w:t>
      </w:r>
    </w:p>
    <w:p w14:paraId="289AA282" w14:textId="77777777" w:rsidR="008E7960" w:rsidRPr="001C037E" w:rsidRDefault="008E7960" w:rsidP="008E7960">
      <w:pPr>
        <w:rPr>
          <w:sz w:val="16"/>
        </w:rPr>
      </w:pPr>
      <w:r w:rsidRPr="001C037E">
        <w:rPr>
          <w:sz w:val="16"/>
        </w:rPr>
        <w:t xml:space="preserve">In this paper we </w:t>
      </w:r>
      <w:r w:rsidRPr="001C037E">
        <w:rPr>
          <w:rStyle w:val="StyleUnderline"/>
          <w:highlight w:val="cyan"/>
        </w:rPr>
        <w:t>adopt</w:t>
      </w:r>
      <w:r w:rsidRPr="001C037E">
        <w:rPr>
          <w:sz w:val="16"/>
        </w:rPr>
        <w:t xml:space="preserve"> a </w:t>
      </w:r>
      <w:r w:rsidRPr="00305A43">
        <w:rPr>
          <w:rStyle w:val="Emphasis"/>
        </w:rPr>
        <w:t>novel</w:t>
      </w:r>
      <w:r w:rsidRPr="00305A43">
        <w:rPr>
          <w:rStyle w:val="StyleUnderline"/>
        </w:rPr>
        <w:t xml:space="preserve"> identification </w:t>
      </w:r>
      <w:r w:rsidRPr="001C037E">
        <w:rPr>
          <w:rStyle w:val="StyleUnderline"/>
          <w:highlight w:val="cyan"/>
        </w:rPr>
        <w:t xml:space="preserve">strategy to </w:t>
      </w:r>
      <w:r w:rsidRPr="001C037E">
        <w:rPr>
          <w:rStyle w:val="Emphasis"/>
          <w:highlight w:val="cyan"/>
        </w:rPr>
        <w:t>estimate</w:t>
      </w:r>
      <w:r w:rsidRPr="001C037E">
        <w:rPr>
          <w:sz w:val="16"/>
        </w:rPr>
        <w:t xml:space="preserve"> the </w:t>
      </w:r>
      <w:r w:rsidRPr="00305A43">
        <w:rPr>
          <w:rStyle w:val="Emphasis"/>
        </w:rPr>
        <w:t>causal</w:t>
      </w:r>
      <w:r w:rsidRPr="00305A43">
        <w:rPr>
          <w:rStyle w:val="StyleUnderline"/>
        </w:rPr>
        <w:t xml:space="preserve"> </w:t>
      </w:r>
      <w:r w:rsidRPr="001C037E">
        <w:rPr>
          <w:rStyle w:val="StyleUnderline"/>
          <w:highlight w:val="cyan"/>
        </w:rPr>
        <w:t xml:space="preserve">effect of </w:t>
      </w:r>
      <w:r w:rsidRPr="001C037E">
        <w:rPr>
          <w:rStyle w:val="Emphasis"/>
          <w:highlight w:val="cyan"/>
        </w:rPr>
        <w:t>patent protection</w:t>
      </w:r>
      <w:r w:rsidRPr="00305A43">
        <w:rPr>
          <w:rStyle w:val="StyleUnderline"/>
        </w:rPr>
        <w:t xml:space="preserve"> on</w:t>
      </w:r>
      <w:r w:rsidRPr="001C037E">
        <w:rPr>
          <w:sz w:val="16"/>
        </w:rPr>
        <w:t xml:space="preserve"> cumulative </w:t>
      </w:r>
      <w:r w:rsidRPr="00305A43">
        <w:rPr>
          <w:rStyle w:val="Emphasis"/>
        </w:rPr>
        <w:t>innovation</w:t>
      </w:r>
      <w:r w:rsidRPr="001C037E">
        <w:rPr>
          <w:sz w:val="16"/>
        </w:rPr>
        <w:t xml:space="preserve">. We use the patent invalidity decisions of the U.S. Court of Appeal for the Federal Circuit, which was established in 1982 and has exclusive jurisdiction in appellate cases involving patents. It is a fortunate institutional fact that judges are assigned to patent cases through a computer program that randomly generates three-judge panels, with decisions governed by majority rule. We exploit this random allocation of judges, together with variation in their propensity to invalidate patents, to construct an instrumental variable which addresses the potential endogeneity of invalidity decisions. Because </w:t>
      </w:r>
      <w:r w:rsidRPr="00FF4DA4">
        <w:rPr>
          <w:rStyle w:val="StyleUnderline"/>
        </w:rPr>
        <w:t>patents constitute prior art</w:t>
      </w:r>
      <w:r w:rsidRPr="001C037E">
        <w:rPr>
          <w:sz w:val="16"/>
        </w:rPr>
        <w:t xml:space="preserve">, later </w:t>
      </w:r>
      <w:r w:rsidRPr="00FF4DA4">
        <w:rPr>
          <w:rStyle w:val="StyleUnderline"/>
        </w:rPr>
        <w:t>applicants</w:t>
      </w:r>
      <w:r w:rsidRPr="001C037E">
        <w:rPr>
          <w:sz w:val="16"/>
        </w:rPr>
        <w:t xml:space="preserve"> are still </w:t>
      </w:r>
      <w:r w:rsidRPr="00FF4DA4">
        <w:rPr>
          <w:rStyle w:val="StyleUnderline"/>
        </w:rPr>
        <w:t xml:space="preserve">required to cite </w:t>
      </w:r>
      <w:r w:rsidRPr="00FF4DA4">
        <w:rPr>
          <w:rStyle w:val="Emphasis"/>
        </w:rPr>
        <w:t>patents</w:t>
      </w:r>
      <w:r w:rsidRPr="001C037E">
        <w:rPr>
          <w:sz w:val="16"/>
        </w:rPr>
        <w:t xml:space="preserve"> when relevant </w:t>
      </w:r>
      <w:r w:rsidRPr="00FF4DA4">
        <w:rPr>
          <w:rStyle w:val="StyleUnderline"/>
        </w:rPr>
        <w:t>even if</w:t>
      </w:r>
      <w:r w:rsidRPr="001C037E">
        <w:rPr>
          <w:sz w:val="16"/>
        </w:rPr>
        <w:t xml:space="preserve"> they have been </w:t>
      </w:r>
      <w:r w:rsidRPr="001C037E">
        <w:rPr>
          <w:rStyle w:val="Emphasis"/>
          <w:highlight w:val="cyan"/>
        </w:rPr>
        <w:t>invalidated</w:t>
      </w:r>
      <w:r w:rsidRPr="00FF4DA4">
        <w:rPr>
          <w:rStyle w:val="StyleUnderline"/>
        </w:rPr>
        <w:t xml:space="preserve"> and</w:t>
      </w:r>
      <w:r w:rsidRPr="001C037E">
        <w:rPr>
          <w:sz w:val="16"/>
        </w:rPr>
        <w:t xml:space="preserve"> thus </w:t>
      </w:r>
      <w:r w:rsidRPr="001C037E">
        <w:rPr>
          <w:rStyle w:val="StyleUnderline"/>
          <w:highlight w:val="cyan"/>
        </w:rPr>
        <w:t>put into</w:t>
      </w:r>
      <w:r w:rsidRPr="001C037E">
        <w:rPr>
          <w:sz w:val="16"/>
        </w:rPr>
        <w:t xml:space="preserve"> the </w:t>
      </w:r>
      <w:r w:rsidRPr="001C037E">
        <w:rPr>
          <w:rStyle w:val="Emphasis"/>
          <w:highlight w:val="cyan"/>
        </w:rPr>
        <w:t>public domain</w:t>
      </w:r>
      <w:r w:rsidRPr="001C037E">
        <w:rPr>
          <w:sz w:val="16"/>
        </w:rPr>
        <w:t>. This allows us to examine how invalidation of a patent affects the rate of subsequent citations to that patent.</w:t>
      </w:r>
    </w:p>
    <w:p w14:paraId="4F5916DD" w14:textId="77777777" w:rsidR="008E7960" w:rsidRPr="001C037E" w:rsidRDefault="008E7960" w:rsidP="008E7960">
      <w:pPr>
        <w:rPr>
          <w:sz w:val="16"/>
        </w:rPr>
      </w:pPr>
      <w:r w:rsidRPr="00FF4DA4">
        <w:rPr>
          <w:rStyle w:val="StyleUnderline"/>
        </w:rPr>
        <w:t>Patents that reach</w:t>
      </w:r>
      <w:r w:rsidRPr="001C037E">
        <w:rPr>
          <w:sz w:val="16"/>
        </w:rPr>
        <w:t xml:space="preserve"> the </w:t>
      </w:r>
      <w:r w:rsidRPr="00FF4DA4">
        <w:rPr>
          <w:rStyle w:val="Emphasis"/>
        </w:rPr>
        <w:t>Federal</w:t>
      </w:r>
      <w:r w:rsidRPr="001C037E">
        <w:rPr>
          <w:sz w:val="16"/>
        </w:rPr>
        <w:t xml:space="preserve"> Circuit are a selective </w:t>
      </w:r>
      <w:r w:rsidRPr="00FF4DA4">
        <w:rPr>
          <w:rStyle w:val="StyleUnderline"/>
        </w:rPr>
        <w:t xml:space="preserve">sample of </w:t>
      </w:r>
      <w:r w:rsidRPr="00FF4DA4">
        <w:rPr>
          <w:rStyle w:val="Emphasis"/>
        </w:rPr>
        <w:t>highly valuable</w:t>
      </w:r>
      <w:r w:rsidRPr="00FF4DA4">
        <w:rPr>
          <w:rStyle w:val="StyleUnderline"/>
        </w:rPr>
        <w:t xml:space="preserve"> patents</w:t>
      </w:r>
      <w:r w:rsidRPr="001C037E">
        <w:rPr>
          <w:sz w:val="16"/>
        </w:rPr>
        <w:t xml:space="preserve">. To cite one example, in August 2006 the Federal Circuit invalidated one of Pfizer’s key patents required for the production of the cholesterol-lowering drug Lipitor, the largest-selling drug in the world. Our reliance on privately valuable patents to estimate the effect of patent rights on cumulative innovation is similar to Azoulay, Graff Zivin and Wang (2007) who rely on the death of superstar scientists to estimate the magnitude of knowledge spillovers. It is reasonable to </w:t>
      </w:r>
      <w:r w:rsidRPr="00FF4DA4">
        <w:rPr>
          <w:rStyle w:val="StyleUnderline"/>
        </w:rPr>
        <w:t>start</w:t>
      </w:r>
      <w:r w:rsidRPr="001C037E">
        <w:rPr>
          <w:sz w:val="16"/>
        </w:rPr>
        <w:t xml:space="preserve"> by </w:t>
      </w:r>
      <w:r w:rsidRPr="001C037E">
        <w:rPr>
          <w:rStyle w:val="StyleUnderline"/>
          <w:highlight w:val="cyan"/>
        </w:rPr>
        <w:t>analyzing</w:t>
      </w:r>
      <w:r w:rsidRPr="00FF4DA4">
        <w:rPr>
          <w:rStyle w:val="StyleUnderline"/>
        </w:rPr>
        <w:t xml:space="preserve"> </w:t>
      </w:r>
      <w:r w:rsidRPr="00FF4DA4">
        <w:rPr>
          <w:rStyle w:val="Emphasis"/>
        </w:rPr>
        <w:t>high value</w:t>
      </w:r>
      <w:r w:rsidRPr="00FF4DA4">
        <w:rPr>
          <w:rStyle w:val="StyleUnderline"/>
        </w:rPr>
        <w:t xml:space="preserve"> </w:t>
      </w:r>
      <w:r w:rsidRPr="001C037E">
        <w:rPr>
          <w:rStyle w:val="StyleUnderline"/>
          <w:highlight w:val="cyan"/>
        </w:rPr>
        <w:t>patents rather than</w:t>
      </w:r>
      <w:r w:rsidRPr="001C037E">
        <w:rPr>
          <w:sz w:val="16"/>
        </w:rPr>
        <w:t xml:space="preserve"> a </w:t>
      </w:r>
      <w:r w:rsidRPr="001C037E">
        <w:rPr>
          <w:rStyle w:val="Emphasis"/>
          <w:highlight w:val="cyan"/>
        </w:rPr>
        <w:t>random sample</w:t>
      </w:r>
      <w:r w:rsidRPr="001C037E">
        <w:rPr>
          <w:sz w:val="16"/>
        </w:rPr>
        <w:t xml:space="preserve"> of patents, not least because we know that the distribution of patent values is highly skewed (Schankerman and Pakes, 1986) and </w:t>
      </w:r>
      <w:r w:rsidRPr="00FF4DA4">
        <w:rPr>
          <w:rStyle w:val="StyleUnderline"/>
        </w:rPr>
        <w:t>policy</w:t>
      </w:r>
      <w:r w:rsidRPr="001C037E">
        <w:rPr>
          <w:sz w:val="16"/>
        </w:rPr>
        <w:t xml:space="preserve"> should be </w:t>
      </w:r>
      <w:r w:rsidRPr="00FF4DA4">
        <w:rPr>
          <w:rStyle w:val="StyleUnderline"/>
        </w:rPr>
        <w:t>most concerned about</w:t>
      </w:r>
      <w:r w:rsidRPr="001C037E">
        <w:rPr>
          <w:sz w:val="16"/>
        </w:rPr>
        <w:t xml:space="preserve"> the </w:t>
      </w:r>
      <w:r w:rsidRPr="001C037E">
        <w:rPr>
          <w:rStyle w:val="StyleUnderline"/>
        </w:rPr>
        <w:t xml:space="preserve">potential </w:t>
      </w:r>
      <w:r w:rsidRPr="001C037E">
        <w:rPr>
          <w:rStyle w:val="StyleUnderline"/>
          <w:highlight w:val="cyan"/>
        </w:rPr>
        <w:t>blocking of</w:t>
      </w:r>
      <w:r w:rsidRPr="00FF4DA4">
        <w:rPr>
          <w:rStyle w:val="StyleUnderline"/>
        </w:rPr>
        <w:t xml:space="preserve"> </w:t>
      </w:r>
      <w:r w:rsidRPr="00FF4DA4">
        <w:rPr>
          <w:rStyle w:val="Emphasis"/>
        </w:rPr>
        <w:t xml:space="preserve">later </w:t>
      </w:r>
      <w:r w:rsidRPr="001C037E">
        <w:rPr>
          <w:rStyle w:val="Emphasis"/>
          <w:highlight w:val="cyan"/>
        </w:rPr>
        <w:t>innovation</w:t>
      </w:r>
      <w:r w:rsidRPr="00FF4DA4">
        <w:rPr>
          <w:rStyle w:val="StyleUnderline"/>
        </w:rPr>
        <w:t xml:space="preserve"> that </w:t>
      </w:r>
      <w:r w:rsidRPr="001C037E">
        <w:rPr>
          <w:rStyle w:val="StyleUnderline"/>
          <w:highlight w:val="cyan"/>
        </w:rPr>
        <w:t>builds on</w:t>
      </w:r>
      <w:r w:rsidRPr="001C037E">
        <w:rPr>
          <w:sz w:val="16"/>
        </w:rPr>
        <w:t xml:space="preserve"> these </w:t>
      </w:r>
      <w:r w:rsidRPr="00FF4DA4">
        <w:rPr>
          <w:rStyle w:val="Emphasis"/>
        </w:rPr>
        <w:t xml:space="preserve">valuable </w:t>
      </w:r>
      <w:r w:rsidRPr="001C037E">
        <w:rPr>
          <w:rStyle w:val="Emphasis"/>
          <w:highlight w:val="cyan"/>
        </w:rPr>
        <w:t>patents</w:t>
      </w:r>
      <w:r w:rsidRPr="001C037E">
        <w:rPr>
          <w:sz w:val="16"/>
        </w:rPr>
        <w:t xml:space="preserve">, where the </w:t>
      </w:r>
      <w:r w:rsidRPr="00FF4DA4">
        <w:rPr>
          <w:rStyle w:val="Emphasis"/>
        </w:rPr>
        <w:t xml:space="preserve">potential </w:t>
      </w:r>
      <w:r w:rsidRPr="001C037E">
        <w:rPr>
          <w:rStyle w:val="Emphasis"/>
          <w:highlight w:val="cyan"/>
        </w:rPr>
        <w:t>welfare</w:t>
      </w:r>
      <w:r w:rsidRPr="001C037E">
        <w:rPr>
          <w:rStyle w:val="StyleUnderline"/>
          <w:highlight w:val="cyan"/>
        </w:rPr>
        <w:t xml:space="preserve"> costs</w:t>
      </w:r>
      <w:r w:rsidRPr="001C037E">
        <w:rPr>
          <w:sz w:val="16"/>
        </w:rPr>
        <w:t xml:space="preserve"> are likely to be </w:t>
      </w:r>
      <w:r w:rsidRPr="001C037E">
        <w:rPr>
          <w:rStyle w:val="Emphasis"/>
          <w:highlight w:val="cyan"/>
        </w:rPr>
        <w:t>larger</w:t>
      </w:r>
      <w:r w:rsidRPr="001C037E">
        <w:rPr>
          <w:sz w:val="16"/>
        </w:rPr>
        <w:t>.</w:t>
      </w:r>
    </w:p>
    <w:p w14:paraId="27CEFA9F" w14:textId="77777777" w:rsidR="008E7960" w:rsidRPr="001C037E" w:rsidRDefault="008E7960" w:rsidP="008E7960">
      <w:pPr>
        <w:rPr>
          <w:sz w:val="16"/>
        </w:rPr>
      </w:pPr>
      <w:r w:rsidRPr="001C037E">
        <w:rPr>
          <w:sz w:val="16"/>
        </w:rPr>
        <w:t xml:space="preserve">There are </w:t>
      </w:r>
      <w:r w:rsidRPr="00FF4DA4">
        <w:rPr>
          <w:rStyle w:val="StyleUnderline"/>
        </w:rPr>
        <w:t xml:space="preserve">three main </w:t>
      </w:r>
      <w:r w:rsidRPr="00FF4DA4">
        <w:rPr>
          <w:rStyle w:val="Emphasis"/>
        </w:rPr>
        <w:t>empirical findings</w:t>
      </w:r>
      <w:r w:rsidRPr="001C037E">
        <w:rPr>
          <w:sz w:val="16"/>
        </w:rPr>
        <w:t xml:space="preserve"> in the paper. First, we show that </w:t>
      </w:r>
      <w:r w:rsidRPr="001C037E">
        <w:rPr>
          <w:rStyle w:val="Emphasis"/>
          <w:highlight w:val="cyan"/>
        </w:rPr>
        <w:t>patent invalidation</w:t>
      </w:r>
      <w:r w:rsidRPr="001C037E">
        <w:rPr>
          <w:rStyle w:val="StyleUnderline"/>
          <w:highlight w:val="cyan"/>
        </w:rPr>
        <w:t xml:space="preserve"> leads to</w:t>
      </w:r>
      <w:r w:rsidRPr="001C037E">
        <w:rPr>
          <w:sz w:val="16"/>
        </w:rPr>
        <w:t xml:space="preserve"> about a </w:t>
      </w:r>
      <w:r w:rsidRPr="001C037E">
        <w:rPr>
          <w:rStyle w:val="Emphasis"/>
          <w:highlight w:val="cyan"/>
        </w:rPr>
        <w:t>50</w:t>
      </w:r>
      <w:r w:rsidRPr="00FF4DA4">
        <w:rPr>
          <w:rStyle w:val="Emphasis"/>
        </w:rPr>
        <w:t xml:space="preserve"> </w:t>
      </w:r>
      <w:r w:rsidRPr="001C037E">
        <w:rPr>
          <w:rStyle w:val="Emphasis"/>
          <w:highlight w:val="cyan"/>
        </w:rPr>
        <w:t>percent</w:t>
      </w:r>
      <w:r w:rsidRPr="001C037E">
        <w:rPr>
          <w:rStyle w:val="StyleUnderline"/>
          <w:highlight w:val="cyan"/>
        </w:rPr>
        <w:t xml:space="preserve"> increase in</w:t>
      </w:r>
      <w:r w:rsidRPr="001C037E">
        <w:rPr>
          <w:sz w:val="16"/>
        </w:rPr>
        <w:t xml:space="preserve"> subsequent </w:t>
      </w:r>
      <w:r w:rsidRPr="001C037E">
        <w:rPr>
          <w:rStyle w:val="StyleUnderline"/>
          <w:highlight w:val="cyan"/>
        </w:rPr>
        <w:t>citations</w:t>
      </w:r>
      <w:r w:rsidRPr="00FF4DA4">
        <w:rPr>
          <w:rStyle w:val="StyleUnderline"/>
        </w:rPr>
        <w:t xml:space="preserve"> to</w:t>
      </w:r>
      <w:r w:rsidRPr="001C037E">
        <w:rPr>
          <w:sz w:val="16"/>
        </w:rPr>
        <w:t xml:space="preserve"> the </w:t>
      </w:r>
      <w:r w:rsidRPr="00FF4DA4">
        <w:rPr>
          <w:rStyle w:val="Emphasis"/>
        </w:rPr>
        <w:t>focal patent</w:t>
      </w:r>
      <w:r w:rsidRPr="001C037E">
        <w:rPr>
          <w:sz w:val="16"/>
        </w:rPr>
        <w:t xml:space="preserve">, on average and that this </w:t>
      </w:r>
      <w:r w:rsidRPr="00FF4DA4">
        <w:rPr>
          <w:rStyle w:val="StyleUnderline"/>
        </w:rPr>
        <w:t>finding</w:t>
      </w:r>
      <w:r w:rsidRPr="001C037E">
        <w:rPr>
          <w:sz w:val="16"/>
        </w:rPr>
        <w:t xml:space="preserve"> is </w:t>
      </w:r>
      <w:r w:rsidRPr="00FF4DA4">
        <w:rPr>
          <w:rStyle w:val="StyleUnderline"/>
        </w:rPr>
        <w:t>robust to</w:t>
      </w:r>
      <w:r w:rsidRPr="001C037E">
        <w:rPr>
          <w:sz w:val="16"/>
        </w:rPr>
        <w:t xml:space="preserve"> a </w:t>
      </w:r>
      <w:r w:rsidRPr="00FF4DA4">
        <w:rPr>
          <w:rStyle w:val="StyleUnderline"/>
        </w:rPr>
        <w:t xml:space="preserve">wide variety of </w:t>
      </w:r>
      <w:r w:rsidRPr="00FF4DA4">
        <w:rPr>
          <w:rStyle w:val="Emphasis"/>
        </w:rPr>
        <w:t>alternative specifications</w:t>
      </w:r>
      <w:r w:rsidRPr="001C037E">
        <w:rPr>
          <w:sz w:val="16"/>
        </w:rPr>
        <w:t xml:space="preserve"> and controls. Moreover, we show that this impact begins only after two years following the court decision, which is consistent with the entry of new downstream innovators, but is not consistent with the alternative explanation that the increase in citations is simply driven by a publicity effect from the court’s decision.</w:t>
      </w:r>
    </w:p>
    <w:p w14:paraId="4A717389" w14:textId="77777777" w:rsidR="008E7960" w:rsidRPr="001C037E" w:rsidRDefault="008E7960" w:rsidP="008E7960">
      <w:pPr>
        <w:rPr>
          <w:sz w:val="16"/>
        </w:rPr>
      </w:pPr>
      <w:r w:rsidRPr="001C037E">
        <w:rPr>
          <w:sz w:val="16"/>
        </w:rPr>
        <w:t xml:space="preserve">Second, we find that the </w:t>
      </w:r>
      <w:r w:rsidRPr="00FF4DA4">
        <w:rPr>
          <w:rStyle w:val="StyleUnderline"/>
        </w:rPr>
        <w:t xml:space="preserve">impact of </w:t>
      </w:r>
      <w:r w:rsidRPr="00FF4DA4">
        <w:rPr>
          <w:rStyle w:val="Emphasis"/>
        </w:rPr>
        <w:t>patent</w:t>
      </w:r>
      <w:r w:rsidRPr="00FF4DA4">
        <w:rPr>
          <w:rStyle w:val="StyleUnderline"/>
        </w:rPr>
        <w:t xml:space="preserve"> invalidation on</w:t>
      </w:r>
      <w:r w:rsidRPr="001C037E">
        <w:rPr>
          <w:sz w:val="16"/>
        </w:rPr>
        <w:t xml:space="preserve"> subsequent </w:t>
      </w:r>
      <w:r w:rsidRPr="00FF4DA4">
        <w:rPr>
          <w:rStyle w:val="StyleUnderline"/>
        </w:rPr>
        <w:t>innovation</w:t>
      </w:r>
      <w:r w:rsidRPr="001C037E">
        <w:rPr>
          <w:sz w:val="16"/>
        </w:rPr>
        <w:t xml:space="preserve"> is highly </w:t>
      </w:r>
      <w:r w:rsidRPr="001C037E">
        <w:rPr>
          <w:rStyle w:val="Emphasis"/>
          <w:highlight w:val="cyan"/>
        </w:rPr>
        <w:t>heterogeneous</w:t>
      </w:r>
      <w:r w:rsidRPr="001C037E">
        <w:rPr>
          <w:sz w:val="16"/>
        </w:rPr>
        <w:t xml:space="preserve">. For most patents, the marginal </w:t>
      </w:r>
      <w:r w:rsidRPr="00FF4DA4">
        <w:rPr>
          <w:rStyle w:val="StyleUnderline"/>
        </w:rPr>
        <w:t xml:space="preserve">treatment </w:t>
      </w:r>
      <w:r w:rsidRPr="001C037E">
        <w:rPr>
          <w:rStyle w:val="StyleUnderline"/>
          <w:highlight w:val="cyan"/>
        </w:rPr>
        <w:t xml:space="preserve">effect of </w:t>
      </w:r>
      <w:r w:rsidRPr="001C037E">
        <w:rPr>
          <w:rStyle w:val="Emphasis"/>
          <w:highlight w:val="cyan"/>
        </w:rPr>
        <w:t>invalidation</w:t>
      </w:r>
      <w:r w:rsidRPr="001C037E">
        <w:rPr>
          <w:sz w:val="16"/>
        </w:rPr>
        <w:t xml:space="preserve"> is not statistically different from zero. The </w:t>
      </w:r>
      <w:r w:rsidRPr="001C037E">
        <w:rPr>
          <w:rStyle w:val="StyleUnderline"/>
          <w:highlight w:val="cyan"/>
        </w:rPr>
        <w:t>positive impact</w:t>
      </w:r>
      <w:r w:rsidRPr="00FF4DA4">
        <w:rPr>
          <w:rStyle w:val="StyleUnderline"/>
        </w:rPr>
        <w:t xml:space="preserve"> of </w:t>
      </w:r>
      <w:r w:rsidRPr="00FF4DA4">
        <w:rPr>
          <w:rStyle w:val="Emphasis"/>
        </w:rPr>
        <w:t>invalidation</w:t>
      </w:r>
      <w:r w:rsidRPr="001C037E">
        <w:rPr>
          <w:sz w:val="16"/>
        </w:rPr>
        <w:t xml:space="preserve"> on citations is </w:t>
      </w:r>
      <w:r w:rsidRPr="001C037E">
        <w:rPr>
          <w:rStyle w:val="StyleUnderline"/>
          <w:highlight w:val="cyan"/>
        </w:rPr>
        <w:t>concentrated on</w:t>
      </w:r>
      <w:r w:rsidRPr="001C037E">
        <w:rPr>
          <w:sz w:val="16"/>
        </w:rPr>
        <w:t xml:space="preserve"> a </w:t>
      </w:r>
      <w:r w:rsidRPr="001C037E">
        <w:rPr>
          <w:rStyle w:val="StyleUnderline"/>
        </w:rPr>
        <w:t xml:space="preserve">small </w:t>
      </w:r>
      <w:r w:rsidRPr="001C037E">
        <w:rPr>
          <w:rStyle w:val="StyleUnderline"/>
          <w:highlight w:val="cyan"/>
        </w:rPr>
        <w:t>subset</w:t>
      </w:r>
      <w:r w:rsidRPr="001C037E">
        <w:rPr>
          <w:sz w:val="16"/>
        </w:rPr>
        <w:t xml:space="preserve"> of patents </w:t>
      </w:r>
      <w:r w:rsidRPr="00FF4DA4">
        <w:rPr>
          <w:rStyle w:val="StyleUnderline"/>
        </w:rPr>
        <w:t xml:space="preserve">which </w:t>
      </w:r>
      <w:r w:rsidRPr="001C037E">
        <w:rPr>
          <w:rStyle w:val="StyleUnderline"/>
          <w:highlight w:val="cyan"/>
        </w:rPr>
        <w:t xml:space="preserve">have </w:t>
      </w:r>
      <w:r w:rsidRPr="001C037E">
        <w:rPr>
          <w:rStyle w:val="Emphasis"/>
          <w:highlight w:val="cyan"/>
        </w:rPr>
        <w:t>unobservable</w:t>
      </w:r>
      <w:r w:rsidRPr="001C037E">
        <w:rPr>
          <w:rStyle w:val="StyleUnderline"/>
          <w:highlight w:val="cyan"/>
        </w:rPr>
        <w:t xml:space="preserve"> characteristics</w:t>
      </w:r>
      <w:r w:rsidRPr="001C037E">
        <w:rPr>
          <w:sz w:val="16"/>
        </w:rPr>
        <w:t xml:space="preserve"> that are </w:t>
      </w:r>
      <w:r w:rsidRPr="00FF4DA4">
        <w:rPr>
          <w:rStyle w:val="StyleUnderline"/>
        </w:rPr>
        <w:t>associated with</w:t>
      </w:r>
      <w:r w:rsidRPr="001C037E">
        <w:rPr>
          <w:sz w:val="16"/>
        </w:rPr>
        <w:t xml:space="preserve"> a </w:t>
      </w:r>
      <w:r w:rsidRPr="00FF4DA4">
        <w:rPr>
          <w:rStyle w:val="Emphasis"/>
        </w:rPr>
        <w:t>lower</w:t>
      </w:r>
      <w:r w:rsidRPr="00FF4DA4">
        <w:rPr>
          <w:rStyle w:val="StyleUnderline"/>
        </w:rPr>
        <w:t xml:space="preserve"> </w:t>
      </w:r>
      <w:r w:rsidRPr="001C037E">
        <w:rPr>
          <w:rStyle w:val="StyleUnderline"/>
        </w:rPr>
        <w:t>probability of invalidity</w:t>
      </w:r>
      <w:r w:rsidRPr="001C037E">
        <w:rPr>
          <w:sz w:val="16"/>
        </w:rPr>
        <w:t xml:space="preserve"> (i.e., stronger patents). There is also large </w:t>
      </w:r>
      <w:r w:rsidRPr="001C037E">
        <w:rPr>
          <w:rStyle w:val="Emphasis"/>
          <w:highlight w:val="cyan"/>
        </w:rPr>
        <w:t>variation</w:t>
      </w:r>
      <w:r w:rsidRPr="001C037E">
        <w:rPr>
          <w:rStyle w:val="StyleUnderline"/>
          <w:highlight w:val="cyan"/>
        </w:rPr>
        <w:t xml:space="preserve"> across</w:t>
      </w:r>
      <w:r w:rsidRPr="001C037E">
        <w:rPr>
          <w:sz w:val="16"/>
        </w:rPr>
        <w:t xml:space="preserve"> broad technology </w:t>
      </w:r>
      <w:r w:rsidRPr="001C037E">
        <w:rPr>
          <w:rStyle w:val="Emphasis"/>
          <w:highlight w:val="cyan"/>
        </w:rPr>
        <w:t>fields</w:t>
      </w:r>
      <w:r w:rsidRPr="001C037E">
        <w:rPr>
          <w:sz w:val="16"/>
        </w:rPr>
        <w:t xml:space="preserve"> in the impact of </w:t>
      </w:r>
      <w:r w:rsidRPr="001C037E">
        <w:rPr>
          <w:rStyle w:val="StyleUnderline"/>
          <w:highlight w:val="cyan"/>
        </w:rPr>
        <w:t>patent invalidation</w:t>
      </w:r>
      <w:r w:rsidRPr="001C037E">
        <w:rPr>
          <w:sz w:val="16"/>
        </w:rPr>
        <w:t xml:space="preserve"> and the </w:t>
      </w:r>
      <w:r w:rsidRPr="003C718B">
        <w:rPr>
          <w:rStyle w:val="StyleUnderline"/>
        </w:rPr>
        <w:t>effect</w:t>
      </w:r>
      <w:r w:rsidRPr="001C037E">
        <w:rPr>
          <w:sz w:val="16"/>
        </w:rPr>
        <w:t xml:space="preserve"> is </w:t>
      </w:r>
      <w:r w:rsidRPr="001C037E">
        <w:rPr>
          <w:rStyle w:val="Emphasis"/>
          <w:highlight w:val="cyan"/>
        </w:rPr>
        <w:t>concentrated</w:t>
      </w:r>
      <w:r w:rsidRPr="001C037E">
        <w:rPr>
          <w:rStyle w:val="StyleUnderline"/>
          <w:highlight w:val="cyan"/>
        </w:rPr>
        <w:t xml:space="preserve"> in fields</w:t>
      </w:r>
      <w:r w:rsidRPr="001C037E">
        <w:rPr>
          <w:sz w:val="16"/>
        </w:rPr>
        <w:t xml:space="preserve"> that are </w:t>
      </w:r>
      <w:r w:rsidRPr="001C037E">
        <w:rPr>
          <w:rStyle w:val="StyleUnderline"/>
          <w:highlight w:val="cyan"/>
        </w:rPr>
        <w:t>characterized by</w:t>
      </w:r>
      <w:r w:rsidRPr="001C037E">
        <w:rPr>
          <w:sz w:val="16"/>
        </w:rPr>
        <w:t xml:space="preserve"> two features: </w:t>
      </w:r>
      <w:r w:rsidRPr="001C037E">
        <w:rPr>
          <w:rStyle w:val="Emphasis"/>
          <w:highlight w:val="cyan"/>
        </w:rPr>
        <w:t>complex</w:t>
      </w:r>
      <w:r w:rsidRPr="001C037E">
        <w:rPr>
          <w:rStyle w:val="StyleUnderline"/>
          <w:highlight w:val="cyan"/>
        </w:rPr>
        <w:t xml:space="preserve"> technology</w:t>
      </w:r>
      <w:r w:rsidRPr="001C037E">
        <w:rPr>
          <w:sz w:val="16"/>
        </w:rPr>
        <w:t xml:space="preserve"> and </w:t>
      </w:r>
      <w:r w:rsidRPr="003C718B">
        <w:rPr>
          <w:rStyle w:val="StyleUnderline"/>
        </w:rPr>
        <w:t xml:space="preserve">high fragmentation of </w:t>
      </w:r>
      <w:r w:rsidRPr="003C718B">
        <w:rPr>
          <w:rStyle w:val="Emphasis"/>
        </w:rPr>
        <w:t>patent</w:t>
      </w:r>
      <w:r w:rsidRPr="003C718B">
        <w:rPr>
          <w:rStyle w:val="StyleUnderline"/>
        </w:rPr>
        <w:t xml:space="preserve"> ownership</w:t>
      </w:r>
      <w:r w:rsidRPr="001C037E">
        <w:rPr>
          <w:sz w:val="16"/>
        </w:rPr>
        <w:t xml:space="preserve">. This finding is consistent with predictions of the theoretical models that </w:t>
      </w:r>
      <w:r w:rsidRPr="001C037E">
        <w:rPr>
          <w:rStyle w:val="StyleUnderline"/>
          <w:highlight w:val="cyan"/>
        </w:rPr>
        <w:t>emphasize</w:t>
      </w:r>
      <w:r w:rsidRPr="001C037E">
        <w:rPr>
          <w:sz w:val="16"/>
        </w:rPr>
        <w:t xml:space="preserve"> bargaining </w:t>
      </w:r>
      <w:r w:rsidRPr="001C037E">
        <w:rPr>
          <w:rStyle w:val="Emphasis"/>
          <w:highlight w:val="cyan"/>
        </w:rPr>
        <w:t>failure</w:t>
      </w:r>
      <w:r w:rsidRPr="001C037E">
        <w:rPr>
          <w:rStyle w:val="StyleUnderline"/>
          <w:highlight w:val="cyan"/>
        </w:rPr>
        <w:t xml:space="preserve"> in licensing</w:t>
      </w:r>
      <w:r w:rsidRPr="001C037E">
        <w:rPr>
          <w:sz w:val="16"/>
        </w:rPr>
        <w:t xml:space="preserve"> as the source of blockage. Patent </w:t>
      </w:r>
      <w:r w:rsidRPr="003C718B">
        <w:rPr>
          <w:rStyle w:val="StyleUnderline"/>
        </w:rPr>
        <w:t>invalidation has</w:t>
      </w:r>
      <w:r w:rsidRPr="001C037E">
        <w:rPr>
          <w:sz w:val="16"/>
        </w:rPr>
        <w:t xml:space="preserve"> a </w:t>
      </w:r>
      <w:r w:rsidRPr="001C037E">
        <w:rPr>
          <w:rStyle w:val="Emphasis"/>
          <w:highlight w:val="cyan"/>
        </w:rPr>
        <w:t>significant impact</w:t>
      </w:r>
      <w:r w:rsidRPr="001C037E">
        <w:rPr>
          <w:rStyle w:val="StyleUnderline"/>
          <w:highlight w:val="cyan"/>
        </w:rPr>
        <w:t xml:space="preserve"> on</w:t>
      </w:r>
      <w:r w:rsidRPr="001C037E">
        <w:rPr>
          <w:sz w:val="16"/>
        </w:rPr>
        <w:t xml:space="preserve"> cumulative </w:t>
      </w:r>
      <w:r w:rsidRPr="001C037E">
        <w:rPr>
          <w:rStyle w:val="StyleUnderline"/>
          <w:highlight w:val="cyan"/>
        </w:rPr>
        <w:t>innovation</w:t>
      </w:r>
      <w:r w:rsidRPr="001C037E">
        <w:rPr>
          <w:sz w:val="16"/>
        </w:rPr>
        <w:t xml:space="preserve"> only </w:t>
      </w:r>
      <w:r w:rsidRPr="003C718B">
        <w:rPr>
          <w:rStyle w:val="StyleUnderline"/>
        </w:rPr>
        <w:t>in</w:t>
      </w:r>
      <w:r w:rsidRPr="001C037E">
        <w:rPr>
          <w:sz w:val="16"/>
        </w:rPr>
        <w:t xml:space="preserve"> the fields of </w:t>
      </w:r>
      <w:r w:rsidRPr="001C037E">
        <w:rPr>
          <w:rStyle w:val="Emphasis"/>
        </w:rPr>
        <w:t>computers</w:t>
      </w:r>
      <w:r w:rsidRPr="001C037E">
        <w:rPr>
          <w:sz w:val="16"/>
        </w:rPr>
        <w:t xml:space="preserve"> and </w:t>
      </w:r>
      <w:r w:rsidRPr="003C718B">
        <w:rPr>
          <w:rStyle w:val="Emphasis"/>
        </w:rPr>
        <w:t>communications</w:t>
      </w:r>
      <w:r w:rsidRPr="003C718B">
        <w:rPr>
          <w:rStyle w:val="StyleUnderline"/>
        </w:rPr>
        <w:t>, electronics,</w:t>
      </w:r>
      <w:r w:rsidRPr="001C037E">
        <w:rPr>
          <w:sz w:val="16"/>
        </w:rPr>
        <w:t xml:space="preserve"> and </w:t>
      </w:r>
      <w:r w:rsidRPr="003C718B">
        <w:rPr>
          <w:rStyle w:val="Emphasis"/>
        </w:rPr>
        <w:t>medical</w:t>
      </w:r>
      <w:r w:rsidRPr="003C718B">
        <w:rPr>
          <w:rStyle w:val="StyleUnderline"/>
        </w:rPr>
        <w:t xml:space="preserve"> instruments</w:t>
      </w:r>
      <w:r w:rsidRPr="001C037E">
        <w:rPr>
          <w:sz w:val="16"/>
        </w:rPr>
        <w:t xml:space="preserve"> (including biotechnology). We find no effect for drugs, chemicals, or mechanical technologies. Moreover, for two of the technology fields we study — </w:t>
      </w:r>
      <w:r w:rsidRPr="003C718B">
        <w:rPr>
          <w:rStyle w:val="Emphasis"/>
        </w:rPr>
        <w:t>medical</w:t>
      </w:r>
      <w:r w:rsidRPr="003C718B">
        <w:rPr>
          <w:rStyle w:val="StyleUnderline"/>
        </w:rPr>
        <w:t xml:space="preserve"> instruments</w:t>
      </w:r>
      <w:r w:rsidRPr="001C037E">
        <w:rPr>
          <w:sz w:val="16"/>
        </w:rPr>
        <w:t xml:space="preserve"> and </w:t>
      </w:r>
      <w:r w:rsidRPr="003C718B">
        <w:rPr>
          <w:rStyle w:val="Emphasis"/>
        </w:rPr>
        <w:t>drugs</w:t>
      </w:r>
      <w:r w:rsidRPr="001C037E">
        <w:rPr>
          <w:sz w:val="16"/>
        </w:rPr>
        <w:t xml:space="preserve"> — we are </w:t>
      </w:r>
      <w:r w:rsidRPr="003C718B">
        <w:rPr>
          <w:rStyle w:val="StyleUnderline"/>
        </w:rPr>
        <w:t xml:space="preserve">able to </w:t>
      </w:r>
      <w:r w:rsidRPr="003C718B">
        <w:rPr>
          <w:rStyle w:val="Emphasis"/>
        </w:rPr>
        <w:t>construct</w:t>
      </w:r>
      <w:r w:rsidRPr="003C718B">
        <w:rPr>
          <w:rStyle w:val="StyleUnderline"/>
        </w:rPr>
        <w:t xml:space="preserve"> alternative</w:t>
      </w:r>
      <w:r w:rsidRPr="001C037E">
        <w:rPr>
          <w:sz w:val="16"/>
        </w:rPr>
        <w:t xml:space="preserve"> measures of cumulative innovation that exploit data on publicly-disclosed new product developments. The </w:t>
      </w:r>
      <w:r w:rsidRPr="003C718B">
        <w:rPr>
          <w:rStyle w:val="StyleUnderline"/>
        </w:rPr>
        <w:t>results</w:t>
      </w:r>
      <w:r w:rsidRPr="001C037E">
        <w:rPr>
          <w:sz w:val="16"/>
        </w:rPr>
        <w:t xml:space="preserve"> </w:t>
      </w:r>
      <w:r w:rsidRPr="003C718B">
        <w:rPr>
          <w:rStyle w:val="StyleUnderline"/>
        </w:rPr>
        <w:t>confirm</w:t>
      </w:r>
      <w:r w:rsidRPr="001C037E">
        <w:rPr>
          <w:sz w:val="16"/>
        </w:rPr>
        <w:t xml:space="preserve"> our findings using citations: </w:t>
      </w:r>
      <w:r w:rsidRPr="003C718B">
        <w:rPr>
          <w:rStyle w:val="StyleUnderline"/>
        </w:rPr>
        <w:t xml:space="preserve">patent </w:t>
      </w:r>
      <w:r w:rsidRPr="001C037E">
        <w:rPr>
          <w:rStyle w:val="StyleUnderline"/>
          <w:highlight w:val="cyan"/>
        </w:rPr>
        <w:t>invalidation</w:t>
      </w:r>
      <w:r w:rsidRPr="001C037E">
        <w:rPr>
          <w:sz w:val="16"/>
        </w:rPr>
        <w:t xml:space="preserve"> has a </w:t>
      </w:r>
      <w:r w:rsidRPr="001C037E">
        <w:rPr>
          <w:rStyle w:val="StyleUnderline"/>
          <w:highlight w:val="cyan"/>
        </w:rPr>
        <w:t xml:space="preserve">significant effect on </w:t>
      </w:r>
      <w:r w:rsidRPr="001C037E">
        <w:rPr>
          <w:rStyle w:val="Emphasis"/>
          <w:highlight w:val="cyan"/>
        </w:rPr>
        <w:t>later innovation</w:t>
      </w:r>
      <w:r w:rsidRPr="001C037E">
        <w:rPr>
          <w:sz w:val="16"/>
        </w:rPr>
        <w:t xml:space="preserve"> in medical instruments but no effect in pharmaceuticals.</w:t>
      </w:r>
    </w:p>
    <w:p w14:paraId="7D6A3D6F" w14:textId="77777777" w:rsidR="008E7960" w:rsidRPr="001C037E" w:rsidRDefault="008E7960" w:rsidP="008E7960">
      <w:pPr>
        <w:rPr>
          <w:sz w:val="16"/>
        </w:rPr>
      </w:pPr>
      <w:r w:rsidRPr="001C037E">
        <w:rPr>
          <w:sz w:val="16"/>
        </w:rPr>
        <w:t xml:space="preserve">Lastly, we show that the </w:t>
      </w:r>
      <w:r w:rsidRPr="001C037E">
        <w:rPr>
          <w:rStyle w:val="StyleUnderline"/>
          <w:highlight w:val="cyan"/>
        </w:rPr>
        <w:t>effect of patent rights</w:t>
      </w:r>
      <w:r w:rsidRPr="001C037E">
        <w:rPr>
          <w:sz w:val="16"/>
        </w:rPr>
        <w:t xml:space="preserve"> on later innovation depends critically on the characteristics of the transacting parties. The </w:t>
      </w:r>
      <w:r w:rsidRPr="001C037E">
        <w:rPr>
          <w:rStyle w:val="StyleUnderline"/>
        </w:rPr>
        <w:t>impact</w:t>
      </w:r>
      <w:r w:rsidRPr="001C037E">
        <w:rPr>
          <w:sz w:val="16"/>
        </w:rPr>
        <w:t xml:space="preserve"> is entirely </w:t>
      </w:r>
      <w:r w:rsidRPr="001C037E">
        <w:rPr>
          <w:rStyle w:val="StyleUnderline"/>
          <w:highlight w:val="cyan"/>
        </w:rPr>
        <w:t>driven by</w:t>
      </w:r>
      <w:r w:rsidRPr="001C037E">
        <w:rPr>
          <w:sz w:val="16"/>
        </w:rPr>
        <w:t xml:space="preserve"> the </w:t>
      </w:r>
      <w:r w:rsidRPr="001C037E">
        <w:rPr>
          <w:rStyle w:val="Emphasis"/>
          <w:highlight w:val="cyan"/>
        </w:rPr>
        <w:t>invalidation</w:t>
      </w:r>
      <w:r w:rsidRPr="001C037E">
        <w:rPr>
          <w:rStyle w:val="StyleUnderline"/>
          <w:highlight w:val="cyan"/>
        </w:rPr>
        <w:t xml:space="preserve"> of patents</w:t>
      </w:r>
      <w:r w:rsidRPr="001C037E">
        <w:rPr>
          <w:sz w:val="16"/>
        </w:rPr>
        <w:t xml:space="preserve"> owned </w:t>
      </w:r>
      <w:r w:rsidRPr="003C718B">
        <w:rPr>
          <w:rStyle w:val="StyleUnderline"/>
        </w:rPr>
        <w:t xml:space="preserve">by </w:t>
      </w:r>
      <w:r w:rsidRPr="003C718B">
        <w:rPr>
          <w:rStyle w:val="Emphasis"/>
        </w:rPr>
        <w:t>large</w:t>
      </w:r>
      <w:r w:rsidRPr="003C718B">
        <w:rPr>
          <w:rStyle w:val="StyleUnderline"/>
        </w:rPr>
        <w:t xml:space="preserve"> firms</w:t>
      </w:r>
      <w:r w:rsidRPr="001C037E">
        <w:rPr>
          <w:sz w:val="16"/>
        </w:rPr>
        <w:t xml:space="preserve">, which </w:t>
      </w:r>
      <w:r w:rsidRPr="003C718B">
        <w:rPr>
          <w:rStyle w:val="StyleUnderline"/>
        </w:rPr>
        <w:t>increases</w:t>
      </w:r>
      <w:r w:rsidRPr="001C037E">
        <w:rPr>
          <w:sz w:val="16"/>
        </w:rPr>
        <w:t xml:space="preserve"> the number of </w:t>
      </w:r>
      <w:r w:rsidRPr="001C037E">
        <w:rPr>
          <w:rStyle w:val="Emphasis"/>
          <w:highlight w:val="cyan"/>
        </w:rPr>
        <w:t>small innovators</w:t>
      </w:r>
      <w:r w:rsidRPr="001C037E">
        <w:rPr>
          <w:sz w:val="16"/>
        </w:rPr>
        <w:t xml:space="preserve"> subsequently </w:t>
      </w:r>
      <w:r w:rsidRPr="001C037E">
        <w:rPr>
          <w:rStyle w:val="StyleUnderline"/>
          <w:highlight w:val="cyan"/>
        </w:rPr>
        <w:t>citing</w:t>
      </w:r>
      <w:r w:rsidRPr="001C037E">
        <w:rPr>
          <w:sz w:val="16"/>
        </w:rPr>
        <w:t xml:space="preserve"> the </w:t>
      </w:r>
      <w:r w:rsidRPr="001C037E">
        <w:rPr>
          <w:rStyle w:val="Emphasis"/>
          <w:highlight w:val="cyan"/>
        </w:rPr>
        <w:t>focal patent</w:t>
      </w:r>
      <w:r w:rsidRPr="001C037E">
        <w:rPr>
          <w:sz w:val="16"/>
        </w:rPr>
        <w:t xml:space="preserve">. We find </w:t>
      </w:r>
      <w:r w:rsidRPr="001C037E">
        <w:rPr>
          <w:rStyle w:val="StyleUnderline"/>
        </w:rPr>
        <w:t xml:space="preserve">no statistically </w:t>
      </w:r>
      <w:r w:rsidRPr="001C037E">
        <w:rPr>
          <w:rStyle w:val="Emphasis"/>
        </w:rPr>
        <w:t>significant effect</w:t>
      </w:r>
      <w:r w:rsidRPr="003C718B">
        <w:rPr>
          <w:rStyle w:val="StyleUnderline"/>
        </w:rPr>
        <w:t xml:space="preserve"> of patent rights</w:t>
      </w:r>
      <w:r w:rsidRPr="001C037E">
        <w:rPr>
          <w:sz w:val="16"/>
        </w:rPr>
        <w:t xml:space="preserve"> on later citations </w:t>
      </w:r>
      <w:r w:rsidRPr="003C718B">
        <w:rPr>
          <w:rStyle w:val="StyleUnderline"/>
        </w:rPr>
        <w:t>when</w:t>
      </w:r>
      <w:r w:rsidRPr="001C037E">
        <w:rPr>
          <w:sz w:val="16"/>
        </w:rPr>
        <w:t xml:space="preserve"> the </w:t>
      </w:r>
      <w:r w:rsidRPr="001C037E">
        <w:rPr>
          <w:rStyle w:val="StyleUnderline"/>
        </w:rPr>
        <w:t>invalidated patents</w:t>
      </w:r>
      <w:r w:rsidRPr="001C037E">
        <w:rPr>
          <w:sz w:val="16"/>
        </w:rPr>
        <w:t xml:space="preserve"> are owned by small or medium sized firms. This result suggests that bargaining failure between upstream and downstream innovators is not widespread, but is concentrated in cases involving large patentees and small downstream innovators.</w:t>
      </w:r>
    </w:p>
    <w:p w14:paraId="6FC3D663" w14:textId="77777777" w:rsidR="008E7960" w:rsidRPr="00305A43" w:rsidRDefault="008E7960" w:rsidP="008E7960"/>
    <w:p w14:paraId="470498F6" w14:textId="77777777" w:rsidR="008E7960" w:rsidRPr="00C375EB" w:rsidRDefault="008E7960" w:rsidP="008E7960"/>
    <w:p w14:paraId="31B0529A" w14:textId="554D038F" w:rsidR="008E7960" w:rsidRPr="00512FD0" w:rsidRDefault="008E7960" w:rsidP="008E7960">
      <w:pPr>
        <w:pStyle w:val="Heading3"/>
      </w:pPr>
      <w:r>
        <w:t>Links --- Investor Confidence</w:t>
      </w:r>
    </w:p>
    <w:p w14:paraId="545DBA7B" w14:textId="77777777" w:rsidR="008E7960" w:rsidRDefault="008E7960" w:rsidP="008E7960">
      <w:pPr>
        <w:pStyle w:val="Heading4"/>
      </w:pPr>
      <w:r>
        <w:t xml:space="preserve">Investors </w:t>
      </w:r>
      <w:r>
        <w:rPr>
          <w:u w:val="single"/>
        </w:rPr>
        <w:t>predict</w:t>
      </w:r>
      <w:r>
        <w:t xml:space="preserve"> the outcomes of litigations and incorporate them into market expectations---any </w:t>
      </w:r>
      <w:r w:rsidRPr="001966DF">
        <w:rPr>
          <w:u w:val="single"/>
        </w:rPr>
        <w:t>JUDICIAL</w:t>
      </w:r>
      <w:r>
        <w:t xml:space="preserve"> uncertainty creates a fluctuation in in stock prices</w:t>
      </w:r>
    </w:p>
    <w:p w14:paraId="2AC7E70A" w14:textId="77777777" w:rsidR="008E7960" w:rsidRPr="001966DF" w:rsidRDefault="008E7960" w:rsidP="008E7960">
      <w:r>
        <w:t xml:space="preserve">Lorna </w:t>
      </w:r>
      <w:r w:rsidRPr="00AF1B6C">
        <w:rPr>
          <w:rStyle w:val="Style13ptBold"/>
        </w:rPr>
        <w:t>Zhang 13</w:t>
      </w:r>
      <w:r w:rsidRPr="00AF1B6C">
        <w:t xml:space="preserve">. </w:t>
      </w:r>
      <w:r>
        <w:t xml:space="preserve">Senior Honors Thesis under Professor Yeon-koo Ch who was the </w:t>
      </w:r>
      <w:r w:rsidRPr="00AF1B6C">
        <w:t>Kelvin J. Lancaster Professor of Economic Theory at Columbia University. “</w:t>
      </w:r>
      <w:r>
        <w:t>Market Reaction to Patent Litigation Verdicts and Patent Appeal Results</w:t>
      </w:r>
      <w:r w:rsidRPr="00AF1B6C">
        <w:t xml:space="preserve">.” </w:t>
      </w:r>
      <w:r>
        <w:t>Columbia University Department of Economics</w:t>
      </w:r>
      <w:r w:rsidRPr="00AF1B6C">
        <w:t xml:space="preserve">. </w:t>
      </w:r>
      <w:r>
        <w:t>4-18-13</w:t>
      </w:r>
      <w:r w:rsidRPr="00AF1B6C">
        <w:t>.</w:t>
      </w:r>
      <w:r>
        <w:t xml:space="preserve"> //nm</w:t>
      </w:r>
    </w:p>
    <w:p w14:paraId="51F722C1" w14:textId="77777777" w:rsidR="008E7960" w:rsidRPr="003B0309" w:rsidRDefault="008E7960" w:rsidP="008E7960">
      <w:pPr>
        <w:rPr>
          <w:sz w:val="16"/>
        </w:rPr>
      </w:pPr>
      <w:r w:rsidRPr="003B0309">
        <w:rPr>
          <w:sz w:val="16"/>
        </w:rPr>
        <w:t xml:space="preserve">Given the wealth of information embodied in market responses to events, we would suspect that market reaction might be an indicator as to whether a verdict will be overturned upon appeal, if one of the companies involved is a publicly traded company. </w:t>
      </w:r>
      <w:r w:rsidRPr="001966DF">
        <w:rPr>
          <w:rStyle w:val="StyleUnderline"/>
        </w:rPr>
        <w:t xml:space="preserve">There is ample evidence to suggest that we can assume that markets have </w:t>
      </w:r>
      <w:r w:rsidRPr="000E5C47">
        <w:rPr>
          <w:rStyle w:val="Emphasis"/>
        </w:rPr>
        <w:t>already incorporated</w:t>
      </w:r>
      <w:r w:rsidRPr="001966DF">
        <w:rPr>
          <w:rStyle w:val="StyleUnderline"/>
        </w:rPr>
        <w:t xml:space="preserve"> expectations about the </w:t>
      </w:r>
      <w:r w:rsidRPr="000E5C47">
        <w:rPr>
          <w:rStyle w:val="Emphasis"/>
        </w:rPr>
        <w:t>outcome of the litigation</w:t>
      </w:r>
      <w:r w:rsidRPr="001966DF">
        <w:rPr>
          <w:rStyle w:val="StyleUnderline"/>
        </w:rPr>
        <w:t xml:space="preserve"> into stock prices well before a verdict is announced.</w:t>
      </w:r>
      <w:r w:rsidRPr="003B0309">
        <w:rPr>
          <w:sz w:val="16"/>
        </w:rPr>
        <w:t xml:space="preserve"> However, </w:t>
      </w:r>
      <w:r w:rsidRPr="001966DF">
        <w:rPr>
          <w:rStyle w:val="StyleUnderline"/>
        </w:rPr>
        <w:t>regardless of market expectations, there is still a degree of uncertainty surrounding the outcome, which will also be reflected in stock prices</w:t>
      </w:r>
      <w:r w:rsidRPr="003B0309">
        <w:rPr>
          <w:sz w:val="16"/>
        </w:rPr>
        <w:t xml:space="preserve">. The premise of an event study is based on the assumption that financial markets are informationally efficient, and that </w:t>
      </w:r>
      <w:r w:rsidRPr="001966DF">
        <w:rPr>
          <w:rStyle w:val="StyleUnderline"/>
        </w:rPr>
        <w:t xml:space="preserve">we can therefore expect stock prices to reflect </w:t>
      </w:r>
      <w:r w:rsidRPr="000E5C47">
        <w:rPr>
          <w:rStyle w:val="Emphasis"/>
        </w:rPr>
        <w:t>investors’ expectations of the results</w:t>
      </w:r>
      <w:r w:rsidRPr="001966DF">
        <w:rPr>
          <w:rStyle w:val="StyleUnderline"/>
        </w:rPr>
        <w:t xml:space="preserve"> of the litigation well </w:t>
      </w:r>
      <w:r w:rsidRPr="000E5C47">
        <w:rPr>
          <w:rStyle w:val="Emphasis"/>
        </w:rPr>
        <w:t>before an official verdict</w:t>
      </w:r>
      <w:r w:rsidRPr="001966DF">
        <w:rPr>
          <w:rStyle w:val="StyleUnderline"/>
        </w:rPr>
        <w:t xml:space="preserve"> is announced</w:t>
      </w:r>
      <w:r w:rsidRPr="003B0309">
        <w:rPr>
          <w:sz w:val="16"/>
        </w:rPr>
        <w:t xml:space="preserve"> [9]. By extension then, if any new information is revealed in the commencement (or termination) of litigation, markets will revise their expectations to reflect their new expectations about cash flow and risk, thereby revaluing the firm accordingly.</w:t>
      </w:r>
    </w:p>
    <w:p w14:paraId="10FD21D4" w14:textId="77777777" w:rsidR="008E7960" w:rsidRPr="003B0309" w:rsidRDefault="008E7960" w:rsidP="008E7960">
      <w:pPr>
        <w:rPr>
          <w:sz w:val="16"/>
        </w:rPr>
      </w:pPr>
      <w:r w:rsidRPr="001966DF">
        <w:rPr>
          <w:rStyle w:val="StyleUnderline"/>
        </w:rPr>
        <w:t>Any changes in the stock prices of the companies involved in the litigation immediately after the verdict is publicized will consist of two components: an “</w:t>
      </w:r>
      <w:r w:rsidRPr="000E5C47">
        <w:rPr>
          <w:rStyle w:val="Emphasis"/>
        </w:rPr>
        <w:t>uncertainty</w:t>
      </w:r>
      <w:r w:rsidRPr="001966DF">
        <w:rPr>
          <w:rStyle w:val="StyleUnderline"/>
        </w:rPr>
        <w:t xml:space="preserve"> removal” component and a “surprise” component.</w:t>
      </w:r>
      <w:r w:rsidRPr="003B0309">
        <w:rPr>
          <w:sz w:val="16"/>
        </w:rPr>
        <w:t xml:space="preserve"> The uncertainty removal portion arises from the fact that after the verdict is made public, </w:t>
      </w:r>
      <w:r w:rsidRPr="001966DF">
        <w:rPr>
          <w:rStyle w:val="StyleUnderline"/>
        </w:rPr>
        <w:t xml:space="preserve">the </w:t>
      </w:r>
      <w:r w:rsidRPr="000E5C47">
        <w:rPr>
          <w:rStyle w:val="Emphasis"/>
        </w:rPr>
        <w:t>uncertainty surrounding the outcome</w:t>
      </w:r>
      <w:r w:rsidRPr="001966DF">
        <w:rPr>
          <w:rStyle w:val="StyleUnderline"/>
        </w:rPr>
        <w:t xml:space="preserve"> of the litigation is removed. When uncertainty decreases, stock prices will shift to reflect that.</w:t>
      </w:r>
      <w:r w:rsidRPr="003B0309">
        <w:rPr>
          <w:sz w:val="16"/>
        </w:rPr>
        <w:t xml:space="preserve"> The </w:t>
      </w:r>
      <w:r w:rsidRPr="001966DF">
        <w:rPr>
          <w:rStyle w:val="StyleUnderline"/>
        </w:rPr>
        <w:t xml:space="preserve">surprise component of the stock price change measures whether or not the verdict was in line with </w:t>
      </w:r>
      <w:r w:rsidRPr="000E5C47">
        <w:rPr>
          <w:rStyle w:val="Emphasis"/>
        </w:rPr>
        <w:t>investor expectations</w:t>
      </w:r>
      <w:r w:rsidRPr="003B0309">
        <w:rPr>
          <w:sz w:val="16"/>
        </w:rPr>
        <w:t xml:space="preserve">. Raghu et al [21] finds that, at least for the defendant, </w:t>
      </w:r>
      <w:r w:rsidRPr="001966DF">
        <w:rPr>
          <w:rStyle w:val="StyleUnderline"/>
        </w:rPr>
        <w:t xml:space="preserve">the market reaction at the time of a settlement/termination of the IP litigation largely </w:t>
      </w:r>
      <w:r w:rsidRPr="000E5C47">
        <w:rPr>
          <w:rStyle w:val="Emphasis"/>
        </w:rPr>
        <w:t>reflects discrepancies</w:t>
      </w:r>
      <w:r w:rsidRPr="001966DF">
        <w:rPr>
          <w:rStyle w:val="StyleUnderline"/>
        </w:rPr>
        <w:t xml:space="preserve"> between the expectations of the investors and the actual outcome</w:t>
      </w:r>
      <w:r w:rsidRPr="003B0309">
        <w:rPr>
          <w:sz w:val="16"/>
        </w:rPr>
        <w:t xml:space="preserve">. If we assume that </w:t>
      </w:r>
      <w:r w:rsidRPr="001966DF">
        <w:rPr>
          <w:rStyle w:val="StyleUnderline"/>
        </w:rPr>
        <w:t xml:space="preserve">markets are </w:t>
      </w:r>
      <w:r w:rsidRPr="000E5C47">
        <w:rPr>
          <w:rStyle w:val="Emphasis"/>
        </w:rPr>
        <w:t>capable of accurately assessing</w:t>
      </w:r>
      <w:r w:rsidRPr="001966DF">
        <w:rPr>
          <w:rStyle w:val="StyleUnderline"/>
        </w:rPr>
        <w:t xml:space="preserve"> the optimal </w:t>
      </w:r>
      <w:r w:rsidRPr="000E5C47">
        <w:rPr>
          <w:rStyle w:val="Emphasis"/>
        </w:rPr>
        <w:t>scope and value of a patent</w:t>
      </w:r>
      <w:r w:rsidRPr="001966DF">
        <w:rPr>
          <w:rStyle w:val="StyleUnderline"/>
        </w:rPr>
        <w:t xml:space="preserve">, then any deviations from market expectations would suggest a </w:t>
      </w:r>
      <w:r w:rsidRPr="000E5C47">
        <w:rPr>
          <w:rStyle w:val="Emphasis"/>
        </w:rPr>
        <w:t>problematic ruling.</w:t>
      </w:r>
      <w:r w:rsidRPr="003B0309">
        <w:rPr>
          <w:sz w:val="16"/>
        </w:rPr>
        <w:t xml:space="preserve"> The presence of a surprise component could 4 indicate that there is something troubling about the ruling and that it might be more likely to be overturned in the appeals process.</w:t>
      </w:r>
    </w:p>
    <w:p w14:paraId="5A078214" w14:textId="77777777" w:rsidR="008E7960" w:rsidRPr="003B0309" w:rsidRDefault="008E7960" w:rsidP="008E7960">
      <w:pPr>
        <w:rPr>
          <w:sz w:val="16"/>
        </w:rPr>
      </w:pPr>
    </w:p>
    <w:p w14:paraId="6D161EB7" w14:textId="77777777" w:rsidR="008E7960" w:rsidRDefault="008E7960" w:rsidP="008E7960">
      <w:pPr>
        <w:pStyle w:val="Heading4"/>
      </w:pPr>
      <w:r>
        <w:t xml:space="preserve">Empirics prove---big tech lawsuits showcase stock reductions in terms of infringement </w:t>
      </w:r>
    </w:p>
    <w:p w14:paraId="04A55070" w14:textId="77777777" w:rsidR="008E7960" w:rsidRPr="000E5C47" w:rsidRDefault="008E7960" w:rsidP="008E7960">
      <w:r>
        <w:t xml:space="preserve">Yi-Hsien </w:t>
      </w:r>
      <w:r w:rsidRPr="000E12F2">
        <w:rPr>
          <w:rStyle w:val="Style13ptBold"/>
        </w:rPr>
        <w:t>Wang et al. 13</w:t>
      </w:r>
      <w:r>
        <w:t xml:space="preserve">. </w:t>
      </w:r>
      <w:r w:rsidRPr="000E12F2">
        <w:t>Department of Banking and Finance, Chinese Culture University, Taipei, Taiwan</w:t>
      </w:r>
      <w:r>
        <w:t>. “HOW DOES PATENT LITIGATION INFLUENCE DYNAMIC RISK FOR MARKET COMPETITORS?”. Technological and Economic Development of Economy, 2017 Volume 23(5) 780-793. 11-03-14. //nm</w:t>
      </w:r>
    </w:p>
    <w:p w14:paraId="550B9933" w14:textId="77777777" w:rsidR="008E7960" w:rsidRPr="003B0309" w:rsidRDefault="008E7960" w:rsidP="008E7960">
      <w:pPr>
        <w:rPr>
          <w:sz w:val="16"/>
        </w:rPr>
      </w:pPr>
      <w:r w:rsidRPr="003B0309">
        <w:rPr>
          <w:sz w:val="16"/>
        </w:rPr>
        <w:t xml:space="preserve">Section 3.2 shows </w:t>
      </w:r>
      <w:r w:rsidRPr="000E5C47">
        <w:rPr>
          <w:rStyle w:val="StyleUnderline"/>
        </w:rPr>
        <w:t>the dynamic risk relationship of patent infringement between Apple and HTC</w:t>
      </w:r>
      <w:r w:rsidRPr="003B0309">
        <w:rPr>
          <w:sz w:val="16"/>
        </w:rPr>
        <w:t xml:space="preserve">. In Table 2, the empirical evidence suggests that </w:t>
      </w:r>
      <w:r w:rsidRPr="000E5C47">
        <w:rPr>
          <w:rStyle w:val="StyleUnderline"/>
        </w:rPr>
        <w:t>when sued by HTC (market challenger) for patent infringement, Apple (market leader) saw the risks to its stock returns significantly reduced</w:t>
      </w:r>
      <w:r w:rsidRPr="003B0309">
        <w:rPr>
          <w:sz w:val="16"/>
        </w:rPr>
        <w:t>. In other words, the patent lawsuits brought by HTC cannot effectively threaten Apple. This paper infers that HTC, given its origin as an OEM, does not yet have a sufficient number of patents to deter or discourage Apple from using the relevant patents or selling restricted products. In summary, Apple’s risk in undertaking patent infringement was significantly reduced (w1,1); however, HTC saw no noticeable reduction in patent risks (w2,1).</w:t>
      </w:r>
    </w:p>
    <w:p w14:paraId="3901226D" w14:textId="77777777" w:rsidR="008E7960" w:rsidRPr="003B0309" w:rsidRDefault="008E7960" w:rsidP="008E7960">
      <w:pPr>
        <w:rPr>
          <w:sz w:val="16"/>
        </w:rPr>
      </w:pPr>
      <w:r w:rsidRPr="003B0309">
        <w:rPr>
          <w:sz w:val="16"/>
        </w:rPr>
        <w:t xml:space="preserve">Meanwhile, </w:t>
      </w:r>
      <w:r w:rsidRPr="000E5C47">
        <w:rPr>
          <w:rStyle w:val="StyleUnderline"/>
        </w:rPr>
        <w:t>when HTC was sued by Apple for patent infringements, HTC’s stock returns (a2,2) were significantly and negatively affected. During the lawsuit, Apple sought to restrict HTC from selling in the U.S. or selling smartphones with shorter lifecycles in certain markets by requesting preliminary injunctions or provisional measures</w:t>
      </w:r>
      <w:r w:rsidRPr="003B0309">
        <w:rPr>
          <w:sz w:val="16"/>
        </w:rPr>
        <w:t xml:space="preserve">. These approaches were aimed at slowing the sales growth of HTC’s new products. In fact, patents were rather ineffective in the smartphone market due to the large number of relevant patents and the acceleration of product development. </w:t>
      </w:r>
      <w:r w:rsidRPr="000E5C47">
        <w:rPr>
          <w:rStyle w:val="StyleUnderline"/>
        </w:rPr>
        <w:t>As a result, a decision over patent infringements may stifle competitors for a few months but cannot lock them out of the market, which is the reason that HTC and other Android players have been increasing acquisitions in order to obtain key patents</w:t>
      </w:r>
      <w:r w:rsidRPr="003B0309">
        <w:rPr>
          <w:sz w:val="16"/>
        </w:rPr>
        <w:t xml:space="preserve">. They have also been </w:t>
      </w:r>
      <w:r w:rsidRPr="000E5C47">
        <w:rPr>
          <w:rStyle w:val="StyleUnderline"/>
        </w:rPr>
        <w:t>circumventing patents by designing around them, thus undermining the product advantages of Apple</w:t>
      </w:r>
      <w:r w:rsidRPr="003B0309">
        <w:rPr>
          <w:sz w:val="16"/>
        </w:rPr>
        <w:t>. In the face of lawsuits from Apple regarding patent infringements, neither Apple nor HTC experienced any significant impact on risks (w1,2, w2,2).</w:t>
      </w:r>
    </w:p>
    <w:p w14:paraId="7B9294D3" w14:textId="77777777" w:rsidR="008E7960" w:rsidRPr="003B0309" w:rsidRDefault="008E7960" w:rsidP="008E7960">
      <w:pPr>
        <w:rPr>
          <w:sz w:val="16"/>
        </w:rPr>
      </w:pPr>
      <w:r w:rsidRPr="003B0309">
        <w:rPr>
          <w:sz w:val="16"/>
        </w:rPr>
        <w:t xml:space="preserve">Since 2010, Apple has been taking the initiative in patent-related litigations; however, HTC has fought back by suing Apple. Both companies have emphasized the importance of preventing patent infringement. However, the legal actions taken by Apple against HTC are testimony to HTC’s R&amp;D results. In addition, HTC is supported by operating system vendors such as Google and Microsoft. Investors may interpret patent lawsuits as having a certain degree of impact on Apple, which is the reason that the risks associated with the infringement of Apple’s patents are significantly higher (w1,3), while the similar risks HTC undertakes are significantly lower (w2,3). The acquisition of patents will be a major battlefield for companies competing in the global market. In fact, winning a patent war means more than grabbing market share. If tech manufacturers in Taiwan continue on the hardware and OEM path, they will eventually pay a huge and incalculable price for patent costs. This will be the biggest risk to their future profitability and may turn their wafer-thin profits into losses. </w:t>
      </w:r>
      <w:r w:rsidRPr="000E5C47">
        <w:rPr>
          <w:rStyle w:val="StyleUnderline"/>
        </w:rPr>
        <w:t>Investors should also pay attention to the patent strategies and R&amp;D strengths of individual companies, as these factors will be priced into the risks and returns of share prices</w:t>
      </w:r>
      <w:r w:rsidRPr="003B0309">
        <w:rPr>
          <w:sz w:val="16"/>
        </w:rPr>
        <w:t xml:space="preserve"> (Chen et al. 2007; Tsai et al. 2011).</w:t>
      </w:r>
    </w:p>
    <w:p w14:paraId="41644BB4" w14:textId="77777777" w:rsidR="008E7960" w:rsidRPr="003B0309" w:rsidRDefault="008E7960" w:rsidP="008E7960">
      <w:pPr>
        <w:rPr>
          <w:sz w:val="16"/>
        </w:rPr>
      </w:pPr>
    </w:p>
    <w:p w14:paraId="4099BB37" w14:textId="630B745D" w:rsidR="00214F34" w:rsidRPr="00305A43" w:rsidRDefault="00214F34" w:rsidP="00214F34">
      <w:pPr>
        <w:pStyle w:val="Heading3"/>
      </w:pPr>
      <w:r>
        <w:t>Link</w:t>
      </w:r>
      <w:r w:rsidR="008E7960">
        <w:t xml:space="preserve">s </w:t>
      </w:r>
      <w:r>
        <w:t>---</w:t>
      </w:r>
      <w:r w:rsidR="008E7960">
        <w:t xml:space="preserve"> Patents hurt growth</w:t>
      </w:r>
    </w:p>
    <w:p w14:paraId="64B00DF0" w14:textId="77777777" w:rsidR="00214F34" w:rsidRDefault="00214F34" w:rsidP="00214F34">
      <w:pPr>
        <w:pStyle w:val="Heading4"/>
      </w:pPr>
      <w:r>
        <w:t xml:space="preserve">Patent protections </w:t>
      </w:r>
      <w:r w:rsidRPr="00F47374">
        <w:rPr>
          <w:u w:val="single"/>
        </w:rPr>
        <w:t>destroys</w:t>
      </w:r>
      <w:r>
        <w:t xml:space="preserve"> economic growth and </w:t>
      </w:r>
      <w:r w:rsidRPr="00715783">
        <w:rPr>
          <w:u w:val="single"/>
        </w:rPr>
        <w:t>guts</w:t>
      </w:r>
      <w:r>
        <w:t xml:space="preserve"> social welfrae.</w:t>
      </w:r>
    </w:p>
    <w:p w14:paraId="51138BAD" w14:textId="77777777" w:rsidR="00214F34" w:rsidRPr="005E05D8" w:rsidRDefault="00214F34" w:rsidP="00214F34">
      <w:r>
        <w:t xml:space="preserve">Yibai </w:t>
      </w:r>
      <w:r w:rsidRPr="005E05D8">
        <w:rPr>
          <w:rStyle w:val="Style13ptBold"/>
        </w:rPr>
        <w:t xml:space="preserve">Yang </w:t>
      </w:r>
      <w:r>
        <w:rPr>
          <w:rStyle w:val="Style13ptBold"/>
        </w:rPr>
        <w:t>21</w:t>
      </w:r>
      <w:r>
        <w:t xml:space="preserve">, associate professor of Economics at the University of Macau, March 21, “Welfare Effects of Patent Protection in a Growth Model with R&amp;D and Capital Accumulation,” </w:t>
      </w:r>
      <w:r>
        <w:rPr>
          <w:i/>
          <w:iCs/>
        </w:rPr>
        <w:t>Macroeconomics Dynamics</w:t>
      </w:r>
      <w:r>
        <w:t xml:space="preserve">, 25(2),  pp. 579-602, </w:t>
      </w:r>
      <w:r w:rsidRPr="00F47374">
        <w:t>https://doi.org/10.1017/S1365100519000233</w:t>
      </w:r>
      <w:r>
        <w:t xml:space="preserve"> , Wpeng</w:t>
      </w:r>
    </w:p>
    <w:p w14:paraId="75E23D5E" w14:textId="77777777" w:rsidR="00214F34" w:rsidRPr="005E05D8" w:rsidRDefault="00214F34" w:rsidP="00214F34">
      <w:pPr>
        <w:rPr>
          <w:sz w:val="16"/>
        </w:rPr>
      </w:pPr>
      <w:r w:rsidRPr="005E05D8">
        <w:rPr>
          <w:sz w:val="16"/>
        </w:rPr>
        <w:t xml:space="preserve">Although </w:t>
      </w:r>
      <w:r w:rsidRPr="005E05D8">
        <w:rPr>
          <w:rStyle w:val="StyleUnderline"/>
        </w:rPr>
        <w:t>R&amp;D</w:t>
      </w:r>
      <w:r w:rsidRPr="005E05D8">
        <w:rPr>
          <w:sz w:val="16"/>
        </w:rPr>
        <w:t xml:space="preserve"> and </w:t>
      </w:r>
      <w:r w:rsidRPr="005E05D8">
        <w:rPr>
          <w:rStyle w:val="StyleUnderline"/>
        </w:rPr>
        <w:t>capital accumulation</w:t>
      </w:r>
      <w:r w:rsidRPr="005E05D8">
        <w:rPr>
          <w:sz w:val="16"/>
        </w:rPr>
        <w:t xml:space="preserve"> are both considered </w:t>
      </w:r>
      <w:r w:rsidRPr="005E05D8">
        <w:rPr>
          <w:rStyle w:val="Emphasis"/>
        </w:rPr>
        <w:t>key</w:t>
      </w:r>
      <w:r w:rsidRPr="005E05D8">
        <w:rPr>
          <w:rStyle w:val="StyleUnderline"/>
        </w:rPr>
        <w:t xml:space="preserve">-driving forces of </w:t>
      </w:r>
      <w:r w:rsidRPr="005E05D8">
        <w:rPr>
          <w:rStyle w:val="Emphasis"/>
        </w:rPr>
        <w:t>economic growth</w:t>
      </w:r>
      <w:r w:rsidRPr="005E05D8">
        <w:rPr>
          <w:sz w:val="16"/>
        </w:rPr>
        <w:t xml:space="preserve">, Iwaisako and Futagami (2013) develop a theoretical framework to show that these two growth engines are affected very differently by a tightening of IPR that better protects innovations. Specifically, on the one hand, </w:t>
      </w:r>
      <w:r w:rsidRPr="00F47374">
        <w:rPr>
          <w:rStyle w:val="StyleUnderline"/>
          <w:highlight w:val="cyan"/>
        </w:rPr>
        <w:t>strengthening</w:t>
      </w:r>
      <w:r w:rsidRPr="005E05D8">
        <w:rPr>
          <w:rStyle w:val="StyleUnderline"/>
        </w:rPr>
        <w:t xml:space="preserve"> </w:t>
      </w:r>
      <w:r w:rsidRPr="005E05D8">
        <w:rPr>
          <w:rStyle w:val="Emphasis"/>
        </w:rPr>
        <w:t>patent</w:t>
      </w:r>
      <w:r w:rsidRPr="005E05D8">
        <w:rPr>
          <w:rStyle w:val="StyleUnderline"/>
        </w:rPr>
        <w:t xml:space="preserve"> </w:t>
      </w:r>
      <w:r w:rsidRPr="00F47374">
        <w:rPr>
          <w:rStyle w:val="StyleUnderline"/>
          <w:highlight w:val="cyan"/>
        </w:rPr>
        <w:t>protection enables firms</w:t>
      </w:r>
      <w:r w:rsidRPr="005E05D8">
        <w:rPr>
          <w:sz w:val="16"/>
        </w:rPr>
        <w:t xml:space="preserve"> with market power </w:t>
      </w:r>
      <w:r w:rsidRPr="00F47374">
        <w:rPr>
          <w:rStyle w:val="StyleUnderline"/>
          <w:highlight w:val="cyan"/>
        </w:rPr>
        <w:t xml:space="preserve">to charge </w:t>
      </w:r>
      <w:r w:rsidRPr="00F47374">
        <w:rPr>
          <w:rStyle w:val="Emphasis"/>
          <w:highlight w:val="cyan"/>
        </w:rPr>
        <w:t>higher</w:t>
      </w:r>
      <w:r w:rsidRPr="00F47374">
        <w:rPr>
          <w:rStyle w:val="StyleUnderline"/>
          <w:highlight w:val="cyan"/>
        </w:rPr>
        <w:t xml:space="preserve"> prices</w:t>
      </w:r>
      <w:r w:rsidRPr="005E05D8">
        <w:rPr>
          <w:sz w:val="16"/>
        </w:rPr>
        <w:t xml:space="preserve"> through enlarging markups. This increases the amount of profits generated by the invention and positively affects R&amp;D activities, which stimulate economic growth. On the other hand, strengthening patent protection </w:t>
      </w:r>
      <w:r w:rsidRPr="005E05D8">
        <w:rPr>
          <w:rStyle w:val="StyleUnderline"/>
        </w:rPr>
        <w:t>leads firms with</w:t>
      </w:r>
      <w:r w:rsidRPr="005E05D8">
        <w:rPr>
          <w:sz w:val="16"/>
        </w:rPr>
        <w:t xml:space="preserve"> market </w:t>
      </w:r>
      <w:r w:rsidRPr="005E05D8">
        <w:rPr>
          <w:rStyle w:val="StyleUnderline"/>
        </w:rPr>
        <w:t xml:space="preserve">power to </w:t>
      </w:r>
      <w:r w:rsidRPr="00F47374">
        <w:rPr>
          <w:rStyle w:val="StyleUnderline"/>
          <w:highlight w:val="cyan"/>
        </w:rPr>
        <w:t>decrease</w:t>
      </w:r>
      <w:r w:rsidRPr="005E05D8">
        <w:rPr>
          <w:sz w:val="16"/>
        </w:rPr>
        <w:t xml:space="preserve"> their </w:t>
      </w:r>
      <w:r w:rsidRPr="00F47374">
        <w:rPr>
          <w:rStyle w:val="Emphasis"/>
          <w:highlight w:val="cyan"/>
        </w:rPr>
        <w:t>production</w:t>
      </w:r>
      <w:r w:rsidRPr="005E05D8">
        <w:rPr>
          <w:rStyle w:val="StyleUnderline"/>
        </w:rPr>
        <w:t xml:space="preserve"> volume</w:t>
      </w:r>
      <w:r w:rsidRPr="005E05D8">
        <w:rPr>
          <w:sz w:val="16"/>
        </w:rPr>
        <w:t xml:space="preserve"> because of larger markups. This </w:t>
      </w:r>
      <w:r w:rsidRPr="00F47374">
        <w:rPr>
          <w:rStyle w:val="StyleUnderline"/>
          <w:highlight w:val="cyan"/>
        </w:rPr>
        <w:t>reduces</w:t>
      </w:r>
      <w:r w:rsidRPr="005E05D8">
        <w:rPr>
          <w:sz w:val="16"/>
        </w:rPr>
        <w:t xml:space="preserve"> the demand for </w:t>
      </w:r>
      <w:r w:rsidRPr="00F47374">
        <w:rPr>
          <w:rStyle w:val="Emphasis"/>
          <w:highlight w:val="cyan"/>
        </w:rPr>
        <w:t>capital</w:t>
      </w:r>
      <w:r w:rsidRPr="005E05D8">
        <w:rPr>
          <w:rStyle w:val="Emphasis"/>
        </w:rPr>
        <w:t xml:space="preserve"> inputs</w:t>
      </w:r>
      <w:r w:rsidRPr="005E05D8">
        <w:rPr>
          <w:sz w:val="16"/>
        </w:rPr>
        <w:t xml:space="preserve"> used in manufacturing and </w:t>
      </w:r>
      <w:r w:rsidRPr="005E05D8">
        <w:rPr>
          <w:rStyle w:val="StyleUnderline"/>
        </w:rPr>
        <w:t xml:space="preserve">negatively </w:t>
      </w:r>
      <w:r w:rsidRPr="00F47374">
        <w:rPr>
          <w:rStyle w:val="StyleUnderline"/>
          <w:highlight w:val="cyan"/>
        </w:rPr>
        <w:t xml:space="preserve">affects </w:t>
      </w:r>
      <w:r w:rsidRPr="00F47374">
        <w:rPr>
          <w:rStyle w:val="Emphasis"/>
          <w:highlight w:val="cyan"/>
        </w:rPr>
        <w:t>capital</w:t>
      </w:r>
      <w:r w:rsidRPr="00F47374">
        <w:rPr>
          <w:rStyle w:val="StyleUnderline"/>
          <w:highlight w:val="cyan"/>
        </w:rPr>
        <w:t xml:space="preserve"> accumulation</w:t>
      </w:r>
      <w:r w:rsidRPr="005E05D8">
        <w:rPr>
          <w:sz w:val="16"/>
        </w:rPr>
        <w:t xml:space="preserve">, which </w:t>
      </w:r>
      <w:r w:rsidRPr="00F47374">
        <w:rPr>
          <w:rStyle w:val="StyleUnderline"/>
          <w:highlight w:val="cyan"/>
        </w:rPr>
        <w:t>impedes</w:t>
      </w:r>
      <w:r w:rsidRPr="005E05D8">
        <w:rPr>
          <w:rStyle w:val="StyleUnderline"/>
        </w:rPr>
        <w:t xml:space="preserve"> </w:t>
      </w:r>
      <w:r w:rsidRPr="005E05D8">
        <w:rPr>
          <w:rStyle w:val="Emphasis"/>
        </w:rPr>
        <w:t xml:space="preserve">economic </w:t>
      </w:r>
      <w:r w:rsidRPr="00F47374">
        <w:rPr>
          <w:rStyle w:val="Emphasis"/>
          <w:highlight w:val="cyan"/>
        </w:rPr>
        <w:t>growth</w:t>
      </w:r>
      <w:r w:rsidRPr="005E05D8">
        <w:rPr>
          <w:sz w:val="16"/>
        </w:rPr>
        <w:t xml:space="preserve">. Summing up the two opposing effects, </w:t>
      </w:r>
      <w:r w:rsidRPr="005E05D8">
        <w:rPr>
          <w:rStyle w:val="StyleUnderline"/>
        </w:rPr>
        <w:t xml:space="preserve">tightening </w:t>
      </w:r>
      <w:r w:rsidRPr="005E05D8">
        <w:rPr>
          <w:rStyle w:val="Emphasis"/>
        </w:rPr>
        <w:t>patent</w:t>
      </w:r>
      <w:r w:rsidRPr="005E05D8">
        <w:rPr>
          <w:rStyle w:val="StyleUnderline"/>
        </w:rPr>
        <w:t xml:space="preserve"> rights lowers</w:t>
      </w:r>
      <w:r w:rsidRPr="005E05D8">
        <w:rPr>
          <w:sz w:val="16"/>
        </w:rPr>
        <w:t xml:space="preserve"> (raises) the </w:t>
      </w:r>
      <w:r w:rsidRPr="005E05D8">
        <w:rPr>
          <w:rStyle w:val="StyleUnderline"/>
        </w:rPr>
        <w:t>rate of economic growth if</w:t>
      </w:r>
      <w:r w:rsidRPr="005E05D8">
        <w:rPr>
          <w:sz w:val="16"/>
        </w:rPr>
        <w:t xml:space="preserve"> the relative </w:t>
      </w:r>
      <w:r w:rsidRPr="005E05D8">
        <w:rPr>
          <w:rStyle w:val="StyleUnderline"/>
        </w:rPr>
        <w:t>productivity</w:t>
      </w:r>
      <w:r w:rsidRPr="005E05D8">
        <w:rPr>
          <w:sz w:val="16"/>
        </w:rPr>
        <w:t xml:space="preserve"> of R&amp;D compared to capital </w:t>
      </w:r>
      <w:r w:rsidRPr="005E05D8">
        <w:rPr>
          <w:rStyle w:val="StyleUnderline"/>
        </w:rPr>
        <w:t xml:space="preserve">is </w:t>
      </w:r>
      <w:r w:rsidRPr="005E05D8">
        <w:rPr>
          <w:rStyle w:val="Emphasis"/>
        </w:rPr>
        <w:t>low</w:t>
      </w:r>
      <w:r w:rsidRPr="005E05D8">
        <w:rPr>
          <w:sz w:val="16"/>
        </w:rPr>
        <w:t xml:space="preserve"> (high), that is, if the engine of innovation growth is less (more) efficient than the engine of capital growth. Accordingly, the lowest (highest) degree of patent protection tends to maximize economic growth in this framework.</w:t>
      </w:r>
    </w:p>
    <w:p w14:paraId="035930F8" w14:textId="77777777" w:rsidR="00214F34" w:rsidRDefault="00214F34" w:rsidP="00214F34">
      <w:pPr>
        <w:rPr>
          <w:sz w:val="16"/>
        </w:rPr>
      </w:pPr>
      <w:r w:rsidRPr="005E05D8">
        <w:rPr>
          <w:sz w:val="16"/>
        </w:rPr>
        <w:t xml:space="preserve">In addition, </w:t>
      </w:r>
      <w:r w:rsidRPr="00F47374">
        <w:rPr>
          <w:rStyle w:val="StyleUnderline"/>
          <w:highlight w:val="cyan"/>
        </w:rPr>
        <w:t>strengthening</w:t>
      </w:r>
      <w:r w:rsidRPr="005E05D8">
        <w:rPr>
          <w:rStyle w:val="StyleUnderline"/>
        </w:rPr>
        <w:t xml:space="preserve"> </w:t>
      </w:r>
      <w:r w:rsidRPr="005E05D8">
        <w:rPr>
          <w:rStyle w:val="Emphasis"/>
        </w:rPr>
        <w:t>patent</w:t>
      </w:r>
      <w:r w:rsidRPr="005E05D8">
        <w:rPr>
          <w:rStyle w:val="StyleUnderline"/>
        </w:rPr>
        <w:t xml:space="preserve"> </w:t>
      </w:r>
      <w:r w:rsidRPr="00F47374">
        <w:rPr>
          <w:rStyle w:val="StyleUnderline"/>
          <w:highlight w:val="cyan"/>
        </w:rPr>
        <w:t>protection</w:t>
      </w:r>
      <w:r w:rsidRPr="00F47374">
        <w:rPr>
          <w:rStyle w:val="StyleUnderline"/>
        </w:rPr>
        <w:t xml:space="preserve"> has</w:t>
      </w:r>
      <w:r w:rsidRPr="005E05D8">
        <w:rPr>
          <w:sz w:val="16"/>
        </w:rPr>
        <w:t xml:space="preserve"> important </w:t>
      </w:r>
      <w:r w:rsidRPr="00F47374">
        <w:rPr>
          <w:rStyle w:val="StyleUnderline"/>
          <w:highlight w:val="cyan"/>
        </w:rPr>
        <w:t>implications</w:t>
      </w:r>
      <w:r w:rsidRPr="005E05D8">
        <w:rPr>
          <w:sz w:val="16"/>
        </w:rPr>
        <w:t xml:space="preserve"> for </w:t>
      </w:r>
      <w:r w:rsidRPr="005E05D8">
        <w:rPr>
          <w:rStyle w:val="Emphasis"/>
        </w:rPr>
        <w:t>social welfare</w:t>
      </w:r>
      <w:r w:rsidRPr="005E05D8">
        <w:rPr>
          <w:sz w:val="16"/>
        </w:rPr>
        <w:t xml:space="preserve"> in this two-engine growth model. Stronger patent protection </w:t>
      </w:r>
      <w:r w:rsidRPr="00F47374">
        <w:rPr>
          <w:rStyle w:val="StyleUnderline"/>
          <w:highlight w:val="cyan"/>
        </w:rPr>
        <w:t>leads</w:t>
      </w:r>
      <w:r w:rsidRPr="00F47374">
        <w:rPr>
          <w:rStyle w:val="StyleUnderline"/>
        </w:rPr>
        <w:t xml:space="preserve"> to</w:t>
      </w:r>
      <w:r w:rsidRPr="005E05D8">
        <w:rPr>
          <w:sz w:val="16"/>
        </w:rPr>
        <w:t xml:space="preserve"> a </w:t>
      </w:r>
      <w:r w:rsidRPr="00F47374">
        <w:rPr>
          <w:rStyle w:val="StyleUnderline"/>
          <w:highlight w:val="cyan"/>
        </w:rPr>
        <w:t xml:space="preserve">negative </w:t>
      </w:r>
      <w:r w:rsidRPr="00F47374">
        <w:rPr>
          <w:rStyle w:val="Emphasis"/>
          <w:highlight w:val="cyan"/>
        </w:rPr>
        <w:t>welfare</w:t>
      </w:r>
      <w:r w:rsidRPr="00F47374">
        <w:rPr>
          <w:rStyle w:val="StyleUnderline"/>
          <w:highlight w:val="cyan"/>
        </w:rPr>
        <w:t xml:space="preserve"> effect</w:t>
      </w:r>
      <w:r w:rsidRPr="005E05D8">
        <w:rPr>
          <w:sz w:val="16"/>
        </w:rPr>
        <w:t xml:space="preserve"> stemming from a lower steady-state level of consumption, since the demand for capital inputs and, therefore, the </w:t>
      </w:r>
      <w:r w:rsidRPr="00F47374">
        <w:rPr>
          <w:rStyle w:val="StyleUnderline"/>
        </w:rPr>
        <w:t>amount of</w:t>
      </w:r>
      <w:r w:rsidRPr="005E05D8">
        <w:rPr>
          <w:rStyle w:val="StyleUnderline"/>
        </w:rPr>
        <w:t xml:space="preserve"> </w:t>
      </w:r>
      <w:r w:rsidRPr="00F47374">
        <w:rPr>
          <w:rStyle w:val="Emphasis"/>
          <w:highlight w:val="cyan"/>
        </w:rPr>
        <w:t>production</w:t>
      </w:r>
      <w:r w:rsidRPr="00F47374">
        <w:rPr>
          <w:rStyle w:val="StyleUnderline"/>
          <w:highlight w:val="cyan"/>
        </w:rPr>
        <w:t xml:space="preserve"> d</w:t>
      </w:r>
      <w:r w:rsidRPr="005E05D8">
        <w:rPr>
          <w:rStyle w:val="StyleUnderline"/>
        </w:rPr>
        <w:t>eclines. When the</w:t>
      </w:r>
      <w:r w:rsidRPr="005E05D8">
        <w:rPr>
          <w:sz w:val="16"/>
        </w:rPr>
        <w:t xml:space="preserve"> relative productivity of </w:t>
      </w:r>
      <w:r w:rsidRPr="005E05D8">
        <w:rPr>
          <w:rStyle w:val="Emphasis"/>
        </w:rPr>
        <w:t>R&amp;D</w:t>
      </w:r>
      <w:r w:rsidRPr="005E05D8">
        <w:rPr>
          <w:rStyle w:val="StyleUnderline"/>
        </w:rPr>
        <w:t xml:space="preserve"> is low</w:t>
      </w:r>
      <w:r w:rsidRPr="00F47374">
        <w:rPr>
          <w:rStyle w:val="StyleUnderline"/>
        </w:rPr>
        <w:t xml:space="preserve">, </w:t>
      </w:r>
      <w:r w:rsidRPr="00F47374">
        <w:rPr>
          <w:rStyle w:val="StyleUnderline"/>
          <w:highlight w:val="cyan"/>
        </w:rPr>
        <w:t>tightening</w:t>
      </w:r>
      <w:r w:rsidRPr="005E05D8">
        <w:rPr>
          <w:rStyle w:val="StyleUnderline"/>
        </w:rPr>
        <w:t xml:space="preserve"> IPR </w:t>
      </w:r>
      <w:r w:rsidRPr="00F47374">
        <w:rPr>
          <w:rStyle w:val="StyleUnderline"/>
          <w:highlight w:val="cyan"/>
        </w:rPr>
        <w:t>protection depresses</w:t>
      </w:r>
      <w:r w:rsidRPr="005E05D8">
        <w:rPr>
          <w:rStyle w:val="StyleUnderline"/>
        </w:rPr>
        <w:t xml:space="preserve"> </w:t>
      </w:r>
      <w:r w:rsidRPr="005E05D8">
        <w:rPr>
          <w:rStyle w:val="Emphasis"/>
        </w:rPr>
        <w:t>economic</w:t>
      </w:r>
      <w:r w:rsidRPr="005E05D8">
        <w:rPr>
          <w:rStyle w:val="StyleUnderline"/>
        </w:rPr>
        <w:t xml:space="preserve"> </w:t>
      </w:r>
      <w:r w:rsidRPr="00F47374">
        <w:rPr>
          <w:rStyle w:val="StyleUnderline"/>
          <w:highlight w:val="cyan"/>
        </w:rPr>
        <w:t>growth</w:t>
      </w:r>
      <w:r w:rsidRPr="005E05D8">
        <w:rPr>
          <w:rStyle w:val="StyleUnderline"/>
        </w:rPr>
        <w:t>, yielding</w:t>
      </w:r>
      <w:r w:rsidRPr="005E05D8">
        <w:rPr>
          <w:sz w:val="16"/>
        </w:rPr>
        <w:t xml:space="preserve"> a </w:t>
      </w:r>
      <w:r w:rsidRPr="00F47374">
        <w:rPr>
          <w:rStyle w:val="StyleUnderline"/>
          <w:highlight w:val="cyan"/>
        </w:rPr>
        <w:t xml:space="preserve">negative </w:t>
      </w:r>
      <w:r w:rsidRPr="00F47374">
        <w:rPr>
          <w:rStyle w:val="Emphasis"/>
          <w:highlight w:val="cyan"/>
        </w:rPr>
        <w:t>welfare</w:t>
      </w:r>
      <w:r w:rsidRPr="005E05D8">
        <w:rPr>
          <w:rStyle w:val="StyleUnderline"/>
        </w:rPr>
        <w:t xml:space="preserve"> effect</w:t>
      </w:r>
      <w:r w:rsidRPr="005E05D8">
        <w:rPr>
          <w:sz w:val="16"/>
        </w:rPr>
        <w:t xml:space="preserve"> that </w:t>
      </w:r>
      <w:r w:rsidRPr="005E05D8">
        <w:rPr>
          <w:rStyle w:val="StyleUnderline"/>
        </w:rPr>
        <w:t>reinforces</w:t>
      </w:r>
      <w:r w:rsidRPr="005E05D8">
        <w:rPr>
          <w:sz w:val="16"/>
        </w:rPr>
        <w:t xml:space="preserve"> the negative welfare effect by decreased </w:t>
      </w:r>
      <w:r w:rsidRPr="005E05D8">
        <w:rPr>
          <w:rStyle w:val="Emphasis"/>
        </w:rPr>
        <w:t>consumption</w:t>
      </w:r>
      <w:r w:rsidRPr="005E05D8">
        <w:rPr>
          <w:sz w:val="16"/>
        </w:rPr>
        <w:t xml:space="preserve">. Thus, social welfare monotonically decreases in the strength of patent rights and is maximized by the same degree of growth-maximizing patent protection. By contrast, when the relative productivity of R&amp;D is high, tightening IPR protection enhances economic growth, yielding a positive welfare effect. For low levels of IPR protection, this positive effect tends to overwhelm the negative welfare effect of lower consumption, which makes the welfare level positively correlated with the strength of patent rights. Nevertheless, </w:t>
      </w:r>
      <w:r w:rsidRPr="005E05D8">
        <w:rPr>
          <w:rStyle w:val="StyleUnderline"/>
        </w:rPr>
        <w:t xml:space="preserve">for </w:t>
      </w:r>
      <w:r w:rsidRPr="005E05D8">
        <w:rPr>
          <w:rStyle w:val="Emphasis"/>
        </w:rPr>
        <w:t>high levels</w:t>
      </w:r>
      <w:r w:rsidRPr="005E05D8">
        <w:rPr>
          <w:rStyle w:val="StyleUnderline"/>
        </w:rPr>
        <w:t xml:space="preserve"> of </w:t>
      </w:r>
      <w:r w:rsidRPr="005E05D8">
        <w:rPr>
          <w:rStyle w:val="Emphasis"/>
        </w:rPr>
        <w:t>IPR</w:t>
      </w:r>
      <w:r w:rsidRPr="005E05D8">
        <w:rPr>
          <w:rStyle w:val="StyleUnderline"/>
        </w:rPr>
        <w:t xml:space="preserve"> protection</w:t>
      </w:r>
      <w:r w:rsidRPr="005E05D8">
        <w:rPr>
          <w:sz w:val="16"/>
        </w:rPr>
        <w:t xml:space="preserve">, the former </w:t>
      </w:r>
      <w:r w:rsidRPr="005E05D8">
        <w:rPr>
          <w:rStyle w:val="StyleUnderline"/>
        </w:rPr>
        <w:t>positive effect</w:t>
      </w:r>
      <w:r w:rsidRPr="005E05D8">
        <w:rPr>
          <w:sz w:val="16"/>
        </w:rPr>
        <w:t xml:space="preserve"> tends to be </w:t>
      </w:r>
      <w:r w:rsidRPr="00F47374">
        <w:rPr>
          <w:rStyle w:val="StyleUnderline"/>
          <w:highlight w:val="cyan"/>
        </w:rPr>
        <w:t>dominated by</w:t>
      </w:r>
      <w:r w:rsidRPr="005E05D8">
        <w:rPr>
          <w:sz w:val="16"/>
        </w:rPr>
        <w:t xml:space="preserve"> the </w:t>
      </w:r>
      <w:r w:rsidRPr="005E05D8">
        <w:rPr>
          <w:rStyle w:val="StyleUnderline"/>
        </w:rPr>
        <w:t xml:space="preserve">latter </w:t>
      </w:r>
      <w:r w:rsidRPr="00F47374">
        <w:rPr>
          <w:rStyle w:val="Emphasis"/>
          <w:highlight w:val="cyan"/>
        </w:rPr>
        <w:t>negative</w:t>
      </w:r>
      <w:r w:rsidRPr="00F47374">
        <w:rPr>
          <w:rStyle w:val="StyleUnderline"/>
          <w:highlight w:val="cyan"/>
        </w:rPr>
        <w:t xml:space="preserve"> welfare effect</w:t>
      </w:r>
      <w:r w:rsidRPr="005E05D8">
        <w:rPr>
          <w:sz w:val="16"/>
        </w:rPr>
        <w:t xml:space="preserve">, which instead makes the welfare level negatively correlated with the strength of patent rights. Overall, </w:t>
      </w:r>
      <w:r w:rsidRPr="005E05D8">
        <w:rPr>
          <w:rStyle w:val="StyleUnderline"/>
        </w:rPr>
        <w:t>social welfare exhibits</w:t>
      </w:r>
      <w:r w:rsidRPr="005E05D8">
        <w:rPr>
          <w:sz w:val="16"/>
        </w:rPr>
        <w:t xml:space="preserve"> an inverted</w:t>
      </w:r>
      <w:r w:rsidRPr="005E05D8">
        <w:rPr>
          <w:rStyle w:val="StyleUnderline"/>
        </w:rPr>
        <w:t>-U shape in</w:t>
      </w:r>
      <w:r w:rsidRPr="005E05D8">
        <w:rPr>
          <w:sz w:val="16"/>
        </w:rPr>
        <w:t xml:space="preserve"> the </w:t>
      </w:r>
      <w:r w:rsidRPr="005E05D8">
        <w:rPr>
          <w:rStyle w:val="StyleUnderline"/>
        </w:rPr>
        <w:t xml:space="preserve">degree of </w:t>
      </w:r>
      <w:r w:rsidRPr="005E05D8">
        <w:rPr>
          <w:rStyle w:val="Emphasis"/>
        </w:rPr>
        <w:t>patent</w:t>
      </w:r>
      <w:r w:rsidRPr="005E05D8">
        <w:rPr>
          <w:rStyle w:val="StyleUnderline"/>
        </w:rPr>
        <w:t xml:space="preserve"> protection</w:t>
      </w:r>
      <w:r w:rsidRPr="005E05D8">
        <w:rPr>
          <w:sz w:val="16"/>
        </w:rPr>
        <w:t xml:space="preserve">, and thus the </w:t>
      </w:r>
      <w:r w:rsidRPr="005E05D8">
        <w:rPr>
          <w:rStyle w:val="Emphasis"/>
        </w:rPr>
        <w:t>welfare-maximizing</w:t>
      </w:r>
      <w:r w:rsidRPr="005E05D8">
        <w:rPr>
          <w:rStyle w:val="StyleUnderline"/>
        </w:rPr>
        <w:t xml:space="preserve"> degree </w:t>
      </w:r>
      <w:r w:rsidRPr="00F47374">
        <w:rPr>
          <w:rStyle w:val="StyleUnderline"/>
        </w:rPr>
        <w:t>cannot exceed</w:t>
      </w:r>
      <w:r w:rsidRPr="005E05D8">
        <w:rPr>
          <w:sz w:val="16"/>
        </w:rPr>
        <w:t xml:space="preserve"> the </w:t>
      </w:r>
      <w:r w:rsidRPr="005E05D8">
        <w:rPr>
          <w:rStyle w:val="Emphasis"/>
        </w:rPr>
        <w:t>growth</w:t>
      </w:r>
      <w:r w:rsidRPr="005E05D8">
        <w:rPr>
          <w:rStyle w:val="StyleUnderline"/>
        </w:rPr>
        <w:t>-maximizing</w:t>
      </w:r>
      <w:r w:rsidRPr="005E05D8">
        <w:rPr>
          <w:sz w:val="16"/>
        </w:rPr>
        <w:t xml:space="preserve"> degree in this case. Consequently, it seems that a patent policy that is growth enhancing could worsen social welfare, and our analysis demonstrates that this may be true only for an economy with a more productive innovation-growth engine relative to the capital-growth engine (e.g., innovation-driven economies), provided that the initial enforcement of IPR is sufficiently strict, these economies will not tend to choose the strongest patent rights. To sum up, from the perspective of social welfare, the argument that “</w:t>
      </w:r>
      <w:r w:rsidRPr="00F47374">
        <w:rPr>
          <w:rStyle w:val="Emphasis"/>
          <w:highlight w:val="cyan"/>
        </w:rPr>
        <w:t>stronger</w:t>
      </w:r>
      <w:r w:rsidRPr="005E05D8">
        <w:rPr>
          <w:rStyle w:val="StyleUnderline"/>
        </w:rPr>
        <w:t xml:space="preserve"> is </w:t>
      </w:r>
      <w:r w:rsidRPr="00F47374">
        <w:rPr>
          <w:rStyle w:val="StyleUnderline"/>
        </w:rPr>
        <w:t xml:space="preserve">always </w:t>
      </w:r>
      <w:r w:rsidRPr="00F47374">
        <w:rPr>
          <w:rStyle w:val="StyleUnderline"/>
          <w:highlight w:val="cyan"/>
        </w:rPr>
        <w:t>better</w:t>
      </w:r>
      <w:r w:rsidRPr="00F47374">
        <w:rPr>
          <w:rStyle w:val="StyleUnderline"/>
        </w:rPr>
        <w:t xml:space="preserve">” for </w:t>
      </w:r>
      <w:r w:rsidRPr="00F47374">
        <w:rPr>
          <w:rStyle w:val="Emphasis"/>
        </w:rPr>
        <w:t xml:space="preserve">patent </w:t>
      </w:r>
      <w:r w:rsidRPr="00F47374">
        <w:rPr>
          <w:rStyle w:val="Emphasis"/>
          <w:highlight w:val="cyan"/>
        </w:rPr>
        <w:t>protection</w:t>
      </w:r>
      <w:r w:rsidRPr="005E05D8">
        <w:rPr>
          <w:sz w:val="16"/>
        </w:rPr>
        <w:t xml:space="preserve"> does </w:t>
      </w:r>
      <w:r w:rsidRPr="00F47374">
        <w:rPr>
          <w:rStyle w:val="StyleUnderline"/>
          <w:highlight w:val="cyan"/>
        </w:rPr>
        <w:t>not apply</w:t>
      </w:r>
      <w:r w:rsidRPr="005E05D8">
        <w:rPr>
          <w:sz w:val="16"/>
        </w:rPr>
        <w:t xml:space="preserve"> in either case </w:t>
      </w:r>
      <w:r w:rsidRPr="005E05D8">
        <w:rPr>
          <w:rStyle w:val="StyleUnderline"/>
        </w:rPr>
        <w:t>of</w:t>
      </w:r>
      <w:r w:rsidRPr="005E05D8">
        <w:rPr>
          <w:sz w:val="16"/>
        </w:rPr>
        <w:t xml:space="preserve"> the </w:t>
      </w:r>
      <w:r w:rsidRPr="005E05D8">
        <w:rPr>
          <w:rStyle w:val="StyleUnderline"/>
        </w:rPr>
        <w:t xml:space="preserve">relative </w:t>
      </w:r>
      <w:r w:rsidRPr="005E05D8">
        <w:rPr>
          <w:rStyle w:val="Emphasis"/>
        </w:rPr>
        <w:t>R&amp;D productivity</w:t>
      </w:r>
      <w:r w:rsidRPr="005E05D8">
        <w:rPr>
          <w:sz w:val="16"/>
        </w:rPr>
        <w:t>.4</w:t>
      </w:r>
    </w:p>
    <w:p w14:paraId="0FB84A47" w14:textId="33B9138F" w:rsidR="00214F34" w:rsidRDefault="00214F34" w:rsidP="00214F34">
      <w:pPr>
        <w:pStyle w:val="Heading3"/>
      </w:pPr>
      <w:r>
        <w:t>Link</w:t>
      </w:r>
      <w:r w:rsidR="007A0EB7">
        <w:t>s</w:t>
      </w:r>
      <w:r w:rsidR="008E7960">
        <w:t xml:space="preserve"> </w:t>
      </w:r>
      <w:r>
        <w:t>---</w:t>
      </w:r>
      <w:r w:rsidR="008E7960">
        <w:t xml:space="preserve"> </w:t>
      </w:r>
      <w:r>
        <w:t>AT: Turn</w:t>
      </w:r>
    </w:p>
    <w:p w14:paraId="2C063167" w14:textId="77777777" w:rsidR="00214F34" w:rsidRDefault="00214F34" w:rsidP="00214F34">
      <w:pPr>
        <w:pStyle w:val="Heading4"/>
      </w:pPr>
      <w:r w:rsidRPr="00D3710A">
        <w:rPr>
          <w:u w:val="single"/>
        </w:rPr>
        <w:t>Short-term</w:t>
      </w:r>
      <w:r>
        <w:t xml:space="preserve"> economic growth is </w:t>
      </w:r>
      <w:r w:rsidRPr="00D3710A">
        <w:rPr>
          <w:u w:val="single"/>
        </w:rPr>
        <w:t>outweighed</w:t>
      </w:r>
      <w:r>
        <w:t xml:space="preserve"> by </w:t>
      </w:r>
      <w:r w:rsidRPr="00D3710A">
        <w:rPr>
          <w:u w:val="single"/>
        </w:rPr>
        <w:t>long-term</w:t>
      </w:r>
      <w:r>
        <w:t xml:space="preserve"> declines.</w:t>
      </w:r>
    </w:p>
    <w:p w14:paraId="04A20B52" w14:textId="77777777" w:rsidR="00214F34" w:rsidRPr="00C815C6" w:rsidRDefault="00214F34" w:rsidP="00214F34">
      <w:r>
        <w:t xml:space="preserve">Angus </w:t>
      </w:r>
      <w:r w:rsidRPr="00D11FDB">
        <w:rPr>
          <w:rStyle w:val="Style13ptBold"/>
        </w:rPr>
        <w:t>Chu 20</w:t>
      </w:r>
      <w:r>
        <w:t xml:space="preserve">, </w:t>
      </w:r>
      <w:r w:rsidRPr="00D11FDB">
        <w:t>Management School</w:t>
      </w:r>
      <w:r>
        <w:t xml:space="preserve"> at the University of Liverpool, Published 10/28/2019, “</w:t>
      </w:r>
      <w:r w:rsidRPr="00C815C6">
        <w:t>Effects of patents on the transition from stagnation to growth</w:t>
      </w:r>
      <w:r>
        <w:t xml:space="preserve">,” </w:t>
      </w:r>
      <w:r>
        <w:rPr>
          <w:i/>
          <w:iCs/>
        </w:rPr>
        <w:t>Journal of Population Economics</w:t>
      </w:r>
      <w:r>
        <w:t xml:space="preserve">, Vol. 33, pp. 391-411, </w:t>
      </w:r>
      <w:r w:rsidRPr="00305A43">
        <w:t>https://link.springer.com/article/10.1007/s00148-019-00753-6</w:t>
      </w:r>
      <w:r>
        <w:t xml:space="preserve"> , Wpeng</w:t>
      </w:r>
    </w:p>
    <w:p w14:paraId="57990687" w14:textId="77777777" w:rsidR="00214F34" w:rsidRDefault="00214F34" w:rsidP="00214F34">
      <w:pPr>
        <w:rPr>
          <w:sz w:val="16"/>
        </w:rPr>
      </w:pPr>
      <w:r w:rsidRPr="00D11FDB">
        <w:rPr>
          <w:rStyle w:val="StyleUnderline"/>
        </w:rPr>
        <w:t xml:space="preserve">Strengthening </w:t>
      </w:r>
      <w:r w:rsidRPr="00D11FDB">
        <w:rPr>
          <w:rStyle w:val="Emphasis"/>
        </w:rPr>
        <w:t>patent</w:t>
      </w:r>
      <w:r w:rsidRPr="00D11FDB">
        <w:rPr>
          <w:rStyle w:val="StyleUnderline"/>
        </w:rPr>
        <w:t xml:space="preserve"> protection leads to</w:t>
      </w:r>
      <w:r w:rsidRPr="00D11FDB">
        <w:rPr>
          <w:sz w:val="16"/>
        </w:rPr>
        <w:t xml:space="preserve"> an </w:t>
      </w:r>
      <w:r w:rsidRPr="00D11FDB">
        <w:rPr>
          <w:rStyle w:val="StyleUnderline"/>
        </w:rPr>
        <w:t xml:space="preserve">earlier </w:t>
      </w:r>
      <w:r w:rsidRPr="00D11FDB">
        <w:rPr>
          <w:rStyle w:val="Emphasis"/>
        </w:rPr>
        <w:t>take-off</w:t>
      </w:r>
      <w:r w:rsidRPr="00D11FDB">
        <w:rPr>
          <w:rStyle w:val="StyleUnderline"/>
        </w:rPr>
        <w:t>. Incentives</w:t>
      </w:r>
      <w:r w:rsidRPr="00D11FDB">
        <w:rPr>
          <w:sz w:val="16"/>
        </w:rPr>
        <w:t xml:space="preserve"> for innovation to take place depend on the market value of inventions, which in turn depends on the level of patent protection and the market size. Therefore, when </w:t>
      </w:r>
      <w:r w:rsidRPr="00D11FDB">
        <w:rPr>
          <w:rStyle w:val="StyleUnderline"/>
        </w:rPr>
        <w:t>stronger patent protection increases</w:t>
      </w:r>
      <w:r w:rsidRPr="00D11FDB">
        <w:rPr>
          <w:sz w:val="16"/>
        </w:rPr>
        <w:t xml:space="preserve"> the </w:t>
      </w:r>
      <w:r w:rsidRPr="00D11FDB">
        <w:rPr>
          <w:rStyle w:val="Emphasis"/>
        </w:rPr>
        <w:t>market value</w:t>
      </w:r>
      <w:r w:rsidRPr="00D11FDB">
        <w:rPr>
          <w:sz w:val="16"/>
        </w:rPr>
        <w:t xml:space="preserve"> of patents by </w:t>
      </w:r>
      <w:r w:rsidRPr="00D11FDB">
        <w:rPr>
          <w:rStyle w:val="StyleUnderline"/>
        </w:rPr>
        <w:t xml:space="preserve">reducing </w:t>
      </w:r>
      <w:r w:rsidRPr="00D11FDB">
        <w:rPr>
          <w:rStyle w:val="Emphasis"/>
        </w:rPr>
        <w:t>price</w:t>
      </w:r>
      <w:r w:rsidRPr="00D11FDB">
        <w:rPr>
          <w:rStyle w:val="StyleUnderline"/>
        </w:rPr>
        <w:t xml:space="preserve"> competition</w:t>
      </w:r>
      <w:r w:rsidRPr="00D11FDB">
        <w:rPr>
          <w:sz w:val="16"/>
        </w:rPr>
        <w:t xml:space="preserve"> and </w:t>
      </w:r>
      <w:r w:rsidRPr="00D11FDB">
        <w:rPr>
          <w:rStyle w:val="StyleUnderline"/>
        </w:rPr>
        <w:t xml:space="preserve">making </w:t>
      </w:r>
      <w:r w:rsidRPr="00D11FDB">
        <w:rPr>
          <w:rStyle w:val="Emphasis"/>
        </w:rPr>
        <w:t>firms</w:t>
      </w:r>
      <w:r w:rsidRPr="00D11FDB">
        <w:rPr>
          <w:sz w:val="16"/>
        </w:rPr>
        <w:t xml:space="preserve"> more </w:t>
      </w:r>
      <w:r w:rsidRPr="00D11FDB">
        <w:rPr>
          <w:rStyle w:val="Emphasis"/>
        </w:rPr>
        <w:t>profitable</w:t>
      </w:r>
      <w:r w:rsidRPr="00D11FDB">
        <w:rPr>
          <w:sz w:val="16"/>
        </w:rPr>
        <w:t xml:space="preserve">, it also reduces the market size required for innovation to take place. As a result, the economy starts to experience innovation and growth at an earlier time (i.e., an earlier industrial revolution). Our finding that stronger IPR protection leads to an earlier (but not necessarily immediate) take-off is consistent with historical evidence on the effects of IPR on industrial revolution.3 </w:t>
      </w:r>
      <w:r w:rsidRPr="00C815C6">
        <w:rPr>
          <w:rStyle w:val="StyleUnderline"/>
          <w:highlight w:val="cyan"/>
        </w:rPr>
        <w:t xml:space="preserve">However, </w:t>
      </w:r>
      <w:r w:rsidRPr="00C815C6">
        <w:rPr>
          <w:rStyle w:val="Emphasis"/>
          <w:highlight w:val="cyan"/>
        </w:rPr>
        <w:t>stronger</w:t>
      </w:r>
      <w:r w:rsidRPr="00D11FDB">
        <w:rPr>
          <w:rStyle w:val="StyleUnderline"/>
        </w:rPr>
        <w:t xml:space="preserve"> </w:t>
      </w:r>
      <w:r w:rsidRPr="00C815C6">
        <w:rPr>
          <w:rStyle w:val="StyleUnderline"/>
          <w:highlight w:val="cyan"/>
        </w:rPr>
        <w:t>patent protection</w:t>
      </w:r>
      <w:r w:rsidRPr="00D11FDB">
        <w:rPr>
          <w:sz w:val="16"/>
        </w:rPr>
        <w:t xml:space="preserve"> eventually </w:t>
      </w:r>
      <w:r w:rsidRPr="00C815C6">
        <w:rPr>
          <w:rStyle w:val="StyleUnderline"/>
          <w:highlight w:val="cyan"/>
        </w:rPr>
        <w:t xml:space="preserve">reduces </w:t>
      </w:r>
      <w:r w:rsidRPr="00C815C6">
        <w:rPr>
          <w:rStyle w:val="Emphasis"/>
          <w:highlight w:val="cyan"/>
        </w:rPr>
        <w:t>innovation</w:t>
      </w:r>
      <w:r w:rsidRPr="00D11FDB">
        <w:rPr>
          <w:sz w:val="16"/>
        </w:rPr>
        <w:t xml:space="preserve"> and </w:t>
      </w:r>
      <w:r w:rsidRPr="00C815C6">
        <w:rPr>
          <w:rStyle w:val="StyleUnderline"/>
          <w:highlight w:val="cyan"/>
        </w:rPr>
        <w:t>growth</w:t>
      </w:r>
      <w:r w:rsidRPr="00D11FDB">
        <w:rPr>
          <w:sz w:val="16"/>
        </w:rPr>
        <w:t xml:space="preserve"> as recent studies tend to find.4 Intuitively, although stronger </w:t>
      </w:r>
      <w:r w:rsidRPr="00C815C6">
        <w:rPr>
          <w:sz w:val="16"/>
        </w:rPr>
        <w:t>patent</w:t>
      </w:r>
      <w:r w:rsidRPr="00D11FDB">
        <w:rPr>
          <w:sz w:val="16"/>
        </w:rPr>
        <w:t xml:space="preserve"> protection encourages entry and increases the number of products in the economy, this </w:t>
      </w:r>
      <w:r w:rsidRPr="00C815C6">
        <w:rPr>
          <w:rStyle w:val="Emphasis"/>
          <w:highlight w:val="cyan"/>
        </w:rPr>
        <w:t>larger</w:t>
      </w:r>
      <w:r w:rsidRPr="00D11FDB">
        <w:rPr>
          <w:rStyle w:val="StyleUnderline"/>
        </w:rPr>
        <w:t xml:space="preserve"> number of </w:t>
      </w:r>
      <w:r w:rsidRPr="00C815C6">
        <w:rPr>
          <w:rStyle w:val="StyleUnderline"/>
          <w:highlight w:val="cyan"/>
        </w:rPr>
        <w:t>products</w:t>
      </w:r>
      <w:r w:rsidRPr="00D11FDB">
        <w:rPr>
          <w:rStyle w:val="StyleUnderline"/>
        </w:rPr>
        <w:t xml:space="preserve"> </w:t>
      </w:r>
      <w:r w:rsidRPr="00C815C6">
        <w:rPr>
          <w:rStyle w:val="StyleUnderline"/>
          <w:highlight w:val="cyan"/>
        </w:rPr>
        <w:t>reduces</w:t>
      </w:r>
      <w:r w:rsidRPr="00D11FDB">
        <w:rPr>
          <w:sz w:val="16"/>
        </w:rPr>
        <w:t xml:space="preserve"> the </w:t>
      </w:r>
      <w:r w:rsidRPr="00C815C6">
        <w:rPr>
          <w:rStyle w:val="Emphasis"/>
          <w:highlight w:val="cyan"/>
        </w:rPr>
        <w:t>market size</w:t>
      </w:r>
      <w:r w:rsidRPr="00D11FDB">
        <w:rPr>
          <w:sz w:val="16"/>
        </w:rPr>
        <w:t xml:space="preserve"> of each product and </w:t>
      </w:r>
      <w:r w:rsidRPr="00C815C6">
        <w:rPr>
          <w:rStyle w:val="StyleUnderline"/>
          <w:highlight w:val="cyan"/>
        </w:rPr>
        <w:t xml:space="preserve">redirects </w:t>
      </w:r>
      <w:r w:rsidRPr="00C815C6">
        <w:rPr>
          <w:rStyle w:val="Emphasis"/>
          <w:highlight w:val="cyan"/>
        </w:rPr>
        <w:t>resources</w:t>
      </w:r>
      <w:r w:rsidRPr="00C815C6">
        <w:rPr>
          <w:rStyle w:val="StyleUnderline"/>
          <w:highlight w:val="cyan"/>
        </w:rPr>
        <w:t xml:space="preserve"> away from</w:t>
      </w:r>
      <w:r w:rsidRPr="00D11FDB">
        <w:rPr>
          <w:sz w:val="16"/>
        </w:rPr>
        <w:t xml:space="preserve"> the </w:t>
      </w:r>
      <w:r w:rsidRPr="00C815C6">
        <w:rPr>
          <w:rStyle w:val="Emphasis"/>
          <w:highlight w:val="cyan"/>
        </w:rPr>
        <w:t>quality-improving</w:t>
      </w:r>
      <w:r w:rsidRPr="00D11FDB">
        <w:rPr>
          <w:sz w:val="16"/>
        </w:rPr>
        <w:t xml:space="preserve"> innovation of each product, </w:t>
      </w:r>
      <w:r w:rsidRPr="00D11FDB">
        <w:rPr>
          <w:rStyle w:val="StyleUnderline"/>
        </w:rPr>
        <w:t xml:space="preserve">which </w:t>
      </w:r>
      <w:r w:rsidRPr="00C815C6">
        <w:rPr>
          <w:rStyle w:val="StyleUnderline"/>
          <w:highlight w:val="cyan"/>
        </w:rPr>
        <w:t xml:space="preserve">determines </w:t>
      </w:r>
      <w:r w:rsidRPr="00C815C6">
        <w:rPr>
          <w:rStyle w:val="Emphasis"/>
          <w:highlight w:val="cyan"/>
        </w:rPr>
        <w:t>long-run</w:t>
      </w:r>
      <w:r w:rsidRPr="00C815C6">
        <w:rPr>
          <w:rStyle w:val="StyleUnderline"/>
          <w:highlight w:val="cyan"/>
        </w:rPr>
        <w:t xml:space="preserve"> growth</w:t>
      </w:r>
      <w:r w:rsidRPr="00D11FDB">
        <w:rPr>
          <w:sz w:val="16"/>
        </w:rPr>
        <w:t>.5</w:t>
      </w:r>
    </w:p>
    <w:p w14:paraId="249C5CA9" w14:textId="77777777" w:rsidR="00214F34" w:rsidRDefault="00214F34" w:rsidP="00214F34">
      <w:pPr>
        <w:pStyle w:val="Heading4"/>
      </w:pPr>
      <w:r>
        <w:t xml:space="preserve">It’s </w:t>
      </w:r>
      <w:r w:rsidRPr="00A92EAF">
        <w:rPr>
          <w:u w:val="single"/>
        </w:rPr>
        <w:t>legally</w:t>
      </w:r>
      <w:r>
        <w:t xml:space="preserve"> impossible.</w:t>
      </w:r>
    </w:p>
    <w:p w14:paraId="1D9B7D4A" w14:textId="77777777" w:rsidR="00214F34" w:rsidRPr="00C815C6" w:rsidRDefault="00214F34" w:rsidP="00214F34">
      <w:r>
        <w:t xml:space="preserve">Erika </w:t>
      </w:r>
      <w:r w:rsidRPr="00C815C6">
        <w:rPr>
          <w:rStyle w:val="Style13ptBold"/>
        </w:rPr>
        <w:t>Lietzan 20</w:t>
      </w:r>
      <w:r>
        <w:t xml:space="preserve">, </w:t>
      </w:r>
      <w:r w:rsidRPr="00C815C6">
        <w:t xml:space="preserve"> Professor of Law</w:t>
      </w:r>
      <w:r>
        <w:t xml:space="preserve"> at the </w:t>
      </w:r>
      <w:r w:rsidRPr="00C815C6">
        <w:t>University of Missouri School of Law</w:t>
      </w:r>
      <w:r>
        <w:t>, Fall 2020, “</w:t>
      </w:r>
      <w:r w:rsidRPr="00C815C6">
        <w:t>The Evergreening Myth</w:t>
      </w:r>
      <w:r>
        <w:t xml:space="preserve">,” </w:t>
      </w:r>
      <w:r w:rsidRPr="00305A43">
        <w:t>https://www.cato.org/regulation/fall-2020/evergreening-myth</w:t>
      </w:r>
      <w:r>
        <w:t xml:space="preserve"> , Wpeng</w:t>
      </w:r>
    </w:p>
    <w:p w14:paraId="712234B4" w14:textId="77777777" w:rsidR="00214F34" w:rsidRPr="00A92EAF" w:rsidRDefault="00214F34" w:rsidP="00214F34">
      <w:pPr>
        <w:rPr>
          <w:sz w:val="16"/>
        </w:rPr>
      </w:pPr>
      <w:r w:rsidRPr="00A92EAF">
        <w:rPr>
          <w:rStyle w:val="StyleUnderline"/>
          <w:highlight w:val="cyan"/>
        </w:rPr>
        <w:t xml:space="preserve">Myth of </w:t>
      </w:r>
      <w:r w:rsidRPr="00A92EAF">
        <w:rPr>
          <w:rStyle w:val="Emphasis"/>
          <w:highlight w:val="cyan"/>
        </w:rPr>
        <w:t>evergreening</w:t>
      </w:r>
      <w:r w:rsidRPr="00C815C6">
        <w:rPr>
          <w:rStyle w:val="StyleUnderline"/>
        </w:rPr>
        <w:t xml:space="preserve"> patents</w:t>
      </w:r>
      <w:r w:rsidRPr="00A92EAF">
        <w:rPr>
          <w:sz w:val="16"/>
        </w:rPr>
        <w:t xml:space="preserve"> / The </w:t>
      </w:r>
      <w:r w:rsidRPr="00C815C6">
        <w:rPr>
          <w:rStyle w:val="StyleUnderline"/>
        </w:rPr>
        <w:t>first myth is</w:t>
      </w:r>
      <w:r w:rsidRPr="00A92EAF">
        <w:rPr>
          <w:sz w:val="16"/>
        </w:rPr>
        <w:t xml:space="preserve"> that </w:t>
      </w:r>
      <w:r w:rsidRPr="00A92EAF">
        <w:rPr>
          <w:rStyle w:val="Emphasis"/>
          <w:highlight w:val="cyan"/>
        </w:rPr>
        <w:t>innovators</w:t>
      </w:r>
      <w:r w:rsidRPr="00A92EAF">
        <w:rPr>
          <w:rStyle w:val="StyleUnderline"/>
          <w:highlight w:val="cyan"/>
        </w:rPr>
        <w:t xml:space="preserve"> extend</w:t>
      </w:r>
      <w:r w:rsidRPr="00A92EAF">
        <w:rPr>
          <w:sz w:val="16"/>
        </w:rPr>
        <w:t xml:space="preserve"> their </w:t>
      </w:r>
      <w:r w:rsidRPr="00A92EAF">
        <w:rPr>
          <w:rStyle w:val="Emphasis"/>
          <w:highlight w:val="cyan"/>
        </w:rPr>
        <w:t>patents</w:t>
      </w:r>
      <w:r w:rsidRPr="00A92EAF">
        <w:rPr>
          <w:sz w:val="16"/>
        </w:rPr>
        <w:t>. This is legally impossible. In the United States, a patent expires 20 years after its application date.</w:t>
      </w:r>
    </w:p>
    <w:p w14:paraId="484CDFC4" w14:textId="77777777" w:rsidR="00214F34" w:rsidRDefault="00214F34" w:rsidP="00214F34">
      <w:pPr>
        <w:rPr>
          <w:sz w:val="16"/>
        </w:rPr>
      </w:pPr>
      <w:r w:rsidRPr="00A92EAF">
        <w:rPr>
          <w:sz w:val="16"/>
        </w:rPr>
        <w:t xml:space="preserve">There are </w:t>
      </w:r>
      <w:r w:rsidRPr="00C815C6">
        <w:rPr>
          <w:rStyle w:val="StyleUnderline"/>
        </w:rPr>
        <w:t>only two ways</w:t>
      </w:r>
      <w:r w:rsidRPr="00A92EAF">
        <w:rPr>
          <w:sz w:val="16"/>
        </w:rPr>
        <w:t xml:space="preserve"> a </w:t>
      </w:r>
      <w:r w:rsidRPr="00A92EAF">
        <w:rPr>
          <w:rStyle w:val="Emphasis"/>
          <w:highlight w:val="cyan"/>
        </w:rPr>
        <w:t>patent’s</w:t>
      </w:r>
      <w:r w:rsidRPr="00A92EAF">
        <w:rPr>
          <w:rStyle w:val="StyleUnderline"/>
          <w:highlight w:val="cyan"/>
        </w:rPr>
        <w:t xml:space="preserve"> expiration</w:t>
      </w:r>
      <w:r w:rsidRPr="00A92EAF">
        <w:rPr>
          <w:sz w:val="16"/>
        </w:rPr>
        <w:t xml:space="preserve"> date can </w:t>
      </w:r>
      <w:r w:rsidRPr="00A92EAF">
        <w:rPr>
          <w:rStyle w:val="StyleUnderline"/>
          <w:highlight w:val="cyan"/>
        </w:rPr>
        <w:t>shift</w:t>
      </w:r>
      <w:r w:rsidRPr="00A92EAF">
        <w:rPr>
          <w:sz w:val="16"/>
        </w:rPr>
        <w:t xml:space="preserve"> later in time: (1) When it </w:t>
      </w:r>
      <w:r w:rsidRPr="00C815C6">
        <w:rPr>
          <w:rStyle w:val="StyleUnderline"/>
        </w:rPr>
        <w:t>issues</w:t>
      </w:r>
      <w:r w:rsidRPr="00A92EAF">
        <w:rPr>
          <w:sz w:val="16"/>
        </w:rPr>
        <w:t xml:space="preserve"> a </w:t>
      </w:r>
      <w:r w:rsidRPr="00C815C6">
        <w:rPr>
          <w:rStyle w:val="StyleUnderline"/>
        </w:rPr>
        <w:t>patent</w:t>
      </w:r>
      <w:r w:rsidRPr="00A92EAF">
        <w:rPr>
          <w:sz w:val="16"/>
        </w:rPr>
        <w:t>, the U.S. Patent and Trademark Office (</w:t>
      </w:r>
      <w:r w:rsidRPr="00C815C6">
        <w:rPr>
          <w:rStyle w:val="Emphasis"/>
        </w:rPr>
        <w:t>PTO</w:t>
      </w:r>
      <w:r w:rsidRPr="00C815C6">
        <w:rPr>
          <w:rStyle w:val="StyleUnderline"/>
        </w:rPr>
        <w:t>) adjusts</w:t>
      </w:r>
      <w:r w:rsidRPr="00A92EAF">
        <w:rPr>
          <w:sz w:val="16"/>
        </w:rPr>
        <w:t xml:space="preserve"> the </w:t>
      </w:r>
      <w:r w:rsidRPr="00C815C6">
        <w:rPr>
          <w:rStyle w:val="StyleUnderline"/>
        </w:rPr>
        <w:t>expiry date</w:t>
      </w:r>
      <w:r w:rsidRPr="00A92EAF">
        <w:rPr>
          <w:sz w:val="16"/>
        </w:rPr>
        <w:t xml:space="preserve"> later </w:t>
      </w:r>
      <w:r w:rsidRPr="00C815C6">
        <w:rPr>
          <w:rStyle w:val="StyleUnderline"/>
        </w:rPr>
        <w:t xml:space="preserve">to </w:t>
      </w:r>
      <w:r w:rsidRPr="00C815C6">
        <w:rPr>
          <w:rStyle w:val="Emphasis"/>
        </w:rPr>
        <w:t>compensate</w:t>
      </w:r>
      <w:r w:rsidRPr="00A92EAF">
        <w:rPr>
          <w:sz w:val="16"/>
        </w:rPr>
        <w:t xml:space="preserve"> for routine delays at the PTO. And (2), if the marketing application proposed a new active ingredient, </w:t>
      </w:r>
      <w:r w:rsidRPr="00A92EAF">
        <w:rPr>
          <w:rStyle w:val="StyleUnderline"/>
          <w:highlight w:val="cyan"/>
        </w:rPr>
        <w:t>then i</w:t>
      </w:r>
      <w:r w:rsidRPr="00A92EAF">
        <w:rPr>
          <w:rStyle w:val="StyleUnderline"/>
        </w:rPr>
        <w:t>f</w:t>
      </w:r>
      <w:r w:rsidRPr="00A92EAF">
        <w:rPr>
          <w:sz w:val="16"/>
        </w:rPr>
        <w:t xml:space="preserve"> the </w:t>
      </w:r>
      <w:r w:rsidRPr="00A92EAF">
        <w:rPr>
          <w:rStyle w:val="StyleUnderline"/>
          <w:highlight w:val="cyan"/>
        </w:rPr>
        <w:t>company asks</w:t>
      </w:r>
      <w:r w:rsidRPr="00A92EAF">
        <w:rPr>
          <w:sz w:val="16"/>
        </w:rPr>
        <w:t xml:space="preserve"> the </w:t>
      </w:r>
      <w:r w:rsidRPr="00A92EAF">
        <w:rPr>
          <w:rStyle w:val="StyleUnderline"/>
          <w:highlight w:val="cyan"/>
        </w:rPr>
        <w:t>PTO for</w:t>
      </w:r>
      <w:r w:rsidRPr="00A92EAF">
        <w:rPr>
          <w:sz w:val="16"/>
        </w:rPr>
        <w:t xml:space="preserve"> a </w:t>
      </w:r>
      <w:r w:rsidRPr="00A92EAF">
        <w:rPr>
          <w:rStyle w:val="StyleUnderline"/>
        </w:rPr>
        <w:t xml:space="preserve">patent term </w:t>
      </w:r>
      <w:r w:rsidRPr="00A92EAF">
        <w:rPr>
          <w:rStyle w:val="StyleUnderline"/>
          <w:highlight w:val="cyan"/>
        </w:rPr>
        <w:t xml:space="preserve">extension within </w:t>
      </w:r>
      <w:r w:rsidRPr="00A92EAF">
        <w:rPr>
          <w:rStyle w:val="Emphasis"/>
          <w:highlight w:val="cyan"/>
        </w:rPr>
        <w:t>60</w:t>
      </w:r>
      <w:r w:rsidRPr="00A92EAF">
        <w:rPr>
          <w:sz w:val="16"/>
        </w:rPr>
        <w:t xml:space="preserve"> days of FDA approval, the PTO will use a statutory formula to extend one patent claiming the product to compensate partially for the lapse of patent life during premarket testing and regulatory review. There is no other mechanism by which a patent might be extended. In particular, a </w:t>
      </w:r>
      <w:r w:rsidRPr="00A92EAF">
        <w:rPr>
          <w:rStyle w:val="StyleUnderline"/>
        </w:rPr>
        <w:t xml:space="preserve">patent on one </w:t>
      </w:r>
      <w:r w:rsidRPr="00A92EAF">
        <w:rPr>
          <w:rStyle w:val="Emphasis"/>
        </w:rPr>
        <w:t>invention</w:t>
      </w:r>
      <w:r w:rsidRPr="00A92EAF">
        <w:rPr>
          <w:sz w:val="16"/>
        </w:rPr>
        <w:t xml:space="preserve"> — </w:t>
      </w:r>
      <w:r w:rsidRPr="00A92EAF">
        <w:rPr>
          <w:rStyle w:val="StyleUnderline"/>
          <w:highlight w:val="cyan"/>
        </w:rPr>
        <w:t xml:space="preserve">no matter when it </w:t>
      </w:r>
      <w:r w:rsidRPr="00A92EAF">
        <w:rPr>
          <w:rStyle w:val="Emphasis"/>
          <w:highlight w:val="cyan"/>
        </w:rPr>
        <w:t>expires</w:t>
      </w:r>
      <w:r w:rsidRPr="00A92EAF">
        <w:rPr>
          <w:sz w:val="16"/>
        </w:rPr>
        <w:t xml:space="preserve"> — </w:t>
      </w:r>
      <w:r w:rsidRPr="00A92EAF">
        <w:rPr>
          <w:rStyle w:val="StyleUnderline"/>
          <w:highlight w:val="cyan"/>
        </w:rPr>
        <w:t>does not extend</w:t>
      </w:r>
      <w:r w:rsidRPr="00A92EAF">
        <w:rPr>
          <w:sz w:val="16"/>
        </w:rPr>
        <w:t xml:space="preserve"> the </w:t>
      </w:r>
      <w:r w:rsidRPr="00A92EAF">
        <w:rPr>
          <w:rStyle w:val="StyleUnderline"/>
          <w:highlight w:val="cyan"/>
        </w:rPr>
        <w:t>patent on</w:t>
      </w:r>
      <w:r w:rsidRPr="00A92EAF">
        <w:rPr>
          <w:sz w:val="16"/>
        </w:rPr>
        <w:t xml:space="preserve"> another </w:t>
      </w:r>
      <w:r w:rsidRPr="00A92EAF">
        <w:rPr>
          <w:rStyle w:val="Emphasis"/>
          <w:highlight w:val="cyan"/>
        </w:rPr>
        <w:t>invention</w:t>
      </w:r>
      <w:r w:rsidRPr="00A92EAF">
        <w:rPr>
          <w:sz w:val="16"/>
        </w:rPr>
        <w:t>.</w:t>
      </w:r>
    </w:p>
    <w:p w14:paraId="3EB3E3AA" w14:textId="50DA34FC" w:rsidR="00050392" w:rsidRPr="00055283" w:rsidRDefault="007A0EB7" w:rsidP="00050392">
      <w:pPr>
        <w:pStyle w:val="Heading3"/>
      </w:pPr>
      <w:r>
        <w:t xml:space="preserve">Links --- </w:t>
      </w:r>
      <w:r w:rsidR="00050392">
        <w:t>Link Magnifier</w:t>
      </w:r>
    </w:p>
    <w:p w14:paraId="1631B911" w14:textId="77777777" w:rsidR="00050392" w:rsidRDefault="00050392" w:rsidP="00050392">
      <w:pPr>
        <w:pStyle w:val="Heading4"/>
      </w:pPr>
      <w:r w:rsidRPr="00533FF1">
        <w:rPr>
          <w:u w:val="single"/>
        </w:rPr>
        <w:t>New</w:t>
      </w:r>
      <w:r>
        <w:t xml:space="preserve"> disruptions in IP law </w:t>
      </w:r>
      <w:r w:rsidRPr="00533FF1">
        <w:rPr>
          <w:u w:val="single"/>
        </w:rPr>
        <w:t>crash</w:t>
      </w:r>
      <w:r>
        <w:t xml:space="preserve"> investment. The </w:t>
      </w:r>
      <w:r w:rsidRPr="00533FF1">
        <w:rPr>
          <w:u w:val="single"/>
        </w:rPr>
        <w:t>post-Chevron</w:t>
      </w:r>
      <w:r>
        <w:t xml:space="preserve"> small business environment is </w:t>
      </w:r>
      <w:r w:rsidRPr="00533FF1">
        <w:rPr>
          <w:u w:val="single"/>
        </w:rPr>
        <w:t>fragile</w:t>
      </w:r>
      <w:r>
        <w:t xml:space="preserve">. </w:t>
      </w:r>
    </w:p>
    <w:p w14:paraId="0C957F85" w14:textId="77777777" w:rsidR="00050392" w:rsidRPr="00533FF1" w:rsidRDefault="00050392" w:rsidP="00050392">
      <w:r>
        <w:t xml:space="preserve">James </w:t>
      </w:r>
      <w:r w:rsidRPr="00446E40">
        <w:rPr>
          <w:rStyle w:val="Style13ptBold"/>
        </w:rPr>
        <w:t>Bertino 24</w:t>
      </w:r>
      <w:r>
        <w:t xml:space="preserve">, patent attorney for Brooks Law firm; Benjamin Stasa, Ph.D. candidate in electrical and computer engineering, 3/18/2024, “From Patents to Policy: The Potential Ripple Effects of Revising the Chevron Doctrine,” </w:t>
      </w:r>
      <w:r w:rsidRPr="00446E40">
        <w:t>https://www.brookskushman.com/insights/from-patents-to-policy-the-potential-ripple-effects-of-revising-the-chevron-doctrine/#:~:text=The%20potential%20erosion%20of%20this,litigation%20costs%20and%20legal%20complexities</w:t>
      </w:r>
      <w:r>
        <w:t>, ajs</w:t>
      </w:r>
    </w:p>
    <w:p w14:paraId="5E49C996" w14:textId="77777777" w:rsidR="00050392" w:rsidRPr="00446E40" w:rsidRDefault="00050392" w:rsidP="00050392">
      <w:pPr>
        <w:rPr>
          <w:sz w:val="16"/>
        </w:rPr>
      </w:pPr>
      <w:r w:rsidRPr="00446E40">
        <w:rPr>
          <w:sz w:val="16"/>
        </w:rPr>
        <w:t xml:space="preserve">It’s impossible to predict exactly what the impact of overturning the Chevron doctrine will be, but it’s worth thinking about the effect on IP law and innovation, particularly related to </w:t>
      </w:r>
      <w:r w:rsidRPr="002D3F31">
        <w:rPr>
          <w:rStyle w:val="Emphasis"/>
        </w:rPr>
        <w:t>small entities</w:t>
      </w:r>
      <w:r w:rsidRPr="002D3F31">
        <w:rPr>
          <w:u w:val="single"/>
        </w:rPr>
        <w:t>.</w:t>
      </w:r>
      <w:r w:rsidRPr="00446E40">
        <w:rPr>
          <w:sz w:val="16"/>
        </w:rPr>
        <w:t xml:space="preserve"> </w:t>
      </w:r>
      <w:r w:rsidRPr="002D3F31">
        <w:rPr>
          <w:highlight w:val="cyan"/>
          <w:u w:val="single"/>
        </w:rPr>
        <w:t>In</w:t>
      </w:r>
      <w:r w:rsidRPr="00C73A4E">
        <w:rPr>
          <w:u w:val="single"/>
        </w:rPr>
        <w:t xml:space="preserve"> a </w:t>
      </w:r>
      <w:r w:rsidRPr="002D3F31">
        <w:rPr>
          <w:highlight w:val="cyan"/>
          <w:u w:val="single"/>
        </w:rPr>
        <w:t>landscape where</w:t>
      </w:r>
      <w:r w:rsidRPr="00C73A4E">
        <w:rPr>
          <w:u w:val="single"/>
        </w:rPr>
        <w:t xml:space="preserve"> regulatory </w:t>
      </w:r>
      <w:r w:rsidRPr="002D3F31">
        <w:rPr>
          <w:highlight w:val="cyan"/>
          <w:u w:val="single"/>
        </w:rPr>
        <w:t>guidance</w:t>
      </w:r>
      <w:r w:rsidRPr="00C73A4E">
        <w:rPr>
          <w:u w:val="single"/>
        </w:rPr>
        <w:t xml:space="preserve"> could </w:t>
      </w:r>
      <w:r w:rsidRPr="002D3F31">
        <w:rPr>
          <w:highlight w:val="cyan"/>
          <w:u w:val="single"/>
        </w:rPr>
        <w:t xml:space="preserve">become </w:t>
      </w:r>
      <w:r w:rsidRPr="002D3F31">
        <w:rPr>
          <w:rStyle w:val="Emphasis"/>
          <w:highlight w:val="cyan"/>
        </w:rPr>
        <w:t>less predictable</w:t>
      </w:r>
      <w:r w:rsidRPr="00446E40">
        <w:rPr>
          <w:sz w:val="16"/>
        </w:rPr>
        <w:t xml:space="preserve">, these </w:t>
      </w:r>
      <w:r w:rsidRPr="002D3F31">
        <w:rPr>
          <w:highlight w:val="cyan"/>
          <w:u w:val="single"/>
        </w:rPr>
        <w:t>entities</w:t>
      </w:r>
      <w:r w:rsidRPr="00446E40">
        <w:rPr>
          <w:sz w:val="16"/>
        </w:rPr>
        <w:t xml:space="preserve">—already </w:t>
      </w:r>
      <w:r w:rsidRPr="00C73A4E">
        <w:rPr>
          <w:u w:val="single"/>
        </w:rPr>
        <w:t>navigating the complexities of innovation and market entry</w:t>
      </w:r>
      <w:r w:rsidRPr="00446E40">
        <w:rPr>
          <w:sz w:val="16"/>
        </w:rPr>
        <w:t xml:space="preserve">—could </w:t>
      </w:r>
      <w:r w:rsidRPr="002D3F31">
        <w:rPr>
          <w:highlight w:val="cyan"/>
          <w:u w:val="single"/>
        </w:rPr>
        <w:t xml:space="preserve">find themselves </w:t>
      </w:r>
      <w:r w:rsidRPr="002D3F31">
        <w:rPr>
          <w:rStyle w:val="Emphasis"/>
          <w:highlight w:val="cyan"/>
        </w:rPr>
        <w:t>disproportionately affected</w:t>
      </w:r>
      <w:r w:rsidRPr="00446E40">
        <w:rPr>
          <w:sz w:val="16"/>
        </w:rPr>
        <w:t xml:space="preserve">. </w:t>
      </w:r>
    </w:p>
    <w:p w14:paraId="4FC76924" w14:textId="77777777" w:rsidR="00050392" w:rsidRPr="00446E40" w:rsidRDefault="00050392" w:rsidP="00050392">
      <w:pPr>
        <w:rPr>
          <w:sz w:val="16"/>
        </w:rPr>
      </w:pPr>
      <w:r w:rsidRPr="00C73A4E">
        <w:rPr>
          <w:u w:val="single"/>
        </w:rPr>
        <w:t xml:space="preserve">Small entities and </w:t>
      </w:r>
      <w:r w:rsidRPr="002D3F31">
        <w:rPr>
          <w:highlight w:val="cyan"/>
          <w:u w:val="single"/>
        </w:rPr>
        <w:t>startups thrive on</w:t>
      </w:r>
      <w:r w:rsidRPr="00446E40">
        <w:rPr>
          <w:sz w:val="16"/>
        </w:rPr>
        <w:t xml:space="preserve"> their </w:t>
      </w:r>
      <w:r w:rsidRPr="002D3F31">
        <w:rPr>
          <w:rStyle w:val="Emphasis"/>
          <w:highlight w:val="cyan"/>
        </w:rPr>
        <w:t>agility</w:t>
      </w:r>
      <w:r w:rsidRPr="002D3F31">
        <w:rPr>
          <w:highlight w:val="cyan"/>
          <w:u w:val="single"/>
        </w:rPr>
        <w:t xml:space="preserve"> to innovate and bring</w:t>
      </w:r>
      <w:r w:rsidRPr="00C73A4E">
        <w:rPr>
          <w:u w:val="single"/>
        </w:rPr>
        <w:t xml:space="preserve"> </w:t>
      </w:r>
      <w:r w:rsidRPr="00446E40">
        <w:rPr>
          <w:rStyle w:val="Emphasis"/>
        </w:rPr>
        <w:t xml:space="preserve">disruptive </w:t>
      </w:r>
      <w:r w:rsidRPr="002D3F31">
        <w:rPr>
          <w:rStyle w:val="Emphasis"/>
          <w:highlight w:val="cyan"/>
        </w:rPr>
        <w:t>technologies</w:t>
      </w:r>
      <w:r w:rsidRPr="002D3F31">
        <w:rPr>
          <w:highlight w:val="cyan"/>
          <w:u w:val="single"/>
        </w:rPr>
        <w:t xml:space="preserve"> to market</w:t>
      </w:r>
      <w:r w:rsidRPr="00446E40">
        <w:rPr>
          <w:sz w:val="16"/>
        </w:rPr>
        <w:t xml:space="preserve">. However, </w:t>
      </w:r>
      <w:r w:rsidRPr="00C73A4E">
        <w:rPr>
          <w:u w:val="single"/>
        </w:rPr>
        <w:t xml:space="preserve">this agility is </w:t>
      </w:r>
      <w:r w:rsidRPr="002D3F31">
        <w:rPr>
          <w:highlight w:val="cyan"/>
          <w:u w:val="single"/>
        </w:rPr>
        <w:t>predicated on</w:t>
      </w:r>
      <w:r w:rsidRPr="00C73A4E">
        <w:rPr>
          <w:u w:val="single"/>
        </w:rPr>
        <w:t xml:space="preserve"> a </w:t>
      </w:r>
      <w:r w:rsidRPr="002D3F31">
        <w:rPr>
          <w:rStyle w:val="Emphasis"/>
          <w:highlight w:val="cyan"/>
        </w:rPr>
        <w:t>stable</w:t>
      </w:r>
      <w:r w:rsidRPr="002D3F31">
        <w:rPr>
          <w:highlight w:val="cyan"/>
          <w:u w:val="single"/>
        </w:rPr>
        <w:t xml:space="preserve"> legal and regulatory </w:t>
      </w:r>
      <w:r w:rsidRPr="002D3F31">
        <w:rPr>
          <w:rStyle w:val="Emphasis"/>
          <w:highlight w:val="cyan"/>
        </w:rPr>
        <w:t>framework</w:t>
      </w:r>
      <w:r w:rsidRPr="002D3F31">
        <w:rPr>
          <w:highlight w:val="cyan"/>
          <w:u w:val="single"/>
        </w:rPr>
        <w:t>. Chevron</w:t>
      </w:r>
      <w:r w:rsidRPr="00446E40">
        <w:rPr>
          <w:u w:val="single"/>
        </w:rPr>
        <w:t xml:space="preserve"> deference</w:t>
      </w:r>
      <w:r w:rsidRPr="00446E40">
        <w:rPr>
          <w:sz w:val="16"/>
        </w:rPr>
        <w:t xml:space="preserve"> arguably </w:t>
      </w:r>
      <w:r w:rsidRPr="002D3F31">
        <w:rPr>
          <w:highlight w:val="cyan"/>
          <w:u w:val="single"/>
        </w:rPr>
        <w:t>provides that</w:t>
      </w:r>
      <w:r w:rsidRPr="00446E40">
        <w:rPr>
          <w:sz w:val="16"/>
        </w:rPr>
        <w:t xml:space="preserve">—at least </w:t>
      </w:r>
      <w:r w:rsidRPr="00446E40">
        <w:rPr>
          <w:u w:val="single"/>
        </w:rPr>
        <w:t>to a greater extent than the alternative</w:t>
      </w:r>
      <w:r w:rsidRPr="00446E40">
        <w:rPr>
          <w:sz w:val="16"/>
        </w:rPr>
        <w:t xml:space="preserve">. This </w:t>
      </w:r>
      <w:r w:rsidRPr="00446E40">
        <w:rPr>
          <w:u w:val="single"/>
        </w:rPr>
        <w:t xml:space="preserve">enables </w:t>
      </w:r>
      <w:r w:rsidRPr="007F6CDE">
        <w:rPr>
          <w:rStyle w:val="Emphasis"/>
        </w:rPr>
        <w:t>smaller players</w:t>
      </w:r>
      <w:r w:rsidRPr="00446E40">
        <w:rPr>
          <w:u w:val="single"/>
        </w:rPr>
        <w:t xml:space="preserve"> to navigate patent laws and regulatory approvals with</w:t>
      </w:r>
      <w:r w:rsidRPr="00446E40">
        <w:rPr>
          <w:sz w:val="16"/>
        </w:rPr>
        <w:t xml:space="preserve"> a greater degree of </w:t>
      </w:r>
      <w:r w:rsidRPr="00446E40">
        <w:rPr>
          <w:u w:val="single"/>
        </w:rPr>
        <w:t>certainty</w:t>
      </w:r>
      <w:r w:rsidRPr="00446E40">
        <w:rPr>
          <w:sz w:val="16"/>
        </w:rPr>
        <w:t xml:space="preserve">. The potential </w:t>
      </w:r>
      <w:r w:rsidRPr="002D3F31">
        <w:rPr>
          <w:highlight w:val="cyan"/>
          <w:u w:val="single"/>
        </w:rPr>
        <w:t>erosion of</w:t>
      </w:r>
      <w:r w:rsidRPr="00446E40">
        <w:rPr>
          <w:u w:val="single"/>
        </w:rPr>
        <w:t xml:space="preserve"> this </w:t>
      </w:r>
      <w:r w:rsidRPr="002D3F31">
        <w:rPr>
          <w:highlight w:val="cyan"/>
          <w:u w:val="single"/>
        </w:rPr>
        <w:t>deference</w:t>
      </w:r>
      <w:r w:rsidRPr="00446E40">
        <w:rPr>
          <w:sz w:val="16"/>
        </w:rPr>
        <w:t xml:space="preserve"> could potentially </w:t>
      </w:r>
      <w:r w:rsidRPr="002D3F31">
        <w:rPr>
          <w:highlight w:val="cyan"/>
          <w:u w:val="single"/>
        </w:rPr>
        <w:t>pose</w:t>
      </w:r>
      <w:r w:rsidRPr="00446E40">
        <w:rPr>
          <w:u w:val="single"/>
        </w:rPr>
        <w:t xml:space="preserve"> </w:t>
      </w:r>
      <w:r w:rsidRPr="007F6CDE">
        <w:rPr>
          <w:rStyle w:val="Emphasis"/>
        </w:rPr>
        <w:t xml:space="preserve">several </w:t>
      </w:r>
      <w:r w:rsidRPr="002D3F31">
        <w:rPr>
          <w:rStyle w:val="Emphasis"/>
          <w:highlight w:val="cyan"/>
        </w:rPr>
        <w:t>challenges</w:t>
      </w:r>
      <w:r w:rsidRPr="002D3F31">
        <w:rPr>
          <w:highlight w:val="cyan"/>
          <w:u w:val="single"/>
        </w:rPr>
        <w:t>, including</w:t>
      </w:r>
      <w:r w:rsidRPr="00446E40">
        <w:rPr>
          <w:sz w:val="16"/>
        </w:rPr>
        <w:t xml:space="preserve">: </w:t>
      </w:r>
    </w:p>
    <w:p w14:paraId="30196844" w14:textId="77777777" w:rsidR="00050392" w:rsidRPr="00446E40" w:rsidRDefault="00050392" w:rsidP="00050392">
      <w:pPr>
        <w:rPr>
          <w:sz w:val="16"/>
        </w:rPr>
      </w:pPr>
      <w:r w:rsidRPr="00446E40">
        <w:rPr>
          <w:u w:val="single"/>
        </w:rPr>
        <w:t>Increased Legal Complexity and Costs</w:t>
      </w:r>
      <w:r w:rsidRPr="00446E40">
        <w:rPr>
          <w:sz w:val="16"/>
        </w:rPr>
        <w:t xml:space="preserve">: Without the guiding principle of Chevron deference, </w:t>
      </w:r>
      <w:r w:rsidRPr="00446E40">
        <w:rPr>
          <w:u w:val="single"/>
        </w:rPr>
        <w:t>small entities</w:t>
      </w:r>
      <w:r w:rsidRPr="00446E40">
        <w:rPr>
          <w:sz w:val="16"/>
        </w:rPr>
        <w:t xml:space="preserve"> may </w:t>
      </w:r>
      <w:r w:rsidRPr="00446E40">
        <w:rPr>
          <w:u w:val="single"/>
        </w:rPr>
        <w:t>face</w:t>
      </w:r>
      <w:r w:rsidRPr="00446E40">
        <w:rPr>
          <w:sz w:val="16"/>
        </w:rPr>
        <w:t xml:space="preserve"> a </w:t>
      </w:r>
      <w:r w:rsidRPr="002D3F31">
        <w:rPr>
          <w:rStyle w:val="Emphasis"/>
          <w:highlight w:val="cyan"/>
        </w:rPr>
        <w:t>tangled web</w:t>
      </w:r>
      <w:r w:rsidRPr="002D3F31">
        <w:rPr>
          <w:highlight w:val="cyan"/>
          <w:u w:val="single"/>
        </w:rPr>
        <w:t xml:space="preserve"> of regulatory interpretations, leading to</w:t>
      </w:r>
      <w:r w:rsidRPr="00446E40">
        <w:rPr>
          <w:u w:val="single"/>
        </w:rPr>
        <w:t xml:space="preserve"> </w:t>
      </w:r>
      <w:r w:rsidRPr="00446E40">
        <w:rPr>
          <w:rStyle w:val="Emphasis"/>
        </w:rPr>
        <w:t xml:space="preserve">increased </w:t>
      </w:r>
      <w:r w:rsidRPr="002D3F31">
        <w:rPr>
          <w:rStyle w:val="Emphasis"/>
          <w:highlight w:val="cyan"/>
        </w:rPr>
        <w:t>litigation costs</w:t>
      </w:r>
      <w:r w:rsidRPr="002D3F31">
        <w:rPr>
          <w:highlight w:val="cyan"/>
          <w:u w:val="single"/>
        </w:rPr>
        <w:t xml:space="preserve"> and legal </w:t>
      </w:r>
      <w:r w:rsidRPr="002D3F31">
        <w:rPr>
          <w:rStyle w:val="Emphasis"/>
          <w:highlight w:val="cyan"/>
        </w:rPr>
        <w:t>complexities</w:t>
      </w:r>
      <w:r w:rsidRPr="00446E40">
        <w:rPr>
          <w:u w:val="single"/>
        </w:rPr>
        <w:t xml:space="preserve">. For </w:t>
      </w:r>
      <w:r w:rsidRPr="002D3F31">
        <w:rPr>
          <w:highlight w:val="cyan"/>
          <w:u w:val="single"/>
        </w:rPr>
        <w:t>startups</w:t>
      </w:r>
      <w:r w:rsidRPr="00446E40">
        <w:rPr>
          <w:u w:val="single"/>
        </w:rPr>
        <w:t xml:space="preserve">, where </w:t>
      </w:r>
      <w:r w:rsidRPr="002D3F31">
        <w:rPr>
          <w:highlight w:val="cyan"/>
          <w:u w:val="single"/>
        </w:rPr>
        <w:t>resources are finite</w:t>
      </w:r>
      <w:r w:rsidRPr="00446E40">
        <w:rPr>
          <w:sz w:val="16"/>
        </w:rPr>
        <w:t xml:space="preserve">, these </w:t>
      </w:r>
      <w:r w:rsidRPr="00446E40">
        <w:rPr>
          <w:u w:val="single"/>
        </w:rPr>
        <w:t xml:space="preserve">additional </w:t>
      </w:r>
      <w:r w:rsidRPr="002D3F31">
        <w:rPr>
          <w:highlight w:val="cyan"/>
          <w:u w:val="single"/>
        </w:rPr>
        <w:t>expenses</w:t>
      </w:r>
      <w:r w:rsidRPr="00446E40">
        <w:rPr>
          <w:sz w:val="16"/>
        </w:rPr>
        <w:t xml:space="preserve"> could </w:t>
      </w:r>
      <w:r w:rsidRPr="002D3F31">
        <w:rPr>
          <w:rStyle w:val="Emphasis"/>
          <w:highlight w:val="cyan"/>
        </w:rPr>
        <w:t>divert</w:t>
      </w:r>
      <w:r w:rsidRPr="007F6CDE">
        <w:rPr>
          <w:rStyle w:val="Emphasis"/>
        </w:rPr>
        <w:t xml:space="preserve"> crucial </w:t>
      </w:r>
      <w:r w:rsidRPr="002D3F31">
        <w:rPr>
          <w:rStyle w:val="Emphasis"/>
          <w:highlight w:val="cyan"/>
        </w:rPr>
        <w:t>funding</w:t>
      </w:r>
      <w:r w:rsidRPr="00446E40">
        <w:rPr>
          <w:u w:val="single"/>
        </w:rPr>
        <w:t xml:space="preserve"> away </w:t>
      </w:r>
      <w:r w:rsidRPr="002D3F31">
        <w:rPr>
          <w:highlight w:val="cyan"/>
          <w:u w:val="single"/>
        </w:rPr>
        <w:t xml:space="preserve">from </w:t>
      </w:r>
      <w:r w:rsidRPr="002D3F31">
        <w:rPr>
          <w:rStyle w:val="Emphasis"/>
          <w:highlight w:val="cyan"/>
        </w:rPr>
        <w:t>r</w:t>
      </w:r>
      <w:r w:rsidRPr="00446E40">
        <w:rPr>
          <w:sz w:val="16"/>
        </w:rPr>
        <w:t xml:space="preserve">esearch </w:t>
      </w:r>
      <w:r w:rsidRPr="002D3F31">
        <w:rPr>
          <w:rStyle w:val="Emphasis"/>
          <w:highlight w:val="cyan"/>
        </w:rPr>
        <w:t>and d</w:t>
      </w:r>
      <w:r w:rsidRPr="00446E40">
        <w:rPr>
          <w:sz w:val="16"/>
        </w:rPr>
        <w:t xml:space="preserve">evelopment, </w:t>
      </w:r>
      <w:r w:rsidRPr="002D3F31">
        <w:rPr>
          <w:rStyle w:val="Emphasis"/>
          <w:highlight w:val="cyan"/>
        </w:rPr>
        <w:t>stifling innovation</w:t>
      </w:r>
      <w:r w:rsidRPr="00446E40">
        <w:rPr>
          <w:sz w:val="16"/>
        </w:rPr>
        <w:t xml:space="preserve"> at its source.</w:t>
      </w:r>
    </w:p>
    <w:p w14:paraId="59C1B88A" w14:textId="77777777" w:rsidR="00050392" w:rsidRPr="00446E40" w:rsidRDefault="00050392" w:rsidP="00050392">
      <w:pPr>
        <w:rPr>
          <w:sz w:val="16"/>
        </w:rPr>
      </w:pPr>
      <w:r w:rsidRPr="00446E40">
        <w:rPr>
          <w:u w:val="single"/>
        </w:rPr>
        <w:t>Difficulty in Raising Capital: Investors seek stability and predictability</w:t>
      </w:r>
      <w:r w:rsidRPr="00446E40">
        <w:rPr>
          <w:sz w:val="16"/>
        </w:rPr>
        <w:t xml:space="preserve">. The </w:t>
      </w:r>
      <w:r w:rsidRPr="002D3F31">
        <w:rPr>
          <w:rStyle w:val="Emphasis"/>
          <w:highlight w:val="cyan"/>
        </w:rPr>
        <w:t>prospect</w:t>
      </w:r>
      <w:r w:rsidRPr="002D3F31">
        <w:rPr>
          <w:highlight w:val="cyan"/>
          <w:u w:val="single"/>
        </w:rPr>
        <w:t xml:space="preserve"> of</w:t>
      </w:r>
      <w:r w:rsidRPr="00446E40">
        <w:rPr>
          <w:sz w:val="16"/>
        </w:rPr>
        <w:t xml:space="preserve"> a more </w:t>
      </w:r>
      <w:r w:rsidRPr="002D3F31">
        <w:rPr>
          <w:highlight w:val="cyan"/>
          <w:u w:val="single"/>
        </w:rPr>
        <w:t>uncertain</w:t>
      </w:r>
      <w:r w:rsidRPr="00446E40">
        <w:rPr>
          <w:u w:val="single"/>
        </w:rPr>
        <w:t xml:space="preserve"> regulatory </w:t>
      </w:r>
      <w:r w:rsidRPr="002D3F31">
        <w:rPr>
          <w:highlight w:val="cyan"/>
          <w:u w:val="single"/>
        </w:rPr>
        <w:t>environment makes</w:t>
      </w:r>
      <w:r w:rsidRPr="00446E40">
        <w:rPr>
          <w:sz w:val="16"/>
        </w:rPr>
        <w:t xml:space="preserve"> the task of </w:t>
      </w:r>
      <w:r w:rsidRPr="002D3F31">
        <w:rPr>
          <w:highlight w:val="cyan"/>
          <w:u w:val="single"/>
        </w:rPr>
        <w:t>securing investment</w:t>
      </w:r>
      <w:r w:rsidRPr="00446E40">
        <w:rPr>
          <w:sz w:val="16"/>
        </w:rPr>
        <w:t xml:space="preserve"> potentially more </w:t>
      </w:r>
      <w:r w:rsidRPr="002D3F31">
        <w:rPr>
          <w:highlight w:val="cyan"/>
          <w:u w:val="single"/>
        </w:rPr>
        <w:t>daunting</w:t>
      </w:r>
      <w:r w:rsidRPr="00446E40">
        <w:rPr>
          <w:u w:val="single"/>
        </w:rPr>
        <w:t xml:space="preserve"> for small entities</w:t>
      </w:r>
      <w:r w:rsidRPr="00446E40">
        <w:rPr>
          <w:sz w:val="16"/>
        </w:rPr>
        <w:t xml:space="preserve">. The </w:t>
      </w:r>
      <w:r w:rsidRPr="002D3F31">
        <w:rPr>
          <w:rStyle w:val="Emphasis"/>
          <w:highlight w:val="cyan"/>
        </w:rPr>
        <w:t>fear</w:t>
      </w:r>
      <w:r w:rsidRPr="002D3F31">
        <w:rPr>
          <w:highlight w:val="cyan"/>
          <w:u w:val="single"/>
        </w:rPr>
        <w:t xml:space="preserve"> of</w:t>
      </w:r>
      <w:r w:rsidRPr="00446E40">
        <w:rPr>
          <w:u w:val="single"/>
        </w:rPr>
        <w:t xml:space="preserve"> protracted </w:t>
      </w:r>
      <w:r w:rsidRPr="002D3F31">
        <w:rPr>
          <w:rStyle w:val="Emphasis"/>
          <w:highlight w:val="cyan"/>
        </w:rPr>
        <w:t>legal battles</w:t>
      </w:r>
      <w:r w:rsidRPr="00446E40">
        <w:rPr>
          <w:sz w:val="16"/>
        </w:rPr>
        <w:t xml:space="preserve"> and the </w:t>
      </w:r>
      <w:r w:rsidRPr="00446E40">
        <w:rPr>
          <w:u w:val="single"/>
        </w:rPr>
        <w:t xml:space="preserve">potential for </w:t>
      </w:r>
      <w:r w:rsidRPr="002D3F31">
        <w:rPr>
          <w:rStyle w:val="Emphasis"/>
          <w:highlight w:val="cyan"/>
        </w:rPr>
        <w:t>sudden shifts</w:t>
      </w:r>
      <w:r w:rsidRPr="00446E40">
        <w:rPr>
          <w:u w:val="single"/>
        </w:rPr>
        <w:t xml:space="preserve"> in regulatory stance</w:t>
      </w:r>
      <w:r w:rsidRPr="00446E40">
        <w:rPr>
          <w:sz w:val="16"/>
        </w:rPr>
        <w:t xml:space="preserve"> could </w:t>
      </w:r>
      <w:r w:rsidRPr="002D3F31">
        <w:rPr>
          <w:rStyle w:val="Emphasis"/>
          <w:highlight w:val="cyan"/>
        </w:rPr>
        <w:t>deter investment</w:t>
      </w:r>
      <w:r w:rsidRPr="00446E40">
        <w:rPr>
          <w:u w:val="single"/>
        </w:rPr>
        <w:t xml:space="preserve"> in new and innovative ventures</w:t>
      </w:r>
      <w:r w:rsidRPr="00446E40">
        <w:rPr>
          <w:sz w:val="16"/>
        </w:rPr>
        <w:t>, particularly those that challenge the status quo.</w:t>
      </w:r>
    </w:p>
    <w:p w14:paraId="77D17D0A" w14:textId="77777777" w:rsidR="00050392" w:rsidRDefault="00050392" w:rsidP="00050392">
      <w:pPr>
        <w:rPr>
          <w:sz w:val="16"/>
        </w:rPr>
      </w:pPr>
      <w:r w:rsidRPr="00446E40">
        <w:rPr>
          <w:u w:val="single"/>
        </w:rPr>
        <w:t>Barriers to Market Entry and Competitive Positioning</w:t>
      </w:r>
      <w:r w:rsidRPr="00446E40">
        <w:rPr>
          <w:sz w:val="16"/>
        </w:rPr>
        <w:t xml:space="preserve">: The </w:t>
      </w:r>
      <w:r w:rsidRPr="002D3F31">
        <w:rPr>
          <w:highlight w:val="cyan"/>
          <w:u w:val="single"/>
        </w:rPr>
        <w:t xml:space="preserve">ability to </w:t>
      </w:r>
      <w:r w:rsidRPr="002D3F31">
        <w:rPr>
          <w:rStyle w:val="Emphasis"/>
          <w:highlight w:val="cyan"/>
        </w:rPr>
        <w:t>quickly adapt</w:t>
      </w:r>
      <w:r w:rsidRPr="00446E40">
        <w:rPr>
          <w:u w:val="single"/>
        </w:rPr>
        <w:t xml:space="preserve"> and bring innovations to market </w:t>
      </w:r>
      <w:r w:rsidRPr="002D3F31">
        <w:rPr>
          <w:highlight w:val="cyan"/>
          <w:u w:val="single"/>
        </w:rPr>
        <w:t>is</w:t>
      </w:r>
      <w:r w:rsidRPr="00446E40">
        <w:rPr>
          <w:sz w:val="16"/>
        </w:rPr>
        <w:t xml:space="preserve"> a </w:t>
      </w:r>
      <w:r w:rsidRPr="002D3F31">
        <w:rPr>
          <w:highlight w:val="cyan"/>
          <w:u w:val="single"/>
        </w:rPr>
        <w:t>cornerstone of</w:t>
      </w:r>
      <w:r w:rsidRPr="00446E40">
        <w:rPr>
          <w:sz w:val="16"/>
        </w:rPr>
        <w:t xml:space="preserve"> startup </w:t>
      </w:r>
      <w:r w:rsidRPr="002D3F31">
        <w:rPr>
          <w:rStyle w:val="Emphasis"/>
          <w:highlight w:val="cyan"/>
        </w:rPr>
        <w:t>success</w:t>
      </w:r>
      <w:r w:rsidRPr="00446E40">
        <w:rPr>
          <w:sz w:val="16"/>
        </w:rPr>
        <w:t xml:space="preserve">. </w:t>
      </w:r>
      <w:r w:rsidRPr="002D3F31">
        <w:rPr>
          <w:highlight w:val="cyan"/>
          <w:u w:val="single"/>
        </w:rPr>
        <w:t>Chevron</w:t>
      </w:r>
      <w:r w:rsidRPr="00446E40">
        <w:rPr>
          <w:sz w:val="16"/>
        </w:rPr>
        <w:t xml:space="preserve"> deference </w:t>
      </w:r>
      <w:r w:rsidRPr="00446E40">
        <w:rPr>
          <w:u w:val="single"/>
        </w:rPr>
        <w:t>has</w:t>
      </w:r>
      <w:r w:rsidRPr="00446E40">
        <w:rPr>
          <w:sz w:val="16"/>
        </w:rPr>
        <w:t xml:space="preserve"> arguably, at least to some extent, </w:t>
      </w:r>
      <w:r w:rsidRPr="002D3F31">
        <w:rPr>
          <w:rStyle w:val="Emphasis"/>
          <w:highlight w:val="cyan"/>
        </w:rPr>
        <w:t>streamlined</w:t>
      </w:r>
      <w:r w:rsidRPr="00446E40">
        <w:rPr>
          <w:sz w:val="16"/>
        </w:rPr>
        <w:t xml:space="preserve"> the </w:t>
      </w:r>
      <w:r w:rsidRPr="00446E40">
        <w:rPr>
          <w:u w:val="single"/>
        </w:rPr>
        <w:t xml:space="preserve">regulatory </w:t>
      </w:r>
      <w:r w:rsidRPr="002D3F31">
        <w:rPr>
          <w:highlight w:val="cyan"/>
          <w:u w:val="single"/>
        </w:rPr>
        <w:t>approval process</w:t>
      </w:r>
      <w:r w:rsidRPr="00446E40">
        <w:rPr>
          <w:u w:val="single"/>
        </w:rPr>
        <w:t>, allowing small entities to plan and execute</w:t>
      </w:r>
      <w:r w:rsidRPr="00446E40">
        <w:rPr>
          <w:sz w:val="16"/>
        </w:rPr>
        <w:t xml:space="preserve"> their market entry strategies </w:t>
      </w:r>
      <w:r w:rsidRPr="00446E40">
        <w:rPr>
          <w:u w:val="single"/>
        </w:rPr>
        <w:t xml:space="preserve">with confidence. Without it, the </w:t>
      </w:r>
      <w:r w:rsidRPr="002D3F31">
        <w:rPr>
          <w:highlight w:val="cyan"/>
          <w:u w:val="single"/>
        </w:rPr>
        <w:t>pathway to market</w:t>
      </w:r>
      <w:r w:rsidRPr="00446E40">
        <w:rPr>
          <w:sz w:val="16"/>
        </w:rPr>
        <w:t xml:space="preserve"> could </w:t>
      </w:r>
      <w:r w:rsidRPr="002D3F31">
        <w:rPr>
          <w:highlight w:val="cyan"/>
          <w:u w:val="single"/>
        </w:rPr>
        <w:t>become</w:t>
      </w:r>
      <w:r w:rsidRPr="00446E40">
        <w:rPr>
          <w:u w:val="single"/>
        </w:rPr>
        <w:t xml:space="preserve"> more </w:t>
      </w:r>
      <w:r w:rsidRPr="002D3F31">
        <w:rPr>
          <w:rStyle w:val="Emphasis"/>
          <w:highlight w:val="cyan"/>
        </w:rPr>
        <w:t>cumbersome</w:t>
      </w:r>
      <w:r w:rsidRPr="002D3F31">
        <w:rPr>
          <w:highlight w:val="cyan"/>
          <w:u w:val="single"/>
        </w:rPr>
        <w:t xml:space="preserve">, </w:t>
      </w:r>
      <w:r w:rsidRPr="002D3F31">
        <w:rPr>
          <w:rStyle w:val="Emphasis"/>
          <w:highlight w:val="cyan"/>
        </w:rPr>
        <w:t>delaying</w:t>
      </w:r>
      <w:r w:rsidRPr="00446E40">
        <w:rPr>
          <w:sz w:val="16"/>
        </w:rPr>
        <w:t xml:space="preserve"> the introduction of </w:t>
      </w:r>
      <w:r w:rsidRPr="002D3F31">
        <w:rPr>
          <w:highlight w:val="cyan"/>
          <w:u w:val="single"/>
        </w:rPr>
        <w:t>innovative products</w:t>
      </w:r>
      <w:r w:rsidRPr="00446E40">
        <w:rPr>
          <w:u w:val="single"/>
        </w:rPr>
        <w:t xml:space="preserve"> and services</w:t>
      </w:r>
      <w:r w:rsidRPr="00446E40">
        <w:rPr>
          <w:sz w:val="16"/>
        </w:rPr>
        <w:t xml:space="preserve"> and affecting competitive positioning within the industry.</w:t>
      </w:r>
    </w:p>
    <w:p w14:paraId="3AB6F2F3" w14:textId="77777777" w:rsidR="00050392" w:rsidRDefault="00050392" w:rsidP="00050392">
      <w:pPr>
        <w:rPr>
          <w:sz w:val="16"/>
        </w:rPr>
      </w:pPr>
    </w:p>
    <w:p w14:paraId="26434508" w14:textId="77777777" w:rsidR="007A0EB7" w:rsidRDefault="007A0EB7" w:rsidP="007A0EB7">
      <w:pPr>
        <w:pStyle w:val="Heading3"/>
      </w:pPr>
      <w:r>
        <w:t>2NC --- Link shapes UQ</w:t>
      </w:r>
    </w:p>
    <w:p w14:paraId="7DBC1BF2" w14:textId="77777777" w:rsidR="007A0EB7" w:rsidRDefault="007A0EB7" w:rsidP="007A0EB7">
      <w:pPr>
        <w:pStyle w:val="Heading4"/>
      </w:pPr>
      <w:r>
        <w:t>The prospect of spirals itself causes litigators to overreact or for small businesses to suffer the costs</w:t>
      </w:r>
      <w:r w:rsidRPr="00C679FF">
        <w:rPr>
          <w:b w:val="0"/>
          <w:bCs/>
        </w:rPr>
        <w:t>---turns every advantage because litigation floods courts and kills innovation</w:t>
      </w:r>
    </w:p>
    <w:p w14:paraId="3488FD2A" w14:textId="77777777" w:rsidR="007A0EB7" w:rsidRPr="00C679FF" w:rsidRDefault="007A0EB7" w:rsidP="007A0EB7">
      <w:r w:rsidRPr="00095EEF">
        <w:rPr>
          <w:rStyle w:val="Style13ptBold"/>
        </w:rPr>
        <w:t>Logikcull ND?</w:t>
      </w:r>
      <w:r w:rsidRPr="00095EEF">
        <w:t>.</w:t>
      </w:r>
      <w:r w:rsidRPr="00C679FF">
        <w:t xml:space="preserve"> "How the Pandemic Is Impacting Litigation Demand". </w:t>
      </w:r>
      <w:r>
        <w:t>Logikcull</w:t>
      </w:r>
      <w:r w:rsidRPr="00C679FF">
        <w:t>. https://www.logikcull.com/blog/how-the-pandemic-has-impacted-litigation-demand. accessed 7-5-2024 //nm</w:t>
      </w:r>
    </w:p>
    <w:p w14:paraId="0664FD9E" w14:textId="77777777" w:rsidR="007A0EB7" w:rsidRDefault="007A0EB7" w:rsidP="007A0EB7">
      <w:r w:rsidRPr="00C679FF">
        <w:rPr>
          <w:rStyle w:val="StyleUnderline"/>
        </w:rPr>
        <w:t xml:space="preserve">Litigators, after all, tend to be of two minds when it comes to </w:t>
      </w:r>
      <w:r w:rsidRPr="00C679FF">
        <w:rPr>
          <w:rStyle w:val="Emphasis"/>
        </w:rPr>
        <w:t>economic downturns</w:t>
      </w:r>
      <w:r w:rsidRPr="00C679FF">
        <w:t xml:space="preserve">. On the one hand, there’s less out there, so </w:t>
      </w:r>
      <w:r w:rsidRPr="00C679FF">
        <w:rPr>
          <w:rStyle w:val="StyleUnderline"/>
        </w:rPr>
        <w:t xml:space="preserve">people spend more time </w:t>
      </w:r>
      <w:r w:rsidRPr="00C679FF">
        <w:rPr>
          <w:rStyle w:val="Emphasis"/>
        </w:rPr>
        <w:t>fighting over the scraps</w:t>
      </w:r>
      <w:r w:rsidRPr="00C679FF">
        <w:rPr>
          <w:rStyle w:val="StyleUnderline"/>
        </w:rPr>
        <w:t xml:space="preserve">, so to speak. Litigation stances </w:t>
      </w:r>
      <w:r w:rsidRPr="00C679FF">
        <w:rPr>
          <w:rStyle w:val="Emphasis"/>
        </w:rPr>
        <w:t>get more aggressive</w:t>
      </w:r>
      <w:r w:rsidRPr="00C679FF">
        <w:rPr>
          <w:rStyle w:val="StyleUnderline"/>
        </w:rPr>
        <w:t xml:space="preserve"> and some litigators are expecting an </w:t>
      </w:r>
      <w:r w:rsidRPr="00C679FF">
        <w:rPr>
          <w:rStyle w:val="Emphasis"/>
        </w:rPr>
        <w:t>increase in demand</w:t>
      </w:r>
      <w:r w:rsidRPr="00C679FF">
        <w:t xml:space="preserve">. On the other hand, </w:t>
      </w:r>
      <w:r w:rsidRPr="00C679FF">
        <w:rPr>
          <w:rStyle w:val="StyleUnderline"/>
        </w:rPr>
        <w:t xml:space="preserve">you can’t do </w:t>
      </w:r>
      <w:r w:rsidRPr="00C679FF">
        <w:rPr>
          <w:rStyle w:val="Emphasis"/>
        </w:rPr>
        <w:t>better than your clients</w:t>
      </w:r>
      <w:r w:rsidRPr="00C679FF">
        <w:rPr>
          <w:rStyle w:val="StyleUnderline"/>
        </w:rPr>
        <w:t xml:space="preserve">. If your clients </w:t>
      </w:r>
      <w:r w:rsidRPr="00C679FF">
        <w:rPr>
          <w:rStyle w:val="Emphasis"/>
        </w:rPr>
        <w:t>don’t have the budget</w:t>
      </w:r>
      <w:r w:rsidRPr="00C679FF">
        <w:rPr>
          <w:rStyle w:val="StyleUnderline"/>
        </w:rPr>
        <w:t xml:space="preserve"> for litigation, or are facing existential threats themselves, your </w:t>
      </w:r>
      <w:r w:rsidRPr="00C679FF">
        <w:rPr>
          <w:rStyle w:val="Emphasis"/>
        </w:rPr>
        <w:t>business can suffer</w:t>
      </w:r>
      <w:r w:rsidRPr="00C679FF">
        <w:t>.</w:t>
      </w:r>
    </w:p>
    <w:p w14:paraId="6B624334" w14:textId="3ACF2985" w:rsidR="007A0EB7" w:rsidRDefault="00DF2BCF" w:rsidP="00DF2BCF">
      <w:pPr>
        <w:pStyle w:val="Heading2"/>
      </w:pPr>
      <w:r>
        <w:t>Links (Copyright)</w:t>
      </w:r>
    </w:p>
    <w:p w14:paraId="067861A6" w14:textId="77777777" w:rsidR="00DF2BCF" w:rsidRDefault="00DF2BCF" w:rsidP="00DF2BCF"/>
    <w:p w14:paraId="5CC5C39D" w14:textId="72F7ECED" w:rsidR="00DF2BCF" w:rsidRPr="00F47D23" w:rsidRDefault="00DF2BCF" w:rsidP="00DF2BCF">
      <w:pPr>
        <w:pStyle w:val="Heading3"/>
      </w:pPr>
      <w:r>
        <w:t>Links --- Investment</w:t>
      </w:r>
    </w:p>
    <w:p w14:paraId="29EE3DB8" w14:textId="77777777" w:rsidR="00DF2BCF" w:rsidRDefault="00DF2BCF" w:rsidP="00DF2BCF">
      <w:pPr>
        <w:pStyle w:val="Heading4"/>
      </w:pPr>
      <w:r>
        <w:t>Copyright protections make investors and businesses risk averse</w:t>
      </w:r>
    </w:p>
    <w:p w14:paraId="33C293F6" w14:textId="77777777" w:rsidR="00DF2BCF" w:rsidRPr="00A81232" w:rsidRDefault="00DF2BCF" w:rsidP="00DF2BCF">
      <w:r w:rsidRPr="00A81232">
        <w:t xml:space="preserve">Abby </w:t>
      </w:r>
      <w:r w:rsidRPr="00A81232">
        <w:rPr>
          <w:rStyle w:val="Style13ptBold"/>
        </w:rPr>
        <w:t>Rives 24</w:t>
      </w:r>
      <w:r w:rsidRPr="00A81232">
        <w:t>. IP counsel at Engine, a D.C.-based policy, advocacy and research organization supporting startups. "Startups Need Certainty, Not Unaccountability and Confusion in Copyright Law – InsideSources". InsideSources.https://insidesources.com/startups-need-certainty-not-unaccountability-and-confusion-in-copyright-law/. accessed 7-5-2024 //nm</w:t>
      </w:r>
    </w:p>
    <w:p w14:paraId="4AB30F38" w14:textId="77777777" w:rsidR="00DF2BCF" w:rsidRDefault="00DF2BCF" w:rsidP="00DF2BCF">
      <w:pPr>
        <w:pStyle w:val="ListParagraph"/>
        <w:numPr>
          <w:ilvl w:val="0"/>
          <w:numId w:val="47"/>
        </w:numPr>
      </w:pPr>
      <w:r>
        <w:t>CASE: Recent example of increasing copyright protections/copyright law</w:t>
      </w:r>
    </w:p>
    <w:p w14:paraId="525BC2CA" w14:textId="77777777" w:rsidR="00DF2BCF" w:rsidRDefault="00DF2BCF" w:rsidP="00DF2BCF">
      <w:pPr>
        <w:pStyle w:val="ListParagraph"/>
        <w:numPr>
          <w:ilvl w:val="0"/>
          <w:numId w:val="47"/>
        </w:numPr>
      </w:pPr>
      <w:r>
        <w:t>Any change to judicial hearings of copyright law and copyright enforcement causes uncertainity.</w:t>
      </w:r>
    </w:p>
    <w:p w14:paraId="254CAB5B" w14:textId="77777777" w:rsidR="00DF2BCF" w:rsidRPr="00A81232" w:rsidRDefault="00DF2BCF" w:rsidP="00DF2BCF">
      <w:pPr>
        <w:rPr>
          <w:rStyle w:val="StyleUnderline"/>
        </w:rPr>
      </w:pPr>
      <w:r w:rsidRPr="00A81232">
        <w:rPr>
          <w:sz w:val="16"/>
        </w:rPr>
        <w:t xml:space="preserve">The proposed Copyright Alternatives in Small-Claims Enforcement Act of 2019 (“CASE Act”), would </w:t>
      </w:r>
      <w:r w:rsidRPr="002E43F9">
        <w:rPr>
          <w:rStyle w:val="StyleUnderline"/>
          <w:highlight w:val="cyan"/>
        </w:rPr>
        <w:t xml:space="preserve">increase </w:t>
      </w:r>
      <w:r w:rsidRPr="002E43F9">
        <w:rPr>
          <w:rStyle w:val="Emphasis"/>
          <w:highlight w:val="cyan"/>
        </w:rPr>
        <w:t>uncertainty in copyright</w:t>
      </w:r>
      <w:r w:rsidRPr="00A81232">
        <w:rPr>
          <w:rStyle w:val="StyleUnderline"/>
        </w:rPr>
        <w:t xml:space="preserve"> law</w:t>
      </w:r>
      <w:r w:rsidRPr="00A81232">
        <w:rPr>
          <w:sz w:val="16"/>
        </w:rPr>
        <w:t xml:space="preserve">. Against a backdrop of </w:t>
      </w:r>
      <w:r w:rsidRPr="002E43F9">
        <w:rPr>
          <w:rStyle w:val="Emphasis"/>
          <w:highlight w:val="cyan"/>
        </w:rPr>
        <w:t>inconsistently</w:t>
      </w:r>
      <w:r w:rsidRPr="000E5245">
        <w:rPr>
          <w:rStyle w:val="Emphasis"/>
        </w:rPr>
        <w:t xml:space="preserve"> </w:t>
      </w:r>
      <w:r w:rsidRPr="002E43F9">
        <w:rPr>
          <w:rStyle w:val="Emphasis"/>
          <w:highlight w:val="cyan"/>
        </w:rPr>
        <w:t>applied</w:t>
      </w:r>
      <w:r w:rsidRPr="000E5245">
        <w:rPr>
          <w:rStyle w:val="Emphasis"/>
        </w:rPr>
        <w:t xml:space="preserve"> copyright </w:t>
      </w:r>
      <w:r w:rsidRPr="002E43F9">
        <w:rPr>
          <w:rStyle w:val="Emphasis"/>
          <w:highlight w:val="cyan"/>
        </w:rPr>
        <w:t>laws</w:t>
      </w:r>
      <w:r w:rsidRPr="00A81232">
        <w:rPr>
          <w:rStyle w:val="StyleUnderline"/>
        </w:rPr>
        <w:t xml:space="preserve">; massive, predetermined statutory damages; </w:t>
      </w:r>
      <w:r w:rsidRPr="002E43F9">
        <w:rPr>
          <w:rStyle w:val="StyleUnderline"/>
          <w:highlight w:val="cyan"/>
        </w:rPr>
        <w:t>and “</w:t>
      </w:r>
      <w:r w:rsidRPr="002E43F9">
        <w:rPr>
          <w:rStyle w:val="Emphasis"/>
          <w:highlight w:val="cyan"/>
        </w:rPr>
        <w:t>copyright trolls</w:t>
      </w:r>
      <w:r w:rsidRPr="00A81232">
        <w:rPr>
          <w:rStyle w:val="StyleUnderline"/>
        </w:rPr>
        <w:t xml:space="preserve">” </w:t>
      </w:r>
      <w:r w:rsidRPr="002E43F9">
        <w:rPr>
          <w:rStyle w:val="StyleUnderline"/>
          <w:highlight w:val="cyan"/>
        </w:rPr>
        <w:t>coercing</w:t>
      </w:r>
      <w:r w:rsidRPr="00A81232">
        <w:rPr>
          <w:rStyle w:val="StyleUnderline"/>
        </w:rPr>
        <w:t xml:space="preserve"> </w:t>
      </w:r>
      <w:r w:rsidRPr="002E43F9">
        <w:rPr>
          <w:rStyle w:val="StyleUnderline"/>
          <w:highlight w:val="cyan"/>
        </w:rPr>
        <w:t>nuisance-value settlements</w:t>
      </w:r>
      <w:r w:rsidRPr="00A81232">
        <w:rPr>
          <w:rStyle w:val="StyleUnderline"/>
        </w:rPr>
        <w:t xml:space="preserve"> — the CASE Act would make those things worse. And </w:t>
      </w:r>
      <w:r w:rsidRPr="002E43F9">
        <w:rPr>
          <w:rStyle w:val="StyleUnderline"/>
          <w:highlight w:val="cyan"/>
        </w:rPr>
        <w:t>startups</w:t>
      </w:r>
      <w:r w:rsidRPr="00A81232">
        <w:rPr>
          <w:rStyle w:val="StyleUnderline"/>
        </w:rPr>
        <w:t xml:space="preserve"> </w:t>
      </w:r>
      <w:r w:rsidRPr="002E43F9">
        <w:rPr>
          <w:rStyle w:val="StyleUnderline"/>
          <w:highlight w:val="cyan"/>
        </w:rPr>
        <w:t>will</w:t>
      </w:r>
      <w:r w:rsidRPr="00A81232">
        <w:rPr>
          <w:rStyle w:val="StyleUnderline"/>
        </w:rPr>
        <w:t xml:space="preserve"> be one of the first groups to </w:t>
      </w:r>
      <w:r w:rsidRPr="002E43F9">
        <w:rPr>
          <w:rStyle w:val="Emphasis"/>
          <w:highlight w:val="cyan"/>
        </w:rPr>
        <w:t>suffer</w:t>
      </w:r>
      <w:r w:rsidRPr="00A81232">
        <w:rPr>
          <w:rStyle w:val="StyleUnderline"/>
        </w:rPr>
        <w:t>.</w:t>
      </w:r>
    </w:p>
    <w:p w14:paraId="09569216" w14:textId="77777777" w:rsidR="00DF2BCF" w:rsidRPr="00A81232" w:rsidRDefault="00DF2BCF" w:rsidP="00DF2BCF">
      <w:pPr>
        <w:rPr>
          <w:sz w:val="16"/>
        </w:rPr>
      </w:pPr>
      <w:r w:rsidRPr="00A81232">
        <w:rPr>
          <w:sz w:val="16"/>
        </w:rPr>
        <w:t xml:space="preserve">The CASE Act </w:t>
      </w:r>
      <w:r w:rsidRPr="000E5245">
        <w:rPr>
          <w:sz w:val="14"/>
        </w:rPr>
        <w:t xml:space="preserve">purports to create a process for addressing online copyright infringement by establishing a Copyright Claims Board within the U.S. Copyright Office that would hear “small-claim” copyright infringement cases. While well-intentioned, </w:t>
      </w:r>
      <w:r w:rsidRPr="00A81232">
        <w:rPr>
          <w:sz w:val="16"/>
        </w:rPr>
        <w:t>the CASE Act would exacerbate existing problems in copyright enforcement and cause new ones.</w:t>
      </w:r>
    </w:p>
    <w:p w14:paraId="592F092B" w14:textId="77777777" w:rsidR="00DF2BCF" w:rsidRPr="00A81232" w:rsidRDefault="00DF2BCF" w:rsidP="00DF2BCF">
      <w:pPr>
        <w:rPr>
          <w:rStyle w:val="StyleUnderline"/>
        </w:rPr>
      </w:pPr>
      <w:r w:rsidRPr="00A81232">
        <w:rPr>
          <w:sz w:val="16"/>
        </w:rPr>
        <w:t xml:space="preserve">The board — which would not be a court, but instead sit within the legislative branch — would be empowered to adjudicate copyright infringement and award damages up to $30,000 per case. By contrast, </w:t>
      </w:r>
      <w:r w:rsidRPr="00A81232">
        <w:rPr>
          <w:rStyle w:val="StyleUnderline"/>
        </w:rPr>
        <w:t xml:space="preserve">copyright infringement cases are currently brought only in federal courts, where everyone has </w:t>
      </w:r>
      <w:r w:rsidRPr="000E5245">
        <w:rPr>
          <w:rStyle w:val="Emphasis"/>
        </w:rPr>
        <w:t>constitutional protections</w:t>
      </w:r>
      <w:r w:rsidRPr="00A81232">
        <w:rPr>
          <w:rStyle w:val="StyleUnderline"/>
        </w:rPr>
        <w:t xml:space="preserve"> like the right-to-jury trials and appeal.</w:t>
      </w:r>
    </w:p>
    <w:p w14:paraId="7C7F92C8" w14:textId="77777777" w:rsidR="00DF2BCF" w:rsidRPr="00A81232" w:rsidRDefault="00DF2BCF" w:rsidP="00DF2BCF">
      <w:pPr>
        <w:rPr>
          <w:rStyle w:val="StyleUnderline"/>
        </w:rPr>
      </w:pPr>
      <w:r w:rsidRPr="00A81232">
        <w:rPr>
          <w:sz w:val="16"/>
        </w:rPr>
        <w:t xml:space="preserve">This bill would magnify the existing uncertainty in copyright law. Consider, for example, fair use, which permits the use of copyright material in certain circumstances. As the American Bar Association has observed, </w:t>
      </w:r>
      <w:r w:rsidRPr="00A81232">
        <w:rPr>
          <w:rStyle w:val="StyleUnderline"/>
        </w:rPr>
        <w:t>“</w:t>
      </w:r>
      <w:r w:rsidRPr="002E43F9">
        <w:rPr>
          <w:rStyle w:val="StyleUnderline"/>
          <w:highlight w:val="cyan"/>
        </w:rPr>
        <w:t>courts</w:t>
      </w:r>
      <w:r w:rsidRPr="00A81232">
        <w:rPr>
          <w:rStyle w:val="StyleUnderline"/>
        </w:rPr>
        <w:t xml:space="preserve"> have </w:t>
      </w:r>
      <w:r w:rsidRPr="002E43F9">
        <w:rPr>
          <w:rStyle w:val="Emphasis"/>
          <w:highlight w:val="cyan"/>
        </w:rPr>
        <w:t>infamously</w:t>
      </w:r>
      <w:r w:rsidRPr="002E43F9">
        <w:rPr>
          <w:rStyle w:val="StyleUnderline"/>
          <w:highlight w:val="cyan"/>
        </w:rPr>
        <w:t xml:space="preserve"> favored different</w:t>
      </w:r>
      <w:r w:rsidRPr="00A81232">
        <w:rPr>
          <w:rStyle w:val="StyleUnderline"/>
        </w:rPr>
        <w:t xml:space="preserve"> (fair use) </w:t>
      </w:r>
      <w:r w:rsidRPr="002E43F9">
        <w:rPr>
          <w:rStyle w:val="StyleUnderline"/>
          <w:highlight w:val="cyan"/>
        </w:rPr>
        <w:t>factors</w:t>
      </w:r>
      <w:r w:rsidRPr="00A81232">
        <w:rPr>
          <w:rStyle w:val="StyleUnderline"/>
        </w:rPr>
        <w:t xml:space="preserve"> in different cases, </w:t>
      </w:r>
      <w:r w:rsidRPr="002E43F9">
        <w:rPr>
          <w:rStyle w:val="StyleUnderline"/>
          <w:highlight w:val="cyan"/>
        </w:rPr>
        <w:t xml:space="preserve">resulting in </w:t>
      </w:r>
      <w:r w:rsidRPr="002E43F9">
        <w:rPr>
          <w:rStyle w:val="StyleUnderline"/>
        </w:rPr>
        <w:t xml:space="preserve">very </w:t>
      </w:r>
      <w:r w:rsidRPr="002E43F9">
        <w:rPr>
          <w:rStyle w:val="Emphasis"/>
          <w:highlight w:val="cyan"/>
        </w:rPr>
        <w:t>unpredictable outcomes</w:t>
      </w:r>
      <w:r w:rsidRPr="00A81232">
        <w:rPr>
          <w:rStyle w:val="StyleUnderline"/>
        </w:rPr>
        <w:t>.”</w:t>
      </w:r>
    </w:p>
    <w:p w14:paraId="452EEC88" w14:textId="77777777" w:rsidR="00DF2BCF" w:rsidRPr="00A81232" w:rsidRDefault="00DF2BCF" w:rsidP="00DF2BCF">
      <w:pPr>
        <w:rPr>
          <w:rStyle w:val="StyleUnderline"/>
        </w:rPr>
      </w:pPr>
      <w:r w:rsidRPr="002E43F9">
        <w:rPr>
          <w:rStyle w:val="Emphasis"/>
          <w:highlight w:val="cyan"/>
        </w:rPr>
        <w:t>Unpredictability</w:t>
      </w:r>
      <w:r w:rsidRPr="00A81232">
        <w:rPr>
          <w:rStyle w:val="StyleUnderline"/>
        </w:rPr>
        <w:t xml:space="preserve"> in fair use is </w:t>
      </w:r>
      <w:r w:rsidRPr="002E43F9">
        <w:rPr>
          <w:rStyle w:val="StyleUnderline"/>
          <w:highlight w:val="cyan"/>
        </w:rPr>
        <w:t>particularly important</w:t>
      </w:r>
      <w:r w:rsidRPr="00A81232">
        <w:rPr>
          <w:rStyle w:val="StyleUnderline"/>
        </w:rPr>
        <w:t xml:space="preserve"> here </w:t>
      </w:r>
      <w:r w:rsidRPr="002E43F9">
        <w:rPr>
          <w:rStyle w:val="StyleUnderline"/>
          <w:highlight w:val="cyan"/>
        </w:rPr>
        <w:t>because</w:t>
      </w:r>
      <w:r w:rsidRPr="00A81232">
        <w:rPr>
          <w:rStyle w:val="StyleUnderline"/>
        </w:rPr>
        <w:t xml:space="preserve"> a lot of </w:t>
      </w:r>
      <w:r w:rsidRPr="002E43F9">
        <w:rPr>
          <w:rStyle w:val="Emphasis"/>
          <w:highlight w:val="cyan"/>
        </w:rPr>
        <w:t>non-commercial</w:t>
      </w:r>
      <w:r w:rsidRPr="00A81232">
        <w:rPr>
          <w:rStyle w:val="StyleUnderline"/>
        </w:rPr>
        <w:t xml:space="preserve">, online </w:t>
      </w:r>
      <w:r w:rsidRPr="002E43F9">
        <w:rPr>
          <w:rStyle w:val="StyleUnderline"/>
          <w:highlight w:val="cyan"/>
        </w:rPr>
        <w:t>uses</w:t>
      </w:r>
      <w:r w:rsidRPr="00A81232">
        <w:rPr>
          <w:rStyle w:val="StyleUnderline"/>
        </w:rPr>
        <w:t xml:space="preserve"> of content </w:t>
      </w:r>
      <w:r w:rsidRPr="002E43F9">
        <w:rPr>
          <w:rStyle w:val="StyleUnderline"/>
          <w:highlight w:val="cyan"/>
        </w:rPr>
        <w:t>are fair use</w:t>
      </w:r>
      <w:r w:rsidRPr="00A81232">
        <w:rPr>
          <w:sz w:val="16"/>
        </w:rPr>
        <w:t xml:space="preserve">, such as reposting and commenting on a short snippet of a news article. Another example of uncertainty can be seen in the realm of software interfaces, where courts disagree over whether ubiquitous tools used by developers are eligible for copyright protection and how fair use applies. </w:t>
      </w:r>
      <w:r w:rsidRPr="002E43F9">
        <w:rPr>
          <w:rStyle w:val="StyleUnderline"/>
          <w:highlight w:val="cyan"/>
        </w:rPr>
        <w:t>Startups who use those</w:t>
      </w:r>
      <w:r w:rsidRPr="00A81232">
        <w:rPr>
          <w:rStyle w:val="StyleUnderline"/>
        </w:rPr>
        <w:t xml:space="preserve"> important </w:t>
      </w:r>
      <w:r w:rsidRPr="002E43F9">
        <w:rPr>
          <w:rStyle w:val="StyleUnderline"/>
          <w:highlight w:val="cyan"/>
        </w:rPr>
        <w:t>tools</w:t>
      </w:r>
      <w:r w:rsidRPr="00A81232">
        <w:rPr>
          <w:rStyle w:val="StyleUnderline"/>
        </w:rPr>
        <w:t xml:space="preserve"> currently </w:t>
      </w:r>
      <w:r w:rsidRPr="002E43F9">
        <w:rPr>
          <w:rStyle w:val="Emphasis"/>
          <w:highlight w:val="cyan"/>
        </w:rPr>
        <w:t>cannot predict</w:t>
      </w:r>
      <w:r w:rsidRPr="002E43F9">
        <w:rPr>
          <w:rStyle w:val="StyleUnderline"/>
          <w:highlight w:val="cyan"/>
        </w:rPr>
        <w:t xml:space="preserve"> whether </w:t>
      </w:r>
      <w:r w:rsidRPr="002E43F9">
        <w:rPr>
          <w:rStyle w:val="StyleUnderline"/>
        </w:rPr>
        <w:t xml:space="preserve">and where </w:t>
      </w:r>
      <w:r w:rsidRPr="002E43F9">
        <w:rPr>
          <w:rStyle w:val="StyleUnderline"/>
          <w:highlight w:val="cyan"/>
        </w:rPr>
        <w:t xml:space="preserve">they could be </w:t>
      </w:r>
      <w:r w:rsidRPr="002E43F9">
        <w:rPr>
          <w:rStyle w:val="Emphasis"/>
          <w:highlight w:val="cyan"/>
        </w:rPr>
        <w:t>liable for infringement.</w:t>
      </w:r>
    </w:p>
    <w:p w14:paraId="3434EA35" w14:textId="77777777" w:rsidR="00DF2BCF" w:rsidRPr="00A81232" w:rsidRDefault="00DF2BCF" w:rsidP="00DF2BCF">
      <w:pPr>
        <w:rPr>
          <w:sz w:val="16"/>
        </w:rPr>
      </w:pPr>
      <w:r w:rsidRPr="00A81232">
        <w:rPr>
          <w:sz w:val="16"/>
        </w:rPr>
        <w:t>The CASE Act will increase these kinds of uncertainty. First, the new board would not have to follow its own precedent or consistently apply (its own or another court’s interpretation of) copyright law. Second, the board’s decisions would not be subject to appeal except in the unusual circumstance of outright misconduct. The right to appeal is an important tool for creating fairness and certainty in the law. Under the current system, if you think that a court got the facts or the law wrong, you can appeal. But under the CASE Act, there would be no similar check on the board, and no opportunity for an appeals court to correct its mistakes.</w:t>
      </w:r>
    </w:p>
    <w:p w14:paraId="6D09D40F" w14:textId="77777777" w:rsidR="00DF2BCF" w:rsidRPr="00A81232" w:rsidRDefault="00DF2BCF" w:rsidP="00DF2BCF">
      <w:pPr>
        <w:rPr>
          <w:rStyle w:val="StyleUnderline"/>
        </w:rPr>
      </w:pPr>
      <w:r w:rsidRPr="00A81232">
        <w:rPr>
          <w:sz w:val="16"/>
        </w:rPr>
        <w:t xml:space="preserve">The CASE Act would </w:t>
      </w:r>
      <w:r w:rsidRPr="002E43F9">
        <w:rPr>
          <w:rStyle w:val="StyleUnderline"/>
          <w:highlight w:val="cyan"/>
        </w:rPr>
        <w:t xml:space="preserve">couple </w:t>
      </w:r>
      <w:r w:rsidRPr="002E43F9">
        <w:rPr>
          <w:rStyle w:val="Emphasis"/>
          <w:highlight w:val="cyan"/>
        </w:rPr>
        <w:t>uncertain legal standards</w:t>
      </w:r>
      <w:r w:rsidRPr="002E43F9">
        <w:rPr>
          <w:rStyle w:val="StyleUnderline"/>
          <w:highlight w:val="cyan"/>
        </w:rPr>
        <w:t xml:space="preserve"> with</w:t>
      </w:r>
      <w:r w:rsidRPr="00A81232">
        <w:rPr>
          <w:rStyle w:val="StyleUnderline"/>
        </w:rPr>
        <w:t xml:space="preserve"> high, </w:t>
      </w:r>
      <w:r w:rsidRPr="002E43F9">
        <w:rPr>
          <w:rStyle w:val="Emphasis"/>
          <w:highlight w:val="cyan"/>
        </w:rPr>
        <w:t>predetermined damages</w:t>
      </w:r>
      <w:r w:rsidRPr="00A81232">
        <w:rPr>
          <w:rStyle w:val="StyleUnderline"/>
        </w:rPr>
        <w:t xml:space="preserve">, which tends to </w:t>
      </w:r>
      <w:r w:rsidRPr="002E43F9">
        <w:rPr>
          <w:rStyle w:val="Emphasis"/>
          <w:highlight w:val="cyan"/>
        </w:rPr>
        <w:t>create problems</w:t>
      </w:r>
      <w:r w:rsidRPr="002E43F9">
        <w:rPr>
          <w:rStyle w:val="StyleUnderline"/>
          <w:highlight w:val="cyan"/>
        </w:rPr>
        <w:t xml:space="preserve"> for startups</w:t>
      </w:r>
      <w:r w:rsidRPr="00A81232">
        <w:rPr>
          <w:sz w:val="16"/>
        </w:rPr>
        <w:t xml:space="preserve">. For one, </w:t>
      </w:r>
      <w:r w:rsidRPr="002E43F9">
        <w:rPr>
          <w:rStyle w:val="StyleUnderline"/>
          <w:highlight w:val="cyan"/>
        </w:rPr>
        <w:t>uncertainty in the legal environment</w:t>
      </w:r>
      <w:r w:rsidRPr="00A81232">
        <w:rPr>
          <w:rStyle w:val="StyleUnderline"/>
        </w:rPr>
        <w:t xml:space="preserve"> and the potential for large damages is a significant </w:t>
      </w:r>
      <w:r w:rsidRPr="002E43F9">
        <w:rPr>
          <w:rStyle w:val="Emphasis"/>
          <w:highlight w:val="cyan"/>
        </w:rPr>
        <w:t>concern for investors</w:t>
      </w:r>
      <w:r w:rsidRPr="00A81232">
        <w:rPr>
          <w:sz w:val="16"/>
        </w:rPr>
        <w:t xml:space="preserve">. While $30,000 in damages might not seem “large,” it is when you consider that most small businesses get started with less than $25,000, and a recently launched startup raises on average less than $80,000. </w:t>
      </w:r>
      <w:r w:rsidRPr="00A81232">
        <w:rPr>
          <w:rStyle w:val="StyleUnderline"/>
        </w:rPr>
        <w:t xml:space="preserve">The </w:t>
      </w:r>
      <w:r w:rsidRPr="002E43F9">
        <w:rPr>
          <w:rStyle w:val="StyleUnderline"/>
          <w:highlight w:val="cyan"/>
        </w:rPr>
        <w:t>risk of losing</w:t>
      </w:r>
      <w:r w:rsidRPr="00A81232">
        <w:rPr>
          <w:rStyle w:val="StyleUnderline"/>
        </w:rPr>
        <w:t xml:space="preserve"> $30,000 would </w:t>
      </w:r>
      <w:r w:rsidRPr="002E43F9">
        <w:rPr>
          <w:rStyle w:val="StyleUnderline"/>
          <w:highlight w:val="cyan"/>
        </w:rPr>
        <w:t>not be trivial</w:t>
      </w:r>
      <w:r w:rsidRPr="00A81232">
        <w:rPr>
          <w:rStyle w:val="StyleUnderline"/>
        </w:rPr>
        <w:t xml:space="preserve">, and could </w:t>
      </w:r>
      <w:r w:rsidRPr="002E43F9">
        <w:rPr>
          <w:rStyle w:val="StyleUnderline"/>
          <w:highlight w:val="cyan"/>
        </w:rPr>
        <w:t xml:space="preserve">understandably </w:t>
      </w:r>
      <w:r w:rsidRPr="002E43F9">
        <w:rPr>
          <w:rStyle w:val="Emphasis"/>
          <w:highlight w:val="cyan"/>
        </w:rPr>
        <w:t>make investors hesitant</w:t>
      </w:r>
      <w:r w:rsidRPr="00A81232">
        <w:rPr>
          <w:rStyle w:val="StyleUnderline"/>
        </w:rPr>
        <w:t>.</w:t>
      </w:r>
    </w:p>
    <w:p w14:paraId="2D19375D" w14:textId="77777777" w:rsidR="00DF2BCF" w:rsidRPr="00A81232" w:rsidRDefault="00DF2BCF" w:rsidP="00DF2BCF">
      <w:pPr>
        <w:rPr>
          <w:sz w:val="16"/>
        </w:rPr>
      </w:pPr>
      <w:r w:rsidRPr="00A81232">
        <w:rPr>
          <w:sz w:val="16"/>
        </w:rPr>
        <w:t xml:space="preserve">Experience has also shown that </w:t>
      </w:r>
      <w:r w:rsidRPr="002E43F9">
        <w:rPr>
          <w:rStyle w:val="StyleUnderline"/>
          <w:highlight w:val="cyan"/>
        </w:rPr>
        <w:t xml:space="preserve">legal uncertainty breeds </w:t>
      </w:r>
      <w:r w:rsidRPr="002E43F9">
        <w:rPr>
          <w:rStyle w:val="Emphasis"/>
          <w:highlight w:val="cyan"/>
        </w:rPr>
        <w:t>abusive litigation</w:t>
      </w:r>
      <w:r w:rsidRPr="00A81232">
        <w:rPr>
          <w:rStyle w:val="StyleUnderline"/>
        </w:rPr>
        <w:t xml:space="preserve">. For example, the scope and validity of patent claims can be </w:t>
      </w:r>
      <w:r w:rsidRPr="002E43F9">
        <w:rPr>
          <w:rStyle w:val="StyleUnderline"/>
          <w:highlight w:val="cyan"/>
        </w:rPr>
        <w:t>uncertain for multiple reasons</w:t>
      </w:r>
      <w:r w:rsidRPr="00A81232">
        <w:rPr>
          <w:rStyle w:val="StyleUnderline"/>
        </w:rPr>
        <w:t>. So-called “</w:t>
      </w:r>
      <w:r w:rsidRPr="002E43F9">
        <w:rPr>
          <w:rStyle w:val="StyleUnderline"/>
          <w:highlight w:val="cyan"/>
        </w:rPr>
        <w:t>patent trolls</w:t>
      </w:r>
      <w:r w:rsidRPr="00A81232">
        <w:rPr>
          <w:rStyle w:val="StyleUnderline"/>
        </w:rPr>
        <w:t xml:space="preserve">” have </w:t>
      </w:r>
      <w:r w:rsidRPr="002E43F9">
        <w:rPr>
          <w:rStyle w:val="Emphasis"/>
          <w:highlight w:val="cyan"/>
        </w:rPr>
        <w:t>exploited</w:t>
      </w:r>
      <w:r w:rsidRPr="00A81232">
        <w:rPr>
          <w:sz w:val="16"/>
        </w:rPr>
        <w:t xml:space="preserve"> that, threatening to assert weak and overbroad patents against </w:t>
      </w:r>
      <w:r w:rsidRPr="002E43F9">
        <w:rPr>
          <w:rStyle w:val="StyleUnderline"/>
          <w:highlight w:val="cyan"/>
        </w:rPr>
        <w:t>startups</w:t>
      </w:r>
      <w:r w:rsidRPr="00A81232">
        <w:rPr>
          <w:rStyle w:val="StyleUnderline"/>
        </w:rPr>
        <w:t xml:space="preserve"> unless they </w:t>
      </w:r>
      <w:r w:rsidRPr="000E5245">
        <w:rPr>
          <w:rStyle w:val="Emphasis"/>
        </w:rPr>
        <w:t>pay a settlement</w:t>
      </w:r>
      <w:r w:rsidRPr="00A81232">
        <w:rPr>
          <w:rStyle w:val="StyleUnderline"/>
        </w:rPr>
        <w:t xml:space="preserve"> that is less than the cost of defending a lawsuit</w:t>
      </w:r>
      <w:r w:rsidRPr="00A81232">
        <w:rPr>
          <w:sz w:val="16"/>
        </w:rPr>
        <w:t xml:space="preserve">. Similarly, </w:t>
      </w:r>
      <w:r w:rsidRPr="00A81232">
        <w:rPr>
          <w:rStyle w:val="StyleUnderline"/>
        </w:rPr>
        <w:t xml:space="preserve">some </w:t>
      </w:r>
      <w:r w:rsidRPr="002E43F9">
        <w:rPr>
          <w:rStyle w:val="StyleUnderline"/>
          <w:highlight w:val="cyan"/>
        </w:rPr>
        <w:t>copyright owners file lawsuits</w:t>
      </w:r>
      <w:r w:rsidRPr="00A81232">
        <w:rPr>
          <w:rStyle w:val="StyleUnderline"/>
        </w:rPr>
        <w:t xml:space="preserve"> in an effort </w:t>
      </w:r>
      <w:r w:rsidRPr="002E43F9">
        <w:rPr>
          <w:rStyle w:val="StyleUnderline"/>
          <w:highlight w:val="cyan"/>
        </w:rPr>
        <w:t xml:space="preserve">to </w:t>
      </w:r>
      <w:r w:rsidRPr="002E43F9">
        <w:rPr>
          <w:rStyle w:val="Emphasis"/>
          <w:highlight w:val="cyan"/>
        </w:rPr>
        <w:t>monetize</w:t>
      </w:r>
      <w:r w:rsidRPr="000E5245">
        <w:rPr>
          <w:rStyle w:val="Emphasis"/>
        </w:rPr>
        <w:t xml:space="preserve"> </w:t>
      </w:r>
      <w:r w:rsidRPr="002E43F9">
        <w:rPr>
          <w:rStyle w:val="Emphasis"/>
          <w:highlight w:val="cyan"/>
        </w:rPr>
        <w:t>infringement</w:t>
      </w:r>
      <w:r w:rsidRPr="00A81232">
        <w:rPr>
          <w:rStyle w:val="StyleUnderline"/>
        </w:rPr>
        <w:t xml:space="preserve"> accusations</w:t>
      </w:r>
      <w:r w:rsidRPr="00A81232">
        <w:rPr>
          <w:sz w:val="16"/>
        </w:rPr>
        <w:t xml:space="preserve"> — asking people to settle to avoid embarrassment and the uncertain risk of damages in court. Some </w:t>
      </w:r>
      <w:r w:rsidRPr="002E43F9">
        <w:rPr>
          <w:rStyle w:val="StyleUnderline"/>
          <w:highlight w:val="cyan"/>
        </w:rPr>
        <w:t>courts</w:t>
      </w:r>
      <w:r w:rsidRPr="00A81232">
        <w:rPr>
          <w:rStyle w:val="StyleUnderline"/>
        </w:rPr>
        <w:t xml:space="preserve"> are </w:t>
      </w:r>
      <w:r w:rsidRPr="002E43F9">
        <w:rPr>
          <w:rStyle w:val="Emphasis"/>
          <w:highlight w:val="cyan"/>
        </w:rPr>
        <w:t>cracking down</w:t>
      </w:r>
      <w:r w:rsidRPr="002E43F9">
        <w:rPr>
          <w:rStyle w:val="StyleUnderline"/>
          <w:highlight w:val="cyan"/>
        </w:rPr>
        <w:t xml:space="preserve"> on</w:t>
      </w:r>
      <w:r w:rsidRPr="00A81232">
        <w:rPr>
          <w:rStyle w:val="StyleUnderline"/>
        </w:rPr>
        <w:t xml:space="preserve"> this behavior, which they refer to as an “</w:t>
      </w:r>
      <w:r w:rsidRPr="002E43F9">
        <w:rPr>
          <w:rStyle w:val="Emphasis"/>
          <w:highlight w:val="cyan"/>
        </w:rPr>
        <w:t>extortion scheme</w:t>
      </w:r>
      <w:r w:rsidRPr="00A81232">
        <w:rPr>
          <w:rStyle w:val="StyleUnderline"/>
        </w:rPr>
        <w:t xml:space="preserve">.” </w:t>
      </w:r>
      <w:r w:rsidRPr="00A81232">
        <w:rPr>
          <w:sz w:val="16"/>
        </w:rPr>
        <w:t>But the CASE Act would create another place for unscrupulous actors to coerce small settlements from startups and their users.</w:t>
      </w:r>
    </w:p>
    <w:p w14:paraId="3B6DC4A0" w14:textId="77777777" w:rsidR="00DF2BCF" w:rsidRPr="006946B0" w:rsidRDefault="00DF2BCF" w:rsidP="00DF2BCF">
      <w:pPr>
        <w:rPr>
          <w:u w:val="single"/>
        </w:rPr>
      </w:pPr>
      <w:r w:rsidRPr="002E43F9">
        <w:rPr>
          <w:rStyle w:val="StyleUnderline"/>
          <w:highlight w:val="cyan"/>
        </w:rPr>
        <w:t>Policymakers</w:t>
      </w:r>
      <w:r w:rsidRPr="00A81232">
        <w:rPr>
          <w:rStyle w:val="StyleUnderline"/>
        </w:rPr>
        <w:t xml:space="preserve"> should </w:t>
      </w:r>
      <w:r w:rsidRPr="002E43F9">
        <w:rPr>
          <w:rStyle w:val="StyleUnderline"/>
          <w:highlight w:val="cyan"/>
        </w:rPr>
        <w:t xml:space="preserve">strive for </w:t>
      </w:r>
      <w:r w:rsidRPr="002E43F9">
        <w:rPr>
          <w:rStyle w:val="Emphasis"/>
          <w:highlight w:val="cyan"/>
        </w:rPr>
        <w:t>certainty</w:t>
      </w:r>
      <w:r w:rsidRPr="00A81232">
        <w:rPr>
          <w:rStyle w:val="StyleUnderline"/>
        </w:rPr>
        <w:t xml:space="preserve"> in the law and </w:t>
      </w:r>
      <w:r w:rsidRPr="002E43F9">
        <w:rPr>
          <w:rStyle w:val="Emphasis"/>
          <w:highlight w:val="cyan"/>
        </w:rPr>
        <w:t>reduce opportunities for abuse</w:t>
      </w:r>
      <w:r w:rsidRPr="00A81232">
        <w:rPr>
          <w:sz w:val="16"/>
        </w:rPr>
        <w:t xml:space="preserve">. Instead of taking up the CASE Act as it is currently written, </w:t>
      </w:r>
      <w:r w:rsidRPr="00A81232">
        <w:rPr>
          <w:rStyle w:val="StyleUnderline"/>
        </w:rPr>
        <w:t xml:space="preserve">Congress should consider </w:t>
      </w:r>
      <w:r w:rsidRPr="002E43F9">
        <w:rPr>
          <w:rStyle w:val="StyleUnderline"/>
          <w:highlight w:val="cyan"/>
        </w:rPr>
        <w:t>alternative approaches that</w:t>
      </w:r>
      <w:r w:rsidRPr="00A81232">
        <w:rPr>
          <w:rStyle w:val="StyleUnderline"/>
        </w:rPr>
        <w:t xml:space="preserve"> </w:t>
      </w:r>
      <w:r w:rsidRPr="002E43F9">
        <w:rPr>
          <w:rStyle w:val="Emphasis"/>
          <w:highlight w:val="cyan"/>
        </w:rPr>
        <w:t>preserve copyright</w:t>
      </w:r>
      <w:r w:rsidRPr="000E5245">
        <w:rPr>
          <w:rStyle w:val="Emphasis"/>
        </w:rPr>
        <w:t xml:space="preserve"> owners’ rights</w:t>
      </w:r>
      <w:r w:rsidRPr="00A81232">
        <w:rPr>
          <w:rStyle w:val="StyleUnderline"/>
        </w:rPr>
        <w:t xml:space="preserve"> </w:t>
      </w:r>
      <w:r w:rsidRPr="002E43F9">
        <w:rPr>
          <w:rStyle w:val="StyleUnderline"/>
          <w:highlight w:val="cyan"/>
        </w:rPr>
        <w:t>without creating</w:t>
      </w:r>
      <w:r w:rsidRPr="00A81232">
        <w:rPr>
          <w:rStyle w:val="StyleUnderline"/>
        </w:rPr>
        <w:t xml:space="preserve"> a breeding ground for </w:t>
      </w:r>
      <w:r w:rsidRPr="002E43F9">
        <w:rPr>
          <w:rStyle w:val="Emphasis"/>
          <w:highlight w:val="cyan"/>
        </w:rPr>
        <w:t>unanswered questions</w:t>
      </w:r>
      <w:r w:rsidRPr="00A81232">
        <w:rPr>
          <w:rStyle w:val="StyleUnderline"/>
        </w:rPr>
        <w:t xml:space="preserve"> about copyright enforcement </w:t>
      </w:r>
      <w:r w:rsidRPr="002E43F9">
        <w:rPr>
          <w:rStyle w:val="StyleUnderline"/>
          <w:highlight w:val="cyan"/>
        </w:rPr>
        <w:t xml:space="preserve">and </w:t>
      </w:r>
      <w:r w:rsidRPr="002E43F9">
        <w:rPr>
          <w:rStyle w:val="Emphasis"/>
          <w:highlight w:val="cyan"/>
        </w:rPr>
        <w:t>abusive litigation</w:t>
      </w:r>
      <w:r w:rsidRPr="00A81232">
        <w:rPr>
          <w:rStyle w:val="StyleUnderline"/>
        </w:rPr>
        <w:t>.</w:t>
      </w:r>
    </w:p>
    <w:p w14:paraId="0CD548E8" w14:textId="77777777" w:rsidR="00DB3455" w:rsidRDefault="00DB3455" w:rsidP="00DB3455"/>
    <w:p w14:paraId="48596B07" w14:textId="7186B302" w:rsidR="00DB3455" w:rsidRDefault="00DB3455" w:rsidP="00DB3455">
      <w:pPr>
        <w:pStyle w:val="Heading2"/>
      </w:pPr>
      <w:r>
        <w:t>Links (Trademark)</w:t>
      </w:r>
    </w:p>
    <w:p w14:paraId="6070A70F" w14:textId="6D5A9D82" w:rsidR="00DF2BCF" w:rsidRDefault="00CE6D6E" w:rsidP="00CE6D6E">
      <w:pPr>
        <w:pStyle w:val="Heading3"/>
      </w:pPr>
      <w:r>
        <w:t>Links --- Small Biz DA</w:t>
      </w:r>
    </w:p>
    <w:p w14:paraId="35354720" w14:textId="77777777" w:rsidR="00CE6D6E" w:rsidRDefault="00CE6D6E" w:rsidP="00CE6D6E"/>
    <w:p w14:paraId="113CD13F" w14:textId="77777777" w:rsidR="00CE6D6E" w:rsidRDefault="00CE6D6E" w:rsidP="00CE6D6E">
      <w:pPr>
        <w:pStyle w:val="Heading4"/>
      </w:pPr>
      <w:r>
        <w:t xml:space="preserve">Trademark law </w:t>
      </w:r>
      <w:r w:rsidRPr="006877A4">
        <w:rPr>
          <w:u w:val="single"/>
        </w:rPr>
        <w:t>disporportionately</w:t>
      </w:r>
      <w:r>
        <w:t xml:space="preserve"> affect small businesses.</w:t>
      </w:r>
    </w:p>
    <w:p w14:paraId="65341E9F" w14:textId="77777777" w:rsidR="00CE6D6E" w:rsidRDefault="00CE6D6E" w:rsidP="00CE6D6E">
      <w:r w:rsidRPr="006877A4">
        <w:rPr>
          <w:rStyle w:val="Style13ptBold"/>
        </w:rPr>
        <w:t>WDA 11</w:t>
      </w:r>
      <w:r>
        <w:t>, WDA international law, 4/5/2011, “</w:t>
      </w:r>
      <w:r w:rsidRPr="006877A4">
        <w:t>Small Business ‘Trademark Bullying’ Comments Made Public</w:t>
      </w:r>
      <w:r>
        <w:t xml:space="preserve">,” </w:t>
      </w:r>
      <w:hyperlink r:id="rId16" w:history="1">
        <w:r w:rsidRPr="008C5AFF">
          <w:rPr>
            <w:rStyle w:val="Hyperlink"/>
          </w:rPr>
          <w:t>https://wdalaw.com/publications/news/small-business-trademark-bullying-comments-made-public.php</w:t>
        </w:r>
      </w:hyperlink>
      <w:r>
        <w:t xml:space="preserve"> , Wpeng</w:t>
      </w:r>
    </w:p>
    <w:p w14:paraId="1B87B792" w14:textId="77777777" w:rsidR="00CE6D6E" w:rsidRPr="006877A4" w:rsidRDefault="00CE6D6E" w:rsidP="00CE6D6E">
      <w:pPr>
        <w:rPr>
          <w:sz w:val="16"/>
        </w:rPr>
      </w:pPr>
      <w:r w:rsidRPr="006877A4">
        <w:rPr>
          <w:sz w:val="16"/>
        </w:rPr>
        <w:t xml:space="preserve">Last fall, the United States Patent and Trademark Office (“USPTO”) issued a request for comments about “trademark bullying” as part of a congressionally mandated investigation into growing concerns that </w:t>
      </w:r>
      <w:r w:rsidRPr="00EE512C">
        <w:rPr>
          <w:rStyle w:val="StyleUnderline"/>
          <w:highlight w:val="cyan"/>
        </w:rPr>
        <w:t>small businesses</w:t>
      </w:r>
      <w:r w:rsidRPr="006877A4">
        <w:rPr>
          <w:sz w:val="16"/>
        </w:rPr>
        <w:t xml:space="preserve"> and </w:t>
      </w:r>
      <w:r w:rsidRPr="006877A4">
        <w:rPr>
          <w:rStyle w:val="StyleUnderline"/>
        </w:rPr>
        <w:t>entrepreneurs</w:t>
      </w:r>
      <w:r w:rsidRPr="006877A4">
        <w:rPr>
          <w:sz w:val="16"/>
        </w:rPr>
        <w:t xml:space="preserve"> are </w:t>
      </w:r>
      <w:r w:rsidRPr="00EE512C">
        <w:rPr>
          <w:rStyle w:val="Emphasis"/>
          <w:highlight w:val="cyan"/>
        </w:rPr>
        <w:t>unfairly</w:t>
      </w:r>
      <w:r w:rsidRPr="006877A4">
        <w:rPr>
          <w:rStyle w:val="StyleUnderline"/>
        </w:rPr>
        <w:t xml:space="preserve"> </w:t>
      </w:r>
      <w:r w:rsidRPr="00EE512C">
        <w:rPr>
          <w:rStyle w:val="StyleUnderline"/>
          <w:highlight w:val="cyan"/>
        </w:rPr>
        <w:t>disadvantaged in</w:t>
      </w:r>
      <w:r w:rsidRPr="006877A4">
        <w:rPr>
          <w:rStyle w:val="StyleUnderline"/>
        </w:rPr>
        <w:t xml:space="preserve"> </w:t>
      </w:r>
      <w:r w:rsidRPr="006877A4">
        <w:rPr>
          <w:rStyle w:val="Emphasis"/>
        </w:rPr>
        <w:t xml:space="preserve">trademark </w:t>
      </w:r>
      <w:r w:rsidRPr="00EE512C">
        <w:rPr>
          <w:rStyle w:val="Emphasis"/>
          <w:highlight w:val="cyan"/>
        </w:rPr>
        <w:t>disputes</w:t>
      </w:r>
      <w:r w:rsidRPr="006877A4">
        <w:rPr>
          <w:sz w:val="16"/>
        </w:rPr>
        <w:t>. The USPTO request defined a “bully” as “a trademark owner that uses its trademark rights to harass another business beyond what the law might be reasonably interpreted to allow.</w:t>
      </w:r>
    </w:p>
    <w:p w14:paraId="409A0E8B" w14:textId="77777777" w:rsidR="00CE6D6E" w:rsidRPr="006877A4" w:rsidRDefault="00CE6D6E" w:rsidP="00CE6D6E">
      <w:pPr>
        <w:rPr>
          <w:sz w:val="16"/>
        </w:rPr>
      </w:pPr>
      <w:r w:rsidRPr="006877A4">
        <w:rPr>
          <w:sz w:val="16"/>
        </w:rPr>
        <w:t>Though the USPTO has yet to publish any findings from the study, trademark law firm EMP&amp;A has publicly posted the comments from more than 40 different businesses, individuals, and organizations. EMP&amp;A obtained these comments through a records request under the Freedom of Information Act.</w:t>
      </w:r>
    </w:p>
    <w:p w14:paraId="712CAE4E" w14:textId="77777777" w:rsidR="00CE6D6E" w:rsidRPr="006877A4" w:rsidRDefault="00CE6D6E" w:rsidP="00CE6D6E">
      <w:pPr>
        <w:rPr>
          <w:sz w:val="16"/>
        </w:rPr>
      </w:pPr>
      <w:r w:rsidRPr="006877A4">
        <w:rPr>
          <w:sz w:val="16"/>
        </w:rPr>
        <w:t xml:space="preserve">“The </w:t>
      </w:r>
      <w:r w:rsidRPr="006877A4">
        <w:rPr>
          <w:rStyle w:val="StyleUnderline"/>
        </w:rPr>
        <w:t>comments offer insight into</w:t>
      </w:r>
      <w:r w:rsidRPr="006877A4">
        <w:rPr>
          <w:sz w:val="16"/>
        </w:rPr>
        <w:t xml:space="preserve"> the deeply </w:t>
      </w:r>
      <w:r w:rsidRPr="006877A4">
        <w:rPr>
          <w:rStyle w:val="Emphasis"/>
        </w:rPr>
        <w:t>conflicting</w:t>
      </w:r>
      <w:r w:rsidRPr="006877A4">
        <w:rPr>
          <w:rStyle w:val="StyleUnderline"/>
        </w:rPr>
        <w:t xml:space="preserve"> views about</w:t>
      </w:r>
      <w:r w:rsidRPr="006877A4">
        <w:rPr>
          <w:sz w:val="16"/>
        </w:rPr>
        <w:t xml:space="preserve"> whether </w:t>
      </w:r>
      <w:r w:rsidRPr="006877A4">
        <w:rPr>
          <w:rStyle w:val="Emphasis"/>
        </w:rPr>
        <w:t>small businesses</w:t>
      </w:r>
      <w:r w:rsidRPr="006877A4">
        <w:rPr>
          <w:sz w:val="16"/>
        </w:rPr>
        <w:t xml:space="preserve"> and entrepreneurs are treated fairly in the trademark system,” said Pelton. Many small businesses submitted comments describing their own encounters with “trademark bullies.” For example, Rock Art Brewery, a Vermont micro-brewery that has been making VERMONSTER® brand beer since 2006, described how it had to overcome allegations of trademark infringement it received from the makers of MONSTER energy drink in late 2009. Rock Art’s case received significant media attention, which helped inspire the congressional study</w:t>
      </w:r>
    </w:p>
    <w:p w14:paraId="5A27CEEF" w14:textId="77777777" w:rsidR="00CE6D6E" w:rsidRDefault="00CE6D6E" w:rsidP="00CE6D6E">
      <w:pPr>
        <w:rPr>
          <w:rStyle w:val="StyleUnderline"/>
        </w:rPr>
      </w:pPr>
      <w:r w:rsidRPr="006877A4">
        <w:rPr>
          <w:sz w:val="16"/>
        </w:rPr>
        <w:t xml:space="preserve">Pelton said comments from several </w:t>
      </w:r>
      <w:r w:rsidRPr="00EE512C">
        <w:rPr>
          <w:rStyle w:val="Emphasis"/>
          <w:highlight w:val="cyan"/>
        </w:rPr>
        <w:t>larger</w:t>
      </w:r>
      <w:r w:rsidRPr="00EE512C">
        <w:rPr>
          <w:rStyle w:val="StyleUnderline"/>
          <w:highlight w:val="cyan"/>
        </w:rPr>
        <w:t xml:space="preserve"> companies</w:t>
      </w:r>
      <w:r w:rsidRPr="006877A4">
        <w:rPr>
          <w:sz w:val="16"/>
        </w:rPr>
        <w:t xml:space="preserve"> tended to </w:t>
      </w:r>
      <w:r w:rsidRPr="00EE512C">
        <w:rPr>
          <w:rStyle w:val="Emphasis"/>
          <w:highlight w:val="cyan"/>
        </w:rPr>
        <w:t>dismiss</w:t>
      </w:r>
      <w:r w:rsidRPr="006877A4">
        <w:rPr>
          <w:sz w:val="16"/>
        </w:rPr>
        <w:t xml:space="preserve"> the </w:t>
      </w:r>
      <w:r w:rsidRPr="00EE512C">
        <w:rPr>
          <w:rStyle w:val="StyleUnderline"/>
          <w:highlight w:val="cyan"/>
        </w:rPr>
        <w:t>idea</w:t>
      </w:r>
      <w:r w:rsidRPr="006877A4">
        <w:rPr>
          <w:sz w:val="16"/>
        </w:rPr>
        <w:t xml:space="preserve"> that </w:t>
      </w:r>
      <w:r w:rsidRPr="006877A4">
        <w:rPr>
          <w:rStyle w:val="Emphasis"/>
        </w:rPr>
        <w:t xml:space="preserve">small </w:t>
      </w:r>
      <w:r w:rsidRPr="00EE512C">
        <w:rPr>
          <w:rStyle w:val="Emphasis"/>
          <w:highlight w:val="cyan"/>
        </w:rPr>
        <w:t>businesses</w:t>
      </w:r>
      <w:r w:rsidRPr="00EE512C">
        <w:rPr>
          <w:rStyle w:val="StyleUnderline"/>
          <w:highlight w:val="cyan"/>
        </w:rPr>
        <w:t xml:space="preserve"> faced</w:t>
      </w:r>
      <w:r w:rsidRPr="006877A4">
        <w:rPr>
          <w:sz w:val="16"/>
        </w:rPr>
        <w:t xml:space="preserve"> a </w:t>
      </w:r>
      <w:r w:rsidRPr="006877A4">
        <w:rPr>
          <w:rStyle w:val="StyleUnderline"/>
        </w:rPr>
        <w:t>pattern of “</w:t>
      </w:r>
      <w:r w:rsidRPr="00EE512C">
        <w:rPr>
          <w:rStyle w:val="Emphasis"/>
          <w:highlight w:val="cyan"/>
        </w:rPr>
        <w:t>bullying</w:t>
      </w:r>
      <w:r w:rsidRPr="006877A4">
        <w:rPr>
          <w:sz w:val="16"/>
        </w:rPr>
        <w:t>.” For example, Intel Corporation characterized the experiences of small businesses as a “subjective impression of being ‘bullied'” that could be reduced by “additional education in the area of trademark law, particularly targeted to individuals and small businesses…,” but not all large companies shared this view. eBay, Inc. also acknowledged some factors that have encouraged the practice of trademark bullying: “</w:t>
      </w:r>
      <w:r w:rsidRPr="00EE512C">
        <w:rPr>
          <w:rStyle w:val="StyleUnderline"/>
          <w:highlight w:val="cyan"/>
        </w:rPr>
        <w:t>Trademark bullies</w:t>
      </w:r>
      <w:r w:rsidRPr="006877A4">
        <w:rPr>
          <w:sz w:val="16"/>
        </w:rPr>
        <w:t xml:space="preserve"> are </w:t>
      </w:r>
      <w:r w:rsidRPr="00EE512C">
        <w:rPr>
          <w:rStyle w:val="StyleUnderline"/>
          <w:highlight w:val="cyan"/>
        </w:rPr>
        <w:t xml:space="preserve">successful in obtaining </w:t>
      </w:r>
      <w:r w:rsidRPr="00EE512C">
        <w:rPr>
          <w:rStyle w:val="Emphasis"/>
          <w:highlight w:val="cyan"/>
        </w:rPr>
        <w:t>settlements</w:t>
      </w:r>
      <w:r w:rsidRPr="006877A4">
        <w:rPr>
          <w:sz w:val="16"/>
        </w:rPr>
        <w:t xml:space="preserve"> against trademark owners, </w:t>
      </w:r>
      <w:r w:rsidRPr="006877A4">
        <w:rPr>
          <w:rStyle w:val="StyleUnderline"/>
        </w:rPr>
        <w:t>even where</w:t>
      </w:r>
      <w:r w:rsidRPr="006877A4">
        <w:rPr>
          <w:sz w:val="16"/>
        </w:rPr>
        <w:t xml:space="preserve"> the </w:t>
      </w:r>
      <w:r w:rsidRPr="006877A4">
        <w:rPr>
          <w:rStyle w:val="Emphasis"/>
        </w:rPr>
        <w:t xml:space="preserve">trademark </w:t>
      </w:r>
      <w:r w:rsidRPr="00EE512C">
        <w:rPr>
          <w:rStyle w:val="Emphasis"/>
          <w:highlight w:val="cyan"/>
        </w:rPr>
        <w:t>infringement</w:t>
      </w:r>
      <w:r w:rsidRPr="006877A4">
        <w:rPr>
          <w:sz w:val="16"/>
        </w:rPr>
        <w:t xml:space="preserve"> claims </w:t>
      </w:r>
      <w:r w:rsidRPr="00EE512C">
        <w:rPr>
          <w:rStyle w:val="StyleUnderline"/>
          <w:highlight w:val="cyan"/>
        </w:rPr>
        <w:t xml:space="preserve">asserted are </w:t>
      </w:r>
      <w:r w:rsidRPr="00EE512C">
        <w:rPr>
          <w:rStyle w:val="Emphasis"/>
          <w:highlight w:val="cyan"/>
        </w:rPr>
        <w:t>questionable</w:t>
      </w:r>
      <w:r w:rsidRPr="006877A4">
        <w:rPr>
          <w:sz w:val="16"/>
        </w:rPr>
        <w:t xml:space="preserve">, because </w:t>
      </w:r>
      <w:r w:rsidRPr="006877A4">
        <w:rPr>
          <w:rStyle w:val="Emphasis"/>
        </w:rPr>
        <w:t>defending parties</w:t>
      </w:r>
      <w:r w:rsidRPr="006877A4">
        <w:rPr>
          <w:rStyle w:val="StyleUnderline"/>
        </w:rPr>
        <w:t xml:space="preserve"> are</w:t>
      </w:r>
      <w:r w:rsidRPr="006877A4">
        <w:rPr>
          <w:sz w:val="16"/>
        </w:rPr>
        <w:t xml:space="preserve"> either </w:t>
      </w:r>
      <w:r w:rsidRPr="006877A4">
        <w:rPr>
          <w:rStyle w:val="StyleUnderline"/>
        </w:rPr>
        <w:t>not capable</w:t>
      </w:r>
      <w:r w:rsidRPr="006877A4">
        <w:rPr>
          <w:sz w:val="16"/>
        </w:rPr>
        <w:t xml:space="preserve">, financially or otherwise, </w:t>
      </w:r>
      <w:r w:rsidRPr="006877A4">
        <w:rPr>
          <w:rStyle w:val="StyleUnderline"/>
        </w:rPr>
        <w:t xml:space="preserve">or </w:t>
      </w:r>
      <w:r w:rsidRPr="00EE512C">
        <w:rPr>
          <w:rStyle w:val="StyleUnderline"/>
          <w:highlight w:val="cyan"/>
        </w:rPr>
        <w:t>willing to deal with</w:t>
      </w:r>
      <w:r w:rsidRPr="006877A4">
        <w:rPr>
          <w:sz w:val="16"/>
        </w:rPr>
        <w:t xml:space="preserve"> the </w:t>
      </w:r>
      <w:r w:rsidRPr="00EE512C">
        <w:rPr>
          <w:rStyle w:val="Emphasis"/>
          <w:highlight w:val="cyan"/>
        </w:rPr>
        <w:t>risks</w:t>
      </w:r>
      <w:r w:rsidRPr="006877A4">
        <w:rPr>
          <w:sz w:val="16"/>
        </w:rPr>
        <w:t xml:space="preserve"> and uncertainty involved in litigating a trademark dispute.”</w:t>
      </w:r>
    </w:p>
    <w:p w14:paraId="23DDDB8F" w14:textId="77777777" w:rsidR="00CE6D6E" w:rsidRPr="00CE6D6E" w:rsidRDefault="00CE6D6E" w:rsidP="00CE6D6E"/>
    <w:p w14:paraId="0CEB662F" w14:textId="77777777" w:rsidR="00DB3455" w:rsidRPr="00DB3455" w:rsidRDefault="00DB3455" w:rsidP="00DB3455">
      <w:pPr>
        <w:pStyle w:val="Heading3"/>
      </w:pPr>
      <w:r>
        <w:t>Links --- Inflation</w:t>
      </w:r>
    </w:p>
    <w:p w14:paraId="3DBBC821" w14:textId="77777777" w:rsidR="00DB3455" w:rsidRDefault="00DB3455" w:rsidP="00DB3455">
      <w:pPr>
        <w:pStyle w:val="Heading4"/>
      </w:pPr>
      <w:r>
        <w:t xml:space="preserve">Trademark bullying </w:t>
      </w:r>
      <w:r w:rsidRPr="009B7BE4">
        <w:rPr>
          <w:u w:val="single"/>
        </w:rPr>
        <w:t>stifles</w:t>
      </w:r>
      <w:r>
        <w:t xml:space="preserve"> new businesses and raises consumer prices.</w:t>
      </w:r>
    </w:p>
    <w:p w14:paraId="67F97686" w14:textId="77777777" w:rsidR="00DB3455" w:rsidRPr="007A2514" w:rsidRDefault="00DB3455" w:rsidP="00DB3455">
      <w:r>
        <w:t xml:space="preserve">Denise </w:t>
      </w:r>
      <w:r w:rsidRPr="007A2514">
        <w:rPr>
          <w:rStyle w:val="Style13ptBold"/>
        </w:rPr>
        <w:t>Pritchard 22</w:t>
      </w:r>
      <w:r>
        <w:t xml:space="preserve">, Intellectual Property Concentration at the UC Hastings College, Spring 2022, “Big Tech Trademarks: Trademarks: Trademark Law Empowers Big T ademark Law Empowers Big Tech to Maintain Market Dominance,” </w:t>
      </w:r>
      <w:r>
        <w:rPr>
          <w:i/>
          <w:iCs/>
        </w:rPr>
        <w:t>Hastings Science and Law Journal</w:t>
      </w:r>
      <w:r>
        <w:t xml:space="preserve">, 13(2), </w:t>
      </w:r>
      <w:hyperlink r:id="rId17" w:history="1">
        <w:r w:rsidRPr="008C5AFF">
          <w:rPr>
            <w:rStyle w:val="Hyperlink"/>
          </w:rPr>
          <w:t>https://repository.uclawsf.edu/cgi/viewcontent.cgi?article=1114&amp;context=hastings_science_technology_law_journal</w:t>
        </w:r>
      </w:hyperlink>
      <w:r>
        <w:t xml:space="preserve"> , Wpeng</w:t>
      </w:r>
    </w:p>
    <w:p w14:paraId="6844D908" w14:textId="77777777" w:rsidR="00DB3455" w:rsidRPr="007A2514" w:rsidRDefault="00DB3455" w:rsidP="00DB3455">
      <w:pPr>
        <w:rPr>
          <w:sz w:val="16"/>
        </w:rPr>
      </w:pPr>
      <w:r w:rsidRPr="007A2514">
        <w:rPr>
          <w:sz w:val="16"/>
        </w:rPr>
        <w:t xml:space="preserve">In recent years, </w:t>
      </w:r>
      <w:r w:rsidRPr="009B7BE4">
        <w:rPr>
          <w:rStyle w:val="Emphasis"/>
          <w:highlight w:val="cyan"/>
        </w:rPr>
        <w:t>Big Tech</w:t>
      </w:r>
      <w:r w:rsidRPr="007A2514">
        <w:rPr>
          <w:sz w:val="16"/>
        </w:rPr>
        <w:t xml:space="preserve"> has </w:t>
      </w:r>
      <w:r w:rsidRPr="009B7BE4">
        <w:rPr>
          <w:rStyle w:val="StyleUnderline"/>
          <w:highlight w:val="cyan"/>
        </w:rPr>
        <w:t xml:space="preserve">engaged in </w:t>
      </w:r>
      <w:r w:rsidRPr="009B7BE4">
        <w:rPr>
          <w:rStyle w:val="Emphasis"/>
          <w:highlight w:val="cyan"/>
        </w:rPr>
        <w:t>anticompetitive</w:t>
      </w:r>
      <w:r w:rsidRPr="009B7BE4">
        <w:rPr>
          <w:rStyle w:val="StyleUnderline"/>
          <w:highlight w:val="cyan"/>
        </w:rPr>
        <w:t xml:space="preserve"> practices</w:t>
      </w:r>
      <w:r w:rsidRPr="007A2514">
        <w:rPr>
          <w:sz w:val="16"/>
        </w:rPr>
        <w:t xml:space="preserve"> that </w:t>
      </w:r>
      <w:r w:rsidRPr="007A2514">
        <w:rPr>
          <w:rStyle w:val="StyleUnderline"/>
        </w:rPr>
        <w:t>prevent smaller</w:t>
      </w:r>
      <w:r w:rsidRPr="007A2514">
        <w:rPr>
          <w:sz w:val="16"/>
        </w:rPr>
        <w:t xml:space="preserve"> tech </w:t>
      </w:r>
      <w:r w:rsidRPr="007A2514">
        <w:rPr>
          <w:rStyle w:val="StyleUnderline"/>
        </w:rPr>
        <w:t>companies</w:t>
      </w:r>
      <w:r w:rsidRPr="007A2514">
        <w:rPr>
          <w:sz w:val="16"/>
        </w:rPr>
        <w:t xml:space="preserve"> </w:t>
      </w:r>
      <w:r w:rsidRPr="007A2514">
        <w:rPr>
          <w:rStyle w:val="StyleUnderline"/>
        </w:rPr>
        <w:t>from entering</w:t>
      </w:r>
      <w:r w:rsidRPr="007A2514">
        <w:rPr>
          <w:sz w:val="16"/>
        </w:rPr>
        <w:t xml:space="preserve"> the </w:t>
      </w:r>
      <w:r w:rsidRPr="007A2514">
        <w:rPr>
          <w:rStyle w:val="Emphasis"/>
        </w:rPr>
        <w:t>market</w:t>
      </w:r>
      <w:r w:rsidRPr="007A2514">
        <w:rPr>
          <w:sz w:val="16"/>
        </w:rPr>
        <w:t xml:space="preserve"> altogether.80 The USPTO has stated in a recent study that a </w:t>
      </w:r>
      <w:r w:rsidRPr="007A2514">
        <w:rPr>
          <w:rStyle w:val="StyleUnderline"/>
        </w:rPr>
        <w:t>trademark</w:t>
      </w:r>
      <w:r w:rsidRPr="007A2514">
        <w:rPr>
          <w:sz w:val="16"/>
        </w:rPr>
        <w:t xml:space="preserve"> “troll” or “</w:t>
      </w:r>
      <w:r w:rsidRPr="007A2514">
        <w:rPr>
          <w:rStyle w:val="StyleUnderline"/>
        </w:rPr>
        <w:t>bully” uses</w:t>
      </w:r>
      <w:r w:rsidRPr="007A2514">
        <w:rPr>
          <w:sz w:val="16"/>
        </w:rPr>
        <w:t xml:space="preserve"> its </w:t>
      </w:r>
      <w:r w:rsidRPr="007A2514">
        <w:rPr>
          <w:rStyle w:val="StyleUnderline"/>
        </w:rPr>
        <w:t>rights to</w:t>
      </w:r>
      <w:r w:rsidRPr="007A2514">
        <w:rPr>
          <w:sz w:val="16"/>
        </w:rPr>
        <w:t xml:space="preserve"> “harass or </w:t>
      </w:r>
      <w:r w:rsidRPr="007A2514">
        <w:rPr>
          <w:rStyle w:val="StyleUnderline"/>
        </w:rPr>
        <w:t>intimidate</w:t>
      </w:r>
      <w:r w:rsidRPr="007A2514">
        <w:rPr>
          <w:sz w:val="16"/>
        </w:rPr>
        <w:t xml:space="preserve"> other </w:t>
      </w:r>
      <w:r w:rsidRPr="007A2514">
        <w:rPr>
          <w:rStyle w:val="StyleUnderline"/>
        </w:rPr>
        <w:t>businesses beyond</w:t>
      </w:r>
      <w:r w:rsidRPr="007A2514">
        <w:rPr>
          <w:sz w:val="16"/>
        </w:rPr>
        <w:t xml:space="preserve"> the </w:t>
      </w:r>
      <w:r w:rsidRPr="007A2514">
        <w:rPr>
          <w:rStyle w:val="Emphasis"/>
        </w:rPr>
        <w:t>scope</w:t>
      </w:r>
      <w:r w:rsidRPr="007A2514">
        <w:rPr>
          <w:sz w:val="16"/>
        </w:rPr>
        <w:t xml:space="preserve"> of what that law is reasonably interpreted to permit.”81 Big Tech has “bullied” smaller tech companies by alleging intellectual property theft, blocking small tech companies from platforms, and essentially </w:t>
      </w:r>
      <w:r w:rsidRPr="007A2514">
        <w:rPr>
          <w:rStyle w:val="StyleUnderline"/>
        </w:rPr>
        <w:t>driving smaller</w:t>
      </w:r>
      <w:r w:rsidRPr="007A2514">
        <w:rPr>
          <w:sz w:val="16"/>
        </w:rPr>
        <w:t xml:space="preserve"> </w:t>
      </w:r>
      <w:r w:rsidRPr="007A2514">
        <w:rPr>
          <w:rStyle w:val="Emphasis"/>
        </w:rPr>
        <w:t>tech companies</w:t>
      </w:r>
      <w:r w:rsidRPr="007A2514">
        <w:rPr>
          <w:rStyle w:val="StyleUnderline"/>
        </w:rPr>
        <w:t xml:space="preserve"> out of business</w:t>
      </w:r>
      <w:r w:rsidRPr="007A2514">
        <w:rPr>
          <w:sz w:val="16"/>
        </w:rPr>
        <w:t>.82</w:t>
      </w:r>
    </w:p>
    <w:p w14:paraId="3446E664" w14:textId="77777777" w:rsidR="00DB3455" w:rsidRDefault="00DB3455" w:rsidP="00DB3455">
      <w:pPr>
        <w:rPr>
          <w:sz w:val="16"/>
        </w:rPr>
      </w:pPr>
      <w:r w:rsidRPr="007A2514">
        <w:rPr>
          <w:sz w:val="16"/>
        </w:rPr>
        <w:t xml:space="preserve">Big Tech trademark </w:t>
      </w:r>
      <w:r w:rsidRPr="007A2514">
        <w:rPr>
          <w:rStyle w:val="Emphasis"/>
        </w:rPr>
        <w:t>infringement</w:t>
      </w:r>
      <w:r w:rsidRPr="007A2514">
        <w:rPr>
          <w:rStyle w:val="StyleUnderline"/>
        </w:rPr>
        <w:t xml:space="preserve"> </w:t>
      </w:r>
      <w:r w:rsidRPr="009B7BE4">
        <w:rPr>
          <w:rStyle w:val="StyleUnderline"/>
          <w:highlight w:val="cyan"/>
        </w:rPr>
        <w:t xml:space="preserve">suits demonstrate how </w:t>
      </w:r>
      <w:r w:rsidRPr="009B7BE4">
        <w:rPr>
          <w:rStyle w:val="Emphasis"/>
          <w:highlight w:val="cyan"/>
        </w:rPr>
        <w:t>Big Tech</w:t>
      </w:r>
      <w:r w:rsidRPr="007A2514">
        <w:rPr>
          <w:sz w:val="16"/>
        </w:rPr>
        <w:t xml:space="preserve"> manage to </w:t>
      </w:r>
      <w:r w:rsidRPr="009B7BE4">
        <w:rPr>
          <w:rStyle w:val="StyleUnderline"/>
          <w:highlight w:val="cyan"/>
        </w:rPr>
        <w:t>prevail</w:t>
      </w:r>
      <w:r w:rsidRPr="007A2514">
        <w:rPr>
          <w:sz w:val="16"/>
        </w:rPr>
        <w:t xml:space="preserve"> (or obtain settlements) </w:t>
      </w:r>
      <w:r w:rsidRPr="007A2514">
        <w:rPr>
          <w:rStyle w:val="StyleUnderline"/>
        </w:rPr>
        <w:t xml:space="preserve">in </w:t>
      </w:r>
      <w:r w:rsidRPr="009B7BE4">
        <w:rPr>
          <w:rStyle w:val="Emphasis"/>
          <w:highlight w:val="cyan"/>
        </w:rPr>
        <w:t>trademark</w:t>
      </w:r>
      <w:r w:rsidRPr="007A2514">
        <w:rPr>
          <w:sz w:val="16"/>
        </w:rPr>
        <w:t xml:space="preserve"> cases simply because they have more resources and money </w:t>
      </w:r>
      <w:r w:rsidRPr="009B7BE4">
        <w:rPr>
          <w:rStyle w:val="StyleUnderline"/>
          <w:highlight w:val="cyan"/>
        </w:rPr>
        <w:t xml:space="preserve">to file </w:t>
      </w:r>
      <w:r w:rsidRPr="009B7BE4">
        <w:rPr>
          <w:rStyle w:val="Emphasis"/>
          <w:highlight w:val="cyan"/>
        </w:rPr>
        <w:t>meritless</w:t>
      </w:r>
      <w:r w:rsidRPr="007A2514">
        <w:rPr>
          <w:sz w:val="16"/>
        </w:rPr>
        <w:t xml:space="preserve"> or </w:t>
      </w:r>
      <w:r w:rsidRPr="00DB3455">
        <w:rPr>
          <w:rStyle w:val="Emphasis"/>
          <w:highlight w:val="cyan"/>
        </w:rPr>
        <w:t>frivolous</w:t>
      </w:r>
      <w:r w:rsidRPr="00DB3455">
        <w:rPr>
          <w:rStyle w:val="StyleUnderline"/>
          <w:highlight w:val="cyan"/>
        </w:rPr>
        <w:t xml:space="preserve"> suits</w:t>
      </w:r>
      <w:r w:rsidRPr="007A2514">
        <w:rPr>
          <w:sz w:val="16"/>
        </w:rPr>
        <w:t xml:space="preserve">.83 Because smaller and medium sized companies often have less resources and money available to defend against trademark infringement claims (meritless or not), these competitors are bullied by Big Tech to either (1) </w:t>
      </w:r>
      <w:r w:rsidRPr="007A2514">
        <w:rPr>
          <w:rStyle w:val="StyleUnderline"/>
        </w:rPr>
        <w:t>leave</w:t>
      </w:r>
      <w:r w:rsidRPr="007A2514">
        <w:rPr>
          <w:sz w:val="16"/>
        </w:rPr>
        <w:t xml:space="preserve"> the </w:t>
      </w:r>
      <w:r w:rsidRPr="007A2514">
        <w:rPr>
          <w:rStyle w:val="StyleUnderline"/>
        </w:rPr>
        <w:t>market</w:t>
      </w:r>
      <w:r w:rsidRPr="007A2514">
        <w:rPr>
          <w:sz w:val="16"/>
        </w:rPr>
        <w:t xml:space="preserve"> or (2) </w:t>
      </w:r>
      <w:r w:rsidRPr="007A2514">
        <w:rPr>
          <w:rStyle w:val="StyleUnderline"/>
        </w:rPr>
        <w:t>pay</w:t>
      </w:r>
      <w:r w:rsidRPr="007A2514">
        <w:rPr>
          <w:sz w:val="16"/>
        </w:rPr>
        <w:t xml:space="preserve"> Big Tech </w:t>
      </w:r>
      <w:r w:rsidRPr="007A2514">
        <w:rPr>
          <w:rStyle w:val="Emphasis"/>
        </w:rPr>
        <w:t>licensing</w:t>
      </w:r>
      <w:r w:rsidRPr="007A2514">
        <w:rPr>
          <w:rStyle w:val="StyleUnderline"/>
        </w:rPr>
        <w:t xml:space="preserve"> fees to use</w:t>
      </w:r>
      <w:r w:rsidRPr="007A2514">
        <w:rPr>
          <w:sz w:val="16"/>
        </w:rPr>
        <w:t xml:space="preserve"> their </w:t>
      </w:r>
      <w:r w:rsidRPr="007A2514">
        <w:rPr>
          <w:rStyle w:val="Emphasis"/>
        </w:rPr>
        <w:t>trademark</w:t>
      </w:r>
      <w:r w:rsidRPr="007A2514">
        <w:rPr>
          <w:sz w:val="16"/>
        </w:rPr>
        <w:t xml:space="preserve">. As competitors become disincentivized from entering the market, Big Tech is further insulated from competition. This </w:t>
      </w:r>
      <w:r w:rsidRPr="007A2514">
        <w:rPr>
          <w:rStyle w:val="Emphasis"/>
        </w:rPr>
        <w:t>insulation</w:t>
      </w:r>
      <w:r w:rsidRPr="007A2514">
        <w:rPr>
          <w:rStyle w:val="StyleUnderline"/>
        </w:rPr>
        <w:t xml:space="preserve"> </w:t>
      </w:r>
      <w:r w:rsidRPr="009B7BE4">
        <w:rPr>
          <w:rStyle w:val="StyleUnderline"/>
          <w:highlight w:val="cyan"/>
        </w:rPr>
        <w:t>emboldens</w:t>
      </w:r>
      <w:r w:rsidRPr="007A2514">
        <w:rPr>
          <w:sz w:val="16"/>
        </w:rPr>
        <w:t xml:space="preserve"> Big </w:t>
      </w:r>
      <w:r w:rsidRPr="009B7BE4">
        <w:rPr>
          <w:rStyle w:val="StyleUnderline"/>
          <w:highlight w:val="cyan"/>
        </w:rPr>
        <w:t>Tech to raise</w:t>
      </w:r>
      <w:r w:rsidRPr="007A2514">
        <w:rPr>
          <w:sz w:val="16"/>
        </w:rPr>
        <w:t xml:space="preserve"> its </w:t>
      </w:r>
      <w:r w:rsidRPr="009B7BE4">
        <w:rPr>
          <w:rStyle w:val="StyleUnderline"/>
          <w:highlight w:val="cyan"/>
        </w:rPr>
        <w:t xml:space="preserve">prices for </w:t>
      </w:r>
      <w:r w:rsidRPr="009B7BE4">
        <w:rPr>
          <w:rStyle w:val="Emphasis"/>
          <w:highlight w:val="cyan"/>
        </w:rPr>
        <w:t>U.S. consumers</w:t>
      </w:r>
      <w:r w:rsidRPr="007A2514">
        <w:rPr>
          <w:sz w:val="16"/>
        </w:rPr>
        <w:t xml:space="preserve"> while also </w:t>
      </w:r>
      <w:r w:rsidRPr="009B7BE4">
        <w:rPr>
          <w:rStyle w:val="Emphasis"/>
          <w:highlight w:val="cyan"/>
        </w:rPr>
        <w:t>decreasing</w:t>
      </w:r>
      <w:r w:rsidRPr="007A2514">
        <w:rPr>
          <w:sz w:val="16"/>
        </w:rPr>
        <w:t xml:space="preserve"> the </w:t>
      </w:r>
      <w:r w:rsidRPr="009B7BE4">
        <w:rPr>
          <w:rStyle w:val="StyleUnderline"/>
          <w:highlight w:val="cyan"/>
        </w:rPr>
        <w:t>quality</w:t>
      </w:r>
      <w:r w:rsidRPr="007A2514">
        <w:rPr>
          <w:rStyle w:val="StyleUnderline"/>
        </w:rPr>
        <w:t xml:space="preserve"> of</w:t>
      </w:r>
      <w:r w:rsidRPr="007A2514">
        <w:rPr>
          <w:sz w:val="16"/>
        </w:rPr>
        <w:t xml:space="preserve"> the </w:t>
      </w:r>
      <w:r w:rsidRPr="007A2514">
        <w:rPr>
          <w:rStyle w:val="Emphasis"/>
        </w:rPr>
        <w:t>goods</w:t>
      </w:r>
      <w:r w:rsidRPr="007A2514">
        <w:rPr>
          <w:sz w:val="16"/>
        </w:rPr>
        <w:t xml:space="preserve"> or services provided. Thus, even though trademark law is supposed to incentivize consistent levels of quality for trademarked products and services, </w:t>
      </w:r>
      <w:r w:rsidRPr="007A2514">
        <w:rPr>
          <w:rStyle w:val="StyleUnderline"/>
        </w:rPr>
        <w:t>Big Tech’s</w:t>
      </w:r>
      <w:r w:rsidRPr="007A2514">
        <w:rPr>
          <w:sz w:val="16"/>
        </w:rPr>
        <w:t xml:space="preserve"> </w:t>
      </w:r>
      <w:r w:rsidRPr="009B7BE4">
        <w:rPr>
          <w:rStyle w:val="Emphasis"/>
          <w:highlight w:val="cyan"/>
        </w:rPr>
        <w:t>exploitative</w:t>
      </w:r>
      <w:r w:rsidRPr="009B7BE4">
        <w:rPr>
          <w:rStyle w:val="StyleUnderline"/>
          <w:highlight w:val="cyan"/>
        </w:rPr>
        <w:t xml:space="preserve"> conduct of</w:t>
      </w:r>
      <w:r w:rsidRPr="007A2514">
        <w:rPr>
          <w:sz w:val="16"/>
        </w:rPr>
        <w:t xml:space="preserve"> trademark </w:t>
      </w:r>
      <w:r w:rsidRPr="007A2514">
        <w:rPr>
          <w:rStyle w:val="StyleUnderline"/>
        </w:rPr>
        <w:t xml:space="preserve">law </w:t>
      </w:r>
      <w:r w:rsidRPr="009B7BE4">
        <w:rPr>
          <w:rStyle w:val="Emphasis"/>
          <w:highlight w:val="cyan"/>
        </w:rPr>
        <w:t>effectively</w:t>
      </w:r>
      <w:r w:rsidRPr="009B7BE4">
        <w:rPr>
          <w:rStyle w:val="StyleUnderline"/>
          <w:highlight w:val="cyan"/>
        </w:rPr>
        <w:t xml:space="preserve"> allows</w:t>
      </w:r>
      <w:r w:rsidRPr="007A2514">
        <w:rPr>
          <w:sz w:val="16"/>
        </w:rPr>
        <w:t xml:space="preserve"> the </w:t>
      </w:r>
      <w:r w:rsidRPr="009B7BE4">
        <w:rPr>
          <w:rStyle w:val="Emphasis"/>
          <w:highlight w:val="cyan"/>
        </w:rPr>
        <w:t>opposite</w:t>
      </w:r>
      <w:r w:rsidRPr="007A2514">
        <w:rPr>
          <w:sz w:val="16"/>
        </w:rPr>
        <w:t xml:space="preserve"> to happen. This misleads consumers because they are left with the perception that Big Tech goods (or services) are the highest quality, simply because </w:t>
      </w:r>
      <w:r w:rsidRPr="007A2514">
        <w:rPr>
          <w:rStyle w:val="StyleUnderline"/>
        </w:rPr>
        <w:t xml:space="preserve">Big </w:t>
      </w:r>
      <w:r w:rsidRPr="009B7BE4">
        <w:rPr>
          <w:rStyle w:val="StyleUnderline"/>
          <w:highlight w:val="cyan"/>
        </w:rPr>
        <w:t>Tech has no</w:t>
      </w:r>
      <w:r w:rsidRPr="007A2514">
        <w:rPr>
          <w:sz w:val="16"/>
        </w:rPr>
        <w:t xml:space="preserve"> other </w:t>
      </w:r>
      <w:r w:rsidRPr="009B7BE4">
        <w:rPr>
          <w:rStyle w:val="StyleUnderline"/>
          <w:highlight w:val="cyan"/>
        </w:rPr>
        <w:t>competition</w:t>
      </w:r>
      <w:r w:rsidRPr="007A2514">
        <w:rPr>
          <w:sz w:val="16"/>
        </w:rPr>
        <w:t xml:space="preserve"> that </w:t>
      </w:r>
      <w:r w:rsidRPr="009B7BE4">
        <w:rPr>
          <w:rStyle w:val="StyleUnderline"/>
          <w:highlight w:val="cyan"/>
        </w:rPr>
        <w:t xml:space="preserve">produces </w:t>
      </w:r>
      <w:r w:rsidRPr="009B7BE4">
        <w:rPr>
          <w:rStyle w:val="Emphasis"/>
          <w:highlight w:val="cyan"/>
        </w:rPr>
        <w:t>products</w:t>
      </w:r>
      <w:r w:rsidRPr="007A2514">
        <w:rPr>
          <w:sz w:val="16"/>
        </w:rPr>
        <w:t xml:space="preserve"> or </w:t>
      </w:r>
      <w:r w:rsidRPr="009B7BE4">
        <w:rPr>
          <w:rStyle w:val="StyleUnderline"/>
          <w:highlight w:val="cyan"/>
        </w:rPr>
        <w:t xml:space="preserve">services of </w:t>
      </w:r>
      <w:r w:rsidRPr="009B7BE4">
        <w:rPr>
          <w:rStyle w:val="Emphasis"/>
          <w:highlight w:val="cyan"/>
        </w:rPr>
        <w:t>similar</w:t>
      </w:r>
      <w:r w:rsidRPr="007A2514">
        <w:rPr>
          <w:sz w:val="16"/>
        </w:rPr>
        <w:t xml:space="preserve"> or </w:t>
      </w:r>
      <w:r w:rsidRPr="007A2514">
        <w:rPr>
          <w:rStyle w:val="StyleUnderline"/>
        </w:rPr>
        <w:t xml:space="preserve">higher </w:t>
      </w:r>
      <w:r w:rsidRPr="009B7BE4">
        <w:rPr>
          <w:rStyle w:val="StyleUnderline"/>
          <w:highlight w:val="cyan"/>
        </w:rPr>
        <w:t>quality</w:t>
      </w:r>
      <w:r w:rsidRPr="007A2514">
        <w:rPr>
          <w:sz w:val="16"/>
        </w:rPr>
        <w:t>.</w:t>
      </w:r>
    </w:p>
    <w:p w14:paraId="1F01660B" w14:textId="77777777" w:rsidR="00DB3455" w:rsidRPr="00703D1B" w:rsidRDefault="00DB3455" w:rsidP="00DB3455"/>
    <w:p w14:paraId="1DE8A7CB" w14:textId="6E6A0ADC" w:rsidR="008E7960" w:rsidRDefault="008E7960" w:rsidP="008E7960">
      <w:pPr>
        <w:pStyle w:val="Heading2"/>
      </w:pPr>
      <w:r>
        <w:t>Internals</w:t>
      </w:r>
    </w:p>
    <w:p w14:paraId="1DD369CF" w14:textId="068E5893" w:rsidR="008E7960" w:rsidRPr="00077CE5" w:rsidRDefault="008E7960" w:rsidP="008E7960">
      <w:pPr>
        <w:pStyle w:val="Heading3"/>
      </w:pPr>
      <w:r w:rsidRPr="00077CE5">
        <w:t>2NC --- Causes Shut Downs</w:t>
      </w:r>
    </w:p>
    <w:p w14:paraId="528EFD12" w14:textId="77777777" w:rsidR="008E7960" w:rsidRDefault="008E7960" w:rsidP="008E7960">
      <w:pPr>
        <w:pStyle w:val="Heading4"/>
      </w:pPr>
      <w:r>
        <w:t>Lawsuits negatively impact small business performance---some even consider shutting down because of lawsuits.</w:t>
      </w:r>
    </w:p>
    <w:p w14:paraId="528F7155" w14:textId="77777777" w:rsidR="008E7960" w:rsidRPr="00633D99" w:rsidRDefault="008E7960" w:rsidP="008E7960">
      <w:r w:rsidRPr="00E574B2">
        <w:t xml:space="preserve">David </w:t>
      </w:r>
      <w:r w:rsidRPr="00E574B2">
        <w:rPr>
          <w:rStyle w:val="Style13ptBold"/>
        </w:rPr>
        <w:t>McKnight and</w:t>
      </w:r>
      <w:r w:rsidRPr="00E574B2">
        <w:t xml:space="preserve"> Paul </w:t>
      </w:r>
      <w:r w:rsidRPr="00E574B2">
        <w:rPr>
          <w:rStyle w:val="Style13ptBold"/>
        </w:rPr>
        <w:t>Hinton 23</w:t>
      </w:r>
      <w:r>
        <w:t xml:space="preserve">. Expert analyst at the Brattle Group, </w:t>
      </w:r>
      <w:r w:rsidRPr="00E574B2">
        <w:t>20 years of experience providing expert testimony and consulting services in matters pertaining to mass torts, securities, finance, valuation, and bankruptcy</w:t>
      </w:r>
      <w:r>
        <w:t xml:space="preserve">; Practice Co- Leader, </w:t>
      </w:r>
      <w:r w:rsidRPr="00E574B2">
        <w:t>expert testimony and summary witness testimony in securities and finance litigation, enforcement matters involving trading abuse, and in cases involving alleged white collar crime</w:t>
      </w:r>
      <w:r>
        <w:t>. “Tort Costs for Small Businesses.” US Chamber of Commerce Institute for Legal Reform. 5-12-23. //nm</w:t>
      </w:r>
    </w:p>
    <w:p w14:paraId="63FBA2E4" w14:textId="77777777" w:rsidR="008E7960" w:rsidRPr="00F62926" w:rsidRDefault="008E7960" w:rsidP="008E7960">
      <w:pPr>
        <w:rPr>
          <w:u w:val="single"/>
        </w:rPr>
      </w:pPr>
      <w:r w:rsidRPr="003B0309">
        <w:rPr>
          <w:sz w:val="16"/>
        </w:rPr>
        <w:t xml:space="preserve">In a 2007 </w:t>
      </w:r>
      <w:r w:rsidRPr="003D57F4">
        <w:rPr>
          <w:rStyle w:val="StyleUnderline"/>
          <w:highlight w:val="cyan"/>
        </w:rPr>
        <w:t>Harris poll of business owners</w:t>
      </w:r>
      <w:r w:rsidRPr="00633D99">
        <w:rPr>
          <w:rStyle w:val="StyleUnderline"/>
        </w:rPr>
        <w:t xml:space="preserve">/managers who </w:t>
      </w:r>
      <w:r w:rsidRPr="003D57F4">
        <w:rPr>
          <w:rStyle w:val="StyleUnderline"/>
          <w:highlight w:val="cyan"/>
        </w:rPr>
        <w:t xml:space="preserve">indicated that they were somewhat or very </w:t>
      </w:r>
      <w:r w:rsidRPr="003D57F4">
        <w:rPr>
          <w:rStyle w:val="Emphasis"/>
          <w:highlight w:val="cyan"/>
        </w:rPr>
        <w:t>concerned</w:t>
      </w:r>
      <w:r w:rsidRPr="00633D99">
        <w:rPr>
          <w:rStyle w:val="StyleUnderline"/>
        </w:rPr>
        <w:t xml:space="preserve"> about </w:t>
      </w:r>
      <w:r w:rsidRPr="003D57F4">
        <w:rPr>
          <w:rStyle w:val="Emphasis"/>
          <w:highlight w:val="cyan"/>
        </w:rPr>
        <w:t>frivolous or unfair lawsuits</w:t>
      </w:r>
      <w:r w:rsidRPr="00633D99">
        <w:rPr>
          <w:rStyle w:val="StyleUnderline"/>
        </w:rPr>
        <w:t>, 62% said they make</w:t>
      </w:r>
      <w:r>
        <w:rPr>
          <w:rStyle w:val="StyleUnderline"/>
        </w:rPr>
        <w:t xml:space="preserve"> </w:t>
      </w:r>
      <w:r w:rsidRPr="003D57F4">
        <w:rPr>
          <w:rStyle w:val="Emphasis"/>
          <w:highlight w:val="cyan"/>
        </w:rPr>
        <w:t>business decisions to avoid lawsuits</w:t>
      </w:r>
      <w:r w:rsidRPr="003B0309">
        <w:rPr>
          <w:sz w:val="16"/>
        </w:rPr>
        <w:t xml:space="preserve">. These decisions had the </w:t>
      </w:r>
      <w:r w:rsidRPr="00633D99">
        <w:rPr>
          <w:rStyle w:val="StyleUnderline"/>
        </w:rPr>
        <w:t>following effects</w:t>
      </w:r>
      <w:r w:rsidRPr="003B0309">
        <w:rPr>
          <w:sz w:val="16"/>
        </w:rPr>
        <w:t>:</w:t>
      </w:r>
    </w:p>
    <w:p w14:paraId="47A4FCF0" w14:textId="77777777" w:rsidR="008E7960" w:rsidRPr="00633D99" w:rsidRDefault="008E7960" w:rsidP="008E7960">
      <w:pPr>
        <w:rPr>
          <w:rStyle w:val="StyleUnderline"/>
        </w:rPr>
      </w:pPr>
      <w:r w:rsidRPr="003D57F4">
        <w:rPr>
          <w:sz w:val="16"/>
          <w:highlight w:val="cyan"/>
        </w:rPr>
        <w:t xml:space="preserve">■ </w:t>
      </w:r>
      <w:r w:rsidRPr="003D57F4">
        <w:rPr>
          <w:rStyle w:val="StyleUnderline"/>
          <w:highlight w:val="cyan"/>
        </w:rPr>
        <w:t>61%</w:t>
      </w:r>
      <w:r w:rsidRPr="00633D99">
        <w:rPr>
          <w:rStyle w:val="StyleUnderline"/>
        </w:rPr>
        <w:t xml:space="preserve"> said made their </w:t>
      </w:r>
      <w:r w:rsidRPr="003D57F4">
        <w:rPr>
          <w:rStyle w:val="StyleUnderline"/>
          <w:highlight w:val="cyan"/>
        </w:rPr>
        <w:t>products and services</w:t>
      </w:r>
      <w:r w:rsidRPr="00633D99">
        <w:rPr>
          <w:rStyle w:val="StyleUnderline"/>
        </w:rPr>
        <w:t xml:space="preserve"> </w:t>
      </w:r>
      <w:r w:rsidRPr="003D57F4">
        <w:rPr>
          <w:rStyle w:val="Emphasis"/>
          <w:highlight w:val="cyan"/>
        </w:rPr>
        <w:t>more expensive</w:t>
      </w:r>
      <w:r w:rsidRPr="00633D99">
        <w:rPr>
          <w:rStyle w:val="Emphasis"/>
        </w:rPr>
        <w:t>.</w:t>
      </w:r>
    </w:p>
    <w:p w14:paraId="1F88638C" w14:textId="77777777" w:rsidR="008E7960" w:rsidRPr="00633D99" w:rsidRDefault="008E7960" w:rsidP="008E7960">
      <w:pPr>
        <w:rPr>
          <w:rStyle w:val="StyleUnderline"/>
        </w:rPr>
      </w:pPr>
      <w:r w:rsidRPr="003B0309">
        <w:rPr>
          <w:sz w:val="16"/>
        </w:rPr>
        <w:t>■</w:t>
      </w:r>
      <w:r w:rsidRPr="00633D99">
        <w:rPr>
          <w:rStyle w:val="StyleUnderline"/>
        </w:rPr>
        <w:t xml:space="preserve"> </w:t>
      </w:r>
      <w:r w:rsidRPr="003D57F4">
        <w:rPr>
          <w:rStyle w:val="StyleUnderline"/>
          <w:highlight w:val="cyan"/>
        </w:rPr>
        <w:t>45%</w:t>
      </w:r>
      <w:r w:rsidRPr="00633D99">
        <w:rPr>
          <w:rStyle w:val="StyleUnderline"/>
        </w:rPr>
        <w:t xml:space="preserve"> said </w:t>
      </w:r>
      <w:r w:rsidRPr="003D57F4">
        <w:rPr>
          <w:rStyle w:val="StyleUnderline"/>
          <w:highlight w:val="cyan"/>
        </w:rPr>
        <w:t xml:space="preserve">made a </w:t>
      </w:r>
      <w:r w:rsidRPr="003D57F4">
        <w:rPr>
          <w:rStyle w:val="Emphasis"/>
          <w:highlight w:val="cyan"/>
        </w:rPr>
        <w:t>product</w:t>
      </w:r>
      <w:r w:rsidRPr="003D57F4">
        <w:rPr>
          <w:rStyle w:val="StyleUnderline"/>
          <w:highlight w:val="cyan"/>
        </w:rPr>
        <w:t xml:space="preserve"> or service</w:t>
      </w:r>
      <w:r w:rsidRPr="00633D99">
        <w:rPr>
          <w:rStyle w:val="StyleUnderline"/>
        </w:rPr>
        <w:t xml:space="preserve"> </w:t>
      </w:r>
      <w:r w:rsidRPr="003D57F4">
        <w:rPr>
          <w:rStyle w:val="Emphasis"/>
          <w:highlight w:val="cyan"/>
        </w:rPr>
        <w:t>unavailable to customers</w:t>
      </w:r>
      <w:r w:rsidRPr="003D57F4">
        <w:rPr>
          <w:rStyle w:val="StyleUnderline"/>
          <w:highlight w:val="cyan"/>
        </w:rPr>
        <w:t>.</w:t>
      </w:r>
    </w:p>
    <w:p w14:paraId="4E5FBBF7" w14:textId="77777777" w:rsidR="008E7960" w:rsidRPr="00A904FB" w:rsidRDefault="008E7960" w:rsidP="008E7960">
      <w:pPr>
        <w:rPr>
          <w:rStyle w:val="StyleUnderline"/>
        </w:rPr>
      </w:pPr>
      <w:r w:rsidRPr="00A904FB">
        <w:rPr>
          <w:sz w:val="16"/>
        </w:rPr>
        <w:t>■</w:t>
      </w:r>
      <w:r w:rsidRPr="00A904FB">
        <w:rPr>
          <w:rStyle w:val="StyleUnderline"/>
        </w:rPr>
        <w:t xml:space="preserve"> 23% said the decisions </w:t>
      </w:r>
      <w:r w:rsidRPr="00A904FB">
        <w:rPr>
          <w:rStyle w:val="Emphasis"/>
        </w:rPr>
        <w:t>forced</w:t>
      </w:r>
      <w:r w:rsidRPr="00A904FB">
        <w:rPr>
          <w:rStyle w:val="StyleUnderline"/>
        </w:rPr>
        <w:t xml:space="preserve"> them to </w:t>
      </w:r>
      <w:r w:rsidRPr="00A904FB">
        <w:rPr>
          <w:rStyle w:val="Emphasis"/>
        </w:rPr>
        <w:t>cut employee benefits</w:t>
      </w:r>
      <w:r w:rsidRPr="00A904FB">
        <w:rPr>
          <w:rStyle w:val="StyleUnderline"/>
        </w:rPr>
        <w:t>.</w:t>
      </w:r>
    </w:p>
    <w:p w14:paraId="49BABEDB" w14:textId="77777777" w:rsidR="008E7960" w:rsidRPr="00633D99" w:rsidRDefault="008E7960" w:rsidP="008E7960">
      <w:pPr>
        <w:rPr>
          <w:rStyle w:val="StyleUnderline"/>
        </w:rPr>
      </w:pPr>
      <w:r w:rsidRPr="00A904FB">
        <w:rPr>
          <w:sz w:val="16"/>
        </w:rPr>
        <w:t>■</w:t>
      </w:r>
      <w:r w:rsidRPr="00A904FB">
        <w:rPr>
          <w:rStyle w:val="StyleUnderline"/>
        </w:rPr>
        <w:t xml:space="preserve"> 11% said the </w:t>
      </w:r>
      <w:r w:rsidRPr="00A904FB">
        <w:rPr>
          <w:rStyle w:val="Emphasis"/>
        </w:rPr>
        <w:t>decisions forced them to lay off employees</w:t>
      </w:r>
      <w:r w:rsidRPr="00A904FB">
        <w:rPr>
          <w:rStyle w:val="StyleUnderline"/>
        </w:rPr>
        <w:t>.</w:t>
      </w:r>
    </w:p>
    <w:p w14:paraId="1C38C661" w14:textId="77777777" w:rsidR="008E7960" w:rsidRPr="0013475A" w:rsidRDefault="008E7960" w:rsidP="008E7960">
      <w:pPr>
        <w:rPr>
          <w:u w:val="single"/>
        </w:rPr>
      </w:pPr>
      <w:r w:rsidRPr="003B0309">
        <w:rPr>
          <w:sz w:val="16"/>
        </w:rPr>
        <w:t xml:space="preserve">More than </w:t>
      </w:r>
      <w:r w:rsidRPr="00633D99">
        <w:rPr>
          <w:rStyle w:val="StyleUnderline"/>
        </w:rPr>
        <w:t xml:space="preserve">a </w:t>
      </w:r>
      <w:r w:rsidRPr="003D57F4">
        <w:rPr>
          <w:rStyle w:val="StyleUnderline"/>
          <w:highlight w:val="cyan"/>
        </w:rPr>
        <w:t>third of these business</w:t>
      </w:r>
      <w:r w:rsidRPr="003D57F4">
        <w:rPr>
          <w:rStyle w:val="StyleUnderline"/>
        </w:rPr>
        <w:t xml:space="preserve"> </w:t>
      </w:r>
      <w:r w:rsidRPr="003D57F4">
        <w:rPr>
          <w:rStyle w:val="StyleUnderline"/>
          <w:highlight w:val="cyan"/>
        </w:rPr>
        <w:t>people</w:t>
      </w:r>
      <w:r w:rsidRPr="00633D99">
        <w:rPr>
          <w:rStyle w:val="StyleUnderline"/>
        </w:rPr>
        <w:t xml:space="preserve"> (34%) </w:t>
      </w:r>
      <w:r w:rsidRPr="003D57F4">
        <w:rPr>
          <w:rStyle w:val="StyleUnderline"/>
          <w:highlight w:val="cyan"/>
        </w:rPr>
        <w:t xml:space="preserve">had a </w:t>
      </w:r>
      <w:r w:rsidRPr="003D57F4">
        <w:rPr>
          <w:rStyle w:val="Emphasis"/>
          <w:highlight w:val="cyan"/>
        </w:rPr>
        <w:t>lawsuit filed against them</w:t>
      </w:r>
      <w:r w:rsidRPr="00633D99">
        <w:rPr>
          <w:rStyle w:val="StyleUnderline"/>
        </w:rPr>
        <w:t xml:space="preserve"> in the</w:t>
      </w:r>
      <w:r>
        <w:rPr>
          <w:rStyle w:val="StyleUnderline"/>
        </w:rPr>
        <w:t xml:space="preserve"> </w:t>
      </w:r>
      <w:r w:rsidRPr="00633D99">
        <w:rPr>
          <w:rStyle w:val="StyleUnderline"/>
        </w:rPr>
        <w:t>prior ten years.</w:t>
      </w:r>
      <w:r w:rsidRPr="003B0309">
        <w:rPr>
          <w:sz w:val="16"/>
        </w:rPr>
        <w:t xml:space="preserve"> These suits had the following effects:</w:t>
      </w:r>
    </w:p>
    <w:p w14:paraId="491F4384" w14:textId="77777777" w:rsidR="008E7960" w:rsidRPr="003B0309" w:rsidRDefault="008E7960" w:rsidP="008E7960">
      <w:pPr>
        <w:rPr>
          <w:sz w:val="16"/>
        </w:rPr>
      </w:pPr>
      <w:r w:rsidRPr="003B0309">
        <w:rPr>
          <w:sz w:val="16"/>
        </w:rPr>
        <w:t xml:space="preserve">■ </w:t>
      </w:r>
      <w:r w:rsidRPr="003D57F4">
        <w:rPr>
          <w:rStyle w:val="Emphasis"/>
          <w:highlight w:val="cyan"/>
        </w:rPr>
        <w:t>73%</w:t>
      </w:r>
      <w:r w:rsidRPr="00633D99">
        <w:rPr>
          <w:rStyle w:val="Emphasis"/>
        </w:rPr>
        <w:t xml:space="preserve"> said </w:t>
      </w:r>
      <w:r w:rsidRPr="003D57F4">
        <w:rPr>
          <w:rStyle w:val="Emphasis"/>
          <w:highlight w:val="cyan"/>
        </w:rPr>
        <w:t>business suffered</w:t>
      </w:r>
      <w:r w:rsidRPr="003D57F4">
        <w:rPr>
          <w:rStyle w:val="StyleUnderline"/>
          <w:highlight w:val="cyan"/>
        </w:rPr>
        <w:t xml:space="preserve"> because litigation was very </w:t>
      </w:r>
      <w:r w:rsidRPr="003D57F4">
        <w:rPr>
          <w:rStyle w:val="Emphasis"/>
          <w:highlight w:val="cyan"/>
        </w:rPr>
        <w:t>time consuming</w:t>
      </w:r>
      <w:r w:rsidRPr="003B0309">
        <w:rPr>
          <w:sz w:val="16"/>
        </w:rPr>
        <w:t>.</w:t>
      </w:r>
    </w:p>
    <w:p w14:paraId="4F6DF558" w14:textId="77777777" w:rsidR="008E7960" w:rsidRPr="003B0309" w:rsidRDefault="008E7960" w:rsidP="008E7960">
      <w:pPr>
        <w:rPr>
          <w:sz w:val="16"/>
        </w:rPr>
      </w:pPr>
      <w:r w:rsidRPr="003B0309">
        <w:rPr>
          <w:sz w:val="16"/>
        </w:rPr>
        <w:t xml:space="preserve">■ </w:t>
      </w:r>
      <w:r w:rsidRPr="003D57F4">
        <w:rPr>
          <w:rStyle w:val="StyleUnderline"/>
          <w:highlight w:val="cyan"/>
        </w:rPr>
        <w:t>64%</w:t>
      </w:r>
      <w:r w:rsidRPr="00633D99">
        <w:rPr>
          <w:rStyle w:val="StyleUnderline"/>
        </w:rPr>
        <w:t xml:space="preserve"> said </w:t>
      </w:r>
      <w:r w:rsidRPr="003D57F4">
        <w:rPr>
          <w:rStyle w:val="Emphasis"/>
          <w:highlight w:val="cyan"/>
        </w:rPr>
        <w:t xml:space="preserve">business suffered </w:t>
      </w:r>
      <w:r w:rsidRPr="003D57F4">
        <w:rPr>
          <w:rStyle w:val="StyleUnderline"/>
          <w:highlight w:val="cyan"/>
        </w:rPr>
        <w:t xml:space="preserve">because </w:t>
      </w:r>
      <w:r w:rsidRPr="003D57F4">
        <w:rPr>
          <w:rStyle w:val="Emphasis"/>
          <w:highlight w:val="cyan"/>
        </w:rPr>
        <w:t>litigation was very expensive</w:t>
      </w:r>
      <w:r w:rsidRPr="003B0309">
        <w:rPr>
          <w:sz w:val="16"/>
        </w:rPr>
        <w:t>.</w:t>
      </w:r>
    </w:p>
    <w:p w14:paraId="486A1B5E" w14:textId="77777777" w:rsidR="008E7960" w:rsidRPr="00A904FB" w:rsidRDefault="008E7960" w:rsidP="008E7960">
      <w:pPr>
        <w:rPr>
          <w:sz w:val="16"/>
        </w:rPr>
      </w:pPr>
      <w:r w:rsidRPr="003B0309">
        <w:rPr>
          <w:sz w:val="16"/>
        </w:rPr>
        <w:t xml:space="preserve">■ </w:t>
      </w:r>
      <w:r w:rsidRPr="00A904FB">
        <w:rPr>
          <w:rStyle w:val="StyleUnderline"/>
        </w:rPr>
        <w:t xml:space="preserve">61% said they felt more </w:t>
      </w:r>
      <w:r w:rsidRPr="00A904FB">
        <w:rPr>
          <w:rStyle w:val="Emphasis"/>
        </w:rPr>
        <w:t>constrained in making business decisions</w:t>
      </w:r>
      <w:r w:rsidRPr="00A904FB">
        <w:rPr>
          <w:rStyle w:val="StyleUnderline"/>
        </w:rPr>
        <w:t xml:space="preserve"> generally</w:t>
      </w:r>
      <w:r w:rsidRPr="00A904FB">
        <w:rPr>
          <w:sz w:val="16"/>
        </w:rPr>
        <w:t>.</w:t>
      </w:r>
    </w:p>
    <w:p w14:paraId="29A8BC4B" w14:textId="77777777" w:rsidR="008E7960" w:rsidRPr="003B0309" w:rsidRDefault="008E7960" w:rsidP="008E7960">
      <w:pPr>
        <w:rPr>
          <w:sz w:val="16"/>
        </w:rPr>
      </w:pPr>
      <w:r w:rsidRPr="00A904FB">
        <w:rPr>
          <w:sz w:val="16"/>
        </w:rPr>
        <w:t xml:space="preserve">■ </w:t>
      </w:r>
      <w:r w:rsidRPr="00A904FB">
        <w:rPr>
          <w:rStyle w:val="StyleUnderline"/>
        </w:rPr>
        <w:t xml:space="preserve">45% said they changed business practices in ways that </w:t>
      </w:r>
      <w:r w:rsidRPr="00A904FB">
        <w:rPr>
          <w:rStyle w:val="Emphasis"/>
        </w:rPr>
        <w:t>do not benefit customers</w:t>
      </w:r>
      <w:r w:rsidRPr="00A904FB">
        <w:rPr>
          <w:sz w:val="16"/>
        </w:rPr>
        <w:t>.10</w:t>
      </w:r>
    </w:p>
    <w:p w14:paraId="494C463D" w14:textId="77777777" w:rsidR="008E7960" w:rsidRPr="0013475A" w:rsidRDefault="008E7960" w:rsidP="008E7960">
      <w:pPr>
        <w:rPr>
          <w:u w:val="single"/>
        </w:rPr>
      </w:pPr>
      <w:r w:rsidRPr="003B0309">
        <w:rPr>
          <w:sz w:val="16"/>
        </w:rPr>
        <w:t xml:space="preserve">In a </w:t>
      </w:r>
      <w:r w:rsidRPr="00633D99">
        <w:rPr>
          <w:rStyle w:val="StyleUnderline"/>
        </w:rPr>
        <w:t xml:space="preserve">separate survey of small business executives in Maryland, 91% indicated that </w:t>
      </w:r>
      <w:r w:rsidRPr="003D57F4">
        <w:rPr>
          <w:rStyle w:val="StyleUnderline"/>
          <w:highlight w:val="cyan"/>
        </w:rPr>
        <w:t>lawsuits filed against corporations</w:t>
      </w:r>
      <w:r w:rsidRPr="00633D99">
        <w:rPr>
          <w:rStyle w:val="StyleUnderline"/>
        </w:rPr>
        <w:t xml:space="preserve"> are </w:t>
      </w:r>
      <w:r w:rsidRPr="003D57F4">
        <w:rPr>
          <w:rStyle w:val="Emphasis"/>
          <w:highlight w:val="cyan"/>
        </w:rPr>
        <w:t>hurting</w:t>
      </w:r>
      <w:r w:rsidRPr="00633D99">
        <w:rPr>
          <w:rStyle w:val="Emphasis"/>
        </w:rPr>
        <w:t xml:space="preserve"> </w:t>
      </w:r>
      <w:r w:rsidRPr="003D57F4">
        <w:rPr>
          <w:rStyle w:val="Emphasis"/>
        </w:rPr>
        <w:t>Maryland’s</w:t>
      </w:r>
      <w:r w:rsidRPr="00633D99">
        <w:rPr>
          <w:rStyle w:val="Emphasis"/>
        </w:rPr>
        <w:t xml:space="preserve"> </w:t>
      </w:r>
      <w:r w:rsidRPr="003D57F4">
        <w:rPr>
          <w:rStyle w:val="Emphasis"/>
          <w:highlight w:val="cyan"/>
        </w:rPr>
        <w:t>business</w:t>
      </w:r>
      <w:r w:rsidRPr="00633D99">
        <w:rPr>
          <w:rStyle w:val="Emphasis"/>
        </w:rPr>
        <w:t xml:space="preserve"> </w:t>
      </w:r>
      <w:r w:rsidRPr="003D57F4">
        <w:rPr>
          <w:rStyle w:val="Emphasis"/>
          <w:highlight w:val="cyan"/>
        </w:rPr>
        <w:t>climate</w:t>
      </w:r>
      <w:r w:rsidRPr="00633D99">
        <w:rPr>
          <w:rStyle w:val="StyleUnderline"/>
        </w:rPr>
        <w:t>. Nearly six in 10 respondents to</w:t>
      </w:r>
      <w:r>
        <w:rPr>
          <w:rStyle w:val="StyleUnderline"/>
        </w:rPr>
        <w:t xml:space="preserve"> </w:t>
      </w:r>
      <w:r w:rsidRPr="00633D99">
        <w:rPr>
          <w:rStyle w:val="StyleUnderline"/>
        </w:rPr>
        <w:t xml:space="preserve">that survey said they have </w:t>
      </w:r>
      <w:r w:rsidRPr="003D57F4">
        <w:rPr>
          <w:rStyle w:val="Emphasis"/>
          <w:highlight w:val="cyan"/>
        </w:rPr>
        <w:t>increased their costs</w:t>
      </w:r>
      <w:r w:rsidRPr="003B0309">
        <w:rPr>
          <w:sz w:val="16"/>
        </w:rPr>
        <w:t>, reduced services, or changed products they offer</w:t>
      </w:r>
      <w:r w:rsidRPr="003D57F4">
        <w:rPr>
          <w:sz w:val="16"/>
          <w:highlight w:val="cyan"/>
        </w:rPr>
        <w:t xml:space="preserve">. </w:t>
      </w:r>
      <w:r w:rsidRPr="003D57F4">
        <w:rPr>
          <w:rStyle w:val="StyleUnderline"/>
          <w:highlight w:val="cyan"/>
        </w:rPr>
        <w:t xml:space="preserve">Fourteen percent said they even considered </w:t>
      </w:r>
      <w:r w:rsidRPr="003D57F4">
        <w:rPr>
          <w:rStyle w:val="Emphasis"/>
          <w:highlight w:val="cyan"/>
        </w:rPr>
        <w:t>closing their business</w:t>
      </w:r>
      <w:r w:rsidRPr="003D57F4">
        <w:rPr>
          <w:rStyle w:val="StyleUnderline"/>
          <w:highlight w:val="cyan"/>
        </w:rPr>
        <w:t xml:space="preserve"> as a result</w:t>
      </w:r>
      <w:r w:rsidRPr="00633D99">
        <w:rPr>
          <w:rStyle w:val="StyleUnderline"/>
        </w:rPr>
        <w:t xml:space="preserve"> of a lawsuit</w:t>
      </w:r>
      <w:r w:rsidRPr="003B0309">
        <w:rPr>
          <w:sz w:val="16"/>
        </w:rPr>
        <w:t>.11</w:t>
      </w:r>
    </w:p>
    <w:p w14:paraId="0E2F6675" w14:textId="77777777" w:rsidR="008E7960" w:rsidRPr="003B0309" w:rsidRDefault="008E7960" w:rsidP="008E7960">
      <w:pPr>
        <w:rPr>
          <w:sz w:val="16"/>
        </w:rPr>
      </w:pPr>
    </w:p>
    <w:p w14:paraId="4B7A573E" w14:textId="73F564C5" w:rsidR="008E7960" w:rsidRDefault="00CD770C" w:rsidP="00CD770C">
      <w:pPr>
        <w:pStyle w:val="Heading3"/>
      </w:pPr>
      <w:r>
        <w:t>Internals --- Litigation Spills-Over</w:t>
      </w:r>
    </w:p>
    <w:p w14:paraId="5F0CD237" w14:textId="77777777" w:rsidR="00CD770C" w:rsidRDefault="00CD770C" w:rsidP="00CD770C"/>
    <w:p w14:paraId="58BE878E" w14:textId="77777777" w:rsidR="00CD770C" w:rsidRDefault="00CD770C" w:rsidP="00CD770C">
      <w:pPr>
        <w:pStyle w:val="Heading4"/>
        <w:rPr>
          <w:b w:val="0"/>
          <w:bCs/>
        </w:rPr>
      </w:pPr>
      <w:r>
        <w:t>Patent Litigation Spills over</w:t>
      </w:r>
      <w:r w:rsidRPr="00E2188D">
        <w:rPr>
          <w:b w:val="0"/>
          <w:bCs/>
        </w:rPr>
        <w:t>---empirics prove, companies use similar tech which are liabilities for investors</w:t>
      </w:r>
    </w:p>
    <w:p w14:paraId="20632FF3" w14:textId="77777777" w:rsidR="00CD770C" w:rsidRDefault="00CD770C" w:rsidP="00CD770C">
      <w:r>
        <w:t xml:space="preserve">Michael G. </w:t>
      </w:r>
      <w:r w:rsidRPr="00FD6022">
        <w:rPr>
          <w:rStyle w:val="Style13ptBold"/>
        </w:rPr>
        <w:t>Hertzel</w:t>
      </w:r>
      <w:r>
        <w:t xml:space="preserve"> and Janet Kiholm </w:t>
      </w:r>
      <w:r w:rsidRPr="00FD6022">
        <w:rPr>
          <w:rStyle w:val="Style13ptBold"/>
        </w:rPr>
        <w:t>Smith 93</w:t>
      </w:r>
      <w:r>
        <w:t xml:space="preserve">. Professor of Finance at ASU, previously faculty at ASU. “Industry Effects of Interfirm Lawsuits: Evidence from Pennzoil v. Texaco.” 1993. </w:t>
      </w:r>
      <w:r w:rsidRPr="00295FD6">
        <w:t>The Journal of Law, Economics, and Organization</w:t>
      </w:r>
      <w:r>
        <w:t xml:space="preserve">. </w:t>
      </w:r>
      <w:r w:rsidRPr="00295FD6">
        <w:t>doi:</w:t>
      </w:r>
      <w:r>
        <w:t xml:space="preserve"> </w:t>
      </w:r>
      <w:r w:rsidRPr="00295FD6">
        <w:t>10.1093/oxfordjournals.jleo.a037067</w:t>
      </w:r>
      <w:r>
        <w:t>. //nm</w:t>
      </w:r>
    </w:p>
    <w:p w14:paraId="18333D32" w14:textId="77777777" w:rsidR="00CD770C" w:rsidRPr="00295FD6" w:rsidRDefault="00CD770C" w:rsidP="00CD770C">
      <w:pPr>
        <w:rPr>
          <w:rStyle w:val="StyleUnderline"/>
        </w:rPr>
      </w:pPr>
      <w:r w:rsidRPr="00295FD6">
        <w:rPr>
          <w:rStyle w:val="StyleUnderline"/>
        </w:rPr>
        <w:t xml:space="preserve">Previous studies document that </w:t>
      </w:r>
      <w:r w:rsidRPr="009D3FFB">
        <w:rPr>
          <w:rStyle w:val="StyleUnderline"/>
          <w:highlight w:val="cyan"/>
        </w:rPr>
        <w:t>companies suffer significant goodwill losses</w:t>
      </w:r>
      <w:r w:rsidRPr="00295FD6">
        <w:rPr>
          <w:sz w:val="16"/>
        </w:rPr>
        <w:t xml:space="preserve"> that arise not only from lawsuits and financial distress (Baldwin and Mason, 1983; White, 1983), but also from product recalls (Jarrell and Peltzman, 1985), false advertising claims (Peltzman, 1981), and fraud convictions (Kar-poff and Lott, 1991). The </w:t>
      </w:r>
      <w:r w:rsidRPr="00295FD6">
        <w:rPr>
          <w:rStyle w:val="StyleUnderline"/>
        </w:rPr>
        <w:t>findings raise important questions of whether these wealth losses are redistributed to rivals in whole or in part, or whether indus-try members also lose from related firms' litigation</w:t>
      </w:r>
      <w:r w:rsidRPr="00295FD6">
        <w:rPr>
          <w:sz w:val="16"/>
        </w:rPr>
        <w:t xml:space="preserve"> and financial problems. In this article we </w:t>
      </w:r>
      <w:r w:rsidRPr="00295FD6">
        <w:rPr>
          <w:rStyle w:val="StyleUnderline"/>
        </w:rPr>
        <w:t xml:space="preserve">provide some answers by examining intraindustry wealth ef-fects surrounding the Texaco-Pennzoil litigation. Our findings demonstrate that </w:t>
      </w:r>
      <w:r w:rsidRPr="009D3FFB">
        <w:rPr>
          <w:rStyle w:val="StyleUnderline"/>
          <w:highlight w:val="cyan"/>
        </w:rPr>
        <w:t>the dispute had both real and redistributive effects, but that the overall reaction of industry participants, as reflected by their stock prices, was nega-tive</w:t>
      </w:r>
      <w:r w:rsidRPr="00295FD6">
        <w:rPr>
          <w:sz w:val="16"/>
        </w:rPr>
        <w:t xml:space="preserve">. For those events that resulted in statistically significant wealth effects for one or both litigants, the cumulative wealth effect for the industry portfolio was negative and statistically significant. </w:t>
      </w:r>
      <w:r w:rsidRPr="00295FD6">
        <w:rPr>
          <w:rStyle w:val="StyleUnderline"/>
        </w:rPr>
        <w:t>We examined several alternative portfolio classifications of industry participants but could identify no group of firms that benefited from the litigation.</w:t>
      </w:r>
    </w:p>
    <w:p w14:paraId="00BF5852" w14:textId="77777777" w:rsidR="00CD770C" w:rsidRPr="00295FD6" w:rsidRDefault="00CD770C" w:rsidP="00CD770C">
      <w:pPr>
        <w:rPr>
          <w:rStyle w:val="StyleUnderline"/>
        </w:rPr>
      </w:pPr>
      <w:r w:rsidRPr="00295FD6">
        <w:rPr>
          <w:sz w:val="16"/>
        </w:rPr>
        <w:t xml:space="preserve">The study provides a rationale for including wealth effects of industry members when measuring costs of financial distress. While Texaco (and Pennzoil) did incur a large reduction in wealth upon Texaco's filing for Chap-ter 11 bankruptcy, the dollar returns to other industry members, particularly vertically integrated firms, were positive. The bankruptcy filing by Texaco, in the midst of financial distress, may have benefited industry members if the filing served to decrease uncertainty regarding any claimholder positions these firms may have had. While the filing of a bankruptcy petition may have benefited some industry members, the net effect of Texaco's financial distress measured over all events is negative for industry members. </w:t>
      </w:r>
      <w:r w:rsidRPr="009D3FFB">
        <w:rPr>
          <w:rStyle w:val="StyleUnderline"/>
          <w:highlight w:val="cyan"/>
        </w:rPr>
        <w:t>The results demonstrate the importance of evaluating industry effects when drawing conclusions about the social costs of litigation</w:t>
      </w:r>
      <w:r w:rsidRPr="00295FD6">
        <w:rPr>
          <w:sz w:val="16"/>
        </w:rPr>
        <w:t xml:space="preserve">. To the extent there are important redistributive effects, the combined loss in wealth of the litigants overstates the social costs. This does not appear to be the case for this litigation, however. </w:t>
      </w:r>
      <w:r w:rsidRPr="00295FD6">
        <w:rPr>
          <w:rStyle w:val="StyleUnderline"/>
        </w:rPr>
        <w:t xml:space="preserve">Alternatively, </w:t>
      </w:r>
      <w:r w:rsidRPr="009D3FFB">
        <w:rPr>
          <w:rStyle w:val="StyleUnderline"/>
          <w:highlight w:val="cyan"/>
        </w:rPr>
        <w:t>if litigation imposes real costs on third parties, then the combined loss of the litigants understates social cost</w:t>
      </w:r>
      <w:r w:rsidRPr="00295FD6">
        <w:rPr>
          <w:rStyle w:val="StyleUnderline"/>
        </w:rPr>
        <w:t xml:space="preserve">. We have suggested two explanations for the overall negative effect of the dispute on firms in the industry. One is that </w:t>
      </w:r>
      <w:r w:rsidRPr="009D3FFB">
        <w:rPr>
          <w:rStyle w:val="StyleUnderline"/>
          <w:highlight w:val="cyan"/>
        </w:rPr>
        <w:t>the verdict imposed significant costs on industry members</w:t>
      </w:r>
      <w:r w:rsidRPr="00295FD6">
        <w:rPr>
          <w:sz w:val="16"/>
        </w:rPr>
        <w:t xml:space="preserve"> who were involved in relational contracts with Texaco as trading partners and joint venturers</w:t>
      </w:r>
      <w:r w:rsidRPr="00295FD6">
        <w:rPr>
          <w:rStyle w:val="StyleUnderline"/>
        </w:rPr>
        <w:t xml:space="preserve">. A more general explanation is that </w:t>
      </w:r>
      <w:r w:rsidRPr="009D3FFB">
        <w:rPr>
          <w:rStyle w:val="StyleUnderline"/>
          <w:highlight w:val="cyan"/>
        </w:rPr>
        <w:t>the assignment of rights underlying the verdict was perceived to increase the cost of entering into, and executing, value-maximizing contracts.</w:t>
      </w:r>
    </w:p>
    <w:p w14:paraId="5E680CC3" w14:textId="77777777" w:rsidR="00CD770C" w:rsidRPr="00CD770C" w:rsidRDefault="00CD770C" w:rsidP="00CD770C"/>
    <w:p w14:paraId="2F71BCF7" w14:textId="77777777" w:rsidR="008E7960" w:rsidRPr="003B0309" w:rsidRDefault="008E7960" w:rsidP="008E7960">
      <w:pPr>
        <w:rPr>
          <w:sz w:val="16"/>
        </w:rPr>
      </w:pPr>
    </w:p>
    <w:p w14:paraId="396B2899" w14:textId="77777777" w:rsidR="008E7960" w:rsidRPr="003B0309" w:rsidRDefault="008E7960" w:rsidP="008E7960">
      <w:pPr>
        <w:rPr>
          <w:sz w:val="16"/>
        </w:rPr>
      </w:pPr>
    </w:p>
    <w:p w14:paraId="4BD9D92D" w14:textId="75FBD4D0" w:rsidR="008E7960" w:rsidRDefault="008E7960" w:rsidP="008E7960">
      <w:pPr>
        <w:pStyle w:val="Heading3"/>
      </w:pPr>
      <w:r>
        <w:t>Internals --- Small Biz K2 Econ</w:t>
      </w:r>
    </w:p>
    <w:p w14:paraId="41A22D36" w14:textId="77777777" w:rsidR="005D2D84" w:rsidRDefault="005D2D84" w:rsidP="005D2D84"/>
    <w:p w14:paraId="6317074C" w14:textId="13C6707F" w:rsidR="005D2D84" w:rsidRDefault="005D2D84" w:rsidP="005D2D84">
      <w:pPr>
        <w:pStyle w:val="Heading4"/>
      </w:pPr>
      <w:r>
        <w:t>Small Business is critical to the U.S. economy --- strength is up and keeping businesses in good shape is essential to growth</w:t>
      </w:r>
    </w:p>
    <w:p w14:paraId="41F122F5" w14:textId="77777777" w:rsidR="005D2D84" w:rsidRDefault="005D2D84" w:rsidP="005D2D84"/>
    <w:p w14:paraId="03E7BC08" w14:textId="242362B2" w:rsidR="005D2D84" w:rsidRDefault="005D2D84" w:rsidP="005D2D84">
      <w:pPr>
        <w:rPr>
          <w:rStyle w:val="Style13ptBold"/>
        </w:rPr>
      </w:pPr>
      <w:r>
        <w:rPr>
          <w:rStyle w:val="Style13ptBold"/>
        </w:rPr>
        <w:t>Hassan et al 6/24</w:t>
      </w:r>
    </w:p>
    <w:p w14:paraId="72203671" w14:textId="13DB4432" w:rsidR="005D2D84" w:rsidRPr="005D2D84" w:rsidRDefault="005D2D84" w:rsidP="005D2D84">
      <w:r w:rsidRPr="005D2D84">
        <w:t>(</w:t>
      </w:r>
      <w:r w:rsidR="005F7483">
        <w:t xml:space="preserve">Rakibul Hasan1*, Md Asikur Rahman Chy2, Fatema Tuz Johora1, Md Wali Ullah1, Md Abdul Barek Saju2 1Department of Business Administration, Westcliff University, California, USA. 2Department of Business Administration, International American University, California, USA., </w:t>
      </w:r>
      <w:r w:rsidRPr="005D2D84">
        <w:t>“Driving Growth: The Integral Role of Small Businesses in the U.S. Economic Landscape,” pg online @ https://www.scirp.org/journal/paperinformation?paperid=134161 //pa-ef)</w:t>
      </w:r>
    </w:p>
    <w:p w14:paraId="10A7FDC7" w14:textId="5DD3E7A9" w:rsidR="005D2D84" w:rsidRPr="005F7483" w:rsidRDefault="005D2D84" w:rsidP="005D2D84">
      <w:pPr>
        <w:rPr>
          <w:sz w:val="12"/>
        </w:rPr>
      </w:pPr>
      <w:r w:rsidRPr="005F7483">
        <w:rPr>
          <w:rStyle w:val="StyleUnderline"/>
          <w:highlight w:val="cyan"/>
        </w:rPr>
        <w:t>Small businesses serve as indispensable cornerstones in fortifying the economic foundation of</w:t>
      </w:r>
      <w:r w:rsidRPr="005F7483">
        <w:rPr>
          <w:sz w:val="12"/>
        </w:rPr>
        <w:t xml:space="preserve"> any nation, and </w:t>
      </w:r>
      <w:r w:rsidRPr="005F7483">
        <w:rPr>
          <w:rStyle w:val="StyleUnderline"/>
          <w:highlight w:val="cyan"/>
        </w:rPr>
        <w:t>the United States</w:t>
      </w:r>
      <w:r w:rsidRPr="005F7483">
        <w:rPr>
          <w:sz w:val="12"/>
        </w:rPr>
        <w:t xml:space="preserve"> epitomizes this reality. Beyond mere commercial endeavors, </w:t>
      </w:r>
      <w:r w:rsidRPr="005F7483">
        <w:rPr>
          <w:rStyle w:val="StyleUnderline"/>
          <w:highlight w:val="cyan"/>
        </w:rPr>
        <w:t>these enterprises embody the essence of economic dynamism</w:t>
      </w:r>
      <w:r w:rsidRPr="005F7483">
        <w:rPr>
          <w:sz w:val="12"/>
        </w:rPr>
        <w:t xml:space="preserve">, </w:t>
      </w:r>
      <w:r w:rsidRPr="005F7483">
        <w:rPr>
          <w:rStyle w:val="StyleUnderline"/>
          <w:highlight w:val="cyan"/>
        </w:rPr>
        <w:t>acting as catalysts for job creation, innovation, and social mobility</w:t>
      </w:r>
      <w:r w:rsidRPr="005F7483">
        <w:rPr>
          <w:sz w:val="12"/>
        </w:rPr>
        <w:t xml:space="preserve">. In the intricate tapestry of the American economy, small businesses weave threads of opportunity, offering not just employment but pathways to self-sufficiency and upward mobility, particularly for segments such as the unemployed youth seeking to chart their career trajectories. </w:t>
      </w:r>
      <w:r w:rsidRPr="005F7483">
        <w:rPr>
          <w:rStyle w:val="StyleUnderline"/>
          <w:highlight w:val="cyan"/>
        </w:rPr>
        <w:t>Their nimbleness and adaptability make them not only vital contributors to economic growth but also resilient engines that drive prosperity even in times of uncertainty.</w:t>
      </w:r>
      <w:r w:rsidRPr="005F7483">
        <w:rPr>
          <w:sz w:val="12"/>
        </w:rPr>
        <w:t xml:space="preserve"> By reducing unemployment rates and fostering entrepreneurial spirit, </w:t>
      </w:r>
      <w:r w:rsidRPr="005F7483">
        <w:rPr>
          <w:rStyle w:val="StyleUnderline"/>
        </w:rPr>
        <w:t>small businesses play a pivotal role in shaping a landscape of opportunity, where individuals can transform ideas into enterprises and aspirations into achievements</w:t>
      </w:r>
      <w:r w:rsidRPr="005F7483">
        <w:rPr>
          <w:sz w:val="12"/>
        </w:rPr>
        <w:t xml:space="preserve"> (Parro, 2024; Rana et al., 2022). Despite facing challenges inherent to their scale, the aggregate impact of these enterprises on the US economic canvas remains overwhelmingly positive, bolstering resilience, fostering innovation, and fueling prosperity. As this research endeavors to delve into the nuanced effects of small businesses on the American economic fabric, it seeks not only to elucidate their myriad contributions but also to identify and address any underlying challenges, thereby paving the way for informed policies and strategies to optimize their role as engines of economic growth and societal advancement.</w:t>
      </w:r>
    </w:p>
    <w:p w14:paraId="13872673" w14:textId="2169B62C" w:rsidR="005D2D84" w:rsidRPr="005F7483" w:rsidRDefault="005D2D84" w:rsidP="005D2D84">
      <w:pPr>
        <w:rPr>
          <w:sz w:val="12"/>
        </w:rPr>
      </w:pPr>
      <w:r w:rsidRPr="005F7483">
        <w:rPr>
          <w:rStyle w:val="StyleUnderline"/>
          <w:highlight w:val="cyan"/>
        </w:rPr>
        <w:t xml:space="preserve">Small businesses are indispensable drivers of economic growth, </w:t>
      </w:r>
      <w:r w:rsidRPr="005F7483">
        <w:rPr>
          <w:rStyle w:val="StyleUnderline"/>
        </w:rPr>
        <w:t xml:space="preserve">not only </w:t>
      </w:r>
      <w:r w:rsidRPr="005F7483">
        <w:rPr>
          <w:rStyle w:val="StyleUnderline"/>
          <w:highlight w:val="cyan"/>
        </w:rPr>
        <w:t>within the United States</w:t>
      </w:r>
      <w:r w:rsidRPr="005F7483">
        <w:rPr>
          <w:sz w:val="12"/>
        </w:rPr>
        <w:t xml:space="preserve"> but also across the globe. </w:t>
      </w:r>
      <w:r w:rsidRPr="005F7483">
        <w:rPr>
          <w:rStyle w:val="StyleUnderline"/>
          <w:highlight w:val="cyan"/>
        </w:rPr>
        <w:t>Their significance in fostering prosperity cannot be overstated, as they play a pivotal role in job creation, innovation, and local economic development</w:t>
      </w:r>
      <w:r w:rsidRPr="005F7483">
        <w:rPr>
          <w:sz w:val="12"/>
        </w:rPr>
        <w:t xml:space="preserve">. In the USA, these businesses, typically defined by the U.S. Small Business Administration as entities with 20 to 500 employees, form a dynamic sector that fuels economic expansion and mitigates unemployment (Jabin et al., 2024; Orzechowski, 2020). Encouraging the formation of small and medium enterprises (SMEs) among young entrepreneurs is a strategic imperative for governments, aiming to address unemployment rates and promote sustainable economic development. </w:t>
      </w:r>
      <w:r w:rsidRPr="005F7483">
        <w:rPr>
          <w:rStyle w:val="StyleUnderline"/>
          <w:highlight w:val="cyan"/>
        </w:rPr>
        <w:t>With nearly 33.19 million small businesses in the USA, their collective efforts have led to the creation of over 17.3 million new jobs</w:t>
      </w:r>
      <w:r w:rsidRPr="005F7483">
        <w:rPr>
          <w:sz w:val="12"/>
        </w:rPr>
        <w:t xml:space="preserve">, </w:t>
      </w:r>
      <w:r w:rsidRPr="005F7483">
        <w:rPr>
          <w:rStyle w:val="Emphasis"/>
          <w:highlight w:val="cyan"/>
        </w:rPr>
        <w:t>representing a significant portion of overall job growth</w:t>
      </w:r>
      <w:r w:rsidRPr="005F7483">
        <w:rPr>
          <w:sz w:val="12"/>
        </w:rPr>
        <w:t xml:space="preserve"> (Amon et al., 2020; Main, 2024; Rowinski, 2022). Moreover, these enterprises often prioritize local recruitment, thereby contributing to the vitality of immediate communities and fostering social cohesion (Abdelnabi et al., 2022; Md Abdullah Al Mahmud et al., 2024; Rahman Sobuz et al., 2023; Rakibul Hasan et al., 2024; Rowinski, 2022). Arofatkhan (2023) underscores the multifaceted role of small businesses, highlighting their capacity to drive innovation, spur entrepreneurship, and stimulate local economies. However, despite their immense potential, </w:t>
      </w:r>
      <w:r w:rsidRPr="005F7483">
        <w:rPr>
          <w:rStyle w:val="StyleUnderline"/>
          <w:highlight w:val="cyan"/>
        </w:rPr>
        <w:t>small businesses face a myriad of challenges, including limited access to capital</w:t>
      </w:r>
      <w:r w:rsidRPr="005F7483">
        <w:rPr>
          <w:sz w:val="12"/>
        </w:rPr>
        <w:t xml:space="preserve">, regulatory constraints, and educational barriers (Rahman, 2022). </w:t>
      </w:r>
      <w:r w:rsidRPr="005F7483">
        <w:rPr>
          <w:rStyle w:val="StyleUnderline"/>
          <w:highlight w:val="cyan"/>
        </w:rPr>
        <w:t>The scarcity of financial resources poses a significant hurdle for aspiring entrepreneurs, hindering the realization of innovative business ideas and stifling entrepreneurial endeavors</w:t>
      </w:r>
      <w:r w:rsidRPr="005F7483">
        <w:rPr>
          <w:sz w:val="12"/>
        </w:rPr>
        <w:t>. Furthermore, inadequate educational and training opportunities compound these challenges, limiting the skill development and knowledge acquisition necessary for business success. While existing research acknowledges these obstacles, there remains a notable gap in understanding the comprehensive array of challenges that impede the transformative impact of small businesses on the U.S. economy. Addressing these challenges demands a holistic approach, encompassing supportive policies, targeted financial assistance, regulatory reforms, and enhanced educational initiatives. By surmounting these barriers, small businesses can unleash their full potential, driving sustainable economic growth, fostering innovation, and creating widespread prosperity for communities across the nation.</w:t>
      </w:r>
    </w:p>
    <w:p w14:paraId="7F6D737A" w14:textId="77777777" w:rsidR="008E7960" w:rsidRDefault="008E7960" w:rsidP="008E7960">
      <w:pPr>
        <w:pStyle w:val="Heading4"/>
      </w:pPr>
      <w:r>
        <w:t xml:space="preserve">Small businesses are the </w:t>
      </w:r>
      <w:r w:rsidRPr="0075289E">
        <w:rPr>
          <w:u w:val="single"/>
        </w:rPr>
        <w:t>heart</w:t>
      </w:r>
      <w:r>
        <w:t xml:space="preserve"> of the </w:t>
      </w:r>
      <w:r w:rsidRPr="0075289E">
        <w:rPr>
          <w:u w:val="single"/>
        </w:rPr>
        <w:t>economy</w:t>
      </w:r>
      <w:r>
        <w:t>.</w:t>
      </w:r>
    </w:p>
    <w:p w14:paraId="24F4113F" w14:textId="77777777" w:rsidR="008E7960" w:rsidRDefault="008E7960" w:rsidP="008E7960">
      <w:r w:rsidRPr="002F7841">
        <w:rPr>
          <w:rStyle w:val="Heading4Char"/>
        </w:rPr>
        <w:t>BA 20</w:t>
      </w:r>
      <w:r w:rsidRPr="002F7841">
        <w:t>, Better Accounting is a professional service for small businesses in need of help with their taxes, bookkeeping, and more</w:t>
      </w:r>
      <w:r>
        <w:t xml:space="preserve">, </w:t>
      </w:r>
      <w:r w:rsidRPr="002F7841">
        <w:t>8-11-2020, The Importance of a Small Business, https://betteraccounting.com/small-businesses-are-the-backbone-of-the-economy/, Royer</w:t>
      </w:r>
    </w:p>
    <w:p w14:paraId="42467687" w14:textId="77777777" w:rsidR="008E7960" w:rsidRPr="00687855" w:rsidRDefault="008E7960" w:rsidP="008E7960">
      <w:pPr>
        <w:rPr>
          <w:sz w:val="14"/>
        </w:rPr>
      </w:pPr>
      <w:r w:rsidRPr="00687855">
        <w:rPr>
          <w:sz w:val="14"/>
        </w:rPr>
        <w:t xml:space="preserve">Small businesses don’t get a whole lot of attention in the business world. Business reporters seem to only give press to big businesses—their profit and loss data, their newest product, a corporate scandal. Yet, </w:t>
      </w:r>
      <w:r w:rsidRPr="00687855">
        <w:rPr>
          <w:rStyle w:val="Emphasis"/>
          <w:highlight w:val="cyan"/>
        </w:rPr>
        <w:t>99 percent</w:t>
      </w:r>
      <w:r w:rsidRPr="00687855">
        <w:rPr>
          <w:rStyle w:val="StyleUnderline"/>
          <w:highlight w:val="cyan"/>
        </w:rPr>
        <w:t xml:space="preserve"> of all businesses</w:t>
      </w:r>
      <w:r w:rsidRPr="002F7841">
        <w:rPr>
          <w:rStyle w:val="StyleUnderline"/>
        </w:rPr>
        <w:t xml:space="preserve"> in the United States </w:t>
      </w:r>
      <w:r w:rsidRPr="00687855">
        <w:rPr>
          <w:rStyle w:val="StyleUnderline"/>
          <w:highlight w:val="cyan"/>
        </w:rPr>
        <w:t xml:space="preserve">are </w:t>
      </w:r>
      <w:r w:rsidRPr="00687855">
        <w:rPr>
          <w:rStyle w:val="Emphasis"/>
          <w:highlight w:val="cyan"/>
        </w:rPr>
        <w:t>small businesses</w:t>
      </w:r>
      <w:r w:rsidRPr="00687855">
        <w:rPr>
          <w:sz w:val="14"/>
        </w:rPr>
        <w:t xml:space="preserve">. </w:t>
      </w:r>
      <w:r w:rsidRPr="002F7841">
        <w:rPr>
          <w:rStyle w:val="StyleUnderline"/>
        </w:rPr>
        <w:t xml:space="preserve">Small businesses are the lifeblood that </w:t>
      </w:r>
      <w:r w:rsidRPr="00687855">
        <w:rPr>
          <w:rStyle w:val="StyleUnderline"/>
          <w:highlight w:val="cyan"/>
        </w:rPr>
        <w:t xml:space="preserve">keeps the American </w:t>
      </w:r>
      <w:r w:rsidRPr="00687855">
        <w:rPr>
          <w:rStyle w:val="Emphasis"/>
          <w:highlight w:val="cyan"/>
        </w:rPr>
        <w:t>economy</w:t>
      </w:r>
      <w:r w:rsidRPr="00687855">
        <w:rPr>
          <w:rStyle w:val="StyleUnderline"/>
          <w:highlight w:val="cyan"/>
        </w:rPr>
        <w:t xml:space="preserve"> functioning</w:t>
      </w:r>
      <w:r w:rsidRPr="00687855">
        <w:rPr>
          <w:sz w:val="14"/>
        </w:rPr>
        <w:t xml:space="preserve">.  </w:t>
      </w:r>
    </w:p>
    <w:p w14:paraId="243DEE50" w14:textId="77777777" w:rsidR="008E7960" w:rsidRPr="00687855" w:rsidRDefault="008E7960" w:rsidP="008E7960">
      <w:pPr>
        <w:rPr>
          <w:sz w:val="14"/>
          <w:szCs w:val="14"/>
        </w:rPr>
      </w:pPr>
      <w:r w:rsidRPr="00687855">
        <w:rPr>
          <w:sz w:val="14"/>
          <w:szCs w:val="14"/>
        </w:rPr>
        <w:t>Small Business: The Engine That Keeps the Machine Running</w:t>
      </w:r>
    </w:p>
    <w:p w14:paraId="76EC41A9" w14:textId="77777777" w:rsidR="008E7960" w:rsidRDefault="008E7960" w:rsidP="008E7960">
      <w:pPr>
        <w:rPr>
          <w:sz w:val="14"/>
        </w:rPr>
      </w:pPr>
      <w:r w:rsidRPr="00687855">
        <w:rPr>
          <w:sz w:val="14"/>
        </w:rPr>
        <w:t xml:space="preserve">According to a report issued by the Small Business Administration (SBA) in 2019, small businesses account for 44 percent of economic activity in the United States. Small businesses </w:t>
      </w:r>
      <w:r w:rsidRPr="00687855">
        <w:rPr>
          <w:rStyle w:val="StyleUnderline"/>
          <w:highlight w:val="cyan"/>
        </w:rPr>
        <w:t xml:space="preserve">create </w:t>
      </w:r>
      <w:r w:rsidRPr="00687855">
        <w:rPr>
          <w:rStyle w:val="Emphasis"/>
          <w:highlight w:val="cyan"/>
        </w:rPr>
        <w:t>two-thirds of new jobs</w:t>
      </w:r>
      <w:r w:rsidRPr="00687855">
        <w:rPr>
          <w:sz w:val="14"/>
        </w:rPr>
        <w:t xml:space="preserve"> and deliver </w:t>
      </w:r>
      <w:r w:rsidRPr="00687855">
        <w:rPr>
          <w:rStyle w:val="Emphasis"/>
          <w:highlight w:val="cyan"/>
        </w:rPr>
        <w:t>43.5 percent</w:t>
      </w:r>
      <w:r w:rsidRPr="00687855">
        <w:rPr>
          <w:rStyle w:val="StyleUnderline"/>
          <w:highlight w:val="cyan"/>
        </w:rPr>
        <w:t xml:space="preserve"> of the United States’</w:t>
      </w:r>
      <w:r w:rsidRPr="00687855">
        <w:rPr>
          <w:sz w:val="14"/>
        </w:rPr>
        <w:t xml:space="preserve"> gross domestic product (</w:t>
      </w:r>
      <w:r w:rsidRPr="00687855">
        <w:rPr>
          <w:rStyle w:val="Emphasis"/>
          <w:highlight w:val="cyan"/>
        </w:rPr>
        <w:t>GDP</w:t>
      </w:r>
      <w:r w:rsidRPr="00687855">
        <w:rPr>
          <w:sz w:val="14"/>
        </w:rPr>
        <w:t xml:space="preserve">). In addition to keeping the economy running, </w:t>
      </w:r>
      <w:r w:rsidRPr="00FF14A6">
        <w:rPr>
          <w:rStyle w:val="StyleUnderline"/>
          <w:highlight w:val="cyan"/>
        </w:rPr>
        <w:t>small businesses</w:t>
      </w:r>
      <w:r w:rsidRPr="00687855">
        <w:rPr>
          <w:sz w:val="14"/>
        </w:rPr>
        <w:t xml:space="preserve"> also </w:t>
      </w:r>
      <w:r w:rsidRPr="00FF14A6">
        <w:rPr>
          <w:rStyle w:val="StyleUnderline"/>
          <w:highlight w:val="cyan"/>
        </w:rPr>
        <w:t xml:space="preserve">lead the way in </w:t>
      </w:r>
      <w:r w:rsidRPr="00FF14A6">
        <w:rPr>
          <w:rStyle w:val="Emphasis"/>
          <w:highlight w:val="cyan"/>
        </w:rPr>
        <w:t>innovation</w:t>
      </w:r>
      <w:r w:rsidRPr="00687855">
        <w:rPr>
          <w:sz w:val="14"/>
        </w:rPr>
        <w:t xml:space="preserve">. Small businesses </w:t>
      </w:r>
      <w:r w:rsidRPr="00FF14A6">
        <w:rPr>
          <w:rStyle w:val="StyleUnderline"/>
          <w:highlight w:val="cyan"/>
        </w:rPr>
        <w:t xml:space="preserve">produce </w:t>
      </w:r>
      <w:r w:rsidRPr="00FF14A6">
        <w:rPr>
          <w:rStyle w:val="Emphasis"/>
          <w:highlight w:val="cyan"/>
        </w:rPr>
        <w:t>16 times</w:t>
      </w:r>
      <w:r w:rsidRPr="00FF14A6">
        <w:rPr>
          <w:rStyle w:val="StyleUnderline"/>
          <w:highlight w:val="cyan"/>
        </w:rPr>
        <w:t xml:space="preserve"> more </w:t>
      </w:r>
      <w:r w:rsidRPr="00FF14A6">
        <w:rPr>
          <w:rStyle w:val="Emphasis"/>
          <w:highlight w:val="cyan"/>
        </w:rPr>
        <w:t>new patents</w:t>
      </w:r>
      <w:r w:rsidRPr="00FF14A6">
        <w:rPr>
          <w:rStyle w:val="StyleUnderline"/>
          <w:highlight w:val="cyan"/>
        </w:rPr>
        <w:t xml:space="preserve"> per employee </w:t>
      </w:r>
      <w:r w:rsidRPr="00FF14A6">
        <w:rPr>
          <w:rStyle w:val="Emphasis"/>
          <w:highlight w:val="cyan"/>
        </w:rPr>
        <w:t>than large</w:t>
      </w:r>
      <w:r w:rsidRPr="00FF14A6">
        <w:rPr>
          <w:rStyle w:val="StyleUnderline"/>
          <w:highlight w:val="cyan"/>
        </w:rPr>
        <w:t xml:space="preserve"> patenting </w:t>
      </w:r>
      <w:r w:rsidRPr="00FF14A6">
        <w:rPr>
          <w:rStyle w:val="Emphasis"/>
          <w:highlight w:val="cyan"/>
        </w:rPr>
        <w:t>firms</w:t>
      </w:r>
      <w:r w:rsidRPr="00FF14A6">
        <w:rPr>
          <w:rStyle w:val="StyleUnderline"/>
          <w:highlight w:val="cyan"/>
        </w:rPr>
        <w:t xml:space="preserve"> do</w:t>
      </w:r>
      <w:r w:rsidRPr="00FF14A6">
        <w:rPr>
          <w:sz w:val="14"/>
        </w:rPr>
        <w:t>. Small tech startups with fewer than 5 employees account for a large number of these patents. Not only that</w:t>
      </w:r>
      <w:r w:rsidRPr="00687855">
        <w:rPr>
          <w:sz w:val="14"/>
        </w:rPr>
        <w:t>, but small businesses reflect the diversity of the United States population in a way that the employee base of large corporations do not. 36 percent of small businesses are owned by women. 9 percent are owned by veterans. 14.6 percent of small businesses are owned by people of color. This includes 2.3 million Latinx business owners, 1.9 million black business owners and 1.6 million Asian business owners.</w:t>
      </w:r>
    </w:p>
    <w:p w14:paraId="609FDEFD" w14:textId="77777777" w:rsidR="008E7960" w:rsidRPr="00283DAE" w:rsidRDefault="008E7960" w:rsidP="008E7960">
      <w:pPr>
        <w:pStyle w:val="Heading4"/>
      </w:pPr>
      <w:r>
        <w:t>Small businesses are key to the economy.</w:t>
      </w:r>
    </w:p>
    <w:p w14:paraId="703A6DA5" w14:textId="77777777" w:rsidR="008E7960" w:rsidRDefault="008E7960" w:rsidP="008E7960">
      <w:r w:rsidRPr="00986426">
        <w:rPr>
          <w:rStyle w:val="Style13ptBold"/>
        </w:rPr>
        <w:t>Graves 13 –</w:t>
      </w:r>
      <w:r>
        <w:t xml:space="preserve"> Sam Graves, U.S. Representative, R-MO, “Small-Business Growth Essential”, Politico, 2-27, http://www.politico.com/story/2013/02/small-business-growth-and-recovery-are-inseparable-088186</w:t>
      </w:r>
    </w:p>
    <w:p w14:paraId="0C8D35B3" w14:textId="77777777" w:rsidR="008E7960" w:rsidRPr="00283DAE" w:rsidRDefault="008E7960" w:rsidP="008E7960">
      <w:pPr>
        <w:rPr>
          <w:sz w:val="14"/>
        </w:rPr>
      </w:pPr>
      <w:r w:rsidRPr="000F39AE">
        <w:rPr>
          <w:rStyle w:val="StyleUnderline"/>
          <w:highlight w:val="cyan"/>
        </w:rPr>
        <w:t xml:space="preserve">A </w:t>
      </w:r>
      <w:r w:rsidRPr="000F39AE">
        <w:rPr>
          <w:rStyle w:val="Emphasis"/>
          <w:highlight w:val="cyan"/>
        </w:rPr>
        <w:t>holding pattern</w:t>
      </w:r>
      <w:r w:rsidRPr="000F39AE">
        <w:rPr>
          <w:rStyle w:val="StyleUnderline"/>
          <w:highlight w:val="cyan"/>
        </w:rPr>
        <w:t xml:space="preserve"> is</w:t>
      </w:r>
      <w:r w:rsidRPr="004519A3">
        <w:rPr>
          <w:rStyle w:val="StyleUnderline"/>
        </w:rPr>
        <w:t xml:space="preserve"> </w:t>
      </w:r>
      <w:r w:rsidRPr="00283DAE">
        <w:rPr>
          <w:sz w:val="14"/>
        </w:rPr>
        <w:t xml:space="preserve">when an airplane is delayed from its destination, still moving but no longer really getting anywhere. That’s also an apt description of the </w:t>
      </w:r>
      <w:r w:rsidRPr="000F39AE">
        <w:rPr>
          <w:rStyle w:val="StyleUnderline"/>
          <w:highlight w:val="cyan"/>
        </w:rPr>
        <w:t>small-business mood under</w:t>
      </w:r>
      <w:r w:rsidRPr="00283DAE">
        <w:rPr>
          <w:sz w:val="14"/>
        </w:rPr>
        <w:t xml:space="preserve"> this president’s </w:t>
      </w:r>
      <w:r w:rsidRPr="000F39AE">
        <w:rPr>
          <w:rStyle w:val="StyleUnderline"/>
          <w:highlight w:val="cyan"/>
        </w:rPr>
        <w:t>anti-growth policies</w:t>
      </w:r>
      <w:r w:rsidRPr="00283DAE">
        <w:rPr>
          <w:sz w:val="14"/>
        </w:rPr>
        <w:t>.</w:t>
      </w:r>
    </w:p>
    <w:p w14:paraId="2051D717" w14:textId="77777777" w:rsidR="008E7960" w:rsidRPr="00283DAE" w:rsidRDefault="008E7960" w:rsidP="008E7960">
      <w:pPr>
        <w:rPr>
          <w:sz w:val="14"/>
        </w:rPr>
      </w:pPr>
      <w:r w:rsidRPr="00283DAE">
        <w:rPr>
          <w:sz w:val="14"/>
        </w:rPr>
        <w:t>At the Small Business Committee, we hear all year long from small businesses, and they are focused on containing losses or holding on to slim gains. Many would like to expand or invest, but few are planning to. They’re working as hard as ever for less reward.</w:t>
      </w:r>
    </w:p>
    <w:p w14:paraId="7EB556A2" w14:textId="77777777" w:rsidR="008E7960" w:rsidRPr="00283DAE" w:rsidRDefault="008E7960" w:rsidP="008E7960">
      <w:pPr>
        <w:rPr>
          <w:sz w:val="14"/>
        </w:rPr>
      </w:pPr>
      <w:r w:rsidRPr="000F39AE">
        <w:rPr>
          <w:rStyle w:val="StyleUnderline"/>
          <w:highlight w:val="cyan"/>
        </w:rPr>
        <w:t>Small businesses are</w:t>
      </w:r>
      <w:r w:rsidRPr="00283DAE">
        <w:rPr>
          <w:sz w:val="14"/>
        </w:rPr>
        <w:t xml:space="preserve"> often overlooked — or given mere lip service — </w:t>
      </w:r>
      <w:r w:rsidRPr="00283DAE">
        <w:rPr>
          <w:sz w:val="14"/>
          <w:highlight w:val="cyan"/>
        </w:rPr>
        <w:t xml:space="preserve">as </w:t>
      </w:r>
      <w:r w:rsidRPr="000F39AE">
        <w:rPr>
          <w:rStyle w:val="StyleUnderline"/>
          <w:highlight w:val="cyan"/>
        </w:rPr>
        <w:t xml:space="preserve">an </w:t>
      </w:r>
      <w:r w:rsidRPr="000F39AE">
        <w:rPr>
          <w:rStyle w:val="Emphasis"/>
          <w:highlight w:val="cyan"/>
        </w:rPr>
        <w:t>impetus</w:t>
      </w:r>
      <w:r w:rsidRPr="000F39AE">
        <w:rPr>
          <w:rStyle w:val="StyleUnderline"/>
          <w:highlight w:val="cyan"/>
        </w:rPr>
        <w:t xml:space="preserve"> for a </w:t>
      </w:r>
      <w:r w:rsidRPr="000F39AE">
        <w:rPr>
          <w:rStyle w:val="Emphasis"/>
          <w:highlight w:val="cyan"/>
        </w:rPr>
        <w:t>recovering economy</w:t>
      </w:r>
      <w:r w:rsidRPr="00986426">
        <w:rPr>
          <w:rStyle w:val="StyleUnderline"/>
        </w:rPr>
        <w:t xml:space="preserve"> and </w:t>
      </w:r>
      <w:r w:rsidRPr="00986426">
        <w:rPr>
          <w:rStyle w:val="Emphasis"/>
        </w:rPr>
        <w:t>job market</w:t>
      </w:r>
      <w:r w:rsidRPr="00283DAE">
        <w:rPr>
          <w:sz w:val="14"/>
        </w:rPr>
        <w:t xml:space="preserve">. Yet </w:t>
      </w:r>
      <w:r w:rsidRPr="000F39AE">
        <w:rPr>
          <w:rStyle w:val="StyleUnderline"/>
          <w:highlight w:val="cyan"/>
        </w:rPr>
        <w:t>small-business growth and</w:t>
      </w:r>
      <w:r w:rsidRPr="00986426">
        <w:rPr>
          <w:rStyle w:val="StyleUnderline"/>
        </w:rPr>
        <w:t xml:space="preserve"> a </w:t>
      </w:r>
      <w:r w:rsidRPr="000F39AE">
        <w:rPr>
          <w:rStyle w:val="StyleUnderline"/>
          <w:highlight w:val="cyan"/>
        </w:rPr>
        <w:t xml:space="preserve">strong recovery are </w:t>
      </w:r>
      <w:r w:rsidRPr="000F39AE">
        <w:rPr>
          <w:rStyle w:val="Emphasis"/>
          <w:highlight w:val="cyan"/>
        </w:rPr>
        <w:t>inseparable</w:t>
      </w:r>
      <w:r w:rsidRPr="00283DAE">
        <w:rPr>
          <w:sz w:val="14"/>
        </w:rPr>
        <w:t xml:space="preserve"> from one another. You won’t see a surging economy while small businesses are hurting, and you won’t see many booming small businesses in a struggling economy. </w:t>
      </w:r>
      <w:r w:rsidRPr="00986426">
        <w:rPr>
          <w:rStyle w:val="StyleUnderline"/>
        </w:rPr>
        <w:t xml:space="preserve">Small businesses employ 49 percent of private-sector employees, account for 42 percent of the private-sector payroll and since 1993, small businesses have created 64 percent of net new jobs. </w:t>
      </w:r>
      <w:r w:rsidRPr="000F39AE">
        <w:rPr>
          <w:rStyle w:val="Emphasis"/>
          <w:highlight w:val="cyan"/>
        </w:rPr>
        <w:t>Without a thriving</w:t>
      </w:r>
      <w:r w:rsidRPr="00986426">
        <w:rPr>
          <w:rStyle w:val="Emphasis"/>
        </w:rPr>
        <w:t xml:space="preserve"> small-business </w:t>
      </w:r>
      <w:r w:rsidRPr="000F39AE">
        <w:rPr>
          <w:rStyle w:val="Emphasis"/>
          <w:highlight w:val="cyan"/>
        </w:rPr>
        <w:t>sector, the economy sputters</w:t>
      </w:r>
      <w:r w:rsidRPr="00283DAE">
        <w:rPr>
          <w:sz w:val="14"/>
        </w:rPr>
        <w:t>. These facts should cause Washington to focus energetically on changing the small-business outlook. Somehow that loud and clear message never quite reaches the Oval Office.</w:t>
      </w:r>
    </w:p>
    <w:p w14:paraId="0DC9776C" w14:textId="77777777" w:rsidR="008E7960" w:rsidRPr="00283DAE" w:rsidRDefault="008E7960" w:rsidP="008E7960">
      <w:pPr>
        <w:rPr>
          <w:sz w:val="14"/>
        </w:rPr>
      </w:pPr>
      <w:r w:rsidRPr="00283DAE">
        <w:rPr>
          <w:sz w:val="14"/>
        </w:rPr>
        <w:t xml:space="preserve">Instead, this administration’s </w:t>
      </w:r>
      <w:r w:rsidRPr="00986426">
        <w:rPr>
          <w:rStyle w:val="StyleUnderline"/>
        </w:rPr>
        <w:t>policies have resulted in</w:t>
      </w:r>
      <w:r w:rsidRPr="00283DAE">
        <w:rPr>
          <w:sz w:val="14"/>
        </w:rPr>
        <w:t xml:space="preserve"> higher taxes for many small firms, </w:t>
      </w:r>
      <w:r w:rsidRPr="000F39AE">
        <w:rPr>
          <w:rStyle w:val="StyleUnderline"/>
          <w:highlight w:val="cyan"/>
        </w:rPr>
        <w:t>a</w:t>
      </w:r>
      <w:r w:rsidRPr="00986426">
        <w:rPr>
          <w:rStyle w:val="StyleUnderline"/>
        </w:rPr>
        <w:t xml:space="preserve"> constantly </w:t>
      </w:r>
      <w:r w:rsidRPr="000F39AE">
        <w:rPr>
          <w:rStyle w:val="StyleUnderline"/>
          <w:highlight w:val="cyan"/>
        </w:rPr>
        <w:t>growing</w:t>
      </w:r>
      <w:r w:rsidRPr="00986426">
        <w:rPr>
          <w:rStyle w:val="StyleUnderline"/>
        </w:rPr>
        <w:t xml:space="preserve"> regulatory </w:t>
      </w:r>
      <w:r w:rsidRPr="000F39AE">
        <w:rPr>
          <w:rStyle w:val="StyleUnderline"/>
          <w:highlight w:val="cyan"/>
        </w:rPr>
        <w:t xml:space="preserve">burden and </w:t>
      </w:r>
      <w:r w:rsidRPr="000F39AE">
        <w:rPr>
          <w:rStyle w:val="Emphasis"/>
          <w:highlight w:val="cyan"/>
        </w:rPr>
        <w:t>new health care</w:t>
      </w:r>
      <w:r w:rsidRPr="00986426">
        <w:rPr>
          <w:rStyle w:val="Emphasis"/>
        </w:rPr>
        <w:t xml:space="preserve"> compliance costs and </w:t>
      </w:r>
      <w:r w:rsidRPr="000F39AE">
        <w:rPr>
          <w:rStyle w:val="Emphasis"/>
          <w:highlight w:val="cyan"/>
        </w:rPr>
        <w:t>mandates</w:t>
      </w:r>
      <w:r w:rsidRPr="00283DAE">
        <w:rPr>
          <w:sz w:val="14"/>
        </w:rPr>
        <w:t xml:space="preserve">. The entrepreneurial spirit that builds a small business must embrace risk at some level; however, </w:t>
      </w:r>
      <w:r w:rsidRPr="00986426">
        <w:rPr>
          <w:rStyle w:val="StyleUnderline"/>
        </w:rPr>
        <w:t>the perils posed</w:t>
      </w:r>
      <w:r w:rsidRPr="00283DAE">
        <w:rPr>
          <w:sz w:val="14"/>
        </w:rPr>
        <w:t xml:space="preserve"> by this administration’s policies </w:t>
      </w:r>
      <w:r w:rsidRPr="00986426">
        <w:rPr>
          <w:rStyle w:val="StyleUnderline"/>
        </w:rPr>
        <w:t xml:space="preserve">have </w:t>
      </w:r>
      <w:r w:rsidRPr="000F39AE">
        <w:rPr>
          <w:rStyle w:val="StyleUnderline"/>
          <w:highlight w:val="cyan"/>
        </w:rPr>
        <w:t>instill</w:t>
      </w:r>
      <w:r w:rsidRPr="00986426">
        <w:rPr>
          <w:rStyle w:val="StyleUnderline"/>
        </w:rPr>
        <w:t xml:space="preserve">ed </w:t>
      </w:r>
      <w:r w:rsidRPr="000F39AE">
        <w:rPr>
          <w:rStyle w:val="Emphasis"/>
          <w:highlight w:val="cyan"/>
        </w:rPr>
        <w:t>hesitation</w:t>
      </w:r>
      <w:r w:rsidRPr="000F39AE">
        <w:rPr>
          <w:rStyle w:val="StyleUnderline"/>
          <w:highlight w:val="cyan"/>
        </w:rPr>
        <w:t xml:space="preserve"> and </w:t>
      </w:r>
      <w:r w:rsidRPr="000F39AE">
        <w:rPr>
          <w:rStyle w:val="Emphasis"/>
          <w:highlight w:val="cyan"/>
        </w:rPr>
        <w:t>caution</w:t>
      </w:r>
      <w:r w:rsidRPr="000F39AE">
        <w:rPr>
          <w:rStyle w:val="StyleUnderline"/>
          <w:highlight w:val="cyan"/>
        </w:rPr>
        <w:t xml:space="preserve"> into</w:t>
      </w:r>
      <w:r w:rsidRPr="00986426">
        <w:rPr>
          <w:rStyle w:val="StyleUnderline"/>
        </w:rPr>
        <w:t xml:space="preserve"> small-business </w:t>
      </w:r>
      <w:r w:rsidRPr="000F39AE">
        <w:rPr>
          <w:rStyle w:val="StyleUnderline"/>
          <w:highlight w:val="cyan"/>
        </w:rPr>
        <w:t>owners</w:t>
      </w:r>
      <w:r w:rsidRPr="00283DAE">
        <w:rPr>
          <w:sz w:val="14"/>
        </w:rPr>
        <w:t>.</w:t>
      </w:r>
    </w:p>
    <w:p w14:paraId="04F71360" w14:textId="77777777" w:rsidR="008E7960" w:rsidRPr="00283DAE" w:rsidRDefault="008E7960" w:rsidP="008E7960">
      <w:pPr>
        <w:rPr>
          <w:sz w:val="14"/>
        </w:rPr>
      </w:pPr>
      <w:r w:rsidRPr="00986426">
        <w:rPr>
          <w:rStyle w:val="StyleUnderline"/>
        </w:rPr>
        <w:t>The recovery</w:t>
      </w:r>
      <w:r w:rsidRPr="00283DAE">
        <w:rPr>
          <w:sz w:val="14"/>
        </w:rPr>
        <w:t xml:space="preserve"> from the 2009 recession, such as it is, </w:t>
      </w:r>
      <w:r w:rsidRPr="00986426">
        <w:rPr>
          <w:rStyle w:val="StyleUnderline"/>
        </w:rPr>
        <w:t>has been</w:t>
      </w:r>
      <w:r w:rsidRPr="00283DAE">
        <w:rPr>
          <w:sz w:val="14"/>
        </w:rPr>
        <w:t xml:space="preserve"> weak and </w:t>
      </w:r>
      <w:r w:rsidRPr="00986426">
        <w:rPr>
          <w:rStyle w:val="StyleUnderline"/>
        </w:rPr>
        <w:t>inconsistent</w:t>
      </w:r>
      <w:r w:rsidRPr="00283DAE">
        <w:rPr>
          <w:sz w:val="14"/>
        </w:rPr>
        <w:t xml:space="preserve">. In fact, it is the weakest since World War II. The economy grew by a modest 2.2 percent in 2012 but contracted by 0.1 percent in the last quarter of the year. That disappointment is </w:t>
      </w:r>
      <w:r w:rsidRPr="000F39AE">
        <w:rPr>
          <w:rStyle w:val="StyleUnderline"/>
          <w:highlight w:val="cyan"/>
        </w:rPr>
        <w:t>a</w:t>
      </w:r>
      <w:r w:rsidRPr="00283DAE">
        <w:rPr>
          <w:sz w:val="14"/>
        </w:rPr>
        <w:t xml:space="preserve">nother </w:t>
      </w:r>
      <w:r w:rsidRPr="000F39AE">
        <w:rPr>
          <w:rStyle w:val="Emphasis"/>
          <w:highlight w:val="cyan"/>
        </w:rPr>
        <w:t>blow</w:t>
      </w:r>
      <w:r w:rsidRPr="000F39AE">
        <w:rPr>
          <w:rStyle w:val="StyleUnderline"/>
          <w:highlight w:val="cyan"/>
        </w:rPr>
        <w:t xml:space="preserve"> to </w:t>
      </w:r>
      <w:r w:rsidRPr="004519A3">
        <w:rPr>
          <w:rStyle w:val="Emphasis"/>
        </w:rPr>
        <w:t xml:space="preserve">small-business </w:t>
      </w:r>
      <w:r w:rsidRPr="000F39AE">
        <w:rPr>
          <w:rStyle w:val="Emphasis"/>
          <w:highlight w:val="cyan"/>
        </w:rPr>
        <w:t>confidence</w:t>
      </w:r>
      <w:r w:rsidRPr="00283DAE">
        <w:rPr>
          <w:sz w:val="14"/>
        </w:rPr>
        <w:t>.</w:t>
      </w:r>
    </w:p>
    <w:p w14:paraId="15AEF2A4" w14:textId="77777777" w:rsidR="008E7960" w:rsidRPr="00544516" w:rsidRDefault="008E7960" w:rsidP="008E7960">
      <w:pPr>
        <w:rPr>
          <w:sz w:val="14"/>
        </w:rPr>
      </w:pPr>
    </w:p>
    <w:p w14:paraId="4099F0F4" w14:textId="77777777" w:rsidR="008E7960" w:rsidRDefault="008E7960" w:rsidP="008E7960">
      <w:pPr>
        <w:pStyle w:val="Heading3"/>
      </w:pPr>
      <w:r>
        <w:t>Internals --- Small Biz K Econ</w:t>
      </w:r>
    </w:p>
    <w:p w14:paraId="6CBDA5DE" w14:textId="77777777" w:rsidR="008E7960" w:rsidRDefault="008E7960" w:rsidP="008E7960">
      <w:pPr>
        <w:pStyle w:val="Heading4"/>
      </w:pPr>
      <w:r>
        <w:t xml:space="preserve">Small businesses </w:t>
      </w:r>
      <w:r w:rsidRPr="00DC4C91">
        <w:rPr>
          <w:u w:val="single"/>
        </w:rPr>
        <w:t>stabilize</w:t>
      </w:r>
      <w:r>
        <w:t xml:space="preserve"> the economy and </w:t>
      </w:r>
      <w:r w:rsidRPr="00DC4C91">
        <w:rPr>
          <w:u w:val="single"/>
        </w:rPr>
        <w:t>catalyze</w:t>
      </w:r>
      <w:r>
        <w:t xml:space="preserve"> </w:t>
      </w:r>
      <w:r w:rsidRPr="00DC4C91">
        <w:t>job</w:t>
      </w:r>
      <w:r>
        <w:t xml:space="preserve"> creation.</w:t>
      </w:r>
    </w:p>
    <w:p w14:paraId="42911EB3" w14:textId="77777777" w:rsidR="008E7960" w:rsidRPr="00E23F20" w:rsidRDefault="008E7960" w:rsidP="008E7960">
      <w:pPr>
        <w:rPr>
          <w:i/>
          <w:iCs/>
        </w:rPr>
      </w:pPr>
      <w:r>
        <w:t xml:space="preserve">Karen </w:t>
      </w:r>
      <w:r w:rsidRPr="00E23F20">
        <w:rPr>
          <w:rStyle w:val="Style13ptBold"/>
        </w:rPr>
        <w:t>Mills 24</w:t>
      </w:r>
      <w:r>
        <w:t xml:space="preserve">, Harvard University and Harvard Business School, 6/22/2024, “Small Businesses Are Important to the Economy,” Fintech, Small Business &amp; The American Dream, Chapter 2, </w:t>
      </w:r>
      <w:r w:rsidRPr="00DC4C91">
        <w:t>https://doi.org/10.1007/978-3-031-55612-8_2</w:t>
      </w:r>
      <w:r>
        <w:t xml:space="preserve"> , Wpeng</w:t>
      </w:r>
    </w:p>
    <w:p w14:paraId="545385FA" w14:textId="77777777" w:rsidR="008E7960" w:rsidRPr="00CA78F2" w:rsidRDefault="008E7960" w:rsidP="008E7960">
      <w:pPr>
        <w:rPr>
          <w:sz w:val="16"/>
        </w:rPr>
      </w:pPr>
      <w:r w:rsidRPr="00E23F20">
        <w:rPr>
          <w:rStyle w:val="StyleUnderline"/>
        </w:rPr>
        <w:t>Small Business</w:t>
      </w:r>
      <w:r w:rsidRPr="00CA78F2">
        <w:rPr>
          <w:sz w:val="16"/>
        </w:rPr>
        <w:t xml:space="preserve"> and </w:t>
      </w:r>
      <w:r w:rsidRPr="00E23F20">
        <w:rPr>
          <w:rStyle w:val="Emphasis"/>
        </w:rPr>
        <w:t>Job Creation</w:t>
      </w:r>
    </w:p>
    <w:p w14:paraId="2347B691" w14:textId="77777777" w:rsidR="008E7960" w:rsidRPr="00CA78F2" w:rsidRDefault="008E7960" w:rsidP="008E7960">
      <w:pPr>
        <w:rPr>
          <w:sz w:val="16"/>
        </w:rPr>
      </w:pPr>
      <w:r w:rsidRPr="00CA78F2">
        <w:rPr>
          <w:sz w:val="16"/>
        </w:rPr>
        <w:t xml:space="preserve">The most </w:t>
      </w:r>
      <w:r w:rsidRPr="00E23F20">
        <w:rPr>
          <w:rStyle w:val="StyleUnderline"/>
        </w:rPr>
        <w:t>basic argument</w:t>
      </w:r>
      <w:r w:rsidRPr="00CA78F2">
        <w:rPr>
          <w:sz w:val="16"/>
        </w:rPr>
        <w:t xml:space="preserve"> has to do </w:t>
      </w:r>
      <w:r w:rsidRPr="00E23F20">
        <w:rPr>
          <w:rStyle w:val="StyleUnderline"/>
        </w:rPr>
        <w:t>with</w:t>
      </w:r>
      <w:r w:rsidRPr="00CA78F2">
        <w:rPr>
          <w:sz w:val="16"/>
        </w:rPr>
        <w:t xml:space="preserve"> the </w:t>
      </w:r>
      <w:r w:rsidRPr="00DC4C91">
        <w:rPr>
          <w:rStyle w:val="StyleUnderline"/>
          <w:highlight w:val="cyan"/>
        </w:rPr>
        <w:t>size o</w:t>
      </w:r>
      <w:r w:rsidRPr="00E23F20">
        <w:rPr>
          <w:rStyle w:val="StyleUnderline"/>
        </w:rPr>
        <w:t>f</w:t>
      </w:r>
      <w:r w:rsidRPr="00CA78F2">
        <w:rPr>
          <w:sz w:val="16"/>
        </w:rPr>
        <w:t xml:space="preserve"> the </w:t>
      </w:r>
      <w:r w:rsidRPr="00DC4C91">
        <w:rPr>
          <w:rStyle w:val="Emphasis"/>
          <w:highlight w:val="cyan"/>
        </w:rPr>
        <w:t>sector</w:t>
      </w:r>
      <w:r w:rsidRPr="00CA78F2">
        <w:rPr>
          <w:sz w:val="16"/>
        </w:rPr>
        <w:t xml:space="preserve"> and how </w:t>
      </w:r>
      <w:r w:rsidRPr="00DC4C91">
        <w:rPr>
          <w:rStyle w:val="StyleUnderline"/>
          <w:highlight w:val="cyan"/>
        </w:rPr>
        <w:t>critical</w:t>
      </w:r>
      <w:r w:rsidRPr="00CA78F2">
        <w:rPr>
          <w:sz w:val="16"/>
        </w:rPr>
        <w:t xml:space="preserve"> it is </w:t>
      </w:r>
      <w:r w:rsidRPr="00DC4C91">
        <w:rPr>
          <w:rStyle w:val="StyleUnderline"/>
          <w:highlight w:val="cyan"/>
        </w:rPr>
        <w:t xml:space="preserve">to </w:t>
      </w:r>
      <w:r w:rsidRPr="00DC4C91">
        <w:rPr>
          <w:rStyle w:val="Emphasis"/>
          <w:highlight w:val="cyan"/>
        </w:rPr>
        <w:t>employment</w:t>
      </w:r>
      <w:r w:rsidRPr="00CA78F2">
        <w:rPr>
          <w:sz w:val="16"/>
        </w:rPr>
        <w:t xml:space="preserve"> and job creation. As Nobel Prize winning economist Robert Solow points out, </w:t>
      </w:r>
      <w:r w:rsidRPr="00E23F20">
        <w:rPr>
          <w:rStyle w:val="StyleUnderline"/>
        </w:rPr>
        <w:t>jobs are</w:t>
      </w:r>
      <w:r w:rsidRPr="00CA78F2">
        <w:rPr>
          <w:sz w:val="16"/>
        </w:rPr>
        <w:t xml:space="preserve"> the </w:t>
      </w:r>
      <w:r w:rsidRPr="00E23F20">
        <w:rPr>
          <w:rStyle w:val="StyleUnderline"/>
        </w:rPr>
        <w:t>main way</w:t>
      </w:r>
      <w:r w:rsidRPr="00CA78F2">
        <w:rPr>
          <w:sz w:val="16"/>
        </w:rPr>
        <w:t xml:space="preserve"> our </w:t>
      </w:r>
      <w:r w:rsidRPr="00E23F20">
        <w:rPr>
          <w:rStyle w:val="Emphasis"/>
        </w:rPr>
        <w:t>economy</w:t>
      </w:r>
      <w:r w:rsidRPr="00CA78F2">
        <w:rPr>
          <w:sz w:val="16"/>
        </w:rPr>
        <w:t xml:space="preserve"> has chosen to </w:t>
      </w:r>
      <w:r w:rsidRPr="00E23F20">
        <w:rPr>
          <w:rStyle w:val="StyleUnderline"/>
        </w:rPr>
        <w:t xml:space="preserve">distribute </w:t>
      </w:r>
      <w:r w:rsidRPr="00E23F20">
        <w:rPr>
          <w:rStyle w:val="Emphasis"/>
        </w:rPr>
        <w:t>wealth</w:t>
      </w:r>
      <w:r w:rsidRPr="00CA78F2">
        <w:rPr>
          <w:sz w:val="16"/>
        </w:rPr>
        <w:t xml:space="preserve"> and other benefits.11 Small businesses employ about half of all working Americans. As of 2023, over </w:t>
      </w:r>
      <w:r w:rsidRPr="00DC4C91">
        <w:rPr>
          <w:rStyle w:val="Emphasis"/>
          <w:highlight w:val="cyan"/>
        </w:rPr>
        <w:t>61 million</w:t>
      </w:r>
      <w:r w:rsidRPr="00DC4C91">
        <w:rPr>
          <w:rStyle w:val="StyleUnderline"/>
          <w:highlight w:val="cyan"/>
        </w:rPr>
        <w:t xml:space="preserve"> jobs</w:t>
      </w:r>
      <w:r w:rsidRPr="00CA78F2">
        <w:rPr>
          <w:sz w:val="16"/>
        </w:rPr>
        <w:t xml:space="preserve"> were </w:t>
      </w:r>
      <w:r w:rsidRPr="00DC4C91">
        <w:rPr>
          <w:rStyle w:val="StyleUnderline"/>
          <w:highlight w:val="cyan"/>
        </w:rPr>
        <w:t>accounted</w:t>
      </w:r>
      <w:r w:rsidRPr="00E23F20">
        <w:rPr>
          <w:rStyle w:val="StyleUnderline"/>
        </w:rPr>
        <w:t xml:space="preserve"> for people who </w:t>
      </w:r>
      <w:r w:rsidRPr="00DC4C91">
        <w:rPr>
          <w:rStyle w:val="StyleUnderline"/>
          <w:highlight w:val="cyan"/>
        </w:rPr>
        <w:t>worked for themselves or</w:t>
      </w:r>
      <w:r w:rsidRPr="00CA78F2">
        <w:rPr>
          <w:sz w:val="16"/>
        </w:rPr>
        <w:t xml:space="preserve"> for a </w:t>
      </w:r>
      <w:r w:rsidRPr="00DC4C91">
        <w:rPr>
          <w:rStyle w:val="StyleUnderline"/>
          <w:highlight w:val="cyan"/>
        </w:rPr>
        <w:t>company</w:t>
      </w:r>
      <w:r w:rsidRPr="00E23F20">
        <w:rPr>
          <w:rStyle w:val="StyleUnderline"/>
        </w:rPr>
        <w:t xml:space="preserve"> with </w:t>
      </w:r>
      <w:r w:rsidRPr="00DC4C91">
        <w:rPr>
          <w:rStyle w:val="StyleUnderline"/>
          <w:highlight w:val="cyan"/>
        </w:rPr>
        <w:t xml:space="preserve">fewer than </w:t>
      </w:r>
      <w:r w:rsidRPr="00DC4C91">
        <w:rPr>
          <w:rStyle w:val="Emphasis"/>
          <w:highlight w:val="cyan"/>
        </w:rPr>
        <w:t>500 people</w:t>
      </w:r>
      <w:r w:rsidRPr="00CA78F2">
        <w:rPr>
          <w:sz w:val="16"/>
        </w:rPr>
        <w:t xml:space="preserve">.12 In addition, </w:t>
      </w:r>
      <w:r w:rsidRPr="00DC4C91">
        <w:rPr>
          <w:rStyle w:val="Emphasis"/>
          <w:highlight w:val="cyan"/>
        </w:rPr>
        <w:t>small</w:t>
      </w:r>
      <w:r w:rsidRPr="00E23F20">
        <w:rPr>
          <w:rStyle w:val="Emphasis"/>
        </w:rPr>
        <w:t xml:space="preserve"> </w:t>
      </w:r>
      <w:r w:rsidRPr="00DC4C91">
        <w:rPr>
          <w:rStyle w:val="Emphasis"/>
          <w:highlight w:val="cyan"/>
        </w:rPr>
        <w:t>businesses</w:t>
      </w:r>
      <w:r w:rsidRPr="00DC4C91">
        <w:rPr>
          <w:rStyle w:val="StyleUnderline"/>
          <w:highlight w:val="cyan"/>
        </w:rPr>
        <w:t xml:space="preserve"> created </w:t>
      </w:r>
      <w:r w:rsidRPr="00DC4C91">
        <w:rPr>
          <w:rStyle w:val="Emphasis"/>
          <w:highlight w:val="cyan"/>
        </w:rPr>
        <w:t>63%</w:t>
      </w:r>
      <w:r w:rsidRPr="00DC4C91">
        <w:rPr>
          <w:rStyle w:val="StyleUnderline"/>
          <w:highlight w:val="cyan"/>
        </w:rPr>
        <w:t xml:space="preserve"> of </w:t>
      </w:r>
      <w:r w:rsidRPr="00DC4C91">
        <w:rPr>
          <w:rStyle w:val="Emphasis"/>
          <w:highlight w:val="cyan"/>
        </w:rPr>
        <w:t>net</w:t>
      </w:r>
      <w:r w:rsidRPr="00DC4C91">
        <w:rPr>
          <w:rStyle w:val="StyleUnderline"/>
          <w:highlight w:val="cyan"/>
        </w:rPr>
        <w:t xml:space="preserve"> new </w:t>
      </w:r>
      <w:r w:rsidRPr="00DC4C91">
        <w:rPr>
          <w:rStyle w:val="Emphasis"/>
          <w:highlight w:val="cyan"/>
        </w:rPr>
        <w:t>jobs</w:t>
      </w:r>
      <w:r w:rsidRPr="00CA78F2">
        <w:rPr>
          <w:sz w:val="16"/>
        </w:rPr>
        <w:t xml:space="preserve"> from 1995 through 2021.13</w:t>
      </w:r>
    </w:p>
    <w:p w14:paraId="11339DFD" w14:textId="77777777" w:rsidR="008E7960" w:rsidRPr="00CA78F2" w:rsidRDefault="008E7960" w:rsidP="008E7960">
      <w:pPr>
        <w:rPr>
          <w:sz w:val="16"/>
        </w:rPr>
      </w:pPr>
      <w:r w:rsidRPr="00CA78F2">
        <w:rPr>
          <w:sz w:val="16"/>
        </w:rPr>
        <w:t xml:space="preserve">The sheer </w:t>
      </w:r>
      <w:r w:rsidRPr="00E23F20">
        <w:rPr>
          <w:rStyle w:val="StyleUnderline"/>
        </w:rPr>
        <w:t xml:space="preserve">number of </w:t>
      </w:r>
      <w:r w:rsidRPr="00E23F20">
        <w:rPr>
          <w:rStyle w:val="Emphasis"/>
        </w:rPr>
        <w:t>employees</w:t>
      </w:r>
      <w:r w:rsidRPr="00E23F20">
        <w:rPr>
          <w:rStyle w:val="StyleUnderline"/>
        </w:rPr>
        <w:t xml:space="preserve"> in</w:t>
      </w:r>
      <w:r w:rsidRPr="00CA78F2">
        <w:rPr>
          <w:sz w:val="16"/>
        </w:rPr>
        <w:t xml:space="preserve"> the </w:t>
      </w:r>
      <w:r w:rsidRPr="00E23F20">
        <w:rPr>
          <w:rStyle w:val="Emphasis"/>
        </w:rPr>
        <w:t>small business</w:t>
      </w:r>
      <w:r w:rsidRPr="00E23F20">
        <w:rPr>
          <w:rStyle w:val="StyleUnderline"/>
        </w:rPr>
        <w:t xml:space="preserve"> sector warrants close attention</w:t>
      </w:r>
      <w:r w:rsidRPr="00CA78F2">
        <w:rPr>
          <w:sz w:val="16"/>
        </w:rPr>
        <w:t xml:space="preserve"> from a U.S. policy perspective. If </w:t>
      </w:r>
      <w:r w:rsidRPr="00E23F20">
        <w:rPr>
          <w:rStyle w:val="StyleUnderline"/>
        </w:rPr>
        <w:t xml:space="preserve">small </w:t>
      </w:r>
      <w:r w:rsidRPr="00E23F20">
        <w:rPr>
          <w:rStyle w:val="Emphasis"/>
        </w:rPr>
        <w:t>businesses</w:t>
      </w:r>
      <w:r w:rsidRPr="00CA78F2">
        <w:rPr>
          <w:sz w:val="16"/>
        </w:rPr>
        <w:t xml:space="preserve"> are </w:t>
      </w:r>
      <w:r w:rsidRPr="00E23F20">
        <w:rPr>
          <w:rStyle w:val="StyleUnderline"/>
        </w:rPr>
        <w:t>under pressure</w:t>
      </w:r>
      <w:r w:rsidRPr="00CA78F2">
        <w:rPr>
          <w:sz w:val="16"/>
        </w:rPr>
        <w:t xml:space="preserve"> and </w:t>
      </w:r>
      <w:r w:rsidRPr="00E23F20">
        <w:rPr>
          <w:rStyle w:val="StyleUnderline"/>
        </w:rPr>
        <w:t xml:space="preserve">begin to cut </w:t>
      </w:r>
      <w:r w:rsidRPr="00E23F20">
        <w:rPr>
          <w:rStyle w:val="Emphasis"/>
        </w:rPr>
        <w:t>jobs</w:t>
      </w:r>
      <w:r w:rsidRPr="00CA78F2">
        <w:rPr>
          <w:sz w:val="16"/>
        </w:rPr>
        <w:t xml:space="preserve">, the impact on national employment and well-being can be significant. This was the case during the 2008–2009 recession. From the first quarter of 2008 through the fourth quarter of 2009, small businesses shed 5.7 million jobs, 60% of the jobs lost during that period.14 This sent leaders in Washington scrambling to figure out how to stem the damage. In the United Kingdom, the </w:t>
      </w:r>
      <w:r w:rsidRPr="00DC4C91">
        <w:rPr>
          <w:rStyle w:val="Emphasis"/>
        </w:rPr>
        <w:t>financial</w:t>
      </w:r>
      <w:r w:rsidRPr="00E23F20">
        <w:rPr>
          <w:rStyle w:val="StyleUnderline"/>
        </w:rPr>
        <w:t xml:space="preserve"> crisis</w:t>
      </w:r>
      <w:r w:rsidRPr="00CA78F2">
        <w:rPr>
          <w:sz w:val="16"/>
        </w:rPr>
        <w:t xml:space="preserve"> elevated small business policy, particularly with respect to access to capital, to a central place in the government’s agenda—an action that continues to have a positive impact on the UK’s small business and fintech economies.</w:t>
      </w:r>
    </w:p>
    <w:p w14:paraId="0440A710" w14:textId="77777777" w:rsidR="008E7960" w:rsidRPr="00CA78F2" w:rsidRDefault="008E7960" w:rsidP="008E7960">
      <w:pPr>
        <w:rPr>
          <w:sz w:val="16"/>
        </w:rPr>
      </w:pPr>
      <w:r w:rsidRPr="00CA78F2">
        <w:rPr>
          <w:sz w:val="16"/>
        </w:rPr>
        <w:t>In the Covid-19 Pandemic, small businesses suffered disproportionately from the mandatory business closures required for public health and safety. Governments around the world recognized the importance of the small business sector and implemented emergency programs. None were larger than the $1.2 trillion in small business pandemic aid distributed in the United States. (The impact and efficacy of these programs will be assessed in some detail in Chapters 8 and 9.)</w:t>
      </w:r>
    </w:p>
    <w:p w14:paraId="3F55D479" w14:textId="77777777" w:rsidR="008E7960" w:rsidRPr="00CA78F2" w:rsidRDefault="008E7960" w:rsidP="008E7960">
      <w:pPr>
        <w:rPr>
          <w:sz w:val="16"/>
        </w:rPr>
      </w:pPr>
      <w:r w:rsidRPr="00CA78F2">
        <w:rPr>
          <w:sz w:val="16"/>
        </w:rPr>
        <w:t xml:space="preserve">Some economists and political theorists </w:t>
      </w:r>
      <w:r w:rsidRPr="00E23F20">
        <w:rPr>
          <w:rStyle w:val="StyleUnderline"/>
        </w:rPr>
        <w:t>argue</w:t>
      </w:r>
      <w:r w:rsidRPr="00CA78F2">
        <w:rPr>
          <w:sz w:val="16"/>
        </w:rPr>
        <w:t xml:space="preserve"> that </w:t>
      </w:r>
      <w:r w:rsidRPr="00DC4C91">
        <w:rPr>
          <w:rStyle w:val="Emphasis"/>
          <w:highlight w:val="cyan"/>
        </w:rPr>
        <w:t>small businesses</w:t>
      </w:r>
      <w:r w:rsidRPr="00CA78F2">
        <w:rPr>
          <w:sz w:val="16"/>
        </w:rPr>
        <w:t xml:space="preserve"> are </w:t>
      </w:r>
      <w:r w:rsidRPr="00E23F20">
        <w:rPr>
          <w:rStyle w:val="Emphasis"/>
        </w:rPr>
        <w:t>important</w:t>
      </w:r>
      <w:r w:rsidRPr="00E23F20">
        <w:rPr>
          <w:rStyle w:val="StyleUnderline"/>
        </w:rPr>
        <w:t xml:space="preserve"> because they </w:t>
      </w:r>
      <w:r w:rsidRPr="00DC4C91">
        <w:rPr>
          <w:rStyle w:val="StyleUnderline"/>
          <w:highlight w:val="cyan"/>
        </w:rPr>
        <w:t xml:space="preserve">provide </w:t>
      </w:r>
      <w:r w:rsidRPr="00DC4C91">
        <w:rPr>
          <w:rStyle w:val="Emphasis"/>
          <w:highlight w:val="cyan"/>
        </w:rPr>
        <w:t>stability</w:t>
      </w:r>
      <w:r w:rsidRPr="00DC4C91">
        <w:rPr>
          <w:rStyle w:val="StyleUnderline"/>
        </w:rPr>
        <w:t xml:space="preserve"> to</w:t>
      </w:r>
      <w:r w:rsidRPr="00CA78F2">
        <w:rPr>
          <w:sz w:val="16"/>
        </w:rPr>
        <w:t xml:space="preserve"> the </w:t>
      </w:r>
      <w:r w:rsidRPr="00DC4C91">
        <w:rPr>
          <w:rStyle w:val="Emphasis"/>
          <w:highlight w:val="cyan"/>
        </w:rPr>
        <w:t>economy</w:t>
      </w:r>
      <w:r w:rsidRPr="00CA78F2">
        <w:rPr>
          <w:sz w:val="16"/>
        </w:rPr>
        <w:t xml:space="preserve">. This </w:t>
      </w:r>
      <w:r w:rsidRPr="00CA78F2">
        <w:rPr>
          <w:rStyle w:val="StyleUnderline"/>
        </w:rPr>
        <w:t>theory has traction in</w:t>
      </w:r>
      <w:r w:rsidRPr="00CA78F2">
        <w:rPr>
          <w:sz w:val="16"/>
        </w:rPr>
        <w:t xml:space="preserve"> other </w:t>
      </w:r>
      <w:r w:rsidRPr="00CA78F2">
        <w:rPr>
          <w:rStyle w:val="StyleUnderline"/>
        </w:rPr>
        <w:t>nations that build</w:t>
      </w:r>
      <w:r w:rsidRPr="00CA78F2">
        <w:rPr>
          <w:sz w:val="16"/>
        </w:rPr>
        <w:t xml:space="preserve"> their small and medium enterprise (</w:t>
      </w:r>
      <w:r w:rsidRPr="00CA78F2">
        <w:rPr>
          <w:rStyle w:val="Emphasis"/>
        </w:rPr>
        <w:t>SME</w:t>
      </w:r>
      <w:r w:rsidRPr="00CA78F2">
        <w:rPr>
          <w:rStyle w:val="StyleUnderline"/>
        </w:rPr>
        <w:t>) policies</w:t>
      </w:r>
      <w:r w:rsidRPr="00CA78F2">
        <w:rPr>
          <w:sz w:val="16"/>
        </w:rPr>
        <w:t xml:space="preserve"> around </w:t>
      </w:r>
      <w:r w:rsidRPr="00DC4C91">
        <w:rPr>
          <w:rStyle w:val="StyleUnderline"/>
          <w:highlight w:val="cyan"/>
        </w:rPr>
        <w:t>promoting</w:t>
      </w:r>
      <w:r w:rsidRPr="00CA78F2">
        <w:rPr>
          <w:sz w:val="16"/>
        </w:rPr>
        <w:t xml:space="preserve"> a </w:t>
      </w:r>
      <w:r w:rsidRPr="00DC4C91">
        <w:rPr>
          <w:rStyle w:val="StyleUnderline"/>
          <w:highlight w:val="cyan"/>
        </w:rPr>
        <w:t>robust</w:t>
      </w:r>
      <w:r w:rsidRPr="00CA78F2">
        <w:rPr>
          <w:rStyle w:val="StyleUnderline"/>
        </w:rPr>
        <w:t xml:space="preserve"> </w:t>
      </w:r>
      <w:r w:rsidRPr="00CA78F2">
        <w:rPr>
          <w:rStyle w:val="Emphasis"/>
        </w:rPr>
        <w:t>small business</w:t>
      </w:r>
      <w:r w:rsidRPr="00CA78F2">
        <w:rPr>
          <w:rStyle w:val="StyleUnderline"/>
        </w:rPr>
        <w:t xml:space="preserve"> </w:t>
      </w:r>
      <w:r w:rsidRPr="00DC4C91">
        <w:rPr>
          <w:rStyle w:val="StyleUnderline"/>
          <w:highlight w:val="cyan"/>
        </w:rPr>
        <w:t>segment</w:t>
      </w:r>
      <w:r w:rsidRPr="00CA78F2">
        <w:rPr>
          <w:sz w:val="16"/>
        </w:rPr>
        <w:t xml:space="preserve"> that can grow and support a </w:t>
      </w:r>
      <w:r w:rsidRPr="00DC4C91">
        <w:rPr>
          <w:rStyle w:val="Emphasis"/>
          <w:highlight w:val="cyan"/>
        </w:rPr>
        <w:t>thriving</w:t>
      </w:r>
      <w:r w:rsidRPr="00CA78F2">
        <w:rPr>
          <w:sz w:val="16"/>
        </w:rPr>
        <w:t xml:space="preserve"> and </w:t>
      </w:r>
      <w:r w:rsidRPr="00CA78F2">
        <w:rPr>
          <w:rStyle w:val="StyleUnderline"/>
        </w:rPr>
        <w:t xml:space="preserve">stable </w:t>
      </w:r>
      <w:r w:rsidRPr="00CA78F2">
        <w:rPr>
          <w:rStyle w:val="Emphasis"/>
        </w:rPr>
        <w:t>middle</w:t>
      </w:r>
      <w:r w:rsidRPr="00CA78F2">
        <w:rPr>
          <w:rStyle w:val="StyleUnderline"/>
        </w:rPr>
        <w:t xml:space="preserve"> class</w:t>
      </w:r>
      <w:r w:rsidRPr="00CA78F2">
        <w:rPr>
          <w:sz w:val="16"/>
        </w:rPr>
        <w:t xml:space="preserve">.15,16 Saudi Arabia, for example, began an SME fund in 2017 with the objective of </w:t>
      </w:r>
      <w:r w:rsidRPr="00DC4C91">
        <w:rPr>
          <w:rStyle w:val="StyleUnderline"/>
          <w:highlight w:val="cyan"/>
        </w:rPr>
        <w:t>stabilizing</w:t>
      </w:r>
      <w:r w:rsidRPr="00CA78F2">
        <w:rPr>
          <w:sz w:val="16"/>
        </w:rPr>
        <w:t xml:space="preserve"> its </w:t>
      </w:r>
      <w:r w:rsidRPr="00DC4C91">
        <w:rPr>
          <w:rStyle w:val="StyleUnderline"/>
          <w:highlight w:val="cyan"/>
        </w:rPr>
        <w:t>economy</w:t>
      </w:r>
      <w:r w:rsidRPr="00CA78F2">
        <w:rPr>
          <w:sz w:val="16"/>
        </w:rPr>
        <w:t xml:space="preserve"> and </w:t>
      </w:r>
      <w:r w:rsidRPr="00DC4C91">
        <w:rPr>
          <w:rStyle w:val="StyleUnderline"/>
          <w:highlight w:val="cyan"/>
        </w:rPr>
        <w:t>providing</w:t>
      </w:r>
      <w:r w:rsidRPr="00CA78F2">
        <w:rPr>
          <w:rStyle w:val="StyleUnderline"/>
        </w:rPr>
        <w:t xml:space="preserve"> </w:t>
      </w:r>
      <w:r w:rsidRPr="00DC4C91">
        <w:rPr>
          <w:rStyle w:val="Emphasis"/>
          <w:highlight w:val="cyan"/>
        </w:rPr>
        <w:t>jobs</w:t>
      </w:r>
      <w:r w:rsidRPr="00DC4C91">
        <w:rPr>
          <w:rStyle w:val="StyleUnderline"/>
          <w:highlight w:val="cyan"/>
        </w:rPr>
        <w:t xml:space="preserve"> to</w:t>
      </w:r>
      <w:r w:rsidRPr="00CA78F2">
        <w:rPr>
          <w:sz w:val="16"/>
        </w:rPr>
        <w:t xml:space="preserve"> its </w:t>
      </w:r>
      <w:r w:rsidRPr="00DC4C91">
        <w:rPr>
          <w:rStyle w:val="StyleUnderline"/>
          <w:highlight w:val="cyan"/>
        </w:rPr>
        <w:t xml:space="preserve">growing </w:t>
      </w:r>
      <w:r w:rsidRPr="00DC4C91">
        <w:rPr>
          <w:rStyle w:val="Emphasis"/>
          <w:highlight w:val="cyan"/>
        </w:rPr>
        <w:t>middle class</w:t>
      </w:r>
      <w:r w:rsidRPr="00CA78F2">
        <w:rPr>
          <w:sz w:val="16"/>
        </w:rPr>
        <w:t xml:space="preserve"> in the face of falling oil prices.17</w:t>
      </w:r>
    </w:p>
    <w:p w14:paraId="5AC5009E" w14:textId="77777777" w:rsidR="008E7960" w:rsidRPr="000A7D82" w:rsidRDefault="008E7960" w:rsidP="008E7960"/>
    <w:p w14:paraId="2E02C745" w14:textId="77777777" w:rsidR="00AD2268" w:rsidRDefault="00AD2268" w:rsidP="00AD2268">
      <w:pPr>
        <w:pStyle w:val="Heading3"/>
      </w:pPr>
      <w:r>
        <w:t>Internals --- Small Biz K Econ ---Ext</w:t>
      </w:r>
    </w:p>
    <w:p w14:paraId="3BA35B76" w14:textId="77777777" w:rsidR="00AD2268" w:rsidRDefault="00AD2268" w:rsidP="00AD2268">
      <w:pPr>
        <w:pStyle w:val="Heading4"/>
      </w:pPr>
      <w:r>
        <w:t xml:space="preserve">Small businesses are the </w:t>
      </w:r>
      <w:r w:rsidRPr="0080103D">
        <w:rPr>
          <w:u w:val="single"/>
        </w:rPr>
        <w:t>bedrock</w:t>
      </w:r>
      <w:r>
        <w:t xml:space="preserve"> of the economy.</w:t>
      </w:r>
    </w:p>
    <w:p w14:paraId="04F89CF5" w14:textId="77777777" w:rsidR="00AD2268" w:rsidRDefault="00AD2268" w:rsidP="00AD2268">
      <w:r>
        <w:t xml:space="preserve">Martin </w:t>
      </w:r>
      <w:r w:rsidRPr="0080103D">
        <w:rPr>
          <w:rStyle w:val="Style13ptBold"/>
        </w:rPr>
        <w:t>Rowinski 22</w:t>
      </w:r>
      <w:r>
        <w:t>, CEO of Boardsai and investor, 4/14/2022, “</w:t>
      </w:r>
      <w:r w:rsidRPr="0080103D">
        <w:t>How Small Businesses Drive The American Economy</w:t>
      </w:r>
      <w:r>
        <w:t xml:space="preserve">,” </w:t>
      </w:r>
      <w:r w:rsidRPr="0080103D">
        <w:t>https://www.forbes.com/sites/forbesbusinesscouncil/2022/03/25/how-small-businesses-drive-the-american-economy/</w:t>
      </w:r>
    </w:p>
    <w:p w14:paraId="50AA035F" w14:textId="77777777" w:rsidR="00AD2268" w:rsidRPr="0080103D" w:rsidRDefault="00AD2268" w:rsidP="00AD2268">
      <w:pPr>
        <w:rPr>
          <w:sz w:val="16"/>
        </w:rPr>
      </w:pPr>
      <w:r w:rsidRPr="0080103D">
        <w:rPr>
          <w:sz w:val="16"/>
        </w:rPr>
        <w:t xml:space="preserve">Just as enough tiny droplets of water slowly fill a bucket, the </w:t>
      </w:r>
      <w:r w:rsidRPr="0080103D">
        <w:rPr>
          <w:rStyle w:val="StyleUnderline"/>
          <w:highlight w:val="cyan"/>
        </w:rPr>
        <w:t>growth of</w:t>
      </w:r>
      <w:r w:rsidRPr="0080103D">
        <w:rPr>
          <w:rStyle w:val="StyleUnderline"/>
        </w:rPr>
        <w:t xml:space="preserve"> </w:t>
      </w:r>
      <w:r w:rsidRPr="0080103D">
        <w:rPr>
          <w:rStyle w:val="Emphasis"/>
        </w:rPr>
        <w:t xml:space="preserve">small </w:t>
      </w:r>
      <w:r w:rsidRPr="0080103D">
        <w:rPr>
          <w:rStyle w:val="Emphasis"/>
          <w:highlight w:val="cyan"/>
        </w:rPr>
        <w:t>businesses</w:t>
      </w:r>
      <w:r w:rsidRPr="0080103D">
        <w:rPr>
          <w:rStyle w:val="StyleUnderline"/>
          <w:highlight w:val="cyan"/>
        </w:rPr>
        <w:t xml:space="preserve"> fills</w:t>
      </w:r>
      <w:r w:rsidRPr="0080103D">
        <w:rPr>
          <w:sz w:val="16"/>
        </w:rPr>
        <w:t xml:space="preserve"> the U.S. </w:t>
      </w:r>
      <w:r w:rsidRPr="0080103D">
        <w:rPr>
          <w:rStyle w:val="Emphasis"/>
          <w:highlight w:val="cyan"/>
        </w:rPr>
        <w:t>economy</w:t>
      </w:r>
      <w:r w:rsidRPr="0080103D">
        <w:rPr>
          <w:sz w:val="16"/>
        </w:rPr>
        <w:t xml:space="preserve">. Big corporations might get a lot of attention when it comes to creating jobs, but </w:t>
      </w:r>
      <w:r w:rsidRPr="0080103D">
        <w:rPr>
          <w:rStyle w:val="StyleUnderline"/>
        </w:rPr>
        <w:t xml:space="preserve">small businesses </w:t>
      </w:r>
      <w:r w:rsidRPr="0080103D">
        <w:rPr>
          <w:rStyle w:val="StyleUnderline"/>
          <w:highlight w:val="cyan"/>
        </w:rPr>
        <w:t xml:space="preserve">employ </w:t>
      </w:r>
      <w:r w:rsidRPr="0080103D">
        <w:rPr>
          <w:rStyle w:val="Emphasis"/>
          <w:highlight w:val="cyan"/>
        </w:rPr>
        <w:t>more people</w:t>
      </w:r>
      <w:r w:rsidRPr="0080103D">
        <w:rPr>
          <w:sz w:val="16"/>
        </w:rPr>
        <w:t xml:space="preserve"> and are </w:t>
      </w:r>
      <w:r w:rsidRPr="0080103D">
        <w:rPr>
          <w:rStyle w:val="StyleUnderline"/>
          <w:highlight w:val="cyan"/>
        </w:rPr>
        <w:t xml:space="preserve">more </w:t>
      </w:r>
      <w:r w:rsidRPr="0080103D">
        <w:rPr>
          <w:rStyle w:val="Emphasis"/>
          <w:highlight w:val="cyan"/>
        </w:rPr>
        <w:t>resilient</w:t>
      </w:r>
      <w:r w:rsidRPr="0080103D">
        <w:rPr>
          <w:sz w:val="16"/>
        </w:rPr>
        <w:t xml:space="preserve"> when times get tough. Before coming up with something innovative that propelled them into growth, all </w:t>
      </w:r>
      <w:r w:rsidRPr="0080103D">
        <w:rPr>
          <w:rStyle w:val="StyleUnderline"/>
        </w:rPr>
        <w:t>big businesses</w:t>
      </w:r>
      <w:r w:rsidRPr="0080103D">
        <w:rPr>
          <w:sz w:val="16"/>
        </w:rPr>
        <w:t xml:space="preserve"> once </w:t>
      </w:r>
      <w:r w:rsidRPr="0080103D">
        <w:rPr>
          <w:rStyle w:val="StyleUnderline"/>
        </w:rPr>
        <w:t xml:space="preserve">started out </w:t>
      </w:r>
      <w:r w:rsidRPr="0080103D">
        <w:rPr>
          <w:rStyle w:val="Emphasis"/>
        </w:rPr>
        <w:t>small</w:t>
      </w:r>
      <w:r w:rsidRPr="0080103D">
        <w:rPr>
          <w:sz w:val="16"/>
        </w:rPr>
        <w:t xml:space="preserve">. Not only are </w:t>
      </w:r>
      <w:r w:rsidRPr="0080103D">
        <w:rPr>
          <w:rStyle w:val="Emphasis"/>
        </w:rPr>
        <w:t>small businesses</w:t>
      </w:r>
      <w:r w:rsidRPr="0080103D">
        <w:rPr>
          <w:rStyle w:val="StyleUnderline"/>
        </w:rPr>
        <w:t xml:space="preserve"> </w:t>
      </w:r>
      <w:r w:rsidRPr="0080103D">
        <w:rPr>
          <w:rStyle w:val="StyleUnderline"/>
          <w:highlight w:val="cyan"/>
        </w:rPr>
        <w:t>driving</w:t>
      </w:r>
      <w:r w:rsidRPr="0080103D">
        <w:rPr>
          <w:sz w:val="16"/>
        </w:rPr>
        <w:t xml:space="preserve"> the </w:t>
      </w:r>
      <w:r w:rsidRPr="0080103D">
        <w:rPr>
          <w:rStyle w:val="Emphasis"/>
          <w:highlight w:val="cyan"/>
        </w:rPr>
        <w:t>U.S. economy</w:t>
      </w:r>
      <w:r w:rsidRPr="0080103D">
        <w:rPr>
          <w:sz w:val="16"/>
        </w:rPr>
        <w:t>, but they also keep the American dream alive.</w:t>
      </w:r>
    </w:p>
    <w:p w14:paraId="25503F56" w14:textId="77777777" w:rsidR="00AD2268" w:rsidRDefault="00AD2268" w:rsidP="00AD2268">
      <w:pPr>
        <w:rPr>
          <w:rStyle w:val="StyleUnderline"/>
        </w:rPr>
      </w:pPr>
      <w:r w:rsidRPr="0080103D">
        <w:rPr>
          <w:sz w:val="16"/>
        </w:rPr>
        <w:t xml:space="preserve">According to the U.S. Small Business Association (SBA), </w:t>
      </w:r>
      <w:r w:rsidRPr="0080103D">
        <w:rPr>
          <w:rStyle w:val="Emphasis"/>
        </w:rPr>
        <w:t>small businesses</w:t>
      </w:r>
      <w:r w:rsidRPr="0080103D">
        <w:rPr>
          <w:rStyle w:val="StyleUnderline"/>
        </w:rPr>
        <w:t xml:space="preserve"> of </w:t>
      </w:r>
      <w:r w:rsidRPr="0080103D">
        <w:rPr>
          <w:rStyle w:val="Emphasis"/>
        </w:rPr>
        <w:t>500</w:t>
      </w:r>
      <w:r w:rsidRPr="0080103D">
        <w:rPr>
          <w:rStyle w:val="StyleUnderline"/>
        </w:rPr>
        <w:t xml:space="preserve"> employees</w:t>
      </w:r>
      <w:r w:rsidRPr="0080103D">
        <w:rPr>
          <w:sz w:val="16"/>
        </w:rPr>
        <w:t xml:space="preserve"> or fewer </w:t>
      </w:r>
      <w:r w:rsidRPr="0080103D">
        <w:rPr>
          <w:rStyle w:val="StyleUnderline"/>
        </w:rPr>
        <w:t xml:space="preserve">make up </w:t>
      </w:r>
      <w:r w:rsidRPr="0080103D">
        <w:rPr>
          <w:rStyle w:val="Emphasis"/>
        </w:rPr>
        <w:t>99.9%</w:t>
      </w:r>
      <w:r w:rsidRPr="0080103D">
        <w:rPr>
          <w:sz w:val="16"/>
        </w:rPr>
        <w:t xml:space="preserve"> of all U.S. businesses and 99.7% of firms with paid employees. </w:t>
      </w:r>
      <w:r w:rsidRPr="0080103D">
        <w:rPr>
          <w:rStyle w:val="StyleUnderline"/>
        </w:rPr>
        <w:t>Of</w:t>
      </w:r>
      <w:r w:rsidRPr="0080103D">
        <w:rPr>
          <w:sz w:val="16"/>
        </w:rPr>
        <w:t xml:space="preserve"> the </w:t>
      </w:r>
      <w:r w:rsidRPr="0080103D">
        <w:rPr>
          <w:rStyle w:val="Emphasis"/>
        </w:rPr>
        <w:t>new</w:t>
      </w:r>
      <w:r w:rsidRPr="0080103D">
        <w:rPr>
          <w:rStyle w:val="StyleUnderline"/>
        </w:rPr>
        <w:t xml:space="preserve"> jobs created</w:t>
      </w:r>
      <w:r w:rsidRPr="0080103D">
        <w:rPr>
          <w:sz w:val="16"/>
        </w:rPr>
        <w:t xml:space="preserve"> between 1995 and 2020, </w:t>
      </w:r>
      <w:r w:rsidRPr="0080103D">
        <w:rPr>
          <w:rStyle w:val="Emphasis"/>
          <w:highlight w:val="cyan"/>
        </w:rPr>
        <w:t>small businesses</w:t>
      </w:r>
      <w:r w:rsidRPr="0080103D">
        <w:rPr>
          <w:rStyle w:val="StyleUnderline"/>
        </w:rPr>
        <w:t xml:space="preserve"> </w:t>
      </w:r>
      <w:r w:rsidRPr="0080103D">
        <w:rPr>
          <w:rStyle w:val="StyleUnderline"/>
          <w:highlight w:val="cyan"/>
        </w:rPr>
        <w:t xml:space="preserve">accounted for </w:t>
      </w:r>
      <w:r w:rsidRPr="0080103D">
        <w:rPr>
          <w:rStyle w:val="Emphasis"/>
          <w:highlight w:val="cyan"/>
        </w:rPr>
        <w:t>62</w:t>
      </w:r>
      <w:r w:rsidRPr="0080103D">
        <w:rPr>
          <w:rStyle w:val="Emphasis"/>
        </w:rPr>
        <w:t>%</w:t>
      </w:r>
      <w:r w:rsidRPr="0080103D">
        <w:rPr>
          <w:rStyle w:val="StyleUnderline"/>
        </w:rPr>
        <w:t>—</w:t>
      </w:r>
      <w:r w:rsidRPr="0080103D">
        <w:rPr>
          <w:sz w:val="16"/>
        </w:rPr>
        <w:t xml:space="preserve">12.7 million compared to 7.9 million by large enterprises. A 2019 SBA report found that </w:t>
      </w:r>
      <w:r w:rsidRPr="0080103D">
        <w:rPr>
          <w:rStyle w:val="StyleUnderline"/>
        </w:rPr>
        <w:t xml:space="preserve">small businesses accounted for </w:t>
      </w:r>
      <w:r w:rsidRPr="0080103D">
        <w:rPr>
          <w:rStyle w:val="Emphasis"/>
        </w:rPr>
        <w:t>44%</w:t>
      </w:r>
      <w:r w:rsidRPr="0080103D">
        <w:rPr>
          <w:sz w:val="16"/>
        </w:rPr>
        <w:t xml:space="preserve"> of U.S. economic activity. </w:t>
      </w:r>
      <w:r w:rsidRPr="0080103D">
        <w:rPr>
          <w:rStyle w:val="StyleUnderline"/>
          <w:highlight w:val="cyan"/>
        </w:rPr>
        <w:t>Without</w:t>
      </w:r>
      <w:r w:rsidRPr="0080103D">
        <w:rPr>
          <w:rStyle w:val="StyleUnderline"/>
        </w:rPr>
        <w:t xml:space="preserve"> </w:t>
      </w:r>
      <w:r w:rsidRPr="0080103D">
        <w:rPr>
          <w:rStyle w:val="Emphasis"/>
        </w:rPr>
        <w:t xml:space="preserve">small </w:t>
      </w:r>
      <w:r w:rsidRPr="0080103D">
        <w:rPr>
          <w:rStyle w:val="Emphasis"/>
          <w:highlight w:val="cyan"/>
        </w:rPr>
        <w:t>businesses</w:t>
      </w:r>
      <w:r w:rsidRPr="0080103D">
        <w:rPr>
          <w:sz w:val="16"/>
        </w:rPr>
        <w:t xml:space="preserve">, the </w:t>
      </w:r>
      <w:r w:rsidRPr="0080103D">
        <w:rPr>
          <w:rStyle w:val="StyleUnderline"/>
        </w:rPr>
        <w:t xml:space="preserve">American </w:t>
      </w:r>
      <w:r w:rsidRPr="0080103D">
        <w:rPr>
          <w:rStyle w:val="StyleUnderline"/>
          <w:highlight w:val="cyan"/>
        </w:rPr>
        <w:t>economy</w:t>
      </w:r>
      <w:r w:rsidRPr="0080103D">
        <w:rPr>
          <w:sz w:val="16"/>
        </w:rPr>
        <w:t xml:space="preserve"> and </w:t>
      </w:r>
      <w:r w:rsidRPr="0080103D">
        <w:rPr>
          <w:rStyle w:val="StyleUnderline"/>
        </w:rPr>
        <w:t xml:space="preserve">workforce </w:t>
      </w:r>
      <w:r w:rsidRPr="0080103D">
        <w:rPr>
          <w:rStyle w:val="StyleUnderline"/>
          <w:highlight w:val="cyan"/>
        </w:rPr>
        <w:t>would be</w:t>
      </w:r>
      <w:r w:rsidRPr="0080103D">
        <w:rPr>
          <w:rStyle w:val="StyleUnderline"/>
        </w:rPr>
        <w:t xml:space="preserve"> a</w:t>
      </w:r>
      <w:r w:rsidRPr="0080103D">
        <w:rPr>
          <w:sz w:val="16"/>
        </w:rPr>
        <w:t xml:space="preserve"> pretty </w:t>
      </w:r>
      <w:r w:rsidRPr="0080103D">
        <w:rPr>
          <w:rStyle w:val="Emphasis"/>
        </w:rPr>
        <w:t>wild landscape</w:t>
      </w:r>
      <w:r w:rsidRPr="0080103D">
        <w:rPr>
          <w:sz w:val="16"/>
        </w:rPr>
        <w:t xml:space="preserve"> to imagine.</w:t>
      </w:r>
    </w:p>
    <w:p w14:paraId="129A8855" w14:textId="77777777" w:rsidR="00AD2268" w:rsidRPr="00DB3455" w:rsidRDefault="00AD2268" w:rsidP="00DB3455">
      <w:pPr>
        <w:pStyle w:val="Heading4"/>
      </w:pPr>
      <w:r w:rsidRPr="00DB3455">
        <w:t>JOBS and INNOVATION.</w:t>
      </w:r>
    </w:p>
    <w:p w14:paraId="4D6CE04C" w14:textId="77777777" w:rsidR="00AD2268" w:rsidRDefault="00AD2268" w:rsidP="00AD2268">
      <w:r>
        <w:t xml:space="preserve">Raechel </w:t>
      </w:r>
      <w:r w:rsidRPr="00266514">
        <w:rPr>
          <w:rStyle w:val="Style13ptBold"/>
        </w:rPr>
        <w:t>Duplain 23</w:t>
      </w:r>
      <w:r>
        <w:t>, content and marketing professional at Podium, 3/3/2023, “</w:t>
      </w:r>
      <w:r w:rsidRPr="00783791">
        <w:t>Small Business, Big Impact: Why Small Businesses are Essential to Our Economy</w:t>
      </w:r>
      <w:r>
        <w:t xml:space="preserve">,” </w:t>
      </w:r>
      <w:r w:rsidRPr="00783791">
        <w:t>https://www.podium.com/article/why-small-businesses-are-essential/</w:t>
      </w:r>
      <w:r>
        <w:t xml:space="preserve"> , Wpeng</w:t>
      </w:r>
    </w:p>
    <w:p w14:paraId="64E59F05" w14:textId="77777777" w:rsidR="00AD2268" w:rsidRPr="00783791" w:rsidRDefault="00AD2268" w:rsidP="00AD2268">
      <w:pPr>
        <w:rPr>
          <w:sz w:val="16"/>
        </w:rPr>
      </w:pPr>
      <w:r w:rsidRPr="00783791">
        <w:rPr>
          <w:sz w:val="16"/>
        </w:rPr>
        <w:t xml:space="preserve">1. </w:t>
      </w:r>
      <w:r w:rsidRPr="00783791">
        <w:rPr>
          <w:rStyle w:val="Emphasis"/>
        </w:rPr>
        <w:t>Small Businesses</w:t>
      </w:r>
      <w:r w:rsidRPr="00783791">
        <w:rPr>
          <w:rStyle w:val="StyleUnderline"/>
        </w:rPr>
        <w:t xml:space="preserve"> Drive </w:t>
      </w:r>
      <w:r w:rsidRPr="00783791">
        <w:rPr>
          <w:rStyle w:val="Emphasis"/>
        </w:rPr>
        <w:t>Economic Growth</w:t>
      </w:r>
    </w:p>
    <w:p w14:paraId="581273BB" w14:textId="77777777" w:rsidR="00AD2268" w:rsidRPr="00783791" w:rsidRDefault="00AD2268" w:rsidP="00AD2268">
      <w:pPr>
        <w:rPr>
          <w:sz w:val="16"/>
        </w:rPr>
      </w:pPr>
      <w:r w:rsidRPr="00783791">
        <w:rPr>
          <w:sz w:val="16"/>
        </w:rPr>
        <w:t xml:space="preserve">With the recent onset of a recession as a stark reminder of how important a growing economy is, </w:t>
      </w:r>
      <w:r w:rsidRPr="00783791">
        <w:rPr>
          <w:rStyle w:val="StyleUnderline"/>
        </w:rPr>
        <w:t xml:space="preserve">small </w:t>
      </w:r>
      <w:r w:rsidRPr="00C33206">
        <w:rPr>
          <w:rStyle w:val="StyleUnderline"/>
          <w:highlight w:val="cyan"/>
        </w:rPr>
        <w:t>businesses play</w:t>
      </w:r>
      <w:r w:rsidRPr="00783791">
        <w:rPr>
          <w:sz w:val="16"/>
        </w:rPr>
        <w:t xml:space="preserve"> an </w:t>
      </w:r>
      <w:r w:rsidRPr="00C33206">
        <w:rPr>
          <w:rStyle w:val="Emphasis"/>
          <w:highlight w:val="cyan"/>
        </w:rPr>
        <w:t>essential</w:t>
      </w:r>
      <w:r w:rsidRPr="00783791">
        <w:rPr>
          <w:rStyle w:val="StyleUnderline"/>
        </w:rPr>
        <w:t xml:space="preserve"> </w:t>
      </w:r>
      <w:r w:rsidRPr="00C33206">
        <w:rPr>
          <w:rStyle w:val="StyleUnderline"/>
          <w:highlight w:val="cyan"/>
        </w:rPr>
        <w:t>role</w:t>
      </w:r>
      <w:r w:rsidRPr="00783791">
        <w:rPr>
          <w:rStyle w:val="StyleUnderline"/>
        </w:rPr>
        <w:t xml:space="preserve"> in</w:t>
      </w:r>
      <w:r w:rsidRPr="00783791">
        <w:rPr>
          <w:sz w:val="16"/>
        </w:rPr>
        <w:t xml:space="preserve"> keeping things </w:t>
      </w:r>
      <w:r w:rsidRPr="00783791">
        <w:rPr>
          <w:rStyle w:val="Emphasis"/>
        </w:rPr>
        <w:t>running smoothly</w:t>
      </w:r>
      <w:r w:rsidRPr="00783791">
        <w:rPr>
          <w:sz w:val="16"/>
        </w:rPr>
        <w:t xml:space="preserve"> as they are </w:t>
      </w:r>
      <w:r w:rsidRPr="00C33206">
        <w:rPr>
          <w:rStyle w:val="StyleUnderline"/>
          <w:highlight w:val="cyan"/>
        </w:rPr>
        <w:t xml:space="preserve">responsible for </w:t>
      </w:r>
      <w:r w:rsidRPr="00C33206">
        <w:rPr>
          <w:rStyle w:val="Emphasis"/>
          <w:highlight w:val="cyan"/>
        </w:rPr>
        <w:t>44%</w:t>
      </w:r>
      <w:r w:rsidRPr="00C33206">
        <w:rPr>
          <w:rStyle w:val="StyleUnderline"/>
          <w:highlight w:val="cyan"/>
        </w:rPr>
        <w:t xml:space="preserve"> of U.S. </w:t>
      </w:r>
      <w:r w:rsidRPr="00C33206">
        <w:rPr>
          <w:rStyle w:val="Emphasis"/>
          <w:highlight w:val="cyan"/>
        </w:rPr>
        <w:t>economic</w:t>
      </w:r>
      <w:r w:rsidRPr="00C33206">
        <w:rPr>
          <w:rStyle w:val="StyleUnderline"/>
          <w:highlight w:val="cyan"/>
        </w:rPr>
        <w:t xml:space="preserve"> activity</w:t>
      </w:r>
      <w:r w:rsidRPr="00783791">
        <w:rPr>
          <w:sz w:val="16"/>
        </w:rPr>
        <w:t xml:space="preserve">. This economic success doesn’t only benefit business owners but also leads to team expansion and new roles. In fact, </w:t>
      </w:r>
      <w:r w:rsidRPr="00783791">
        <w:rPr>
          <w:rStyle w:val="StyleUnderline"/>
        </w:rPr>
        <w:t>62% of</w:t>
      </w:r>
      <w:r w:rsidRPr="00783791">
        <w:rPr>
          <w:sz w:val="16"/>
        </w:rPr>
        <w:t xml:space="preserve"> the </w:t>
      </w:r>
      <w:r w:rsidRPr="00783791">
        <w:rPr>
          <w:rStyle w:val="StyleUnderline"/>
        </w:rPr>
        <w:t>new jobs created</w:t>
      </w:r>
      <w:r w:rsidRPr="00783791">
        <w:rPr>
          <w:sz w:val="16"/>
        </w:rPr>
        <w:t xml:space="preserve"> between 1995 and 2020 were </w:t>
      </w:r>
      <w:r w:rsidRPr="00783791">
        <w:rPr>
          <w:rStyle w:val="StyleUnderline"/>
        </w:rPr>
        <w:t xml:space="preserve">created by </w:t>
      </w:r>
      <w:r w:rsidRPr="00783791">
        <w:rPr>
          <w:rStyle w:val="Emphasis"/>
        </w:rPr>
        <w:t>small businesses</w:t>
      </w:r>
      <w:r w:rsidRPr="00783791">
        <w:rPr>
          <w:sz w:val="16"/>
        </w:rPr>
        <w:t>—more than large enterprises!</w:t>
      </w:r>
    </w:p>
    <w:p w14:paraId="56EEC2DF" w14:textId="77777777" w:rsidR="00AD2268" w:rsidRPr="00783791" w:rsidRDefault="00AD2268" w:rsidP="00AD2268">
      <w:pPr>
        <w:rPr>
          <w:sz w:val="16"/>
        </w:rPr>
      </w:pPr>
      <w:r w:rsidRPr="00783791">
        <w:rPr>
          <w:sz w:val="16"/>
        </w:rPr>
        <w:t xml:space="preserve">That’s a staggering impact that benefits the people in the local community. As well as supporting the local community with the creation of jobs, </w:t>
      </w:r>
      <w:r w:rsidRPr="00783791">
        <w:rPr>
          <w:rStyle w:val="StyleUnderline"/>
        </w:rPr>
        <w:t xml:space="preserve">small </w:t>
      </w:r>
      <w:r w:rsidRPr="00C33206">
        <w:rPr>
          <w:rStyle w:val="Emphasis"/>
        </w:rPr>
        <w:t>businesses</w:t>
      </w:r>
      <w:r w:rsidRPr="00783791">
        <w:rPr>
          <w:sz w:val="16"/>
        </w:rPr>
        <w:t xml:space="preserve"> often </w:t>
      </w:r>
      <w:r w:rsidRPr="00783791">
        <w:rPr>
          <w:rStyle w:val="StyleUnderline"/>
        </w:rPr>
        <w:t>source</w:t>
      </w:r>
      <w:r w:rsidRPr="00783791">
        <w:rPr>
          <w:sz w:val="16"/>
        </w:rPr>
        <w:t xml:space="preserve"> their </w:t>
      </w:r>
      <w:r w:rsidRPr="00783791">
        <w:rPr>
          <w:rStyle w:val="StyleUnderline"/>
        </w:rPr>
        <w:t>supplies from</w:t>
      </w:r>
      <w:r w:rsidRPr="00783791">
        <w:rPr>
          <w:sz w:val="16"/>
        </w:rPr>
        <w:t xml:space="preserve"> the </w:t>
      </w:r>
      <w:r w:rsidRPr="00C33206">
        <w:rPr>
          <w:rStyle w:val="Emphasis"/>
        </w:rPr>
        <w:t>local community</w:t>
      </w:r>
      <w:r w:rsidRPr="00783791">
        <w:rPr>
          <w:rStyle w:val="StyleUnderline"/>
        </w:rPr>
        <w:t xml:space="preserve">, </w:t>
      </w:r>
      <w:r w:rsidRPr="00C33206">
        <w:rPr>
          <w:rStyle w:val="StyleUnderline"/>
          <w:highlight w:val="cyan"/>
        </w:rPr>
        <w:t>boosting</w:t>
      </w:r>
      <w:r w:rsidRPr="00783791">
        <w:rPr>
          <w:sz w:val="16"/>
        </w:rPr>
        <w:t xml:space="preserve"> the </w:t>
      </w:r>
      <w:r w:rsidRPr="00C33206">
        <w:rPr>
          <w:rStyle w:val="Emphasis"/>
          <w:highlight w:val="cyan"/>
        </w:rPr>
        <w:t>local economy</w:t>
      </w:r>
      <w:r w:rsidRPr="00783791">
        <w:rPr>
          <w:sz w:val="16"/>
        </w:rPr>
        <w:t xml:space="preserve"> once again. This is an easily traceable and low carbon footprint supply chain that larger businesses that operate on mass just can’t compete with.</w:t>
      </w:r>
    </w:p>
    <w:p w14:paraId="20B6BB1B" w14:textId="77777777" w:rsidR="00AD2268" w:rsidRPr="00783791" w:rsidRDefault="00AD2268" w:rsidP="00AD2268">
      <w:pPr>
        <w:rPr>
          <w:sz w:val="16"/>
        </w:rPr>
      </w:pPr>
      <w:r w:rsidRPr="00783791">
        <w:rPr>
          <w:sz w:val="16"/>
        </w:rPr>
        <w:t xml:space="preserve">Speaking of large enterprises, </w:t>
      </w:r>
      <w:r w:rsidRPr="00C33206">
        <w:rPr>
          <w:rStyle w:val="Emphasis"/>
        </w:rPr>
        <w:t>small</w:t>
      </w:r>
      <w:r w:rsidRPr="00783791">
        <w:rPr>
          <w:rStyle w:val="StyleUnderline"/>
        </w:rPr>
        <w:t xml:space="preserve"> businesses </w:t>
      </w:r>
      <w:r w:rsidRPr="00C33206">
        <w:rPr>
          <w:rStyle w:val="StyleUnderline"/>
          <w:highlight w:val="cyan"/>
        </w:rPr>
        <w:t>keep</w:t>
      </w:r>
      <w:r w:rsidRPr="00783791">
        <w:rPr>
          <w:sz w:val="16"/>
        </w:rPr>
        <w:t xml:space="preserve"> them </w:t>
      </w:r>
      <w:r w:rsidRPr="00C33206">
        <w:rPr>
          <w:rStyle w:val="StyleUnderline"/>
          <w:highlight w:val="cyan"/>
        </w:rPr>
        <w:t xml:space="preserve">on their </w:t>
      </w:r>
      <w:r w:rsidRPr="00C33206">
        <w:rPr>
          <w:rStyle w:val="Emphasis"/>
          <w:highlight w:val="cyan"/>
        </w:rPr>
        <w:t>toes</w:t>
      </w:r>
      <w:r w:rsidRPr="00783791">
        <w:rPr>
          <w:sz w:val="16"/>
        </w:rPr>
        <w:t xml:space="preserve">. While well-known brands tend to have better brand awareness, recognition, and trust, </w:t>
      </w:r>
      <w:r w:rsidRPr="00783791">
        <w:rPr>
          <w:rStyle w:val="StyleUnderline"/>
        </w:rPr>
        <w:t>small businesses</w:t>
      </w:r>
      <w:r w:rsidRPr="00783791">
        <w:rPr>
          <w:sz w:val="16"/>
        </w:rPr>
        <w:t xml:space="preserve"> are still </w:t>
      </w:r>
      <w:r w:rsidRPr="00C33206">
        <w:rPr>
          <w:rStyle w:val="StyleUnderline"/>
          <w:highlight w:val="cyan"/>
        </w:rPr>
        <w:t xml:space="preserve">strong </w:t>
      </w:r>
      <w:r w:rsidRPr="00C33206">
        <w:rPr>
          <w:rStyle w:val="Emphasis"/>
          <w:highlight w:val="cyan"/>
        </w:rPr>
        <w:t>competition</w:t>
      </w:r>
      <w:r w:rsidRPr="00783791">
        <w:rPr>
          <w:sz w:val="16"/>
        </w:rPr>
        <w:t xml:space="preserve">. They have a </w:t>
      </w:r>
      <w:r w:rsidRPr="00783791">
        <w:rPr>
          <w:rStyle w:val="Emphasis"/>
        </w:rPr>
        <w:t>unique</w:t>
      </w:r>
      <w:r w:rsidRPr="00783791">
        <w:rPr>
          <w:rStyle w:val="StyleUnderline"/>
        </w:rPr>
        <w:t xml:space="preserve"> perspective</w:t>
      </w:r>
      <w:r w:rsidRPr="00783791">
        <w:rPr>
          <w:sz w:val="16"/>
        </w:rPr>
        <w:t xml:space="preserve"> that </w:t>
      </w:r>
      <w:r w:rsidRPr="00783791">
        <w:rPr>
          <w:rStyle w:val="StyleUnderline"/>
        </w:rPr>
        <w:t xml:space="preserve">drives </w:t>
      </w:r>
      <w:r w:rsidRPr="00783791">
        <w:rPr>
          <w:rStyle w:val="Emphasis"/>
        </w:rPr>
        <w:t>innovation</w:t>
      </w:r>
      <w:r w:rsidRPr="00783791">
        <w:rPr>
          <w:sz w:val="16"/>
        </w:rPr>
        <w:t xml:space="preserve"> and are more personable, enabling them to build strong relationships with customers. Due to small businesses innovating, </w:t>
      </w:r>
      <w:r w:rsidRPr="00783791">
        <w:rPr>
          <w:rStyle w:val="StyleUnderline"/>
        </w:rPr>
        <w:t xml:space="preserve">large enterprises </w:t>
      </w:r>
      <w:r w:rsidRPr="00C33206">
        <w:rPr>
          <w:rStyle w:val="StyleUnderline"/>
          <w:highlight w:val="cyan"/>
        </w:rPr>
        <w:t xml:space="preserve">have to </w:t>
      </w:r>
      <w:r w:rsidRPr="00C33206">
        <w:rPr>
          <w:rStyle w:val="Emphasis"/>
          <w:highlight w:val="cyan"/>
        </w:rPr>
        <w:t>innovate too</w:t>
      </w:r>
      <w:r w:rsidRPr="00783791">
        <w:rPr>
          <w:sz w:val="16"/>
        </w:rPr>
        <w:t xml:space="preserve"> if they want to maintain their market share. This </w:t>
      </w:r>
      <w:r w:rsidRPr="00C33206">
        <w:rPr>
          <w:rStyle w:val="StyleUnderline"/>
          <w:highlight w:val="cyan"/>
        </w:rPr>
        <w:t xml:space="preserve">produces </w:t>
      </w:r>
      <w:r w:rsidRPr="00C33206">
        <w:rPr>
          <w:rStyle w:val="Emphasis"/>
          <w:highlight w:val="cyan"/>
        </w:rPr>
        <w:t>better</w:t>
      </w:r>
      <w:r w:rsidRPr="00783791">
        <w:rPr>
          <w:rStyle w:val="Emphasis"/>
        </w:rPr>
        <w:t xml:space="preserve"> </w:t>
      </w:r>
      <w:r w:rsidRPr="00C33206">
        <w:rPr>
          <w:rStyle w:val="Emphasis"/>
          <w:highlight w:val="cyan"/>
        </w:rPr>
        <w:t>options</w:t>
      </w:r>
      <w:r w:rsidRPr="00C33206">
        <w:rPr>
          <w:rStyle w:val="StyleUnderline"/>
          <w:highlight w:val="cyan"/>
        </w:rPr>
        <w:t xml:space="preserve"> for</w:t>
      </w:r>
      <w:r w:rsidRPr="00783791">
        <w:rPr>
          <w:sz w:val="16"/>
        </w:rPr>
        <w:t xml:space="preserve"> the target </w:t>
      </w:r>
      <w:r w:rsidRPr="00C33206">
        <w:rPr>
          <w:rStyle w:val="Emphasis"/>
          <w:highlight w:val="cyan"/>
        </w:rPr>
        <w:t>market</w:t>
      </w:r>
      <w:r w:rsidRPr="00783791">
        <w:rPr>
          <w:sz w:val="16"/>
        </w:rPr>
        <w:t xml:space="preserve"> all around.</w:t>
      </w:r>
    </w:p>
    <w:p w14:paraId="1D34C956" w14:textId="77777777" w:rsidR="00AD2268" w:rsidRDefault="00AD2268" w:rsidP="00AD2268">
      <w:pPr>
        <w:rPr>
          <w:sz w:val="16"/>
        </w:rPr>
      </w:pPr>
    </w:p>
    <w:p w14:paraId="0D1CA982" w14:textId="77777777" w:rsidR="00AD2268" w:rsidRDefault="00AD2268" w:rsidP="00AD2268">
      <w:pPr>
        <w:rPr>
          <w:sz w:val="16"/>
        </w:rPr>
      </w:pPr>
    </w:p>
    <w:p w14:paraId="6E2F6CEE" w14:textId="7F64503F" w:rsidR="008E7960" w:rsidRDefault="008E7960" w:rsidP="008E7960">
      <w:pPr>
        <w:pStyle w:val="Heading3"/>
      </w:pPr>
      <w:r>
        <w:t>Internals --- Startups K2 the Economy</w:t>
      </w:r>
    </w:p>
    <w:p w14:paraId="2C72EA1D" w14:textId="77777777" w:rsidR="008E7960" w:rsidRDefault="008E7960" w:rsidP="008E7960">
      <w:pPr>
        <w:pStyle w:val="Heading4"/>
      </w:pPr>
      <w:r>
        <w:t>Startup businesses are key to the economy.</w:t>
      </w:r>
    </w:p>
    <w:p w14:paraId="4F8C138E" w14:textId="77777777" w:rsidR="008E7960" w:rsidRPr="004B1818" w:rsidRDefault="008E7960" w:rsidP="008E7960">
      <w:r w:rsidRPr="004B1818">
        <w:t xml:space="preserve">Chen </w:t>
      </w:r>
      <w:r w:rsidRPr="004B1818">
        <w:rPr>
          <w:rStyle w:val="Style13ptBold"/>
        </w:rPr>
        <w:t>Yeh 23</w:t>
      </w:r>
      <w:r w:rsidRPr="004B1818">
        <w:t xml:space="preserve">, Chen Yeh is an economist in the Research Department. Yeh joined the Federal Reserve Bank of Richmond in August 2019 after working as an assistant professor of economics at the University of Illinois at Urbana-Champaign. He earned his doctorate from the University of </w:t>
      </w:r>
      <w:r>
        <w:t>Chicago, 02-??-2023</w:t>
      </w:r>
      <w:r w:rsidRPr="004B1818">
        <w:t>, "Why Are Startups Important for the Economy?," No Publication, https://www.richmondfed.org/publications/research/economic_brief/2023/eb_23-06, Ken</w:t>
      </w:r>
    </w:p>
    <w:p w14:paraId="4BD71131" w14:textId="77777777" w:rsidR="008E7960" w:rsidRPr="001D6ABF" w:rsidRDefault="008E7960" w:rsidP="008E7960">
      <w:pPr>
        <w:rPr>
          <w:sz w:val="16"/>
        </w:rPr>
      </w:pPr>
      <w:r w:rsidRPr="001D6ABF">
        <w:rPr>
          <w:rStyle w:val="StyleUnderline"/>
          <w:highlight w:val="cyan"/>
        </w:rPr>
        <w:t xml:space="preserve">Young </w:t>
      </w:r>
      <w:r w:rsidRPr="001D6ABF">
        <w:rPr>
          <w:rStyle w:val="Emphasis"/>
          <w:highlight w:val="cyan"/>
        </w:rPr>
        <w:t>firms'</w:t>
      </w:r>
      <w:r w:rsidRPr="001D6ABF">
        <w:rPr>
          <w:sz w:val="16"/>
        </w:rPr>
        <w:t xml:space="preserve"> up-or-out dynamics </w:t>
      </w:r>
      <w:r w:rsidRPr="001D6ABF">
        <w:rPr>
          <w:rStyle w:val="StyleUnderline"/>
          <w:highlight w:val="cyan"/>
        </w:rPr>
        <w:t xml:space="preserve">are important for an </w:t>
      </w:r>
      <w:r w:rsidRPr="001D6ABF">
        <w:rPr>
          <w:rStyle w:val="Emphasis"/>
          <w:highlight w:val="cyan"/>
        </w:rPr>
        <w:t>economy's</w:t>
      </w:r>
      <w:r w:rsidRPr="001D6ABF">
        <w:rPr>
          <w:rStyle w:val="StyleUnderline"/>
          <w:highlight w:val="cyan"/>
        </w:rPr>
        <w:t xml:space="preserve"> growth</w:t>
      </w:r>
      <w:r w:rsidRPr="001D6ABF">
        <w:rPr>
          <w:sz w:val="16"/>
        </w:rPr>
        <w:t xml:space="preserve">. To perfect novel </w:t>
      </w:r>
      <w:r w:rsidRPr="001D6ABF">
        <w:rPr>
          <w:rStyle w:val="Emphasis"/>
          <w:highlight w:val="cyan"/>
        </w:rPr>
        <w:t>business</w:t>
      </w:r>
      <w:r w:rsidRPr="001D6ABF">
        <w:rPr>
          <w:sz w:val="16"/>
        </w:rPr>
        <w:t xml:space="preserve"> concepts, a lot of experimentation is required. </w:t>
      </w:r>
      <w:r w:rsidRPr="001D6ABF">
        <w:rPr>
          <w:rStyle w:val="Emphasis"/>
          <w:highlight w:val="cyan"/>
        </w:rPr>
        <w:t>Success</w:t>
      </w:r>
      <w:r w:rsidRPr="001D6ABF">
        <w:rPr>
          <w:rStyle w:val="StyleUnderline"/>
          <w:highlight w:val="cyan"/>
        </w:rPr>
        <w:t xml:space="preserve"> results in</w:t>
      </w:r>
      <w:r w:rsidRPr="001D6ABF">
        <w:rPr>
          <w:rStyle w:val="StyleUnderline"/>
        </w:rPr>
        <w:t xml:space="preserve"> </w:t>
      </w:r>
      <w:r w:rsidRPr="001D6ABF">
        <w:rPr>
          <w:rStyle w:val="Emphasis"/>
        </w:rPr>
        <w:t>improvements</w:t>
      </w:r>
      <w:r w:rsidRPr="001D6ABF">
        <w:rPr>
          <w:rStyle w:val="StyleUnderline"/>
        </w:rPr>
        <w:t xml:space="preserve"> </w:t>
      </w:r>
      <w:r w:rsidRPr="001D6ABF">
        <w:rPr>
          <w:rStyle w:val="StyleUnderline"/>
          <w:highlight w:val="cyan"/>
        </w:rPr>
        <w:t>in technology</w:t>
      </w:r>
      <w:r w:rsidRPr="001D6ABF">
        <w:rPr>
          <w:sz w:val="16"/>
        </w:rPr>
        <w:t xml:space="preserve"> (</w:t>
      </w:r>
      <w:r w:rsidRPr="001D6ABF">
        <w:rPr>
          <w:rStyle w:val="StyleUnderline"/>
          <w:highlight w:val="cyan"/>
        </w:rPr>
        <w:t>which promote economic growth</w:t>
      </w:r>
      <w:r w:rsidRPr="001D6ABF">
        <w:rPr>
          <w:sz w:val="16"/>
        </w:rPr>
        <w:t xml:space="preserve">), but failure is inherent to the experimentation process to which startups disproportionately contribute. The 2018 paper "Growth Through Heterogeneous Innovations" quantifies that </w:t>
      </w:r>
      <w:r w:rsidRPr="001D6ABF">
        <w:rPr>
          <w:rStyle w:val="StyleUnderline"/>
          <w:highlight w:val="cyan"/>
        </w:rPr>
        <w:t>25.7 percent o</w:t>
      </w:r>
      <w:r w:rsidRPr="001D6ABF">
        <w:rPr>
          <w:rStyle w:val="StyleUnderline"/>
        </w:rPr>
        <w:t xml:space="preserve">f aggregate </w:t>
      </w:r>
      <w:r w:rsidRPr="001D6ABF">
        <w:rPr>
          <w:rStyle w:val="StyleUnderline"/>
          <w:highlight w:val="cyan"/>
        </w:rPr>
        <w:t>growth</w:t>
      </w:r>
      <w:r w:rsidRPr="001D6ABF">
        <w:rPr>
          <w:rStyle w:val="StyleUnderline"/>
        </w:rPr>
        <w:t xml:space="preserve"> that comes </w:t>
      </w:r>
      <w:r w:rsidRPr="001D6ABF">
        <w:rPr>
          <w:rStyle w:val="StyleUnderline"/>
          <w:highlight w:val="cyan"/>
        </w:rPr>
        <w:t>through innovation is accounted for by entering firms alone</w:t>
      </w:r>
      <w:r w:rsidRPr="001D6ABF">
        <w:rPr>
          <w:sz w:val="16"/>
        </w:rPr>
        <w:t>.</w:t>
      </w:r>
    </w:p>
    <w:p w14:paraId="6878136A" w14:textId="2FC1E3E3" w:rsidR="00050392" w:rsidRDefault="00050392" w:rsidP="00050392">
      <w:pPr>
        <w:pStyle w:val="Heading3"/>
      </w:pPr>
      <w:r>
        <w:t>Internals --- Startups K2 the Economy</w:t>
      </w:r>
    </w:p>
    <w:p w14:paraId="618DCB5B" w14:textId="77777777" w:rsidR="00050392" w:rsidRDefault="00050392" w:rsidP="00050392">
      <w:pPr>
        <w:pStyle w:val="Heading4"/>
      </w:pPr>
      <w:r>
        <w:t>Startup businesses are key to the economy.</w:t>
      </w:r>
    </w:p>
    <w:p w14:paraId="17BF59F2" w14:textId="77777777" w:rsidR="00050392" w:rsidRPr="004B1818" w:rsidRDefault="00050392" w:rsidP="00050392">
      <w:r w:rsidRPr="004B1818">
        <w:t xml:space="preserve">Chen </w:t>
      </w:r>
      <w:r w:rsidRPr="004B1818">
        <w:rPr>
          <w:rStyle w:val="Style13ptBold"/>
        </w:rPr>
        <w:t>Yeh 23</w:t>
      </w:r>
      <w:r w:rsidRPr="004B1818">
        <w:t xml:space="preserve">, Chen Yeh is an economist in the Research Department. Yeh joined the Federal Reserve Bank of Richmond in August 2019 after working as an assistant professor of economics at the University of Illinois at Urbana-Champaign. He earned his doctorate from the University of </w:t>
      </w:r>
      <w:r>
        <w:t>Chicago, 02-??-2023</w:t>
      </w:r>
      <w:r w:rsidRPr="004B1818">
        <w:t>, "Why Are Startups Important for the Economy?," No Publication, https://www.richmondfed.org/publications/research/economic_brief/2023/eb_23-06, Ken</w:t>
      </w:r>
    </w:p>
    <w:p w14:paraId="22EA645E" w14:textId="77777777" w:rsidR="00050392" w:rsidRPr="004B1818" w:rsidRDefault="00050392" w:rsidP="00050392">
      <w:r w:rsidRPr="00DB3455">
        <w:rPr>
          <w:rStyle w:val="StyleUnderline"/>
          <w:highlight w:val="cyan"/>
        </w:rPr>
        <w:t>Young firms' up-or-out dynamics are important for an economy's growth</w:t>
      </w:r>
      <w:r w:rsidRPr="004B1818">
        <w:t xml:space="preserve">. To perfect novel business concepts, </w:t>
      </w:r>
      <w:r w:rsidRPr="00DB3455">
        <w:rPr>
          <w:rStyle w:val="StyleUnderline"/>
          <w:highlight w:val="cyan"/>
        </w:rPr>
        <w:t>a lot of experimentation is required. Success results in improvements in tech</w:t>
      </w:r>
      <w:r w:rsidRPr="004B1818">
        <w:t>nology (</w:t>
      </w:r>
      <w:r w:rsidRPr="00DB3455">
        <w:rPr>
          <w:rStyle w:val="StyleUnderline"/>
          <w:highlight w:val="cyan"/>
        </w:rPr>
        <w:t>which promote economic growth</w:t>
      </w:r>
      <w:r w:rsidRPr="004B1818">
        <w:t>), but failure is inherent to the experimentation process to which startups disproportionately contribute. The 2018 paper "Growth Through Heterogeneous Innovations" quantifies that 25.7 percent of aggregate growth that comes through innovation is accounted for by entering firms alone.</w:t>
      </w:r>
    </w:p>
    <w:p w14:paraId="1519409E" w14:textId="77777777" w:rsidR="00050392" w:rsidRPr="0020536D" w:rsidRDefault="00050392" w:rsidP="00050392">
      <w:pPr>
        <w:pStyle w:val="Heading4"/>
        <w:rPr>
          <w:b w:val="0"/>
          <w:bCs/>
        </w:rPr>
      </w:pPr>
      <w:r>
        <w:t xml:space="preserve">Startups are key to growth---not just small businesses. </w:t>
      </w:r>
      <w:r>
        <w:rPr>
          <w:b w:val="0"/>
          <w:bCs/>
        </w:rPr>
        <w:t>Our studies are the gold standard.</w:t>
      </w:r>
    </w:p>
    <w:p w14:paraId="04D0B868" w14:textId="77777777" w:rsidR="00050392" w:rsidRPr="0092330E" w:rsidRDefault="00050392" w:rsidP="00050392">
      <w:r>
        <w:t xml:space="preserve">Ian </w:t>
      </w:r>
      <w:r w:rsidRPr="0092330E">
        <w:rPr>
          <w:rStyle w:val="Style13ptBold"/>
        </w:rPr>
        <w:t>Hathaway 13</w:t>
      </w:r>
      <w:r w:rsidRPr="0092330E">
        <w:t>, Ian was an economist at the Federal Reserve Bank, World Trade Organization, and Bloomberg, and founded Ennsyte Economics, a consultancy. He has also been an advisor to Silicon Valley Bank, Engine Advocacy, and venture-backed technology startups. Ian is a graduate of the University of Chicago, where he studied economics and political economy</w:t>
      </w:r>
      <w:r>
        <w:t>, 08-20-2013</w:t>
      </w:r>
      <w:r w:rsidRPr="0092330E">
        <w:t xml:space="preserve">, Tech Starts: High-Technology Business Formation and Job Creation in the United States, </w:t>
      </w:r>
      <w:hyperlink r:id="rId18" w:history="1">
        <w:r w:rsidRPr="00D55D1B">
          <w:rPr>
            <w:rStyle w:val="Hyperlink"/>
          </w:rPr>
          <w:t>https://www.kauffman.org/reports/firm-formation-and-growth-series/tech-starts-hightechnology-business-formation-and-job-creation-in-the-united-states/</w:t>
        </w:r>
      </w:hyperlink>
      <w:r w:rsidRPr="0092330E">
        <w:t>,</w:t>
      </w:r>
      <w:r>
        <w:t xml:space="preserve"> Ken</w:t>
      </w:r>
    </w:p>
    <w:p w14:paraId="563F1A70" w14:textId="77777777" w:rsidR="00050392" w:rsidRPr="0020536D" w:rsidRDefault="00050392" w:rsidP="00050392">
      <w:pPr>
        <w:rPr>
          <w:sz w:val="16"/>
        </w:rPr>
      </w:pPr>
      <w:r w:rsidRPr="0020536D">
        <w:rPr>
          <w:sz w:val="16"/>
        </w:rPr>
        <w:t xml:space="preserve">Previous Kauffman </w:t>
      </w:r>
      <w:r w:rsidRPr="006723C0">
        <w:rPr>
          <w:rStyle w:val="StyleUnderline"/>
          <w:highlight w:val="cyan"/>
        </w:rPr>
        <w:t>research has shown that new and young f</w:t>
      </w:r>
      <w:r w:rsidRPr="0020536D">
        <w:rPr>
          <w:rStyle w:val="StyleUnderline"/>
          <w:highlight w:val="cyan"/>
        </w:rPr>
        <w:t>irms are responsible for net job creation</w:t>
      </w:r>
      <w:r w:rsidRPr="0020536D">
        <w:rPr>
          <w:sz w:val="16"/>
        </w:rPr>
        <w:t xml:space="preserve">, </w:t>
      </w:r>
      <w:r w:rsidRPr="0092330E">
        <w:rPr>
          <w:rStyle w:val="StyleUnderline"/>
        </w:rPr>
        <w:t>not small businesses in general</w:t>
      </w:r>
      <w:r w:rsidRPr="0020536D">
        <w:rPr>
          <w:sz w:val="16"/>
        </w:rPr>
        <w:t xml:space="preserve">. </w:t>
      </w:r>
      <w:r w:rsidRPr="0020536D">
        <w:rPr>
          <w:rStyle w:val="StyleUnderline"/>
        </w:rPr>
        <w:t xml:space="preserve">This </w:t>
      </w:r>
      <w:r w:rsidRPr="0020536D">
        <w:rPr>
          <w:rStyle w:val="Emphasis"/>
        </w:rPr>
        <w:t>report</w:t>
      </w:r>
      <w:r w:rsidRPr="0020536D">
        <w:rPr>
          <w:rStyle w:val="StyleUnderline"/>
        </w:rPr>
        <w:t xml:space="preserve"> contrasts </w:t>
      </w:r>
      <w:r w:rsidRPr="0020536D">
        <w:rPr>
          <w:rStyle w:val="Emphasis"/>
        </w:rPr>
        <w:t>business</w:t>
      </w:r>
      <w:r w:rsidRPr="0020536D">
        <w:rPr>
          <w:rStyle w:val="StyleUnderline"/>
        </w:rPr>
        <w:t xml:space="preserve"> and </w:t>
      </w:r>
      <w:r w:rsidRPr="0020536D">
        <w:rPr>
          <w:rStyle w:val="Emphasis"/>
        </w:rPr>
        <w:t>job creation</w:t>
      </w:r>
      <w:r w:rsidRPr="0020536D">
        <w:rPr>
          <w:rStyle w:val="StyleUnderline"/>
        </w:rPr>
        <w:t xml:space="preserve"> dynamics in the entire </w:t>
      </w:r>
      <w:r w:rsidRPr="0020536D">
        <w:rPr>
          <w:rStyle w:val="Emphasis"/>
        </w:rPr>
        <w:t>U.S. private sector</w:t>
      </w:r>
      <w:r w:rsidRPr="0020536D">
        <w:rPr>
          <w:rStyle w:val="StyleUnderline"/>
        </w:rPr>
        <w:t xml:space="preserve"> with the </w:t>
      </w:r>
      <w:r w:rsidRPr="0020536D">
        <w:rPr>
          <w:rStyle w:val="Emphasis"/>
        </w:rPr>
        <w:t>innovative high-tech sector</w:t>
      </w:r>
      <w:r w:rsidRPr="0020536D">
        <w:rPr>
          <w:sz w:val="16"/>
        </w:rPr>
        <w:t xml:space="preserve"> – defined here as the group of industries with very high shares of employees in the STEM fields of science, technology, engineering and math. These differences are highlighted at the national level, as well as detailing regions throughout the country where high-tech startups are being formed each year.</w:t>
      </w:r>
    </w:p>
    <w:p w14:paraId="4DE61E6B" w14:textId="77777777" w:rsidR="00050392" w:rsidRPr="0020536D" w:rsidRDefault="00050392" w:rsidP="00050392">
      <w:pPr>
        <w:rPr>
          <w:sz w:val="16"/>
        </w:rPr>
      </w:pPr>
      <w:r w:rsidRPr="0020536D">
        <w:rPr>
          <w:rStyle w:val="StyleUnderline"/>
          <w:highlight w:val="cyan"/>
        </w:rPr>
        <w:t>High-tech firm births were 69 percent higher in 2011 than in 1980</w:t>
      </w:r>
      <w:r w:rsidRPr="0020536D">
        <w:rPr>
          <w:sz w:val="16"/>
        </w:rPr>
        <w:t xml:space="preserve">, and drilling down within high-tech to isolate just the ICT sector (Information and Communications Technology), </w:t>
      </w:r>
      <w:r w:rsidRPr="0020536D">
        <w:rPr>
          <w:rStyle w:val="StyleUnderline"/>
          <w:highlight w:val="cyan"/>
        </w:rPr>
        <w:t>new firm births grew by 210 percent</w:t>
      </w:r>
      <w:r w:rsidRPr="0020536D">
        <w:rPr>
          <w:sz w:val="16"/>
        </w:rPr>
        <w:t xml:space="preserve">. </w:t>
      </w:r>
      <w:r w:rsidRPr="0020536D">
        <w:rPr>
          <w:rStyle w:val="StyleUnderline"/>
        </w:rPr>
        <w:t>At the same time</w:t>
      </w:r>
      <w:r w:rsidRPr="0020536D">
        <w:rPr>
          <w:sz w:val="16"/>
        </w:rPr>
        <w:t xml:space="preserve">, </w:t>
      </w:r>
      <w:r w:rsidRPr="0020536D">
        <w:rPr>
          <w:rStyle w:val="StyleUnderline"/>
        </w:rPr>
        <w:t>private-sector business creation was down 9 percent</w:t>
      </w:r>
      <w:r w:rsidRPr="0020536D">
        <w:rPr>
          <w:sz w:val="16"/>
        </w:rPr>
        <w:t>.</w:t>
      </w:r>
    </w:p>
    <w:p w14:paraId="1029BFA6" w14:textId="77777777" w:rsidR="00050392" w:rsidRPr="0020536D" w:rsidRDefault="00050392" w:rsidP="00050392">
      <w:pPr>
        <w:rPr>
          <w:sz w:val="16"/>
        </w:rPr>
      </w:pPr>
      <w:r w:rsidRPr="0020536D">
        <w:rPr>
          <w:sz w:val="16"/>
        </w:rPr>
        <w:t xml:space="preserve">The report also finds that </w:t>
      </w:r>
      <w:r w:rsidRPr="0020536D">
        <w:rPr>
          <w:rStyle w:val="StyleUnderline"/>
          <w:highlight w:val="cyan"/>
        </w:rPr>
        <w:t xml:space="preserve">high-tech </w:t>
      </w:r>
      <w:r w:rsidRPr="0020536D">
        <w:rPr>
          <w:rStyle w:val="Emphasis"/>
          <w:highlight w:val="cyan"/>
        </w:rPr>
        <w:t>startups</w:t>
      </w:r>
      <w:r w:rsidRPr="0020536D">
        <w:rPr>
          <w:rStyle w:val="StyleUnderline"/>
          <w:highlight w:val="cyan"/>
        </w:rPr>
        <w:t xml:space="preserve"> are </w:t>
      </w:r>
      <w:r w:rsidRPr="0020536D">
        <w:rPr>
          <w:rStyle w:val="Emphasis"/>
          <w:highlight w:val="cyan"/>
        </w:rPr>
        <w:t>springing up</w:t>
      </w:r>
      <w:r w:rsidRPr="0020536D">
        <w:rPr>
          <w:rStyle w:val="StyleUnderline"/>
          <w:highlight w:val="cyan"/>
        </w:rPr>
        <w:t xml:space="preserve"> at a higher rate than all private-sector businesses</w:t>
      </w:r>
      <w:r w:rsidRPr="0020536D">
        <w:rPr>
          <w:sz w:val="16"/>
        </w:rPr>
        <w:t xml:space="preserve">. </w:t>
      </w:r>
      <w:r w:rsidRPr="0020536D">
        <w:rPr>
          <w:rStyle w:val="StyleUnderline"/>
        </w:rPr>
        <w:t>Relative to their share of firms in the economy</w:t>
      </w:r>
      <w:r w:rsidRPr="0020536D">
        <w:rPr>
          <w:sz w:val="16"/>
        </w:rPr>
        <w:t xml:space="preserve">, </w:t>
      </w:r>
      <w:r w:rsidRPr="0020536D">
        <w:rPr>
          <w:rStyle w:val="StyleUnderline"/>
        </w:rPr>
        <w:t>high tech is 23 percent more likely</w:t>
      </w:r>
      <w:r w:rsidRPr="0020536D">
        <w:rPr>
          <w:sz w:val="16"/>
        </w:rPr>
        <w:t xml:space="preserve">, </w:t>
      </w:r>
      <w:r w:rsidRPr="0020536D">
        <w:rPr>
          <w:rStyle w:val="StyleUnderline"/>
        </w:rPr>
        <w:t>and ICT as a segment of high tech is 48 percent more likely</w:t>
      </w:r>
      <w:r w:rsidRPr="0020536D">
        <w:rPr>
          <w:sz w:val="16"/>
        </w:rPr>
        <w:t>, than the private sector as a whole to witness a new business formation.</w:t>
      </w:r>
    </w:p>
    <w:p w14:paraId="2CA9EF70" w14:textId="77777777" w:rsidR="00050392" w:rsidRPr="0020536D" w:rsidRDefault="00050392" w:rsidP="00050392">
      <w:pPr>
        <w:rPr>
          <w:sz w:val="16"/>
        </w:rPr>
      </w:pPr>
      <w:r w:rsidRPr="0020536D">
        <w:rPr>
          <w:sz w:val="16"/>
        </w:rPr>
        <w:t xml:space="preserve">What’s more, these </w:t>
      </w:r>
      <w:r w:rsidRPr="0020536D">
        <w:rPr>
          <w:rStyle w:val="StyleUnderline"/>
          <w:highlight w:val="cyan"/>
        </w:rPr>
        <w:t xml:space="preserve">high-tech startups are becoming </w:t>
      </w:r>
      <w:r w:rsidRPr="0020536D">
        <w:rPr>
          <w:rStyle w:val="Emphasis"/>
          <w:highlight w:val="cyan"/>
        </w:rPr>
        <w:t>increasingly</w:t>
      </w:r>
      <w:r w:rsidRPr="0020536D">
        <w:rPr>
          <w:rStyle w:val="StyleUnderline"/>
          <w:highlight w:val="cyan"/>
        </w:rPr>
        <w:t xml:space="preserve"> geographically </w:t>
      </w:r>
      <w:r w:rsidRPr="0020536D">
        <w:rPr>
          <w:rStyle w:val="Emphasis"/>
          <w:highlight w:val="cyan"/>
        </w:rPr>
        <w:t>diverse</w:t>
      </w:r>
      <w:r w:rsidRPr="0020536D">
        <w:rPr>
          <w:sz w:val="16"/>
        </w:rPr>
        <w:t>, while the opposite is true for new businesses across the economy generally.</w:t>
      </w:r>
    </w:p>
    <w:p w14:paraId="0E537501" w14:textId="77777777" w:rsidR="00050392" w:rsidRPr="0020536D" w:rsidRDefault="00050392" w:rsidP="00050392">
      <w:pPr>
        <w:rPr>
          <w:sz w:val="16"/>
        </w:rPr>
      </w:pPr>
      <w:r w:rsidRPr="0020536D">
        <w:rPr>
          <w:sz w:val="16"/>
        </w:rPr>
        <w:t>Top 10 Metro Areas for High-Tech Startup Density:</w:t>
      </w:r>
    </w:p>
    <w:p w14:paraId="32BC6E9F" w14:textId="77777777" w:rsidR="00050392" w:rsidRPr="0020536D" w:rsidRDefault="00050392" w:rsidP="00050392">
      <w:pPr>
        <w:pStyle w:val="ListParagraph"/>
        <w:numPr>
          <w:ilvl w:val="0"/>
          <w:numId w:val="49"/>
        </w:numPr>
        <w:rPr>
          <w:sz w:val="16"/>
        </w:rPr>
      </w:pPr>
      <w:r w:rsidRPr="0020536D">
        <w:rPr>
          <w:sz w:val="16"/>
        </w:rPr>
        <w:t>Boulder, Colo.</w:t>
      </w:r>
    </w:p>
    <w:p w14:paraId="01EC99A4" w14:textId="77777777" w:rsidR="00050392" w:rsidRPr="0020536D" w:rsidRDefault="00050392" w:rsidP="00050392">
      <w:pPr>
        <w:pStyle w:val="ListParagraph"/>
        <w:numPr>
          <w:ilvl w:val="0"/>
          <w:numId w:val="49"/>
        </w:numPr>
        <w:rPr>
          <w:sz w:val="16"/>
        </w:rPr>
      </w:pPr>
      <w:r w:rsidRPr="0020536D">
        <w:rPr>
          <w:sz w:val="16"/>
        </w:rPr>
        <w:t>Fort Collins-Loveland, Colo.</w:t>
      </w:r>
    </w:p>
    <w:p w14:paraId="6CCECDD1" w14:textId="77777777" w:rsidR="00050392" w:rsidRPr="008268C5" w:rsidRDefault="00050392" w:rsidP="00050392">
      <w:pPr>
        <w:pStyle w:val="ListParagraph"/>
        <w:numPr>
          <w:ilvl w:val="0"/>
          <w:numId w:val="49"/>
        </w:numPr>
        <w:rPr>
          <w:sz w:val="16"/>
          <w:lang w:val="it-IT"/>
        </w:rPr>
      </w:pPr>
      <w:r w:rsidRPr="008268C5">
        <w:rPr>
          <w:sz w:val="16"/>
          <w:lang w:val="it-IT"/>
        </w:rPr>
        <w:t>San Jose-Sunnyvale-Santa Clara, Calif.</w:t>
      </w:r>
    </w:p>
    <w:p w14:paraId="54BAAF55" w14:textId="77777777" w:rsidR="00050392" w:rsidRPr="0020536D" w:rsidRDefault="00050392" w:rsidP="00050392">
      <w:pPr>
        <w:pStyle w:val="ListParagraph"/>
        <w:numPr>
          <w:ilvl w:val="0"/>
          <w:numId w:val="49"/>
        </w:numPr>
        <w:rPr>
          <w:sz w:val="16"/>
        </w:rPr>
      </w:pPr>
      <w:r w:rsidRPr="0020536D">
        <w:rPr>
          <w:sz w:val="16"/>
        </w:rPr>
        <w:t>Cambridge-Newton-Framingham, Mass.</w:t>
      </w:r>
    </w:p>
    <w:p w14:paraId="18E529B8" w14:textId="77777777" w:rsidR="00050392" w:rsidRPr="0020536D" w:rsidRDefault="00050392" w:rsidP="00050392">
      <w:pPr>
        <w:pStyle w:val="ListParagraph"/>
        <w:numPr>
          <w:ilvl w:val="0"/>
          <w:numId w:val="49"/>
        </w:numPr>
        <w:rPr>
          <w:sz w:val="16"/>
        </w:rPr>
      </w:pPr>
      <w:r w:rsidRPr="0020536D">
        <w:rPr>
          <w:sz w:val="16"/>
        </w:rPr>
        <w:t>Seattle, Wash.</w:t>
      </w:r>
    </w:p>
    <w:p w14:paraId="2A7E4984" w14:textId="77777777" w:rsidR="00050392" w:rsidRPr="0020536D" w:rsidRDefault="00050392" w:rsidP="00050392">
      <w:pPr>
        <w:pStyle w:val="ListParagraph"/>
        <w:numPr>
          <w:ilvl w:val="0"/>
          <w:numId w:val="49"/>
        </w:numPr>
        <w:rPr>
          <w:sz w:val="16"/>
        </w:rPr>
      </w:pPr>
      <w:r w:rsidRPr="0020536D">
        <w:rPr>
          <w:sz w:val="16"/>
        </w:rPr>
        <w:t>Denver, Colo.</w:t>
      </w:r>
    </w:p>
    <w:p w14:paraId="49D72658" w14:textId="77777777" w:rsidR="00050392" w:rsidRPr="0020536D" w:rsidRDefault="00050392" w:rsidP="00050392">
      <w:pPr>
        <w:pStyle w:val="ListParagraph"/>
        <w:numPr>
          <w:ilvl w:val="0"/>
          <w:numId w:val="49"/>
        </w:numPr>
        <w:rPr>
          <w:sz w:val="16"/>
        </w:rPr>
      </w:pPr>
      <w:r w:rsidRPr="0020536D">
        <w:rPr>
          <w:sz w:val="16"/>
        </w:rPr>
        <w:t>San Francisco, Calif.</w:t>
      </w:r>
    </w:p>
    <w:p w14:paraId="5DE6CC31" w14:textId="77777777" w:rsidR="00050392" w:rsidRPr="0020536D" w:rsidRDefault="00050392" w:rsidP="00050392">
      <w:pPr>
        <w:pStyle w:val="ListParagraph"/>
        <w:numPr>
          <w:ilvl w:val="0"/>
          <w:numId w:val="49"/>
        </w:numPr>
        <w:rPr>
          <w:sz w:val="16"/>
        </w:rPr>
      </w:pPr>
      <w:r w:rsidRPr="0020536D">
        <w:rPr>
          <w:sz w:val="16"/>
        </w:rPr>
        <w:t>Washington-Arlington-Alexandria, DC-Va.-Md.</w:t>
      </w:r>
    </w:p>
    <w:p w14:paraId="7A3465EA" w14:textId="77777777" w:rsidR="00050392" w:rsidRPr="0020536D" w:rsidRDefault="00050392" w:rsidP="00050392">
      <w:pPr>
        <w:pStyle w:val="ListParagraph"/>
        <w:numPr>
          <w:ilvl w:val="0"/>
          <w:numId w:val="49"/>
        </w:numPr>
        <w:rPr>
          <w:sz w:val="16"/>
        </w:rPr>
      </w:pPr>
      <w:r w:rsidRPr="0020536D">
        <w:rPr>
          <w:sz w:val="16"/>
        </w:rPr>
        <w:t>Colorado Springs, Colo.</w:t>
      </w:r>
    </w:p>
    <w:p w14:paraId="4736B459" w14:textId="77777777" w:rsidR="00050392" w:rsidRPr="0020536D" w:rsidRDefault="00050392" w:rsidP="00050392">
      <w:pPr>
        <w:pStyle w:val="ListParagraph"/>
        <w:numPr>
          <w:ilvl w:val="0"/>
          <w:numId w:val="49"/>
        </w:numPr>
        <w:rPr>
          <w:sz w:val="16"/>
        </w:rPr>
      </w:pPr>
      <w:r w:rsidRPr="0020536D">
        <w:rPr>
          <w:sz w:val="16"/>
        </w:rPr>
        <w:t>Cheyenne, Wyo.</w:t>
      </w:r>
    </w:p>
    <w:p w14:paraId="18B19B5E" w14:textId="77777777" w:rsidR="00050392" w:rsidRDefault="00050392" w:rsidP="00050392">
      <w:pPr>
        <w:rPr>
          <w:sz w:val="16"/>
        </w:rPr>
      </w:pPr>
      <w:r w:rsidRPr="0020536D">
        <w:rPr>
          <w:sz w:val="16"/>
        </w:rPr>
        <w:t xml:space="preserve">The report used data from the Business Dynamics Statistics (BDS) series, which is compiled by the U.S. Census Bureau and tracks the annual number of new businesses (startups and new locations) from 1976 to 2011. More information about the BDS can be found at the U.S. Census Bureau. </w:t>
      </w:r>
      <w:r w:rsidRPr="0020536D">
        <w:rPr>
          <w:rStyle w:val="StyleUnderline"/>
          <w:highlight w:val="cyan"/>
        </w:rPr>
        <w:t xml:space="preserve">The </w:t>
      </w:r>
      <w:r w:rsidRPr="0020536D">
        <w:rPr>
          <w:rStyle w:val="Emphasis"/>
          <w:highlight w:val="cyan"/>
        </w:rPr>
        <w:t>BDS</w:t>
      </w:r>
      <w:r w:rsidRPr="0020536D">
        <w:rPr>
          <w:rStyle w:val="StyleUnderline"/>
          <w:highlight w:val="cyan"/>
        </w:rPr>
        <w:t xml:space="preserve"> represents the gold standard of </w:t>
      </w:r>
      <w:r w:rsidRPr="0020536D">
        <w:rPr>
          <w:rStyle w:val="Emphasis"/>
          <w:highlight w:val="cyan"/>
        </w:rPr>
        <w:t>business creation</w:t>
      </w:r>
      <w:r w:rsidRPr="0020536D">
        <w:rPr>
          <w:rStyle w:val="StyleUnderline"/>
          <w:highlight w:val="cyan"/>
        </w:rPr>
        <w:t xml:space="preserve"> data</w:t>
      </w:r>
      <w:r w:rsidRPr="0020536D">
        <w:rPr>
          <w:sz w:val="16"/>
        </w:rPr>
        <w:t xml:space="preserve">. </w:t>
      </w:r>
      <w:r w:rsidRPr="0020536D">
        <w:rPr>
          <w:rStyle w:val="StyleUnderline"/>
        </w:rPr>
        <w:t>In contrast to other indicators that lump employer firms</w:t>
      </w:r>
      <w:r w:rsidRPr="0020536D">
        <w:rPr>
          <w:sz w:val="16"/>
        </w:rPr>
        <w:t xml:space="preserve"> (those coming into existence with employees) together </w:t>
      </w:r>
      <w:r w:rsidRPr="0020536D">
        <w:rPr>
          <w:rStyle w:val="StyleUnderline"/>
        </w:rPr>
        <w:t>with non-employers and self-employment</w:t>
      </w:r>
      <w:r w:rsidRPr="0020536D">
        <w:rPr>
          <w:sz w:val="16"/>
        </w:rPr>
        <w:t xml:space="preserve">, </w:t>
      </w:r>
      <w:r w:rsidRPr="0020536D">
        <w:rPr>
          <w:rStyle w:val="StyleUnderline"/>
          <w:highlight w:val="cyan"/>
        </w:rPr>
        <w:t>the BDS tracks only employer companies</w:t>
      </w:r>
      <w:r w:rsidRPr="0020536D">
        <w:rPr>
          <w:sz w:val="16"/>
        </w:rPr>
        <w:t xml:space="preserve">. </w:t>
      </w:r>
      <w:r w:rsidRPr="0020536D">
        <w:rPr>
          <w:rStyle w:val="StyleUnderline"/>
        </w:rPr>
        <w:t>It also allows researchers to separate firms</w:t>
      </w:r>
      <w:r w:rsidRPr="0020536D">
        <w:rPr>
          <w:sz w:val="16"/>
        </w:rPr>
        <w:t xml:space="preserve"> (unique businesses) </w:t>
      </w:r>
      <w:r w:rsidRPr="0020536D">
        <w:rPr>
          <w:rStyle w:val="StyleUnderline"/>
        </w:rPr>
        <w:t>from establishments</w:t>
      </w:r>
      <w:r w:rsidRPr="0020536D">
        <w:rPr>
          <w:sz w:val="16"/>
        </w:rPr>
        <w:t xml:space="preserve"> (multiple locations of single firms, such as a new Starbucks location) and make important advances in data collection and policymaking.</w:t>
      </w:r>
    </w:p>
    <w:p w14:paraId="7E582825" w14:textId="72BB4B7B" w:rsidR="00050392" w:rsidRPr="00DC6CBB" w:rsidRDefault="00050392" w:rsidP="00050392">
      <w:pPr>
        <w:pStyle w:val="Heading3"/>
      </w:pPr>
      <w:r>
        <w:t>Internals --- Litigation Costs</w:t>
      </w:r>
    </w:p>
    <w:p w14:paraId="170918E4" w14:textId="77777777" w:rsidR="00050392" w:rsidRPr="00DC6061" w:rsidRDefault="00050392" w:rsidP="00050392">
      <w:pPr>
        <w:pStyle w:val="Heading4"/>
        <w:rPr>
          <w:b w:val="0"/>
          <w:bCs/>
        </w:rPr>
      </w:pPr>
      <w:r>
        <w:t>Litigation costs are debilitating for small businesses---they can’t keep up with the cost to defend themselves in lawsuits and pay settlement costs out of pocket</w:t>
      </w:r>
      <w:r>
        <w:rPr>
          <w:b w:val="0"/>
          <w:bCs/>
        </w:rPr>
        <w:t>---turns case because small business revenue is locked behind frivolous suits</w:t>
      </w:r>
    </w:p>
    <w:p w14:paraId="530CA9A2" w14:textId="77777777" w:rsidR="00050392" w:rsidRPr="00E574B2" w:rsidRDefault="00050392" w:rsidP="00050392">
      <w:r w:rsidRPr="00E574B2">
        <w:t xml:space="preserve">David </w:t>
      </w:r>
      <w:r w:rsidRPr="00E574B2">
        <w:rPr>
          <w:rStyle w:val="Style13ptBold"/>
        </w:rPr>
        <w:t>McKnight and</w:t>
      </w:r>
      <w:r w:rsidRPr="00E574B2">
        <w:t xml:space="preserve"> Paul </w:t>
      </w:r>
      <w:r w:rsidRPr="00E574B2">
        <w:rPr>
          <w:rStyle w:val="Style13ptBold"/>
        </w:rPr>
        <w:t>Hinton 23</w:t>
      </w:r>
      <w:r>
        <w:t xml:space="preserve">. Expert analyst at the Brattle Group, </w:t>
      </w:r>
      <w:r w:rsidRPr="00E574B2">
        <w:t>20 years of experience providing expert testimony and consulting services in matters pertaining to mass torts, securities, finance, valuation, and bankruptcy</w:t>
      </w:r>
      <w:r>
        <w:t xml:space="preserve">; Practice Co- Leader, </w:t>
      </w:r>
      <w:r w:rsidRPr="00E574B2">
        <w:t>expert testimony and summary witness testimony in securities and finance litigation, enforcement matters involving trading abuse, and in cases involving alleged white collar crime</w:t>
      </w:r>
      <w:r>
        <w:t>. “Tort Costs for Small Businesses.” US Chamber of Commerce Institute for Legal Reform. 5-12-23. //nm</w:t>
      </w:r>
    </w:p>
    <w:p w14:paraId="27D49EA5" w14:textId="77777777" w:rsidR="00050392" w:rsidRPr="003B0309" w:rsidRDefault="00050392" w:rsidP="00050392">
      <w:pPr>
        <w:rPr>
          <w:sz w:val="16"/>
        </w:rPr>
      </w:pPr>
      <w:r w:rsidRPr="003B0309">
        <w:rPr>
          <w:sz w:val="16"/>
        </w:rPr>
        <w:t>To estimate the tort liability costs for businesses of this size, NERA draws on three sources:15</w:t>
      </w:r>
    </w:p>
    <w:p w14:paraId="22D6DDE9" w14:textId="77777777" w:rsidR="00050392" w:rsidRPr="003B0309" w:rsidRDefault="00050392" w:rsidP="00050392">
      <w:pPr>
        <w:rPr>
          <w:sz w:val="16"/>
        </w:rPr>
      </w:pPr>
      <w:r w:rsidRPr="003B0309">
        <w:rPr>
          <w:sz w:val="16"/>
        </w:rPr>
        <w:t>■ “2009 Update on U.S.Tort Cost Trends” by Tillinghast/Towers Perrin,16 Since 1985, this</w:t>
      </w:r>
    </w:p>
    <w:p w14:paraId="280BEF70" w14:textId="77777777" w:rsidR="00050392" w:rsidRPr="003B0309" w:rsidRDefault="00050392" w:rsidP="00050392">
      <w:pPr>
        <w:rPr>
          <w:sz w:val="16"/>
        </w:rPr>
      </w:pPr>
      <w:r w:rsidRPr="003B0309">
        <w:rPr>
          <w:sz w:val="16"/>
        </w:rPr>
        <w:t>actuarial consulting firm has published an annual estimate of insured and self insured tort</w:t>
      </w:r>
    </w:p>
    <w:p w14:paraId="6CED7393" w14:textId="77777777" w:rsidR="00050392" w:rsidRPr="006A16F6" w:rsidRDefault="00050392" w:rsidP="00050392">
      <w:pPr>
        <w:rPr>
          <w:rStyle w:val="StyleUnderline"/>
        </w:rPr>
      </w:pPr>
      <w:r w:rsidRPr="003B0309">
        <w:rPr>
          <w:sz w:val="16"/>
        </w:rPr>
        <w:t xml:space="preserve">costs. </w:t>
      </w:r>
      <w:r w:rsidRPr="006A16F6">
        <w:rPr>
          <w:rStyle w:val="StyleUnderline"/>
        </w:rPr>
        <w:t xml:space="preserve">The Tillinghast/Towers Perrin estimate of </w:t>
      </w:r>
      <w:r w:rsidRPr="000E1088">
        <w:rPr>
          <w:rStyle w:val="StyleUnderline"/>
          <w:highlight w:val="cyan"/>
        </w:rPr>
        <w:t>total tort costs</w:t>
      </w:r>
      <w:r w:rsidRPr="006A16F6">
        <w:rPr>
          <w:rStyle w:val="StyleUnderline"/>
        </w:rPr>
        <w:t xml:space="preserve"> in 2008 is </w:t>
      </w:r>
      <w:r w:rsidRPr="002E20FB">
        <w:rPr>
          <w:rStyle w:val="Emphasis"/>
        </w:rPr>
        <w:t>$</w:t>
      </w:r>
      <w:r w:rsidRPr="000E1088">
        <w:rPr>
          <w:rStyle w:val="Emphasis"/>
          <w:highlight w:val="cyan"/>
        </w:rPr>
        <w:t>254.7 billion,</w:t>
      </w:r>
    </w:p>
    <w:p w14:paraId="6C77D113" w14:textId="77777777" w:rsidR="00050392" w:rsidRPr="003B0309" w:rsidRDefault="00050392" w:rsidP="00050392">
      <w:pPr>
        <w:rPr>
          <w:sz w:val="16"/>
        </w:rPr>
      </w:pPr>
      <w:r w:rsidRPr="006A16F6">
        <w:rPr>
          <w:rStyle w:val="StyleUnderline"/>
        </w:rPr>
        <w:t xml:space="preserve">with </w:t>
      </w:r>
      <w:r w:rsidRPr="002E20FB">
        <w:rPr>
          <w:rStyle w:val="Emphasis"/>
        </w:rPr>
        <w:t>$</w:t>
      </w:r>
      <w:r w:rsidRPr="000E1088">
        <w:rPr>
          <w:rStyle w:val="Emphasis"/>
          <w:highlight w:val="cyan"/>
        </w:rPr>
        <w:t>160.5 falling on businesses</w:t>
      </w:r>
      <w:r w:rsidRPr="006A16F6">
        <w:rPr>
          <w:rStyle w:val="StyleUnderline"/>
        </w:rPr>
        <w:t xml:space="preserve">, </w:t>
      </w:r>
      <w:r w:rsidRPr="003B0309">
        <w:rPr>
          <w:sz w:val="16"/>
        </w:rPr>
        <w:t>$29.8 billion of which is medical malpractice liability.17</w:t>
      </w:r>
    </w:p>
    <w:p w14:paraId="4B9CBDB6" w14:textId="77777777" w:rsidR="00050392" w:rsidRPr="003B0309" w:rsidRDefault="00050392" w:rsidP="00050392">
      <w:pPr>
        <w:rPr>
          <w:sz w:val="16"/>
        </w:rPr>
      </w:pPr>
      <w:r w:rsidRPr="003B0309">
        <w:rPr>
          <w:sz w:val="16"/>
        </w:rPr>
        <w:t>■ Marsh, Inc, a major insurance brokerage firm that provided actual costs of insurance</w:t>
      </w:r>
    </w:p>
    <w:p w14:paraId="5726DA0A" w14:textId="77777777" w:rsidR="00050392" w:rsidRPr="003B0309" w:rsidRDefault="00050392" w:rsidP="00050392">
      <w:pPr>
        <w:rPr>
          <w:sz w:val="16"/>
        </w:rPr>
      </w:pPr>
      <w:r w:rsidRPr="003B0309">
        <w:rPr>
          <w:sz w:val="16"/>
        </w:rPr>
        <w:t>to businesses of different sizes.</w:t>
      </w:r>
    </w:p>
    <w:p w14:paraId="08879331" w14:textId="77777777" w:rsidR="00050392" w:rsidRPr="003B0309" w:rsidRDefault="00050392" w:rsidP="00050392">
      <w:pPr>
        <w:rPr>
          <w:sz w:val="16"/>
        </w:rPr>
      </w:pPr>
      <w:r w:rsidRPr="003B0309">
        <w:rPr>
          <w:sz w:val="16"/>
        </w:rPr>
        <w:t>■ MarketStance, a market research firm specializing in insurance, which provided</w:t>
      </w:r>
    </w:p>
    <w:p w14:paraId="5426854F" w14:textId="77777777" w:rsidR="00050392" w:rsidRPr="006A16F6" w:rsidRDefault="00050392" w:rsidP="00050392">
      <w:pPr>
        <w:rPr>
          <w:rStyle w:val="StyleUnderline"/>
        </w:rPr>
      </w:pPr>
      <w:r w:rsidRPr="003B0309">
        <w:rPr>
          <w:sz w:val="16"/>
        </w:rPr>
        <w:t>estimates of liability costs not covered by insurance</w:t>
      </w:r>
      <w:r w:rsidRPr="006A16F6">
        <w:rPr>
          <w:rStyle w:val="StyleUnderline"/>
        </w:rPr>
        <w:t>.</w:t>
      </w:r>
    </w:p>
    <w:p w14:paraId="64D4FE9D" w14:textId="77777777" w:rsidR="00050392" w:rsidRPr="006A16F6" w:rsidRDefault="00050392" w:rsidP="00050392">
      <w:pPr>
        <w:rPr>
          <w:rStyle w:val="StyleUnderline"/>
        </w:rPr>
      </w:pPr>
      <w:r w:rsidRPr="003B0309">
        <w:rPr>
          <w:sz w:val="16"/>
        </w:rPr>
        <w:t xml:space="preserve">The costs included are: </w:t>
      </w:r>
      <w:r w:rsidRPr="000E1088">
        <w:rPr>
          <w:rStyle w:val="Emphasis"/>
          <w:highlight w:val="cyan"/>
        </w:rPr>
        <w:t>benefits paid</w:t>
      </w:r>
      <w:r w:rsidRPr="006A16F6">
        <w:rPr>
          <w:rStyle w:val="StyleUnderline"/>
        </w:rPr>
        <w:t xml:space="preserve"> or </w:t>
      </w:r>
      <w:r w:rsidRPr="002E20FB">
        <w:rPr>
          <w:rStyle w:val="Emphasis"/>
        </w:rPr>
        <w:t>expected to be paid</w:t>
      </w:r>
      <w:r w:rsidRPr="006A16F6">
        <w:rPr>
          <w:rStyle w:val="StyleUnderline"/>
        </w:rPr>
        <w:t xml:space="preserve"> </w:t>
      </w:r>
      <w:r w:rsidRPr="000E1088">
        <w:rPr>
          <w:rStyle w:val="StyleUnderline"/>
          <w:highlight w:val="cyan"/>
        </w:rPr>
        <w:t>to third parties</w:t>
      </w:r>
      <w:r w:rsidRPr="006A16F6">
        <w:rPr>
          <w:rStyle w:val="StyleUnderline"/>
        </w:rPr>
        <w:t xml:space="preserve"> (</w:t>
      </w:r>
      <w:r w:rsidRPr="002E20FB">
        <w:rPr>
          <w:rStyle w:val="Emphasis"/>
        </w:rPr>
        <w:t>losses</w:t>
      </w:r>
      <w:r w:rsidRPr="006A16F6">
        <w:rPr>
          <w:rStyle w:val="StyleUnderline"/>
        </w:rPr>
        <w:t xml:space="preserve"> and</w:t>
      </w:r>
    </w:p>
    <w:p w14:paraId="5A38C1D9" w14:textId="77777777" w:rsidR="00050392" w:rsidRPr="006A16F6" w:rsidRDefault="00050392" w:rsidP="00050392">
      <w:pPr>
        <w:rPr>
          <w:rStyle w:val="StyleUnderline"/>
        </w:rPr>
      </w:pPr>
      <w:r w:rsidRPr="006A16F6">
        <w:rPr>
          <w:rStyle w:val="StyleUnderline"/>
        </w:rPr>
        <w:t xml:space="preserve">incurred losses), </w:t>
      </w:r>
      <w:r w:rsidRPr="000E1088">
        <w:rPr>
          <w:rStyle w:val="Emphasis"/>
          <w:highlight w:val="cyan"/>
        </w:rPr>
        <w:t>defense costs</w:t>
      </w:r>
      <w:r w:rsidRPr="006A16F6">
        <w:rPr>
          <w:rStyle w:val="StyleUnderline"/>
        </w:rPr>
        <w:t xml:space="preserve">, and </w:t>
      </w:r>
      <w:r w:rsidRPr="000E1088">
        <w:rPr>
          <w:rStyle w:val="StyleUnderline"/>
          <w:highlight w:val="cyan"/>
        </w:rPr>
        <w:t>administrative expenses incurred by insurance</w:t>
      </w:r>
    </w:p>
    <w:p w14:paraId="4E71827D" w14:textId="77777777" w:rsidR="00050392" w:rsidRPr="006A16F6" w:rsidRDefault="00050392" w:rsidP="00050392">
      <w:pPr>
        <w:rPr>
          <w:rStyle w:val="StyleUnderline"/>
        </w:rPr>
      </w:pPr>
      <w:r w:rsidRPr="000E1088">
        <w:rPr>
          <w:rStyle w:val="StyleUnderline"/>
          <w:highlight w:val="cyan"/>
        </w:rPr>
        <w:t>companies</w:t>
      </w:r>
      <w:r w:rsidRPr="006A16F6">
        <w:rPr>
          <w:rStyle w:val="StyleUnderline"/>
        </w:rPr>
        <w:t xml:space="preserve"> or self insured entities.</w:t>
      </w:r>
    </w:p>
    <w:p w14:paraId="73A7DB62" w14:textId="77777777" w:rsidR="00050392" w:rsidRPr="003B0309" w:rsidRDefault="00050392" w:rsidP="00050392">
      <w:pPr>
        <w:rPr>
          <w:sz w:val="16"/>
        </w:rPr>
      </w:pPr>
      <w:r w:rsidRPr="003B0309">
        <w:rPr>
          <w:sz w:val="16"/>
        </w:rPr>
        <w:t>NERA's findings are as follows:</w:t>
      </w:r>
    </w:p>
    <w:p w14:paraId="099846FA" w14:textId="77777777" w:rsidR="00050392" w:rsidRPr="002E20FB" w:rsidRDefault="00050392" w:rsidP="00050392">
      <w:pPr>
        <w:rPr>
          <w:rStyle w:val="Emphasis"/>
        </w:rPr>
      </w:pPr>
      <w:r w:rsidRPr="006A16F6">
        <w:rPr>
          <w:rStyle w:val="StyleUnderline"/>
        </w:rPr>
        <w:t xml:space="preserve">The </w:t>
      </w:r>
      <w:r w:rsidRPr="000E1088">
        <w:rPr>
          <w:rStyle w:val="Emphasis"/>
          <w:highlight w:val="cyan"/>
        </w:rPr>
        <w:t>tort liability</w:t>
      </w:r>
      <w:r w:rsidRPr="000E1088">
        <w:rPr>
          <w:rStyle w:val="StyleUnderline"/>
          <w:highlight w:val="cyan"/>
        </w:rPr>
        <w:t xml:space="preserve"> price tag for small businesses</w:t>
      </w:r>
      <w:r w:rsidRPr="006A16F6">
        <w:rPr>
          <w:rStyle w:val="StyleUnderline"/>
        </w:rPr>
        <w:t xml:space="preserve"> in America in 2008 was </w:t>
      </w:r>
      <w:r w:rsidRPr="000E1088">
        <w:rPr>
          <w:rStyle w:val="Emphasis"/>
          <w:highlight w:val="cyan"/>
        </w:rPr>
        <w:t>$105.4 billion.</w:t>
      </w:r>
    </w:p>
    <w:p w14:paraId="31E7886A" w14:textId="77777777" w:rsidR="00050392" w:rsidRPr="002E20FB" w:rsidRDefault="00050392" w:rsidP="00050392">
      <w:pPr>
        <w:rPr>
          <w:rStyle w:val="Emphasis"/>
        </w:rPr>
      </w:pPr>
      <w:r w:rsidRPr="00E574B2">
        <w:rPr>
          <w:rStyle w:val="StyleUnderline"/>
        </w:rPr>
        <w:t xml:space="preserve">Small businesses bore </w:t>
      </w:r>
      <w:r w:rsidRPr="000E1088">
        <w:rPr>
          <w:rStyle w:val="Emphasis"/>
          <w:highlight w:val="cyan"/>
        </w:rPr>
        <w:t>81 percent of business tort liability costs</w:t>
      </w:r>
      <w:r w:rsidRPr="00E574B2">
        <w:rPr>
          <w:rStyle w:val="StyleUnderline"/>
        </w:rPr>
        <w:t xml:space="preserve">, but </w:t>
      </w:r>
      <w:r w:rsidRPr="000E1088">
        <w:rPr>
          <w:rStyle w:val="StyleUnderline"/>
          <w:highlight w:val="cyan"/>
        </w:rPr>
        <w:t xml:space="preserve">took in only </w:t>
      </w:r>
      <w:r w:rsidRPr="000E1088">
        <w:rPr>
          <w:rStyle w:val="Emphasis"/>
          <w:highlight w:val="cyan"/>
        </w:rPr>
        <w:t>22 percent</w:t>
      </w:r>
    </w:p>
    <w:p w14:paraId="1A6908B3" w14:textId="77777777" w:rsidR="00050392" w:rsidRPr="002E20FB" w:rsidRDefault="00050392" w:rsidP="00050392">
      <w:pPr>
        <w:rPr>
          <w:rStyle w:val="Emphasis"/>
        </w:rPr>
      </w:pPr>
      <w:r w:rsidRPr="000E1088">
        <w:rPr>
          <w:rStyle w:val="Emphasis"/>
          <w:highlight w:val="cyan"/>
        </w:rPr>
        <w:t>of revenue</w:t>
      </w:r>
      <w:r w:rsidRPr="002E20FB">
        <w:rPr>
          <w:rStyle w:val="Emphasis"/>
        </w:rPr>
        <w:t>.</w:t>
      </w:r>
    </w:p>
    <w:p w14:paraId="4A7F8BBA" w14:textId="77777777" w:rsidR="00050392" w:rsidRPr="000E1088" w:rsidRDefault="00050392" w:rsidP="00050392">
      <w:pPr>
        <w:rPr>
          <w:rStyle w:val="StyleUnderline"/>
          <w:highlight w:val="cyan"/>
        </w:rPr>
      </w:pPr>
      <w:r w:rsidRPr="000E1088">
        <w:rPr>
          <w:rStyle w:val="StyleUnderline"/>
          <w:highlight w:val="cyan"/>
        </w:rPr>
        <w:t>Small businesses</w:t>
      </w:r>
      <w:r w:rsidRPr="00E574B2">
        <w:rPr>
          <w:rStyle w:val="StyleUnderline"/>
        </w:rPr>
        <w:t xml:space="preserve"> paid </w:t>
      </w:r>
      <w:r w:rsidRPr="000E1088">
        <w:rPr>
          <w:rStyle w:val="Emphasis"/>
          <w:highlight w:val="cyan"/>
        </w:rPr>
        <w:t>$35.6 billion</w:t>
      </w:r>
      <w:r w:rsidRPr="002E20FB">
        <w:rPr>
          <w:rStyle w:val="Emphasis"/>
        </w:rPr>
        <w:t xml:space="preserve"> of their tort costs </w:t>
      </w:r>
      <w:r w:rsidRPr="000E1088">
        <w:rPr>
          <w:rStyle w:val="Emphasis"/>
          <w:highlight w:val="cyan"/>
        </w:rPr>
        <w:t>out of pocket</w:t>
      </w:r>
      <w:r w:rsidRPr="000E1088">
        <w:rPr>
          <w:rStyle w:val="StyleUnderline"/>
          <w:highlight w:val="cyan"/>
        </w:rPr>
        <w:t xml:space="preserve"> as opposed to</w:t>
      </w:r>
    </w:p>
    <w:p w14:paraId="1A202A1A" w14:textId="77777777" w:rsidR="00050392" w:rsidRPr="00E574B2" w:rsidRDefault="00050392" w:rsidP="00050392">
      <w:pPr>
        <w:rPr>
          <w:rStyle w:val="StyleUnderline"/>
        </w:rPr>
      </w:pPr>
      <w:r w:rsidRPr="000E1088">
        <w:rPr>
          <w:rStyle w:val="StyleUnderline"/>
          <w:highlight w:val="cyan"/>
        </w:rPr>
        <w:t>through insurance.</w:t>
      </w:r>
    </w:p>
    <w:p w14:paraId="5EFBDE84" w14:textId="77777777" w:rsidR="00050392" w:rsidRPr="003B0309" w:rsidRDefault="00050392" w:rsidP="00050392">
      <w:pPr>
        <w:rPr>
          <w:sz w:val="16"/>
        </w:rPr>
      </w:pPr>
      <w:r w:rsidRPr="003B0309">
        <w:rPr>
          <w:sz w:val="16"/>
        </w:rPr>
        <w:t>Some of the litigation costs, no doubt, were incurred on behalf of legitimate lawsuits;</w:t>
      </w:r>
    </w:p>
    <w:p w14:paraId="7F945B32" w14:textId="77777777" w:rsidR="00050392" w:rsidRPr="003B0309" w:rsidRDefault="00050392" w:rsidP="00050392">
      <w:pPr>
        <w:rPr>
          <w:sz w:val="16"/>
        </w:rPr>
      </w:pPr>
      <w:r w:rsidRPr="003B0309">
        <w:rPr>
          <w:sz w:val="16"/>
        </w:rPr>
        <w:t>however, frivolous or unreasonable lawsuits continue to be an ongoing problem. Even if a</w:t>
      </w:r>
    </w:p>
    <w:p w14:paraId="797B86EB" w14:textId="77777777" w:rsidR="00050392" w:rsidRPr="003B0309" w:rsidRDefault="00050392" w:rsidP="00050392">
      <w:pPr>
        <w:rPr>
          <w:sz w:val="16"/>
        </w:rPr>
      </w:pPr>
      <w:r w:rsidRPr="003B0309">
        <w:rPr>
          <w:sz w:val="16"/>
        </w:rPr>
        <w:t>suit is dismissed, or does not result in payment to the plaintiff, it must be defended.</w:t>
      </w:r>
    </w:p>
    <w:p w14:paraId="12F3EC05" w14:textId="77777777" w:rsidR="00050392" w:rsidRPr="003B0309" w:rsidRDefault="00050392" w:rsidP="00050392">
      <w:pPr>
        <w:rPr>
          <w:sz w:val="16"/>
        </w:rPr>
      </w:pPr>
      <w:r w:rsidRPr="003B0309">
        <w:rPr>
          <w:sz w:val="16"/>
        </w:rPr>
        <w:t>According to a representative of the National Federation of Independent Businesses</w:t>
      </w:r>
    </w:p>
    <w:p w14:paraId="32B23F07" w14:textId="77777777" w:rsidR="00050392" w:rsidRPr="00E574B2" w:rsidRDefault="00050392" w:rsidP="00050392">
      <w:pPr>
        <w:rPr>
          <w:rStyle w:val="StyleUnderline"/>
        </w:rPr>
      </w:pPr>
      <w:r w:rsidRPr="003B0309">
        <w:rPr>
          <w:sz w:val="16"/>
        </w:rPr>
        <w:t>(NFIB), "</w:t>
      </w:r>
      <w:r w:rsidRPr="00E574B2">
        <w:rPr>
          <w:rStyle w:val="StyleUnderline"/>
        </w:rPr>
        <w:t xml:space="preserve">Frivolous lawsuits are often filed just to </w:t>
      </w:r>
      <w:r w:rsidRPr="000E1088">
        <w:rPr>
          <w:rStyle w:val="Emphasis"/>
          <w:highlight w:val="cyan"/>
        </w:rPr>
        <w:t>harass small business owners</w:t>
      </w:r>
      <w:r w:rsidRPr="00E574B2">
        <w:rPr>
          <w:rStyle w:val="StyleUnderline"/>
        </w:rPr>
        <w:t xml:space="preserve"> but they</w:t>
      </w:r>
    </w:p>
    <w:p w14:paraId="7B28C6C2" w14:textId="77777777" w:rsidR="00050392" w:rsidRPr="00E574B2" w:rsidRDefault="00050392" w:rsidP="00050392">
      <w:pPr>
        <w:rPr>
          <w:rStyle w:val="StyleUnderline"/>
        </w:rPr>
      </w:pPr>
      <w:r w:rsidRPr="000E1088">
        <w:rPr>
          <w:rStyle w:val="StyleUnderline"/>
          <w:highlight w:val="cyan"/>
        </w:rPr>
        <w:t>still cost owners' legal fees</w:t>
      </w:r>
      <w:r w:rsidRPr="00E574B2">
        <w:rPr>
          <w:rStyle w:val="StyleUnderline"/>
        </w:rPr>
        <w:t xml:space="preserve"> and time which could range from $2,000 to $5,000..Our</w:t>
      </w:r>
    </w:p>
    <w:p w14:paraId="665DEACC" w14:textId="77777777" w:rsidR="00050392" w:rsidRPr="003B0309" w:rsidRDefault="00050392" w:rsidP="00050392">
      <w:pPr>
        <w:rPr>
          <w:sz w:val="16"/>
        </w:rPr>
      </w:pPr>
      <w:r w:rsidRPr="00E574B2">
        <w:rPr>
          <w:rStyle w:val="StyleUnderline"/>
        </w:rPr>
        <w:t xml:space="preserve">typical member averages $50,000 a year. </w:t>
      </w:r>
      <w:r w:rsidRPr="000E1088">
        <w:rPr>
          <w:rStyle w:val="StyleUnderline"/>
          <w:highlight w:val="cyan"/>
        </w:rPr>
        <w:t>If you take</w:t>
      </w:r>
      <w:r w:rsidRPr="000E1088">
        <w:rPr>
          <w:rStyle w:val="Emphasis"/>
          <w:highlight w:val="cyan"/>
        </w:rPr>
        <w:t xml:space="preserve"> $5,000 out that's a significant hit</w:t>
      </w:r>
      <w:r w:rsidRPr="003B0309">
        <w:rPr>
          <w:sz w:val="16"/>
        </w:rPr>
        <w:t>."9</w:t>
      </w:r>
    </w:p>
    <w:p w14:paraId="3C058AB9" w14:textId="77777777" w:rsidR="00050392" w:rsidRPr="000E1088" w:rsidRDefault="00050392" w:rsidP="00050392">
      <w:pPr>
        <w:rPr>
          <w:rStyle w:val="StyleUnderline"/>
          <w:highlight w:val="cyan"/>
        </w:rPr>
      </w:pPr>
      <w:r w:rsidRPr="00E574B2">
        <w:rPr>
          <w:rStyle w:val="StyleUnderline"/>
        </w:rPr>
        <w:t xml:space="preserve">The </w:t>
      </w:r>
      <w:r w:rsidRPr="000E1088">
        <w:rPr>
          <w:rStyle w:val="Emphasis"/>
          <w:highlight w:val="cyan"/>
        </w:rPr>
        <w:t>inefficiency of the tort system</w:t>
      </w:r>
      <w:r w:rsidRPr="00E574B2">
        <w:rPr>
          <w:rStyle w:val="StyleUnderline"/>
        </w:rPr>
        <w:t xml:space="preserve"> is legion, and </w:t>
      </w:r>
      <w:r w:rsidRPr="000E1088">
        <w:rPr>
          <w:rStyle w:val="StyleUnderline"/>
          <w:highlight w:val="cyan"/>
        </w:rPr>
        <w:t xml:space="preserve">to many, </w:t>
      </w:r>
      <w:r w:rsidRPr="000E1088">
        <w:rPr>
          <w:rStyle w:val="Emphasis"/>
          <w:highlight w:val="cyan"/>
        </w:rPr>
        <w:t>excessive</w:t>
      </w:r>
      <w:r w:rsidRPr="00E574B2">
        <w:rPr>
          <w:rStyle w:val="StyleUnderline"/>
        </w:rPr>
        <w:t xml:space="preserve">. Only </w:t>
      </w:r>
      <w:r w:rsidRPr="000E1088">
        <w:rPr>
          <w:rStyle w:val="StyleUnderline"/>
          <w:highlight w:val="cyan"/>
        </w:rPr>
        <w:t>46% of the</w:t>
      </w:r>
    </w:p>
    <w:p w14:paraId="3BA7A34A" w14:textId="77777777" w:rsidR="00050392" w:rsidRPr="00E574B2" w:rsidRDefault="00050392" w:rsidP="00050392">
      <w:pPr>
        <w:rPr>
          <w:rStyle w:val="StyleUnderline"/>
        </w:rPr>
      </w:pPr>
      <w:r w:rsidRPr="000E1088">
        <w:rPr>
          <w:rStyle w:val="StyleUnderline"/>
          <w:highlight w:val="cyan"/>
        </w:rPr>
        <w:t>total direct costs go to plaintiffs</w:t>
      </w:r>
      <w:r w:rsidRPr="00E574B2">
        <w:rPr>
          <w:rStyle w:val="StyleUnderline"/>
        </w:rPr>
        <w:t xml:space="preserve"> in the form of economic and non-economic damages,</w:t>
      </w:r>
    </w:p>
    <w:p w14:paraId="29301DAF" w14:textId="77777777" w:rsidR="00050392" w:rsidRPr="003B0309" w:rsidRDefault="00050392" w:rsidP="00050392">
      <w:pPr>
        <w:rPr>
          <w:sz w:val="16"/>
        </w:rPr>
      </w:pPr>
      <w:r w:rsidRPr="00E574B2">
        <w:rPr>
          <w:rStyle w:val="StyleUnderline"/>
        </w:rPr>
        <w:t xml:space="preserve">and </w:t>
      </w:r>
      <w:r w:rsidRPr="000E1088">
        <w:rPr>
          <w:rStyle w:val="StyleUnderline"/>
          <w:highlight w:val="cyan"/>
        </w:rPr>
        <w:t>54% is consumed by transaction</w:t>
      </w:r>
      <w:r w:rsidRPr="00E574B2">
        <w:rPr>
          <w:rStyle w:val="StyleUnderline"/>
        </w:rPr>
        <w:t xml:space="preserve"> costs</w:t>
      </w:r>
      <w:r w:rsidRPr="003B0309">
        <w:rPr>
          <w:sz w:val="16"/>
        </w:rPr>
        <w:t>.? (By comparison, in the no-fault</w:t>
      </w:r>
    </w:p>
    <w:p w14:paraId="35EF8736" w14:textId="77777777" w:rsidR="00050392" w:rsidRPr="003B0309" w:rsidRDefault="00050392" w:rsidP="00050392">
      <w:pPr>
        <w:rPr>
          <w:sz w:val="16"/>
        </w:rPr>
      </w:pPr>
      <w:r w:rsidRPr="003B0309">
        <w:rPr>
          <w:sz w:val="16"/>
        </w:rPr>
        <w:t>compensation systems for on-the-job and vaccine-related injuries, administrative costs</w:t>
      </w:r>
    </w:p>
    <w:p w14:paraId="4122E4C7" w14:textId="77777777" w:rsidR="00050392" w:rsidRPr="000E1088" w:rsidRDefault="00050392" w:rsidP="00050392">
      <w:pPr>
        <w:rPr>
          <w:rStyle w:val="Emphasis"/>
          <w:highlight w:val="cyan"/>
        </w:rPr>
      </w:pPr>
      <w:r w:rsidRPr="003B0309">
        <w:rPr>
          <w:sz w:val="16"/>
        </w:rPr>
        <w:t xml:space="preserve">make up only about 20% and 15% of total costs respectively). </w:t>
      </w:r>
      <w:r w:rsidRPr="00E574B2">
        <w:rPr>
          <w:rStyle w:val="StyleUnderline"/>
        </w:rPr>
        <w:t xml:space="preserve">The </w:t>
      </w:r>
      <w:r w:rsidRPr="000E1088">
        <w:rPr>
          <w:rStyle w:val="Emphasis"/>
          <w:highlight w:val="cyan"/>
        </w:rPr>
        <w:t>costs of defending</w:t>
      </w:r>
    </w:p>
    <w:p w14:paraId="72AF8F0A" w14:textId="77777777" w:rsidR="00050392" w:rsidRPr="00E574B2" w:rsidRDefault="00050392" w:rsidP="00050392">
      <w:pPr>
        <w:rPr>
          <w:rStyle w:val="StyleUnderline"/>
        </w:rPr>
      </w:pPr>
      <w:r w:rsidRPr="000E1088">
        <w:rPr>
          <w:rStyle w:val="Emphasis"/>
          <w:highlight w:val="cyan"/>
        </w:rPr>
        <w:t>against a lawsuit</w:t>
      </w:r>
      <w:r w:rsidRPr="000E1088">
        <w:rPr>
          <w:rStyle w:val="StyleUnderline"/>
          <w:highlight w:val="cyan"/>
        </w:rPr>
        <w:t xml:space="preserve"> are </w:t>
      </w:r>
      <w:r w:rsidRPr="000E1088">
        <w:rPr>
          <w:rStyle w:val="Emphasis"/>
          <w:highlight w:val="cyan"/>
        </w:rPr>
        <w:t>excessive</w:t>
      </w:r>
      <w:r w:rsidRPr="00E574B2">
        <w:rPr>
          <w:rStyle w:val="StyleUnderline"/>
        </w:rPr>
        <w:t xml:space="preserve"> </w:t>
      </w:r>
      <w:r w:rsidRPr="000E1088">
        <w:rPr>
          <w:rStyle w:val="StyleUnderline"/>
          <w:highlight w:val="cyan"/>
        </w:rPr>
        <w:t>and</w:t>
      </w:r>
      <w:r w:rsidRPr="00E574B2">
        <w:rPr>
          <w:rStyle w:val="StyleUnderline"/>
        </w:rPr>
        <w:t xml:space="preserve">, in no small measure, </w:t>
      </w:r>
      <w:r w:rsidRPr="000E1088">
        <w:rPr>
          <w:rStyle w:val="Emphasis"/>
          <w:highlight w:val="cyan"/>
        </w:rPr>
        <w:t>wasteful</w:t>
      </w:r>
      <w:r w:rsidRPr="00E574B2">
        <w:rPr>
          <w:rStyle w:val="StyleUnderline"/>
        </w:rPr>
        <w:t xml:space="preserve">.22 </w:t>
      </w:r>
      <w:r w:rsidRPr="000E1088">
        <w:rPr>
          <w:rStyle w:val="StyleUnderline"/>
          <w:highlight w:val="cyan"/>
        </w:rPr>
        <w:t>When</w:t>
      </w:r>
      <w:r w:rsidRPr="00E574B2">
        <w:rPr>
          <w:rStyle w:val="StyleUnderline"/>
        </w:rPr>
        <w:t xml:space="preserve"> </w:t>
      </w:r>
      <w:r w:rsidRPr="000E1088">
        <w:rPr>
          <w:rStyle w:val="StyleUnderline"/>
          <w:highlight w:val="cyan"/>
        </w:rPr>
        <w:t>those</w:t>
      </w:r>
      <w:r w:rsidRPr="00E574B2">
        <w:rPr>
          <w:rStyle w:val="StyleUnderline"/>
        </w:rPr>
        <w:t xml:space="preserve"> </w:t>
      </w:r>
      <w:r w:rsidRPr="000E1088">
        <w:rPr>
          <w:rStyle w:val="StyleUnderline"/>
          <w:highlight w:val="cyan"/>
        </w:rPr>
        <w:t>costs</w:t>
      </w:r>
    </w:p>
    <w:p w14:paraId="540F7049" w14:textId="77777777" w:rsidR="00050392" w:rsidRDefault="00050392" w:rsidP="00050392">
      <w:pPr>
        <w:rPr>
          <w:rStyle w:val="StyleUnderline"/>
        </w:rPr>
      </w:pPr>
      <w:r w:rsidRPr="000E1088">
        <w:rPr>
          <w:rStyle w:val="StyleUnderline"/>
          <w:highlight w:val="cyan"/>
        </w:rPr>
        <w:t xml:space="preserve">must be borne by a small business they can be </w:t>
      </w:r>
      <w:r w:rsidRPr="000E1088">
        <w:rPr>
          <w:rStyle w:val="Emphasis"/>
          <w:highlight w:val="cyan"/>
        </w:rPr>
        <w:t>debilitating</w:t>
      </w:r>
      <w:r w:rsidRPr="00E574B2">
        <w:rPr>
          <w:rStyle w:val="StyleUnderline"/>
        </w:rPr>
        <w:t>.</w:t>
      </w:r>
    </w:p>
    <w:p w14:paraId="6F5391E2" w14:textId="77777777" w:rsidR="00050392" w:rsidRDefault="00050392" w:rsidP="00050392">
      <w:pPr>
        <w:rPr>
          <w:rStyle w:val="StyleUnderline"/>
        </w:rPr>
      </w:pPr>
    </w:p>
    <w:p w14:paraId="244EBB92" w14:textId="543C65D8" w:rsidR="00050392" w:rsidRDefault="00050392" w:rsidP="00050392">
      <w:pPr>
        <w:pStyle w:val="Heading3"/>
      </w:pPr>
      <w:r>
        <w:t>Internals --- Investor Confidence</w:t>
      </w:r>
    </w:p>
    <w:p w14:paraId="7B7EA275" w14:textId="77777777" w:rsidR="00050392" w:rsidRDefault="00050392" w:rsidP="00050392">
      <w:pPr>
        <w:pStyle w:val="Heading4"/>
      </w:pPr>
      <w:r>
        <w:t>Investor confidence is key to economic stability---uncertainty increases risk of collapse</w:t>
      </w:r>
    </w:p>
    <w:p w14:paraId="442B5B37" w14:textId="77777777" w:rsidR="00050392" w:rsidRPr="009E3BEE" w:rsidRDefault="00050392" w:rsidP="00050392">
      <w:r w:rsidRPr="009E3BEE">
        <w:t xml:space="preserve">Louise </w:t>
      </w:r>
      <w:r w:rsidRPr="008651A4">
        <w:rPr>
          <w:rStyle w:val="Style13ptBold"/>
        </w:rPr>
        <w:t>Keely 16</w:t>
      </w:r>
      <w:r w:rsidRPr="009E3BEE">
        <w:t>. President of The Demand Institute and Senior Vice President at Nielsen, one of The Demand Institute's founders. "Uncertainty Is The Key To Eroding Consumer Confidence". Forbes.</w:t>
      </w:r>
      <w:r>
        <w:t xml:space="preserve"> 22-04-16</w:t>
      </w:r>
      <w:r w:rsidRPr="009E3BEE">
        <w:t>. https://www.forbes.com/sites/greatspeculations/2016/04/22/uncertainty-is-the-key-to-eroding-consumer-confidence/?sh=25432085639f. accessed 7-5-2024 //nm</w:t>
      </w:r>
    </w:p>
    <w:p w14:paraId="4E57186F" w14:textId="77777777" w:rsidR="00050392" w:rsidRPr="009E3BEE" w:rsidRDefault="00050392" w:rsidP="00050392">
      <w:pPr>
        <w:rPr>
          <w:sz w:val="16"/>
        </w:rPr>
      </w:pPr>
      <w:r w:rsidRPr="009E3BEE">
        <w:rPr>
          <w:sz w:val="16"/>
        </w:rPr>
        <w:t xml:space="preserve">In a previous article, I argued that </w:t>
      </w:r>
      <w:r w:rsidRPr="009E3BEE">
        <w:rPr>
          <w:rStyle w:val="StyleUnderline"/>
        </w:rPr>
        <w:t>consumer confidence is almost always determined by national economic conditions, rather than by global events, or events in one or more other countries</w:t>
      </w:r>
      <w:r w:rsidRPr="009E3BEE">
        <w:rPr>
          <w:sz w:val="16"/>
        </w:rPr>
        <w:t xml:space="preserve">. The one exception to that rule in recent memory was the 2009 financial crisis that originated in the United States. Because </w:t>
      </w:r>
      <w:r w:rsidRPr="009E3BEE">
        <w:rPr>
          <w:rStyle w:val="StyleUnderline"/>
        </w:rPr>
        <w:t>the U,S. makes up one-quarter of global GDP, the effects on confidence were felt worldwide. There was another reason for the effects of the financial crisis on confidence</w:t>
      </w:r>
      <w:r w:rsidRPr="009E3BEE">
        <w:rPr>
          <w:sz w:val="16"/>
        </w:rPr>
        <w:t xml:space="preserve">. When Nielsen ’s global consumer confidence index -- </w:t>
      </w:r>
      <w:r w:rsidRPr="009E3BEE">
        <w:rPr>
          <w:rStyle w:val="StyleUnderline"/>
        </w:rPr>
        <w:t>Nielsen conducts a quarterly online survey in over 60 countries -- registered a 20 percent decline between the first quarter of 2007 and the first quarter of 2009, it was in part because the financial crisis was</w:t>
      </w:r>
      <w:r w:rsidRPr="009E3BEE">
        <w:rPr>
          <w:sz w:val="16"/>
        </w:rPr>
        <w:t xml:space="preserve">, for most consumers, completely unexpected. When consumers know what to expect, and are not feeling uncertain, they can tolerate a lot. </w:t>
      </w:r>
      <w:r w:rsidRPr="009E3BEE">
        <w:rPr>
          <w:rStyle w:val="StyleUnderline"/>
        </w:rPr>
        <w:t>Inflation, high or low, matters more or less depending on how far those affected anticipate it and can consequently incorporate it into their expectations about coming price changes, but consumers often react strongly when inflation or deflation is unexpected. They don’t like economic surprises</w:t>
      </w:r>
      <w:r w:rsidRPr="009E3BEE">
        <w:rPr>
          <w:sz w:val="16"/>
        </w:rPr>
        <w:t xml:space="preserve">. While economic growth in Europe has been weak for years, consumer confidence has increased in recent quarters, and consumer spending has been a bright spot within many European economies. They didn’t expect strong growth, so took weak growth in stride. Even in Russia, which never really recovered from the financial crisis, consumer confidence did not drop precipitously when Russia entered a period of recession combined with high inflation in late 2014. Russian consumers had already shown high levels of concern about inflation and rising food prices, which suggests they recognize that high inflation is likely – so we didn’t see a big confidence drop when it happened. Brazil entered a period of recession and high inflation at about the same time as Russia. However, Brazil’s situation was exacerbated by political scandal, uncertainty about the state’s ability to service public debt, and a central bank that raised interest rates as the economy moved into recession. What to expect from this complicated set of events was not at all clear to Brazilian consumers (or others). The result was a significant drop in consumer confidence from a high of 112 in Q1 2013, falling continuously to 76 in Q4 2015. Brazilian consumers’ inflation expectations are all over the map, and do not suggest a broad understanding that inflation is high and is likely to continue to be so in the near term. Malaysia is another country in which recent uncertainty about what to expect from the economy is plaguing consumer confidence, though with a different root cause. In Malaysia, political instability emerged before and independently of economic weakness, but the concern now is that continuing economic weakness may be a consequence of this political instability. Indeed, in recent quarters, GDP growth has decreased, although it is still in positive territory. But again, the degree and nature of the instability, and how it may lead to changes in consumers’ circumstances, is highly uncertain. Not surprisingly, then, Malaysian consumer confidence declined from 99 in Q3 2014 to 80 in Q4 2015. Uncertainty in the political arena and about its consequences for the Malaysian economy appear to have spilled over powerfully to how consumers think about their own economic prospects and their willingness to spend. </w:t>
      </w:r>
      <w:r w:rsidRPr="009E3BEE">
        <w:rPr>
          <w:rStyle w:val="StyleUnderline"/>
        </w:rPr>
        <w:t>These examples show us that when consumers do not know what to expect of their local economic and political environment, they become less confident. The degree of stability consumers feel matters as much as how good or bad the economy and labor markets actually are – which is why these two things do not by any means move in lockstep</w:t>
      </w:r>
      <w:r w:rsidRPr="009E3BEE">
        <w:rPr>
          <w:sz w:val="16"/>
        </w:rPr>
        <w:t xml:space="preserve">. Consumer expectations matter enormously because consumption is an important part of most global economies. </w:t>
      </w:r>
      <w:r w:rsidRPr="009E3BEE">
        <w:rPr>
          <w:rStyle w:val="StyleUnderline"/>
        </w:rPr>
        <w:t>In the US, at one extreme, household consumption represents three-fourths of GDP.</w:t>
      </w:r>
      <w:r w:rsidRPr="009E3BEE">
        <w:rPr>
          <w:sz w:val="16"/>
        </w:rPr>
        <w:t xml:space="preserve"> In China, at the other, it is still below 40%. </w:t>
      </w:r>
      <w:r w:rsidRPr="009E3BEE">
        <w:rPr>
          <w:rStyle w:val="StyleUnderline"/>
        </w:rPr>
        <w:t>In most economies, however, consumption is at least half of GDP, and the median level is above 60%. So a big decline in confidence because consumers are feeling uncertain about their financial situation may both presage and contribute to economic decline. Confidence is the lens through which consumers see their economic environment, and what we see influences how we respond</w:t>
      </w:r>
      <w:r w:rsidRPr="009E3BEE">
        <w:rPr>
          <w:sz w:val="16"/>
        </w:rPr>
        <w:t xml:space="preserve">. We may now be on the brink of another of those exceptions to the rule – a global development that drives declines in consumer confidence around the globe, on a scale not experienced since the 2009 financial crisis. </w:t>
      </w:r>
      <w:r w:rsidRPr="009E3BEE">
        <w:rPr>
          <w:rStyle w:val="StyleUnderline"/>
        </w:rPr>
        <w:t>This time, however, if it comes, it will not be triggered by events in the United States – indeed, the United States is now a relative bright spot on the global scene, a consumer-driven economy that the American consumer appears to be happy to drive for now – but by global uncertainty.</w:t>
      </w:r>
      <w:r w:rsidRPr="009E3BEE">
        <w:rPr>
          <w:sz w:val="16"/>
        </w:rPr>
        <w:t xml:space="preserve"> </w:t>
      </w:r>
      <w:r w:rsidRPr="009E3BEE">
        <w:rPr>
          <w:rStyle w:val="StyleUnderline"/>
        </w:rPr>
        <w:t xml:space="preserve">Outside the U.S., the world seems to be getting the jitters. One important piece of evidence that we are, generally, in a highly uncertain state is the recent volatility of equity and commodity markets around the world. </w:t>
      </w:r>
      <w:r w:rsidRPr="009E3BEE">
        <w:rPr>
          <w:sz w:val="16"/>
        </w:rPr>
        <w:t xml:space="preserve">Another is that central banks in major economies are pursuing divergent monetary policies, and that many have recently questioned the efficacy of monetary policy to manage economies in general. A third element are the concerns expressed by many that emerging market debt quality is deteriorating significantly. </w:t>
      </w:r>
      <w:r w:rsidRPr="009E3BEE">
        <w:rPr>
          <w:rStyle w:val="StyleUnderline"/>
        </w:rPr>
        <w:t>If confidence does drop across markets, it will be because consumers, seeing these signals, really are worrying about how slower global growth and the ability of governments around the world to manage it might affect their economies or their governments’ economic policies. Such a drop in confidence would create a self-fulfilling prophecy, as lower spending in a world in which consumption makes up the majority of most major economies reinforces the likelihood of the global economy moving into recession.</w:t>
      </w:r>
    </w:p>
    <w:p w14:paraId="0EEC3788" w14:textId="73B147E8" w:rsidR="00050392" w:rsidRDefault="00050392" w:rsidP="00050392">
      <w:pPr>
        <w:pStyle w:val="Heading3"/>
      </w:pPr>
      <w:r>
        <w:t>Internals --- Stocks k Econ</w:t>
      </w:r>
    </w:p>
    <w:p w14:paraId="171B059F" w14:textId="77777777" w:rsidR="00050392" w:rsidRDefault="00050392" w:rsidP="00050392">
      <w:pPr>
        <w:pStyle w:val="Heading4"/>
      </w:pPr>
      <w:r>
        <w:t>The next large stock market crash could cause a recession</w:t>
      </w:r>
    </w:p>
    <w:p w14:paraId="02B3547F" w14:textId="77777777" w:rsidR="00050392" w:rsidRPr="008244DC" w:rsidRDefault="00050392" w:rsidP="00050392">
      <w:r w:rsidRPr="008244DC">
        <w:t xml:space="preserve">Kimberly </w:t>
      </w:r>
      <w:r w:rsidRPr="008244DC">
        <w:rPr>
          <w:rStyle w:val="Style13ptBold"/>
        </w:rPr>
        <w:t>Amadeo 22</w:t>
      </w:r>
      <w:r w:rsidRPr="008244DC">
        <w:t xml:space="preserve">. </w:t>
      </w:r>
      <w:r>
        <w:t>S</w:t>
      </w:r>
      <w:r w:rsidRPr="008244DC">
        <w:t>erved as president of World Money Watch, where she shared her expertise on U.S. and world economies, 20 years of senior-level corporate experience in economic analysis and business strategy. "Will the Next Stock Market Crash Cause a Recession?</w:t>
      </w:r>
      <w:r>
        <w:t xml:space="preserve">” </w:t>
      </w:r>
      <w:r w:rsidRPr="008244DC">
        <w:t>Balance.</w:t>
      </w:r>
      <w:r>
        <w:t xml:space="preserve"> 22-12-22.</w:t>
      </w:r>
      <w:r w:rsidRPr="008244DC">
        <w:t>https://www.thebalancemoney.com/could-a-stock-market-crash-cause-a-recession-3306175. accessed 7-5-2024 //nm</w:t>
      </w:r>
    </w:p>
    <w:p w14:paraId="34BD344D" w14:textId="77777777" w:rsidR="00050392" w:rsidRPr="003617A3" w:rsidRDefault="00050392" w:rsidP="00050392">
      <w:pPr>
        <w:rPr>
          <w:rStyle w:val="StyleUnderline"/>
        </w:rPr>
      </w:pPr>
      <w:r w:rsidRPr="003617A3">
        <w:rPr>
          <w:rStyle w:val="StyleUnderline"/>
        </w:rPr>
        <w:t xml:space="preserve">The next stock market crash could </w:t>
      </w:r>
      <w:r w:rsidRPr="003617A3">
        <w:rPr>
          <w:rStyle w:val="Emphasis"/>
        </w:rPr>
        <w:t>easily kick-start a recession</w:t>
      </w:r>
      <w:r w:rsidRPr="003617A3">
        <w:rPr>
          <w:rStyle w:val="StyleUnderline"/>
        </w:rPr>
        <w:t xml:space="preserve">, and the underlying reason is that stocks are </w:t>
      </w:r>
      <w:r w:rsidRPr="003617A3">
        <w:rPr>
          <w:rStyle w:val="Emphasis"/>
        </w:rPr>
        <w:t>shares of ownership</w:t>
      </w:r>
      <w:r w:rsidRPr="003617A3">
        <w:rPr>
          <w:rStyle w:val="StyleUnderline"/>
        </w:rPr>
        <w:t xml:space="preserve"> in a corporation.</w:t>
      </w:r>
      <w:r w:rsidRPr="003617A3">
        <w:rPr>
          <w:sz w:val="16"/>
        </w:rPr>
        <w:t xml:space="preserve"> As a result, the stock market reflects investors' confidence in the future earnings of all the companies listed. </w:t>
      </w:r>
      <w:r w:rsidRPr="003617A3">
        <w:rPr>
          <w:rStyle w:val="StyleUnderline"/>
        </w:rPr>
        <w:t xml:space="preserve">Corporate earnings are </w:t>
      </w:r>
      <w:r w:rsidRPr="003617A3">
        <w:rPr>
          <w:rStyle w:val="Emphasis"/>
        </w:rPr>
        <w:t>dependent on the health</w:t>
      </w:r>
      <w:r w:rsidRPr="003617A3">
        <w:rPr>
          <w:rStyle w:val="StyleUnderline"/>
        </w:rPr>
        <w:t xml:space="preserve"> of the U.S. economy, and that sometimes makes the stock market a </w:t>
      </w:r>
      <w:r w:rsidRPr="003617A3">
        <w:rPr>
          <w:rStyle w:val="Emphasis"/>
        </w:rPr>
        <w:t>leading indicator</w:t>
      </w:r>
      <w:r w:rsidRPr="003617A3">
        <w:rPr>
          <w:rStyle w:val="StyleUnderline"/>
        </w:rPr>
        <w:t xml:space="preserve"> for the U.S. </w:t>
      </w:r>
      <w:r w:rsidRPr="003617A3">
        <w:rPr>
          <w:rStyle w:val="Emphasis"/>
        </w:rPr>
        <w:t>economy as a whole</w:t>
      </w:r>
      <w:r w:rsidRPr="003617A3">
        <w:rPr>
          <w:rStyle w:val="StyleUnderline"/>
        </w:rPr>
        <w:t>.</w:t>
      </w:r>
    </w:p>
    <w:p w14:paraId="598C2F3C" w14:textId="77777777" w:rsidR="00050392" w:rsidRPr="003617A3" w:rsidRDefault="00050392" w:rsidP="00050392">
      <w:pPr>
        <w:rPr>
          <w:sz w:val="16"/>
        </w:rPr>
      </w:pPr>
      <w:r w:rsidRPr="003617A3">
        <w:rPr>
          <w:sz w:val="16"/>
        </w:rPr>
        <w:t>Key Takeaways</w:t>
      </w:r>
    </w:p>
    <w:p w14:paraId="71FD09A7" w14:textId="77777777" w:rsidR="00050392" w:rsidRPr="003617A3" w:rsidRDefault="00050392" w:rsidP="00050392">
      <w:pPr>
        <w:rPr>
          <w:rStyle w:val="StyleUnderline"/>
        </w:rPr>
      </w:pPr>
      <w:r w:rsidRPr="003617A3">
        <w:rPr>
          <w:rStyle w:val="StyleUnderline"/>
        </w:rPr>
        <w:t xml:space="preserve">Stock market crashes can </w:t>
      </w:r>
      <w:r w:rsidRPr="003617A3">
        <w:rPr>
          <w:rStyle w:val="Emphasis"/>
        </w:rPr>
        <w:t>reduce business financing</w:t>
      </w:r>
      <w:r w:rsidRPr="003617A3">
        <w:rPr>
          <w:rStyle w:val="StyleUnderline"/>
        </w:rPr>
        <w:t xml:space="preserve"> and consumer confidence, both of which can </w:t>
      </w:r>
      <w:r w:rsidRPr="003617A3">
        <w:rPr>
          <w:rStyle w:val="Emphasis"/>
        </w:rPr>
        <w:t>cause recessions</w:t>
      </w:r>
      <w:r w:rsidRPr="003617A3">
        <w:rPr>
          <w:rStyle w:val="StyleUnderline"/>
        </w:rPr>
        <w:t>.</w:t>
      </w:r>
    </w:p>
    <w:p w14:paraId="13684B59" w14:textId="77777777" w:rsidR="00050392" w:rsidRPr="003617A3" w:rsidRDefault="00050392" w:rsidP="00050392">
      <w:pPr>
        <w:rPr>
          <w:sz w:val="16"/>
        </w:rPr>
      </w:pPr>
      <w:r w:rsidRPr="003617A3">
        <w:rPr>
          <w:sz w:val="16"/>
        </w:rPr>
        <w:t xml:space="preserve">These types of crashes typically occur after periods of </w:t>
      </w:r>
      <w:r w:rsidRPr="003617A3">
        <w:rPr>
          <w:rStyle w:val="Emphasis"/>
        </w:rPr>
        <w:t>irrational exuberance</w:t>
      </w:r>
      <w:r w:rsidRPr="003617A3">
        <w:rPr>
          <w:rStyle w:val="StyleUnderline"/>
        </w:rPr>
        <w:t xml:space="preserve">, when investors stop caring about whether a stock's price </w:t>
      </w:r>
      <w:r w:rsidRPr="003617A3">
        <w:rPr>
          <w:rStyle w:val="Emphasis"/>
        </w:rPr>
        <w:t>accurately reflects</w:t>
      </w:r>
      <w:r w:rsidRPr="003617A3">
        <w:rPr>
          <w:rStyle w:val="StyleUnderline"/>
        </w:rPr>
        <w:t xml:space="preserve"> the </w:t>
      </w:r>
      <w:r w:rsidRPr="003617A3">
        <w:rPr>
          <w:rStyle w:val="Emphasis"/>
        </w:rPr>
        <w:t>company's value</w:t>
      </w:r>
      <w:r w:rsidRPr="003617A3">
        <w:rPr>
          <w:rStyle w:val="StyleUnderline"/>
        </w:rPr>
        <w:t>.</w:t>
      </w:r>
    </w:p>
    <w:p w14:paraId="231F5C97" w14:textId="77777777" w:rsidR="00050392" w:rsidRPr="003617A3" w:rsidRDefault="00050392" w:rsidP="00050392">
      <w:pPr>
        <w:rPr>
          <w:sz w:val="16"/>
        </w:rPr>
      </w:pPr>
      <w:r w:rsidRPr="003617A3">
        <w:rPr>
          <w:sz w:val="16"/>
        </w:rPr>
        <w:t>Crashes don't always lead to recessions, especially when the government steps in to cushion the blow on key segments of the economy.</w:t>
      </w:r>
    </w:p>
    <w:p w14:paraId="052FDCBC" w14:textId="77777777" w:rsidR="00050392" w:rsidRPr="003617A3" w:rsidRDefault="00050392" w:rsidP="00050392">
      <w:pPr>
        <w:rPr>
          <w:sz w:val="16"/>
        </w:rPr>
      </w:pPr>
      <w:r w:rsidRPr="003617A3">
        <w:rPr>
          <w:sz w:val="16"/>
        </w:rPr>
        <w:t>Panic selling is one of the worst ways you can react to a market crash.</w:t>
      </w:r>
    </w:p>
    <w:p w14:paraId="1833BD8A" w14:textId="77777777" w:rsidR="00050392" w:rsidRPr="003617A3" w:rsidRDefault="00050392" w:rsidP="00050392">
      <w:pPr>
        <w:rPr>
          <w:sz w:val="16"/>
        </w:rPr>
      </w:pPr>
      <w:r w:rsidRPr="003617A3">
        <w:rPr>
          <w:sz w:val="16"/>
        </w:rPr>
        <w:t>Effects of Market Crashes</w:t>
      </w:r>
    </w:p>
    <w:p w14:paraId="13FB152D" w14:textId="77777777" w:rsidR="00050392" w:rsidRPr="003617A3" w:rsidRDefault="00050392" w:rsidP="00050392">
      <w:pPr>
        <w:rPr>
          <w:sz w:val="16"/>
        </w:rPr>
      </w:pPr>
      <w:r w:rsidRPr="003617A3">
        <w:rPr>
          <w:sz w:val="16"/>
        </w:rPr>
        <w:t>A crash signals a massive loss of confidence in the economy, and when that confidence is not restored, it leads to a recession. A crash also frightens consumers into buying less. That's a huge hit to the economy since consumer spending is the largest component (70%) of gross domestic product (GDP).1</w:t>
      </w:r>
    </w:p>
    <w:p w14:paraId="2268221C" w14:textId="77777777" w:rsidR="00050392" w:rsidRPr="003617A3" w:rsidRDefault="00050392" w:rsidP="00050392">
      <w:pPr>
        <w:rPr>
          <w:sz w:val="16"/>
        </w:rPr>
      </w:pPr>
      <w:r w:rsidRPr="003617A3">
        <w:rPr>
          <w:sz w:val="16"/>
        </w:rPr>
        <w:t>Note</w:t>
      </w:r>
    </w:p>
    <w:p w14:paraId="0FF15FF2" w14:textId="77777777" w:rsidR="00050392" w:rsidRPr="003617A3" w:rsidRDefault="00050392" w:rsidP="00050392">
      <w:pPr>
        <w:rPr>
          <w:rStyle w:val="StyleUnderline"/>
        </w:rPr>
      </w:pPr>
      <w:r w:rsidRPr="003617A3">
        <w:rPr>
          <w:rStyle w:val="StyleUnderline"/>
        </w:rPr>
        <w:t xml:space="preserve">A crash also means </w:t>
      </w:r>
      <w:r w:rsidRPr="003617A3">
        <w:rPr>
          <w:rStyle w:val="Emphasis"/>
        </w:rPr>
        <w:t>less financing for new businesses</w:t>
      </w:r>
      <w:r w:rsidRPr="003617A3">
        <w:rPr>
          <w:rStyle w:val="StyleUnderline"/>
        </w:rPr>
        <w:t>, as the sale of stocks provides companies the funds they need to grow.</w:t>
      </w:r>
    </w:p>
    <w:p w14:paraId="39FA7D3D" w14:textId="77777777" w:rsidR="00050392" w:rsidRPr="003617A3" w:rsidRDefault="00050392" w:rsidP="00050392">
      <w:pPr>
        <w:rPr>
          <w:rStyle w:val="StyleUnderline"/>
        </w:rPr>
      </w:pPr>
      <w:r w:rsidRPr="003617A3">
        <w:rPr>
          <w:sz w:val="16"/>
        </w:rPr>
        <w:t xml:space="preserve">Lastly, </w:t>
      </w:r>
      <w:r w:rsidRPr="003617A3">
        <w:rPr>
          <w:rStyle w:val="StyleUnderline"/>
        </w:rPr>
        <w:t xml:space="preserve">a declining U.S stock market </w:t>
      </w:r>
      <w:r w:rsidRPr="003617A3">
        <w:rPr>
          <w:rStyle w:val="Emphasis"/>
        </w:rPr>
        <w:t>slows global economic growth</w:t>
      </w:r>
      <w:r w:rsidRPr="003617A3">
        <w:rPr>
          <w:rStyle w:val="StyleUnderline"/>
        </w:rPr>
        <w:t xml:space="preserve">. First, it will cause the </w:t>
      </w:r>
      <w:r w:rsidRPr="003617A3">
        <w:rPr>
          <w:rStyle w:val="Emphasis"/>
        </w:rPr>
        <w:t>other stock indexes to decline</w:t>
      </w:r>
      <w:r w:rsidRPr="003617A3">
        <w:rPr>
          <w:rStyle w:val="StyleUnderline"/>
        </w:rPr>
        <w:t>, although a recession might not follow a crash right away.</w:t>
      </w:r>
    </w:p>
    <w:p w14:paraId="59A35B16" w14:textId="77777777" w:rsidR="00050392" w:rsidRDefault="00050392" w:rsidP="00050392">
      <w:pPr>
        <w:rPr>
          <w:sz w:val="16"/>
        </w:rPr>
      </w:pPr>
      <w:r w:rsidRPr="003617A3">
        <w:rPr>
          <w:sz w:val="16"/>
        </w:rPr>
        <w:t xml:space="preserve">For example, in the first quarter of 2007, </w:t>
      </w:r>
      <w:r w:rsidRPr="003617A3">
        <w:rPr>
          <w:rStyle w:val="StyleUnderline"/>
        </w:rPr>
        <w:t xml:space="preserve">the Dow Jones Industrial Average fell more than </w:t>
      </w:r>
      <w:r w:rsidRPr="003617A3">
        <w:rPr>
          <w:rStyle w:val="Emphasis"/>
        </w:rPr>
        <w:t>600 points</w:t>
      </w:r>
      <w:r w:rsidRPr="003617A3">
        <w:rPr>
          <w:rStyle w:val="StyleUnderline"/>
        </w:rPr>
        <w:t xml:space="preserve"> in one week, but it recovered during the year and rose to a high of 14,000 in October. Although the crash did not cause a recession, it did </w:t>
      </w:r>
      <w:r w:rsidRPr="003617A3">
        <w:rPr>
          <w:rStyle w:val="Emphasis"/>
        </w:rPr>
        <w:t>signal that one was coming</w:t>
      </w:r>
      <w:r w:rsidRPr="003617A3">
        <w:rPr>
          <w:sz w:val="16"/>
        </w:rPr>
        <w:t>.2</w:t>
      </w:r>
    </w:p>
    <w:p w14:paraId="5F2673BB" w14:textId="311C9FE2" w:rsidR="00050392" w:rsidRDefault="00050392" w:rsidP="00050392">
      <w:pPr>
        <w:pStyle w:val="Heading2"/>
      </w:pPr>
      <w:r w:rsidRPr="00050392">
        <w:t>Impacts</w:t>
      </w:r>
    </w:p>
    <w:p w14:paraId="3A2138E4" w14:textId="77777777" w:rsidR="00050392" w:rsidRDefault="00050392" w:rsidP="00050392"/>
    <w:p w14:paraId="66379533" w14:textId="77777777" w:rsidR="00050392" w:rsidRPr="00050392" w:rsidRDefault="00050392" w:rsidP="00050392"/>
    <w:p w14:paraId="79BBBE02" w14:textId="77777777" w:rsidR="00050392" w:rsidRDefault="00050392" w:rsidP="00050392">
      <w:pPr>
        <w:pStyle w:val="Heading3"/>
      </w:pPr>
      <w:r>
        <w:t>2NC --- Turns Case --- Tech/Software</w:t>
      </w:r>
    </w:p>
    <w:p w14:paraId="32755D45" w14:textId="77777777" w:rsidR="00050392" w:rsidRDefault="00050392" w:rsidP="00050392">
      <w:pPr>
        <w:pStyle w:val="Heading4"/>
      </w:pPr>
      <w:r>
        <w:t>Turns ALL tech impacts---nothing gets developed because of uncertain requirements that force companies divert resources to defend against lawsuits.</w:t>
      </w:r>
    </w:p>
    <w:p w14:paraId="5B87F45C" w14:textId="77777777" w:rsidR="00050392" w:rsidRPr="00C50F87" w:rsidRDefault="00050392" w:rsidP="00050392">
      <w:r w:rsidRPr="00C50F87">
        <w:t xml:space="preserve">Timothy B. </w:t>
      </w:r>
      <w:r w:rsidRPr="00C50F87">
        <w:rPr>
          <w:rStyle w:val="Style13ptBold"/>
        </w:rPr>
        <w:t>Lee 10</w:t>
      </w:r>
      <w:r w:rsidRPr="00C50F87">
        <w:t xml:space="preserve">. </w:t>
      </w:r>
      <w:r>
        <w:t>A</w:t>
      </w:r>
      <w:r w:rsidRPr="00C50F87">
        <w:t>djunct scholar at the Cato Institute and a member of the Center for Information Technology Policy at Princeton University. "Court Fails to Protect Software from Out-of-control Patent System". Manhattan Institute.</w:t>
      </w:r>
      <w:r>
        <w:t xml:space="preserve"> 16-07-2024</w:t>
      </w:r>
      <w:r w:rsidRPr="00C50F87">
        <w:t>. https://manhattan.institute/article/court-fails-to-protect-software-from-out-of-control-patent-system-2. accessed 7-5-2024 //nm</w:t>
      </w:r>
    </w:p>
    <w:p w14:paraId="09B65487" w14:textId="77777777" w:rsidR="00050392" w:rsidRPr="00E74875" w:rsidRDefault="00050392" w:rsidP="00050392">
      <w:pPr>
        <w:rPr>
          <w:sz w:val="16"/>
        </w:rPr>
      </w:pPr>
      <w:r w:rsidRPr="00E74875">
        <w:rPr>
          <w:sz w:val="16"/>
        </w:rPr>
        <w:t xml:space="preserve">The </w:t>
      </w:r>
      <w:r w:rsidRPr="00E74875">
        <w:rPr>
          <w:rStyle w:val="StyleUnderline"/>
        </w:rPr>
        <w:t>Bilski decision was not</w:t>
      </w:r>
      <w:r w:rsidRPr="00B57CAB">
        <w:rPr>
          <w:rStyle w:val="StyleUnderline"/>
        </w:rPr>
        <w:t xml:space="preserve"> about a software patent</w:t>
      </w:r>
      <w:r w:rsidRPr="00E74875">
        <w:rPr>
          <w:sz w:val="16"/>
        </w:rPr>
        <w:t xml:space="preserve">. The plaintiff, Bernard Bilski, </w:t>
      </w:r>
      <w:r w:rsidRPr="00E74875">
        <w:rPr>
          <w:rStyle w:val="StyleUnderline"/>
        </w:rPr>
        <w:t xml:space="preserve">sought a patent on "a method for managing the </w:t>
      </w:r>
      <w:r w:rsidRPr="00F67A36">
        <w:rPr>
          <w:rStyle w:val="Emphasis"/>
        </w:rPr>
        <w:t>consumption risk costs</w:t>
      </w:r>
      <w:r w:rsidRPr="00E74875">
        <w:rPr>
          <w:rStyle w:val="StyleUnderline"/>
        </w:rPr>
        <w:t xml:space="preserve"> of a commodity.</w:t>
      </w:r>
      <w:r w:rsidRPr="00E74875">
        <w:rPr>
          <w:sz w:val="16"/>
        </w:rPr>
        <w:t xml:space="preserve">" If that doesn't sound like the sort of thing patents are supposed to cover, that's because it's not. </w:t>
      </w:r>
      <w:r w:rsidRPr="00E74875">
        <w:rPr>
          <w:rStyle w:val="StyleUnderline"/>
        </w:rPr>
        <w:t>Virtually everyone expected the patent to be invalidated, but the important question was how; a broad ruling could invalidate not only Mr. Bilski's patent but thousands of others</w:t>
      </w:r>
      <w:r w:rsidRPr="00E74875">
        <w:rPr>
          <w:sz w:val="16"/>
        </w:rPr>
        <w:t>. Advocates of patent reform urged the court to adopt the tough "machine-or-transformation" for patent eligibility, which would have invalidated most "business method" and software patents.</w:t>
      </w:r>
    </w:p>
    <w:p w14:paraId="32D5701F" w14:textId="77777777" w:rsidR="00050392" w:rsidRPr="00E74875" w:rsidRDefault="00050392" w:rsidP="00050392">
      <w:pPr>
        <w:rPr>
          <w:rStyle w:val="StyleUnderline"/>
        </w:rPr>
      </w:pPr>
      <w:r w:rsidRPr="00E74875">
        <w:rPr>
          <w:sz w:val="16"/>
        </w:rPr>
        <w:t xml:space="preserve">Unfortunately, </w:t>
      </w:r>
      <w:r w:rsidRPr="00E74875">
        <w:rPr>
          <w:rStyle w:val="StyleUnderline"/>
        </w:rPr>
        <w:t>Justice Kennedy wrote an exceedingly narrow opinion for a bare 5-vote majority</w:t>
      </w:r>
      <w:r w:rsidRPr="00E74875">
        <w:rPr>
          <w:sz w:val="16"/>
        </w:rPr>
        <w:t xml:space="preserve">. He </w:t>
      </w:r>
      <w:r w:rsidRPr="00E74875">
        <w:rPr>
          <w:rStyle w:val="StyleUnderline"/>
        </w:rPr>
        <w:t xml:space="preserve">invalidated Bilski's patent and rejected the machine-or-transformation test, but he failed to provide the Patent Office with meaningful guidance </w:t>
      </w:r>
      <w:r w:rsidRPr="00E74875">
        <w:rPr>
          <w:sz w:val="16"/>
        </w:rPr>
        <w:t xml:space="preserve">on how to proceed with future patent applications. In one section of his decision, Kennedy waxes rhapsodic about the "Information Age" and suggests that patents are essential to the software industry. However, </w:t>
      </w:r>
      <w:r w:rsidRPr="00E74875">
        <w:rPr>
          <w:rStyle w:val="StyleUnderline"/>
        </w:rPr>
        <w:t>Justice Scalia opted out of that section of the opinion, meaning that it is not binding precedent. As a consequence, the legal status of software remains in limbo.</w:t>
      </w:r>
    </w:p>
    <w:p w14:paraId="413B2E20" w14:textId="77777777" w:rsidR="00050392" w:rsidRDefault="00050392" w:rsidP="00050392">
      <w:pPr>
        <w:rPr>
          <w:rStyle w:val="StyleUnderline"/>
        </w:rPr>
      </w:pPr>
      <w:r w:rsidRPr="00E74875">
        <w:rPr>
          <w:sz w:val="16"/>
        </w:rPr>
        <w:t xml:space="preserve">This means that </w:t>
      </w:r>
      <w:r w:rsidRPr="00E74875">
        <w:rPr>
          <w:rStyle w:val="StyleUnderline"/>
        </w:rPr>
        <w:t>companies building cutting-edge IT products will continue to be forced to divert resources away from the R&amp;D budgets to defend themselves against frivolous patent litigation</w:t>
      </w:r>
      <w:r w:rsidRPr="00E74875">
        <w:rPr>
          <w:sz w:val="16"/>
        </w:rPr>
        <w:t xml:space="preserve">. The </w:t>
      </w:r>
      <w:r w:rsidRPr="00E74875">
        <w:rPr>
          <w:rStyle w:val="StyleUnderline"/>
        </w:rPr>
        <w:t>information technology industry is one of the most important sectors of the American economy, and it deserves better.</w:t>
      </w:r>
    </w:p>
    <w:p w14:paraId="16656BCD" w14:textId="77777777" w:rsidR="00050392" w:rsidRDefault="00050392" w:rsidP="00050392">
      <w:pPr>
        <w:rPr>
          <w:rStyle w:val="StyleUnderline"/>
        </w:rPr>
      </w:pPr>
    </w:p>
    <w:p w14:paraId="772DC3A3" w14:textId="77777777" w:rsidR="00050392" w:rsidRDefault="00050392" w:rsidP="00050392">
      <w:pPr>
        <w:pStyle w:val="Heading3"/>
      </w:pPr>
      <w:r>
        <w:t>2NC --- Turns Case --- Devalues Patents</w:t>
      </w:r>
    </w:p>
    <w:p w14:paraId="31B730DD" w14:textId="77777777" w:rsidR="00050392" w:rsidRDefault="00050392" w:rsidP="00050392">
      <w:pPr>
        <w:pStyle w:val="Heading4"/>
      </w:pPr>
      <w:r>
        <w:t>Firms lose market value after every patent litigation lawsuit that rules against them</w:t>
      </w:r>
    </w:p>
    <w:p w14:paraId="5BDA5072" w14:textId="77777777" w:rsidR="00050392" w:rsidRDefault="00050392" w:rsidP="00050392">
      <w:r>
        <w:t xml:space="preserve">Matthew D. </w:t>
      </w:r>
      <w:r w:rsidRPr="000E12F2">
        <w:rPr>
          <w:rStyle w:val="Style13ptBold"/>
        </w:rPr>
        <w:t>Henry 13</w:t>
      </w:r>
      <w:r w:rsidRPr="000E12F2">
        <w:t xml:space="preserve">. </w:t>
      </w:r>
      <w:r>
        <w:t>Cleveland State University Department of Economics</w:t>
      </w:r>
      <w:r w:rsidRPr="000E12F2">
        <w:t>. “The Market Effects of Patent Litigation.” SCIRP. 2-26-2013. https://www.scirp.org/journal/paperinformation?paperid=28079 //nm</w:t>
      </w:r>
    </w:p>
    <w:p w14:paraId="614D0E29" w14:textId="77777777" w:rsidR="00050392" w:rsidRPr="0050260E" w:rsidRDefault="00050392" w:rsidP="00050392">
      <w:pPr>
        <w:rPr>
          <w:rStyle w:val="StyleUnderline"/>
        </w:rPr>
      </w:pPr>
      <w:r w:rsidRPr="003B0309">
        <w:rPr>
          <w:sz w:val="16"/>
        </w:rPr>
        <w:t xml:space="preserve">I use an event study to find the change in a firm’s market value when a court rules on the validity and infringement of one or more of the firm’s patents. </w:t>
      </w:r>
      <w:r w:rsidRPr="0050260E">
        <w:rPr>
          <w:rStyle w:val="StyleUnderline"/>
        </w:rPr>
        <w:t xml:space="preserve">I find that when a district court declares a patent to be “invalid” the average firm </w:t>
      </w:r>
      <w:r w:rsidRPr="0050260E">
        <w:rPr>
          <w:rStyle w:val="Emphasis"/>
        </w:rPr>
        <w:t>loses 0.85% - 0.92%</w:t>
      </w:r>
      <w:r w:rsidRPr="0050260E">
        <w:rPr>
          <w:rStyle w:val="StyleUnderline"/>
        </w:rPr>
        <w:t xml:space="preserve"> of its value over the three days surrounding that decision. This effect is highly </w:t>
      </w:r>
      <w:r w:rsidRPr="0050260E">
        <w:rPr>
          <w:rStyle w:val="Emphasis"/>
        </w:rPr>
        <w:t>economically</w:t>
      </w:r>
      <w:r w:rsidRPr="0050260E">
        <w:rPr>
          <w:rStyle w:val="StyleUnderline"/>
        </w:rPr>
        <w:t xml:space="preserve"> and </w:t>
      </w:r>
      <w:r w:rsidRPr="0050260E">
        <w:rPr>
          <w:rStyle w:val="Emphasis"/>
        </w:rPr>
        <w:t>statistically significant</w:t>
      </w:r>
      <w:r w:rsidRPr="003B0309">
        <w:rPr>
          <w:sz w:val="16"/>
        </w:rPr>
        <w:t xml:space="preserve">. According to my model, the </w:t>
      </w:r>
      <w:r w:rsidRPr="0050260E">
        <w:rPr>
          <w:rStyle w:val="StyleUnderline"/>
        </w:rPr>
        <w:t xml:space="preserve">reduction in firm value following such a decision can be attributed to a loss in expected damages and the loss of the </w:t>
      </w:r>
      <w:r w:rsidRPr="0050260E">
        <w:rPr>
          <w:rStyle w:val="Emphasis"/>
        </w:rPr>
        <w:t>value of the patent</w:t>
      </w:r>
      <w:r w:rsidRPr="003B0309">
        <w:rPr>
          <w:sz w:val="16"/>
        </w:rPr>
        <w:t xml:space="preserve">. A decision that a patent is “Valid &amp; Infringed” only increases firm value by 0.68% - 0.73%. This gain in value can be derived from the award of damages in the case, or from relief that the patent’s value to the firm may be maintained. Finally, a “Not Infringed” decision causes a statistically insignificant reduction in firm value. </w:t>
      </w:r>
      <w:r w:rsidRPr="0050260E">
        <w:rPr>
          <w:rStyle w:val="StyleUnderline"/>
        </w:rPr>
        <w:t xml:space="preserve">The lack of a predictable change in value following such a decision is the result of a loss in </w:t>
      </w:r>
      <w:r w:rsidRPr="0050260E">
        <w:rPr>
          <w:rStyle w:val="Emphasis"/>
        </w:rPr>
        <w:t>expected damages</w:t>
      </w:r>
      <w:r w:rsidRPr="0050260E">
        <w:rPr>
          <w:rStyle w:val="StyleUnderline"/>
        </w:rPr>
        <w:t xml:space="preserve">, counterbalanced by the relief from the chance of losing the value of patent. These results clearly show that the </w:t>
      </w:r>
      <w:r w:rsidRPr="0050260E">
        <w:rPr>
          <w:rStyle w:val="Emphasis"/>
        </w:rPr>
        <w:t>patent holder has more to lose</w:t>
      </w:r>
      <w:r w:rsidRPr="0050260E">
        <w:rPr>
          <w:rStyle w:val="StyleUnderline"/>
        </w:rPr>
        <w:t xml:space="preserve"> in litigation </w:t>
      </w:r>
      <w:r w:rsidRPr="0050260E">
        <w:rPr>
          <w:rStyle w:val="Emphasis"/>
        </w:rPr>
        <w:t>than it stands to gain.</w:t>
      </w:r>
    </w:p>
    <w:p w14:paraId="6425388C" w14:textId="77777777" w:rsidR="00050392" w:rsidRPr="003B0309" w:rsidRDefault="00050392" w:rsidP="00050392">
      <w:pPr>
        <w:rPr>
          <w:sz w:val="16"/>
        </w:rPr>
      </w:pPr>
      <w:r w:rsidRPr="0050260E">
        <w:rPr>
          <w:rStyle w:val="StyleUnderline"/>
        </w:rPr>
        <w:t xml:space="preserve">The results confirm the significant effect that the establishment of the Federal Circuit had on patent litigation. Because the Federal Circuit decreased the probability of an “Invalid” district court decision, it is more shocking when one is rendered, causing a larger decrease in firm value. Similarly, because “Valid &amp; Infringed” decisions are more expected, </w:t>
      </w:r>
      <w:r w:rsidRPr="0050260E">
        <w:rPr>
          <w:rStyle w:val="Emphasis"/>
        </w:rPr>
        <w:t>firm value increases less</w:t>
      </w:r>
      <w:r w:rsidRPr="0050260E">
        <w:rPr>
          <w:rStyle w:val="StyleUnderline"/>
        </w:rPr>
        <w:t xml:space="preserve"> following such a decision.</w:t>
      </w:r>
      <w:r w:rsidRPr="003B0309">
        <w:rPr>
          <w:sz w:val="16"/>
        </w:rPr>
        <w:t xml:space="preserve"> The same is true for firms that have a friendly venue within which to adjudicate their claims. </w:t>
      </w:r>
      <w:r w:rsidRPr="0050260E">
        <w:rPr>
          <w:rStyle w:val="StyleUnderline"/>
        </w:rPr>
        <w:t xml:space="preserve">When property rights become stronger, </w:t>
      </w:r>
      <w:r w:rsidRPr="0050260E">
        <w:rPr>
          <w:rStyle w:val="Emphasis"/>
        </w:rPr>
        <w:t>patents become more valuable</w:t>
      </w:r>
      <w:r w:rsidRPr="0050260E">
        <w:rPr>
          <w:rStyle w:val="StyleUnderline"/>
        </w:rPr>
        <w:t xml:space="preserve"> to the firms that possess them.</w:t>
      </w:r>
      <w:r w:rsidRPr="003B0309">
        <w:rPr>
          <w:sz w:val="16"/>
        </w:rPr>
        <w:t xml:space="preserve"> Discussing the value of patent without regard to the patent’s enforceability is a significant oversight in the previous literature relating to patent value.</w:t>
      </w:r>
    </w:p>
    <w:p w14:paraId="02F74428" w14:textId="77777777" w:rsidR="00050392" w:rsidRPr="003B0309" w:rsidRDefault="00050392" w:rsidP="00050392">
      <w:pPr>
        <w:rPr>
          <w:sz w:val="16"/>
        </w:rPr>
      </w:pPr>
      <w:r w:rsidRPr="0050260E">
        <w:rPr>
          <w:rStyle w:val="Emphasis"/>
        </w:rPr>
        <w:t>Investors’</w:t>
      </w:r>
      <w:r w:rsidRPr="0050260E">
        <w:rPr>
          <w:rStyle w:val="StyleUnderline"/>
        </w:rPr>
        <w:t xml:space="preserve"> expectations are at </w:t>
      </w:r>
      <w:r w:rsidRPr="0050260E">
        <w:rPr>
          <w:rStyle w:val="Emphasis"/>
        </w:rPr>
        <w:t>least as important as the patents’ characteristics</w:t>
      </w:r>
      <w:r w:rsidRPr="0050260E">
        <w:rPr>
          <w:rStyle w:val="StyleUnderline"/>
        </w:rPr>
        <w:t xml:space="preserve"> in determining the </w:t>
      </w:r>
      <w:r w:rsidRPr="0050260E">
        <w:rPr>
          <w:rStyle w:val="Emphasis"/>
        </w:rPr>
        <w:t>change in firm value</w:t>
      </w:r>
      <w:r w:rsidRPr="0050260E">
        <w:rPr>
          <w:rStyle w:val="StyleUnderline"/>
        </w:rPr>
        <w:t xml:space="preserve"> following a court’s decision.</w:t>
      </w:r>
      <w:r w:rsidRPr="003B0309">
        <w:rPr>
          <w:sz w:val="16"/>
        </w:rPr>
        <w:t xml:space="preserve"> These expectations, and the value derived from them, should be maintained for the firm even outside of the litigation context, meaning that the results presented here are not contingent on the particular patent ever being litigated. Rather, a universal change in the legal landscape, such as the creation of the CAFC, should raise the value of every patent, and therefore every firm that owns a patent, regardless of whether they ever litigate.</w:t>
      </w:r>
    </w:p>
    <w:p w14:paraId="54D5FFC3" w14:textId="45E4A9AD" w:rsidR="00656DFA" w:rsidRDefault="00917FC4" w:rsidP="00917FC4">
      <w:pPr>
        <w:pStyle w:val="Heading3"/>
      </w:pPr>
      <w:r>
        <w:t>Impacts --- Econ Decline</w:t>
      </w:r>
    </w:p>
    <w:p w14:paraId="003144A9" w14:textId="77777777" w:rsidR="00917FC4" w:rsidRDefault="00917FC4" w:rsidP="00917FC4"/>
    <w:p w14:paraId="1021EFAD" w14:textId="77777777" w:rsidR="00917FC4" w:rsidRPr="00917FC4" w:rsidRDefault="00917FC4" w:rsidP="00917FC4">
      <w:pPr>
        <w:shd w:val="clear" w:color="auto" w:fill="FFFFFF"/>
        <w:spacing w:before="40" w:after="0" w:line="278" w:lineRule="atLeast"/>
        <w:outlineLvl w:val="3"/>
        <w:rPr>
          <w:rFonts w:eastAsia="Times New Roman"/>
          <w:b/>
          <w:bCs/>
          <w:color w:val="222222"/>
          <w:sz w:val="26"/>
          <w:szCs w:val="26"/>
        </w:rPr>
      </w:pPr>
      <w:r w:rsidRPr="00917FC4">
        <w:rPr>
          <w:rFonts w:eastAsia="Times New Roman"/>
          <w:b/>
          <w:bCs/>
          <w:color w:val="222222"/>
          <w:sz w:val="26"/>
          <w:szCs w:val="26"/>
        </w:rPr>
        <w:t>Shutdown now looks like a </w:t>
      </w:r>
      <w:r w:rsidRPr="00917FC4">
        <w:rPr>
          <w:rFonts w:eastAsia="Times New Roman"/>
          <w:b/>
          <w:bCs/>
          <w:color w:val="222222"/>
          <w:sz w:val="26"/>
          <w:szCs w:val="26"/>
          <w:u w:val="single"/>
        </w:rPr>
        <w:t>superpower self-destructing</w:t>
      </w:r>
      <w:r w:rsidRPr="00917FC4">
        <w:rPr>
          <w:rFonts w:eastAsia="Times New Roman"/>
          <w:b/>
          <w:bCs/>
          <w:color w:val="222222"/>
          <w:sz w:val="26"/>
          <w:szCs w:val="26"/>
        </w:rPr>
        <w:t> which elicits adversary aggression. </w:t>
      </w:r>
      <w:r w:rsidRPr="00917FC4">
        <w:rPr>
          <w:rFonts w:eastAsia="Times New Roman"/>
          <w:b/>
          <w:bCs/>
          <w:color w:val="222222"/>
          <w:sz w:val="26"/>
          <w:szCs w:val="26"/>
          <w:u w:val="single"/>
        </w:rPr>
        <w:t>Prefer it</w:t>
      </w:r>
      <w:r w:rsidRPr="00917FC4">
        <w:rPr>
          <w:rFonts w:eastAsia="Times New Roman"/>
          <w:b/>
          <w:bCs/>
          <w:color w:val="222222"/>
          <w:sz w:val="26"/>
          <w:szCs w:val="26"/>
        </w:rPr>
        <w:t>, Davos sentiments are </w:t>
      </w:r>
      <w:r w:rsidRPr="00917FC4">
        <w:rPr>
          <w:rFonts w:eastAsia="Times New Roman"/>
          <w:b/>
          <w:bCs/>
          <w:color w:val="222222"/>
          <w:sz w:val="26"/>
          <w:szCs w:val="26"/>
          <w:u w:val="single"/>
        </w:rPr>
        <w:t>predictive</w:t>
      </w:r>
      <w:r w:rsidRPr="00917FC4">
        <w:rPr>
          <w:rFonts w:eastAsia="Times New Roman"/>
          <w:b/>
          <w:bCs/>
          <w:color w:val="222222"/>
          <w:sz w:val="26"/>
          <w:szCs w:val="26"/>
        </w:rPr>
        <w:t>.</w:t>
      </w:r>
    </w:p>
    <w:p w14:paraId="00F479B2" w14:textId="77777777" w:rsidR="00917FC4" w:rsidRPr="00917FC4" w:rsidRDefault="00917FC4" w:rsidP="00917FC4">
      <w:pPr>
        <w:shd w:val="clear" w:color="auto" w:fill="FFFFFF"/>
        <w:spacing w:line="235" w:lineRule="atLeast"/>
        <w:rPr>
          <w:rFonts w:eastAsia="Times New Roman"/>
          <w:color w:val="222222"/>
        </w:rPr>
      </w:pPr>
      <w:r w:rsidRPr="00917FC4">
        <w:rPr>
          <w:rFonts w:eastAsia="Times New Roman"/>
          <w:b/>
          <w:bCs/>
          <w:color w:val="222222"/>
          <w:sz w:val="26"/>
          <w:szCs w:val="26"/>
        </w:rPr>
        <w:t>Rubin 1/28</w:t>
      </w:r>
      <w:r w:rsidRPr="00917FC4">
        <w:rPr>
          <w:rFonts w:eastAsia="Times New Roman"/>
          <w:color w:val="222222"/>
        </w:rPr>
        <w:t>, [Trudy Rubin is the foreign affairs columnist for The Philadelphia Inquirer, and a member of The Inquirer’s editorial board. Her column runs regularly in many other newspapers around the United States. In 2017, Ms. Rubin was a finalist for the Pulitzer Prize in commentary and for the Overseas Press Club commentary prize for her columns on global issues. She was also a Pulitzer finalist in 2001, for her columns on Israel and the Palestinians. In 2010 she received the Arthur Ross Award for distinguished analysis of foreign affairs from the American Academy of Diplomacy. In 2008 she was awarded the Edward Weintal prize for international reporting. She is the author of Willful Blindness: The Bush Administration and Iraq. Ms. Rubin has special expertise on the Middle East, South Asia, Russia and Eastern Europe. She appears frequently on radio and television and in recent years has traveled repeatedly to Iraq, Afghanistan, Pakistan, Egypt, Syria, Turkey, Tunisia, Lebanon, Israel, the West Bank, Russia, Ukraine, Western Europe and China. Before coming to The Inquirer in December 1983 she was the Middle East correspondent for The Christian Science Monitor, covering Israel and the Arab world. Earlier, she was a national correspondent for The Monitor, covering election campaigns and national political and social issues. Prior to that she was a staff writer on American politics for The Economist of London. In 1993, Ms. Rubin was a Jefferson Fellow at the East-West Center in Honolulu. In 1990 she was an exchange journalist at the Moscow News in Moscow. She spent 1975-6 as a fellow at the Center for International Affairs at Harvard University as a participant in the program for senior diplomats started by Henry Kissinger. In 1974-5, she was an Alicia Patterson Foundation Fellow in Cairo and Beirut. She is a graduate of Smith College and The London School of Economics. In 2007 she was awarded the Smith College Medal for distinguished achievements by an alumna. US government paralysis scares allies more than Trump does, 2024, </w:t>
      </w:r>
      <w:hyperlink r:id="rId19" w:tgtFrame="_blank" w:history="1">
        <w:r w:rsidRPr="00917FC4">
          <w:rPr>
            <w:rFonts w:eastAsia="Times New Roman"/>
            <w:color w:val="1155CC"/>
            <w:u w:val="single"/>
          </w:rPr>
          <w:t>https://lasvegassun.com/news/2024/jan/28/us-government-paralysis-scares-allies-more-than-tr/</w:t>
        </w:r>
      </w:hyperlink>
      <w:r w:rsidRPr="00917FC4">
        <w:rPr>
          <w:rFonts w:eastAsia="Times New Roman"/>
          <w:color w:val="222222"/>
        </w:rPr>
        <w:t>]</w:t>
      </w:r>
    </w:p>
    <w:p w14:paraId="3DED5DD5" w14:textId="77777777" w:rsidR="00917FC4" w:rsidRPr="00917FC4" w:rsidRDefault="00917FC4" w:rsidP="00917FC4">
      <w:pPr>
        <w:shd w:val="clear" w:color="auto" w:fill="FFFFFF"/>
        <w:spacing w:line="235" w:lineRule="atLeast"/>
        <w:rPr>
          <w:rStyle w:val="StyleUnderline"/>
        </w:rPr>
      </w:pPr>
      <w:r w:rsidRPr="00917FC4">
        <w:rPr>
          <w:rStyle w:val="StyleUnderline"/>
        </w:rPr>
        <w:t>Who can trust a U.S. government that behaves this irresponsibly?</w:t>
      </w:r>
    </w:p>
    <w:p w14:paraId="563588C0" w14:textId="77777777" w:rsidR="00917FC4" w:rsidRPr="00917FC4" w:rsidRDefault="00917FC4" w:rsidP="00917FC4">
      <w:pPr>
        <w:shd w:val="clear" w:color="auto" w:fill="FFFFFF"/>
        <w:spacing w:line="235" w:lineRule="atLeast"/>
        <w:rPr>
          <w:rFonts w:eastAsia="Times New Roman"/>
          <w:color w:val="222222"/>
        </w:rPr>
      </w:pPr>
      <w:r w:rsidRPr="00917FC4">
        <w:rPr>
          <w:rStyle w:val="StyleUnderline"/>
        </w:rPr>
        <w:t>Like Gulliver</w:t>
      </w:r>
      <w:r w:rsidRPr="00917FC4">
        <w:rPr>
          <w:rFonts w:eastAsia="Times New Roman"/>
          <w:color w:val="222222"/>
        </w:rPr>
        <w:t>, the United States and its government have been </w:t>
      </w:r>
      <w:r w:rsidRPr="00917FC4">
        <w:rPr>
          <w:rStyle w:val="StyleUnderline"/>
        </w:rPr>
        <w:t>hog-tied</w:t>
      </w:r>
      <w:r w:rsidRPr="00917FC4">
        <w:rPr>
          <w:rFonts w:eastAsia="Times New Roman"/>
          <w:color w:val="222222"/>
          <w:shd w:val="clear" w:color="auto" w:fill="00FFFF"/>
        </w:rPr>
        <w:t> </w:t>
      </w:r>
      <w:r w:rsidRPr="00917FC4">
        <w:rPr>
          <w:rFonts w:eastAsia="Times New Roman"/>
          <w:color w:val="222222"/>
        </w:rPr>
        <w:t>by small-sized, small-minded </w:t>
      </w:r>
      <w:r w:rsidRPr="00917FC4">
        <w:rPr>
          <w:rFonts w:eastAsia="Times New Roman"/>
          <w:b/>
          <w:bCs/>
          <w:color w:val="222222"/>
          <w:bdr w:val="single" w:sz="8" w:space="0" w:color="auto" w:frame="1"/>
        </w:rPr>
        <w:t>Lilliputians</w:t>
      </w:r>
      <w:r w:rsidRPr="00917FC4">
        <w:rPr>
          <w:rFonts w:eastAsia="Times New Roman"/>
          <w:color w:val="222222"/>
        </w:rPr>
        <w:t> indifferent to anything but 2024 campaign ambitions and cues from the divider-in-chief.</w:t>
      </w:r>
    </w:p>
    <w:p w14:paraId="5ECC00EB" w14:textId="77777777" w:rsidR="00917FC4" w:rsidRPr="00917FC4" w:rsidRDefault="00917FC4" w:rsidP="00917FC4">
      <w:pPr>
        <w:shd w:val="clear" w:color="auto" w:fill="FFFFFF"/>
        <w:spacing w:line="235" w:lineRule="atLeast"/>
        <w:rPr>
          <w:rFonts w:eastAsia="Times New Roman"/>
          <w:color w:val="222222"/>
        </w:rPr>
      </w:pPr>
      <w:r w:rsidRPr="00917FC4">
        <w:rPr>
          <w:rFonts w:eastAsia="Times New Roman"/>
          <w:color w:val="222222"/>
        </w:rPr>
        <w:t>It was instructive to watch as </w:t>
      </w:r>
      <w:r w:rsidRPr="00917FC4">
        <w:rPr>
          <w:rStyle w:val="StyleUnderline"/>
        </w:rPr>
        <w:t>global leaders</w:t>
      </w:r>
      <w:r w:rsidRPr="00917FC4">
        <w:rPr>
          <w:rFonts w:eastAsia="Times New Roman"/>
          <w:color w:val="222222"/>
          <w:shd w:val="clear" w:color="auto" w:fill="00FFFF"/>
        </w:rPr>
        <w:t> </w:t>
      </w:r>
      <w:r w:rsidRPr="00917FC4">
        <w:rPr>
          <w:rFonts w:eastAsia="Times New Roman"/>
          <w:color w:val="222222"/>
        </w:rPr>
        <w:t>at the World Economic Forum in Davos, Switzerland, </w:t>
      </w:r>
      <w:r w:rsidRPr="00917FC4">
        <w:rPr>
          <w:rStyle w:val="StyleUnderline"/>
        </w:rPr>
        <w:t>wrestled </w:t>
      </w:r>
      <w:r w:rsidRPr="00917FC4">
        <w:rPr>
          <w:rFonts w:eastAsia="Times New Roman"/>
          <w:color w:val="222222"/>
        </w:rPr>
        <w:t>last week </w:t>
      </w:r>
      <w:r w:rsidRPr="00917FC4">
        <w:rPr>
          <w:rStyle w:val="StyleUnderline"/>
        </w:rPr>
        <w:t>with </w:t>
      </w:r>
      <w:r w:rsidRPr="00917FC4">
        <w:rPr>
          <w:rFonts w:eastAsia="Times New Roman"/>
          <w:color w:val="222222"/>
        </w:rPr>
        <w:t>how to cope with </w:t>
      </w:r>
      <w:r w:rsidRPr="00917FC4">
        <w:rPr>
          <w:rStyle w:val="StyleUnderline"/>
        </w:rPr>
        <w:t>a </w:t>
      </w:r>
      <w:r w:rsidRPr="00917FC4">
        <w:rPr>
          <w:rFonts w:eastAsia="Times New Roman"/>
          <w:color w:val="222222"/>
        </w:rPr>
        <w:t>global </w:t>
      </w:r>
      <w:r w:rsidRPr="00917FC4">
        <w:rPr>
          <w:rStyle w:val="StyleUnderline"/>
        </w:rPr>
        <w:t>superpower t</w:t>
      </w:r>
      <w:r w:rsidRPr="00917FC4">
        <w:rPr>
          <w:rFonts w:eastAsia="Times New Roman"/>
          <w:color w:val="222222"/>
        </w:rPr>
        <w:t>hat is </w:t>
      </w:r>
      <w:r w:rsidRPr="00917FC4">
        <w:rPr>
          <w:rStyle w:val="Emphasis"/>
        </w:rPr>
        <w:t>self-destructing</w:t>
      </w:r>
      <w:r w:rsidRPr="00917FC4">
        <w:rPr>
          <w:rFonts w:eastAsia="Times New Roman"/>
          <w:color w:val="222222"/>
        </w:rPr>
        <w:t>. While pundits often deride the annual </w:t>
      </w:r>
      <w:r w:rsidRPr="00917FC4">
        <w:rPr>
          <w:rStyle w:val="StyleUnderline"/>
        </w:rPr>
        <w:t>Davos </w:t>
      </w:r>
      <w:r w:rsidRPr="00917FC4">
        <w:rPr>
          <w:rFonts w:eastAsia="Times New Roman"/>
          <w:color w:val="222222"/>
        </w:rPr>
        <w:t>meeting of heads of state, cabinet ministers, and CEOs as the playground of “global elites,” it </w:t>
      </w:r>
      <w:r w:rsidRPr="00917FC4">
        <w:rPr>
          <w:rStyle w:val="StyleUnderline"/>
        </w:rPr>
        <w:t>provides an excellent barometer of international trends</w:t>
      </w:r>
      <w:r w:rsidRPr="00917FC4">
        <w:rPr>
          <w:rFonts w:eastAsia="Times New Roman"/>
          <w:color w:val="222222"/>
        </w:rPr>
        <w:t>, as I found in the 13 years I attended.</w:t>
      </w:r>
    </w:p>
    <w:p w14:paraId="534C2909" w14:textId="77777777" w:rsidR="00917FC4" w:rsidRPr="00917FC4" w:rsidRDefault="00917FC4" w:rsidP="00917FC4">
      <w:pPr>
        <w:shd w:val="clear" w:color="auto" w:fill="FFFFFF"/>
        <w:spacing w:line="235" w:lineRule="atLeast"/>
        <w:rPr>
          <w:rFonts w:eastAsia="Times New Roman"/>
          <w:color w:val="222222"/>
        </w:rPr>
      </w:pPr>
      <w:r w:rsidRPr="00917FC4">
        <w:rPr>
          <w:rFonts w:eastAsia="Times New Roman"/>
          <w:color w:val="222222"/>
        </w:rPr>
        <w:t>Conservative Polish President Andrzej Duda, whom former President Trump praised when he visited Warsaw in 2019, refused to be drawn out when asked at a panel discussion whether he worried about another Trump victory. He stressed that Poland would work with any U.S. leader chosen in “a normal democratic election.”</w:t>
      </w:r>
    </w:p>
    <w:p w14:paraId="2BCF2D2A" w14:textId="77777777" w:rsidR="00917FC4" w:rsidRPr="00917FC4" w:rsidRDefault="00917FC4" w:rsidP="00917FC4">
      <w:pPr>
        <w:shd w:val="clear" w:color="auto" w:fill="FFFFFF"/>
        <w:spacing w:line="235" w:lineRule="atLeast"/>
        <w:rPr>
          <w:rFonts w:eastAsia="Times New Roman"/>
          <w:color w:val="222222"/>
        </w:rPr>
      </w:pPr>
      <w:r w:rsidRPr="00917FC4">
        <w:rPr>
          <w:rFonts w:eastAsia="Times New Roman"/>
          <w:color w:val="222222"/>
        </w:rPr>
        <w:t>But then Duda got down to what worried him most, openly expressing concern over unrest after the last U.S. presidential election. “That was a situation where potential </w:t>
      </w:r>
      <w:r w:rsidRPr="00917FC4">
        <w:rPr>
          <w:rStyle w:val="StyleUnderline"/>
        </w:rPr>
        <w:t>stability in the</w:t>
      </w:r>
      <w:r w:rsidRPr="00917FC4">
        <w:rPr>
          <w:rFonts w:eastAsia="Times New Roman"/>
          <w:color w:val="222222"/>
          <w:shd w:val="clear" w:color="auto" w:fill="00FFFF"/>
        </w:rPr>
        <w:t xml:space="preserve"> </w:t>
      </w:r>
      <w:r w:rsidRPr="00917FC4">
        <w:rPr>
          <w:rStyle w:val="StyleUnderline"/>
        </w:rPr>
        <w:t>U</w:t>
      </w:r>
      <w:r w:rsidRPr="00917FC4">
        <w:rPr>
          <w:rFonts w:eastAsia="Times New Roman"/>
          <w:color w:val="222222"/>
        </w:rPr>
        <w:t>nited </w:t>
      </w:r>
      <w:r w:rsidRPr="00917FC4">
        <w:rPr>
          <w:rStyle w:val="StyleUnderline"/>
        </w:rPr>
        <w:t>St</w:t>
      </w:r>
      <w:r w:rsidRPr="00917FC4">
        <w:rPr>
          <w:rFonts w:eastAsia="Times New Roman"/>
          <w:color w:val="222222"/>
        </w:rPr>
        <w:t>ates </w:t>
      </w:r>
      <w:r w:rsidRPr="00917FC4">
        <w:rPr>
          <w:rStyle w:val="StyleUnderline"/>
        </w:rPr>
        <w:t>could be upset</w:t>
      </w:r>
      <w:r w:rsidRPr="00917FC4">
        <w:rPr>
          <w:rFonts w:eastAsia="Times New Roman"/>
          <w:color w:val="222222"/>
        </w:rPr>
        <w:t>,” he said. “This is something we could consider dangerous.” He added that Poland would like to see “calm” U.S. elections.</w:t>
      </w:r>
    </w:p>
    <w:p w14:paraId="46047781" w14:textId="77777777" w:rsidR="00917FC4" w:rsidRPr="00917FC4" w:rsidRDefault="00917FC4" w:rsidP="00917FC4">
      <w:pPr>
        <w:shd w:val="clear" w:color="auto" w:fill="FFFFFF"/>
        <w:spacing w:line="235" w:lineRule="atLeast"/>
        <w:rPr>
          <w:rFonts w:eastAsia="Times New Roman"/>
          <w:color w:val="222222"/>
        </w:rPr>
      </w:pPr>
      <w:r w:rsidRPr="00917FC4">
        <w:rPr>
          <w:rFonts w:eastAsia="Times New Roman"/>
          <w:color w:val="222222"/>
        </w:rPr>
        <w:t>Imagine</w:t>
      </w:r>
      <w:r w:rsidRPr="00917FC4">
        <w:rPr>
          <w:rStyle w:val="StyleUnderline"/>
        </w:rPr>
        <w:t> if</w:t>
      </w:r>
      <w:r w:rsidRPr="00917FC4">
        <w:rPr>
          <w:rFonts w:eastAsia="Times New Roman"/>
          <w:color w:val="222222"/>
          <w:shd w:val="clear" w:color="auto" w:fill="00FFFF"/>
        </w:rPr>
        <w:t> </w:t>
      </w:r>
      <w:r w:rsidRPr="00917FC4">
        <w:rPr>
          <w:rFonts w:eastAsia="Times New Roman"/>
          <w:color w:val="222222"/>
        </w:rPr>
        <w:t>Joe Biden wins a close 2024 election and Trump again refuses the results or ignites violence during the balloting. Or if Biden takes office, but </w:t>
      </w:r>
      <w:r w:rsidRPr="00917FC4">
        <w:rPr>
          <w:rStyle w:val="StyleUnderline"/>
        </w:rPr>
        <w:t>MAGA </w:t>
      </w:r>
      <w:r w:rsidRPr="00917FC4">
        <w:rPr>
          <w:rFonts w:eastAsia="Times New Roman"/>
          <w:color w:val="222222"/>
        </w:rPr>
        <w:t>representatives in a divided Congress continue to </w:t>
      </w:r>
      <w:r w:rsidRPr="00917FC4">
        <w:rPr>
          <w:rStyle w:val="StyleUnderline"/>
        </w:rPr>
        <w:t>paralyze </w:t>
      </w:r>
      <w:r w:rsidRPr="00917FC4">
        <w:rPr>
          <w:rFonts w:eastAsia="Times New Roman"/>
          <w:color w:val="222222"/>
        </w:rPr>
        <w:t>the </w:t>
      </w:r>
      <w:r w:rsidRPr="00917FC4">
        <w:rPr>
          <w:rStyle w:val="StyleUnderline"/>
        </w:rPr>
        <w:t>government.</w:t>
      </w:r>
      <w:r w:rsidRPr="00917FC4">
        <w:rPr>
          <w:rFonts w:eastAsia="Times New Roman"/>
          <w:color w:val="222222"/>
        </w:rPr>
        <w:t xml:space="preserve"> Or if Trump wins, but as promised becomes a “dictator” on Day One and focuses his presidency on retribution and political purges.</w:t>
      </w:r>
    </w:p>
    <w:p w14:paraId="34696223" w14:textId="77777777" w:rsidR="00917FC4" w:rsidRPr="00917FC4" w:rsidRDefault="00917FC4" w:rsidP="00917FC4">
      <w:pPr>
        <w:shd w:val="clear" w:color="auto" w:fill="FFFFFF"/>
        <w:spacing w:line="235" w:lineRule="atLeast"/>
        <w:rPr>
          <w:rFonts w:eastAsia="Times New Roman"/>
          <w:color w:val="222222"/>
        </w:rPr>
      </w:pPr>
      <w:r w:rsidRPr="00917FC4">
        <w:rPr>
          <w:rStyle w:val="Emphasis"/>
        </w:rPr>
        <w:t>Any of these scenarios</w:t>
      </w:r>
      <w:r w:rsidRPr="00917FC4">
        <w:rPr>
          <w:rFonts w:eastAsia="Times New Roman"/>
          <w:color w:val="222222"/>
          <w:sz w:val="28"/>
          <w:szCs w:val="28"/>
        </w:rPr>
        <w:t> </w:t>
      </w:r>
      <w:r w:rsidRPr="00917FC4">
        <w:rPr>
          <w:rStyle w:val="StyleUnderline"/>
        </w:rPr>
        <w:t>would provide</w:t>
      </w:r>
      <w:r w:rsidRPr="00917FC4">
        <w:rPr>
          <w:rFonts w:eastAsia="Times New Roman"/>
          <w:color w:val="222222"/>
          <w:shd w:val="clear" w:color="auto" w:fill="00FFFF"/>
        </w:rPr>
        <w:t> </w:t>
      </w:r>
      <w:r w:rsidRPr="00917FC4">
        <w:rPr>
          <w:rFonts w:eastAsia="Times New Roman"/>
          <w:color w:val="222222"/>
        </w:rPr>
        <w:t>the </w:t>
      </w:r>
      <w:r w:rsidRPr="00917FC4">
        <w:rPr>
          <w:rStyle w:val="Emphasis"/>
        </w:rPr>
        <w:t>coup de grâce</w:t>
      </w:r>
      <w:r w:rsidRPr="00917FC4">
        <w:rPr>
          <w:rFonts w:eastAsia="Times New Roman"/>
          <w:color w:val="222222"/>
          <w:shd w:val="clear" w:color="auto" w:fill="00FFFF"/>
        </w:rPr>
        <w:t> </w:t>
      </w:r>
      <w:r w:rsidRPr="00917FC4">
        <w:rPr>
          <w:rStyle w:val="StyleUnderline"/>
        </w:rPr>
        <w:t>to America’s historic place as</w:t>
      </w:r>
      <w:r w:rsidRPr="00917FC4">
        <w:rPr>
          <w:rFonts w:eastAsia="Times New Roman"/>
          <w:color w:val="222222"/>
          <w:shd w:val="clear" w:color="auto" w:fill="00FFFF"/>
        </w:rPr>
        <w:t> </w:t>
      </w:r>
      <w:r w:rsidRPr="00917FC4">
        <w:rPr>
          <w:rFonts w:eastAsia="Times New Roman"/>
          <w:color w:val="222222"/>
        </w:rPr>
        <w:t>the </w:t>
      </w:r>
      <w:r w:rsidRPr="00917FC4">
        <w:rPr>
          <w:rStyle w:val="StyleUnderline"/>
        </w:rPr>
        <w:t>world’s most stable democracy</w:t>
      </w:r>
      <w:r w:rsidRPr="00917FC4">
        <w:rPr>
          <w:rFonts w:eastAsia="Times New Roman"/>
          <w:color w:val="222222"/>
        </w:rPr>
        <w:t>. Any of them would </w:t>
      </w:r>
      <w:r w:rsidRPr="00917FC4">
        <w:rPr>
          <w:rStyle w:val="StyleUnderline"/>
        </w:rPr>
        <w:t>destroy </w:t>
      </w:r>
      <w:r w:rsidRPr="00917FC4">
        <w:rPr>
          <w:rFonts w:eastAsia="Times New Roman"/>
          <w:color w:val="222222"/>
        </w:rPr>
        <w:t>the U.S. </w:t>
      </w:r>
      <w:r w:rsidRPr="00917FC4">
        <w:rPr>
          <w:rStyle w:val="StyleUnderline"/>
        </w:rPr>
        <w:t>capacity to </w:t>
      </w:r>
      <w:r w:rsidRPr="00917FC4">
        <w:rPr>
          <w:rFonts w:eastAsia="Times New Roman"/>
          <w:color w:val="222222"/>
        </w:rPr>
        <w:t>adequately </w:t>
      </w:r>
      <w:r w:rsidRPr="00917FC4">
        <w:rPr>
          <w:rStyle w:val="StyleUnderline"/>
        </w:rPr>
        <w:t>protect </w:t>
      </w:r>
      <w:r w:rsidRPr="00917FC4">
        <w:rPr>
          <w:rFonts w:eastAsia="Times New Roman"/>
          <w:color w:val="222222"/>
        </w:rPr>
        <w:t>its citizens </w:t>
      </w:r>
      <w:r w:rsidRPr="00917FC4">
        <w:rPr>
          <w:rStyle w:val="StyleUnderline"/>
        </w:rPr>
        <w:t>from </w:t>
      </w:r>
      <w:r w:rsidRPr="00917FC4">
        <w:rPr>
          <w:rFonts w:eastAsia="Times New Roman"/>
          <w:color w:val="222222"/>
        </w:rPr>
        <w:t>the </w:t>
      </w:r>
      <w:r w:rsidRPr="00917FC4">
        <w:rPr>
          <w:rStyle w:val="Emphasis"/>
        </w:rPr>
        <w:t>security challenges</w:t>
      </w:r>
      <w:r w:rsidRPr="00917FC4">
        <w:rPr>
          <w:rFonts w:eastAsia="Times New Roman"/>
          <w:color w:val="222222"/>
          <w:shd w:val="clear" w:color="auto" w:fill="00FFFF"/>
        </w:rPr>
        <w:t> </w:t>
      </w:r>
      <w:r w:rsidRPr="00917FC4">
        <w:rPr>
          <w:rFonts w:eastAsia="Times New Roman"/>
          <w:color w:val="222222"/>
        </w:rPr>
        <w:t>that loom — as a powerful </w:t>
      </w:r>
      <w:r w:rsidRPr="00917FC4">
        <w:rPr>
          <w:rStyle w:val="Emphasis"/>
        </w:rPr>
        <w:t>China </w:t>
      </w:r>
      <w:r w:rsidRPr="00917FC4">
        <w:rPr>
          <w:rFonts w:eastAsia="Times New Roman"/>
          <w:color w:val="222222"/>
        </w:rPr>
        <w:t xml:space="preserve">and a </w:t>
      </w:r>
      <w:r w:rsidRPr="00917FC4">
        <w:rPr>
          <w:rStyle w:val="StyleUnderline"/>
        </w:rPr>
        <w:t>revengeful (</w:t>
      </w:r>
      <w:r w:rsidRPr="00917FC4">
        <w:rPr>
          <w:rFonts w:eastAsia="Times New Roman"/>
          <w:color w:val="222222"/>
        </w:rPr>
        <w:t>if wounded) </w:t>
      </w:r>
      <w:r w:rsidRPr="00917FC4">
        <w:rPr>
          <w:rStyle w:val="Emphasis"/>
        </w:rPr>
        <w:t>Russia </w:t>
      </w:r>
      <w:r w:rsidRPr="00917FC4">
        <w:rPr>
          <w:rStyle w:val="StyleUnderline"/>
        </w:rPr>
        <w:t>pursue larger</w:t>
      </w:r>
      <w:r w:rsidRPr="00917FC4">
        <w:rPr>
          <w:rFonts w:eastAsia="Times New Roman"/>
          <w:color w:val="222222"/>
        </w:rPr>
        <w:t> global </w:t>
      </w:r>
      <w:r w:rsidRPr="00917FC4">
        <w:rPr>
          <w:rStyle w:val="StyleUnderline"/>
        </w:rPr>
        <w:t>roles </w:t>
      </w:r>
      <w:r w:rsidRPr="00917FC4">
        <w:rPr>
          <w:rFonts w:eastAsia="Times New Roman"/>
          <w:color w:val="222222"/>
        </w:rPr>
        <w:t>at the expense of a flailing United States.</w:t>
      </w:r>
    </w:p>
    <w:p w14:paraId="49E69D20" w14:textId="77777777" w:rsidR="00917FC4" w:rsidRPr="00917FC4" w:rsidRDefault="00917FC4" w:rsidP="00917FC4">
      <w:pPr>
        <w:shd w:val="clear" w:color="auto" w:fill="FFFFFF"/>
        <w:spacing w:line="235" w:lineRule="atLeast"/>
        <w:rPr>
          <w:rFonts w:eastAsia="Times New Roman"/>
          <w:color w:val="222222"/>
        </w:rPr>
      </w:pPr>
      <w:r w:rsidRPr="00917FC4">
        <w:rPr>
          <w:rFonts w:eastAsia="Times New Roman"/>
          <w:color w:val="222222"/>
        </w:rPr>
        <w:t>Even Ukrainian Foreign Minister Dmytro Kuleba, waiting with the rest of the world to see if Congress will betray Kyiv by refusing to approve additional military aid, expressed more worry about U.S. dysfunction than who is chosen in 2024. “Whatever choice Americans make,” he said at the same Davos panel, “we will work with that reality. But frankly, I am more concerned with what happens on Day One.</w:t>
      </w:r>
    </w:p>
    <w:p w14:paraId="2F26A83F" w14:textId="77777777" w:rsidR="00917FC4" w:rsidRPr="00917FC4" w:rsidRDefault="00917FC4" w:rsidP="00917FC4">
      <w:pPr>
        <w:shd w:val="clear" w:color="auto" w:fill="FFFFFF"/>
        <w:spacing w:line="235" w:lineRule="atLeast"/>
        <w:rPr>
          <w:rFonts w:eastAsia="Times New Roman"/>
          <w:color w:val="222222"/>
        </w:rPr>
      </w:pPr>
      <w:r w:rsidRPr="00917FC4">
        <w:rPr>
          <w:rStyle w:val="StyleUnderline"/>
        </w:rPr>
        <w:t>“It</w:t>
      </w:r>
      <w:r w:rsidRPr="00917FC4">
        <w:rPr>
          <w:rFonts w:eastAsia="Times New Roman"/>
          <w:color w:val="222222"/>
        </w:rPr>
        <w:t> really </w:t>
      </w:r>
      <w:r w:rsidRPr="00917FC4">
        <w:rPr>
          <w:rStyle w:val="StyleUnderline"/>
        </w:rPr>
        <w:t>matters</w:t>
      </w:r>
      <w:r w:rsidRPr="00917FC4">
        <w:rPr>
          <w:rFonts w:eastAsia="Times New Roman"/>
          <w:color w:val="222222"/>
        </w:rPr>
        <w:t> that the </w:t>
      </w:r>
      <w:r w:rsidRPr="00917FC4">
        <w:rPr>
          <w:rStyle w:val="StyleUnderline"/>
        </w:rPr>
        <w:t>U.S.</w:t>
      </w:r>
      <w:r w:rsidRPr="00917FC4">
        <w:rPr>
          <w:rFonts w:eastAsia="Times New Roman"/>
          <w:color w:val="222222"/>
        </w:rPr>
        <w:t> system </w:t>
      </w:r>
      <w:r w:rsidRPr="00917FC4">
        <w:rPr>
          <w:rStyle w:val="StyleUnderline"/>
        </w:rPr>
        <w:t>remains focused</w:t>
      </w:r>
      <w:r w:rsidRPr="00917FC4">
        <w:rPr>
          <w:rFonts w:eastAsia="Times New Roman"/>
          <w:color w:val="222222"/>
        </w:rPr>
        <w:t>, that America will </w:t>
      </w:r>
      <w:r w:rsidRPr="00917FC4">
        <w:rPr>
          <w:rStyle w:val="StyleUnderline"/>
        </w:rPr>
        <w:t>not</w:t>
      </w:r>
      <w:r w:rsidRPr="00917FC4">
        <w:rPr>
          <w:rFonts w:eastAsia="Times New Roman"/>
          <w:color w:val="222222"/>
        </w:rPr>
        <w:t> </w:t>
      </w:r>
      <w:r w:rsidRPr="00917FC4">
        <w:rPr>
          <w:rStyle w:val="Emphasis"/>
        </w:rPr>
        <w:t>drown</w:t>
      </w:r>
      <w:r w:rsidRPr="00917FC4">
        <w:rPr>
          <w:rFonts w:eastAsia="Times New Roman"/>
          <w:color w:val="222222"/>
          <w:shd w:val="clear" w:color="auto" w:fill="00FFFF"/>
        </w:rPr>
        <w:t> </w:t>
      </w:r>
      <w:r w:rsidRPr="00917FC4">
        <w:rPr>
          <w:rStyle w:val="StyleUnderline"/>
        </w:rPr>
        <w:t>in</w:t>
      </w:r>
      <w:r w:rsidRPr="00917FC4">
        <w:rPr>
          <w:rFonts w:eastAsia="Times New Roman"/>
          <w:color w:val="222222"/>
        </w:rPr>
        <w:t>to </w:t>
      </w:r>
      <w:r w:rsidRPr="00917FC4">
        <w:rPr>
          <w:rStyle w:val="StyleUnderline"/>
        </w:rPr>
        <w:t>domestic fights</w:t>
      </w:r>
      <w:r w:rsidRPr="00917FC4">
        <w:rPr>
          <w:rFonts w:eastAsia="Times New Roman"/>
          <w:color w:val="222222"/>
          <w:shd w:val="clear" w:color="auto" w:fill="00FFFF"/>
        </w:rPr>
        <w:t> </w:t>
      </w:r>
      <w:r w:rsidRPr="00917FC4">
        <w:rPr>
          <w:rFonts w:eastAsia="Times New Roman"/>
          <w:color w:val="222222"/>
        </w:rPr>
        <w:t>and </w:t>
      </w:r>
      <w:r w:rsidRPr="00917FC4">
        <w:rPr>
          <w:rStyle w:val="StyleUnderline"/>
        </w:rPr>
        <w:t>spend political resources</w:t>
      </w:r>
      <w:r w:rsidRPr="00917FC4">
        <w:rPr>
          <w:rFonts w:eastAsia="Times New Roman"/>
          <w:color w:val="222222"/>
          <w:shd w:val="clear" w:color="auto" w:fill="00FFFF"/>
        </w:rPr>
        <w:t> </w:t>
      </w:r>
      <w:r w:rsidRPr="00917FC4">
        <w:rPr>
          <w:rFonts w:eastAsia="Times New Roman"/>
          <w:color w:val="222222"/>
        </w:rPr>
        <w:t>on </w:t>
      </w:r>
      <w:r w:rsidRPr="00917FC4">
        <w:rPr>
          <w:rStyle w:val="StyleUnderline"/>
        </w:rPr>
        <w:t>fixing </w:t>
      </w:r>
      <w:r w:rsidRPr="00917FC4">
        <w:rPr>
          <w:rFonts w:eastAsia="Times New Roman"/>
          <w:color w:val="222222"/>
        </w:rPr>
        <w:t>entirely </w:t>
      </w:r>
      <w:r w:rsidRPr="00917FC4">
        <w:rPr>
          <w:rStyle w:val="StyleUnderline"/>
        </w:rPr>
        <w:t>interparty issues</w:t>
      </w:r>
      <w:r w:rsidRPr="00917FC4">
        <w:rPr>
          <w:rFonts w:eastAsia="Times New Roman"/>
          <w:color w:val="222222"/>
          <w:shd w:val="clear" w:color="auto" w:fill="00FFFF"/>
        </w:rPr>
        <w:t> </w:t>
      </w:r>
      <w:r w:rsidRPr="00917FC4">
        <w:rPr>
          <w:rFonts w:eastAsia="Times New Roman"/>
          <w:color w:val="222222"/>
        </w:rPr>
        <w:t>because </w:t>
      </w:r>
      <w:r w:rsidRPr="00917FC4">
        <w:rPr>
          <w:rStyle w:val="StyleUnderline"/>
        </w:rPr>
        <w:t>America is</w:t>
      </w:r>
      <w:r w:rsidRPr="00917FC4">
        <w:rPr>
          <w:rFonts w:eastAsia="Times New Roman"/>
          <w:color w:val="222222"/>
          <w:shd w:val="clear" w:color="auto" w:fill="00FFFF"/>
        </w:rPr>
        <w:t xml:space="preserve"> </w:t>
      </w:r>
      <w:r w:rsidRPr="00917FC4">
        <w:rPr>
          <w:rStyle w:val="StyleUnderline"/>
        </w:rPr>
        <w:t>important for global stability</w:t>
      </w:r>
      <w:r w:rsidRPr="00917FC4">
        <w:rPr>
          <w:rFonts w:eastAsia="Times New Roman"/>
          <w:color w:val="222222"/>
        </w:rPr>
        <w:t>, and America will have to remain focused on global issues, of which Ukraine is one.”</w:t>
      </w:r>
    </w:p>
    <w:p w14:paraId="2445A1D5" w14:textId="77777777" w:rsidR="00311505" w:rsidRPr="00CF1EA9" w:rsidRDefault="00311505" w:rsidP="00311505">
      <w:pPr>
        <w:pStyle w:val="Heading3"/>
      </w:pPr>
      <w:r w:rsidRPr="00CF1EA9">
        <w:t>AT: Econ Impact D---Stats</w:t>
      </w:r>
      <w:r>
        <w:t>---2NC</w:t>
      </w:r>
    </w:p>
    <w:p w14:paraId="1E5E3D63" w14:textId="77777777" w:rsidR="00311505" w:rsidRPr="00CF1EA9" w:rsidRDefault="00311505" w:rsidP="00311505">
      <w:pPr>
        <w:pStyle w:val="Heading4"/>
        <w:rPr>
          <w:rFonts w:cs="Times New Roman"/>
        </w:rPr>
      </w:pPr>
      <w:r w:rsidRPr="00CF1EA9">
        <w:rPr>
          <w:rFonts w:cs="Times New Roman"/>
        </w:rPr>
        <w:t>Economic crisis results in diversionary wars of aggression—robust statistical proof</w:t>
      </w:r>
    </w:p>
    <w:p w14:paraId="2065C85C" w14:textId="77777777" w:rsidR="00311505" w:rsidRPr="00CF1EA9" w:rsidRDefault="00311505" w:rsidP="00311505">
      <w:r w:rsidRPr="00CF1EA9">
        <w:t xml:space="preserve">Patrick </w:t>
      </w:r>
      <w:r w:rsidRPr="00CF1EA9">
        <w:rPr>
          <w:rStyle w:val="Style13ptBold"/>
        </w:rPr>
        <w:t>Howell 13</w:t>
      </w:r>
      <w:r w:rsidRPr="00CF1EA9">
        <w:t xml:space="preserve">. Graduate Student, International Affairs, University of Georgia; BA, International Studies, Emory. “Economic Crises and the Initiation of Militarized Disputes.” Thesis. </w:t>
      </w:r>
      <w:hyperlink r:id="rId20" w:history="1">
        <w:r w:rsidRPr="00CF1EA9">
          <w:rPr>
            <w:rStyle w:val="Hyperlink"/>
          </w:rPr>
          <w:t>https://getd.libs.uga.edu/pdfs/howell_patrick_d_201305_ma.pdf</w:t>
        </w:r>
      </w:hyperlink>
      <w:r w:rsidRPr="00CF1EA9">
        <w:t xml:space="preserve">. </w:t>
      </w:r>
    </w:p>
    <w:p w14:paraId="7BC434E4" w14:textId="77777777" w:rsidR="00311505" w:rsidRPr="00CF1EA9" w:rsidRDefault="00311505" w:rsidP="00311505">
      <w:pPr>
        <w:rPr>
          <w:sz w:val="16"/>
        </w:rPr>
      </w:pPr>
      <w:r w:rsidRPr="00CF1EA9">
        <w:rPr>
          <w:rStyle w:val="StyleUnderline"/>
        </w:rPr>
        <w:t>The findings are clear:</w:t>
      </w:r>
      <w:r w:rsidRPr="00CF1EA9">
        <w:rPr>
          <w:sz w:val="16"/>
        </w:rPr>
        <w:t xml:space="preserve"> </w:t>
      </w:r>
      <w:r w:rsidRPr="003618C5">
        <w:rPr>
          <w:rStyle w:val="StyleUnderline"/>
          <w:highlight w:val="cyan"/>
        </w:rPr>
        <w:t>economic crises are an important trigger for</w:t>
      </w:r>
      <w:r w:rsidRPr="00CF1EA9">
        <w:rPr>
          <w:rStyle w:val="StyleUnderline"/>
        </w:rPr>
        <w:t xml:space="preserve"> shifts in a state’s rate of </w:t>
      </w:r>
      <w:r w:rsidRPr="003618C5">
        <w:rPr>
          <w:rStyle w:val="StyleUnderline"/>
          <w:highlight w:val="cyan"/>
        </w:rPr>
        <w:t>dispute initiation</w:t>
      </w:r>
      <w:r w:rsidRPr="00CF1EA9">
        <w:rPr>
          <w:sz w:val="16"/>
        </w:rPr>
        <w:t xml:space="preserve">. By </w:t>
      </w:r>
      <w:r w:rsidRPr="003618C5">
        <w:rPr>
          <w:rStyle w:val="StyleUnderline"/>
          <w:highlight w:val="cyan"/>
        </w:rPr>
        <w:t xml:space="preserve">using a </w:t>
      </w:r>
      <w:r w:rsidRPr="003618C5">
        <w:rPr>
          <w:rStyle w:val="Emphasis"/>
          <w:highlight w:val="cyan"/>
        </w:rPr>
        <w:t>large sample</w:t>
      </w:r>
      <w:r w:rsidRPr="00CF1EA9">
        <w:rPr>
          <w:rStyle w:val="StyleUnderline"/>
        </w:rPr>
        <w:t xml:space="preserve"> of states </w:t>
      </w:r>
      <w:r w:rsidRPr="003618C5">
        <w:rPr>
          <w:rStyle w:val="StyleUnderline"/>
          <w:highlight w:val="cyan"/>
        </w:rPr>
        <w:t>over</w:t>
      </w:r>
      <w:r w:rsidRPr="00CF1EA9">
        <w:rPr>
          <w:rStyle w:val="StyleUnderline"/>
        </w:rPr>
        <w:t xml:space="preserve"> a period of </w:t>
      </w:r>
      <w:r w:rsidRPr="003618C5">
        <w:rPr>
          <w:rStyle w:val="StyleUnderline"/>
          <w:highlight w:val="cyan"/>
        </w:rPr>
        <w:t>185 years, this conclusion</w:t>
      </w:r>
      <w:r w:rsidRPr="00CF1EA9">
        <w:rPr>
          <w:sz w:val="16"/>
        </w:rPr>
        <w:t xml:space="preserve"> then </w:t>
      </w:r>
      <w:r w:rsidRPr="003618C5">
        <w:rPr>
          <w:rStyle w:val="StyleUnderline"/>
          <w:highlight w:val="cyan"/>
        </w:rPr>
        <w:t>can</w:t>
      </w:r>
      <w:r w:rsidRPr="00CF1EA9">
        <w:rPr>
          <w:sz w:val="16"/>
        </w:rPr>
        <w:t xml:space="preserve"> also </w:t>
      </w:r>
      <w:r w:rsidRPr="003618C5">
        <w:rPr>
          <w:rStyle w:val="StyleUnderline"/>
          <w:highlight w:val="cyan"/>
        </w:rPr>
        <w:t>be</w:t>
      </w:r>
      <w:r w:rsidRPr="00CF1EA9">
        <w:rPr>
          <w:rStyle w:val="StyleUnderline"/>
        </w:rPr>
        <w:t xml:space="preserve"> taken as </w:t>
      </w:r>
      <w:r w:rsidRPr="003618C5">
        <w:rPr>
          <w:rStyle w:val="Emphasis"/>
          <w:highlight w:val="cyan"/>
        </w:rPr>
        <w:t>generalizable</w:t>
      </w:r>
      <w:r w:rsidRPr="00CF1EA9">
        <w:rPr>
          <w:rStyle w:val="Emphasis"/>
        </w:rPr>
        <w:t xml:space="preserve"> to the entire population of states</w:t>
      </w:r>
      <w:r w:rsidRPr="00CF1EA9">
        <w:rPr>
          <w:rStyle w:val="StyleUnderline"/>
        </w:rPr>
        <w:t xml:space="preserve"> in the international system</w:t>
      </w:r>
      <w:r w:rsidRPr="00CF1EA9">
        <w:rPr>
          <w:sz w:val="16"/>
        </w:rPr>
        <w:t xml:space="preserve">. In addition to providing support for issue crossover and the influence economic troubles can play on foreign policy decisions, </w:t>
      </w:r>
      <w:r w:rsidRPr="00CF1EA9">
        <w:rPr>
          <w:rStyle w:val="StyleUnderline"/>
        </w:rPr>
        <w:t xml:space="preserve">the findings here also support the methodological rationale for using economic crises as explicit, </w:t>
      </w:r>
      <w:r w:rsidRPr="00CF1EA9">
        <w:rPr>
          <w:rStyle w:val="Emphasis"/>
        </w:rPr>
        <w:t>observable events</w:t>
      </w:r>
      <w:r w:rsidRPr="00CF1EA9">
        <w:rPr>
          <w:rStyle w:val="StyleUnderline"/>
        </w:rPr>
        <w:t xml:space="preserve">, </w:t>
      </w:r>
      <w:r w:rsidRPr="00CF1EA9">
        <w:rPr>
          <w:rStyle w:val="Emphasis"/>
        </w:rPr>
        <w:t>instead of as trends in other variables</w:t>
      </w:r>
      <w:r w:rsidRPr="00CF1EA9">
        <w:rPr>
          <w:rStyle w:val="StyleUnderline"/>
        </w:rPr>
        <w:t xml:space="preserve"> </w:t>
      </w:r>
      <w:r w:rsidRPr="00CF1EA9">
        <w:rPr>
          <w:sz w:val="16"/>
        </w:rPr>
        <w:t xml:space="preserve">(e.g. GDP growth). Of course, this is not to say that all work on this topic is final. There exist a number of areas where this research agenda can be improved upon and/or extended to in order to provide a more holistic account of where and how economic crises exactly apply political pressure on leaders. First, the study of </w:t>
      </w:r>
      <w:r w:rsidRPr="003618C5">
        <w:rPr>
          <w:rStyle w:val="StyleUnderline"/>
          <w:highlight w:val="cyan"/>
        </w:rPr>
        <w:t>diversionary war exists in</w:t>
      </w:r>
      <w:r w:rsidRPr="00CF1EA9">
        <w:rPr>
          <w:rStyle w:val="StyleUnderline"/>
        </w:rPr>
        <w:t xml:space="preserve"> both </w:t>
      </w:r>
      <w:r w:rsidRPr="003618C5">
        <w:rPr>
          <w:rStyle w:val="Emphasis"/>
          <w:highlight w:val="cyan"/>
        </w:rPr>
        <w:t>quantitative tests</w:t>
      </w:r>
      <w:r w:rsidRPr="003618C5">
        <w:rPr>
          <w:rStyle w:val="StyleUnderline"/>
          <w:highlight w:val="cyan"/>
        </w:rPr>
        <w:t xml:space="preserve"> and</w:t>
      </w:r>
      <w:r w:rsidRPr="00CF1EA9">
        <w:rPr>
          <w:rStyle w:val="StyleUnderline"/>
        </w:rPr>
        <w:t xml:space="preserve"> in more </w:t>
      </w:r>
      <w:r w:rsidRPr="003618C5">
        <w:rPr>
          <w:rStyle w:val="Emphasis"/>
          <w:highlight w:val="cyan"/>
        </w:rPr>
        <w:t>fine-toothed examinations</w:t>
      </w:r>
      <w:r w:rsidRPr="003618C5">
        <w:rPr>
          <w:rStyle w:val="StyleUnderline"/>
          <w:highlight w:val="cyan"/>
        </w:rPr>
        <w:t xml:space="preserve"> of</w:t>
      </w:r>
      <w:r w:rsidRPr="00CF1EA9">
        <w:rPr>
          <w:rStyle w:val="StyleUnderline"/>
        </w:rPr>
        <w:t xml:space="preserve"> actual </w:t>
      </w:r>
      <w:r w:rsidRPr="003618C5">
        <w:rPr>
          <w:rStyle w:val="StyleUnderline"/>
          <w:highlight w:val="cyan"/>
        </w:rPr>
        <w:t>cases</w:t>
      </w:r>
      <w:r w:rsidRPr="00CF1EA9">
        <w:rPr>
          <w:sz w:val="16"/>
        </w:rPr>
        <w:t xml:space="preserve"> (Levy and Vakili 1992; Fravel 2010). Exploring the internal processes within states in such a fashion can also produce a deeper understanding of the exact causal mechanisms through which prospect theory operates. Aggregation and levels of analysis become a basic concern with applying prospect theory outside of the laboratory and to states and governments. After all, “prospect theory is developed as a theory of individual decision making, the question is whether it is applicable to collective decision making” (Vis 2011, 337). Here a unitary actor assumption is made from the outset, but it is also possible that </w:t>
      </w:r>
      <w:r w:rsidRPr="00CF1EA9">
        <w:rPr>
          <w:rStyle w:val="StyleUnderline"/>
        </w:rPr>
        <w:t xml:space="preserve">the observed effect is driven </w:t>
      </w:r>
      <w:r w:rsidRPr="00CF1EA9">
        <w:rPr>
          <w:sz w:val="16"/>
        </w:rPr>
        <w:t>instead</w:t>
      </w:r>
      <w:r w:rsidRPr="00CF1EA9">
        <w:rPr>
          <w:rStyle w:val="StyleUnderline"/>
        </w:rPr>
        <w:t xml:space="preserve"> by individual decision-makers themselves</w:t>
      </w:r>
      <w:r w:rsidRPr="00CF1EA9">
        <w:rPr>
          <w:sz w:val="16"/>
        </w:rPr>
        <w:t xml:space="preserve"> (for example, Fuhrmann and Early 2008, who keep the level of analysis only on President Bush). A deeper case study of a few select cases with an eye towards process might reveal whether the increase in conflict initiation is due to a single policy entrepreneur or leader, or if it is the result of collective behavior (as perhaps even aides, legislators, and bureaucrats seek to compensate for the detrimental effects that accompany an economic crisis separately or in concert). Examination of specific cases might also provide a more accurate picture for policymakers of the strategy that can accompany an economic crisis and inducement of diversionary tendencies in another state. </w:t>
      </w:r>
      <w:r w:rsidRPr="00CF1EA9">
        <w:rPr>
          <w:rStyle w:val="StyleUnderline"/>
        </w:rPr>
        <w:t>Smith</w:t>
      </w:r>
      <w:r w:rsidRPr="00CF1EA9">
        <w:rPr>
          <w:sz w:val="16"/>
        </w:rPr>
        <w:t xml:space="preserve"> (Smith 1998) </w:t>
      </w:r>
      <w:r w:rsidRPr="00CF1EA9">
        <w:rPr>
          <w:rStyle w:val="StyleUnderline"/>
        </w:rPr>
        <w:t>hypothesizes</w:t>
      </w:r>
      <w:r w:rsidRPr="00CF1EA9">
        <w:rPr>
          <w:sz w:val="16"/>
        </w:rPr>
        <w:t xml:space="preserve"> diversionary actions as a strategic game, and finds that potential target states should then adopt a policy of </w:t>
      </w:r>
      <w:r w:rsidRPr="00CF1EA9">
        <w:rPr>
          <w:rStyle w:val="StyleUnderline"/>
        </w:rPr>
        <w:t>strategic avoidance</w:t>
      </w:r>
      <w:r w:rsidRPr="00CF1EA9">
        <w:rPr>
          <w:sz w:val="16"/>
        </w:rPr>
        <w:t xml:space="preserve"> – disengaging from any scenario that might make them a target from a diversionary conflict initiated by an opposing state in dire straits. This question of strategic avoidance occurs most often </w:t>
      </w:r>
      <w:r w:rsidRPr="003618C5">
        <w:rPr>
          <w:rStyle w:val="StyleUnderline"/>
          <w:highlight w:val="cyan"/>
        </w:rPr>
        <w:t>in</w:t>
      </w:r>
      <w:r w:rsidRPr="00CF1EA9">
        <w:rPr>
          <w:rStyle w:val="StyleUnderline"/>
        </w:rPr>
        <w:t xml:space="preserve"> the study of </w:t>
      </w:r>
      <w:r w:rsidRPr="003618C5">
        <w:rPr>
          <w:rStyle w:val="StyleUnderline"/>
          <w:highlight w:val="cyan"/>
        </w:rPr>
        <w:t>the</w:t>
      </w:r>
      <w:r w:rsidRPr="00CF1EA9">
        <w:rPr>
          <w:sz w:val="16"/>
        </w:rPr>
        <w:t xml:space="preserve"> </w:t>
      </w:r>
      <w:r w:rsidRPr="003618C5">
        <w:rPr>
          <w:rStyle w:val="Emphasis"/>
          <w:highlight w:val="cyan"/>
        </w:rPr>
        <w:t>U</w:t>
      </w:r>
      <w:r w:rsidRPr="00CF1EA9">
        <w:rPr>
          <w:sz w:val="16"/>
        </w:rPr>
        <w:t xml:space="preserve">nited </w:t>
      </w:r>
      <w:r w:rsidRPr="003618C5">
        <w:rPr>
          <w:rStyle w:val="Emphasis"/>
          <w:highlight w:val="cyan"/>
        </w:rPr>
        <w:t>S</w:t>
      </w:r>
      <w:r w:rsidRPr="00CF1EA9">
        <w:rPr>
          <w:sz w:val="16"/>
        </w:rPr>
        <w:t xml:space="preserve">tates (Fordham 2005; Meernik 2005), with evidence that other states avoid and/or initiate fewer disputes with the United States when the American economy is performing poorly. The empirical test here using a proportionbased dependent variable might already be capturing some degree of a strategic avoidance effect, in that some of the variation in the proportion of initiation could be because the rate of other states initiating disputes on the crisis-stricken state is decreasing. </w:t>
      </w:r>
      <w:r w:rsidRPr="00CF1EA9">
        <w:rPr>
          <w:rStyle w:val="StyleUnderline"/>
        </w:rPr>
        <w:t xml:space="preserve">If strategic avoidance is occurring, it actually </w:t>
      </w:r>
      <w:r w:rsidRPr="003618C5">
        <w:rPr>
          <w:rStyle w:val="Emphasis"/>
          <w:highlight w:val="cyan"/>
        </w:rPr>
        <w:t>increases the strength of</w:t>
      </w:r>
      <w:r w:rsidRPr="00CF1EA9">
        <w:rPr>
          <w:rStyle w:val="StyleUnderline"/>
        </w:rPr>
        <w:t xml:space="preserve"> aspects of the </w:t>
      </w:r>
      <w:r w:rsidRPr="003618C5">
        <w:rPr>
          <w:rStyle w:val="Emphasis"/>
          <w:highlight w:val="cyan"/>
        </w:rPr>
        <w:t>diversionary war lit</w:t>
      </w:r>
      <w:r w:rsidRPr="00CF1EA9">
        <w:rPr>
          <w:rStyle w:val="StyleUnderline"/>
        </w:rPr>
        <w:t>erature</w:t>
      </w:r>
      <w:r w:rsidRPr="00CF1EA9">
        <w:rPr>
          <w:sz w:val="16"/>
        </w:rPr>
        <w:t xml:space="preserve"> (</w:t>
      </w:r>
      <w:r w:rsidRPr="00CF1EA9">
        <w:rPr>
          <w:rStyle w:val="StyleUnderline"/>
        </w:rPr>
        <w:t xml:space="preserve">in that other </w:t>
      </w:r>
      <w:r w:rsidRPr="003618C5">
        <w:rPr>
          <w:rStyle w:val="StyleUnderline"/>
          <w:highlight w:val="cyan"/>
        </w:rPr>
        <w:t>states are</w:t>
      </w:r>
      <w:r w:rsidRPr="00CF1EA9">
        <w:rPr>
          <w:rStyle w:val="StyleUnderline"/>
        </w:rPr>
        <w:t xml:space="preserve"> actually </w:t>
      </w:r>
      <w:r w:rsidRPr="003618C5">
        <w:rPr>
          <w:rStyle w:val="StyleUnderline"/>
          <w:highlight w:val="cyan"/>
        </w:rPr>
        <w:t xml:space="preserve">behaving according to </w:t>
      </w:r>
      <w:r w:rsidRPr="003618C5">
        <w:rPr>
          <w:rStyle w:val="Emphasis"/>
          <w:highlight w:val="cyan"/>
        </w:rPr>
        <w:t>expectations of diversionary actions</w:t>
      </w:r>
      <w:r w:rsidRPr="00CF1EA9">
        <w:rPr>
          <w:sz w:val="16"/>
        </w:rPr>
        <w:t xml:space="preserve">), but much more work and nuance would be needed to separate where then the logic in strategic avoiders is originating. </w:t>
      </w:r>
      <w:r w:rsidRPr="00CF1EA9">
        <w:rPr>
          <w:rStyle w:val="StyleUnderline"/>
        </w:rPr>
        <w:t>The final implication of the findings to be discussed here is the role of institutions</w:t>
      </w:r>
      <w:r w:rsidRPr="00CF1EA9">
        <w:rPr>
          <w:sz w:val="16"/>
        </w:rPr>
        <w:t xml:space="preserve"> in this analysis. As stated above, the </w:t>
      </w:r>
      <w:r w:rsidRPr="003618C5">
        <w:rPr>
          <w:rStyle w:val="StyleUnderline"/>
          <w:highlight w:val="cyan"/>
        </w:rPr>
        <w:t>institutional controls</w:t>
      </w:r>
      <w:r w:rsidRPr="00CF1EA9">
        <w:rPr>
          <w:rStyle w:val="StyleUnderline"/>
        </w:rPr>
        <w:t xml:space="preserve"> that were included in the estimation </w:t>
      </w:r>
      <w:r w:rsidRPr="003618C5">
        <w:rPr>
          <w:rStyle w:val="Emphasis"/>
          <w:highlight w:val="cyan"/>
        </w:rPr>
        <w:t>demonstrated null effects</w:t>
      </w:r>
      <w:r w:rsidRPr="003618C5">
        <w:rPr>
          <w:rStyle w:val="StyleUnderline"/>
          <w:highlight w:val="cyan"/>
        </w:rPr>
        <w:t xml:space="preserve"> on</w:t>
      </w:r>
      <w:r w:rsidRPr="00CF1EA9">
        <w:rPr>
          <w:rStyle w:val="StyleUnderline"/>
        </w:rPr>
        <w:t xml:space="preserve"> the overall rate of militarized </w:t>
      </w:r>
      <w:r w:rsidRPr="003618C5">
        <w:rPr>
          <w:rStyle w:val="StyleUnderline"/>
          <w:highlight w:val="cyan"/>
        </w:rPr>
        <w:t>dispute initiation</w:t>
      </w:r>
      <w:r w:rsidRPr="00CF1EA9">
        <w:rPr>
          <w:rStyle w:val="StyleUnderline"/>
        </w:rPr>
        <w:t>.</w:t>
      </w:r>
      <w:r w:rsidRPr="00CF1EA9">
        <w:rPr>
          <w:sz w:val="16"/>
        </w:rPr>
        <w:t xml:space="preserve"> This finding is interesting considering the enshrined role that institutions and regime types tend to play within scholarly work on diversionary war. Similar to the mixed results of GDP indicators, mixed and contradictory results can be found throughout the body of work on diversionary war: </w:t>
      </w:r>
      <w:r w:rsidRPr="00CF1EA9">
        <w:rPr>
          <w:rStyle w:val="StyleUnderline"/>
        </w:rPr>
        <w:t xml:space="preserve">some find that the diversionary effects exist </w:t>
      </w:r>
      <w:r w:rsidRPr="00CF1EA9">
        <w:rPr>
          <w:sz w:val="16"/>
        </w:rPr>
        <w:t xml:space="preserve">mainly </w:t>
      </w:r>
      <w:r w:rsidRPr="00CF1EA9">
        <w:rPr>
          <w:rStyle w:val="StyleUnderline"/>
        </w:rPr>
        <w:t>in democratic settings</w:t>
      </w:r>
      <w:r w:rsidRPr="00CF1EA9">
        <w:rPr>
          <w:sz w:val="16"/>
        </w:rPr>
        <w:t xml:space="preserve"> (Gelpi 1997; Davies 2002; Brul´e and Williams 2009), </w:t>
      </w:r>
      <w:r w:rsidRPr="00CF1EA9">
        <w:rPr>
          <w:rStyle w:val="StyleUnderline"/>
        </w:rPr>
        <w:t>while others find that diversionary effects occur in autocratic settings</w:t>
      </w:r>
      <w:r w:rsidRPr="00CF1EA9">
        <w:rPr>
          <w:sz w:val="16"/>
        </w:rPr>
        <w:t xml:space="preserve"> (Miller 1999; Lai and Slater 2005; Pickering and Kisangani 2010). </w:t>
      </w:r>
      <w:r w:rsidRPr="00CF1EA9">
        <w:rPr>
          <w:rStyle w:val="StyleUnderline"/>
        </w:rPr>
        <w:t>One method of reconciling the conflicting conclusions of whether democratic or autocratic leaders are more likely to engage in diversionary behavior is</w:t>
      </w:r>
      <w:r w:rsidRPr="00CF1EA9">
        <w:rPr>
          <w:sz w:val="16"/>
        </w:rPr>
        <w:t xml:space="preserve"> </w:t>
      </w:r>
      <w:r w:rsidRPr="00CF1EA9">
        <w:rPr>
          <w:rStyle w:val="StyleUnderline"/>
        </w:rPr>
        <w:t>in direct tests comparing</w:t>
      </w:r>
      <w:r w:rsidRPr="00CF1EA9">
        <w:rPr>
          <w:sz w:val="16"/>
        </w:rPr>
        <w:t xml:space="preserve"> </w:t>
      </w:r>
      <w:r w:rsidRPr="00CF1EA9">
        <w:rPr>
          <w:rStyle w:val="StyleUnderline"/>
        </w:rPr>
        <w:t>the two regime types</w:t>
      </w:r>
      <w:r w:rsidRPr="00CF1EA9">
        <w:rPr>
          <w:sz w:val="16"/>
        </w:rPr>
        <w:t xml:space="preserve">. Typically, these comparisons have either found the two regime types differ in the targets that are selected by each (Bueno De Mesquita and Siverson 1995), or have found some fault with the way that the regime types themselves are defined, due to differing incentives for differing subtypes of regimes (Pickering and Kisangani 2005). In order to examine the difference between democracies and autocracies, I split the sample from Model 2 into either of the regime types, using a score of 6 in the Polity2 measure as a cut-point. </w:t>
      </w:r>
      <w:r w:rsidRPr="00CF1EA9">
        <w:rPr>
          <w:rStyle w:val="StyleUnderline"/>
        </w:rPr>
        <w:t>Splitting the sample has the effect of interacting regime type with all independent variables, giving regime specific effects not only for economic crises, but also all control variables</w:t>
      </w:r>
      <w:r w:rsidRPr="00CF1EA9">
        <w:rPr>
          <w:sz w:val="16"/>
        </w:rPr>
        <w:t xml:space="preserve">.1 The results of this regime split can be found in Table 2. As can be seen here, </w:t>
      </w:r>
      <w:r w:rsidRPr="003618C5">
        <w:rPr>
          <w:rStyle w:val="StyleUnderline"/>
          <w:highlight w:val="cyan"/>
        </w:rPr>
        <w:t>the effect</w:t>
      </w:r>
      <w:r w:rsidRPr="00CF1EA9">
        <w:rPr>
          <w:rStyle w:val="StyleUnderline"/>
        </w:rPr>
        <w:t xml:space="preserve"> of economic crises </w:t>
      </w:r>
      <w:r w:rsidRPr="003618C5">
        <w:rPr>
          <w:rStyle w:val="StyleUnderline"/>
          <w:highlight w:val="cyan"/>
        </w:rPr>
        <w:t>is</w:t>
      </w:r>
      <w:r w:rsidRPr="00CF1EA9">
        <w:rPr>
          <w:sz w:val="16"/>
        </w:rPr>
        <w:t xml:space="preserve"> positive and </w:t>
      </w:r>
      <w:r w:rsidRPr="003618C5">
        <w:rPr>
          <w:rStyle w:val="Emphasis"/>
          <w:highlight w:val="cyan"/>
        </w:rPr>
        <w:t>significant</w:t>
      </w:r>
      <w:r w:rsidRPr="00CF1EA9">
        <w:rPr>
          <w:rStyle w:val="Emphasis"/>
        </w:rPr>
        <w:t xml:space="preserve"> in both institutional settings</w:t>
      </w:r>
      <w:r w:rsidRPr="00CF1EA9">
        <w:rPr>
          <w:sz w:val="16"/>
        </w:rPr>
        <w:t xml:space="preserve">. Comparing the coefficients for economic crisis in Table 2 with those of the original Model 2, the likely explanation for why the institutional variables in the original model did not have an impact on crisis initiation is because </w:t>
      </w:r>
      <w:r w:rsidRPr="003618C5">
        <w:rPr>
          <w:rStyle w:val="StyleUnderline"/>
          <w:highlight w:val="cyan"/>
        </w:rPr>
        <w:t xml:space="preserve">all </w:t>
      </w:r>
      <w:r w:rsidRPr="003618C5">
        <w:rPr>
          <w:rStyle w:val="Emphasis"/>
          <w:highlight w:val="cyan"/>
        </w:rPr>
        <w:t>democracies and autocracies</w:t>
      </w:r>
      <w:r w:rsidRPr="003618C5">
        <w:rPr>
          <w:rStyle w:val="StyleUnderline"/>
          <w:highlight w:val="cyan"/>
        </w:rPr>
        <w:t xml:space="preserve"> possess</w:t>
      </w:r>
      <w:r w:rsidRPr="00CF1EA9">
        <w:rPr>
          <w:sz w:val="16"/>
        </w:rPr>
        <w:t xml:space="preserve"> relatively </w:t>
      </w:r>
      <w:r w:rsidRPr="003618C5">
        <w:rPr>
          <w:rStyle w:val="Emphasis"/>
          <w:highlight w:val="cyan"/>
        </w:rPr>
        <w:t>similar incentives</w:t>
      </w:r>
      <w:r w:rsidRPr="00CF1EA9">
        <w:rPr>
          <w:rStyle w:val="StyleUnderline"/>
        </w:rPr>
        <w:t xml:space="preserve"> for increasing crisis initiation following</w:t>
      </w:r>
      <w:r w:rsidRPr="00CF1EA9">
        <w:rPr>
          <w:sz w:val="16"/>
        </w:rPr>
        <w:t xml:space="preserve"> </w:t>
      </w:r>
      <w:r w:rsidRPr="00CF1EA9">
        <w:rPr>
          <w:rStyle w:val="StyleUnderline"/>
        </w:rPr>
        <w:t>economic crises</w:t>
      </w:r>
      <w:r w:rsidRPr="00CF1EA9">
        <w:rPr>
          <w:sz w:val="16"/>
        </w:rPr>
        <w:t xml:space="preserve">, </w:t>
      </w:r>
      <w:r w:rsidRPr="00CF1EA9">
        <w:rPr>
          <w:rStyle w:val="StyleUnderline"/>
        </w:rPr>
        <w:t>so any variation across institutions was only averaged out</w:t>
      </w:r>
      <w:r w:rsidRPr="00CF1EA9">
        <w:rPr>
          <w:sz w:val="16"/>
        </w:rPr>
        <w:t xml:space="preserve">. However, the results presented in Table 2 also provide support for a difference existing in the process of how diversionary conflict might occur in either regime type, due to the differences in control variable significance. This lends some credence to the separation of democracies and autocracies for study of diversionary war, but provides no evidence that the effect should only exist in one or the other. </w:t>
      </w:r>
      <w:r w:rsidRPr="00CF1EA9">
        <w:rPr>
          <w:rStyle w:val="StyleUnderline"/>
        </w:rPr>
        <w:t xml:space="preserve">The similarity in the </w:t>
      </w:r>
      <w:r w:rsidRPr="00CF1EA9">
        <w:rPr>
          <w:rStyle w:val="Emphasis"/>
        </w:rPr>
        <w:t>main independent variable</w:t>
      </w:r>
      <w:r w:rsidRPr="00CF1EA9">
        <w:rPr>
          <w:rStyle w:val="StyleUnderline"/>
        </w:rPr>
        <w:t xml:space="preserve"> of economic crises,</w:t>
      </w:r>
      <w:r w:rsidRPr="00CF1EA9">
        <w:rPr>
          <w:sz w:val="16"/>
        </w:rPr>
        <w:t xml:space="preserve"> though, </w:t>
      </w:r>
      <w:r w:rsidRPr="00CF1EA9">
        <w:rPr>
          <w:rStyle w:val="StyleUnderline"/>
        </w:rPr>
        <w:t xml:space="preserve">furthers the assertion that the effect of economic crises increasing dispute initiation can be viewed as a general behavior of all states in the international system. Conclusions </w:t>
      </w:r>
      <w:r w:rsidRPr="00CF1EA9">
        <w:rPr>
          <w:sz w:val="16"/>
        </w:rPr>
        <w:t xml:space="preserve">Altogether, </w:t>
      </w:r>
      <w:r w:rsidRPr="00CF1EA9">
        <w:rPr>
          <w:rStyle w:val="StyleUnderline"/>
        </w:rPr>
        <w:t xml:space="preserve">there can be said to be </w:t>
      </w:r>
      <w:r w:rsidRPr="003618C5">
        <w:rPr>
          <w:rStyle w:val="StyleUnderline"/>
          <w:highlight w:val="cyan"/>
        </w:rPr>
        <w:t xml:space="preserve">a </w:t>
      </w:r>
      <w:r w:rsidRPr="003618C5">
        <w:rPr>
          <w:rStyle w:val="Emphasis"/>
          <w:highlight w:val="cyan"/>
        </w:rPr>
        <w:t>robust, positive relationship</w:t>
      </w:r>
      <w:r w:rsidRPr="003618C5">
        <w:rPr>
          <w:rStyle w:val="StyleUnderline"/>
          <w:highlight w:val="cyan"/>
        </w:rPr>
        <w:t xml:space="preserve"> between</w:t>
      </w:r>
      <w:r w:rsidRPr="00CF1EA9">
        <w:rPr>
          <w:rStyle w:val="StyleUnderline"/>
        </w:rPr>
        <w:t xml:space="preserve"> the occurrence of </w:t>
      </w:r>
      <w:r w:rsidRPr="003618C5">
        <w:rPr>
          <w:rStyle w:val="StyleUnderline"/>
          <w:highlight w:val="cyan"/>
        </w:rPr>
        <w:t>economic crises and</w:t>
      </w:r>
      <w:r w:rsidRPr="00CF1EA9">
        <w:rPr>
          <w:rStyle w:val="StyleUnderline"/>
        </w:rPr>
        <w:t xml:space="preserve"> the rate of </w:t>
      </w:r>
      <w:r w:rsidRPr="003618C5">
        <w:rPr>
          <w:rStyle w:val="StyleUnderline"/>
          <w:highlight w:val="cyan"/>
        </w:rPr>
        <w:t>dispute initiation</w:t>
      </w:r>
      <w:r w:rsidRPr="00CF1EA9">
        <w:rPr>
          <w:rStyle w:val="StyleUnderline"/>
        </w:rPr>
        <w:t xml:space="preserve"> by states</w:t>
      </w:r>
      <w:r w:rsidRPr="00CF1EA9">
        <w:rPr>
          <w:sz w:val="16"/>
        </w:rPr>
        <w:t xml:space="preserve">. </w:t>
      </w:r>
      <w:r w:rsidRPr="00CF1EA9">
        <w:rPr>
          <w:rStyle w:val="StyleUnderline"/>
        </w:rPr>
        <w:t xml:space="preserve">This effect </w:t>
      </w:r>
      <w:r w:rsidRPr="003618C5">
        <w:rPr>
          <w:rStyle w:val="StyleUnderline"/>
          <w:highlight w:val="cyan"/>
        </w:rPr>
        <w:t xml:space="preserve">is </w:t>
      </w:r>
      <w:r w:rsidRPr="003618C5">
        <w:rPr>
          <w:rStyle w:val="Emphasis"/>
          <w:highlight w:val="cyan"/>
        </w:rPr>
        <w:t>especially strong</w:t>
      </w:r>
      <w:r w:rsidRPr="00CF1EA9">
        <w:rPr>
          <w:rStyle w:val="StyleUnderline"/>
        </w:rPr>
        <w:t xml:space="preserve"> and demonstrable </w:t>
      </w:r>
      <w:r w:rsidRPr="003618C5">
        <w:rPr>
          <w:rStyle w:val="StyleUnderline"/>
          <w:highlight w:val="cyan"/>
        </w:rPr>
        <w:t xml:space="preserve">when </w:t>
      </w:r>
      <w:r w:rsidRPr="003618C5">
        <w:rPr>
          <w:rStyle w:val="Emphasis"/>
          <w:highlight w:val="cyan"/>
        </w:rPr>
        <w:t>time ordering is preserved</w:t>
      </w:r>
      <w:r w:rsidRPr="00CF1EA9">
        <w:rPr>
          <w:rStyle w:val="StyleUnderline"/>
        </w:rPr>
        <w:t xml:space="preserve"> by examining how crises in the previous year affect states in their current year</w:t>
      </w:r>
      <w:r w:rsidRPr="00CF1EA9">
        <w:rPr>
          <w:sz w:val="16"/>
        </w:rPr>
        <w:t xml:space="preserve">. These findings can also be said to have a relatively high degree of substantive import as well. As Figure 1 showed, the occurrence of each subsequent economic crisis increases the chances of a state initiating disputes by almost 3%. </w:t>
      </w:r>
      <w:r w:rsidRPr="003618C5">
        <w:rPr>
          <w:rStyle w:val="StyleUnderline"/>
          <w:highlight w:val="cyan"/>
        </w:rPr>
        <w:t>The</w:t>
      </w:r>
      <w:r w:rsidRPr="00CF1EA9">
        <w:rPr>
          <w:rStyle w:val="StyleUnderline"/>
        </w:rPr>
        <w:t xml:space="preserve"> nearly </w:t>
      </w:r>
      <w:r w:rsidRPr="003618C5">
        <w:rPr>
          <w:rStyle w:val="StyleUnderline"/>
          <w:highlight w:val="cyan"/>
        </w:rPr>
        <w:t>20</w:t>
      </w:r>
      <w:r w:rsidRPr="00CF1EA9">
        <w:rPr>
          <w:rStyle w:val="StyleUnderline"/>
        </w:rPr>
        <w:t xml:space="preserve"> percentage </w:t>
      </w:r>
      <w:r w:rsidRPr="003618C5">
        <w:rPr>
          <w:rStyle w:val="StyleUnderline"/>
          <w:highlight w:val="cyan"/>
        </w:rPr>
        <w:t>point increase in dispute initiation</w:t>
      </w:r>
      <w:r w:rsidRPr="00CF1EA9">
        <w:rPr>
          <w:rStyle w:val="StyleUnderline"/>
        </w:rPr>
        <w:t xml:space="preserve"> across the range of the lagged economic crisis variable also </w:t>
      </w:r>
      <w:r w:rsidRPr="003618C5">
        <w:rPr>
          <w:rStyle w:val="StyleUnderline"/>
          <w:highlight w:val="cyan"/>
        </w:rPr>
        <w:t xml:space="preserve">represents a </w:t>
      </w:r>
      <w:r w:rsidRPr="003618C5">
        <w:rPr>
          <w:rStyle w:val="Emphasis"/>
          <w:highlight w:val="cyan"/>
        </w:rPr>
        <w:t>substantial impact</w:t>
      </w:r>
      <w:r w:rsidRPr="00CF1EA9">
        <w:rPr>
          <w:rStyle w:val="StyleUnderline"/>
        </w:rPr>
        <w:t xml:space="preserve">, especially </w:t>
      </w:r>
      <w:r w:rsidRPr="003618C5">
        <w:rPr>
          <w:rStyle w:val="Emphasis"/>
          <w:highlight w:val="cyan"/>
        </w:rPr>
        <w:t>considering the rare</w:t>
      </w:r>
      <w:r w:rsidRPr="00CF1EA9">
        <w:rPr>
          <w:rStyle w:val="Emphasis"/>
        </w:rPr>
        <w:t xml:space="preserve"> event </w:t>
      </w:r>
      <w:r w:rsidRPr="003618C5">
        <w:rPr>
          <w:rStyle w:val="Emphasis"/>
          <w:highlight w:val="cyan"/>
        </w:rPr>
        <w:t>nature of militarized disputes</w:t>
      </w:r>
      <w:r w:rsidRPr="00CF1EA9">
        <w:rPr>
          <w:rStyle w:val="Emphasis"/>
        </w:rPr>
        <w:t xml:space="preserve"> to begin with</w:t>
      </w:r>
      <w:r w:rsidRPr="00CF1EA9">
        <w:rPr>
          <w:sz w:val="16"/>
        </w:rPr>
        <w:t>.</w:t>
      </w:r>
      <w:r w:rsidRPr="00CF1EA9">
        <w:rPr>
          <w:rStyle w:val="Emphasis"/>
        </w:rPr>
        <w:t xml:space="preserve"> </w:t>
      </w:r>
      <w:r w:rsidRPr="00CF1EA9">
        <w:rPr>
          <w:sz w:val="16"/>
        </w:rPr>
        <w:t xml:space="preserve">This generalizable finding can have far-reaching impact to both the study of diversionary war in academia, as well as directly for policymakers. In academe settings, </w:t>
      </w:r>
      <w:r w:rsidRPr="00CF1EA9">
        <w:rPr>
          <w:rStyle w:val="StyleUnderline"/>
        </w:rPr>
        <w:t xml:space="preserve">there is good evidence to support the use of acute economic crises over those variables based on the slowershifting trends of GDP or public opinion measurements. Economic </w:t>
      </w:r>
      <w:r w:rsidRPr="003618C5">
        <w:rPr>
          <w:rStyle w:val="StyleUnderline"/>
          <w:highlight w:val="cyan"/>
        </w:rPr>
        <w:t>crises act as an</w:t>
      </w:r>
      <w:r w:rsidRPr="00CF1EA9">
        <w:rPr>
          <w:rStyle w:val="StyleUnderline"/>
        </w:rPr>
        <w:t xml:space="preserve"> </w:t>
      </w:r>
      <w:r w:rsidRPr="003618C5">
        <w:rPr>
          <w:rStyle w:val="Emphasis"/>
          <w:highlight w:val="cyan"/>
        </w:rPr>
        <w:t>explicit trigger</w:t>
      </w:r>
      <w:r w:rsidRPr="003618C5">
        <w:rPr>
          <w:rStyle w:val="StyleUnderline"/>
          <w:highlight w:val="cyan"/>
        </w:rPr>
        <w:t xml:space="preserve"> that</w:t>
      </w:r>
      <w:r w:rsidRPr="00CF1EA9">
        <w:rPr>
          <w:rStyle w:val="StyleUnderline"/>
        </w:rPr>
        <w:t xml:space="preserve"> can </w:t>
      </w:r>
      <w:r w:rsidRPr="003618C5">
        <w:rPr>
          <w:rStyle w:val="StyleUnderline"/>
          <w:highlight w:val="cyan"/>
        </w:rPr>
        <w:t xml:space="preserve">mark a leader’s shift into a losses frame and </w:t>
      </w:r>
      <w:r w:rsidRPr="003618C5">
        <w:rPr>
          <w:rStyle w:val="Emphasis"/>
          <w:highlight w:val="cyan"/>
        </w:rPr>
        <w:t>engage in riskier behavior</w:t>
      </w:r>
      <w:r w:rsidRPr="00CF1EA9">
        <w:rPr>
          <w:rStyle w:val="StyleUnderline"/>
        </w:rPr>
        <w:t xml:space="preserve"> consistent with both prospect theory and diversionary war hypotheses</w:t>
      </w:r>
      <w:r w:rsidRPr="00CF1EA9">
        <w:rPr>
          <w:sz w:val="16"/>
        </w:rPr>
        <w:t>. Meanwhile, applying this observed effect to the real world would seem to indicate that if a state goes through an economic crisis, other states should have increased wariness in their dealings with the crisis-stricken state and/or be more prepared for the possibility of a new dispute emerging in the wake of such an event.</w:t>
      </w:r>
    </w:p>
    <w:p w14:paraId="312E119E" w14:textId="77777777" w:rsidR="00311505" w:rsidRDefault="00311505" w:rsidP="00311505">
      <w:pPr>
        <w:pStyle w:val="Heading3"/>
        <w:tabs>
          <w:tab w:val="left" w:pos="8460"/>
        </w:tabs>
      </w:pPr>
      <w:r>
        <w:t>AT: Econ Impact D---Lashout---2NC</w:t>
      </w:r>
    </w:p>
    <w:p w14:paraId="4F66A327" w14:textId="77777777" w:rsidR="00311505" w:rsidRPr="00836EA8" w:rsidRDefault="00311505" w:rsidP="00311505">
      <w:pPr>
        <w:pStyle w:val="Heading4"/>
      </w:pPr>
      <w:r>
        <w:t>COVID-fueled economic decline causes lashouts</w:t>
      </w:r>
    </w:p>
    <w:p w14:paraId="2F8DF752" w14:textId="77777777" w:rsidR="00311505" w:rsidRPr="006C15F4" w:rsidRDefault="00311505" w:rsidP="00311505">
      <w:r w:rsidRPr="00D90085">
        <w:t xml:space="preserve">Michael </w:t>
      </w:r>
      <w:r w:rsidRPr="00D90085">
        <w:rPr>
          <w:rStyle w:val="Style13ptBold"/>
        </w:rPr>
        <w:t>Tkacik 20</w:t>
      </w:r>
      <w:r>
        <w:t>.</w:t>
      </w:r>
      <w:r w:rsidRPr="00D90085">
        <w:t xml:space="preserve"> </w:t>
      </w:r>
      <w:r>
        <w:t>P</w:t>
      </w:r>
      <w:r w:rsidRPr="00D90085">
        <w:t xml:space="preserve">rofessor of government and director of the School of Honors at Stephen F Austin </w:t>
      </w:r>
      <w:r w:rsidRPr="006C15F4">
        <w:t xml:space="preserve">State University. “Ingredients in place for new great power war.” </w:t>
      </w:r>
      <w:r w:rsidRPr="006C15F4">
        <w:rPr>
          <w:i/>
          <w:iCs/>
        </w:rPr>
        <w:t>Asia Times</w:t>
      </w:r>
      <w:r w:rsidRPr="006C15F4">
        <w:t>. 4-21-2020. https://asiatimes.com/2020/04/ingredients-in-place-for-new-great-power-war/</w:t>
      </w:r>
    </w:p>
    <w:p w14:paraId="7455CAB2" w14:textId="77777777" w:rsidR="00311505" w:rsidRDefault="00311505" w:rsidP="00311505">
      <w:pPr>
        <w:rPr>
          <w:rStyle w:val="Emphasis"/>
        </w:rPr>
      </w:pPr>
      <w:r w:rsidRPr="006C15F4">
        <w:rPr>
          <w:rStyle w:val="StyleUnderline"/>
        </w:rPr>
        <w:t>The events leading to war in</w:t>
      </w:r>
      <w:r w:rsidRPr="006C15F4">
        <w:rPr>
          <w:sz w:val="16"/>
        </w:rPr>
        <w:t xml:space="preserve"> </w:t>
      </w:r>
      <w:r w:rsidRPr="006C15F4">
        <w:rPr>
          <w:rStyle w:val="Emphasis"/>
        </w:rPr>
        <w:t>1939</w:t>
      </w:r>
      <w:r w:rsidRPr="006C15F4">
        <w:rPr>
          <w:sz w:val="16"/>
        </w:rPr>
        <w:t xml:space="preserve"> </w:t>
      </w:r>
      <w:r w:rsidRPr="006C15F4">
        <w:rPr>
          <w:rStyle w:val="StyleUnderline"/>
        </w:rPr>
        <w:t>included</w:t>
      </w:r>
      <w:r w:rsidRPr="006C15F4">
        <w:rPr>
          <w:sz w:val="16"/>
        </w:rPr>
        <w:t xml:space="preserve"> a sharp division between the wealthy and everyone else, </w:t>
      </w:r>
      <w:r w:rsidRPr="006C15F4">
        <w:rPr>
          <w:rStyle w:val="Emphasis"/>
        </w:rPr>
        <w:t>economic catastrophe</w:t>
      </w:r>
      <w:r w:rsidRPr="006C15F4">
        <w:rPr>
          <w:sz w:val="16"/>
        </w:rPr>
        <w:t xml:space="preserve"> </w:t>
      </w:r>
      <w:r w:rsidRPr="006C15F4">
        <w:rPr>
          <w:rStyle w:val="StyleUnderline"/>
        </w:rPr>
        <w:t xml:space="preserve">in the </w:t>
      </w:r>
      <w:r w:rsidRPr="006C15F4">
        <w:rPr>
          <w:rStyle w:val="Emphasis"/>
        </w:rPr>
        <w:t>Great Depression</w:t>
      </w:r>
      <w:r w:rsidRPr="006C15F4">
        <w:rPr>
          <w:sz w:val="16"/>
        </w:rPr>
        <w:t>, sharp reductions in global trade, a breakdown in international cooperation, and the end of liberal governance in much of the world</w:t>
      </w:r>
      <w:r w:rsidRPr="00D90085">
        <w:rPr>
          <w:sz w:val="16"/>
        </w:rPr>
        <w:t>. Once again, these variables are present.</w:t>
      </w:r>
      <w:r>
        <w:rPr>
          <w:sz w:val="16"/>
        </w:rPr>
        <w:t xml:space="preserve"> </w:t>
      </w:r>
      <w:r w:rsidRPr="003618C5">
        <w:rPr>
          <w:rStyle w:val="StyleUnderline"/>
          <w:highlight w:val="cyan"/>
        </w:rPr>
        <w:t>Even</w:t>
      </w:r>
      <w:r w:rsidRPr="003618C5">
        <w:rPr>
          <w:sz w:val="16"/>
          <w:highlight w:val="cyan"/>
        </w:rPr>
        <w:t xml:space="preserve"> </w:t>
      </w:r>
      <w:r w:rsidRPr="003618C5">
        <w:rPr>
          <w:rStyle w:val="Emphasis"/>
          <w:highlight w:val="cyan"/>
        </w:rPr>
        <w:t>before</w:t>
      </w:r>
      <w:r w:rsidRPr="00D90085">
        <w:rPr>
          <w:sz w:val="16"/>
        </w:rPr>
        <w:t xml:space="preserve"> the </w:t>
      </w:r>
      <w:r w:rsidRPr="003618C5">
        <w:rPr>
          <w:rStyle w:val="Emphasis"/>
          <w:highlight w:val="cyan"/>
        </w:rPr>
        <w:t>Covid</w:t>
      </w:r>
      <w:r w:rsidRPr="00D90085">
        <w:rPr>
          <w:sz w:val="16"/>
        </w:rPr>
        <w:t xml:space="preserve">-19 pandemic, </w:t>
      </w:r>
      <w:r w:rsidRPr="003618C5">
        <w:rPr>
          <w:rStyle w:val="Emphasis"/>
          <w:highlight w:val="cyan"/>
        </w:rPr>
        <w:t>trade</w:t>
      </w:r>
      <w:r w:rsidRPr="003618C5">
        <w:rPr>
          <w:sz w:val="16"/>
          <w:highlight w:val="cyan"/>
        </w:rPr>
        <w:t xml:space="preserve"> </w:t>
      </w:r>
      <w:r w:rsidRPr="003618C5">
        <w:rPr>
          <w:rStyle w:val="StyleUnderline"/>
          <w:highlight w:val="cyan"/>
        </w:rPr>
        <w:t>was</w:t>
      </w:r>
      <w:r w:rsidRPr="003618C5">
        <w:rPr>
          <w:sz w:val="16"/>
          <w:highlight w:val="cyan"/>
        </w:rPr>
        <w:t xml:space="preserve"> </w:t>
      </w:r>
      <w:r w:rsidRPr="003618C5">
        <w:rPr>
          <w:rStyle w:val="Emphasis"/>
          <w:highlight w:val="cyan"/>
        </w:rPr>
        <w:t>decreasing</w:t>
      </w:r>
      <w:r w:rsidRPr="00D90085">
        <w:rPr>
          <w:sz w:val="16"/>
        </w:rPr>
        <w:t xml:space="preserve"> and beggar-thy-neighbor economic policies had become the norm. It might be tempting to place this blame on Trump, but he was elected by people in his country who have suffered 40 years of criminal economic competition from China. It is no wonder they elected Trump and it is no wonder he undermined a global trade system that has failed America’s working class.</w:t>
      </w:r>
      <w:r>
        <w:rPr>
          <w:sz w:val="16"/>
        </w:rPr>
        <w:t xml:space="preserve"> </w:t>
      </w:r>
      <w:r w:rsidRPr="00D90085">
        <w:rPr>
          <w:sz w:val="16"/>
        </w:rPr>
        <w:t xml:space="preserve">Similarly, </w:t>
      </w:r>
      <w:r w:rsidRPr="00D90085">
        <w:rPr>
          <w:rStyle w:val="StyleUnderline"/>
        </w:rPr>
        <w:t xml:space="preserve">evidence of the </w:t>
      </w:r>
      <w:r w:rsidRPr="003618C5">
        <w:rPr>
          <w:rStyle w:val="StyleUnderline"/>
          <w:highlight w:val="cyan"/>
        </w:rPr>
        <w:t>breakdown of</w:t>
      </w:r>
      <w:r w:rsidRPr="00D90085">
        <w:rPr>
          <w:rStyle w:val="StyleUnderline"/>
        </w:rPr>
        <w:t xml:space="preserve"> </w:t>
      </w:r>
      <w:r w:rsidRPr="00D90085">
        <w:rPr>
          <w:rStyle w:val="Emphasis"/>
        </w:rPr>
        <w:t xml:space="preserve">international </w:t>
      </w:r>
      <w:r w:rsidRPr="003618C5">
        <w:rPr>
          <w:rStyle w:val="Emphasis"/>
          <w:highlight w:val="cyan"/>
        </w:rPr>
        <w:t>coop</w:t>
      </w:r>
      <w:r w:rsidRPr="00D90085">
        <w:rPr>
          <w:rStyle w:val="Emphasis"/>
        </w:rPr>
        <w:t>eration</w:t>
      </w:r>
      <w:r w:rsidRPr="00D90085">
        <w:rPr>
          <w:sz w:val="16"/>
        </w:rPr>
        <w:t xml:space="preserve"> </w:t>
      </w:r>
      <w:r w:rsidRPr="003618C5">
        <w:rPr>
          <w:rStyle w:val="StyleUnderline"/>
          <w:highlight w:val="cyan"/>
        </w:rPr>
        <w:t>and</w:t>
      </w:r>
      <w:r w:rsidRPr="003618C5">
        <w:rPr>
          <w:sz w:val="16"/>
          <w:highlight w:val="cyan"/>
        </w:rPr>
        <w:t xml:space="preserve"> </w:t>
      </w:r>
      <w:r w:rsidRPr="003618C5">
        <w:rPr>
          <w:rStyle w:val="Emphasis"/>
          <w:highlight w:val="cyan"/>
        </w:rPr>
        <w:t>liberalism</w:t>
      </w:r>
      <w:r w:rsidRPr="003618C5">
        <w:rPr>
          <w:sz w:val="16"/>
          <w:highlight w:val="cyan"/>
        </w:rPr>
        <w:t xml:space="preserve"> </w:t>
      </w:r>
      <w:r w:rsidRPr="003618C5">
        <w:rPr>
          <w:rStyle w:val="StyleUnderline"/>
          <w:highlight w:val="cyan"/>
        </w:rPr>
        <w:t xml:space="preserve">are </w:t>
      </w:r>
      <w:r w:rsidRPr="003618C5">
        <w:rPr>
          <w:rStyle w:val="Emphasis"/>
          <w:highlight w:val="cyan"/>
        </w:rPr>
        <w:t>everywhere</w:t>
      </w:r>
      <w:r w:rsidRPr="00D90085">
        <w:rPr>
          <w:sz w:val="16"/>
        </w:rPr>
        <w:t>. The world is unable to deal with the existential threat of climate change. Authoritarian regimes have seats on the UN Human Rights Council. There is a great and increasing gap between the wealthy and everyone else, a new Gilded Age. Liberalism, unable to cope, is in retreat everywhere, from the US and the UK to fledgling democracies in Eastern Europe and Latin America. Our world is gravely ill.</w:t>
      </w:r>
      <w:r>
        <w:rPr>
          <w:sz w:val="16"/>
        </w:rPr>
        <w:t xml:space="preserve"> </w:t>
      </w:r>
      <w:r w:rsidRPr="00D90085">
        <w:rPr>
          <w:sz w:val="16"/>
        </w:rPr>
        <w:t>Pandemic</w:t>
      </w:r>
      <w:r>
        <w:rPr>
          <w:sz w:val="16"/>
        </w:rPr>
        <w:t xml:space="preserve"> </w:t>
      </w:r>
      <w:r w:rsidRPr="00D90085">
        <w:rPr>
          <w:rStyle w:val="StyleUnderline"/>
        </w:rPr>
        <w:t xml:space="preserve">Into this morass </w:t>
      </w:r>
      <w:r w:rsidRPr="003618C5">
        <w:rPr>
          <w:rStyle w:val="StyleUnderline"/>
          <w:highlight w:val="cyan"/>
        </w:rPr>
        <w:t xml:space="preserve">we stir a </w:t>
      </w:r>
      <w:r w:rsidRPr="003618C5">
        <w:rPr>
          <w:rStyle w:val="Emphasis"/>
          <w:highlight w:val="cyan"/>
        </w:rPr>
        <w:t>global pandemic</w:t>
      </w:r>
      <w:r w:rsidRPr="00D90085">
        <w:rPr>
          <w:sz w:val="16"/>
        </w:rPr>
        <w:t xml:space="preserve">, with its origin in a corrupt, authoritarian state that is hostile to openness, human dignity and truth. That China denied and then exported the pandemic was as predictable as it is lamentable. The pandemic will bring </w:t>
      </w:r>
      <w:r w:rsidRPr="00D90085">
        <w:rPr>
          <w:rStyle w:val="StyleUnderline"/>
        </w:rPr>
        <w:t>a</w:t>
      </w:r>
      <w:r w:rsidRPr="00D90085">
        <w:rPr>
          <w:sz w:val="16"/>
        </w:rPr>
        <w:t xml:space="preserve"> </w:t>
      </w:r>
      <w:r w:rsidRPr="003618C5">
        <w:rPr>
          <w:rStyle w:val="Emphasis"/>
          <w:highlight w:val="cyan"/>
        </w:rPr>
        <w:t>global</w:t>
      </w:r>
      <w:r w:rsidRPr="00D90085">
        <w:rPr>
          <w:rStyle w:val="Emphasis"/>
        </w:rPr>
        <w:t xml:space="preserve"> economic </w:t>
      </w:r>
      <w:r w:rsidRPr="003618C5">
        <w:rPr>
          <w:rStyle w:val="Emphasis"/>
          <w:highlight w:val="cyan"/>
        </w:rPr>
        <w:t>depression</w:t>
      </w:r>
      <w:r w:rsidRPr="003618C5">
        <w:rPr>
          <w:rStyle w:val="StyleUnderline"/>
          <w:highlight w:val="cyan"/>
        </w:rPr>
        <w:t xml:space="preserve">, the </w:t>
      </w:r>
      <w:r w:rsidRPr="003618C5">
        <w:rPr>
          <w:rStyle w:val="Emphasis"/>
          <w:highlight w:val="cyan"/>
        </w:rPr>
        <w:t>only variable from World War II not present today</w:t>
      </w:r>
      <w:r w:rsidRPr="00D90085">
        <w:rPr>
          <w:sz w:val="16"/>
        </w:rPr>
        <w:t>. We should expect more governments to fall, we should expect liberalism to retreat further, and we should expect increased nationalism and violence upon our own species. In short, we are in for dark days.</w:t>
      </w:r>
      <w:r>
        <w:rPr>
          <w:sz w:val="16"/>
        </w:rPr>
        <w:t xml:space="preserve"> </w:t>
      </w:r>
      <w:r w:rsidRPr="003618C5">
        <w:rPr>
          <w:rStyle w:val="Emphasis"/>
          <w:highlight w:val="cyan"/>
        </w:rPr>
        <w:t>Dictators</w:t>
      </w:r>
      <w:r w:rsidRPr="00D90085">
        <w:rPr>
          <w:sz w:val="16"/>
        </w:rPr>
        <w:t xml:space="preserve"> </w:t>
      </w:r>
      <w:r w:rsidRPr="00D90085">
        <w:rPr>
          <w:rStyle w:val="StyleUnderline"/>
        </w:rPr>
        <w:t xml:space="preserve">attempt to </w:t>
      </w:r>
      <w:r w:rsidRPr="003618C5">
        <w:rPr>
          <w:rStyle w:val="Emphasis"/>
          <w:highlight w:val="cyan"/>
        </w:rPr>
        <w:t>divert</w:t>
      </w:r>
      <w:r w:rsidRPr="00D90085">
        <w:rPr>
          <w:rStyle w:val="StyleUnderline"/>
        </w:rPr>
        <w:t xml:space="preserve"> the</w:t>
      </w:r>
      <w:r w:rsidRPr="00D90085">
        <w:rPr>
          <w:sz w:val="16"/>
        </w:rPr>
        <w:t xml:space="preserve"> </w:t>
      </w:r>
      <w:r w:rsidRPr="003618C5">
        <w:rPr>
          <w:rStyle w:val="Emphasis"/>
          <w:highlight w:val="cyan"/>
        </w:rPr>
        <w:t>attention</w:t>
      </w:r>
      <w:r w:rsidRPr="00D90085">
        <w:rPr>
          <w:sz w:val="16"/>
        </w:rPr>
        <w:t xml:space="preserve"> </w:t>
      </w:r>
      <w:r w:rsidRPr="00D90085">
        <w:rPr>
          <w:rStyle w:val="StyleUnderline"/>
        </w:rPr>
        <w:t xml:space="preserve">of their people </w:t>
      </w:r>
      <w:r w:rsidRPr="003618C5">
        <w:rPr>
          <w:rStyle w:val="StyleUnderline"/>
          <w:highlight w:val="cyan"/>
        </w:rPr>
        <w:t>from</w:t>
      </w:r>
      <w:r w:rsidRPr="00D90085">
        <w:rPr>
          <w:rStyle w:val="StyleUnderline"/>
        </w:rPr>
        <w:t xml:space="preserve"> </w:t>
      </w:r>
      <w:r w:rsidRPr="00D90085">
        <w:rPr>
          <w:sz w:val="16"/>
        </w:rPr>
        <w:t>corruption a</w:t>
      </w:r>
      <w:r w:rsidRPr="00B7219D">
        <w:rPr>
          <w:sz w:val="16"/>
        </w:rPr>
        <w:t xml:space="preserve">nd </w:t>
      </w:r>
      <w:r w:rsidRPr="00B7219D">
        <w:rPr>
          <w:rStyle w:val="StyleUnderline"/>
        </w:rPr>
        <w:t xml:space="preserve">injustice </w:t>
      </w:r>
      <w:r w:rsidRPr="003618C5">
        <w:rPr>
          <w:rStyle w:val="StyleUnderline"/>
          <w:highlight w:val="cyan"/>
        </w:rPr>
        <w:t>by seeking</w:t>
      </w:r>
      <w:r w:rsidRPr="003618C5">
        <w:rPr>
          <w:sz w:val="16"/>
          <w:highlight w:val="cyan"/>
        </w:rPr>
        <w:t xml:space="preserve"> </w:t>
      </w:r>
      <w:r w:rsidRPr="003618C5">
        <w:rPr>
          <w:rStyle w:val="Emphasis"/>
          <w:highlight w:val="cyan"/>
        </w:rPr>
        <w:t>external enemies</w:t>
      </w:r>
      <w:r w:rsidRPr="003618C5">
        <w:rPr>
          <w:rStyle w:val="StyleUnderline"/>
          <w:highlight w:val="cyan"/>
        </w:rPr>
        <w:t xml:space="preserve">. </w:t>
      </w:r>
      <w:r w:rsidRPr="003618C5">
        <w:rPr>
          <w:rStyle w:val="Emphasis"/>
          <w:highlight w:val="cyan"/>
        </w:rPr>
        <w:t>Wars will</w:t>
      </w:r>
      <w:r w:rsidRPr="00D90085">
        <w:rPr>
          <w:rStyle w:val="Emphasis"/>
        </w:rPr>
        <w:t xml:space="preserve"> therefore </w:t>
      </w:r>
      <w:r w:rsidRPr="003618C5">
        <w:rPr>
          <w:rStyle w:val="Emphasis"/>
          <w:highlight w:val="cyan"/>
        </w:rPr>
        <w:t>increase</w:t>
      </w:r>
      <w:r w:rsidRPr="003618C5">
        <w:rPr>
          <w:sz w:val="16"/>
          <w:highlight w:val="cyan"/>
        </w:rPr>
        <w:t xml:space="preserve">, </w:t>
      </w:r>
      <w:r w:rsidRPr="003618C5">
        <w:rPr>
          <w:rStyle w:val="StyleUnderline"/>
          <w:highlight w:val="cyan"/>
        </w:rPr>
        <w:t>and</w:t>
      </w:r>
      <w:r w:rsidRPr="00D90085">
        <w:rPr>
          <w:sz w:val="16"/>
        </w:rPr>
        <w:t xml:space="preserve"> status quo powers such as </w:t>
      </w:r>
      <w:r w:rsidRPr="003618C5">
        <w:rPr>
          <w:rStyle w:val="StyleUnderline"/>
          <w:highlight w:val="cyan"/>
        </w:rPr>
        <w:t>the</w:t>
      </w:r>
      <w:r w:rsidRPr="003618C5">
        <w:rPr>
          <w:sz w:val="16"/>
          <w:highlight w:val="cyan"/>
        </w:rPr>
        <w:t xml:space="preserve"> </w:t>
      </w:r>
      <w:r w:rsidRPr="003618C5">
        <w:rPr>
          <w:rStyle w:val="Emphasis"/>
          <w:highlight w:val="cyan"/>
        </w:rPr>
        <w:t>U</w:t>
      </w:r>
      <w:r w:rsidRPr="00D90085">
        <w:rPr>
          <w:sz w:val="16"/>
        </w:rPr>
        <w:t xml:space="preserve">nited </w:t>
      </w:r>
      <w:r w:rsidRPr="003618C5">
        <w:rPr>
          <w:rStyle w:val="Emphasis"/>
          <w:highlight w:val="cyan"/>
        </w:rPr>
        <w:t>S</w:t>
      </w:r>
      <w:r w:rsidRPr="00D90085">
        <w:rPr>
          <w:sz w:val="16"/>
        </w:rPr>
        <w:t xml:space="preserve">tates </w:t>
      </w:r>
      <w:r w:rsidRPr="003618C5">
        <w:rPr>
          <w:rStyle w:val="StyleUnderline"/>
          <w:highlight w:val="cyan"/>
        </w:rPr>
        <w:t>may</w:t>
      </w:r>
      <w:r w:rsidRPr="00D90085">
        <w:rPr>
          <w:rStyle w:val="StyleUnderline"/>
        </w:rPr>
        <w:t xml:space="preserve"> attempt to</w:t>
      </w:r>
      <w:r w:rsidRPr="00D90085">
        <w:rPr>
          <w:sz w:val="16"/>
        </w:rPr>
        <w:t xml:space="preserve"> </w:t>
      </w:r>
      <w:r w:rsidRPr="003618C5">
        <w:rPr>
          <w:rStyle w:val="Emphasis"/>
          <w:highlight w:val="cyan"/>
        </w:rPr>
        <w:t>defend</w:t>
      </w:r>
      <w:r w:rsidRPr="00D90085">
        <w:rPr>
          <w:rStyle w:val="Emphasis"/>
        </w:rPr>
        <w:t xml:space="preserve"> </w:t>
      </w:r>
      <w:r w:rsidRPr="003821EE">
        <w:rPr>
          <w:rStyle w:val="StyleUnderline"/>
        </w:rPr>
        <w:t>a crumbling system.</w:t>
      </w:r>
      <w:r w:rsidRPr="00D90085">
        <w:rPr>
          <w:rStyle w:val="StyleUnderline"/>
        </w:rPr>
        <w:t xml:space="preserve"> </w:t>
      </w:r>
      <w:r w:rsidRPr="001644AE">
        <w:rPr>
          <w:rStyle w:val="StyleUnderline"/>
        </w:rPr>
        <w:t xml:space="preserve">The </w:t>
      </w:r>
      <w:r w:rsidRPr="003618C5">
        <w:rPr>
          <w:rStyle w:val="StyleUnderline"/>
          <w:highlight w:val="cyan"/>
        </w:rPr>
        <w:t>chance of</w:t>
      </w:r>
      <w:r w:rsidRPr="003618C5">
        <w:rPr>
          <w:sz w:val="16"/>
          <w:highlight w:val="cyan"/>
        </w:rPr>
        <w:t xml:space="preserve"> </w:t>
      </w:r>
      <w:r w:rsidRPr="003618C5">
        <w:rPr>
          <w:rStyle w:val="Emphasis"/>
          <w:highlight w:val="cyan"/>
        </w:rPr>
        <w:t>war between China and the U</w:t>
      </w:r>
      <w:r w:rsidRPr="00D90085">
        <w:rPr>
          <w:sz w:val="16"/>
        </w:rPr>
        <w:t xml:space="preserve">nited </w:t>
      </w:r>
      <w:r w:rsidRPr="003618C5">
        <w:rPr>
          <w:rStyle w:val="Emphasis"/>
          <w:highlight w:val="cyan"/>
        </w:rPr>
        <w:t>S</w:t>
      </w:r>
      <w:r w:rsidRPr="00D90085">
        <w:rPr>
          <w:sz w:val="16"/>
        </w:rPr>
        <w:t xml:space="preserve">tates has </w:t>
      </w:r>
      <w:r w:rsidRPr="003618C5">
        <w:rPr>
          <w:rStyle w:val="Emphasis"/>
          <w:highlight w:val="cyan"/>
        </w:rPr>
        <w:t>increase</w:t>
      </w:r>
      <w:r w:rsidRPr="00D90085">
        <w:rPr>
          <w:sz w:val="16"/>
        </w:rPr>
        <w:t>d</w:t>
      </w:r>
      <w:r>
        <w:rPr>
          <w:sz w:val="16"/>
        </w:rPr>
        <w:t xml:space="preserve"> </w:t>
      </w:r>
      <w:r w:rsidRPr="003618C5">
        <w:rPr>
          <w:rStyle w:val="Emphasis"/>
          <w:highlight w:val="cyan"/>
        </w:rPr>
        <w:t>dramatically</w:t>
      </w:r>
      <w:r w:rsidRPr="00D90085">
        <w:rPr>
          <w:sz w:val="16"/>
        </w:rPr>
        <w:t xml:space="preserve"> </w:t>
      </w:r>
      <w:r w:rsidRPr="006C15F4">
        <w:rPr>
          <w:sz w:val="16"/>
        </w:rPr>
        <w:t>because almost all of the structural variables today point toward war.</w:t>
      </w:r>
      <w:r>
        <w:rPr>
          <w:sz w:val="16"/>
        </w:rPr>
        <w:t xml:space="preserve"> </w:t>
      </w:r>
      <w:r w:rsidRPr="006C15F4">
        <w:rPr>
          <w:sz w:val="16"/>
        </w:rPr>
        <w:t xml:space="preserve">Both </w:t>
      </w:r>
      <w:r w:rsidRPr="006C15F4">
        <w:rPr>
          <w:rStyle w:val="StyleUnderline"/>
        </w:rPr>
        <w:t xml:space="preserve">World War </w:t>
      </w:r>
      <w:r w:rsidRPr="006C15F4">
        <w:rPr>
          <w:rStyle w:val="Emphasis"/>
        </w:rPr>
        <w:t>I</w:t>
      </w:r>
      <w:r w:rsidRPr="006C15F4">
        <w:rPr>
          <w:rStyle w:val="StyleUnderline"/>
        </w:rPr>
        <w:t xml:space="preserve"> and </w:t>
      </w:r>
      <w:r w:rsidRPr="006C15F4">
        <w:rPr>
          <w:rStyle w:val="Emphasis"/>
        </w:rPr>
        <w:t>II</w:t>
      </w:r>
      <w:r w:rsidRPr="006C15F4">
        <w:rPr>
          <w:sz w:val="16"/>
        </w:rPr>
        <w:t xml:space="preserve"> were avoidable because different variables were present. Consequently, had skilled leadership been present, each war might have been avoided by correctly diagnosing the causes of the impending crises. That the wars were not avoided does not mean they could not have been; it simply means leadership was not up to the task.</w:t>
      </w:r>
      <w:r>
        <w:rPr>
          <w:sz w:val="16"/>
        </w:rPr>
        <w:t xml:space="preserve"> </w:t>
      </w:r>
      <w:r w:rsidRPr="006C15F4">
        <w:rPr>
          <w:sz w:val="16"/>
        </w:rPr>
        <w:t xml:space="preserve">But today the causes of both of those wars </w:t>
      </w:r>
      <w:r w:rsidRPr="006C15F4">
        <w:rPr>
          <w:rStyle w:val="StyleUnderline"/>
        </w:rPr>
        <w:t xml:space="preserve">have been </w:t>
      </w:r>
      <w:r w:rsidRPr="006C15F4">
        <w:rPr>
          <w:rStyle w:val="Emphasis"/>
        </w:rPr>
        <w:t>combined</w:t>
      </w:r>
      <w:r w:rsidRPr="006C15F4">
        <w:rPr>
          <w:sz w:val="16"/>
        </w:rPr>
        <w:t xml:space="preserve"> </w:t>
      </w:r>
      <w:r w:rsidRPr="006C15F4">
        <w:rPr>
          <w:rStyle w:val="StyleUnderline"/>
        </w:rPr>
        <w:t xml:space="preserve">in a </w:t>
      </w:r>
      <w:r w:rsidRPr="006C15F4">
        <w:rPr>
          <w:rStyle w:val="Emphasis"/>
        </w:rPr>
        <w:t>single cauldron</w:t>
      </w:r>
      <w:r w:rsidRPr="006C15F4">
        <w:rPr>
          <w:sz w:val="16"/>
        </w:rPr>
        <w:t>. So</w:t>
      </w:r>
      <w:r w:rsidRPr="00D90085">
        <w:rPr>
          <w:sz w:val="16"/>
        </w:rPr>
        <w:t xml:space="preserve"> it is reasonable to ask, </w:t>
      </w:r>
      <w:r w:rsidRPr="003618C5">
        <w:rPr>
          <w:rStyle w:val="StyleUnderline"/>
          <w:highlight w:val="cyan"/>
        </w:rPr>
        <w:t xml:space="preserve">even with </w:t>
      </w:r>
      <w:r w:rsidRPr="003618C5">
        <w:rPr>
          <w:rStyle w:val="Emphasis"/>
          <w:highlight w:val="cyan"/>
        </w:rPr>
        <w:t>good leadership</w:t>
      </w:r>
      <w:r w:rsidRPr="00D90085">
        <w:rPr>
          <w:sz w:val="16"/>
        </w:rPr>
        <w:t xml:space="preserve"> (of which there is no doubt we are lacking), </w:t>
      </w:r>
      <w:r w:rsidRPr="003618C5">
        <w:rPr>
          <w:rStyle w:val="Emphasis"/>
          <w:highlight w:val="cyan"/>
        </w:rPr>
        <w:t>can great-power war be avoided?</w:t>
      </w:r>
    </w:p>
    <w:p w14:paraId="1A4DFA90" w14:textId="77777777" w:rsidR="00311505" w:rsidRPr="00AD6DFB" w:rsidRDefault="00311505" w:rsidP="00311505"/>
    <w:p w14:paraId="3C922F5E" w14:textId="77777777" w:rsidR="00311505" w:rsidRDefault="00311505" w:rsidP="00311505">
      <w:pPr>
        <w:pStyle w:val="Heading3"/>
      </w:pPr>
      <w:r>
        <w:t>AT: Econ Impact D---Clary---2NC</w:t>
      </w:r>
    </w:p>
    <w:p w14:paraId="4F3006CF" w14:textId="77777777" w:rsidR="00311505" w:rsidRPr="0072076F" w:rsidRDefault="00311505" w:rsidP="00311505">
      <w:pPr>
        <w:pStyle w:val="Heading4"/>
      </w:pPr>
      <w:r w:rsidRPr="0072076F">
        <w:t>Clary says that leaders cut defense</w:t>
      </w:r>
      <w:r>
        <w:t xml:space="preserve"> expenditures during down-turns---</w:t>
      </w:r>
      <w:r w:rsidRPr="0072076F">
        <w:t xml:space="preserve">that’s </w:t>
      </w:r>
      <w:r w:rsidRPr="0072076F">
        <w:rPr>
          <w:u w:val="single"/>
        </w:rPr>
        <w:t>our retrenchment</w:t>
      </w:r>
      <w:r>
        <w:t xml:space="preserve"> arg---</w:t>
      </w:r>
      <w:r w:rsidRPr="0072076F">
        <w:t>this isn’t defense.</w:t>
      </w:r>
    </w:p>
    <w:p w14:paraId="00820EFE" w14:textId="77777777" w:rsidR="00311505" w:rsidRPr="0072076F" w:rsidRDefault="00311505" w:rsidP="00311505"/>
    <w:p w14:paraId="1885C6F2" w14:textId="77777777" w:rsidR="00311505" w:rsidRPr="0072076F" w:rsidRDefault="00311505" w:rsidP="00311505">
      <w:pPr>
        <w:pStyle w:val="Heading4"/>
      </w:pPr>
      <w:r w:rsidRPr="0072076F">
        <w:t xml:space="preserve">And, the study </w:t>
      </w:r>
      <w:r>
        <w:t>is flawed</w:t>
      </w:r>
      <w:r w:rsidRPr="0072076F">
        <w:t xml:space="preserve">--- </w:t>
      </w:r>
    </w:p>
    <w:p w14:paraId="5F2DECE2" w14:textId="77777777" w:rsidR="00311505" w:rsidRPr="0072076F" w:rsidRDefault="00311505" w:rsidP="00311505">
      <w:pPr>
        <w:pStyle w:val="Heading4"/>
      </w:pPr>
      <w:r w:rsidRPr="0072076F">
        <w:t xml:space="preserve">1. Doesn’t preserve </w:t>
      </w:r>
      <w:r w:rsidRPr="0072076F">
        <w:rPr>
          <w:u w:val="single"/>
        </w:rPr>
        <w:t>time-ordering</w:t>
      </w:r>
      <w:r>
        <w:t>---</w:t>
      </w:r>
      <w:r w:rsidRPr="0072076F">
        <w:t>that makes his results endogenous.</w:t>
      </w:r>
    </w:p>
    <w:p w14:paraId="7FE57D91" w14:textId="77777777" w:rsidR="00311505" w:rsidRPr="0072076F" w:rsidRDefault="00311505" w:rsidP="00311505">
      <w:pPr>
        <w:pStyle w:val="Heading4"/>
        <w:rPr>
          <w:rFonts w:cs="Times New Roman"/>
        </w:rPr>
      </w:pPr>
      <w:r w:rsidRPr="0072076F">
        <w:rPr>
          <w:rFonts w:cs="Times New Roman"/>
        </w:rPr>
        <w:t xml:space="preserve">2. Relies on rare events regression which is </w:t>
      </w:r>
      <w:r w:rsidRPr="0072076F">
        <w:rPr>
          <w:rFonts w:cs="Times New Roman"/>
          <w:u w:val="single"/>
        </w:rPr>
        <w:t>biased</w:t>
      </w:r>
      <w:r w:rsidRPr="0072076F">
        <w:rPr>
          <w:rFonts w:cs="Times New Roman"/>
        </w:rPr>
        <w:t xml:space="preserve"> against war.</w:t>
      </w:r>
    </w:p>
    <w:p w14:paraId="220F1592" w14:textId="77777777" w:rsidR="00311505" w:rsidRPr="0072076F" w:rsidRDefault="00311505" w:rsidP="00311505">
      <w:r w:rsidRPr="0072076F">
        <w:t xml:space="preserve">Paul </w:t>
      </w:r>
      <w:r w:rsidRPr="0072076F">
        <w:rPr>
          <w:rStyle w:val="Style13ptBold"/>
        </w:rPr>
        <w:t>A</w:t>
      </w:r>
      <w:r>
        <w:rPr>
          <w:rStyle w:val="Style13ptBold"/>
        </w:rPr>
        <w:t>llison</w:t>
      </w:r>
      <w:r w:rsidRPr="0072076F">
        <w:rPr>
          <w:rStyle w:val="Style13ptBold"/>
        </w:rPr>
        <w:t xml:space="preserve"> 12</w:t>
      </w:r>
      <w:r w:rsidRPr="0072076F">
        <w:t xml:space="preserve">. Professor of Sociology, U Penn. “Logistic Regression for Rare Events.” </w:t>
      </w:r>
      <w:r w:rsidRPr="002E270A">
        <w:t>http://statisticalhorizons.com/logistic-regression-for-rare-events</w:t>
      </w:r>
      <w:r w:rsidRPr="0072076F">
        <w:t>.</w:t>
      </w:r>
    </w:p>
    <w:p w14:paraId="37BB391D" w14:textId="77777777" w:rsidR="00311505" w:rsidRPr="0072076F" w:rsidRDefault="00311505" w:rsidP="00311505">
      <w:pPr>
        <w:rPr>
          <w:sz w:val="16"/>
        </w:rPr>
      </w:pPr>
      <w:r w:rsidRPr="0072076F">
        <w:rPr>
          <w:sz w:val="16"/>
        </w:rPr>
        <w:t xml:space="preserve">Prompted by a 2001 article by King and Zeng, many researchers worry about whether they can legitimately use conventional logistic regression for data in which events are rare. </w:t>
      </w:r>
      <w:r w:rsidRPr="0072076F">
        <w:rPr>
          <w:rStyle w:val="StyleUnderline"/>
        </w:rPr>
        <w:t xml:space="preserve">Although King and Zeng accurately described the problem and proposed an appropriate solution, there are still a lot of </w:t>
      </w:r>
      <w:r w:rsidRPr="0072076F">
        <w:rPr>
          <w:rStyle w:val="Emphasis"/>
        </w:rPr>
        <w:t>misconceptions</w:t>
      </w:r>
      <w:r w:rsidRPr="0072076F">
        <w:rPr>
          <w:rStyle w:val="StyleUnderline"/>
        </w:rPr>
        <w:t xml:space="preserve"> about this issue.</w:t>
      </w:r>
      <w:r w:rsidRPr="0072076F">
        <w:rPr>
          <w:sz w:val="16"/>
        </w:rPr>
        <w:t xml:space="preserve"> </w:t>
      </w:r>
      <w:r w:rsidRPr="003E64C9">
        <w:rPr>
          <w:sz w:val="12"/>
        </w:rPr>
        <w:t xml:space="preserve">¶ </w:t>
      </w:r>
      <w:r w:rsidRPr="003618C5">
        <w:rPr>
          <w:rStyle w:val="StyleUnderline"/>
          <w:highlight w:val="cyan"/>
        </w:rPr>
        <w:t>The problem is not</w:t>
      </w:r>
      <w:r w:rsidRPr="0072076F">
        <w:rPr>
          <w:sz w:val="16"/>
        </w:rPr>
        <w:t xml:space="preserve"> specifically </w:t>
      </w:r>
      <w:r w:rsidRPr="0072076F">
        <w:rPr>
          <w:rStyle w:val="StyleUnderline"/>
        </w:rPr>
        <w:t xml:space="preserve">the </w:t>
      </w:r>
      <w:r w:rsidRPr="003618C5">
        <w:rPr>
          <w:rStyle w:val="Emphasis"/>
          <w:highlight w:val="cyan"/>
        </w:rPr>
        <w:t>rarity</w:t>
      </w:r>
      <w:r w:rsidRPr="0072076F">
        <w:rPr>
          <w:rStyle w:val="StyleUnderline"/>
        </w:rPr>
        <w:t xml:space="preserve"> of events, </w:t>
      </w:r>
      <w:r w:rsidRPr="003618C5">
        <w:rPr>
          <w:rStyle w:val="StyleUnderline"/>
          <w:highlight w:val="cyan"/>
        </w:rPr>
        <w:t>but</w:t>
      </w:r>
      <w:r w:rsidRPr="0072076F">
        <w:rPr>
          <w:sz w:val="16"/>
        </w:rPr>
        <w:t xml:space="preserve"> rather </w:t>
      </w:r>
      <w:r w:rsidRPr="003618C5">
        <w:rPr>
          <w:rStyle w:val="StyleUnderline"/>
          <w:highlight w:val="cyan"/>
        </w:rPr>
        <w:t>the possibility of a small number of cases</w:t>
      </w:r>
      <w:r w:rsidRPr="0072076F">
        <w:rPr>
          <w:rStyle w:val="StyleUnderline"/>
        </w:rPr>
        <w:t xml:space="preserve"> on the rarer of the two outcomes.</w:t>
      </w:r>
      <w:r w:rsidRPr="0072076F">
        <w:rPr>
          <w:sz w:val="16"/>
        </w:rPr>
        <w:t xml:space="preserve"> </w:t>
      </w:r>
      <w:r w:rsidRPr="0072076F">
        <w:rPr>
          <w:rStyle w:val="StyleUnderline"/>
        </w:rPr>
        <w:t>If you have a sample size of 1000 but only 20 events, you have a problem. If you have a sample size of 10,000 with 200 events, you may be OK. If your sample has 100,000 cases with 2000 events, you’re golden.</w:t>
      </w:r>
      <w:r w:rsidRPr="003E64C9">
        <w:rPr>
          <w:rStyle w:val="StyleUnderline"/>
          <w:sz w:val="12"/>
        </w:rPr>
        <w:t xml:space="preserve">¶ </w:t>
      </w:r>
      <w:r w:rsidRPr="0072076F">
        <w:rPr>
          <w:sz w:val="16"/>
        </w:rPr>
        <w:t xml:space="preserve">There’s nothing wrong with the logistic model in such cases. The problem is that maximum likelihood estimation of the logistic model is well-known to suffer from small-sample bias. And the degree of bias is strongly dependent on the number of cases in the less frequent of the two categories. So </w:t>
      </w:r>
      <w:r w:rsidRPr="003618C5">
        <w:rPr>
          <w:rStyle w:val="StyleUnderline"/>
          <w:highlight w:val="cyan"/>
        </w:rPr>
        <w:t>even with a sample</w:t>
      </w:r>
      <w:r w:rsidRPr="0072076F">
        <w:rPr>
          <w:rStyle w:val="StyleUnderline"/>
        </w:rPr>
        <w:t xml:space="preserve"> size </w:t>
      </w:r>
      <w:r w:rsidRPr="003618C5">
        <w:rPr>
          <w:rStyle w:val="StyleUnderline"/>
          <w:highlight w:val="cyan"/>
        </w:rPr>
        <w:t>of 100,000, if there are only 20 events</w:t>
      </w:r>
      <w:r w:rsidRPr="0072076F">
        <w:rPr>
          <w:rStyle w:val="StyleUnderline"/>
        </w:rPr>
        <w:t xml:space="preserve"> in the sample, </w:t>
      </w:r>
      <w:r w:rsidRPr="003618C5">
        <w:rPr>
          <w:rStyle w:val="StyleUnderline"/>
          <w:highlight w:val="cyan"/>
        </w:rPr>
        <w:t>you</w:t>
      </w:r>
      <w:r w:rsidRPr="0072076F">
        <w:rPr>
          <w:rStyle w:val="StyleUnderline"/>
        </w:rPr>
        <w:t xml:space="preserve"> may </w:t>
      </w:r>
      <w:r w:rsidRPr="003618C5">
        <w:rPr>
          <w:rStyle w:val="StyleUnderline"/>
          <w:highlight w:val="cyan"/>
        </w:rPr>
        <w:t xml:space="preserve">have </w:t>
      </w:r>
      <w:r w:rsidRPr="003618C5">
        <w:rPr>
          <w:rStyle w:val="Emphasis"/>
          <w:highlight w:val="cyan"/>
        </w:rPr>
        <w:t>substantial bias</w:t>
      </w:r>
      <w:r w:rsidRPr="0072076F">
        <w:rPr>
          <w:sz w:val="16"/>
        </w:rPr>
        <w:t>.</w:t>
      </w:r>
    </w:p>
    <w:p w14:paraId="248AD46B" w14:textId="77777777" w:rsidR="00311505" w:rsidRPr="0072076F" w:rsidRDefault="00311505" w:rsidP="00311505">
      <w:pPr>
        <w:pStyle w:val="Heading4"/>
      </w:pPr>
      <w:r w:rsidRPr="0072076F">
        <w:t xml:space="preserve">3. The limited time scale means he cannot control for the Cold War---the US-Soviet rivalry induced allied caution and prevented conflict from economic shocks which </w:t>
      </w:r>
      <w:r w:rsidRPr="0072076F">
        <w:rPr>
          <w:u w:val="single"/>
        </w:rPr>
        <w:t>no longer exists</w:t>
      </w:r>
      <w:r w:rsidRPr="0072076F">
        <w:t xml:space="preserve"> today. </w:t>
      </w:r>
    </w:p>
    <w:p w14:paraId="7D03E043" w14:textId="77777777" w:rsidR="00311505" w:rsidRPr="0072076F" w:rsidRDefault="00311505" w:rsidP="00311505">
      <w:pPr>
        <w:pStyle w:val="Heading4"/>
        <w:rPr>
          <w:rFonts w:cs="Times New Roman"/>
        </w:rPr>
      </w:pPr>
      <w:r w:rsidRPr="0072076F">
        <w:rPr>
          <w:rFonts w:cs="Times New Roman"/>
        </w:rPr>
        <w:t xml:space="preserve">4. Clary only investigates </w:t>
      </w:r>
      <w:r w:rsidRPr="0072076F">
        <w:rPr>
          <w:rFonts w:cs="Times New Roman"/>
          <w:u w:val="single"/>
        </w:rPr>
        <w:t>public support</w:t>
      </w:r>
      <w:r w:rsidRPr="0072076F">
        <w:rPr>
          <w:rFonts w:cs="Times New Roman"/>
        </w:rPr>
        <w:t xml:space="preserve"> which doesn’t matter.</w:t>
      </w:r>
    </w:p>
    <w:p w14:paraId="18BF70EA" w14:textId="77777777" w:rsidR="00311505" w:rsidRPr="0072076F" w:rsidRDefault="00311505" w:rsidP="00311505">
      <w:r w:rsidRPr="0072076F">
        <w:t xml:space="preserve">Uriel </w:t>
      </w:r>
      <w:r w:rsidRPr="0072076F">
        <w:rPr>
          <w:rStyle w:val="Style13ptBold"/>
        </w:rPr>
        <w:t>A</w:t>
      </w:r>
      <w:r>
        <w:rPr>
          <w:rStyle w:val="Style13ptBold"/>
        </w:rPr>
        <w:t>bulof</w:t>
      </w:r>
      <w:r w:rsidRPr="0072076F">
        <w:rPr>
          <w:rStyle w:val="Style13ptBold"/>
        </w:rPr>
        <w:t xml:space="preserve"> 13</w:t>
      </w:r>
      <w:r w:rsidRPr="0072076F">
        <w:t xml:space="preserve">. Associate Professor of Politics, Tel-Aviv University and Princeton. “Nuclear Diversion Theory and Legitimacy Crisis: The Case of Iran.” </w:t>
      </w:r>
      <w:r w:rsidRPr="0072076F">
        <w:rPr>
          <w:i/>
        </w:rPr>
        <w:t>Politics &amp; Policy</w:t>
      </w:r>
      <w:r w:rsidRPr="0072076F">
        <w:t xml:space="preserve"> 41(5): 690-722. Emory Libraries.</w:t>
      </w:r>
    </w:p>
    <w:p w14:paraId="035B7D2E" w14:textId="77777777" w:rsidR="00311505" w:rsidRPr="0072076F" w:rsidRDefault="00311505" w:rsidP="00311505">
      <w:pPr>
        <w:rPr>
          <w:sz w:val="14"/>
        </w:rPr>
      </w:pPr>
      <w:r w:rsidRPr="0072076F">
        <w:rPr>
          <w:sz w:val="14"/>
        </w:rPr>
        <w:t xml:space="preserve">At the heart of the presumed linkage between patriotism and support for leadership lies the identification of the flag with its current carrier and the belief that rallying around the former bestows public support upon the latter—as if by ousting the flag carrier, the flag will inevitably fall, and with it the nation as a whole. Note again, however, that </w:t>
      </w:r>
      <w:r w:rsidRPr="0072076F">
        <w:rPr>
          <w:rStyle w:val="StyleUnderline"/>
        </w:rPr>
        <w:t xml:space="preserve">what matters is </w:t>
      </w:r>
      <w:r w:rsidRPr="003618C5">
        <w:rPr>
          <w:rStyle w:val="Emphasis"/>
          <w:highlight w:val="cyan"/>
        </w:rPr>
        <w:t>not</w:t>
      </w:r>
      <w:r w:rsidRPr="0072076F">
        <w:rPr>
          <w:rStyle w:val="StyleUnderline"/>
        </w:rPr>
        <w:t xml:space="preserve"> whether patriotism</w:t>
      </w:r>
      <w:r w:rsidRPr="0072076F">
        <w:rPr>
          <w:sz w:val="14"/>
        </w:rPr>
        <w:t>—even if engendered by nuclear diversion—</w:t>
      </w:r>
      <w:r w:rsidRPr="0072076F">
        <w:rPr>
          <w:rStyle w:val="StyleUnderline"/>
        </w:rPr>
        <w:t xml:space="preserve">would confer </w:t>
      </w:r>
      <w:r w:rsidRPr="003618C5">
        <w:rPr>
          <w:rStyle w:val="StyleUnderline"/>
          <w:highlight w:val="cyan"/>
        </w:rPr>
        <w:t>public support</w:t>
      </w:r>
      <w:r w:rsidRPr="0072076F">
        <w:rPr>
          <w:rStyle w:val="StyleUnderline"/>
        </w:rPr>
        <w:t xml:space="preserve"> on the leadership; in fact, the linkage between the two is far from self-evident</w:t>
      </w:r>
      <w:r w:rsidRPr="0072076F">
        <w:rPr>
          <w:sz w:val="14"/>
        </w:rPr>
        <w:t xml:space="preserve">, </w:t>
      </w:r>
      <w:r w:rsidRPr="0072076F">
        <w:rPr>
          <w:rStyle w:val="StyleUnderline"/>
        </w:rPr>
        <w:t>as Churchill’s loss of the 1945 U.K. election half-anecdotally suggests</w:t>
      </w:r>
      <w:r w:rsidRPr="0072076F">
        <w:rPr>
          <w:sz w:val="14"/>
        </w:rPr>
        <w:t xml:space="preserve">. </w:t>
      </w:r>
      <w:r w:rsidRPr="003618C5">
        <w:rPr>
          <w:rStyle w:val="StyleUnderline"/>
          <w:highlight w:val="cyan"/>
        </w:rPr>
        <w:t>What matters is that this linkage</w:t>
      </w:r>
      <w:r w:rsidRPr="0072076F">
        <w:rPr>
          <w:rStyle w:val="StyleUnderline"/>
        </w:rPr>
        <w:t xml:space="preserve"> </w:t>
      </w:r>
      <w:r w:rsidRPr="003618C5">
        <w:rPr>
          <w:rStyle w:val="Emphasis"/>
          <w:highlight w:val="cyan"/>
        </w:rPr>
        <w:t>is strongly believed</w:t>
      </w:r>
      <w:r w:rsidRPr="0072076F">
        <w:rPr>
          <w:sz w:val="14"/>
        </w:rPr>
        <w:t xml:space="preserve"> (we are surprised by Churchill’s domestic defeat in the aftermath of defeating the Nazis) </w:t>
      </w:r>
      <w:r w:rsidRPr="003618C5">
        <w:rPr>
          <w:rStyle w:val="StyleUnderline"/>
          <w:highlight w:val="cyan"/>
        </w:rPr>
        <w:t xml:space="preserve">and </w:t>
      </w:r>
      <w:r w:rsidRPr="0072076F">
        <w:rPr>
          <w:rStyle w:val="StyleUnderline"/>
        </w:rPr>
        <w:t xml:space="preserve">that </w:t>
      </w:r>
      <w:r w:rsidRPr="003618C5">
        <w:rPr>
          <w:rStyle w:val="Emphasis"/>
          <w:highlight w:val="cyan"/>
        </w:rPr>
        <w:t>leaders</w:t>
      </w:r>
      <w:r w:rsidRPr="0072076F">
        <w:rPr>
          <w:rStyle w:val="Emphasis"/>
        </w:rPr>
        <w:t xml:space="preserve"> might </w:t>
      </w:r>
      <w:r w:rsidRPr="003618C5">
        <w:rPr>
          <w:rStyle w:val="Emphasis"/>
          <w:highlight w:val="cyan"/>
        </w:rPr>
        <w:t>act upon this</w:t>
      </w:r>
      <w:r w:rsidRPr="0072076F">
        <w:rPr>
          <w:sz w:val="14"/>
        </w:rPr>
        <w:t xml:space="preserve"> belief, </w:t>
      </w:r>
      <w:r w:rsidRPr="003618C5">
        <w:rPr>
          <w:rStyle w:val="Emphasis"/>
          <w:highlight w:val="cyan"/>
        </w:rPr>
        <w:t>even if it is</w:t>
      </w:r>
      <w:r w:rsidRPr="0072076F">
        <w:rPr>
          <w:rStyle w:val="Emphasis"/>
        </w:rPr>
        <w:t xml:space="preserve"> largely </w:t>
      </w:r>
      <w:r w:rsidRPr="003618C5">
        <w:rPr>
          <w:rStyle w:val="Emphasis"/>
          <w:highlight w:val="cyan"/>
        </w:rPr>
        <w:t>wishful thinking</w:t>
      </w:r>
      <w:r w:rsidRPr="0072076F">
        <w:rPr>
          <w:sz w:val="14"/>
        </w:rPr>
        <w:t>.</w:t>
      </w:r>
    </w:p>
    <w:p w14:paraId="67DDFBB7" w14:textId="77777777" w:rsidR="00311505" w:rsidRPr="0072076F" w:rsidRDefault="00311505" w:rsidP="00311505">
      <w:pPr>
        <w:pStyle w:val="Heading4"/>
        <w:rPr>
          <w:rFonts w:cs="Times New Roman"/>
        </w:rPr>
      </w:pPr>
      <w:r w:rsidRPr="0072076F">
        <w:rPr>
          <w:rFonts w:cs="Times New Roman"/>
          <w:u w:val="single"/>
        </w:rPr>
        <w:t>Footnote</w:t>
      </w:r>
      <w:r w:rsidRPr="0072076F">
        <w:rPr>
          <w:rFonts w:cs="Times New Roman"/>
        </w:rPr>
        <w:t>: we’ll insert the method section of Clary’s analysis for reference.</w:t>
      </w:r>
    </w:p>
    <w:p w14:paraId="4A0E898D" w14:textId="77777777" w:rsidR="00311505" w:rsidRPr="0072076F" w:rsidRDefault="00311505" w:rsidP="00311505">
      <w:r w:rsidRPr="0072076F">
        <w:t xml:space="preserve">Christopher </w:t>
      </w:r>
      <w:r w:rsidRPr="0072076F">
        <w:rPr>
          <w:rStyle w:val="Style13ptBold"/>
        </w:rPr>
        <w:t>C</w:t>
      </w:r>
      <w:r>
        <w:rPr>
          <w:rStyle w:val="Style13ptBold"/>
        </w:rPr>
        <w:t>lary</w:t>
      </w:r>
      <w:r w:rsidRPr="0072076F">
        <w:rPr>
          <w:rStyle w:val="Style13ptBold"/>
        </w:rPr>
        <w:t xml:space="preserve"> 15</w:t>
      </w:r>
      <w:r w:rsidRPr="0072076F">
        <w:t>. PhD in Political Science, MIT; Postdoctoral Fellow, Brown’s Watson Institute for International and Public Affairs. “Economic Stress and International Cooperation: Evidence from International Rivalries.” MIT. Research Paper No. 8. 4.</w:t>
      </w:r>
    </w:p>
    <w:p w14:paraId="2ABFB98B" w14:textId="77777777" w:rsidR="00311505" w:rsidRPr="0072076F" w:rsidRDefault="00311505" w:rsidP="00311505">
      <w:pPr>
        <w:rPr>
          <w:rStyle w:val="StyleUnderline"/>
        </w:rPr>
      </w:pPr>
      <w:r w:rsidRPr="0072076F">
        <w:rPr>
          <w:rStyle w:val="StyleUnderline"/>
        </w:rPr>
        <w:t>Data Analysis</w:t>
      </w:r>
    </w:p>
    <w:p w14:paraId="183DE2BD" w14:textId="77777777" w:rsidR="00311505" w:rsidRPr="0072076F" w:rsidRDefault="00311505" w:rsidP="00311505">
      <w:pPr>
        <w:rPr>
          <w:sz w:val="16"/>
        </w:rPr>
      </w:pPr>
      <w:r w:rsidRPr="0072076F">
        <w:rPr>
          <w:sz w:val="16"/>
        </w:rPr>
        <w:t xml:space="preserve">In order to test these hypotheses, I constructed a dataset consisting of yearly observations for all rivalries that have existed since 1945 as identified by Thompson and Dryer. The dependent variable, termination, is coded as 0 until the last year of the rivalry when it is coded as a 1. After its termination, the rivalry exits the dataset.70 In practice, </w:t>
      </w:r>
      <w:r w:rsidRPr="003618C5">
        <w:rPr>
          <w:rStyle w:val="StyleUnderline"/>
          <w:highlight w:val="cyan"/>
        </w:rPr>
        <w:t>data</w:t>
      </w:r>
      <w:r w:rsidRPr="0072076F">
        <w:rPr>
          <w:rStyle w:val="StyleUnderline"/>
        </w:rPr>
        <w:t xml:space="preserve"> regarding economic indicators </w:t>
      </w:r>
      <w:r w:rsidRPr="003618C5">
        <w:rPr>
          <w:rStyle w:val="StyleUnderline"/>
          <w:highlight w:val="cyan"/>
        </w:rPr>
        <w:t>is only</w:t>
      </w:r>
      <w:r w:rsidRPr="0072076F">
        <w:rPr>
          <w:rStyle w:val="StyleUnderline"/>
        </w:rPr>
        <w:t xml:space="preserve"> widely </w:t>
      </w:r>
      <w:r w:rsidRPr="003618C5">
        <w:rPr>
          <w:rStyle w:val="StyleUnderline"/>
          <w:highlight w:val="cyan"/>
        </w:rPr>
        <w:t xml:space="preserve">available since </w:t>
      </w:r>
      <w:r w:rsidRPr="003618C5">
        <w:rPr>
          <w:rStyle w:val="Emphasis"/>
          <w:highlight w:val="cyan"/>
        </w:rPr>
        <w:t>1950</w:t>
      </w:r>
      <w:r w:rsidRPr="0072076F">
        <w:rPr>
          <w:rStyle w:val="StyleUnderline"/>
        </w:rPr>
        <w:t>, so observations before that year are not included</w:t>
      </w:r>
      <w:r w:rsidRPr="0072076F">
        <w:rPr>
          <w:sz w:val="16"/>
        </w:rPr>
        <w:t>. Out of the 3,050 possible observations since 1945, including 69 episodes of rivalry termination, data is available to measure all competing explanations for 2,766 “dyad-years” covering 62 rivalry terminations.</w:t>
      </w:r>
    </w:p>
    <w:p w14:paraId="19302CF4" w14:textId="77777777" w:rsidR="00311505" w:rsidRPr="0072076F" w:rsidRDefault="00311505" w:rsidP="00311505">
      <w:pPr>
        <w:rPr>
          <w:sz w:val="16"/>
        </w:rPr>
      </w:pPr>
      <w:r w:rsidRPr="0072076F">
        <w:rPr>
          <w:sz w:val="16"/>
        </w:rPr>
        <w:t>Preliminary Examination</w:t>
      </w:r>
    </w:p>
    <w:p w14:paraId="68393A45" w14:textId="77777777" w:rsidR="00311505" w:rsidRPr="0072076F" w:rsidRDefault="00311505" w:rsidP="00311505">
      <w:pPr>
        <w:rPr>
          <w:sz w:val="16"/>
        </w:rPr>
      </w:pPr>
      <w:r w:rsidRPr="0072076F">
        <w:rPr>
          <w:sz w:val="16"/>
        </w:rPr>
        <w:t>Prior to conducting detailed examination of the data, it is useful to examine differences in rates of rivalry termination between states experiencing economic downturns and those that are experiencing economic normalcy prior to fitting a model to the data. If this examination suggests differences in the expected direction, this will give us greater confidence that any subsequent results are not a product of over-fitted data or a misspecified model. Examining the data suggests the expected pattern is present. Figure 1 depicts the probability of rivalry termination (as summarized by a non-parametric locally weighted scatterplot smoothing, LOWESS, line) in a given year for rivalries in which neither rival faced economic downturns in the prior three years, for rivalries in which one of the two rivals faced a recent economic downturn, and for rivalries in which both rivals faced a recent economic downturn.71 It also shows the length of the rivalry, coded as the number of years since the rivalry first began. Along the x-axis, a mark represents each episode in which a rivalry terminates (to create a “rug”), and thus shows areas of data scarcity. For rivalries of all lengths, but especially where data is most prevalent, a clear pattern is evident that rivals both experiencing economic downturns are more likely to conclude their rivalry than rivals where only one is experiencing an economic downturn, and both are more likely to terminate the rivalry than rivals experiencing economic normalcy. This provides us greater confidence in findings with more demanding functional form assumptions.</w:t>
      </w:r>
    </w:p>
    <w:p w14:paraId="767D5AA8" w14:textId="77777777" w:rsidR="00311505" w:rsidRPr="0072076F" w:rsidRDefault="00311505" w:rsidP="00311505">
      <w:pPr>
        <w:rPr>
          <w:rStyle w:val="StyleUnderline"/>
        </w:rPr>
      </w:pPr>
      <w:r w:rsidRPr="0072076F">
        <w:rPr>
          <w:rStyle w:val="StyleUnderline"/>
        </w:rPr>
        <w:t>Parametric Analysis</w:t>
      </w:r>
    </w:p>
    <w:p w14:paraId="420BC6F5" w14:textId="77777777" w:rsidR="00311505" w:rsidRDefault="00311505" w:rsidP="00311505">
      <w:pPr>
        <w:rPr>
          <w:sz w:val="16"/>
        </w:rPr>
      </w:pPr>
      <w:r w:rsidRPr="0072076F">
        <w:rPr>
          <w:sz w:val="16"/>
        </w:rPr>
        <w:t xml:space="preserve">Situations in which a phenomenon of interest appears (an “event”) dozens to thousands times fewer than it does not appear (a “non-event”) are rare events. When estimating them, </w:t>
      </w:r>
      <w:r w:rsidRPr="003618C5">
        <w:rPr>
          <w:rStyle w:val="StyleUnderline"/>
          <w:highlight w:val="cyan"/>
        </w:rPr>
        <w:t xml:space="preserve">it is appropriate to use </w:t>
      </w:r>
      <w:r w:rsidRPr="003618C5">
        <w:rPr>
          <w:rStyle w:val="Emphasis"/>
          <w:highlight w:val="cyan"/>
        </w:rPr>
        <w:t>rare-events logistic regression</w:t>
      </w:r>
      <w:r w:rsidRPr="0072076F">
        <w:rPr>
          <w:sz w:val="16"/>
        </w:rPr>
        <w:t xml:space="preserve">.72 </w:t>
      </w:r>
      <w:r w:rsidRPr="0072076F">
        <w:rPr>
          <w:rStyle w:val="StyleUnderline"/>
        </w:rPr>
        <w:t>Gary King and Langche Zeng found that traditional logistic estimation underestimates predictions of the probability of an event taking place, Pr(Y=1), and overestimates predictions that a non-event will occur, Pr(Y=0</w:t>
      </w:r>
      <w:r w:rsidRPr="0072076F">
        <w:rPr>
          <w:sz w:val="16"/>
        </w:rPr>
        <w:t xml:space="preserve">).73 </w:t>
      </w:r>
      <w:r w:rsidRPr="0072076F">
        <w:rPr>
          <w:rStyle w:val="StyleUnderline"/>
        </w:rPr>
        <w:t>Rare-events logistic regression</w:t>
      </w:r>
      <w:r w:rsidRPr="0072076F">
        <w:rPr>
          <w:sz w:val="16"/>
        </w:rPr>
        <w:t>, or RELogit, corrects for this attenuation bias. King and Zeng argued the difference in estimation for rare-events logistic regression and traditional logistic regression "will be largest when the number of observations is small (under a few thousand) and the events are rare (under 5% or so).”74 Both criteria are met by the data and hence RELogit is used for all subsequent analysis, unless otherwise stated.75</w:t>
      </w:r>
    </w:p>
    <w:p w14:paraId="58DC7C72" w14:textId="77777777" w:rsidR="00311505" w:rsidRDefault="00311505" w:rsidP="00311505">
      <w:pPr>
        <w:pStyle w:val="Heading3"/>
      </w:pPr>
      <w:bookmarkStart w:id="0" w:name="_Hlk83279978"/>
      <w:r>
        <w:t>AT: Econ Impact D---US not Key---2NC</w:t>
      </w:r>
    </w:p>
    <w:p w14:paraId="1D9EFA48" w14:textId="77777777" w:rsidR="00311505" w:rsidRDefault="00311505" w:rsidP="00311505">
      <w:pPr>
        <w:pStyle w:val="Heading4"/>
      </w:pPr>
      <w:r>
        <w:t>US slow-down goes global.</w:t>
      </w:r>
    </w:p>
    <w:p w14:paraId="76F45FF7" w14:textId="77777777" w:rsidR="00311505" w:rsidRDefault="00311505" w:rsidP="00311505">
      <w:r>
        <w:t xml:space="preserve">Marc </w:t>
      </w:r>
      <w:r>
        <w:rPr>
          <w:rStyle w:val="Style13ptBold"/>
        </w:rPr>
        <w:t>Stocker</w:t>
      </w:r>
      <w:r w:rsidRPr="00DA67AB">
        <w:rPr>
          <w:rStyle w:val="Style13ptBold"/>
        </w:rPr>
        <w:t xml:space="preserve"> </w:t>
      </w:r>
      <w:r>
        <w:rPr>
          <w:rStyle w:val="Style13ptBold"/>
        </w:rPr>
        <w:t>et al</w:t>
      </w:r>
      <w:r w:rsidRPr="00DA67AB">
        <w:rPr>
          <w:rStyle w:val="Style13ptBold"/>
        </w:rPr>
        <w:t>. 17</w:t>
      </w:r>
      <w:r>
        <w:t xml:space="preserve">. *Senior Economist, World Bank; MS, Economics and Econometrics, Southampton University. **Franziska Ohnsorge, Lead Economist, World Bank; PhD, Economics, Toronto. ***Csilla Lakatos, Economist, World Bank; PhD, International Trade and Development, Perdue. ****M. Ayhan Kose, Director, World Bank. “This is how important the US is to the global economy.” </w:t>
      </w:r>
      <w:r>
        <w:rPr>
          <w:i/>
        </w:rPr>
        <w:t>World Economic Forum</w:t>
      </w:r>
      <w:r>
        <w:t xml:space="preserve">. March 2. </w:t>
      </w:r>
      <w:r w:rsidRPr="002E270A">
        <w:t>https://www.weforum.org/agenda/2017/03/this-is-how-important-the-us-is-to-the-global-economy</w:t>
      </w:r>
      <w:r>
        <w:t xml:space="preserve">. </w:t>
      </w:r>
    </w:p>
    <w:p w14:paraId="18126F55" w14:textId="77777777" w:rsidR="00311505" w:rsidRPr="00C436E0" w:rsidRDefault="00311505" w:rsidP="00311505">
      <w:pPr>
        <w:rPr>
          <w:sz w:val="16"/>
        </w:rPr>
      </w:pPr>
      <w:r w:rsidRPr="003618C5">
        <w:rPr>
          <w:rStyle w:val="StyleUnderline"/>
          <w:highlight w:val="cyan"/>
        </w:rPr>
        <w:t xml:space="preserve">Because of its </w:t>
      </w:r>
      <w:r w:rsidRPr="003618C5">
        <w:rPr>
          <w:rStyle w:val="Emphasis"/>
          <w:highlight w:val="cyan"/>
        </w:rPr>
        <w:t>size</w:t>
      </w:r>
      <w:r w:rsidRPr="003618C5">
        <w:rPr>
          <w:rStyle w:val="StyleUnderline"/>
          <w:highlight w:val="cyan"/>
        </w:rPr>
        <w:t xml:space="preserve"> and </w:t>
      </w:r>
      <w:r w:rsidRPr="003618C5">
        <w:rPr>
          <w:rStyle w:val="Emphasis"/>
          <w:highlight w:val="cyan"/>
        </w:rPr>
        <w:t>interconnectedness</w:t>
      </w:r>
      <w:r w:rsidRPr="003618C5">
        <w:rPr>
          <w:rStyle w:val="StyleUnderline"/>
          <w:highlight w:val="cyan"/>
        </w:rPr>
        <w:t>, developments in the US economy</w:t>
      </w:r>
      <w:r w:rsidRPr="00C436E0">
        <w:rPr>
          <w:sz w:val="16"/>
        </w:rPr>
        <w:t xml:space="preserve"> are bound to </w:t>
      </w:r>
      <w:r w:rsidRPr="003618C5">
        <w:rPr>
          <w:rStyle w:val="StyleUnderline"/>
          <w:highlight w:val="cyan"/>
        </w:rPr>
        <w:t>have important effects around the world</w:t>
      </w:r>
      <w:r w:rsidRPr="00C436E0">
        <w:rPr>
          <w:sz w:val="16"/>
        </w:rPr>
        <w:t xml:space="preserve">. </w:t>
      </w:r>
      <w:r w:rsidRPr="003618C5">
        <w:rPr>
          <w:rStyle w:val="StyleUnderline"/>
          <w:highlight w:val="cyan"/>
        </w:rPr>
        <w:t>The US has the</w:t>
      </w:r>
      <w:r w:rsidRPr="00402ACA">
        <w:rPr>
          <w:rStyle w:val="StyleUnderline"/>
        </w:rPr>
        <w:t xml:space="preserve"> world’s single </w:t>
      </w:r>
      <w:r w:rsidRPr="003618C5">
        <w:rPr>
          <w:rStyle w:val="StyleUnderline"/>
          <w:highlight w:val="cyan"/>
        </w:rPr>
        <w:t>largest economy</w:t>
      </w:r>
      <w:r w:rsidRPr="00402ACA">
        <w:rPr>
          <w:rStyle w:val="StyleUnderline"/>
        </w:rPr>
        <w:t>, accounting for</w:t>
      </w:r>
      <w:r w:rsidRPr="00C436E0">
        <w:rPr>
          <w:sz w:val="16"/>
        </w:rPr>
        <w:t xml:space="preserve"> almost </w:t>
      </w:r>
      <w:r w:rsidRPr="00402ACA">
        <w:rPr>
          <w:rStyle w:val="StyleUnderline"/>
        </w:rPr>
        <w:t>a quarter of global GDP</w:t>
      </w:r>
      <w:r w:rsidRPr="00C436E0">
        <w:rPr>
          <w:sz w:val="16"/>
        </w:rPr>
        <w:t xml:space="preserve"> (at market exchange rates), </w:t>
      </w:r>
      <w:r w:rsidRPr="00402ACA">
        <w:rPr>
          <w:rStyle w:val="StyleUnderline"/>
        </w:rPr>
        <w:t xml:space="preserve">one-fifth of global </w:t>
      </w:r>
      <w:r w:rsidRPr="00C436E0">
        <w:rPr>
          <w:rStyle w:val="StyleUnderline"/>
        </w:rPr>
        <w:t xml:space="preserve">FDI, </w:t>
      </w:r>
      <w:r w:rsidRPr="003618C5">
        <w:rPr>
          <w:rStyle w:val="StyleUnderline"/>
          <w:highlight w:val="cyan"/>
        </w:rPr>
        <w:t>and</w:t>
      </w:r>
      <w:r w:rsidRPr="00C436E0">
        <w:rPr>
          <w:rStyle w:val="StyleUnderline"/>
        </w:rPr>
        <w:t xml:space="preserve"> more than a third of stock market capitalisation</w:t>
      </w:r>
      <w:r w:rsidRPr="00C436E0">
        <w:rPr>
          <w:sz w:val="16"/>
        </w:rPr>
        <w:t xml:space="preserve">. </w:t>
      </w:r>
      <w:r w:rsidRPr="00402ACA">
        <w:rPr>
          <w:rStyle w:val="StyleUnderline"/>
        </w:rPr>
        <w:t xml:space="preserve">It </w:t>
      </w:r>
      <w:r w:rsidRPr="003618C5">
        <w:rPr>
          <w:rStyle w:val="StyleUnderline"/>
          <w:highlight w:val="cyan"/>
        </w:rPr>
        <w:t>is the most important export destination</w:t>
      </w:r>
      <w:r w:rsidRPr="00402ACA">
        <w:rPr>
          <w:rStyle w:val="StyleUnderline"/>
        </w:rPr>
        <w:t xml:space="preserve"> for one-fifth of countries</w:t>
      </w:r>
      <w:r w:rsidRPr="00C436E0">
        <w:rPr>
          <w:sz w:val="16"/>
        </w:rPr>
        <w:t xml:space="preserve"> around the world. </w:t>
      </w:r>
      <w:r w:rsidRPr="00402ACA">
        <w:rPr>
          <w:rStyle w:val="StyleUnderline"/>
        </w:rPr>
        <w:t>The US dollar is the most widely used currency in global trade and financial transactions</w:t>
      </w:r>
      <w:r w:rsidRPr="00C436E0">
        <w:rPr>
          <w:sz w:val="16"/>
        </w:rPr>
        <w:t xml:space="preserve">, and changes in US monetary policy and investor sentiment play a major role in driving global financing conditions (World Bank 2016). At the same time, the global economy is important for the US as well. Affiliates of US multinationals operating abroad, and affiliates of foreign companies located in the US account for a large share of US output, employment, cross-border trade and financial flows, and stock market capitalisation. Recent studies have examined the importance of global growth for the US economy (Shambaugh 2016), the global impact of changes in US monetary policy (Rey 2013), or the global effect of changing US trade policies (Furman et al. 2017, Crowley et al. 2017). It is likely that there will be shifts in US growth, monetary and fiscal policies, as well as uncertainty in US financial markets. What will be the global spillovers? Our recent work (Kose et al. 2017) attempts to answer these questions: How synchronised are US and global business cycles? How large are global spillovers from US growth and policy shocks?How important is the global economy for the US? How synchronised are US and global business cycles? </w:t>
      </w:r>
      <w:r w:rsidRPr="003618C5">
        <w:rPr>
          <w:rStyle w:val="StyleUnderline"/>
          <w:highlight w:val="cyan"/>
        </w:rPr>
        <w:t>Business cycles</w:t>
      </w:r>
      <w:r w:rsidRPr="00402ACA">
        <w:rPr>
          <w:rStyle w:val="StyleUnderline"/>
        </w:rPr>
        <w:t xml:space="preserve"> in the US, other advanced economies</w:t>
      </w:r>
      <w:r w:rsidRPr="00C436E0">
        <w:rPr>
          <w:sz w:val="16"/>
        </w:rPr>
        <w:t xml:space="preserve"> (AEs), </w:t>
      </w:r>
      <w:r w:rsidRPr="00402ACA">
        <w:rPr>
          <w:rStyle w:val="StyleUnderline"/>
        </w:rPr>
        <w:t>and emerging market and developing economies</w:t>
      </w:r>
      <w:r w:rsidRPr="00C436E0">
        <w:rPr>
          <w:sz w:val="16"/>
        </w:rPr>
        <w:t xml:space="preserve"> (EMDEs) </w:t>
      </w:r>
      <w:r w:rsidRPr="003618C5">
        <w:rPr>
          <w:rStyle w:val="StyleUnderline"/>
          <w:highlight w:val="cyan"/>
        </w:rPr>
        <w:t xml:space="preserve">have been </w:t>
      </w:r>
      <w:r w:rsidRPr="003618C5">
        <w:rPr>
          <w:rStyle w:val="Emphasis"/>
          <w:highlight w:val="cyan"/>
        </w:rPr>
        <w:t>highly synchronous</w:t>
      </w:r>
      <w:r w:rsidRPr="00C436E0">
        <w:rPr>
          <w:sz w:val="16"/>
        </w:rPr>
        <w:t xml:space="preserve"> (Figure 1.A). </w:t>
      </w:r>
      <w:r w:rsidRPr="003618C5">
        <w:rPr>
          <w:rStyle w:val="StyleUnderline"/>
          <w:highlight w:val="cyan"/>
        </w:rPr>
        <w:t>This</w:t>
      </w:r>
      <w:r w:rsidRPr="00C436E0">
        <w:rPr>
          <w:sz w:val="16"/>
        </w:rPr>
        <w:t xml:space="preserve"> partly </w:t>
      </w:r>
      <w:r w:rsidRPr="003618C5">
        <w:rPr>
          <w:rStyle w:val="StyleUnderline"/>
          <w:highlight w:val="cyan"/>
        </w:rPr>
        <w:t>reflects the strength of</w:t>
      </w:r>
      <w:r w:rsidRPr="00402ACA">
        <w:rPr>
          <w:rStyle w:val="StyleUnderline"/>
        </w:rPr>
        <w:t xml:space="preserve"> global trade and </w:t>
      </w:r>
      <w:r w:rsidRPr="003618C5">
        <w:rPr>
          <w:rStyle w:val="StyleUnderline"/>
          <w:highlight w:val="cyan"/>
        </w:rPr>
        <w:t>financial linkages</w:t>
      </w:r>
      <w:r w:rsidRPr="00402ACA">
        <w:rPr>
          <w:rStyle w:val="StyleUnderline"/>
        </w:rPr>
        <w:t xml:space="preserve"> of the US economy </w:t>
      </w:r>
      <w:r w:rsidRPr="003618C5">
        <w:rPr>
          <w:rStyle w:val="StyleUnderline"/>
          <w:highlight w:val="cyan"/>
        </w:rPr>
        <w:t>with the</w:t>
      </w:r>
      <w:r w:rsidRPr="00402ACA">
        <w:rPr>
          <w:rStyle w:val="StyleUnderline"/>
        </w:rPr>
        <w:t xml:space="preserve"> rest of the </w:t>
      </w:r>
      <w:r w:rsidRPr="003618C5">
        <w:rPr>
          <w:rStyle w:val="StyleUnderline"/>
          <w:highlight w:val="cyan"/>
        </w:rPr>
        <w:t>world</w:t>
      </w:r>
      <w:r w:rsidRPr="00402ACA">
        <w:rPr>
          <w:rStyle w:val="StyleUnderline"/>
        </w:rPr>
        <w:t>, but also that global shocks drive common cyclical fluctuations</w:t>
      </w:r>
      <w:r w:rsidRPr="00C436E0">
        <w:rPr>
          <w:sz w:val="16"/>
        </w:rPr>
        <w:t xml:space="preserve">. </w:t>
      </w:r>
      <w:r w:rsidRPr="00402ACA">
        <w:rPr>
          <w:rStyle w:val="StyleUnderline"/>
        </w:rPr>
        <w:t>This was</w:t>
      </w:r>
      <w:r w:rsidRPr="00C436E0">
        <w:rPr>
          <w:sz w:val="16"/>
        </w:rPr>
        <w:t xml:space="preserve"> particularly </w:t>
      </w:r>
      <w:r w:rsidRPr="00402ACA">
        <w:rPr>
          <w:rStyle w:val="StyleUnderline"/>
        </w:rPr>
        <w:t>the case at the time of the 2008-09 Global Crisis</w:t>
      </w:r>
      <w:r w:rsidRPr="00C436E0">
        <w:rPr>
          <w:sz w:val="16"/>
        </w:rPr>
        <w:t xml:space="preserve">. It is not a new phenomenon, however. Although the four recessions the global economy experienced since 1960 (1975, 1982, 1991, and 2009) were driven by many problems in many places, they all overlapped with severe recessions in the US (Kose and Terrones 2015). </w:t>
      </w:r>
      <w:r w:rsidRPr="00402ACA">
        <w:rPr>
          <w:rStyle w:val="StyleUnderline"/>
        </w:rPr>
        <w:t>Other countries tend to be in the same business cycle phase as the US roughly 80% of the time</w:t>
      </w:r>
      <w:r w:rsidRPr="00C436E0">
        <w:rPr>
          <w:sz w:val="16"/>
        </w:rPr>
        <w:t xml:space="preserve"> (Figure 1.B). The degree of synchronisation with US financial cycles is slightly lower, but still significant – credit, housing, and equity price cycles are in the same phase about 60% of the time. Although it is difficult to establish empirically whether the US economy leads business and financial cycle turning points in other economies, </w:t>
      </w:r>
      <w:r w:rsidRPr="00402ACA">
        <w:rPr>
          <w:rStyle w:val="StyleUnderline"/>
        </w:rPr>
        <w:t>recent research indicates that the US appears to influence the timing and duration of recessions in many major economies</w:t>
      </w:r>
      <w:r w:rsidRPr="00C436E0">
        <w:rPr>
          <w:sz w:val="16"/>
        </w:rPr>
        <w:t xml:space="preserve"> (Francis et al. 2015). How large are global spillovers from US growth and policy shocks? </w:t>
      </w:r>
      <w:r w:rsidRPr="00402ACA">
        <w:rPr>
          <w:rStyle w:val="StyleUnderline"/>
        </w:rPr>
        <w:t>A surge in US growth</w:t>
      </w:r>
      <w:r w:rsidRPr="00C436E0">
        <w:rPr>
          <w:sz w:val="16"/>
        </w:rPr>
        <w:t xml:space="preserve"> – whether due to expansionary fiscal policies or other reasons – </w:t>
      </w:r>
      <w:r w:rsidRPr="00402ACA">
        <w:rPr>
          <w:rStyle w:val="StyleUnderline"/>
        </w:rPr>
        <w:t>could provide a significant boost to the global economy</w:t>
      </w:r>
      <w:r w:rsidRPr="00C436E0">
        <w:rPr>
          <w:sz w:val="16"/>
        </w:rPr>
        <w:t xml:space="preserve">. </w:t>
      </w:r>
      <w:r w:rsidRPr="003618C5">
        <w:rPr>
          <w:rStyle w:val="StyleUnderline"/>
          <w:highlight w:val="cyan"/>
        </w:rPr>
        <w:t>Shocks to the US economy transmit</w:t>
      </w:r>
      <w:r w:rsidRPr="00402ACA">
        <w:rPr>
          <w:rStyle w:val="StyleUnderline"/>
        </w:rPr>
        <w:t xml:space="preserve"> to the rest of the world </w:t>
      </w:r>
      <w:r w:rsidRPr="003618C5">
        <w:rPr>
          <w:rStyle w:val="StyleUnderline"/>
          <w:highlight w:val="cyan"/>
        </w:rPr>
        <w:t>through three</w:t>
      </w:r>
      <w:r w:rsidRPr="00402ACA">
        <w:rPr>
          <w:rStyle w:val="StyleUnderline"/>
        </w:rPr>
        <w:t xml:space="preserve"> main </w:t>
      </w:r>
      <w:r w:rsidRPr="003618C5">
        <w:rPr>
          <w:rStyle w:val="StyleUnderline"/>
          <w:highlight w:val="cyan"/>
        </w:rPr>
        <w:t>channels</w:t>
      </w:r>
      <w:r w:rsidRPr="00C436E0">
        <w:rPr>
          <w:sz w:val="16"/>
        </w:rPr>
        <w:t xml:space="preserve">. </w:t>
      </w:r>
      <w:r w:rsidRPr="00402ACA">
        <w:rPr>
          <w:rStyle w:val="StyleUnderline"/>
        </w:rPr>
        <w:t xml:space="preserve">An acceleration in </w:t>
      </w:r>
      <w:r w:rsidRPr="003618C5">
        <w:rPr>
          <w:rStyle w:val="StyleUnderline"/>
          <w:highlight w:val="cyan"/>
        </w:rPr>
        <w:t>US activity can lift growth</w:t>
      </w:r>
      <w:r w:rsidRPr="00402ACA">
        <w:rPr>
          <w:rStyle w:val="StyleUnderline"/>
        </w:rPr>
        <w:t xml:space="preserve"> in trading partners directly </w:t>
      </w:r>
      <w:r w:rsidRPr="003618C5">
        <w:rPr>
          <w:rStyle w:val="StyleUnderline"/>
          <w:highlight w:val="cyan"/>
        </w:rPr>
        <w:t>through</w:t>
      </w:r>
      <w:r w:rsidRPr="00402ACA">
        <w:rPr>
          <w:rStyle w:val="StyleUnderline"/>
        </w:rPr>
        <w:t xml:space="preserve"> an increase in </w:t>
      </w:r>
      <w:r w:rsidRPr="003618C5">
        <w:rPr>
          <w:rStyle w:val="Emphasis"/>
          <w:highlight w:val="cyan"/>
        </w:rPr>
        <w:t>import demand</w:t>
      </w:r>
      <w:r w:rsidRPr="00402ACA">
        <w:rPr>
          <w:rStyle w:val="StyleUnderline"/>
        </w:rPr>
        <w:t>, and indirectly by strengthening productivity spillovers</w:t>
      </w:r>
      <w:r w:rsidRPr="00C436E0">
        <w:rPr>
          <w:sz w:val="16"/>
        </w:rPr>
        <w:t xml:space="preserve"> embedded in trade. Financial market developments in the US may have even wider global implications. US bond and equity markets are the largest and most liquid in the world and the US dollar is the currency mostly widely used in trade and financial transactions. This makes US monetary policy and investor confidence important drivers of global financial conditions (Arteta et al. 2015, IMF2015). Given its role in global commodity markets (the US is both the world’s largest gas and oil consumer and producer), changes in US growth prospects can affect global commodity prices. This affects activity, fiscal and balance of payment developments in commodity exporters. </w:t>
      </w:r>
      <w:r w:rsidRPr="00C436E0">
        <w:rPr>
          <w:rStyle w:val="StyleUnderline"/>
        </w:rPr>
        <w:t>Estimates indicate that a percentage-point increase in US growth could boost growth in advanced economies</w:t>
      </w:r>
      <w:r w:rsidRPr="00C436E0">
        <w:rPr>
          <w:sz w:val="16"/>
        </w:rPr>
        <w:t xml:space="preserve"> by 0.8 of a percentage point, and in emerging market and developing economies by 0.6 of a percentage point after one year (Figure 2.A). Investment could respond even more strongly. A boost to investment could come for instance from fiscal stimulus measures – but the effect would largely depend on the circumstances of the implementation of these measures, including the amount of remaining economic slack, the response of monetary policy, and the adjustment of household and business expectations to the prospect of higher deficit and debt levels. A faster tightening of US monetary policy than previously expected could, for instance, lead to sudden increases in borrowing costs, currency pressures, financial market volatility, and capital outflows for more vulnerable emerging market and developing economies. </w:t>
      </w:r>
      <w:r w:rsidRPr="00C436E0">
        <w:rPr>
          <w:rStyle w:val="StyleUnderline"/>
        </w:rPr>
        <w:t>Even in the absence of actual policy changes, heightened uncertainty driven by financial market volatility or ambiguity about the direction and scope of US policies could discourage investment both in the US and in the rest of the world</w:t>
      </w:r>
      <w:r w:rsidRPr="00C436E0">
        <w:rPr>
          <w:sz w:val="16"/>
        </w:rPr>
        <w:t>. Empirical estimates suggest that a sustained 10% increase in US stock market volatility (specifically, the VIX) could, after one year, reduce investment growth in the US by about 0.6 of a percentage point, in other advanced economies by around 0.5 of a percentage point, and in emerging market and developing economies by 0.6 of a percentage point (Figure 2.B).</w:t>
      </w:r>
    </w:p>
    <w:bookmarkEnd w:id="0"/>
    <w:p w14:paraId="1645D93D" w14:textId="77777777" w:rsidR="00311505" w:rsidRPr="0059596D" w:rsidRDefault="00311505" w:rsidP="00311505"/>
    <w:p w14:paraId="10ABA5F8" w14:textId="77777777" w:rsidR="00311505" w:rsidRDefault="00311505" w:rsidP="00311505">
      <w:pPr>
        <w:pStyle w:val="Heading3"/>
        <w:ind w:firstLine="720"/>
      </w:pPr>
      <w:r>
        <w:t>AT: Econ Impact D---Resilient---2NC</w:t>
      </w:r>
    </w:p>
    <w:p w14:paraId="240AE666" w14:textId="77777777" w:rsidR="00311505" w:rsidRPr="0072076F" w:rsidRDefault="00311505" w:rsidP="00311505">
      <w:pPr>
        <w:pStyle w:val="Heading4"/>
        <w:rPr>
          <w:rFonts w:cs="Times New Roman"/>
        </w:rPr>
      </w:pPr>
      <w:r w:rsidRPr="0072076F">
        <w:rPr>
          <w:rFonts w:cs="Times New Roman"/>
        </w:rPr>
        <w:t>No checks---the previous crisis undermined the will and capacity to respond.</w:t>
      </w:r>
    </w:p>
    <w:p w14:paraId="51359F96" w14:textId="77777777" w:rsidR="00311505" w:rsidRPr="0072076F" w:rsidRDefault="00311505" w:rsidP="00311505">
      <w:r w:rsidRPr="0072076F">
        <w:t xml:space="preserve">Jonathan </w:t>
      </w:r>
      <w:r w:rsidRPr="0072076F">
        <w:rPr>
          <w:rStyle w:val="Style13ptBold"/>
        </w:rPr>
        <w:t>K</w:t>
      </w:r>
      <w:r>
        <w:rPr>
          <w:rStyle w:val="Style13ptBold"/>
        </w:rPr>
        <w:t>irshner</w:t>
      </w:r>
      <w:r w:rsidRPr="0072076F">
        <w:rPr>
          <w:rStyle w:val="Style13ptBold"/>
        </w:rPr>
        <w:t xml:space="preserve"> 16</w:t>
      </w:r>
      <w:r w:rsidRPr="0072076F">
        <w:t xml:space="preserve">. Professor of International Political Economy, Cornell. “Dollar Diminution and New Macroeconomic Constraints on U.S. Power,” in J. Suri and B. Valentino eds. </w:t>
      </w:r>
      <w:r w:rsidRPr="0072076F">
        <w:rPr>
          <w:i/>
        </w:rPr>
        <w:t>Sustainable Security: Rethinking American National Security Strategy</w:t>
      </w:r>
      <w:r w:rsidRPr="0072076F">
        <w:t xml:space="preserve">. Oxford University Press. 33-4. </w:t>
      </w:r>
    </w:p>
    <w:p w14:paraId="113810BE" w14:textId="77777777" w:rsidR="00311505" w:rsidRPr="003E64C9" w:rsidRDefault="00311505" w:rsidP="00311505">
      <w:pPr>
        <w:rPr>
          <w:sz w:val="16"/>
          <w:szCs w:val="18"/>
        </w:rPr>
      </w:pPr>
      <w:r w:rsidRPr="003E64C9">
        <w:rPr>
          <w:sz w:val="16"/>
          <w:szCs w:val="18"/>
        </w:rPr>
        <w:t xml:space="preserve">In sum, </w:t>
      </w:r>
      <w:r w:rsidRPr="0072076F">
        <w:rPr>
          <w:rStyle w:val="StyleUnderline"/>
        </w:rPr>
        <w:t>the stage is set for chronic squabbling over international monetary and financial cooperation and governance in the coming decades</w:t>
      </w:r>
      <w:r w:rsidRPr="003E64C9">
        <w:rPr>
          <w:sz w:val="16"/>
          <w:szCs w:val="18"/>
        </w:rPr>
        <w:t xml:space="preserve">, and the United States will find it harder to simply shrug off the burdens of macroeconomic adjustment (which will inevitably present themselves) onto others. This will compound the new US sensitivity to external constraints. And a key word here is new. </w:t>
      </w:r>
      <w:r w:rsidRPr="0072076F">
        <w:rPr>
          <w:rStyle w:val="StyleUnderline"/>
        </w:rPr>
        <w:t xml:space="preserve">It is not just that the United States will very likely face external constraints – pressures for adjustment, new macroeconomic vulnerabilities, the danger of financial crisis – it that such </w:t>
      </w:r>
      <w:r w:rsidRPr="003618C5">
        <w:rPr>
          <w:rStyle w:val="StyleUnderline"/>
          <w:highlight w:val="cyan"/>
        </w:rPr>
        <w:t xml:space="preserve">pressures are </w:t>
      </w:r>
      <w:r w:rsidRPr="003618C5">
        <w:rPr>
          <w:rStyle w:val="Emphasis"/>
          <w:highlight w:val="cyan"/>
        </w:rPr>
        <w:t>unfamiliar</w:t>
      </w:r>
      <w:r w:rsidRPr="003618C5">
        <w:rPr>
          <w:rStyle w:val="StyleUnderline"/>
          <w:highlight w:val="cyan"/>
        </w:rPr>
        <w:t xml:space="preserve"> to the US</w:t>
      </w:r>
      <w:r w:rsidRPr="0072076F">
        <w:rPr>
          <w:rStyle w:val="StyleUnderline"/>
        </w:rPr>
        <w:t xml:space="preserve"> political </w:t>
      </w:r>
      <w:r w:rsidRPr="003618C5">
        <w:rPr>
          <w:rStyle w:val="StyleUnderline"/>
          <w:highlight w:val="cyan"/>
        </w:rPr>
        <w:t>system</w:t>
      </w:r>
      <w:r w:rsidRPr="003E64C9">
        <w:rPr>
          <w:sz w:val="16"/>
          <w:szCs w:val="18"/>
        </w:rPr>
        <w:t xml:space="preserve">. And </w:t>
      </w:r>
      <w:r w:rsidRPr="003618C5">
        <w:rPr>
          <w:rStyle w:val="StyleUnderline"/>
          <w:highlight w:val="cyan"/>
        </w:rPr>
        <w:t>that</w:t>
      </w:r>
      <w:r w:rsidRPr="0072076F">
        <w:rPr>
          <w:rStyle w:val="StyleUnderline"/>
        </w:rPr>
        <w:t xml:space="preserve"> system </w:t>
      </w:r>
      <w:r w:rsidRPr="003618C5">
        <w:rPr>
          <w:rStyle w:val="StyleUnderline"/>
          <w:highlight w:val="cyan"/>
        </w:rPr>
        <w:t xml:space="preserve">is </w:t>
      </w:r>
      <w:r w:rsidRPr="003618C5">
        <w:rPr>
          <w:rStyle w:val="Emphasis"/>
          <w:highlight w:val="cyan"/>
        </w:rPr>
        <w:t>already under considerable stress</w:t>
      </w:r>
      <w:r w:rsidRPr="0072076F">
        <w:rPr>
          <w:rStyle w:val="StyleUnderline"/>
        </w:rPr>
        <w:t xml:space="preserve">, dealing (or </w:t>
      </w:r>
      <w:r w:rsidRPr="003618C5">
        <w:rPr>
          <w:rStyle w:val="Emphasis"/>
          <w:highlight w:val="cyan"/>
        </w:rPr>
        <w:t>failing</w:t>
      </w:r>
      <w:r w:rsidRPr="003618C5">
        <w:rPr>
          <w:rStyle w:val="StyleUnderline"/>
          <w:highlight w:val="cyan"/>
        </w:rPr>
        <w:t xml:space="preserve"> to deal</w:t>
      </w:r>
      <w:r w:rsidRPr="0072076F">
        <w:rPr>
          <w:rStyle w:val="StyleUnderline"/>
        </w:rPr>
        <w:t xml:space="preserve">) </w:t>
      </w:r>
      <w:r w:rsidRPr="003618C5">
        <w:rPr>
          <w:rStyle w:val="StyleUnderline"/>
          <w:highlight w:val="cyan"/>
        </w:rPr>
        <w:t>with</w:t>
      </w:r>
      <w:r w:rsidRPr="0072076F">
        <w:rPr>
          <w:rStyle w:val="StyleUnderline"/>
        </w:rPr>
        <w:t xml:space="preserve"> formidable domestic </w:t>
      </w:r>
      <w:r w:rsidRPr="003618C5">
        <w:rPr>
          <w:rStyle w:val="StyleUnderline"/>
          <w:highlight w:val="cyan"/>
        </w:rPr>
        <w:t>economic problems</w:t>
      </w:r>
      <w:r w:rsidRPr="003E64C9">
        <w:rPr>
          <w:sz w:val="16"/>
          <w:szCs w:val="18"/>
        </w:rPr>
        <w:t xml:space="preserve">, first among which is the need to put its fiscal house in order. Given the strands of unilateralism and isolation that weave their way throughout American history, </w:t>
      </w:r>
      <w:r w:rsidRPr="0072076F">
        <w:rPr>
          <w:rStyle w:val="StyleUnderline"/>
        </w:rPr>
        <w:t xml:space="preserve">it is possible that </w:t>
      </w:r>
      <w:r w:rsidRPr="003618C5">
        <w:rPr>
          <w:rStyle w:val="Emphasis"/>
          <w:highlight w:val="cyan"/>
        </w:rPr>
        <w:t>domestic politics</w:t>
      </w:r>
      <w:r w:rsidRPr="003618C5">
        <w:rPr>
          <w:rStyle w:val="StyleUnderline"/>
          <w:highlight w:val="cyan"/>
        </w:rPr>
        <w:t xml:space="preserve"> will</w:t>
      </w:r>
      <w:r w:rsidRPr="0072076F">
        <w:rPr>
          <w:rStyle w:val="StyleUnderline"/>
        </w:rPr>
        <w:t xml:space="preserve"> indeed </w:t>
      </w:r>
      <w:r w:rsidRPr="003618C5">
        <w:rPr>
          <w:rStyle w:val="Emphasis"/>
          <w:highlight w:val="cyan"/>
        </w:rPr>
        <w:t>magnify</w:t>
      </w:r>
      <w:r w:rsidRPr="003618C5">
        <w:rPr>
          <w:rStyle w:val="StyleUnderline"/>
          <w:highlight w:val="cyan"/>
        </w:rPr>
        <w:t xml:space="preserve"> the</w:t>
      </w:r>
      <w:r w:rsidRPr="0072076F">
        <w:rPr>
          <w:rStyle w:val="StyleUnderline"/>
        </w:rPr>
        <w:t xml:space="preserve"> “real” effect of these </w:t>
      </w:r>
      <w:r w:rsidRPr="003618C5">
        <w:rPr>
          <w:rStyle w:val="Emphasis"/>
          <w:highlight w:val="cyan"/>
        </w:rPr>
        <w:t>new pressures</w:t>
      </w:r>
      <w:r w:rsidRPr="0072076F">
        <w:rPr>
          <w:rStyle w:val="StyleUnderline"/>
        </w:rPr>
        <w:t xml:space="preserve">, and present </w:t>
      </w:r>
      <w:r w:rsidRPr="003618C5">
        <w:rPr>
          <w:rStyle w:val="StyleUnderline"/>
          <w:highlight w:val="cyan"/>
        </w:rPr>
        <w:t xml:space="preserve">an </w:t>
      </w:r>
      <w:r w:rsidRPr="003618C5">
        <w:rPr>
          <w:rStyle w:val="Emphasis"/>
          <w:highlight w:val="cyan"/>
        </w:rPr>
        <w:t>Achilles heel</w:t>
      </w:r>
      <w:r w:rsidRPr="0072076F">
        <w:rPr>
          <w:rStyle w:val="StyleUnderline"/>
        </w:rPr>
        <w:t xml:space="preserve"> of American power</w:t>
      </w:r>
      <w:r w:rsidRPr="003E64C9">
        <w:rPr>
          <w:sz w:val="16"/>
          <w:szCs w:val="18"/>
        </w:rPr>
        <w:t>.</w:t>
      </w:r>
      <w:r w:rsidRPr="003E64C9">
        <w:rPr>
          <w:sz w:val="12"/>
          <w:szCs w:val="18"/>
        </w:rPr>
        <w:t>¶</w:t>
      </w:r>
      <w:r w:rsidRPr="003E64C9">
        <w:rPr>
          <w:sz w:val="16"/>
          <w:szCs w:val="18"/>
        </w:rPr>
        <w:t xml:space="preserve"> </w:t>
      </w:r>
      <w:r w:rsidRPr="0072076F">
        <w:rPr>
          <w:rStyle w:val="StyleUnderline"/>
        </w:rPr>
        <w:t>Sustainable national security strategies rest on economic and political foundations</w:t>
      </w:r>
      <w:r w:rsidRPr="003E64C9">
        <w:rPr>
          <w:sz w:val="16"/>
          <w:szCs w:val="18"/>
        </w:rPr>
        <w:t xml:space="preserve">. Both global economic trends and domestic political contestation suggest that a careful assessment of the underpinning logics and long run wisdom and viability America’s global strategy—which should reflect its priorities, capabilities and ambitions—is in order. In particular, </w:t>
      </w:r>
      <w:r w:rsidRPr="0072076F">
        <w:rPr>
          <w:rStyle w:val="StyleUnderline"/>
        </w:rPr>
        <w:t>US planners need to be alert to both the international economic and domestic political consequences of another American financial crisis</w:t>
      </w:r>
      <w:r w:rsidRPr="003E64C9">
        <w:rPr>
          <w:sz w:val="16"/>
          <w:szCs w:val="18"/>
        </w:rPr>
        <w:t xml:space="preserve">—a possibility that, unfortunately, cannot be causally dismissed. </w:t>
      </w:r>
      <w:r w:rsidRPr="0072076F">
        <w:rPr>
          <w:rStyle w:val="StyleUnderline"/>
        </w:rPr>
        <w:t xml:space="preserve">As Barry Eichengreen has argued, the success of the </w:t>
      </w:r>
      <w:r w:rsidRPr="003618C5">
        <w:rPr>
          <w:rStyle w:val="StyleUnderline"/>
          <w:highlight w:val="cyan"/>
        </w:rPr>
        <w:t>emergency measures</w:t>
      </w:r>
      <w:r w:rsidRPr="0072076F">
        <w:rPr>
          <w:rStyle w:val="StyleUnderline"/>
        </w:rPr>
        <w:t xml:space="preserve"> introduced in the </w:t>
      </w:r>
      <w:r w:rsidRPr="0072076F">
        <w:rPr>
          <w:rStyle w:val="Emphasis"/>
        </w:rPr>
        <w:t>heat of the moment</w:t>
      </w:r>
      <w:r w:rsidRPr="0072076F">
        <w:rPr>
          <w:rStyle w:val="StyleUnderline"/>
        </w:rPr>
        <w:t xml:space="preserve"> prevented a second great depression, but “their very success encouraged second thoughts,” and “</w:t>
      </w:r>
      <w:r w:rsidRPr="003618C5">
        <w:rPr>
          <w:rStyle w:val="Emphasis"/>
          <w:highlight w:val="cyan"/>
        </w:rPr>
        <w:t>weakened the incentive</w:t>
      </w:r>
      <w:r w:rsidRPr="003618C5">
        <w:rPr>
          <w:rStyle w:val="StyleUnderline"/>
          <w:highlight w:val="cyan"/>
        </w:rPr>
        <w:t xml:space="preserve"> to think</w:t>
      </w:r>
      <w:r w:rsidRPr="0072076F">
        <w:rPr>
          <w:rStyle w:val="StyleUnderline"/>
        </w:rPr>
        <w:t xml:space="preserve"> deeply </w:t>
      </w:r>
      <w:r w:rsidRPr="003618C5">
        <w:rPr>
          <w:rStyle w:val="StyleUnderline"/>
          <w:highlight w:val="cyan"/>
        </w:rPr>
        <w:t>about causes</w:t>
      </w:r>
      <w:r w:rsidRPr="0072076F">
        <w:rPr>
          <w:rStyle w:val="StyleUnderline"/>
        </w:rPr>
        <w:t>.”</w:t>
      </w:r>
      <w:r w:rsidRPr="003E64C9">
        <w:rPr>
          <w:sz w:val="16"/>
          <w:szCs w:val="18"/>
        </w:rPr>
        <w:t xml:space="preserve"> This has left in place, Financial Times columnist Martin Wolf a financial structure that is “irretrievably unstable,” and it is “grotesquely dangerous.” 63 Moreover, </w:t>
      </w:r>
      <w:r w:rsidRPr="0072076F">
        <w:rPr>
          <w:rStyle w:val="StyleUnderline"/>
        </w:rPr>
        <w:t xml:space="preserve">domestic politics are </w:t>
      </w:r>
      <w:r w:rsidRPr="0072076F">
        <w:rPr>
          <w:rStyle w:val="Emphasis"/>
        </w:rPr>
        <w:t>much more brittle</w:t>
      </w:r>
      <w:r w:rsidRPr="0072076F">
        <w:rPr>
          <w:rStyle w:val="StyleUnderline"/>
        </w:rPr>
        <w:t xml:space="preserve"> now than they were then. During the 2007–08 crisis, the correct policies were initially chosen; but, applied </w:t>
      </w:r>
      <w:r w:rsidRPr="0072076F">
        <w:rPr>
          <w:rStyle w:val="Emphasis"/>
        </w:rPr>
        <w:t>half-heartedly</w:t>
      </w:r>
      <w:r w:rsidRPr="0072076F">
        <w:rPr>
          <w:rStyle w:val="StyleUnderline"/>
        </w:rPr>
        <w:t xml:space="preserve"> and </w:t>
      </w:r>
      <w:r w:rsidRPr="0072076F">
        <w:rPr>
          <w:rStyle w:val="Emphasis"/>
        </w:rPr>
        <w:t>incompletely</w:t>
      </w:r>
      <w:r w:rsidRPr="0072076F">
        <w:rPr>
          <w:rStyle w:val="StyleUnderline"/>
        </w:rPr>
        <w:t>, these measures are commonly considered to have been a failure by the general public</w:t>
      </w:r>
      <w:r w:rsidRPr="003E64C9">
        <w:rPr>
          <w:sz w:val="16"/>
          <w:szCs w:val="18"/>
        </w:rPr>
        <w:t xml:space="preserve">. </w:t>
      </w:r>
      <w:r w:rsidRPr="0072076F">
        <w:rPr>
          <w:rStyle w:val="StyleUnderline"/>
        </w:rPr>
        <w:t xml:space="preserve">This perception, coupled with (here more accurate) resentment that the tycoons who caused </w:t>
      </w:r>
      <w:r w:rsidRPr="003618C5">
        <w:rPr>
          <w:rStyle w:val="StyleUnderline"/>
          <w:highlight w:val="cyan"/>
        </w:rPr>
        <w:t>the crisis</w:t>
      </w:r>
      <w:r w:rsidRPr="0072076F">
        <w:rPr>
          <w:rStyle w:val="StyleUnderline"/>
        </w:rPr>
        <w:t xml:space="preserve"> were largely sheltered from its consequences, </w:t>
      </w:r>
      <w:r w:rsidRPr="003618C5">
        <w:rPr>
          <w:rStyle w:val="StyleUnderline"/>
          <w:highlight w:val="cyan"/>
        </w:rPr>
        <w:t>has</w:t>
      </w:r>
      <w:r w:rsidRPr="0072076F">
        <w:rPr>
          <w:rStyle w:val="StyleUnderline"/>
        </w:rPr>
        <w:t xml:space="preserve"> likely </w:t>
      </w:r>
      <w:r w:rsidRPr="003618C5">
        <w:rPr>
          <w:rStyle w:val="Emphasis"/>
          <w:highlight w:val="cyan"/>
        </w:rPr>
        <w:t>exhausted</w:t>
      </w:r>
      <w:r w:rsidRPr="0072076F">
        <w:rPr>
          <w:rStyle w:val="StyleUnderline"/>
        </w:rPr>
        <w:t xml:space="preserve"> the </w:t>
      </w:r>
      <w:r w:rsidRPr="003618C5">
        <w:rPr>
          <w:rStyle w:val="Emphasis"/>
          <w:highlight w:val="cyan"/>
        </w:rPr>
        <w:t>political will</w:t>
      </w:r>
      <w:r w:rsidRPr="0072076F">
        <w:rPr>
          <w:rStyle w:val="StyleUnderline"/>
        </w:rPr>
        <w:t xml:space="preserve"> that would be </w:t>
      </w:r>
      <w:r w:rsidRPr="003618C5">
        <w:rPr>
          <w:rStyle w:val="Emphasis"/>
          <w:highlight w:val="cyan"/>
        </w:rPr>
        <w:t>necessary</w:t>
      </w:r>
      <w:r w:rsidRPr="003618C5">
        <w:rPr>
          <w:rStyle w:val="StyleUnderline"/>
          <w:highlight w:val="cyan"/>
        </w:rPr>
        <w:t xml:space="preserve"> to introduce the </w:t>
      </w:r>
      <w:r w:rsidRPr="003618C5">
        <w:rPr>
          <w:rStyle w:val="Emphasis"/>
          <w:highlight w:val="cyan"/>
        </w:rPr>
        <w:t>emergency measures</w:t>
      </w:r>
      <w:r w:rsidRPr="003618C5">
        <w:rPr>
          <w:rStyle w:val="StyleUnderline"/>
          <w:highlight w:val="cyan"/>
        </w:rPr>
        <w:t xml:space="preserve"> </w:t>
      </w:r>
      <w:r w:rsidRPr="003618C5">
        <w:rPr>
          <w:rStyle w:val="Emphasis"/>
          <w:highlight w:val="cyan"/>
        </w:rPr>
        <w:t>required</w:t>
      </w:r>
      <w:r w:rsidRPr="003618C5">
        <w:rPr>
          <w:rStyle w:val="StyleUnderline"/>
          <w:highlight w:val="cyan"/>
        </w:rPr>
        <w:t xml:space="preserve"> to deal with the </w:t>
      </w:r>
      <w:r w:rsidRPr="003618C5">
        <w:rPr>
          <w:rStyle w:val="Emphasis"/>
          <w:highlight w:val="cyan"/>
        </w:rPr>
        <w:t>next big crisis</w:t>
      </w:r>
      <w:r w:rsidRPr="003E64C9">
        <w:rPr>
          <w:sz w:val="16"/>
          <w:szCs w:val="18"/>
        </w:rPr>
        <w:t xml:space="preserve">. Thus </w:t>
      </w:r>
      <w:r w:rsidRPr="003618C5">
        <w:rPr>
          <w:rStyle w:val="StyleUnderline"/>
          <w:highlight w:val="cyan"/>
        </w:rPr>
        <w:t>the economic</w:t>
      </w:r>
      <w:r w:rsidRPr="0072076F">
        <w:rPr>
          <w:rStyle w:val="StyleUnderline"/>
        </w:rPr>
        <w:t xml:space="preserve"> and political </w:t>
      </w:r>
      <w:r w:rsidRPr="003618C5">
        <w:rPr>
          <w:rStyle w:val="StyleUnderline"/>
          <w:highlight w:val="cyan"/>
        </w:rPr>
        <w:t>consequences</w:t>
      </w:r>
      <w:r w:rsidRPr="0072076F">
        <w:rPr>
          <w:rStyle w:val="StyleUnderline"/>
        </w:rPr>
        <w:t xml:space="preserve"> of the next crisis on American national security strategy </w:t>
      </w:r>
      <w:r w:rsidRPr="003618C5">
        <w:rPr>
          <w:rStyle w:val="StyleUnderline"/>
          <w:highlight w:val="cyan"/>
        </w:rPr>
        <w:t>will</w:t>
      </w:r>
      <w:r w:rsidRPr="0072076F">
        <w:rPr>
          <w:rStyle w:val="StyleUnderline"/>
        </w:rPr>
        <w:t xml:space="preserve"> almost </w:t>
      </w:r>
      <w:r w:rsidRPr="003618C5">
        <w:rPr>
          <w:rStyle w:val="Emphasis"/>
          <w:highlight w:val="cyan"/>
        </w:rPr>
        <w:t>certainly be even greater</w:t>
      </w:r>
      <w:r w:rsidRPr="003E64C9">
        <w:rPr>
          <w:sz w:val="16"/>
          <w:szCs w:val="18"/>
        </w:rPr>
        <w:t>.</w:t>
      </w:r>
    </w:p>
    <w:p w14:paraId="2EE6F4EF" w14:textId="77777777" w:rsidR="00311505" w:rsidRPr="002E7A9D" w:rsidRDefault="00311505" w:rsidP="00311505">
      <w:pPr>
        <w:pStyle w:val="Heading3"/>
      </w:pPr>
      <w:r>
        <w:t>AT: Econ Resilient</w:t>
      </w:r>
    </w:p>
    <w:p w14:paraId="6D4F393B" w14:textId="77777777" w:rsidR="00311505" w:rsidRPr="001858ED" w:rsidRDefault="00311505" w:rsidP="00311505">
      <w:pPr>
        <w:pStyle w:val="Heading4"/>
      </w:pPr>
      <w:r>
        <w:t xml:space="preserve">Growth is </w:t>
      </w:r>
      <w:r>
        <w:rPr>
          <w:u w:val="single"/>
        </w:rPr>
        <w:t>fragile</w:t>
      </w:r>
      <w:r>
        <w:t xml:space="preserve"> AND </w:t>
      </w:r>
      <w:r>
        <w:rPr>
          <w:u w:val="single"/>
        </w:rPr>
        <w:t>economic</w:t>
      </w:r>
      <w:r>
        <w:t xml:space="preserve"> spending cuts </w:t>
      </w:r>
      <w:r>
        <w:rPr>
          <w:u w:val="single"/>
        </w:rPr>
        <w:t>social services</w:t>
      </w:r>
      <w:r>
        <w:t xml:space="preserve">, sparking </w:t>
      </w:r>
      <w:r>
        <w:rPr>
          <w:u w:val="single"/>
        </w:rPr>
        <w:t>instability</w:t>
      </w:r>
    </w:p>
    <w:p w14:paraId="1353866B" w14:textId="77777777" w:rsidR="00311505" w:rsidRPr="00745529" w:rsidRDefault="00311505" w:rsidP="00311505">
      <w:r w:rsidRPr="00745529">
        <w:t xml:space="preserve">Tyler </w:t>
      </w:r>
      <w:r w:rsidRPr="00745529">
        <w:rPr>
          <w:rStyle w:val="Style13ptBold"/>
        </w:rPr>
        <w:t>Beckelman 21</w:t>
      </w:r>
      <w:r w:rsidRPr="00745529">
        <w:t>, Director of International Partnerships at the U.S. Institute of Peace, Master’s Degree in Conflict Resolution from Georgetown University, BA in Political Science, International Studies, and Economics from Macalester College, and Amanda Long, Senior International Partnerships Assistant at the U.S. Institute of Peace, BA in International Relations and Global Studies from the University of Texas at Austin, “A New U.S. Approach to Help Fragile States Amid COVID-Driven Economic Crisis”, United States Institute of Peace, 3/5/2021, https://www.usip.org/publications/2021/03/new-us-approach-help-fragile-states-amid-covid-driven-economic-crisis</w:t>
      </w:r>
    </w:p>
    <w:p w14:paraId="065885A0" w14:textId="77777777" w:rsidR="00311505" w:rsidRPr="00745529" w:rsidRDefault="00311505" w:rsidP="00311505">
      <w:r w:rsidRPr="003618C5">
        <w:rPr>
          <w:rStyle w:val="Emphasis"/>
          <w:highlight w:val="cyan"/>
        </w:rPr>
        <w:t>Without a</w:t>
      </w:r>
      <w:r w:rsidRPr="00745529">
        <w:rPr>
          <w:rStyle w:val="Emphasis"/>
        </w:rPr>
        <w:t xml:space="preserve"> financial </w:t>
      </w:r>
      <w:r w:rsidRPr="003618C5">
        <w:rPr>
          <w:rStyle w:val="Emphasis"/>
          <w:highlight w:val="cyan"/>
        </w:rPr>
        <w:t>lifeboat</w:t>
      </w:r>
      <w:r w:rsidRPr="00745529">
        <w:rPr>
          <w:rStyle w:val="StyleUnderline"/>
        </w:rPr>
        <w:t xml:space="preserve">, a </w:t>
      </w:r>
      <w:r w:rsidRPr="003618C5">
        <w:rPr>
          <w:rStyle w:val="Emphasis"/>
          <w:highlight w:val="cyan"/>
        </w:rPr>
        <w:t>prolonged</w:t>
      </w:r>
      <w:r w:rsidRPr="00745529">
        <w:rPr>
          <w:rStyle w:val="StyleUnderline"/>
        </w:rPr>
        <w:t xml:space="preserve"> economic</w:t>
      </w:r>
      <w:r w:rsidRPr="00745529">
        <w:t xml:space="preserve"> and fiscal </w:t>
      </w:r>
      <w:r w:rsidRPr="003618C5">
        <w:rPr>
          <w:rStyle w:val="StyleUnderline"/>
          <w:highlight w:val="cyan"/>
        </w:rPr>
        <w:t>crisis will make</w:t>
      </w:r>
      <w:r w:rsidRPr="00745529">
        <w:rPr>
          <w:rStyle w:val="StyleUnderline"/>
        </w:rPr>
        <w:t xml:space="preserve"> fragile </w:t>
      </w:r>
      <w:r w:rsidRPr="003618C5">
        <w:rPr>
          <w:rStyle w:val="StyleUnderline"/>
          <w:highlight w:val="cyan"/>
        </w:rPr>
        <w:t>states</w:t>
      </w:r>
      <w:r w:rsidRPr="00745529">
        <w:rPr>
          <w:rStyle w:val="StyleUnderline"/>
        </w:rPr>
        <w:t xml:space="preserve"> </w:t>
      </w:r>
      <w:r w:rsidRPr="00745529">
        <w:rPr>
          <w:rStyle w:val="Emphasis"/>
        </w:rPr>
        <w:t xml:space="preserve">even more </w:t>
      </w:r>
      <w:r w:rsidRPr="003618C5">
        <w:rPr>
          <w:rStyle w:val="Emphasis"/>
          <w:highlight w:val="cyan"/>
        </w:rPr>
        <w:t>fragile</w:t>
      </w:r>
      <w:r w:rsidRPr="00745529">
        <w:t>.</w:t>
      </w:r>
    </w:p>
    <w:p w14:paraId="0D0AFAEF" w14:textId="77777777" w:rsidR="00311505" w:rsidRPr="00745529" w:rsidRDefault="00311505" w:rsidP="00311505">
      <w:r w:rsidRPr="00745529">
        <w:rPr>
          <w:rStyle w:val="StyleUnderline"/>
        </w:rPr>
        <w:t xml:space="preserve">The </w:t>
      </w:r>
      <w:r w:rsidRPr="003618C5">
        <w:rPr>
          <w:rStyle w:val="StyleUnderline"/>
          <w:highlight w:val="cyan"/>
        </w:rPr>
        <w:t>ability</w:t>
      </w:r>
      <w:r w:rsidRPr="00745529">
        <w:rPr>
          <w:rStyle w:val="StyleUnderline"/>
        </w:rPr>
        <w:t xml:space="preserve"> of governments </w:t>
      </w:r>
      <w:r w:rsidRPr="003618C5">
        <w:rPr>
          <w:rStyle w:val="StyleUnderline"/>
          <w:highlight w:val="cyan"/>
        </w:rPr>
        <w:t xml:space="preserve">to </w:t>
      </w:r>
      <w:r w:rsidRPr="003618C5">
        <w:rPr>
          <w:rStyle w:val="Emphasis"/>
          <w:highlight w:val="cyan"/>
        </w:rPr>
        <w:t>spend</w:t>
      </w:r>
      <w:r w:rsidRPr="00745529">
        <w:rPr>
          <w:rStyle w:val="Emphasis"/>
        </w:rPr>
        <w:t xml:space="preserve"> their way </w:t>
      </w:r>
      <w:r w:rsidRPr="003618C5">
        <w:rPr>
          <w:rStyle w:val="Emphasis"/>
          <w:highlight w:val="cyan"/>
        </w:rPr>
        <w:t>to recovery</w:t>
      </w:r>
      <w:r w:rsidRPr="003618C5">
        <w:rPr>
          <w:rStyle w:val="StyleUnderline"/>
          <w:highlight w:val="cyan"/>
        </w:rPr>
        <w:t xml:space="preserve"> is</w:t>
      </w:r>
      <w:r w:rsidRPr="00745529">
        <w:rPr>
          <w:rStyle w:val="StyleUnderline"/>
        </w:rPr>
        <w:t xml:space="preserve"> </w:t>
      </w:r>
      <w:r w:rsidRPr="00745529">
        <w:rPr>
          <w:rStyle w:val="Emphasis"/>
        </w:rPr>
        <w:t xml:space="preserve">considerably </w:t>
      </w:r>
      <w:r w:rsidRPr="003618C5">
        <w:rPr>
          <w:rStyle w:val="Emphasis"/>
          <w:highlight w:val="cyan"/>
        </w:rPr>
        <w:t>strained</w:t>
      </w:r>
      <w:r w:rsidRPr="00745529">
        <w:rPr>
          <w:rStyle w:val="StyleUnderline"/>
        </w:rPr>
        <w:t xml:space="preserve">; highly </w:t>
      </w:r>
      <w:r w:rsidRPr="003618C5">
        <w:rPr>
          <w:rStyle w:val="StyleUnderline"/>
          <w:highlight w:val="cyan"/>
        </w:rPr>
        <w:t>indebted regimes must confront the</w:t>
      </w:r>
      <w:r w:rsidRPr="00745529">
        <w:rPr>
          <w:rStyle w:val="StyleUnderline"/>
        </w:rPr>
        <w:t xml:space="preserve"> difficult choice of </w:t>
      </w:r>
      <w:r w:rsidRPr="00745529">
        <w:rPr>
          <w:rStyle w:val="Emphasis"/>
        </w:rPr>
        <w:t xml:space="preserve">servicing debt </w:t>
      </w:r>
      <w:r w:rsidRPr="003618C5">
        <w:rPr>
          <w:rStyle w:val="Emphasis"/>
          <w:highlight w:val="cyan"/>
        </w:rPr>
        <w:t>payments</w:t>
      </w:r>
      <w:r w:rsidRPr="003618C5">
        <w:rPr>
          <w:rStyle w:val="StyleUnderline"/>
          <w:highlight w:val="cyan"/>
        </w:rPr>
        <w:t xml:space="preserve"> or</w:t>
      </w:r>
      <w:r w:rsidRPr="00745529">
        <w:rPr>
          <w:rStyle w:val="StyleUnderline"/>
        </w:rPr>
        <w:t xml:space="preserve"> scaling up spending on </w:t>
      </w:r>
      <w:r w:rsidRPr="003618C5">
        <w:rPr>
          <w:rStyle w:val="Emphasis"/>
          <w:highlight w:val="cyan"/>
        </w:rPr>
        <w:t>social services</w:t>
      </w:r>
      <w:r w:rsidRPr="00745529">
        <w:t xml:space="preserve"> like health care, infrastructure, and education, with most nations forced to reduce investments in services </w:t>
      </w:r>
      <w:r w:rsidRPr="00745529">
        <w:rPr>
          <w:rStyle w:val="StyleUnderline"/>
        </w:rPr>
        <w:t xml:space="preserve">just as they’re </w:t>
      </w:r>
      <w:r w:rsidRPr="00745529">
        <w:rPr>
          <w:rStyle w:val="Emphasis"/>
        </w:rPr>
        <w:t>needed most</w:t>
      </w:r>
      <w:r w:rsidRPr="00745529">
        <w:rPr>
          <w:rStyle w:val="StyleUnderline"/>
        </w:rPr>
        <w:t xml:space="preserve">. </w:t>
      </w:r>
      <w:r w:rsidRPr="003618C5">
        <w:rPr>
          <w:rStyle w:val="StyleUnderline"/>
          <w:highlight w:val="cyan"/>
        </w:rPr>
        <w:t>Diminished spending</w:t>
      </w:r>
      <w:r w:rsidRPr="00745529">
        <w:t xml:space="preserve"> on services </w:t>
      </w:r>
      <w:r w:rsidRPr="003618C5">
        <w:rPr>
          <w:rStyle w:val="StyleUnderline"/>
          <w:highlight w:val="cyan"/>
        </w:rPr>
        <w:t>results in</w:t>
      </w:r>
      <w:r w:rsidRPr="00745529">
        <w:rPr>
          <w:rStyle w:val="StyleUnderline"/>
        </w:rPr>
        <w:t xml:space="preserve"> widening </w:t>
      </w:r>
      <w:r w:rsidRPr="003618C5">
        <w:rPr>
          <w:rStyle w:val="Emphasis"/>
          <w:highlight w:val="cyan"/>
        </w:rPr>
        <w:t>inequality</w:t>
      </w:r>
      <w:r w:rsidRPr="003618C5">
        <w:rPr>
          <w:rStyle w:val="StyleUnderline"/>
          <w:highlight w:val="cyan"/>
        </w:rPr>
        <w:t xml:space="preserve">, declining </w:t>
      </w:r>
      <w:r w:rsidRPr="003618C5">
        <w:rPr>
          <w:rStyle w:val="Emphasis"/>
          <w:highlight w:val="cyan"/>
        </w:rPr>
        <w:t>trust</w:t>
      </w:r>
      <w:r w:rsidRPr="00745529">
        <w:t xml:space="preserve"> in government, </w:t>
      </w:r>
      <w:r w:rsidRPr="003618C5">
        <w:rPr>
          <w:rStyle w:val="StyleUnderline"/>
          <w:highlight w:val="cyan"/>
        </w:rPr>
        <w:t>and</w:t>
      </w:r>
      <w:r w:rsidRPr="00745529">
        <w:rPr>
          <w:rStyle w:val="StyleUnderline"/>
        </w:rPr>
        <w:t xml:space="preserve"> further </w:t>
      </w:r>
      <w:r w:rsidRPr="003618C5">
        <w:rPr>
          <w:rStyle w:val="Emphasis"/>
          <w:highlight w:val="cyan"/>
        </w:rPr>
        <w:t>erosion</w:t>
      </w:r>
      <w:r w:rsidRPr="003618C5">
        <w:rPr>
          <w:rStyle w:val="StyleUnderline"/>
          <w:highlight w:val="cyan"/>
        </w:rPr>
        <w:t xml:space="preserve"> of</w:t>
      </w:r>
      <w:r w:rsidRPr="00745529">
        <w:rPr>
          <w:rStyle w:val="StyleUnderline"/>
        </w:rPr>
        <w:t xml:space="preserve"> the </w:t>
      </w:r>
      <w:r w:rsidRPr="003618C5">
        <w:rPr>
          <w:rStyle w:val="Emphasis"/>
          <w:highlight w:val="cyan"/>
        </w:rPr>
        <w:t>social contract</w:t>
      </w:r>
      <w:r w:rsidRPr="00745529">
        <w:t xml:space="preserve">. With more than three-quarters of the population classified as “extremely poor” in fragile states, </w:t>
      </w:r>
      <w:r w:rsidRPr="00745529">
        <w:rPr>
          <w:rStyle w:val="StyleUnderline"/>
        </w:rPr>
        <w:t xml:space="preserve">the </w:t>
      </w:r>
      <w:r w:rsidRPr="003618C5">
        <w:rPr>
          <w:rStyle w:val="StyleUnderline"/>
          <w:highlight w:val="cyan"/>
        </w:rPr>
        <w:t>potential for</w:t>
      </w:r>
      <w:r w:rsidRPr="00745529">
        <w:rPr>
          <w:rStyle w:val="StyleUnderline"/>
        </w:rPr>
        <w:t xml:space="preserve"> </w:t>
      </w:r>
      <w:r w:rsidRPr="00745529">
        <w:rPr>
          <w:rStyle w:val="Emphasis"/>
        </w:rPr>
        <w:t xml:space="preserve">new </w:t>
      </w:r>
      <w:r w:rsidRPr="003618C5">
        <w:rPr>
          <w:rStyle w:val="Emphasis"/>
          <w:highlight w:val="cyan"/>
        </w:rPr>
        <w:t>waves of</w:t>
      </w:r>
      <w:r w:rsidRPr="00745529">
        <w:t xml:space="preserve"> civil resistance, </w:t>
      </w:r>
      <w:r w:rsidRPr="003618C5">
        <w:rPr>
          <w:rStyle w:val="Emphasis"/>
          <w:highlight w:val="cyan"/>
        </w:rPr>
        <w:t>insecurity</w:t>
      </w:r>
      <w:r w:rsidRPr="00745529">
        <w:t>—and repression—</w:t>
      </w:r>
      <w:r w:rsidRPr="003618C5">
        <w:rPr>
          <w:rStyle w:val="StyleUnderline"/>
          <w:highlight w:val="cyan"/>
        </w:rPr>
        <w:t xml:space="preserve">is </w:t>
      </w:r>
      <w:r w:rsidRPr="003618C5">
        <w:rPr>
          <w:rStyle w:val="Emphasis"/>
          <w:highlight w:val="cyan"/>
        </w:rPr>
        <w:t>considerable</w:t>
      </w:r>
      <w:r w:rsidRPr="00745529">
        <w:t>.</w:t>
      </w:r>
    </w:p>
    <w:p w14:paraId="794951F3" w14:textId="77777777" w:rsidR="00311505" w:rsidRPr="00745529" w:rsidRDefault="00311505" w:rsidP="00311505">
      <w:pPr>
        <w:pStyle w:val="Heading4"/>
        <w:rPr>
          <w:rFonts w:cs="Times New Roman"/>
          <w:u w:val="single"/>
        </w:rPr>
      </w:pPr>
      <w:r w:rsidRPr="00745529">
        <w:rPr>
          <w:rFonts w:cs="Times New Roman"/>
          <w:u w:val="single"/>
        </w:rPr>
        <w:t>Monetary</w:t>
      </w:r>
      <w:r w:rsidRPr="00745529">
        <w:rPr>
          <w:rFonts w:cs="Times New Roman"/>
        </w:rPr>
        <w:t xml:space="preserve"> buffers are </w:t>
      </w:r>
      <w:r w:rsidRPr="00745529">
        <w:rPr>
          <w:rFonts w:cs="Times New Roman"/>
          <w:u w:val="single"/>
        </w:rPr>
        <w:t>exhausted</w:t>
      </w:r>
    </w:p>
    <w:p w14:paraId="0CD9E126" w14:textId="77777777" w:rsidR="00311505" w:rsidRPr="00745529" w:rsidRDefault="00311505" w:rsidP="00311505">
      <w:r w:rsidRPr="00745529">
        <w:t xml:space="preserve">Irina </w:t>
      </w:r>
      <w:r w:rsidRPr="00745529">
        <w:rPr>
          <w:rStyle w:val="Style13ptBold"/>
        </w:rPr>
        <w:t>Fan 20</w:t>
      </w:r>
      <w:r w:rsidRPr="00745529">
        <w:t xml:space="preserve">, </w:t>
      </w:r>
      <w:r>
        <w:t xml:space="preserve">Master Degree in Quantitative Analysis for Business from the City University of Hong Kong, </w:t>
      </w:r>
      <w:r w:rsidRPr="00745529">
        <w:t xml:space="preserve">Head </w:t>
      </w:r>
      <w:r>
        <w:t xml:space="preserve">of </w:t>
      </w:r>
      <w:r w:rsidRPr="00745529">
        <w:t>Insurance Market Analysis at the Swiss Re Institute, Jerome Jean Haegeli, Group Chief Economist at the Swiss Re Institute, and Patrick Saner, Head Macro Strategy at the Swiss Re Institute, “Global Resilience Has Taken A Hit – These Countries Will Bear The Brunt”, 8/26/2020, https://www.swissre.com/risk-knowledge/building-societal-resilience/global-resilience-taken-a-hit.html</w:t>
      </w:r>
    </w:p>
    <w:p w14:paraId="1D9F2AAD" w14:textId="77777777" w:rsidR="00311505" w:rsidRPr="00745529" w:rsidRDefault="00311505" w:rsidP="00311505">
      <w:pPr>
        <w:rPr>
          <w:sz w:val="16"/>
        </w:rPr>
      </w:pPr>
      <w:r w:rsidRPr="00745529">
        <w:rPr>
          <w:rStyle w:val="StyleUnderline"/>
        </w:rPr>
        <w:t xml:space="preserve">The global economy has suffered its biggest shock since the Second World War. </w:t>
      </w:r>
      <w:r w:rsidRPr="003618C5">
        <w:rPr>
          <w:rStyle w:val="StyleUnderline"/>
          <w:highlight w:val="cyan"/>
        </w:rPr>
        <w:t>When</w:t>
      </w:r>
      <w:r w:rsidRPr="00745529">
        <w:rPr>
          <w:rStyle w:val="StyleUnderline"/>
        </w:rPr>
        <w:t xml:space="preserve"> </w:t>
      </w:r>
      <w:r w:rsidRPr="00745529">
        <w:rPr>
          <w:rStyle w:val="Emphasis"/>
        </w:rPr>
        <w:t>co</w:t>
      </w:r>
      <w:r w:rsidRPr="003618C5">
        <w:rPr>
          <w:rStyle w:val="Emphasis"/>
          <w:highlight w:val="cyan"/>
        </w:rPr>
        <w:t>rona</w:t>
      </w:r>
      <w:r w:rsidRPr="00745529">
        <w:rPr>
          <w:rStyle w:val="Emphasis"/>
        </w:rPr>
        <w:t>virus</w:t>
      </w:r>
      <w:r w:rsidRPr="00745529">
        <w:rPr>
          <w:rStyle w:val="StyleUnderline"/>
        </w:rPr>
        <w:t xml:space="preserve"> </w:t>
      </w:r>
      <w:r w:rsidRPr="003618C5">
        <w:rPr>
          <w:rStyle w:val="StyleUnderline"/>
          <w:highlight w:val="cyan"/>
        </w:rPr>
        <w:t xml:space="preserve">hit, we </w:t>
      </w:r>
      <w:r w:rsidRPr="003618C5">
        <w:rPr>
          <w:rStyle w:val="Emphasis"/>
          <w:highlight w:val="cyan"/>
        </w:rPr>
        <w:t>battened</w:t>
      </w:r>
      <w:r w:rsidRPr="00745529">
        <w:rPr>
          <w:rStyle w:val="Emphasis"/>
        </w:rPr>
        <w:t xml:space="preserve"> down the </w:t>
      </w:r>
      <w:r w:rsidRPr="003618C5">
        <w:rPr>
          <w:rStyle w:val="Emphasis"/>
          <w:highlight w:val="cyan"/>
        </w:rPr>
        <w:t>hatches</w:t>
      </w:r>
      <w:r w:rsidRPr="00745529">
        <w:rPr>
          <w:sz w:val="16"/>
        </w:rPr>
        <w:t xml:space="preserve"> and it’s driven us into deep recession.</w:t>
      </w:r>
    </w:p>
    <w:p w14:paraId="7E34E757" w14:textId="77777777" w:rsidR="00311505" w:rsidRPr="00745529" w:rsidRDefault="00311505" w:rsidP="00311505">
      <w:pPr>
        <w:rPr>
          <w:sz w:val="16"/>
        </w:rPr>
      </w:pPr>
      <w:r w:rsidRPr="00745529">
        <w:rPr>
          <w:sz w:val="16"/>
        </w:rPr>
        <w:t xml:space="preserve">As countries begin to emerge, they face a different landscape. </w:t>
      </w:r>
      <w:r w:rsidRPr="00745529">
        <w:rPr>
          <w:rStyle w:val="StyleUnderline"/>
        </w:rPr>
        <w:t xml:space="preserve">Massive </w:t>
      </w:r>
      <w:r w:rsidRPr="003618C5">
        <w:rPr>
          <w:rStyle w:val="StyleUnderline"/>
          <w:highlight w:val="cyan"/>
        </w:rPr>
        <w:t>stimulus</w:t>
      </w:r>
      <w:r w:rsidRPr="00745529">
        <w:rPr>
          <w:rStyle w:val="StyleUnderline"/>
        </w:rPr>
        <w:t xml:space="preserve"> packages rolled out</w:t>
      </w:r>
      <w:r w:rsidRPr="00745529">
        <w:rPr>
          <w:sz w:val="16"/>
        </w:rPr>
        <w:t xml:space="preserve"> by hard-hit economies </w:t>
      </w:r>
      <w:r w:rsidRPr="00745529">
        <w:rPr>
          <w:rStyle w:val="StyleUnderline"/>
        </w:rPr>
        <w:t xml:space="preserve">have created a seismic shift. They may have </w:t>
      </w:r>
      <w:r w:rsidRPr="003618C5">
        <w:rPr>
          <w:rStyle w:val="StyleUnderline"/>
          <w:highlight w:val="cyan"/>
        </w:rPr>
        <w:t>softened</w:t>
      </w:r>
      <w:r w:rsidRPr="00745529">
        <w:rPr>
          <w:rStyle w:val="StyleUnderline"/>
        </w:rPr>
        <w:t xml:space="preserve"> the impact, </w:t>
      </w:r>
      <w:r w:rsidRPr="003618C5">
        <w:rPr>
          <w:rStyle w:val="StyleUnderline"/>
          <w:highlight w:val="cyan"/>
        </w:rPr>
        <w:t>but</w:t>
      </w:r>
      <w:r w:rsidRPr="00745529">
        <w:rPr>
          <w:rStyle w:val="StyleUnderline"/>
        </w:rPr>
        <w:t xml:space="preserve"> they have </w:t>
      </w:r>
      <w:r w:rsidRPr="003618C5">
        <w:rPr>
          <w:rStyle w:val="StyleUnderline"/>
          <w:highlight w:val="cyan"/>
        </w:rPr>
        <w:t>left us</w:t>
      </w:r>
      <w:r w:rsidRPr="00745529">
        <w:rPr>
          <w:rStyle w:val="StyleUnderline"/>
        </w:rPr>
        <w:t xml:space="preserve"> </w:t>
      </w:r>
      <w:r w:rsidRPr="00745529">
        <w:rPr>
          <w:rStyle w:val="Emphasis"/>
        </w:rPr>
        <w:t xml:space="preserve">more </w:t>
      </w:r>
      <w:r w:rsidRPr="003618C5">
        <w:rPr>
          <w:rStyle w:val="Emphasis"/>
          <w:highlight w:val="cyan"/>
        </w:rPr>
        <w:t>exposed</w:t>
      </w:r>
      <w:r w:rsidRPr="003618C5">
        <w:rPr>
          <w:rStyle w:val="StyleUnderline"/>
          <w:highlight w:val="cyan"/>
        </w:rPr>
        <w:t xml:space="preserve"> to </w:t>
      </w:r>
      <w:r w:rsidRPr="003618C5">
        <w:rPr>
          <w:rStyle w:val="Emphasis"/>
          <w:highlight w:val="cyan"/>
        </w:rPr>
        <w:t>future</w:t>
      </w:r>
      <w:r w:rsidRPr="00745529">
        <w:rPr>
          <w:rStyle w:val="Emphasis"/>
        </w:rPr>
        <w:t xml:space="preserve"> economic </w:t>
      </w:r>
      <w:r w:rsidRPr="003618C5">
        <w:rPr>
          <w:rStyle w:val="Emphasis"/>
          <w:highlight w:val="cyan"/>
        </w:rPr>
        <w:t>shocks</w:t>
      </w:r>
      <w:r w:rsidRPr="00745529">
        <w:rPr>
          <w:rStyle w:val="StyleUnderline"/>
        </w:rPr>
        <w:t xml:space="preserve"> than before</w:t>
      </w:r>
      <w:r w:rsidRPr="00745529">
        <w:rPr>
          <w:sz w:val="16"/>
        </w:rPr>
        <w:t>.</w:t>
      </w:r>
    </w:p>
    <w:p w14:paraId="4E9BF329" w14:textId="77777777" w:rsidR="00311505" w:rsidRPr="00745529" w:rsidRDefault="00311505" w:rsidP="00311505">
      <w:pPr>
        <w:rPr>
          <w:sz w:val="16"/>
        </w:rPr>
      </w:pPr>
      <w:r w:rsidRPr="00745529">
        <w:rPr>
          <w:sz w:val="16"/>
        </w:rPr>
        <w:t xml:space="preserve">According to initial figures from the Swiss Re Institute's Resilience Index 2020, we estimate </w:t>
      </w:r>
      <w:r w:rsidRPr="00745529">
        <w:rPr>
          <w:rStyle w:val="StyleUnderline"/>
        </w:rPr>
        <w:t xml:space="preserve">global </w:t>
      </w:r>
      <w:r w:rsidRPr="003618C5">
        <w:rPr>
          <w:rStyle w:val="StyleUnderline"/>
          <w:highlight w:val="cyan"/>
        </w:rPr>
        <w:t>resilience</w:t>
      </w:r>
      <w:r w:rsidRPr="00745529">
        <w:rPr>
          <w:rStyle w:val="StyleUnderline"/>
        </w:rPr>
        <w:t xml:space="preserve"> has </w:t>
      </w:r>
      <w:r w:rsidRPr="003618C5">
        <w:rPr>
          <w:rStyle w:val="Emphasis"/>
          <w:highlight w:val="cyan"/>
        </w:rPr>
        <w:t>dropped</w:t>
      </w:r>
      <w:r w:rsidRPr="00745529">
        <w:rPr>
          <w:rStyle w:val="StyleUnderline"/>
        </w:rPr>
        <w:t xml:space="preserve"> by a fifth</w:t>
      </w:r>
      <w:r w:rsidRPr="00745529">
        <w:rPr>
          <w:sz w:val="16"/>
        </w:rPr>
        <w:t xml:space="preserve"> in 2020 compared to 2019 levels.</w:t>
      </w:r>
    </w:p>
    <w:p w14:paraId="4FCC3DCA" w14:textId="77777777" w:rsidR="00311505" w:rsidRPr="00745529" w:rsidRDefault="00311505" w:rsidP="00311505">
      <w:pPr>
        <w:rPr>
          <w:sz w:val="16"/>
        </w:rPr>
      </w:pPr>
      <w:r w:rsidRPr="00745529">
        <w:rPr>
          <w:rStyle w:val="StyleUnderline"/>
        </w:rPr>
        <w:t>This is a comparable fall to that seen during the</w:t>
      </w:r>
      <w:r w:rsidRPr="00745529">
        <w:rPr>
          <w:sz w:val="16"/>
        </w:rPr>
        <w:t xml:space="preserve"> 20</w:t>
      </w:r>
      <w:r w:rsidRPr="00745529">
        <w:rPr>
          <w:rStyle w:val="Emphasis"/>
        </w:rPr>
        <w:t>08</w:t>
      </w:r>
      <w:r w:rsidRPr="00745529">
        <w:rPr>
          <w:rStyle w:val="StyleUnderline"/>
        </w:rPr>
        <w:t xml:space="preserve"> Global Financial Crisis. But this time, the impacts have been </w:t>
      </w:r>
      <w:r w:rsidRPr="00745529">
        <w:rPr>
          <w:rStyle w:val="Emphasis"/>
        </w:rPr>
        <w:t>far more rapid</w:t>
      </w:r>
      <w:r w:rsidRPr="00745529">
        <w:rPr>
          <w:sz w:val="16"/>
        </w:rPr>
        <w:t xml:space="preserve">: during the GFC, the same scale of decline took three years to materialise. </w:t>
      </w:r>
      <w:r w:rsidRPr="00745529">
        <w:rPr>
          <w:rStyle w:val="StyleUnderline"/>
        </w:rPr>
        <w:t>In addition, we went into this recession less resilient than in 2007</w:t>
      </w:r>
      <w:r w:rsidRPr="00745529">
        <w:rPr>
          <w:sz w:val="16"/>
        </w:rPr>
        <w:t xml:space="preserve"> ahead of the GFC. </w:t>
      </w:r>
      <w:r w:rsidRPr="00745529">
        <w:rPr>
          <w:rStyle w:val="StyleUnderline"/>
        </w:rPr>
        <w:t>And despite major bailouts and fiscal stimuli, lockdowns continue to hamper economic activity</w:t>
      </w:r>
      <w:r w:rsidRPr="00745529">
        <w:rPr>
          <w:sz w:val="16"/>
        </w:rPr>
        <w:t>.</w:t>
      </w:r>
    </w:p>
    <w:p w14:paraId="696B5CAD" w14:textId="77777777" w:rsidR="00311505" w:rsidRPr="00745529" w:rsidRDefault="00311505" w:rsidP="00311505">
      <w:pPr>
        <w:rPr>
          <w:sz w:val="16"/>
        </w:rPr>
      </w:pPr>
      <w:r w:rsidRPr="00745529">
        <w:rPr>
          <w:rStyle w:val="StyleUnderline"/>
        </w:rPr>
        <w:t xml:space="preserve">In an uncertain global economy, </w:t>
      </w:r>
      <w:r w:rsidRPr="00745529">
        <w:rPr>
          <w:rStyle w:val="Emphasis"/>
        </w:rPr>
        <w:t>resilience</w:t>
      </w:r>
      <w:r w:rsidRPr="00745529">
        <w:rPr>
          <w:rStyle w:val="StyleUnderline"/>
        </w:rPr>
        <w:t xml:space="preserve"> is </w:t>
      </w:r>
      <w:r w:rsidRPr="00745529">
        <w:rPr>
          <w:rStyle w:val="Emphasis"/>
        </w:rPr>
        <w:t>key</w:t>
      </w:r>
      <w:r w:rsidRPr="00745529">
        <w:rPr>
          <w:rStyle w:val="StyleUnderline"/>
        </w:rPr>
        <w:t xml:space="preserve"> to building economic stability</w:t>
      </w:r>
      <w:r w:rsidRPr="00745529">
        <w:rPr>
          <w:sz w:val="16"/>
        </w:rPr>
        <w:t>. Identifying weak spots at a macro and micro level will put us in a stronger position to manage risk. Alongside their resilience status prior to the pandemic, fiscal policies are likely to be key in shaping the economic resilience of each country post-pandemic.</w:t>
      </w:r>
    </w:p>
    <w:p w14:paraId="56CF4112" w14:textId="77777777" w:rsidR="00311505" w:rsidRPr="00745529" w:rsidRDefault="00311505" w:rsidP="00311505">
      <w:pPr>
        <w:rPr>
          <w:sz w:val="16"/>
        </w:rPr>
      </w:pPr>
      <w:r w:rsidRPr="00745529">
        <w:rPr>
          <w:sz w:val="16"/>
        </w:rPr>
        <w:t xml:space="preserve">But, even for some at the top half of the resilience index, </w:t>
      </w:r>
      <w:r w:rsidRPr="003618C5">
        <w:rPr>
          <w:rStyle w:val="StyleUnderline"/>
          <w:highlight w:val="cyan"/>
        </w:rPr>
        <w:t>monetary</w:t>
      </w:r>
      <w:r w:rsidRPr="00745529">
        <w:rPr>
          <w:rStyle w:val="StyleUnderline"/>
        </w:rPr>
        <w:t xml:space="preserve"> policy </w:t>
      </w:r>
      <w:r w:rsidRPr="003618C5">
        <w:rPr>
          <w:rStyle w:val="StyleUnderline"/>
          <w:highlight w:val="cyan"/>
        </w:rPr>
        <w:t>buffers are</w:t>
      </w:r>
      <w:r w:rsidRPr="00745529">
        <w:rPr>
          <w:rStyle w:val="StyleUnderline"/>
        </w:rPr>
        <w:t xml:space="preserve"> </w:t>
      </w:r>
      <w:r w:rsidRPr="00745529">
        <w:rPr>
          <w:rStyle w:val="Emphasis"/>
          <w:sz w:val="24"/>
          <w:szCs w:val="26"/>
        </w:rPr>
        <w:t xml:space="preserve">all but </w:t>
      </w:r>
      <w:r w:rsidRPr="003618C5">
        <w:rPr>
          <w:rStyle w:val="Emphasis"/>
          <w:sz w:val="24"/>
          <w:szCs w:val="26"/>
          <w:highlight w:val="cyan"/>
        </w:rPr>
        <w:t>exhausted</w:t>
      </w:r>
      <w:r w:rsidRPr="00745529">
        <w:rPr>
          <w:rStyle w:val="StyleUnderline"/>
        </w:rPr>
        <w:t xml:space="preserve">. Many </w:t>
      </w:r>
      <w:r w:rsidRPr="003618C5">
        <w:rPr>
          <w:rStyle w:val="StyleUnderline"/>
          <w:highlight w:val="cyan"/>
        </w:rPr>
        <w:t xml:space="preserve">levers have </w:t>
      </w:r>
      <w:r w:rsidRPr="003618C5">
        <w:rPr>
          <w:rStyle w:val="Emphasis"/>
          <w:highlight w:val="cyan"/>
        </w:rPr>
        <w:t>already been pulled</w:t>
      </w:r>
      <w:r w:rsidRPr="00745529">
        <w:rPr>
          <w:sz w:val="16"/>
        </w:rPr>
        <w:t>. This reduced space to manoeuvre means our preliminary 2020 rankings have seen some major shifts from 2019.</w:t>
      </w:r>
    </w:p>
    <w:p w14:paraId="680042C7" w14:textId="77777777" w:rsidR="00311505" w:rsidRPr="00D06771" w:rsidRDefault="00311505" w:rsidP="00311505">
      <w:pPr>
        <w:pStyle w:val="Heading4"/>
        <w:rPr>
          <w:rFonts w:cs="Times New Roman"/>
        </w:rPr>
      </w:pPr>
      <w:r>
        <w:rPr>
          <w:rFonts w:cs="Times New Roman"/>
        </w:rPr>
        <w:t xml:space="preserve">Even </w:t>
      </w:r>
      <w:r w:rsidRPr="00D06771">
        <w:rPr>
          <w:rFonts w:cs="Times New Roman"/>
          <w:u w:val="single"/>
        </w:rPr>
        <w:t>slow</w:t>
      </w:r>
      <w:r w:rsidRPr="00745529">
        <w:rPr>
          <w:rFonts w:cs="Times New Roman"/>
        </w:rPr>
        <w:t xml:space="preserve"> growth </w:t>
      </w:r>
      <w:r w:rsidRPr="00745529">
        <w:rPr>
          <w:rFonts w:cs="Times New Roman"/>
          <w:u w:val="single"/>
        </w:rPr>
        <w:t>breaks down</w:t>
      </w:r>
      <w:r w:rsidRPr="00745529">
        <w:rPr>
          <w:rFonts w:cs="Times New Roman"/>
        </w:rPr>
        <w:t xml:space="preserve"> global </w:t>
      </w:r>
      <w:r>
        <w:rPr>
          <w:rFonts w:cs="Times New Roman"/>
        </w:rPr>
        <w:t xml:space="preserve">co-op and goes </w:t>
      </w:r>
      <w:r>
        <w:rPr>
          <w:rFonts w:cs="Times New Roman"/>
          <w:u w:val="single"/>
        </w:rPr>
        <w:t>nuclear</w:t>
      </w:r>
    </w:p>
    <w:p w14:paraId="6D0EB411" w14:textId="77777777" w:rsidR="00311505" w:rsidRPr="00745529" w:rsidRDefault="00311505" w:rsidP="00311505">
      <w:pPr>
        <w:rPr>
          <w:rStyle w:val="Style13ptBold"/>
          <w:b w:val="0"/>
          <w:bCs w:val="0"/>
        </w:rPr>
      </w:pPr>
      <w:r w:rsidRPr="00745529">
        <w:t xml:space="preserve">Jonathan </w:t>
      </w:r>
      <w:r w:rsidRPr="00745529">
        <w:rPr>
          <w:rStyle w:val="Style13ptBold"/>
        </w:rPr>
        <w:t>Landay 17</w:t>
      </w:r>
      <w:r w:rsidRPr="00745529">
        <w:t xml:space="preserve">, National Security Correspondent at Reuters, </w:t>
      </w:r>
      <w:r>
        <w:t xml:space="preserve">Degree from George Washington University, </w:t>
      </w:r>
      <w:r w:rsidRPr="00745529">
        <w:t xml:space="preserve">“U.S. Intelligence Study Warns of Growing Conflict Risk”, Reuters, 1/9/2017, </w:t>
      </w:r>
      <w:hyperlink r:id="rId21" w:history="1">
        <w:r w:rsidRPr="00745529">
          <w:rPr>
            <w:rStyle w:val="Hyperlink"/>
          </w:rPr>
          <w:t>https://www.reuters.com/article/us-usa-intelligence-future-idUSKBN14T1J4</w:t>
        </w:r>
      </w:hyperlink>
    </w:p>
    <w:p w14:paraId="681EDFF7" w14:textId="77777777" w:rsidR="00311505" w:rsidRPr="00745529" w:rsidRDefault="00311505" w:rsidP="00311505">
      <w:pPr>
        <w:rPr>
          <w:sz w:val="16"/>
        </w:rPr>
      </w:pPr>
      <w:r w:rsidRPr="00745529">
        <w:rPr>
          <w:sz w:val="16"/>
        </w:rPr>
        <w:t xml:space="preserve">The </w:t>
      </w:r>
      <w:r w:rsidRPr="00745529">
        <w:rPr>
          <w:rStyle w:val="StyleUnderline"/>
        </w:rPr>
        <w:t xml:space="preserve">risk of </w:t>
      </w:r>
      <w:r w:rsidRPr="003618C5">
        <w:rPr>
          <w:rStyle w:val="Emphasis"/>
          <w:highlight w:val="cyan"/>
        </w:rPr>
        <w:t>conflicts</w:t>
      </w:r>
      <w:r w:rsidRPr="001858ED">
        <w:rPr>
          <w:rStyle w:val="StyleUnderline"/>
        </w:rPr>
        <w:t xml:space="preserve"> </w:t>
      </w:r>
      <w:r w:rsidRPr="00745529">
        <w:rPr>
          <w:rStyle w:val="StyleUnderline"/>
        </w:rPr>
        <w:t>between</w:t>
      </w:r>
      <w:r w:rsidRPr="00745529">
        <w:rPr>
          <w:sz w:val="16"/>
        </w:rPr>
        <w:t xml:space="preserve"> and within </w:t>
      </w:r>
      <w:r w:rsidRPr="00745529">
        <w:rPr>
          <w:rStyle w:val="Emphasis"/>
        </w:rPr>
        <w:t>nations</w:t>
      </w:r>
      <w:r w:rsidRPr="001858ED">
        <w:rPr>
          <w:rStyle w:val="StyleUnderline"/>
        </w:rPr>
        <w:t xml:space="preserve"> </w:t>
      </w:r>
      <w:r w:rsidRPr="003618C5">
        <w:rPr>
          <w:rStyle w:val="StyleUnderline"/>
          <w:highlight w:val="cyan"/>
        </w:rPr>
        <w:t xml:space="preserve">will </w:t>
      </w:r>
      <w:r w:rsidRPr="003618C5">
        <w:rPr>
          <w:rStyle w:val="Emphasis"/>
          <w:highlight w:val="cyan"/>
        </w:rPr>
        <w:t>increase</w:t>
      </w:r>
      <w:r w:rsidRPr="00745529">
        <w:rPr>
          <w:sz w:val="16"/>
        </w:rPr>
        <w:t xml:space="preserve"> over the next five years to levels not seen since the Cold War </w:t>
      </w:r>
      <w:r w:rsidRPr="003618C5">
        <w:rPr>
          <w:rStyle w:val="StyleUnderline"/>
          <w:highlight w:val="cyan"/>
        </w:rPr>
        <w:t>as</w:t>
      </w:r>
      <w:r w:rsidRPr="00745529">
        <w:rPr>
          <w:rStyle w:val="StyleUnderline"/>
        </w:rPr>
        <w:t xml:space="preserve"> </w:t>
      </w:r>
      <w:r w:rsidRPr="00745529">
        <w:rPr>
          <w:rStyle w:val="Emphasis"/>
        </w:rPr>
        <w:t xml:space="preserve">global </w:t>
      </w:r>
      <w:r w:rsidRPr="003618C5">
        <w:rPr>
          <w:rStyle w:val="Emphasis"/>
          <w:highlight w:val="cyan"/>
        </w:rPr>
        <w:t>growth slows</w:t>
      </w:r>
      <w:r w:rsidRPr="00745529">
        <w:rPr>
          <w:sz w:val="16"/>
        </w:rPr>
        <w:t xml:space="preserve">, the post-World War Two order erodes </w:t>
      </w:r>
      <w:r w:rsidRPr="003618C5">
        <w:rPr>
          <w:rStyle w:val="StyleUnderline"/>
          <w:highlight w:val="cyan"/>
        </w:rPr>
        <w:t>and</w:t>
      </w:r>
      <w:r w:rsidRPr="001858ED">
        <w:rPr>
          <w:rStyle w:val="StyleUnderline"/>
        </w:rPr>
        <w:t xml:space="preserve"> </w:t>
      </w:r>
      <w:r w:rsidRPr="001858ED">
        <w:rPr>
          <w:rStyle w:val="Emphasis"/>
        </w:rPr>
        <w:t>anti-globalization</w:t>
      </w:r>
      <w:r w:rsidRPr="001858ED">
        <w:rPr>
          <w:rStyle w:val="StyleUnderline"/>
        </w:rPr>
        <w:t xml:space="preserve"> </w:t>
      </w:r>
      <w:r w:rsidRPr="003618C5">
        <w:rPr>
          <w:rStyle w:val="StyleUnderline"/>
          <w:highlight w:val="cyan"/>
        </w:rPr>
        <w:t xml:space="preserve">fuels </w:t>
      </w:r>
      <w:r w:rsidRPr="003618C5">
        <w:rPr>
          <w:rStyle w:val="Emphasis"/>
          <w:highlight w:val="cyan"/>
        </w:rPr>
        <w:t>nationalism</w:t>
      </w:r>
      <w:r w:rsidRPr="00745529">
        <w:rPr>
          <w:sz w:val="16"/>
        </w:rPr>
        <w:t>, said a U.S. intelligence report released on Monday.</w:t>
      </w:r>
    </w:p>
    <w:p w14:paraId="0383073D" w14:textId="77777777" w:rsidR="00311505" w:rsidRPr="00745529" w:rsidRDefault="00311505" w:rsidP="00311505">
      <w:pPr>
        <w:rPr>
          <w:sz w:val="16"/>
        </w:rPr>
      </w:pPr>
      <w:r w:rsidRPr="00745529">
        <w:rPr>
          <w:sz w:val="16"/>
        </w:rPr>
        <w:t xml:space="preserve">“These </w:t>
      </w:r>
      <w:r w:rsidRPr="003618C5">
        <w:rPr>
          <w:rStyle w:val="Emphasis"/>
          <w:highlight w:val="cyan"/>
        </w:rPr>
        <w:t>trends</w:t>
      </w:r>
      <w:r w:rsidRPr="001858ED">
        <w:rPr>
          <w:rStyle w:val="StyleUnderline"/>
        </w:rPr>
        <w:t xml:space="preserve"> </w:t>
      </w:r>
      <w:r w:rsidRPr="00745529">
        <w:rPr>
          <w:rStyle w:val="StyleUnderline"/>
        </w:rPr>
        <w:t>will</w:t>
      </w:r>
      <w:r w:rsidRPr="00745529">
        <w:rPr>
          <w:sz w:val="16"/>
        </w:rPr>
        <w:t xml:space="preserve"> converge at an unprecedented pace to </w:t>
      </w:r>
      <w:r w:rsidRPr="003618C5">
        <w:rPr>
          <w:rStyle w:val="StyleUnderline"/>
          <w:highlight w:val="cyan"/>
        </w:rPr>
        <w:t>make</w:t>
      </w:r>
      <w:r w:rsidRPr="00745529">
        <w:rPr>
          <w:sz w:val="16"/>
        </w:rPr>
        <w:t xml:space="preserve"> governing and </w:t>
      </w:r>
      <w:r w:rsidRPr="003618C5">
        <w:rPr>
          <w:rStyle w:val="Emphasis"/>
          <w:highlight w:val="cyan"/>
        </w:rPr>
        <w:t>coop</w:t>
      </w:r>
      <w:r w:rsidRPr="00745529">
        <w:rPr>
          <w:rStyle w:val="StyleUnderline"/>
        </w:rPr>
        <w:t xml:space="preserve">eration </w:t>
      </w:r>
      <w:r w:rsidRPr="003618C5">
        <w:rPr>
          <w:rStyle w:val="Emphasis"/>
          <w:highlight w:val="cyan"/>
        </w:rPr>
        <w:t>hard</w:t>
      </w:r>
      <w:r w:rsidRPr="00745529">
        <w:rPr>
          <w:rStyle w:val="StyleUnderline"/>
        </w:rPr>
        <w:t>er and</w:t>
      </w:r>
      <w:r w:rsidRPr="00745529">
        <w:rPr>
          <w:sz w:val="16"/>
        </w:rPr>
        <w:t xml:space="preserve"> to </w:t>
      </w:r>
      <w:r w:rsidRPr="00745529">
        <w:rPr>
          <w:rStyle w:val="StyleUnderline"/>
        </w:rPr>
        <w:t>change</w:t>
      </w:r>
      <w:r w:rsidRPr="001858ED">
        <w:rPr>
          <w:rStyle w:val="StyleUnderline"/>
        </w:rPr>
        <w:t xml:space="preserve"> </w:t>
      </w:r>
      <w:r w:rsidRPr="00745529">
        <w:rPr>
          <w:rStyle w:val="StyleUnderline"/>
        </w:rPr>
        <w:t xml:space="preserve">the </w:t>
      </w:r>
      <w:r w:rsidRPr="00745529">
        <w:rPr>
          <w:rStyle w:val="Emphasis"/>
        </w:rPr>
        <w:t>nature of power</w:t>
      </w:r>
      <w:r w:rsidRPr="00745529">
        <w:rPr>
          <w:sz w:val="16"/>
        </w:rPr>
        <w:t xml:space="preserve"> – fundamentally </w:t>
      </w:r>
      <w:r w:rsidRPr="00745529">
        <w:rPr>
          <w:rStyle w:val="StyleUnderline"/>
        </w:rPr>
        <w:t xml:space="preserve">altering the </w:t>
      </w:r>
      <w:r w:rsidRPr="00745529">
        <w:rPr>
          <w:rStyle w:val="Emphasis"/>
        </w:rPr>
        <w:t>global landscape</w:t>
      </w:r>
      <w:r w:rsidRPr="00745529">
        <w:rPr>
          <w:sz w:val="16"/>
        </w:rPr>
        <w:t>,” said “Global Trends: Paradox of Progress,” the sixth in a series of quadrennial studies by the U.S. National Intelligence Council.</w:t>
      </w:r>
    </w:p>
    <w:p w14:paraId="54B94FFA" w14:textId="77777777" w:rsidR="00311505" w:rsidRPr="00745529" w:rsidRDefault="00311505" w:rsidP="00311505">
      <w:pPr>
        <w:rPr>
          <w:sz w:val="16"/>
        </w:rPr>
      </w:pPr>
      <w:r w:rsidRPr="00745529">
        <w:rPr>
          <w:sz w:val="16"/>
        </w:rPr>
        <w:t xml:space="preserve">The findings, published less than two weeks before U.S. President-elect Donald Trump takes office on Jan. 20, outlined factors shaping a “dark and difficult near future,” </w:t>
      </w:r>
      <w:r w:rsidRPr="00745529">
        <w:rPr>
          <w:rStyle w:val="StyleUnderline"/>
        </w:rPr>
        <w:t xml:space="preserve">including a more </w:t>
      </w:r>
      <w:r w:rsidRPr="003618C5">
        <w:rPr>
          <w:rStyle w:val="StyleUnderline"/>
          <w:highlight w:val="cyan"/>
        </w:rPr>
        <w:t xml:space="preserve">assertive </w:t>
      </w:r>
      <w:r w:rsidRPr="003618C5">
        <w:rPr>
          <w:rStyle w:val="Emphasis"/>
          <w:highlight w:val="cyan"/>
        </w:rPr>
        <w:t>Russia</w:t>
      </w:r>
      <w:r w:rsidRPr="003618C5">
        <w:rPr>
          <w:rStyle w:val="StyleUnderline"/>
          <w:highlight w:val="cyan"/>
        </w:rPr>
        <w:t xml:space="preserve"> and </w:t>
      </w:r>
      <w:r w:rsidRPr="003618C5">
        <w:rPr>
          <w:rStyle w:val="Emphasis"/>
          <w:highlight w:val="cyan"/>
        </w:rPr>
        <w:t>China</w:t>
      </w:r>
      <w:r w:rsidRPr="001858ED">
        <w:rPr>
          <w:rStyle w:val="StyleUnderline"/>
        </w:rPr>
        <w:t xml:space="preserve">, </w:t>
      </w:r>
      <w:r w:rsidRPr="00745529">
        <w:rPr>
          <w:rStyle w:val="Emphasis"/>
        </w:rPr>
        <w:t>regional conflicts</w:t>
      </w:r>
      <w:r w:rsidRPr="00D06771">
        <w:rPr>
          <w:rStyle w:val="StyleUnderline"/>
        </w:rPr>
        <w:t xml:space="preserve">, </w:t>
      </w:r>
      <w:r w:rsidRPr="003618C5">
        <w:rPr>
          <w:rStyle w:val="Emphasis"/>
          <w:highlight w:val="cyan"/>
        </w:rPr>
        <w:t>terrorism</w:t>
      </w:r>
      <w:r w:rsidRPr="001858ED">
        <w:rPr>
          <w:rStyle w:val="StyleUnderline"/>
        </w:rPr>
        <w:t xml:space="preserve">, </w:t>
      </w:r>
      <w:r w:rsidRPr="00745529">
        <w:rPr>
          <w:rStyle w:val="StyleUnderline"/>
        </w:rPr>
        <w:t xml:space="preserve">rising </w:t>
      </w:r>
      <w:r w:rsidRPr="00745529">
        <w:rPr>
          <w:rStyle w:val="Emphasis"/>
        </w:rPr>
        <w:t>income inequality</w:t>
      </w:r>
      <w:r w:rsidRPr="001858ED">
        <w:rPr>
          <w:rStyle w:val="StyleUnderline"/>
        </w:rPr>
        <w:t xml:space="preserve">, </w:t>
      </w:r>
      <w:r w:rsidRPr="003618C5">
        <w:rPr>
          <w:rStyle w:val="Emphasis"/>
          <w:highlight w:val="cyan"/>
        </w:rPr>
        <w:t>climate</w:t>
      </w:r>
      <w:r w:rsidRPr="001858ED">
        <w:rPr>
          <w:rStyle w:val="Emphasis"/>
        </w:rPr>
        <w:t xml:space="preserve"> change</w:t>
      </w:r>
      <w:r w:rsidRPr="001858ED">
        <w:rPr>
          <w:rStyle w:val="StyleUnderline"/>
        </w:rPr>
        <w:t xml:space="preserve"> </w:t>
      </w:r>
      <w:r w:rsidRPr="00745529">
        <w:rPr>
          <w:rStyle w:val="StyleUnderline"/>
        </w:rPr>
        <w:t xml:space="preserve">and </w:t>
      </w:r>
      <w:r w:rsidRPr="003618C5">
        <w:rPr>
          <w:rStyle w:val="Emphasis"/>
          <w:highlight w:val="cyan"/>
        </w:rPr>
        <w:t>sluggish</w:t>
      </w:r>
      <w:r w:rsidRPr="00745529">
        <w:rPr>
          <w:rStyle w:val="Emphasis"/>
        </w:rPr>
        <w:t xml:space="preserve"> economic </w:t>
      </w:r>
      <w:r w:rsidRPr="003618C5">
        <w:rPr>
          <w:rStyle w:val="Emphasis"/>
          <w:highlight w:val="cyan"/>
        </w:rPr>
        <w:t>growth</w:t>
      </w:r>
      <w:r w:rsidRPr="00745529">
        <w:rPr>
          <w:sz w:val="16"/>
        </w:rPr>
        <w:t>.</w:t>
      </w:r>
    </w:p>
    <w:p w14:paraId="643E1916" w14:textId="77777777" w:rsidR="00311505" w:rsidRPr="00745529" w:rsidRDefault="00311505" w:rsidP="00311505">
      <w:pPr>
        <w:rPr>
          <w:sz w:val="12"/>
          <w:szCs w:val="18"/>
        </w:rPr>
      </w:pPr>
      <w:r w:rsidRPr="00745529">
        <w:rPr>
          <w:sz w:val="12"/>
          <w:szCs w:val="18"/>
        </w:rPr>
        <w:t>Global Trends reports deliberately avoid analyzing U.S. policies or choices, but the latest study underscored the complex difficulties Trump must address in order to fulfill his vows to improve relations with Russia, level the economic playing field with China, return jobs to the United States and defeat terrorism.</w:t>
      </w:r>
    </w:p>
    <w:p w14:paraId="3D555714" w14:textId="77777777" w:rsidR="00311505" w:rsidRPr="00745529" w:rsidRDefault="00311505" w:rsidP="00311505">
      <w:pPr>
        <w:rPr>
          <w:sz w:val="12"/>
          <w:szCs w:val="18"/>
        </w:rPr>
      </w:pPr>
      <w:r w:rsidRPr="00745529">
        <w:rPr>
          <w:sz w:val="12"/>
          <w:szCs w:val="18"/>
        </w:rPr>
        <w:t>The National Intelligence Council comprises the senior U.S. regional and subject-matter intelligence analysts. It oversees the drafting of National Intelligence Estimates, which often synthesize work by all 17 intelligence agencies and are the most comprehensive analytic products of U.S intelligence.</w:t>
      </w:r>
    </w:p>
    <w:p w14:paraId="0DFA7E4C" w14:textId="77777777" w:rsidR="00311505" w:rsidRPr="00745529" w:rsidRDefault="00311505" w:rsidP="00311505">
      <w:pPr>
        <w:rPr>
          <w:sz w:val="12"/>
          <w:szCs w:val="18"/>
        </w:rPr>
      </w:pPr>
      <w:r w:rsidRPr="00745529">
        <w:rPr>
          <w:sz w:val="12"/>
          <w:szCs w:val="18"/>
        </w:rPr>
        <w:t>The study, which included interviews with academic experts as well as financial and political leaders worldwide, examined political, social, economic and technological trends that the authors project will shape the world from the present to 2035, and their potential impact.</w:t>
      </w:r>
    </w:p>
    <w:p w14:paraId="5DCBEFE4" w14:textId="77777777" w:rsidR="00311505" w:rsidRPr="00745529" w:rsidRDefault="00311505" w:rsidP="00311505">
      <w:pPr>
        <w:rPr>
          <w:sz w:val="12"/>
          <w:szCs w:val="18"/>
        </w:rPr>
      </w:pPr>
      <w:r w:rsidRPr="00745529">
        <w:rPr>
          <w:sz w:val="12"/>
          <w:szCs w:val="18"/>
        </w:rPr>
        <w:t>‘INWARD-LOOKING WEST’</w:t>
      </w:r>
    </w:p>
    <w:p w14:paraId="73BEE633" w14:textId="77777777" w:rsidR="00311505" w:rsidRPr="00745529" w:rsidRDefault="00311505" w:rsidP="00311505">
      <w:pPr>
        <w:rPr>
          <w:sz w:val="16"/>
        </w:rPr>
      </w:pPr>
      <w:r w:rsidRPr="00745529">
        <w:rPr>
          <w:sz w:val="16"/>
        </w:rPr>
        <w:t xml:space="preserve">It said the </w:t>
      </w:r>
      <w:r w:rsidRPr="00745529">
        <w:rPr>
          <w:rStyle w:val="StyleUnderline"/>
        </w:rPr>
        <w:t xml:space="preserve">threat of </w:t>
      </w:r>
      <w:r w:rsidRPr="00745529">
        <w:rPr>
          <w:rStyle w:val="Emphasis"/>
        </w:rPr>
        <w:t>terrorism</w:t>
      </w:r>
      <w:r w:rsidRPr="001858ED">
        <w:rPr>
          <w:rStyle w:val="StyleUnderline"/>
        </w:rPr>
        <w:t xml:space="preserve"> </w:t>
      </w:r>
      <w:r w:rsidRPr="00745529">
        <w:rPr>
          <w:rStyle w:val="StyleUnderline"/>
        </w:rPr>
        <w:t>would grow</w:t>
      </w:r>
      <w:r w:rsidRPr="00745529">
        <w:rPr>
          <w:sz w:val="16"/>
        </w:rPr>
        <w:t xml:space="preserve"> in coming decades </w:t>
      </w:r>
      <w:r w:rsidRPr="00745529">
        <w:rPr>
          <w:rStyle w:val="StyleUnderline"/>
        </w:rPr>
        <w:t>as</w:t>
      </w:r>
      <w:r w:rsidRPr="00745529">
        <w:rPr>
          <w:sz w:val="16"/>
        </w:rPr>
        <w:t xml:space="preserve"> small </w:t>
      </w:r>
      <w:r w:rsidRPr="00745529">
        <w:rPr>
          <w:rStyle w:val="StyleUnderline"/>
        </w:rPr>
        <w:t>groups</w:t>
      </w:r>
      <w:r w:rsidRPr="00745529">
        <w:rPr>
          <w:sz w:val="16"/>
        </w:rPr>
        <w:t xml:space="preserve"> and individuals </w:t>
      </w:r>
      <w:r w:rsidRPr="00745529">
        <w:rPr>
          <w:rStyle w:val="StyleUnderline"/>
        </w:rPr>
        <w:t>harnessed</w:t>
      </w:r>
      <w:r w:rsidRPr="001858ED">
        <w:rPr>
          <w:rStyle w:val="StyleUnderline"/>
        </w:rPr>
        <w:t xml:space="preserve"> “</w:t>
      </w:r>
      <w:r w:rsidRPr="00745529">
        <w:rPr>
          <w:rStyle w:val="Emphasis"/>
        </w:rPr>
        <w:t>new technologies</w:t>
      </w:r>
      <w:r w:rsidRPr="00745529">
        <w:rPr>
          <w:sz w:val="16"/>
        </w:rPr>
        <w:t>, ideas and relationships.”</w:t>
      </w:r>
    </w:p>
    <w:p w14:paraId="7D9233B3" w14:textId="77777777" w:rsidR="00311505" w:rsidRPr="00745529" w:rsidRDefault="00311505" w:rsidP="00311505">
      <w:pPr>
        <w:rPr>
          <w:sz w:val="16"/>
        </w:rPr>
      </w:pPr>
      <w:r w:rsidRPr="003618C5">
        <w:rPr>
          <w:rStyle w:val="Emphasis"/>
          <w:highlight w:val="cyan"/>
        </w:rPr>
        <w:t>Uncertainty</w:t>
      </w:r>
      <w:r w:rsidRPr="003618C5">
        <w:rPr>
          <w:rStyle w:val="StyleUnderline"/>
          <w:highlight w:val="cyan"/>
        </w:rPr>
        <w:t xml:space="preserve"> about</w:t>
      </w:r>
      <w:r w:rsidRPr="00745529">
        <w:rPr>
          <w:rStyle w:val="StyleUnderline"/>
        </w:rPr>
        <w:t xml:space="preserve"> the</w:t>
      </w:r>
      <w:r w:rsidRPr="00745529">
        <w:rPr>
          <w:sz w:val="16"/>
        </w:rPr>
        <w:t xml:space="preserve"> </w:t>
      </w:r>
      <w:r w:rsidRPr="003618C5">
        <w:rPr>
          <w:rStyle w:val="Emphasis"/>
          <w:highlight w:val="cyan"/>
        </w:rPr>
        <w:t>U</w:t>
      </w:r>
      <w:r w:rsidRPr="00745529">
        <w:rPr>
          <w:sz w:val="16"/>
        </w:rPr>
        <w:t xml:space="preserve">nited </w:t>
      </w:r>
      <w:r w:rsidRPr="003618C5">
        <w:rPr>
          <w:rStyle w:val="Emphasis"/>
          <w:highlight w:val="cyan"/>
        </w:rPr>
        <w:t>S</w:t>
      </w:r>
      <w:r w:rsidRPr="00745529">
        <w:rPr>
          <w:sz w:val="16"/>
        </w:rPr>
        <w:t xml:space="preserve">tates, coupled with an “inward-looking West” and the weakening of international human rights and conflict prevention standards, </w:t>
      </w:r>
      <w:r w:rsidRPr="00745529">
        <w:rPr>
          <w:rStyle w:val="StyleUnderline"/>
        </w:rPr>
        <w:t>will encourage</w:t>
      </w:r>
      <w:r w:rsidRPr="001858ED">
        <w:rPr>
          <w:rStyle w:val="StyleUnderline"/>
        </w:rPr>
        <w:t xml:space="preserve"> </w:t>
      </w:r>
      <w:r w:rsidRPr="00745529">
        <w:rPr>
          <w:rStyle w:val="Emphasis"/>
        </w:rPr>
        <w:t>China</w:t>
      </w:r>
      <w:r w:rsidRPr="001858ED">
        <w:rPr>
          <w:rStyle w:val="StyleUnderline"/>
        </w:rPr>
        <w:t xml:space="preserve"> </w:t>
      </w:r>
      <w:r w:rsidRPr="00745529">
        <w:rPr>
          <w:rStyle w:val="StyleUnderline"/>
        </w:rPr>
        <w:t xml:space="preserve">and </w:t>
      </w:r>
      <w:r w:rsidRPr="00745529">
        <w:rPr>
          <w:rStyle w:val="Emphasis"/>
        </w:rPr>
        <w:t>Russia</w:t>
      </w:r>
      <w:r w:rsidRPr="00745529">
        <w:rPr>
          <w:sz w:val="16"/>
        </w:rPr>
        <w:t xml:space="preserve"> </w:t>
      </w:r>
      <w:r w:rsidRPr="00745529">
        <w:rPr>
          <w:rStyle w:val="StyleUnderline"/>
        </w:rPr>
        <w:t xml:space="preserve">to challenge </w:t>
      </w:r>
      <w:r w:rsidRPr="00745529">
        <w:rPr>
          <w:rStyle w:val="Emphasis"/>
        </w:rPr>
        <w:t>American influence</w:t>
      </w:r>
      <w:r w:rsidRPr="00745529">
        <w:rPr>
          <w:sz w:val="16"/>
        </w:rPr>
        <w:t>, the study added.</w:t>
      </w:r>
    </w:p>
    <w:p w14:paraId="6CD65FEC" w14:textId="77777777" w:rsidR="00311505" w:rsidRPr="00745529" w:rsidRDefault="00311505" w:rsidP="00311505">
      <w:pPr>
        <w:rPr>
          <w:sz w:val="16"/>
        </w:rPr>
      </w:pPr>
      <w:r w:rsidRPr="00745529">
        <w:rPr>
          <w:sz w:val="16"/>
        </w:rPr>
        <w:t xml:space="preserve">Those </w:t>
      </w:r>
      <w:r w:rsidRPr="00745529">
        <w:rPr>
          <w:rStyle w:val="StyleUnderline"/>
        </w:rPr>
        <w:t>challenges “will</w:t>
      </w:r>
      <w:r w:rsidRPr="00745529">
        <w:rPr>
          <w:sz w:val="16"/>
        </w:rPr>
        <w:t xml:space="preserve"> stay below the threshold of hot war but </w:t>
      </w:r>
      <w:r w:rsidRPr="003618C5">
        <w:rPr>
          <w:rStyle w:val="StyleUnderline"/>
          <w:highlight w:val="cyan"/>
        </w:rPr>
        <w:t>bring</w:t>
      </w:r>
      <w:r w:rsidRPr="00745529">
        <w:rPr>
          <w:rStyle w:val="StyleUnderline"/>
        </w:rPr>
        <w:t xml:space="preserve"> </w:t>
      </w:r>
      <w:r w:rsidRPr="00745529">
        <w:rPr>
          <w:rStyle w:val="Emphasis"/>
        </w:rPr>
        <w:t xml:space="preserve">profound </w:t>
      </w:r>
      <w:r w:rsidRPr="003618C5">
        <w:rPr>
          <w:rStyle w:val="Emphasis"/>
          <w:highlight w:val="cyan"/>
        </w:rPr>
        <w:t>risks</w:t>
      </w:r>
      <w:r w:rsidRPr="003618C5">
        <w:rPr>
          <w:rStyle w:val="StyleUnderline"/>
          <w:highlight w:val="cyan"/>
        </w:rPr>
        <w:t xml:space="preserve"> of </w:t>
      </w:r>
      <w:r w:rsidRPr="003618C5">
        <w:rPr>
          <w:rStyle w:val="Emphasis"/>
          <w:highlight w:val="cyan"/>
        </w:rPr>
        <w:t>miscalc</w:t>
      </w:r>
      <w:r w:rsidRPr="00745529">
        <w:rPr>
          <w:rStyle w:val="StyleUnderline"/>
        </w:rPr>
        <w:t>ulation</w:t>
      </w:r>
      <w:r w:rsidRPr="00745529">
        <w:rPr>
          <w:sz w:val="16"/>
        </w:rPr>
        <w:t xml:space="preserve">,” the study warned. “Overconfidence that material strength can manage escalation will </w:t>
      </w:r>
      <w:r w:rsidRPr="00745529">
        <w:rPr>
          <w:rStyle w:val="Emphasis"/>
        </w:rPr>
        <w:t>increase</w:t>
      </w:r>
      <w:r w:rsidRPr="00745529">
        <w:rPr>
          <w:sz w:val="16"/>
        </w:rPr>
        <w:t xml:space="preserve"> the </w:t>
      </w:r>
      <w:r w:rsidRPr="00745529">
        <w:rPr>
          <w:rStyle w:val="Emphasis"/>
        </w:rPr>
        <w:t>risks</w:t>
      </w:r>
      <w:r w:rsidRPr="001858ED">
        <w:rPr>
          <w:rStyle w:val="StyleUnderline"/>
        </w:rPr>
        <w:t xml:space="preserve"> </w:t>
      </w:r>
      <w:r w:rsidRPr="00745529">
        <w:rPr>
          <w:rStyle w:val="StyleUnderline"/>
        </w:rPr>
        <w:t>of</w:t>
      </w:r>
      <w:r w:rsidRPr="001858ED">
        <w:rPr>
          <w:rStyle w:val="StyleUnderline"/>
        </w:rPr>
        <w:t xml:space="preserve"> </w:t>
      </w:r>
      <w:r w:rsidRPr="00745529">
        <w:rPr>
          <w:rStyle w:val="Emphasis"/>
        </w:rPr>
        <w:t>interstate conflict</w:t>
      </w:r>
      <w:r w:rsidRPr="00745529">
        <w:rPr>
          <w:sz w:val="16"/>
        </w:rPr>
        <w:t xml:space="preserve"> to levels not seen since the Cold War.”</w:t>
      </w:r>
    </w:p>
    <w:p w14:paraId="772AD159" w14:textId="77777777" w:rsidR="00311505" w:rsidRPr="00745529" w:rsidRDefault="00311505" w:rsidP="00311505">
      <w:pPr>
        <w:rPr>
          <w:sz w:val="16"/>
        </w:rPr>
      </w:pPr>
      <w:r w:rsidRPr="00745529">
        <w:rPr>
          <w:sz w:val="16"/>
        </w:rPr>
        <w:t xml:space="preserve">While “hot war” may be avoided, </w:t>
      </w:r>
      <w:r w:rsidRPr="00745529">
        <w:rPr>
          <w:rStyle w:val="StyleUnderline"/>
        </w:rPr>
        <w:t>differences</w:t>
      </w:r>
      <w:r w:rsidRPr="00745529">
        <w:rPr>
          <w:sz w:val="16"/>
        </w:rPr>
        <w:t xml:space="preserve"> in values and interests among states and drives for regional dominance “</w:t>
      </w:r>
      <w:r w:rsidRPr="00745529">
        <w:rPr>
          <w:rStyle w:val="StyleUnderline"/>
        </w:rPr>
        <w:t xml:space="preserve">are </w:t>
      </w:r>
      <w:r w:rsidRPr="003618C5">
        <w:rPr>
          <w:rStyle w:val="StyleUnderline"/>
          <w:highlight w:val="cyan"/>
        </w:rPr>
        <w:t>leading to</w:t>
      </w:r>
      <w:r w:rsidRPr="00745529">
        <w:rPr>
          <w:rStyle w:val="StyleUnderline"/>
        </w:rPr>
        <w:t xml:space="preserve"> a </w:t>
      </w:r>
      <w:r w:rsidRPr="003618C5">
        <w:rPr>
          <w:rStyle w:val="Emphasis"/>
          <w:highlight w:val="cyan"/>
        </w:rPr>
        <w:t>spheres of influence</w:t>
      </w:r>
      <w:r w:rsidRPr="001858ED">
        <w:rPr>
          <w:rStyle w:val="StyleUnderline"/>
        </w:rPr>
        <w:t xml:space="preserve"> </w:t>
      </w:r>
      <w:r w:rsidRPr="00745529">
        <w:rPr>
          <w:rStyle w:val="StyleUnderline"/>
        </w:rPr>
        <w:t>world</w:t>
      </w:r>
      <w:r w:rsidRPr="00745529">
        <w:rPr>
          <w:sz w:val="16"/>
        </w:rPr>
        <w:t>,” it said,</w:t>
      </w:r>
    </w:p>
    <w:p w14:paraId="40AE43D6" w14:textId="77777777" w:rsidR="00311505" w:rsidRPr="00745529" w:rsidRDefault="00311505" w:rsidP="00311505">
      <w:pPr>
        <w:rPr>
          <w:sz w:val="12"/>
          <w:szCs w:val="18"/>
        </w:rPr>
      </w:pPr>
      <w:r w:rsidRPr="00745529">
        <w:rPr>
          <w:sz w:val="12"/>
          <w:szCs w:val="18"/>
        </w:rPr>
        <w:t>The latest Global Trends, the subject of a Washington conference, added that the situation also offered opportunities to governments, societies, groups and individuals to make choices that could bring “more hopeful, secure futures.”</w:t>
      </w:r>
    </w:p>
    <w:p w14:paraId="786D2FFF" w14:textId="77777777" w:rsidR="00311505" w:rsidRPr="00745529" w:rsidRDefault="00311505" w:rsidP="00311505">
      <w:pPr>
        <w:rPr>
          <w:sz w:val="12"/>
          <w:szCs w:val="18"/>
        </w:rPr>
      </w:pPr>
      <w:r w:rsidRPr="00745529">
        <w:rPr>
          <w:sz w:val="12"/>
          <w:szCs w:val="18"/>
        </w:rPr>
        <w:t>“As the paradox of progress implies, the same trends generating near-term risks also can create opportunities for better outcomes over the long term,” the study said.</w:t>
      </w:r>
    </w:p>
    <w:p w14:paraId="0FD73FE0" w14:textId="77777777" w:rsidR="00311505" w:rsidRPr="00745529" w:rsidRDefault="00311505" w:rsidP="00311505">
      <w:pPr>
        <w:rPr>
          <w:sz w:val="12"/>
          <w:szCs w:val="18"/>
        </w:rPr>
      </w:pPr>
      <w:r w:rsidRPr="00745529">
        <w:rPr>
          <w:sz w:val="12"/>
          <w:szCs w:val="18"/>
        </w:rPr>
        <w:t>THE HOME FRONT</w:t>
      </w:r>
    </w:p>
    <w:p w14:paraId="4FBA4020" w14:textId="77777777" w:rsidR="00311505" w:rsidRPr="00745529" w:rsidRDefault="00311505" w:rsidP="00311505">
      <w:pPr>
        <w:rPr>
          <w:sz w:val="12"/>
          <w:szCs w:val="18"/>
        </w:rPr>
      </w:pPr>
      <w:r w:rsidRPr="00745529">
        <w:rPr>
          <w:sz w:val="12"/>
          <w:szCs w:val="18"/>
        </w:rPr>
        <w:t>The report also said that while globalization and technological advances had “enriched the richest” and raised billions from poverty, they had also “hollowed out” Western middle classes and ignited backlashes against globalization. Those trends have been compounded by the largest migrant flows in seven decades, which are stoking “nativist, anti-elite impulses.”</w:t>
      </w:r>
    </w:p>
    <w:p w14:paraId="373AFDF7" w14:textId="77777777" w:rsidR="00311505" w:rsidRPr="00745529" w:rsidRDefault="00311505" w:rsidP="00311505">
      <w:pPr>
        <w:rPr>
          <w:sz w:val="16"/>
        </w:rPr>
      </w:pPr>
      <w:r w:rsidRPr="00745529">
        <w:rPr>
          <w:sz w:val="16"/>
        </w:rPr>
        <w:t>“</w:t>
      </w:r>
      <w:r w:rsidRPr="003618C5">
        <w:rPr>
          <w:rStyle w:val="Emphasis"/>
          <w:highlight w:val="cyan"/>
        </w:rPr>
        <w:t>Slow growth</w:t>
      </w:r>
      <w:r w:rsidRPr="003618C5">
        <w:rPr>
          <w:rStyle w:val="StyleUnderline"/>
          <w:highlight w:val="cyan"/>
        </w:rPr>
        <w:t xml:space="preserve"> plus</w:t>
      </w:r>
      <w:r w:rsidRPr="00745529">
        <w:rPr>
          <w:sz w:val="16"/>
        </w:rPr>
        <w:t xml:space="preserve"> technology-induced </w:t>
      </w:r>
      <w:r w:rsidRPr="003618C5">
        <w:rPr>
          <w:rStyle w:val="Emphasis"/>
          <w:highlight w:val="cyan"/>
        </w:rPr>
        <w:t>disruptions</w:t>
      </w:r>
      <w:r w:rsidRPr="003618C5">
        <w:rPr>
          <w:rStyle w:val="StyleUnderline"/>
          <w:highlight w:val="cyan"/>
        </w:rPr>
        <w:t xml:space="preserve"> in</w:t>
      </w:r>
      <w:r w:rsidRPr="00745529">
        <w:rPr>
          <w:rStyle w:val="StyleUnderline"/>
        </w:rPr>
        <w:t xml:space="preserve"> </w:t>
      </w:r>
      <w:r w:rsidRPr="00745529">
        <w:rPr>
          <w:rStyle w:val="Emphasis"/>
        </w:rPr>
        <w:t xml:space="preserve">job </w:t>
      </w:r>
      <w:r w:rsidRPr="003618C5">
        <w:rPr>
          <w:rStyle w:val="Emphasis"/>
          <w:highlight w:val="cyan"/>
        </w:rPr>
        <w:t>markets</w:t>
      </w:r>
      <w:r w:rsidRPr="003618C5">
        <w:rPr>
          <w:rStyle w:val="StyleUnderline"/>
          <w:highlight w:val="cyan"/>
        </w:rPr>
        <w:t xml:space="preserve"> will</w:t>
      </w:r>
      <w:r w:rsidRPr="00745529">
        <w:rPr>
          <w:sz w:val="16"/>
        </w:rPr>
        <w:t xml:space="preserve"> threaten poverty reduction and </w:t>
      </w:r>
      <w:r w:rsidRPr="003618C5">
        <w:rPr>
          <w:rStyle w:val="Emphasis"/>
          <w:highlight w:val="cyan"/>
        </w:rPr>
        <w:t>drive tensions</w:t>
      </w:r>
      <w:r w:rsidRPr="001858ED">
        <w:rPr>
          <w:rStyle w:val="StyleUnderline"/>
        </w:rPr>
        <w:t xml:space="preserve"> </w:t>
      </w:r>
      <w:r w:rsidRPr="00745529">
        <w:rPr>
          <w:rStyle w:val="StyleUnderline"/>
        </w:rPr>
        <w:t>within countries</w:t>
      </w:r>
      <w:r w:rsidRPr="00745529">
        <w:rPr>
          <w:sz w:val="16"/>
        </w:rPr>
        <w:t xml:space="preserve"> in the years to come, </w:t>
      </w:r>
      <w:r w:rsidRPr="003618C5">
        <w:rPr>
          <w:rStyle w:val="StyleUnderline"/>
          <w:highlight w:val="cyan"/>
        </w:rPr>
        <w:t>fueling</w:t>
      </w:r>
      <w:r w:rsidRPr="00745529">
        <w:rPr>
          <w:sz w:val="16"/>
        </w:rPr>
        <w:t xml:space="preserve"> the very </w:t>
      </w:r>
      <w:r w:rsidRPr="003618C5">
        <w:rPr>
          <w:rStyle w:val="Emphasis"/>
          <w:highlight w:val="cyan"/>
        </w:rPr>
        <w:t>nationalism</w:t>
      </w:r>
      <w:r w:rsidRPr="00745529">
        <w:rPr>
          <w:sz w:val="16"/>
        </w:rPr>
        <w:t xml:space="preserve"> that contributes to tension between counties,” it said.</w:t>
      </w:r>
    </w:p>
    <w:p w14:paraId="6D2DCD9C" w14:textId="77777777" w:rsidR="00311505" w:rsidRPr="00745529" w:rsidRDefault="00311505" w:rsidP="00311505">
      <w:pPr>
        <w:rPr>
          <w:sz w:val="16"/>
        </w:rPr>
      </w:pPr>
      <w:r w:rsidRPr="00745529">
        <w:rPr>
          <w:sz w:val="16"/>
        </w:rPr>
        <w:t xml:space="preserve">The </w:t>
      </w:r>
      <w:r w:rsidRPr="00745529">
        <w:rPr>
          <w:rStyle w:val="StyleUnderline"/>
        </w:rPr>
        <w:t>trends shaping</w:t>
      </w:r>
      <w:r w:rsidRPr="00745529">
        <w:rPr>
          <w:sz w:val="16"/>
        </w:rPr>
        <w:t xml:space="preserve"> the future </w:t>
      </w:r>
      <w:r w:rsidRPr="00745529">
        <w:rPr>
          <w:rStyle w:val="StyleUnderline"/>
        </w:rPr>
        <w:t>include</w:t>
      </w:r>
      <w:r w:rsidRPr="00745529">
        <w:rPr>
          <w:sz w:val="16"/>
        </w:rPr>
        <w:t xml:space="preserve"> contractions in the working-age populations of wealthy countries and expansions in the same group in poorer nations, especially in Africa and South Asia, </w:t>
      </w:r>
      <w:r w:rsidRPr="00745529">
        <w:rPr>
          <w:rStyle w:val="StyleUnderline"/>
        </w:rPr>
        <w:t xml:space="preserve">increasing </w:t>
      </w:r>
      <w:r w:rsidRPr="00745529">
        <w:rPr>
          <w:rStyle w:val="Emphasis"/>
        </w:rPr>
        <w:t>economic</w:t>
      </w:r>
      <w:r w:rsidRPr="00745529">
        <w:rPr>
          <w:sz w:val="16"/>
        </w:rPr>
        <w:t xml:space="preserve">, employment, urbanization and welfare </w:t>
      </w:r>
      <w:r w:rsidRPr="00745529">
        <w:rPr>
          <w:rStyle w:val="Emphasis"/>
        </w:rPr>
        <w:t>pressures</w:t>
      </w:r>
      <w:r w:rsidRPr="00745529">
        <w:rPr>
          <w:sz w:val="16"/>
        </w:rPr>
        <w:t>, the study said.</w:t>
      </w:r>
    </w:p>
    <w:p w14:paraId="1135D48F" w14:textId="77777777" w:rsidR="00311505" w:rsidRPr="00745529" w:rsidRDefault="00311505" w:rsidP="00311505">
      <w:pPr>
        <w:rPr>
          <w:sz w:val="16"/>
        </w:rPr>
      </w:pPr>
      <w:r w:rsidRPr="00745529">
        <w:rPr>
          <w:sz w:val="16"/>
        </w:rPr>
        <w:t xml:space="preserve">The </w:t>
      </w:r>
      <w:r w:rsidRPr="00745529">
        <w:rPr>
          <w:rStyle w:val="StyleUnderline"/>
        </w:rPr>
        <w:t>world will</w:t>
      </w:r>
      <w:r w:rsidRPr="00745529">
        <w:rPr>
          <w:sz w:val="16"/>
        </w:rPr>
        <w:t xml:space="preserve"> also continue to </w:t>
      </w:r>
      <w:r w:rsidRPr="00745529">
        <w:rPr>
          <w:rStyle w:val="StyleUnderline"/>
        </w:rPr>
        <w:t>experience</w:t>
      </w:r>
      <w:r w:rsidRPr="00745529">
        <w:rPr>
          <w:sz w:val="16"/>
        </w:rPr>
        <w:t xml:space="preserve"> </w:t>
      </w:r>
      <w:r w:rsidRPr="00745529">
        <w:rPr>
          <w:rStyle w:val="StyleUnderline"/>
        </w:rPr>
        <w:t xml:space="preserve">weak </w:t>
      </w:r>
      <w:r w:rsidRPr="00745529">
        <w:rPr>
          <w:rStyle w:val="Emphasis"/>
        </w:rPr>
        <w:t>near-term growth</w:t>
      </w:r>
      <w:r w:rsidRPr="001858ED">
        <w:rPr>
          <w:rStyle w:val="StyleUnderline"/>
        </w:rPr>
        <w:t xml:space="preserve"> </w:t>
      </w:r>
      <w:r w:rsidRPr="00745529">
        <w:rPr>
          <w:rStyle w:val="StyleUnderline"/>
        </w:rPr>
        <w:t>as governments</w:t>
      </w:r>
      <w:r w:rsidRPr="00745529">
        <w:rPr>
          <w:sz w:val="16"/>
        </w:rPr>
        <w:t xml:space="preserve">, institutions and businesses </w:t>
      </w:r>
      <w:r w:rsidRPr="00745529">
        <w:rPr>
          <w:rStyle w:val="StyleUnderline"/>
        </w:rPr>
        <w:t xml:space="preserve">struggle to overcome </w:t>
      </w:r>
      <w:r w:rsidRPr="00745529">
        <w:rPr>
          <w:rStyle w:val="Emphasis"/>
        </w:rPr>
        <w:t>fallout</w:t>
      </w:r>
      <w:r w:rsidRPr="00745529">
        <w:rPr>
          <w:sz w:val="16"/>
        </w:rPr>
        <w:t xml:space="preserve"> </w:t>
      </w:r>
      <w:r w:rsidRPr="00745529">
        <w:rPr>
          <w:rStyle w:val="StyleUnderline"/>
        </w:rPr>
        <w:t>from</w:t>
      </w:r>
      <w:r w:rsidRPr="00745529">
        <w:rPr>
          <w:sz w:val="16"/>
        </w:rPr>
        <w:t xml:space="preserve"> the Great </w:t>
      </w:r>
      <w:r w:rsidRPr="00745529">
        <w:rPr>
          <w:rStyle w:val="Emphasis"/>
        </w:rPr>
        <w:t>Recession</w:t>
      </w:r>
      <w:r w:rsidRPr="00745529">
        <w:rPr>
          <w:sz w:val="16"/>
        </w:rPr>
        <w:t>, the study said.</w:t>
      </w:r>
    </w:p>
    <w:p w14:paraId="5928213A" w14:textId="77777777" w:rsidR="00311505" w:rsidRPr="00745529" w:rsidRDefault="00311505" w:rsidP="00311505">
      <w:pPr>
        <w:rPr>
          <w:sz w:val="16"/>
        </w:rPr>
      </w:pPr>
      <w:r w:rsidRPr="00745529">
        <w:rPr>
          <w:sz w:val="16"/>
        </w:rPr>
        <w:t>“</w:t>
      </w:r>
      <w:r w:rsidRPr="00745529">
        <w:rPr>
          <w:rStyle w:val="Emphasis"/>
        </w:rPr>
        <w:t>Major economies</w:t>
      </w:r>
      <w:r w:rsidRPr="00745529">
        <w:rPr>
          <w:sz w:val="16"/>
        </w:rPr>
        <w:t xml:space="preserve"> </w:t>
      </w:r>
      <w:r w:rsidRPr="00745529">
        <w:rPr>
          <w:rStyle w:val="StyleUnderline"/>
        </w:rPr>
        <w:t xml:space="preserve">will confront </w:t>
      </w:r>
      <w:r w:rsidRPr="00745529">
        <w:rPr>
          <w:rStyle w:val="Emphasis"/>
        </w:rPr>
        <w:t>shrinking workforces</w:t>
      </w:r>
      <w:r w:rsidRPr="001858ED">
        <w:rPr>
          <w:rStyle w:val="StyleUnderline"/>
        </w:rPr>
        <w:t xml:space="preserve"> </w:t>
      </w:r>
      <w:r w:rsidRPr="00745529">
        <w:rPr>
          <w:rStyle w:val="StyleUnderline"/>
        </w:rPr>
        <w:t xml:space="preserve">and </w:t>
      </w:r>
      <w:r w:rsidRPr="00745529">
        <w:rPr>
          <w:rStyle w:val="Emphasis"/>
        </w:rPr>
        <w:t>diminishing productivity</w:t>
      </w:r>
      <w:r w:rsidRPr="00745529">
        <w:rPr>
          <w:sz w:val="16"/>
        </w:rPr>
        <w:t xml:space="preserve"> gains </w:t>
      </w:r>
      <w:r w:rsidRPr="00745529">
        <w:rPr>
          <w:rStyle w:val="StyleUnderline"/>
        </w:rPr>
        <w:t>while recovering from</w:t>
      </w:r>
      <w:r w:rsidRPr="00745529">
        <w:rPr>
          <w:sz w:val="16"/>
        </w:rPr>
        <w:t xml:space="preserve"> the 2008-09 financial </w:t>
      </w:r>
      <w:r w:rsidRPr="00745529">
        <w:rPr>
          <w:rStyle w:val="Emphasis"/>
        </w:rPr>
        <w:t>crisis</w:t>
      </w:r>
      <w:r w:rsidRPr="00745529">
        <w:rPr>
          <w:sz w:val="16"/>
        </w:rPr>
        <w:t xml:space="preserve"> </w:t>
      </w:r>
      <w:r w:rsidRPr="00745529">
        <w:rPr>
          <w:rStyle w:val="StyleUnderline"/>
        </w:rPr>
        <w:t xml:space="preserve">with </w:t>
      </w:r>
      <w:r w:rsidRPr="00745529">
        <w:rPr>
          <w:rStyle w:val="Emphasis"/>
        </w:rPr>
        <w:t>high debt</w:t>
      </w:r>
      <w:r w:rsidRPr="001858ED">
        <w:rPr>
          <w:rStyle w:val="StyleUnderline"/>
        </w:rPr>
        <w:t xml:space="preserve">, </w:t>
      </w:r>
      <w:r w:rsidRPr="00745529">
        <w:rPr>
          <w:rStyle w:val="Emphasis"/>
        </w:rPr>
        <w:t>weak demand</w:t>
      </w:r>
      <w:r w:rsidRPr="00745529">
        <w:rPr>
          <w:sz w:val="16"/>
        </w:rPr>
        <w:t>, and doubts about globalization,” said the study.</w:t>
      </w:r>
    </w:p>
    <w:p w14:paraId="738F9F82" w14:textId="77777777" w:rsidR="00311505" w:rsidRPr="00745529" w:rsidRDefault="00311505" w:rsidP="00311505">
      <w:pPr>
        <w:rPr>
          <w:sz w:val="16"/>
        </w:rPr>
      </w:pPr>
      <w:r w:rsidRPr="00745529">
        <w:rPr>
          <w:sz w:val="16"/>
        </w:rPr>
        <w:t xml:space="preserve">“China will attempt to shift to a consumer-driven economy from its longstanding export and investment focus. </w:t>
      </w:r>
      <w:r w:rsidRPr="003618C5">
        <w:rPr>
          <w:rStyle w:val="Emphasis"/>
          <w:highlight w:val="cyan"/>
        </w:rPr>
        <w:t>Lower growth</w:t>
      </w:r>
      <w:r w:rsidRPr="001858ED">
        <w:rPr>
          <w:rStyle w:val="StyleUnderline"/>
        </w:rPr>
        <w:t xml:space="preserve"> will </w:t>
      </w:r>
      <w:r w:rsidRPr="003618C5">
        <w:rPr>
          <w:rStyle w:val="Emphasis"/>
          <w:highlight w:val="cyan"/>
        </w:rPr>
        <w:t>threaten poverty reduction</w:t>
      </w:r>
      <w:r w:rsidRPr="00745529">
        <w:rPr>
          <w:sz w:val="16"/>
        </w:rPr>
        <w:t xml:space="preserve"> </w:t>
      </w:r>
      <w:r w:rsidRPr="00745529">
        <w:rPr>
          <w:rStyle w:val="StyleUnderline"/>
        </w:rPr>
        <w:t>in developing counties</w:t>
      </w:r>
      <w:r w:rsidRPr="00745529">
        <w:rPr>
          <w:sz w:val="16"/>
        </w:rPr>
        <w:t>.”</w:t>
      </w:r>
    </w:p>
    <w:p w14:paraId="67E73E94" w14:textId="77777777" w:rsidR="00311505" w:rsidRPr="00745529" w:rsidRDefault="00311505" w:rsidP="00311505">
      <w:pPr>
        <w:rPr>
          <w:sz w:val="16"/>
        </w:rPr>
      </w:pPr>
      <w:r w:rsidRPr="003618C5">
        <w:rPr>
          <w:rStyle w:val="Emphasis"/>
          <w:highlight w:val="cyan"/>
        </w:rPr>
        <w:t>Governance</w:t>
      </w:r>
      <w:r w:rsidRPr="001858ED">
        <w:rPr>
          <w:rStyle w:val="StyleUnderline"/>
        </w:rPr>
        <w:t xml:space="preserve"> </w:t>
      </w:r>
      <w:r w:rsidRPr="00745529">
        <w:rPr>
          <w:rStyle w:val="StyleUnderline"/>
        </w:rPr>
        <w:t xml:space="preserve">will </w:t>
      </w:r>
      <w:r w:rsidRPr="003618C5">
        <w:rPr>
          <w:rStyle w:val="StyleUnderline"/>
          <w:highlight w:val="cyan"/>
        </w:rPr>
        <w:t xml:space="preserve">become </w:t>
      </w:r>
      <w:r w:rsidRPr="001858ED">
        <w:rPr>
          <w:rStyle w:val="Emphasis"/>
        </w:rPr>
        <w:t xml:space="preserve">more </w:t>
      </w:r>
      <w:r w:rsidRPr="003618C5">
        <w:rPr>
          <w:rStyle w:val="Emphasis"/>
          <w:highlight w:val="cyan"/>
        </w:rPr>
        <w:t>difficult</w:t>
      </w:r>
      <w:r w:rsidRPr="00745529">
        <w:rPr>
          <w:sz w:val="16"/>
        </w:rPr>
        <w:t xml:space="preserve"> </w:t>
      </w:r>
      <w:r w:rsidRPr="00745529">
        <w:rPr>
          <w:rStyle w:val="StyleUnderline"/>
        </w:rPr>
        <w:t>as issues, including</w:t>
      </w:r>
      <w:r w:rsidRPr="00745529">
        <w:rPr>
          <w:sz w:val="16"/>
        </w:rPr>
        <w:t xml:space="preserve"> global </w:t>
      </w:r>
      <w:r w:rsidRPr="003618C5">
        <w:rPr>
          <w:rStyle w:val="Emphasis"/>
          <w:highlight w:val="cyan"/>
        </w:rPr>
        <w:t>climate</w:t>
      </w:r>
      <w:r w:rsidRPr="001858ED">
        <w:rPr>
          <w:rStyle w:val="Emphasis"/>
        </w:rPr>
        <w:t xml:space="preserve"> change</w:t>
      </w:r>
      <w:r w:rsidRPr="001858ED">
        <w:rPr>
          <w:rStyle w:val="StyleUnderline"/>
        </w:rPr>
        <w:t xml:space="preserve">, </w:t>
      </w:r>
      <w:r w:rsidRPr="00745529">
        <w:rPr>
          <w:rStyle w:val="Emphasis"/>
        </w:rPr>
        <w:t>environmental degradation</w:t>
      </w:r>
      <w:r w:rsidRPr="001858ED">
        <w:rPr>
          <w:rStyle w:val="StyleUnderline"/>
        </w:rPr>
        <w:t xml:space="preserve"> </w:t>
      </w:r>
      <w:r w:rsidRPr="003618C5">
        <w:rPr>
          <w:rStyle w:val="StyleUnderline"/>
          <w:highlight w:val="cyan"/>
        </w:rPr>
        <w:t xml:space="preserve">and </w:t>
      </w:r>
      <w:r w:rsidRPr="003618C5">
        <w:rPr>
          <w:rStyle w:val="Emphasis"/>
          <w:highlight w:val="cyan"/>
        </w:rPr>
        <w:t>health</w:t>
      </w:r>
      <w:r w:rsidRPr="001858ED">
        <w:rPr>
          <w:rStyle w:val="Emphasis"/>
        </w:rPr>
        <w:t xml:space="preserve"> threats</w:t>
      </w:r>
      <w:r w:rsidRPr="001858ED">
        <w:rPr>
          <w:rStyle w:val="StyleUnderline"/>
        </w:rPr>
        <w:t xml:space="preserve"> </w:t>
      </w:r>
      <w:r w:rsidRPr="003618C5">
        <w:rPr>
          <w:rStyle w:val="StyleUnderline"/>
          <w:highlight w:val="cyan"/>
        </w:rPr>
        <w:t xml:space="preserve">demand </w:t>
      </w:r>
      <w:r w:rsidRPr="003618C5">
        <w:rPr>
          <w:rStyle w:val="Emphasis"/>
          <w:highlight w:val="cyan"/>
        </w:rPr>
        <w:t>collective action</w:t>
      </w:r>
      <w:r w:rsidRPr="00745529">
        <w:rPr>
          <w:sz w:val="16"/>
        </w:rPr>
        <w:t xml:space="preserve">, the study added, </w:t>
      </w:r>
      <w:r w:rsidRPr="00745529">
        <w:rPr>
          <w:rStyle w:val="StyleUnderline"/>
        </w:rPr>
        <w:t xml:space="preserve">while such cooperation </w:t>
      </w:r>
      <w:r w:rsidRPr="00745529">
        <w:rPr>
          <w:rStyle w:val="Emphasis"/>
        </w:rPr>
        <w:t>becomes harder</w:t>
      </w:r>
      <w:r w:rsidRPr="00745529">
        <w:rPr>
          <w:sz w:val="16"/>
        </w:rPr>
        <w:t>.</w:t>
      </w:r>
    </w:p>
    <w:p w14:paraId="2D589373" w14:textId="77777777" w:rsidR="00311505" w:rsidRPr="00745529" w:rsidRDefault="00311505" w:rsidP="00311505">
      <w:pPr>
        <w:pStyle w:val="Heading4"/>
        <w:rPr>
          <w:rFonts w:cs="Times New Roman"/>
        </w:rPr>
      </w:pPr>
      <w:r w:rsidRPr="00745529">
        <w:rPr>
          <w:rFonts w:cs="Times New Roman"/>
        </w:rPr>
        <w:t xml:space="preserve">And, </w:t>
      </w:r>
      <w:r w:rsidRPr="00745529">
        <w:rPr>
          <w:rFonts w:cs="Times New Roman"/>
          <w:u w:val="single"/>
        </w:rPr>
        <w:t>U.S. lash-out</w:t>
      </w:r>
      <w:r w:rsidRPr="00745529">
        <w:rPr>
          <w:rFonts w:cs="Times New Roman"/>
        </w:rPr>
        <w:t>---global war</w:t>
      </w:r>
    </w:p>
    <w:p w14:paraId="3A1D7AE5" w14:textId="77777777" w:rsidR="00311505" w:rsidRPr="00745529" w:rsidRDefault="00311505" w:rsidP="00311505">
      <w:r w:rsidRPr="00745529">
        <w:t xml:space="preserve">Dr. Avery </w:t>
      </w:r>
      <w:r w:rsidRPr="00745529">
        <w:rPr>
          <w:rStyle w:val="Style13ptBold"/>
        </w:rPr>
        <w:t>Goldstein 7</w:t>
      </w:r>
      <w:r w:rsidRPr="00745529">
        <w:t xml:space="preserve">, Professor of Global Politics and International Relations at the University of Pennsylvania, “Power Transitions, Institutions, and China's Rise in East Asia: Theoretical Expectations and Evidence”, </w:t>
      </w:r>
      <w:hyperlink r:id="rId22" w:tgtFrame="_top" w:tooltip="Click to go to publication home" w:history="1">
        <w:r w:rsidRPr="00745529">
          <w:t>Journal of Strategic Studies</w:t>
        </w:r>
      </w:hyperlink>
      <w:r w:rsidRPr="00745529">
        <w:t xml:space="preserve">, Volume </w:t>
      </w:r>
      <w:hyperlink r:id="rId23" w:anchor="v30" w:tgtFrame="_top" w:tooltip="Click to view volume" w:history="1">
        <w:r w:rsidRPr="00745529">
          <w:t>30</w:t>
        </w:r>
      </w:hyperlink>
      <w:r w:rsidRPr="00745529">
        <w:t xml:space="preserve">, Issue </w:t>
      </w:r>
      <w:hyperlink r:id="rId24" w:tgtFrame="_top" w:tooltip="Click to view issue" w:history="1">
        <w:r w:rsidRPr="00745529">
          <w:t xml:space="preserve">4 &amp; 5, </w:t>
        </w:r>
      </w:hyperlink>
      <w:r w:rsidRPr="00745529">
        <w:t>August 2007, p. 639 – 682</w:t>
      </w:r>
    </w:p>
    <w:p w14:paraId="18006E0C" w14:textId="77777777" w:rsidR="00311505" w:rsidRDefault="00311505" w:rsidP="00311505">
      <w:pPr>
        <w:rPr>
          <w:sz w:val="12"/>
          <w:szCs w:val="20"/>
        </w:rPr>
      </w:pPr>
      <w:r w:rsidRPr="00745529">
        <w:rPr>
          <w:sz w:val="12"/>
        </w:rPr>
        <w:t xml:space="preserve">Two closely related, though distinct, theoretical arguments focus explicitly on the consequences for international politics of a shift in power between a dominant state and a rising power. In War and Change in World Politics, Robert </w:t>
      </w:r>
      <w:r w:rsidRPr="009C7EBB">
        <w:rPr>
          <w:b/>
          <w:u w:val="single"/>
        </w:rPr>
        <w:t xml:space="preserve">Gilpin suggested that </w:t>
      </w:r>
      <w:r w:rsidRPr="00745529">
        <w:rPr>
          <w:sz w:val="12"/>
        </w:rPr>
        <w:t xml:space="preserve">peace prevails when a dominant state’s capabilities enable it to ‘govern’ an international order that it has shaped. Over time, however, </w:t>
      </w:r>
      <w:r w:rsidRPr="003618C5">
        <w:rPr>
          <w:b/>
          <w:highlight w:val="cyan"/>
          <w:u w:val="single"/>
        </w:rPr>
        <w:t>as economic</w:t>
      </w:r>
      <w:r w:rsidRPr="00A20D7D">
        <w:rPr>
          <w:rStyle w:val="StyleUnderline"/>
        </w:rPr>
        <w:t xml:space="preserve"> </w:t>
      </w:r>
      <w:r w:rsidRPr="009C7EBB">
        <w:rPr>
          <w:b/>
          <w:u w:val="single"/>
        </w:rPr>
        <w:t>and tech</w:t>
      </w:r>
      <w:r w:rsidRPr="00745529">
        <w:rPr>
          <w:sz w:val="12"/>
        </w:rPr>
        <w:t xml:space="preserve">nological </w:t>
      </w:r>
      <w:r w:rsidRPr="003618C5">
        <w:rPr>
          <w:b/>
          <w:highlight w:val="cyan"/>
          <w:u w:val="single"/>
        </w:rPr>
        <w:t>diffusion proceeds</w:t>
      </w:r>
      <w:r w:rsidRPr="00745529">
        <w:rPr>
          <w:sz w:val="12"/>
        </w:rPr>
        <w:t xml:space="preserve"> during eras of peace and development, </w:t>
      </w:r>
      <w:r w:rsidRPr="003618C5">
        <w:rPr>
          <w:b/>
          <w:highlight w:val="cyan"/>
          <w:u w:val="single"/>
        </w:rPr>
        <w:t>other states are empowered</w:t>
      </w:r>
      <w:r w:rsidRPr="00A20D7D">
        <w:t>.</w:t>
      </w:r>
      <w:r w:rsidRPr="00745529">
        <w:rPr>
          <w:sz w:val="12"/>
        </w:rPr>
        <w:t xml:space="preserve"> Moreover, the burdens of international governance drain and distract the reigning hegemon, and </w:t>
      </w:r>
      <w:r w:rsidRPr="009C7EBB">
        <w:rPr>
          <w:b/>
          <w:u w:val="single"/>
        </w:rPr>
        <w:t>challengers</w:t>
      </w:r>
      <w:r w:rsidRPr="00A20D7D">
        <w:t xml:space="preserve"> </w:t>
      </w:r>
      <w:r w:rsidRPr="00745529">
        <w:rPr>
          <w:sz w:val="12"/>
        </w:rPr>
        <w:t xml:space="preserve">eventually </w:t>
      </w:r>
      <w:r w:rsidRPr="009C7EBB">
        <w:rPr>
          <w:b/>
          <w:u w:val="single"/>
        </w:rPr>
        <w:t>emerge who seek to rewrite the rules of governance</w:t>
      </w:r>
      <w:r w:rsidRPr="00A20D7D">
        <w:rPr>
          <w:rStyle w:val="StyleUnderline"/>
        </w:rPr>
        <w:t xml:space="preserve">. </w:t>
      </w:r>
      <w:r w:rsidRPr="003618C5">
        <w:rPr>
          <w:b/>
          <w:highlight w:val="cyan"/>
          <w:u w:val="single"/>
        </w:rPr>
        <w:t>As the</w:t>
      </w:r>
      <w:r w:rsidRPr="009C7EBB">
        <w:rPr>
          <w:b/>
          <w:u w:val="single"/>
        </w:rPr>
        <w:t xml:space="preserve"> power </w:t>
      </w:r>
      <w:r w:rsidRPr="003618C5">
        <w:rPr>
          <w:b/>
          <w:highlight w:val="cyan"/>
          <w:u w:val="single"/>
        </w:rPr>
        <w:t>advantage of the</w:t>
      </w:r>
      <w:r w:rsidRPr="00745529">
        <w:rPr>
          <w:sz w:val="12"/>
        </w:rPr>
        <w:t xml:space="preserve"> erstwhile </w:t>
      </w:r>
      <w:r w:rsidRPr="003618C5">
        <w:rPr>
          <w:b/>
          <w:highlight w:val="cyan"/>
          <w:u w:val="single"/>
        </w:rPr>
        <w:t xml:space="preserve">hegemon ebbs, it may become </w:t>
      </w:r>
      <w:r w:rsidRPr="003618C5">
        <w:rPr>
          <w:i/>
          <w:highlight w:val="cyan"/>
          <w:u w:val="single"/>
        </w:rPr>
        <w:t>desperate enough to resort to</w:t>
      </w:r>
      <w:r w:rsidRPr="00745529">
        <w:rPr>
          <w:sz w:val="12"/>
        </w:rPr>
        <w:t xml:space="preserve"> the ultima ratio of international politics, </w:t>
      </w:r>
      <w:r w:rsidRPr="003618C5">
        <w:rPr>
          <w:i/>
          <w:highlight w:val="cyan"/>
          <w:u w:val="single"/>
        </w:rPr>
        <w:t>force</w:t>
      </w:r>
      <w:r w:rsidRPr="009C7EBB">
        <w:rPr>
          <w:b/>
          <w:u w:val="single"/>
        </w:rPr>
        <w:t>, to forestall the</w:t>
      </w:r>
      <w:r w:rsidRPr="00A20D7D">
        <w:t xml:space="preserve"> </w:t>
      </w:r>
      <w:r w:rsidRPr="00745529">
        <w:rPr>
          <w:sz w:val="12"/>
        </w:rPr>
        <w:t>increasingly urgent</w:t>
      </w:r>
      <w:r w:rsidRPr="00A20D7D">
        <w:t xml:space="preserve"> </w:t>
      </w:r>
      <w:r w:rsidRPr="009C7EBB">
        <w:rPr>
          <w:b/>
          <w:u w:val="single"/>
        </w:rPr>
        <w:t>demands of a rising challenger</w:t>
      </w:r>
      <w:r w:rsidRPr="00745529">
        <w:rPr>
          <w:sz w:val="12"/>
        </w:rPr>
        <w:t xml:space="preserve">. Or </w:t>
      </w:r>
      <w:r w:rsidRPr="009C7EBB">
        <w:rPr>
          <w:b/>
          <w:u w:val="single"/>
        </w:rPr>
        <w:t xml:space="preserve">as the power of the challenger rises, it may be tempted to press its case with </w:t>
      </w:r>
      <w:r w:rsidRPr="00745529">
        <w:rPr>
          <w:sz w:val="12"/>
        </w:rPr>
        <w:t>threats to use</w:t>
      </w:r>
      <w:r w:rsidRPr="009C7EBB">
        <w:rPr>
          <w:b/>
          <w:u w:val="single"/>
        </w:rPr>
        <w:t xml:space="preserve"> force</w:t>
      </w:r>
      <w:r w:rsidRPr="00A20D7D">
        <w:rPr>
          <w:rStyle w:val="StyleUnderline"/>
        </w:rPr>
        <w:t xml:space="preserve">. </w:t>
      </w:r>
      <w:r w:rsidRPr="009C7EBB">
        <w:rPr>
          <w:b/>
          <w:u w:val="single"/>
        </w:rPr>
        <w:t xml:space="preserve">It is </w:t>
      </w:r>
      <w:r w:rsidRPr="003618C5">
        <w:rPr>
          <w:b/>
          <w:highlight w:val="cyan"/>
          <w:u w:val="single"/>
        </w:rPr>
        <w:t>the</w:t>
      </w:r>
      <w:r w:rsidRPr="009C7EBB">
        <w:rPr>
          <w:b/>
          <w:u w:val="single"/>
        </w:rPr>
        <w:t xml:space="preserve"> rise and </w:t>
      </w:r>
      <w:r w:rsidRPr="003618C5">
        <w:rPr>
          <w:b/>
          <w:highlight w:val="cyan"/>
          <w:u w:val="single"/>
        </w:rPr>
        <w:t>fall of</w:t>
      </w:r>
      <w:r w:rsidRPr="009C7EBB">
        <w:rPr>
          <w:b/>
          <w:u w:val="single"/>
        </w:rPr>
        <w:t xml:space="preserve"> the </w:t>
      </w:r>
      <w:r w:rsidRPr="003618C5">
        <w:rPr>
          <w:b/>
          <w:highlight w:val="cyan"/>
          <w:u w:val="single"/>
        </w:rPr>
        <w:t>great powers</w:t>
      </w:r>
      <w:r w:rsidRPr="009C7EBB">
        <w:rPr>
          <w:b/>
          <w:u w:val="single"/>
        </w:rPr>
        <w:t xml:space="preserve"> that </w:t>
      </w:r>
      <w:r w:rsidRPr="003618C5">
        <w:rPr>
          <w:b/>
          <w:highlight w:val="cyan"/>
          <w:u w:val="single"/>
        </w:rPr>
        <w:t>creates</w:t>
      </w:r>
      <w:r w:rsidRPr="00745529">
        <w:t xml:space="preserve"> </w:t>
      </w:r>
      <w:r w:rsidRPr="00745529">
        <w:rPr>
          <w:sz w:val="12"/>
        </w:rPr>
        <w:t xml:space="preserve">the circumstances under which major wars, what Gilpin labels </w:t>
      </w:r>
      <w:r w:rsidRPr="003618C5">
        <w:rPr>
          <w:rStyle w:val="Emphasis"/>
          <w:highlight w:val="cyan"/>
        </w:rPr>
        <w:t>‘hegemonic wars’</w:t>
      </w:r>
      <w:r w:rsidRPr="00745529">
        <w:t xml:space="preserve">, </w:t>
      </w:r>
      <w:r w:rsidRPr="00745529">
        <w:rPr>
          <w:sz w:val="12"/>
        </w:rPr>
        <w:t>break out.</w:t>
      </w:r>
      <w:r w:rsidRPr="00745529">
        <w:rPr>
          <w:sz w:val="12"/>
          <w:szCs w:val="15"/>
        </w:rPr>
        <w:t xml:space="preserve">13 </w:t>
      </w:r>
      <w:r w:rsidRPr="00745529">
        <w:rPr>
          <w:sz w:val="12"/>
        </w:rPr>
        <w:t xml:space="preserve">Gilpin’s argument logically encourages pessimism about the implications of a rising China. It leads to the expectation that international trade, investment, and technology transfer will result in a steady </w:t>
      </w:r>
      <w:r w:rsidRPr="009C7EBB">
        <w:rPr>
          <w:b/>
          <w:u w:val="single"/>
        </w:rPr>
        <w:t xml:space="preserve">diffusion of American economic power, </w:t>
      </w:r>
      <w:r w:rsidRPr="00A20D7D">
        <w:rPr>
          <w:rStyle w:val="Emphasis"/>
        </w:rPr>
        <w:t>benefit</w:t>
      </w:r>
      <w:r w:rsidRPr="00745529">
        <w:rPr>
          <w:sz w:val="12"/>
        </w:rPr>
        <w:t xml:space="preserve">ing the </w:t>
      </w:r>
      <w:r w:rsidRPr="009C7EBB">
        <w:rPr>
          <w:b/>
          <w:u w:val="single"/>
        </w:rPr>
        <w:t>rapidly</w:t>
      </w:r>
      <w:r w:rsidRPr="00A20D7D">
        <w:rPr>
          <w:rStyle w:val="StyleUnderline"/>
        </w:rPr>
        <w:t xml:space="preserve"> </w:t>
      </w:r>
      <w:r w:rsidRPr="009C7EBB">
        <w:rPr>
          <w:b/>
          <w:u w:val="single"/>
        </w:rPr>
        <w:t>developing states</w:t>
      </w:r>
      <w:r w:rsidRPr="00745529">
        <w:rPr>
          <w:sz w:val="12"/>
        </w:rPr>
        <w:t xml:space="preserve"> of the world, including China. As the US simultaneously scurries to put out the many brushfires that threaten its far-flung global interests (i.e., the classic problem of overextension), it will be unable to devote sufficient resources to maintain or restore its former advantage over emerging competitors like China. </w:t>
      </w:r>
      <w:r w:rsidRPr="003618C5">
        <w:rPr>
          <w:b/>
          <w:highlight w:val="cyan"/>
          <w:u w:val="single"/>
        </w:rPr>
        <w:t>While</w:t>
      </w:r>
      <w:r w:rsidRPr="009C7EBB">
        <w:rPr>
          <w:b/>
          <w:u w:val="single"/>
        </w:rPr>
        <w:t xml:space="preserve"> the </w:t>
      </w:r>
      <w:r w:rsidRPr="003618C5">
        <w:rPr>
          <w:b/>
          <w:highlight w:val="cyan"/>
          <w:u w:val="single"/>
        </w:rPr>
        <w:t>erosion of</w:t>
      </w:r>
      <w:r w:rsidRPr="009C7EBB">
        <w:rPr>
          <w:b/>
          <w:u w:val="single"/>
        </w:rPr>
        <w:t xml:space="preserve"> the</w:t>
      </w:r>
      <w:r w:rsidRPr="00745529">
        <w:rPr>
          <w:sz w:val="12"/>
        </w:rPr>
        <w:t xml:space="preserve"> once clear </w:t>
      </w:r>
      <w:r w:rsidRPr="003618C5">
        <w:rPr>
          <w:rStyle w:val="Emphasis"/>
          <w:highlight w:val="cyan"/>
        </w:rPr>
        <w:t>America</w:t>
      </w:r>
      <w:r w:rsidRPr="009C7EBB">
        <w:rPr>
          <w:b/>
          <w:u w:val="single"/>
        </w:rPr>
        <w:t xml:space="preserve">n advantage </w:t>
      </w:r>
      <w:r w:rsidRPr="003618C5">
        <w:rPr>
          <w:b/>
          <w:highlight w:val="cyan"/>
          <w:u w:val="single"/>
        </w:rPr>
        <w:t>plays</w:t>
      </w:r>
      <w:r w:rsidRPr="009C7EBB">
        <w:rPr>
          <w:b/>
          <w:u w:val="single"/>
        </w:rPr>
        <w:t xml:space="preserve"> itself </w:t>
      </w:r>
      <w:r w:rsidRPr="003618C5">
        <w:rPr>
          <w:b/>
          <w:highlight w:val="cyan"/>
          <w:u w:val="single"/>
        </w:rPr>
        <w:t>out,</w:t>
      </w:r>
      <w:r w:rsidRPr="009C7EBB">
        <w:rPr>
          <w:b/>
          <w:u w:val="single"/>
        </w:rPr>
        <w:t xml:space="preserve"> the </w:t>
      </w:r>
      <w:r w:rsidRPr="003618C5">
        <w:rPr>
          <w:b/>
          <w:highlight w:val="cyan"/>
          <w:u w:val="single"/>
        </w:rPr>
        <w:t>US will find it</w:t>
      </w:r>
      <w:r w:rsidRPr="009C7EBB">
        <w:rPr>
          <w:b/>
          <w:u w:val="single"/>
        </w:rPr>
        <w:t xml:space="preserve"> ever more </w:t>
      </w:r>
      <w:r w:rsidRPr="003618C5">
        <w:rPr>
          <w:b/>
          <w:highlight w:val="cyan"/>
          <w:u w:val="single"/>
        </w:rPr>
        <w:t>difficult to preserve</w:t>
      </w:r>
      <w:r w:rsidRPr="009C7EBB">
        <w:rPr>
          <w:b/>
          <w:u w:val="single"/>
        </w:rPr>
        <w:t xml:space="preserve"> the </w:t>
      </w:r>
      <w:r w:rsidRPr="003618C5">
        <w:rPr>
          <w:b/>
          <w:highlight w:val="cyan"/>
          <w:u w:val="single"/>
        </w:rPr>
        <w:t>order</w:t>
      </w:r>
      <w:r w:rsidRPr="00745529">
        <w:rPr>
          <w:sz w:val="12"/>
        </w:rPr>
        <w:t xml:space="preserve"> in Asia </w:t>
      </w:r>
      <w:r w:rsidRPr="009C7EBB">
        <w:rPr>
          <w:b/>
          <w:u w:val="single"/>
        </w:rPr>
        <w:t>that it created</w:t>
      </w:r>
      <w:r w:rsidRPr="00745529">
        <w:rPr>
          <w:sz w:val="12"/>
        </w:rPr>
        <w:t xml:space="preserve"> during its era of preponderance. </w:t>
      </w:r>
      <w:r w:rsidRPr="009C7EBB">
        <w:rPr>
          <w:b/>
          <w:u w:val="single"/>
        </w:rPr>
        <w:t xml:space="preserve">The </w:t>
      </w:r>
      <w:r w:rsidRPr="003618C5">
        <w:rPr>
          <w:b/>
          <w:highlight w:val="cyan"/>
          <w:u w:val="single"/>
        </w:rPr>
        <w:t>expectation is an increase in</w:t>
      </w:r>
      <w:r w:rsidRPr="009C7EBB">
        <w:rPr>
          <w:b/>
          <w:u w:val="single"/>
        </w:rPr>
        <w:t xml:space="preserve"> the likelihood for the </w:t>
      </w:r>
      <w:r w:rsidRPr="003618C5">
        <w:rPr>
          <w:b/>
          <w:highlight w:val="cyan"/>
          <w:u w:val="single"/>
        </w:rPr>
        <w:t>use of force</w:t>
      </w:r>
      <w:r w:rsidRPr="009C7EBB">
        <w:rPr>
          <w:b/>
          <w:u w:val="single"/>
        </w:rPr>
        <w:t xml:space="preserve"> – either </w:t>
      </w:r>
      <w:r w:rsidRPr="003618C5">
        <w:rPr>
          <w:b/>
          <w:highlight w:val="cyan"/>
          <w:u w:val="single"/>
        </w:rPr>
        <w:t>by a</w:t>
      </w:r>
      <w:r w:rsidRPr="00745529">
        <w:rPr>
          <w:sz w:val="12"/>
        </w:rPr>
        <w:t xml:space="preserve"> Chinese </w:t>
      </w:r>
      <w:r w:rsidRPr="003618C5">
        <w:rPr>
          <w:b/>
          <w:highlight w:val="cyan"/>
          <w:u w:val="single"/>
        </w:rPr>
        <w:t>challenger</w:t>
      </w:r>
      <w:r w:rsidRPr="00745529">
        <w:rPr>
          <w:sz w:val="12"/>
        </w:rPr>
        <w:t xml:space="preserve"> able to field a stronger military in support of its demands for greater influence over international arrangements in Asia, </w:t>
      </w:r>
      <w:r w:rsidRPr="009C7EBB">
        <w:rPr>
          <w:b/>
          <w:u w:val="single"/>
        </w:rPr>
        <w:t xml:space="preserve">or by a besieged American hegemon desperate </w:t>
      </w:r>
      <w:r w:rsidRPr="003618C5">
        <w:rPr>
          <w:b/>
          <w:highlight w:val="cyan"/>
          <w:u w:val="single"/>
        </w:rPr>
        <w:t>to head off</w:t>
      </w:r>
      <w:r w:rsidRPr="009C7EBB">
        <w:rPr>
          <w:b/>
          <w:u w:val="single"/>
        </w:rPr>
        <w:t xml:space="preserve"> further </w:t>
      </w:r>
      <w:r w:rsidRPr="003618C5">
        <w:rPr>
          <w:rStyle w:val="Emphasis"/>
          <w:highlight w:val="cyan"/>
        </w:rPr>
        <w:t>decline</w:t>
      </w:r>
      <w:r w:rsidRPr="00A20D7D">
        <w:rPr>
          <w:rStyle w:val="StyleUnderline"/>
        </w:rPr>
        <w:t xml:space="preserve">. </w:t>
      </w:r>
      <w:r w:rsidRPr="009C7EBB">
        <w:rPr>
          <w:b/>
          <w:u w:val="single"/>
        </w:rPr>
        <w:t>Among the trends that alarm</w:t>
      </w:r>
      <w:r w:rsidRPr="00745529">
        <w:rPr>
          <w:sz w:val="12"/>
        </w:rPr>
        <w:t xml:space="preserve"> those who would look at Asia through the lens of Gilpin’s theory </w:t>
      </w:r>
      <w:r w:rsidRPr="009C7EBB">
        <w:rPr>
          <w:b/>
          <w:u w:val="single"/>
        </w:rPr>
        <w:t>are China’s expanding share of world trade and wealth</w:t>
      </w:r>
      <w:r w:rsidRPr="00745529">
        <w:rPr>
          <w:sz w:val="12"/>
        </w:rPr>
        <w:t xml:space="preserve"> (much of it resulting from the gains made possible by the international economic order a dominant US established); </w:t>
      </w:r>
      <w:r w:rsidRPr="009C7EBB">
        <w:rPr>
          <w:b/>
          <w:u w:val="single"/>
        </w:rPr>
        <w:t>its acquisition of technology in key sectors</w:t>
      </w:r>
      <w:r w:rsidRPr="00745529">
        <w:rPr>
          <w:sz w:val="12"/>
        </w:rPr>
        <w:t xml:space="preserve"> </w:t>
      </w:r>
      <w:r w:rsidRPr="00745529">
        <w:rPr>
          <w:sz w:val="12"/>
          <w:szCs w:val="14"/>
        </w:rPr>
        <w:t xml:space="preserve">that have both civilian and military applications (e.g., information, communications, and electronics linked with </w:t>
      </w:r>
      <w:r w:rsidRPr="00745529">
        <w:rPr>
          <w:sz w:val="12"/>
        </w:rPr>
        <w:t>to forestall, and the challenger becomes increasingly determined to realize the transition to a new international order</w:t>
      </w:r>
      <w:r w:rsidRPr="009C7EBB">
        <w:rPr>
          <w:b/>
          <w:u w:val="single"/>
        </w:rPr>
        <w:t xml:space="preserve"> </w:t>
      </w:r>
      <w:r w:rsidRPr="00745529">
        <w:rPr>
          <w:sz w:val="12"/>
        </w:rPr>
        <w:t>whose contours it will define.</w:t>
      </w:r>
      <w:r w:rsidRPr="00745529">
        <w:rPr>
          <w:sz w:val="12"/>
          <w:szCs w:val="14"/>
        </w:rPr>
        <w:t xml:space="preserve"> the ‘revolution in military affairs’); and an expanding military burden for the US (as it copes with the challenges of its global war on terrorism and especially its struggle in Iraq) that limits the resources it can devote to preserving its interests in East Asia.14</w:t>
      </w:r>
      <w:r w:rsidRPr="00745529">
        <w:rPr>
          <w:sz w:val="12"/>
        </w:rPr>
        <w:t xml:space="preserve"> </w:t>
      </w:r>
      <w:r w:rsidRPr="00745529">
        <w:rPr>
          <w:sz w:val="12"/>
          <w:szCs w:val="14"/>
        </w:rPr>
        <w:t>Although similar to Gilpin’s work insofar as it emphasizes the importance of shifts in the capabilities of a dominant state and a rising challenger, the power-transition theory A. F. K. Organski and Jacek Kugler present in The War Ledger focuses more closely on the allegedly dangerous phenomenon of ‘crossover’– the point at which a dissatisfied challenger is about to overtake the established leading state.15 In such cases</w:t>
      </w:r>
      <w:r w:rsidRPr="00745529">
        <w:rPr>
          <w:sz w:val="12"/>
        </w:rPr>
        <w:t xml:space="preserve">, </w:t>
      </w:r>
      <w:r w:rsidRPr="003618C5">
        <w:rPr>
          <w:b/>
          <w:highlight w:val="cyan"/>
          <w:u w:val="single"/>
        </w:rPr>
        <w:t>when the</w:t>
      </w:r>
      <w:r w:rsidRPr="009C7EBB">
        <w:rPr>
          <w:b/>
          <w:u w:val="single"/>
        </w:rPr>
        <w:t xml:space="preserve"> power </w:t>
      </w:r>
      <w:r w:rsidRPr="003618C5">
        <w:rPr>
          <w:b/>
          <w:highlight w:val="cyan"/>
          <w:u w:val="single"/>
        </w:rPr>
        <w:t>gap narrows, the dominant state becomes</w:t>
      </w:r>
      <w:r w:rsidRPr="009C7EBB">
        <w:rPr>
          <w:b/>
          <w:u w:val="single"/>
        </w:rPr>
        <w:t xml:space="preserve"> increasingly </w:t>
      </w:r>
      <w:r w:rsidRPr="003618C5">
        <w:rPr>
          <w:b/>
          <w:highlight w:val="cyan"/>
          <w:u w:val="single"/>
        </w:rPr>
        <w:t>desperate</w:t>
      </w:r>
      <w:r w:rsidRPr="009C7EBB">
        <w:rPr>
          <w:b/>
          <w:u w:val="single"/>
        </w:rPr>
        <w:t>.</w:t>
      </w:r>
      <w:r w:rsidRPr="00745529">
        <w:rPr>
          <w:sz w:val="12"/>
        </w:rPr>
        <w:t xml:space="preserve"> Though suggesting why a rising China may ultimately present grave dangers for international peace when its capabilities make it a peer competitor of America, Organski and Kugler’s </w:t>
      </w:r>
      <w:r w:rsidRPr="009C7EBB">
        <w:rPr>
          <w:b/>
          <w:u w:val="single"/>
        </w:rPr>
        <w:t>power-transition theory</w:t>
      </w:r>
      <w:r w:rsidRPr="00745529">
        <w:rPr>
          <w:sz w:val="12"/>
        </w:rPr>
        <w:t xml:space="preserve"> is less clear about the dangers while a potential challenger still lags far behind and faces a difficult struggle to catch up. This clarification is important in thinking about the theory’s relevance to interpreting China’s rise because a broad consensus prevails among analysts that Chinese military capabilities are at a minimum two decades from putting it in a league with the US in Asia.</w:t>
      </w:r>
      <w:r w:rsidRPr="00745529">
        <w:rPr>
          <w:sz w:val="12"/>
          <w:szCs w:val="15"/>
        </w:rPr>
        <w:t xml:space="preserve">16 </w:t>
      </w:r>
      <w:r w:rsidRPr="00745529">
        <w:rPr>
          <w:sz w:val="12"/>
        </w:rPr>
        <w:t xml:space="preserve">Their theory, then, </w:t>
      </w:r>
      <w:r w:rsidRPr="009C7EBB">
        <w:rPr>
          <w:b/>
          <w:u w:val="single"/>
        </w:rPr>
        <w:t xml:space="preserve">points with alarm to trends in China’s growing wealth and power relative to the </w:t>
      </w:r>
      <w:r w:rsidRPr="00A20D7D">
        <w:rPr>
          <w:rStyle w:val="Emphasis"/>
        </w:rPr>
        <w:t>U</w:t>
      </w:r>
      <w:r w:rsidRPr="00745529">
        <w:rPr>
          <w:sz w:val="12"/>
        </w:rPr>
        <w:t xml:space="preserve">nited </w:t>
      </w:r>
      <w:r w:rsidRPr="00A20D7D">
        <w:rPr>
          <w:rStyle w:val="Emphasis"/>
        </w:rPr>
        <w:t>S</w:t>
      </w:r>
      <w:r w:rsidRPr="00745529">
        <w:rPr>
          <w:sz w:val="12"/>
        </w:rPr>
        <w:t xml:space="preserve">tates, but </w:t>
      </w:r>
      <w:r w:rsidRPr="009C7EBB">
        <w:rPr>
          <w:b/>
          <w:u w:val="single"/>
        </w:rPr>
        <w:t>especially</w:t>
      </w:r>
      <w:r w:rsidRPr="00745529">
        <w:rPr>
          <w:sz w:val="12"/>
        </w:rPr>
        <w:t xml:space="preserve"> looks ahead to what it sees as </w:t>
      </w:r>
      <w:r w:rsidRPr="009C7EBB">
        <w:rPr>
          <w:b/>
          <w:u w:val="single"/>
        </w:rPr>
        <w:t>the period of maximum danger – that time when a dissatisfied China could be in a position to overtake the US on dimensions believed crucial for assessing power</w:t>
      </w:r>
      <w:r w:rsidRPr="00745529">
        <w:rPr>
          <w:sz w:val="12"/>
        </w:rPr>
        <w:t xml:space="preserve">. </w:t>
      </w:r>
      <w:r w:rsidRPr="009C7EBB">
        <w:rPr>
          <w:b/>
          <w:u w:val="single"/>
        </w:rPr>
        <w:t>Reports</w:t>
      </w:r>
      <w:r w:rsidRPr="00745529">
        <w:rPr>
          <w:sz w:val="12"/>
        </w:rPr>
        <w:t xml:space="preserve"> beginning in the mid-1990s that offered extrapolations </w:t>
      </w:r>
      <w:r w:rsidRPr="00A20D7D">
        <w:rPr>
          <w:rStyle w:val="Emphasis"/>
        </w:rPr>
        <w:t>suggest</w:t>
      </w:r>
      <w:r w:rsidRPr="00745529">
        <w:rPr>
          <w:sz w:val="12"/>
        </w:rPr>
        <w:t xml:space="preserve">ing </w:t>
      </w:r>
      <w:r w:rsidRPr="009C7EBB">
        <w:rPr>
          <w:b/>
          <w:u w:val="single"/>
        </w:rPr>
        <w:t xml:space="preserve">China’s growth would give it the world’s largest </w:t>
      </w:r>
      <w:r w:rsidRPr="00745529">
        <w:rPr>
          <w:sz w:val="12"/>
        </w:rPr>
        <w:t>gross domestic product (</w:t>
      </w:r>
      <w:r w:rsidRPr="009C7EBB">
        <w:rPr>
          <w:b/>
          <w:u w:val="single"/>
        </w:rPr>
        <w:t>GDP</w:t>
      </w:r>
      <w:r w:rsidRPr="00745529">
        <w:rPr>
          <w:sz w:val="12"/>
        </w:rPr>
        <w:t xml:space="preserve"> aggregate, not per capita) </w:t>
      </w:r>
      <w:r w:rsidRPr="009C7EBB">
        <w:rPr>
          <w:b/>
          <w:u w:val="single"/>
        </w:rPr>
        <w:t>sometime in the first</w:t>
      </w:r>
      <w:r w:rsidRPr="00745529">
        <w:rPr>
          <w:sz w:val="12"/>
        </w:rPr>
        <w:t xml:space="preserve"> few</w:t>
      </w:r>
      <w:r w:rsidRPr="009C7EBB">
        <w:rPr>
          <w:b/>
          <w:u w:val="single"/>
        </w:rPr>
        <w:t xml:space="preserve"> decades of the twentieth century</w:t>
      </w:r>
      <w:r w:rsidRPr="00745529">
        <w:rPr>
          <w:sz w:val="12"/>
        </w:rPr>
        <w:t xml:space="preserve"> </w:t>
      </w:r>
      <w:r w:rsidRPr="00745529">
        <w:rPr>
          <w:sz w:val="12"/>
          <w:szCs w:val="14"/>
        </w:rPr>
        <w:t>fed these sorts of concerns about a potentially dangerous challenge to American leadership in Asia.17 The huge gap between Chinese and American military capabilities (especially in terms of technological sophistication) has so far discouraged prediction of comparably disquieting trends on this dimension, but inklings of similar concerns may be reflected in occasionally alarmist reports about purchases of advanced Russian air and naval equipment, as well as concern that Chinese espionage may have undermined the American advantage in nuclear and missile technology, and speculation about the potential military purposes of China’s manned space program.18 Moreover,</w:t>
      </w:r>
      <w:r w:rsidRPr="00745529">
        <w:rPr>
          <w:sz w:val="12"/>
        </w:rPr>
        <w:t xml:space="preserve"> </w:t>
      </w:r>
      <w:r w:rsidRPr="009C7EBB">
        <w:rPr>
          <w:b/>
          <w:u w:val="single"/>
        </w:rPr>
        <w:t xml:space="preserve">because </w:t>
      </w:r>
      <w:r w:rsidRPr="003618C5">
        <w:rPr>
          <w:b/>
          <w:highlight w:val="cyan"/>
          <w:u w:val="single"/>
        </w:rPr>
        <w:t>a dominant state may</w:t>
      </w:r>
      <w:r w:rsidRPr="009C7EBB">
        <w:rPr>
          <w:b/>
          <w:u w:val="single"/>
        </w:rPr>
        <w:t xml:space="preserve"> react to the prospect of a crossover and believe that it is wiser to </w:t>
      </w:r>
      <w:r w:rsidRPr="003618C5">
        <w:rPr>
          <w:b/>
          <w:highlight w:val="cyan"/>
          <w:u w:val="single"/>
        </w:rPr>
        <w:t xml:space="preserve">embrace the logic of </w:t>
      </w:r>
      <w:r w:rsidRPr="003618C5">
        <w:rPr>
          <w:rStyle w:val="Emphasis"/>
          <w:highlight w:val="cyan"/>
        </w:rPr>
        <w:t>preventive war</w:t>
      </w:r>
      <w:r w:rsidRPr="003618C5">
        <w:rPr>
          <w:b/>
          <w:highlight w:val="cyan"/>
          <w:u w:val="single"/>
        </w:rPr>
        <w:t xml:space="preserve"> and </w:t>
      </w:r>
      <w:r w:rsidRPr="003618C5">
        <w:rPr>
          <w:rStyle w:val="Emphasis"/>
          <w:highlight w:val="cyan"/>
        </w:rPr>
        <w:t>act early</w:t>
      </w:r>
      <w:r w:rsidRPr="009C7EBB">
        <w:rPr>
          <w:b/>
          <w:u w:val="single"/>
        </w:rPr>
        <w:t xml:space="preserve"> to delay a transition while the task is more manageable</w:t>
      </w:r>
      <w:r w:rsidRPr="00745529">
        <w:rPr>
          <w:sz w:val="12"/>
        </w:rPr>
        <w:t xml:space="preserve">, Organski and Kugler’s </w:t>
      </w:r>
      <w:r w:rsidRPr="009C7EBB">
        <w:rPr>
          <w:b/>
          <w:u w:val="single"/>
        </w:rPr>
        <w:t>power-transition theory</w:t>
      </w:r>
      <w:r w:rsidRPr="00745529">
        <w:rPr>
          <w:sz w:val="12"/>
        </w:rPr>
        <w:t xml:space="preserve"> also </w:t>
      </w:r>
      <w:r w:rsidRPr="009C7EBB">
        <w:rPr>
          <w:b/>
          <w:u w:val="single"/>
        </w:rPr>
        <w:t>provides grounds for concern about the period prior to the possible crossover</w:t>
      </w:r>
      <w:r w:rsidRPr="00745529">
        <w:rPr>
          <w:sz w:val="12"/>
        </w:rPr>
        <w:t>.</w:t>
      </w:r>
      <w:r w:rsidRPr="00745529">
        <w:rPr>
          <w:sz w:val="12"/>
          <w:szCs w:val="15"/>
        </w:rPr>
        <w:t>19 pg. 647-650</w:t>
      </w:r>
      <w:r w:rsidRPr="00745529">
        <w:rPr>
          <w:sz w:val="12"/>
          <w:szCs w:val="20"/>
        </w:rPr>
        <w:t xml:space="preserve"> </w:t>
      </w:r>
    </w:p>
    <w:p w14:paraId="638A8771" w14:textId="77777777" w:rsidR="00311505" w:rsidRDefault="00311505" w:rsidP="00311505"/>
    <w:p w14:paraId="547AE606" w14:textId="77777777" w:rsidR="00311505" w:rsidRPr="0059596D" w:rsidRDefault="00311505" w:rsidP="00311505"/>
    <w:p w14:paraId="09D74435" w14:textId="77777777" w:rsidR="00311505" w:rsidRPr="00632BBB" w:rsidRDefault="00311505" w:rsidP="00311505"/>
    <w:p w14:paraId="2260586F" w14:textId="77777777" w:rsidR="00311505" w:rsidRDefault="00311505" w:rsidP="00311505">
      <w:pPr>
        <w:pStyle w:val="Heading3"/>
      </w:pPr>
    </w:p>
    <w:p w14:paraId="652D501F" w14:textId="77777777" w:rsidR="00311505" w:rsidRPr="002B06EA" w:rsidRDefault="00311505" w:rsidP="00311505">
      <w:pPr>
        <w:pStyle w:val="Heading3"/>
        <w:rPr>
          <w:lang w:val="it-IT"/>
        </w:rPr>
      </w:pPr>
      <w:r w:rsidRPr="002B06EA">
        <w:rPr>
          <w:lang w:val="it-IT"/>
        </w:rPr>
        <w:t>Econ---O/W Climate Change---2NC</w:t>
      </w:r>
    </w:p>
    <w:p w14:paraId="16679F23" w14:textId="77777777" w:rsidR="00311505" w:rsidRPr="00496CCB" w:rsidRDefault="00311505" w:rsidP="00311505">
      <w:pPr>
        <w:pStyle w:val="Heading4"/>
        <w:rPr>
          <w:rFonts w:cs="Times New Roman"/>
        </w:rPr>
      </w:pPr>
      <w:r w:rsidRPr="00496CCB">
        <w:rPr>
          <w:rFonts w:cs="Times New Roman"/>
        </w:rPr>
        <w:t>Nuke war outweighs climate change</w:t>
      </w:r>
      <w:r>
        <w:rPr>
          <w:rFonts w:cs="Times New Roman"/>
        </w:rPr>
        <w:t>---</w:t>
      </w:r>
      <w:r w:rsidRPr="00496CCB">
        <w:rPr>
          <w:rFonts w:cs="Times New Roman"/>
        </w:rPr>
        <w:t xml:space="preserve">causes extinction. </w:t>
      </w:r>
    </w:p>
    <w:p w14:paraId="2050CE72" w14:textId="77777777" w:rsidR="00311505" w:rsidRPr="00496CCB" w:rsidRDefault="00311505" w:rsidP="00311505">
      <w:r>
        <w:t xml:space="preserve">Alan </w:t>
      </w:r>
      <w:r w:rsidRPr="00A02B91">
        <w:rPr>
          <w:rStyle w:val="Style13ptBold"/>
        </w:rPr>
        <w:t xml:space="preserve">Robock </w:t>
      </w:r>
      <w:r>
        <w:rPr>
          <w:rStyle w:val="Style13ptBold"/>
        </w:rPr>
        <w:t xml:space="preserve">&amp; </w:t>
      </w:r>
      <w:r w:rsidRPr="00A02B91">
        <w:t>Brian</w:t>
      </w:r>
      <w:r>
        <w:rPr>
          <w:rStyle w:val="Style13ptBold"/>
        </w:rPr>
        <w:t xml:space="preserve"> Toon 14.</w:t>
      </w:r>
      <w:r>
        <w:t xml:space="preserve"> Professor of Climatology at Rutgers University // </w:t>
      </w:r>
      <w:r w:rsidRPr="00CA5D75">
        <w:t xml:space="preserve">Brian Toon </w:t>
      </w:r>
      <w:r>
        <w:t xml:space="preserve">a Professor of Atmospheric and Oceanic Sciences at UC Boulder. </w:t>
      </w:r>
      <w:r w:rsidRPr="00CA5D75">
        <w:t xml:space="preserve">“Ban Nuclear Weapons; Saving Money and Saving the World,” Huffington Post, </w:t>
      </w:r>
      <w:r>
        <w:t>20 Feb</w:t>
      </w:r>
      <w:r w:rsidRPr="00CA5D75">
        <w:t>, http://tinyurl.com/k6lflct</w:t>
      </w:r>
    </w:p>
    <w:p w14:paraId="570C9EE4" w14:textId="77777777" w:rsidR="00311505" w:rsidRPr="00496CCB" w:rsidRDefault="00311505" w:rsidP="00311505">
      <w:pPr>
        <w:rPr>
          <w:sz w:val="16"/>
          <w:szCs w:val="16"/>
        </w:rPr>
      </w:pPr>
      <w:r w:rsidRPr="003618C5">
        <w:rPr>
          <w:rStyle w:val="StyleUnderline"/>
          <w:highlight w:val="cyan"/>
        </w:rPr>
        <w:t>Nuclear weapons</w:t>
      </w:r>
      <w:r w:rsidRPr="00496CCB">
        <w:rPr>
          <w:sz w:val="16"/>
        </w:rPr>
        <w:t xml:space="preserve"> are useless. They would never be used on purpose by the major powers, but </w:t>
      </w:r>
      <w:r w:rsidRPr="003618C5">
        <w:rPr>
          <w:rStyle w:val="StyleUnderline"/>
          <w:highlight w:val="cyan"/>
        </w:rPr>
        <w:t xml:space="preserve">could be used by </w:t>
      </w:r>
      <w:r w:rsidRPr="003618C5">
        <w:rPr>
          <w:rStyle w:val="Emphasis"/>
          <w:highlight w:val="cyan"/>
        </w:rPr>
        <w:t>accident</w:t>
      </w:r>
      <w:r w:rsidRPr="00496CCB">
        <w:rPr>
          <w:rStyle w:val="StyleUnderline"/>
        </w:rPr>
        <w:t>. Some</w:t>
      </w:r>
      <w:r w:rsidRPr="00496CCB">
        <w:rPr>
          <w:sz w:val="16"/>
        </w:rPr>
        <w:t xml:space="preserve"> countries </w:t>
      </w:r>
      <w:r w:rsidRPr="00496CCB">
        <w:rPr>
          <w:rStyle w:val="StyleUnderline"/>
        </w:rPr>
        <w:t xml:space="preserve">might use them </w:t>
      </w:r>
      <w:r w:rsidRPr="003618C5">
        <w:rPr>
          <w:rStyle w:val="StyleUnderline"/>
          <w:highlight w:val="cyan"/>
        </w:rPr>
        <w:t xml:space="preserve">in a moment of </w:t>
      </w:r>
      <w:r w:rsidRPr="003618C5">
        <w:rPr>
          <w:rStyle w:val="Emphasis"/>
          <w:highlight w:val="cyan"/>
        </w:rPr>
        <w:t>panic</w:t>
      </w:r>
      <w:r w:rsidRPr="003618C5">
        <w:rPr>
          <w:rStyle w:val="StyleUnderline"/>
          <w:highlight w:val="cyan"/>
        </w:rPr>
        <w:t xml:space="preserve">, or in response to </w:t>
      </w:r>
      <w:r w:rsidRPr="003618C5">
        <w:rPr>
          <w:rStyle w:val="Emphasis"/>
          <w:highlight w:val="cyan"/>
        </w:rPr>
        <w:t>imagined threats</w:t>
      </w:r>
      <w:r w:rsidRPr="00496CCB">
        <w:rPr>
          <w:sz w:val="16"/>
        </w:rPr>
        <w:t xml:space="preserve"> and insults, </w:t>
      </w:r>
      <w:r w:rsidRPr="00496CCB">
        <w:rPr>
          <w:rStyle w:val="StyleUnderline"/>
        </w:rPr>
        <w:t>or in a fit of religious hysteria</w:t>
      </w:r>
      <w:r w:rsidRPr="00496CCB">
        <w:rPr>
          <w:sz w:val="16"/>
        </w:rPr>
        <w:t xml:space="preserve">. The arsenals of nuclear weapons states set a bad example for the world, encouraging proliferation. </w:t>
      </w:r>
      <w:r w:rsidRPr="00496CCB">
        <w:rPr>
          <w:rStyle w:val="StyleUnderline"/>
        </w:rPr>
        <w:t xml:space="preserve">And </w:t>
      </w:r>
      <w:r w:rsidRPr="003618C5">
        <w:rPr>
          <w:rStyle w:val="StyleUnderline"/>
          <w:highlight w:val="cyan"/>
        </w:rPr>
        <w:t xml:space="preserve">they could </w:t>
      </w:r>
      <w:r w:rsidRPr="003618C5">
        <w:rPr>
          <w:rStyle w:val="Emphasis"/>
          <w:highlight w:val="cyan"/>
        </w:rPr>
        <w:t>kill us all</w:t>
      </w:r>
      <w:r w:rsidRPr="00496CCB">
        <w:rPr>
          <w:sz w:val="16"/>
          <w:szCs w:val="16"/>
        </w:rPr>
        <w:t>.</w:t>
      </w:r>
    </w:p>
    <w:p w14:paraId="1A386281" w14:textId="77777777" w:rsidR="00311505" w:rsidRPr="00496CCB" w:rsidRDefault="00311505" w:rsidP="00311505">
      <w:pPr>
        <w:rPr>
          <w:sz w:val="16"/>
        </w:rPr>
      </w:pPr>
      <w:r w:rsidRPr="00496CCB">
        <w:rPr>
          <w:rStyle w:val="StyleUnderline"/>
        </w:rPr>
        <w:t>The direct casualties from just three weapons</w:t>
      </w:r>
      <w:r w:rsidRPr="00496CCB">
        <w:rPr>
          <w:sz w:val="16"/>
        </w:rPr>
        <w:t xml:space="preserve"> of the size used on Hiroshima, exploding on U.S. cities, perhaps by North Korea or Iran in coming decades, </w:t>
      </w:r>
      <w:r w:rsidRPr="00496CCB">
        <w:rPr>
          <w:rStyle w:val="StyleUnderline"/>
        </w:rPr>
        <w:t>would cause more casualties than the U.S. experienced in World War II</w:t>
      </w:r>
      <w:r w:rsidRPr="00496CCB">
        <w:rPr>
          <w:sz w:val="16"/>
          <w:szCs w:val="16"/>
        </w:rPr>
        <w:t>.</w:t>
      </w:r>
      <w:r w:rsidRPr="00496CCB">
        <w:rPr>
          <w:sz w:val="16"/>
        </w:rPr>
        <w:t xml:space="preserve"> Even worse, </w:t>
      </w:r>
      <w:r w:rsidRPr="00496CCB">
        <w:rPr>
          <w:rStyle w:val="StyleUnderline"/>
        </w:rPr>
        <w:t xml:space="preserve">our recent work shows that </w:t>
      </w:r>
      <w:r w:rsidRPr="003618C5">
        <w:rPr>
          <w:rStyle w:val="StyleUnderline"/>
          <w:highlight w:val="cyan"/>
        </w:rPr>
        <w:t>a nuclear war</w:t>
      </w:r>
      <w:r w:rsidRPr="00496CCB">
        <w:rPr>
          <w:rStyle w:val="StyleUnderline"/>
        </w:rPr>
        <w:t xml:space="preserve"> between any two countries each </w:t>
      </w:r>
      <w:r w:rsidRPr="003618C5">
        <w:rPr>
          <w:rStyle w:val="StyleUnderline"/>
          <w:highlight w:val="cyan"/>
        </w:rPr>
        <w:t>using</w:t>
      </w:r>
      <w:r w:rsidRPr="00496CCB">
        <w:rPr>
          <w:rStyle w:val="StyleUnderline"/>
        </w:rPr>
        <w:t xml:space="preserve"> only </w:t>
      </w:r>
      <w:r w:rsidRPr="003618C5">
        <w:rPr>
          <w:rStyle w:val="Emphasis"/>
          <w:highlight w:val="cyan"/>
        </w:rPr>
        <w:t>50</w:t>
      </w:r>
      <w:r w:rsidRPr="00496CCB">
        <w:rPr>
          <w:rStyle w:val="Emphasis"/>
        </w:rPr>
        <w:t xml:space="preserve"> Hiroshima-sized </w:t>
      </w:r>
      <w:r w:rsidRPr="003618C5">
        <w:rPr>
          <w:rStyle w:val="Emphasis"/>
          <w:highlight w:val="cyan"/>
        </w:rPr>
        <w:t>atom bombs</w:t>
      </w:r>
      <w:r w:rsidRPr="00496CCB">
        <w:rPr>
          <w:rStyle w:val="StyleUnderline"/>
        </w:rPr>
        <w:t xml:space="preserve">, a modest fraction of what India and Pakistan now possess, </w:t>
      </w:r>
      <w:r w:rsidRPr="003618C5">
        <w:rPr>
          <w:rStyle w:val="StyleUnderline"/>
          <w:highlight w:val="cyan"/>
        </w:rPr>
        <w:t xml:space="preserve">could produce </w:t>
      </w:r>
      <w:r w:rsidRPr="003618C5">
        <w:rPr>
          <w:rStyle w:val="Emphasis"/>
          <w:highlight w:val="cyan"/>
        </w:rPr>
        <w:t>climate change</w:t>
      </w:r>
      <w:r w:rsidRPr="003618C5">
        <w:rPr>
          <w:rStyle w:val="StyleUnderline"/>
          <w:highlight w:val="cyan"/>
        </w:rPr>
        <w:t xml:space="preserve"> unprecedented in</w:t>
      </w:r>
      <w:r w:rsidRPr="00496CCB">
        <w:rPr>
          <w:sz w:val="16"/>
        </w:rPr>
        <w:t xml:space="preserve"> recorded human </w:t>
      </w:r>
      <w:r w:rsidRPr="003618C5">
        <w:rPr>
          <w:rStyle w:val="StyleUnderline"/>
          <w:highlight w:val="cyan"/>
        </w:rPr>
        <w:t>history</w:t>
      </w:r>
      <w:r w:rsidRPr="00496CCB">
        <w:rPr>
          <w:sz w:val="16"/>
        </w:rPr>
        <w:t>. Unfortunately, we have examples of cities burning, like San Francisco here after the 1906 earthquake.</w:t>
      </w:r>
    </w:p>
    <w:p w14:paraId="0027A1E5" w14:textId="77777777" w:rsidR="00311505" w:rsidRPr="00496CCB" w:rsidRDefault="00311505" w:rsidP="00311505">
      <w:pPr>
        <w:rPr>
          <w:sz w:val="16"/>
        </w:rPr>
      </w:pPr>
      <w:r w:rsidRPr="00496CCB">
        <w:rPr>
          <w:sz w:val="16"/>
        </w:rPr>
        <w:t xml:space="preserve">Nuclear winter was discovered 30 years ago by American and Russian scientists, including us, working together. </w:t>
      </w:r>
      <w:r w:rsidRPr="00496CCB">
        <w:rPr>
          <w:rStyle w:val="StyleUnderline"/>
        </w:rPr>
        <w:t xml:space="preserve">We found that the </w:t>
      </w:r>
      <w:r w:rsidRPr="003618C5">
        <w:rPr>
          <w:rStyle w:val="StyleUnderline"/>
          <w:highlight w:val="cyan"/>
        </w:rPr>
        <w:t>stratospheric smoke</w:t>
      </w:r>
      <w:r w:rsidRPr="00496CCB">
        <w:rPr>
          <w:rStyle w:val="StyleUnderline"/>
        </w:rPr>
        <w:t xml:space="preserve"> originating from fires ignited by nuclear explosions in cities and industrial areas would be so dense that it </w:t>
      </w:r>
      <w:r w:rsidRPr="003618C5">
        <w:rPr>
          <w:rStyle w:val="StyleUnderline"/>
          <w:highlight w:val="cyan"/>
        </w:rPr>
        <w:t>would block</w:t>
      </w:r>
      <w:r w:rsidRPr="00496CCB">
        <w:rPr>
          <w:rStyle w:val="StyleUnderline"/>
        </w:rPr>
        <w:t xml:space="preserve"> out </w:t>
      </w:r>
      <w:r w:rsidRPr="003618C5">
        <w:rPr>
          <w:rStyle w:val="StyleUnderline"/>
          <w:highlight w:val="cyan"/>
        </w:rPr>
        <w:t>the Sun</w:t>
      </w:r>
      <w:r w:rsidRPr="00496CCB">
        <w:rPr>
          <w:rStyle w:val="StyleUnderline"/>
        </w:rPr>
        <w:t xml:space="preserve">, making it cold, dark, and dry at Earth's surface, </w:t>
      </w:r>
      <w:r w:rsidRPr="00496CCB">
        <w:rPr>
          <w:rStyle w:val="Emphasis"/>
        </w:rPr>
        <w:t xml:space="preserve">killing plants and </w:t>
      </w:r>
      <w:r w:rsidRPr="003618C5">
        <w:rPr>
          <w:rStyle w:val="Emphasis"/>
          <w:highlight w:val="cyan"/>
        </w:rPr>
        <w:t>preventing ag</w:t>
      </w:r>
      <w:r w:rsidRPr="00496CCB">
        <w:rPr>
          <w:rStyle w:val="Emphasis"/>
        </w:rPr>
        <w:t>riculture</w:t>
      </w:r>
      <w:r w:rsidRPr="00496CCB">
        <w:rPr>
          <w:rStyle w:val="StyleUnderline"/>
        </w:rPr>
        <w:t xml:space="preserve"> for at least a year. There would be winter conditions even in the summer</w:t>
      </w:r>
      <w:r w:rsidRPr="00496CCB">
        <w:rPr>
          <w:sz w:val="16"/>
        </w:rPr>
        <w:t xml:space="preserve">. And our </w:t>
      </w:r>
      <w:r w:rsidRPr="00496CCB">
        <w:rPr>
          <w:rStyle w:val="StyleUnderline"/>
        </w:rPr>
        <w:t xml:space="preserve">recent work using </w:t>
      </w:r>
      <w:r w:rsidRPr="003618C5">
        <w:rPr>
          <w:rStyle w:val="Emphasis"/>
          <w:highlight w:val="cyan"/>
        </w:rPr>
        <w:t>modern computers and simulation models</w:t>
      </w:r>
      <w:r w:rsidRPr="00496CCB">
        <w:rPr>
          <w:rStyle w:val="StyleUnderline"/>
        </w:rPr>
        <w:t xml:space="preserve"> not only has validated the early work, but </w:t>
      </w:r>
      <w:r w:rsidRPr="003618C5">
        <w:rPr>
          <w:rStyle w:val="StyleUnderline"/>
          <w:highlight w:val="cyan"/>
        </w:rPr>
        <w:t>shows</w:t>
      </w:r>
      <w:r w:rsidRPr="00496CCB">
        <w:rPr>
          <w:rStyle w:val="StyleUnderline"/>
        </w:rPr>
        <w:t xml:space="preserve"> that </w:t>
      </w:r>
      <w:r w:rsidRPr="003618C5">
        <w:rPr>
          <w:rStyle w:val="StyleUnderline"/>
          <w:highlight w:val="cyan"/>
        </w:rPr>
        <w:t xml:space="preserve">the </w:t>
      </w:r>
      <w:r w:rsidRPr="003618C5">
        <w:rPr>
          <w:rStyle w:val="Emphasis"/>
          <w:highlight w:val="cyan"/>
        </w:rPr>
        <w:t>smoke would last</w:t>
      </w:r>
      <w:r w:rsidRPr="00496CCB">
        <w:rPr>
          <w:rStyle w:val="Emphasis"/>
        </w:rPr>
        <w:t xml:space="preserve"> for more than </w:t>
      </w:r>
      <w:r w:rsidRPr="003618C5">
        <w:rPr>
          <w:rStyle w:val="Emphasis"/>
          <w:highlight w:val="cyan"/>
        </w:rPr>
        <w:t>a decade</w:t>
      </w:r>
      <w:r w:rsidRPr="00496CCB">
        <w:rPr>
          <w:sz w:val="16"/>
        </w:rPr>
        <w:t>.</w:t>
      </w:r>
    </w:p>
    <w:p w14:paraId="0B7A760F" w14:textId="77777777" w:rsidR="00311505" w:rsidRPr="00496CCB" w:rsidRDefault="00311505" w:rsidP="00311505">
      <w:pPr>
        <w:rPr>
          <w:sz w:val="16"/>
        </w:rPr>
      </w:pPr>
      <w:r w:rsidRPr="00496CCB">
        <w:rPr>
          <w:sz w:val="16"/>
        </w:rPr>
        <w:t xml:space="preserve">The scary thing is that this could still happen today. Even the reduced arsenals that will remain in 2017 after the New START treaty, about 4,000 between the U.S. and Russia, threaten the world with nuclear winter. </w:t>
      </w:r>
      <w:r w:rsidRPr="00496CCB">
        <w:rPr>
          <w:rStyle w:val="StyleUnderline"/>
        </w:rPr>
        <w:t>The world as we know it could end any day as a result of an accidental nuclear war</w:t>
      </w:r>
      <w:r w:rsidRPr="00496CCB">
        <w:rPr>
          <w:sz w:val="16"/>
        </w:rPr>
        <w:t xml:space="preserve"> between the United States and Russia. </w:t>
      </w:r>
      <w:r w:rsidRPr="00496CCB">
        <w:rPr>
          <w:rStyle w:val="StyleUnderline"/>
        </w:rPr>
        <w:t xml:space="preserve">With temperatures plunging below freezing, crops would die and </w:t>
      </w:r>
      <w:r w:rsidRPr="003618C5">
        <w:rPr>
          <w:rStyle w:val="Emphasis"/>
          <w:highlight w:val="cyan"/>
        </w:rPr>
        <w:t>massive starvation could kill most of humanity</w:t>
      </w:r>
      <w:r w:rsidRPr="00496CCB">
        <w:rPr>
          <w:sz w:val="16"/>
        </w:rPr>
        <w:t>. This is what the world would look like after a US-Russia nuclear war.</w:t>
      </w:r>
    </w:p>
    <w:p w14:paraId="740FC2D6" w14:textId="77777777" w:rsidR="00311505" w:rsidRPr="0095581B" w:rsidRDefault="00311505" w:rsidP="00311505"/>
    <w:p w14:paraId="1BB28C76" w14:textId="77777777" w:rsidR="00311505" w:rsidRPr="007372BD" w:rsidRDefault="00311505" w:rsidP="00311505"/>
    <w:p w14:paraId="2BC357D2" w14:textId="77777777" w:rsidR="00311505" w:rsidRPr="00CF1EA9" w:rsidRDefault="00311505" w:rsidP="00311505">
      <w:pPr>
        <w:pStyle w:val="Heading3"/>
        <w:rPr>
          <w:rFonts w:eastAsia="Times New Roman"/>
        </w:rPr>
      </w:pPr>
      <w:bookmarkStart w:id="1" w:name="_Hlk83280657"/>
      <w:r>
        <w:t xml:space="preserve">Econ </w:t>
      </w:r>
      <w:r w:rsidRPr="00CF1EA9">
        <w:rPr>
          <w:rFonts w:eastAsia="Times New Roman"/>
        </w:rPr>
        <w:t>T</w:t>
      </w:r>
      <w:r>
        <w:rPr>
          <w:rFonts w:eastAsia="Times New Roman"/>
        </w:rPr>
        <w:t xml:space="preserve">urns </w:t>
      </w:r>
      <w:r w:rsidRPr="00CF1EA9">
        <w:rPr>
          <w:rFonts w:eastAsia="Times New Roman"/>
        </w:rPr>
        <w:t>Warming</w:t>
      </w:r>
      <w:r w:rsidRPr="00CF1EA9">
        <w:t>---2NC</w:t>
      </w:r>
    </w:p>
    <w:p w14:paraId="000CDBAD" w14:textId="77777777" w:rsidR="00311505" w:rsidRPr="00CF1EA9" w:rsidRDefault="00311505" w:rsidP="00311505">
      <w:pPr>
        <w:pStyle w:val="Heading4"/>
        <w:rPr>
          <w:rStyle w:val="Style13ptBold"/>
        </w:rPr>
      </w:pPr>
      <w:r w:rsidRPr="00CF1EA9">
        <w:rPr>
          <w:rStyle w:val="Style13ptBold"/>
          <w:b/>
        </w:rPr>
        <w:t>Destroys modelling and international cooperation</w:t>
      </w:r>
    </w:p>
    <w:p w14:paraId="08541ACC" w14:textId="77777777" w:rsidR="00311505" w:rsidRPr="00CF1EA9" w:rsidRDefault="00311505" w:rsidP="00311505">
      <w:r w:rsidRPr="00CF1EA9">
        <w:t>David</w:t>
      </w:r>
      <w:r>
        <w:t xml:space="preserve"> </w:t>
      </w:r>
      <w:r w:rsidRPr="00AD6DFB">
        <w:rPr>
          <w:rStyle w:val="Style13ptBold"/>
        </w:rPr>
        <w:t>Biello 8</w:t>
      </w:r>
      <w:r>
        <w:t>.</w:t>
      </w:r>
      <w:r w:rsidRPr="00CF1EA9">
        <w:t xml:space="preserve"> Editor for the Scientific American. “Is a Global Recession Good for the Environment?” http://www.scientificamerican.com/podcast/episode.cfm?id=is-a-global-recession-good-for-the-08-11-132</w:t>
      </w:r>
    </w:p>
    <w:p w14:paraId="1D94B843" w14:textId="77777777" w:rsidR="00311505" w:rsidRPr="00B05131" w:rsidRDefault="00311505" w:rsidP="00311505">
      <w:pPr>
        <w:rPr>
          <w:sz w:val="16"/>
        </w:rPr>
      </w:pPr>
      <w:r w:rsidRPr="00CF1EA9">
        <w:rPr>
          <w:rStyle w:val="StyleUnderline"/>
        </w:rPr>
        <w:t>Times are tough when a millionaire oil man can't get a wind farm built</w:t>
      </w:r>
      <w:r w:rsidRPr="00B05131">
        <w:rPr>
          <w:sz w:val="16"/>
        </w:rPr>
        <w:t xml:space="preserve">. T. Boone Pickens backed off of his much ballyhooed mega-wind project in Texas this week, citing the declining cost of natural gas. Fossil fuel burning power plants are still too good of a deal to bother investing $2 billion into wind turbines. A bear market might seem like a boon for the environment: less overall economic activity, like manufacturing and driving, means less overall pollution. Right? Actually, as the Pickens example proves, </w:t>
      </w:r>
      <w:r w:rsidRPr="003618C5">
        <w:rPr>
          <w:rStyle w:val="Emphasis"/>
          <w:highlight w:val="cyan"/>
        </w:rPr>
        <w:t>global economic downturns</w:t>
      </w:r>
      <w:r w:rsidRPr="003618C5">
        <w:rPr>
          <w:rStyle w:val="StyleUnderline"/>
          <w:highlight w:val="cyan"/>
        </w:rPr>
        <w:t xml:space="preserve"> take a</w:t>
      </w:r>
      <w:r w:rsidRPr="00B05131">
        <w:rPr>
          <w:rStyle w:val="StyleUnderline"/>
        </w:rPr>
        <w:t xml:space="preserve"> </w:t>
      </w:r>
      <w:r w:rsidRPr="003618C5">
        <w:rPr>
          <w:rStyle w:val="Emphasis"/>
          <w:sz w:val="28"/>
          <w:szCs w:val="28"/>
          <w:highlight w:val="cyan"/>
        </w:rPr>
        <w:t>toll on the environment</w:t>
      </w:r>
      <w:r w:rsidRPr="00B05131">
        <w:rPr>
          <w:sz w:val="16"/>
          <w:szCs w:val="28"/>
        </w:rPr>
        <w:t xml:space="preserve"> </w:t>
      </w:r>
      <w:r w:rsidRPr="00AD6DFB">
        <w:rPr>
          <w:rStyle w:val="StyleUnderline"/>
        </w:rPr>
        <w:t>by restrain</w:t>
      </w:r>
      <w:r>
        <w:rPr>
          <w:rStyle w:val="StyleUnderline"/>
        </w:rPr>
        <w:t>ing</w:t>
      </w:r>
      <w:r w:rsidRPr="00AD6DFB">
        <w:rPr>
          <w:rStyle w:val="StyleUnderline"/>
        </w:rPr>
        <w:t xml:space="preserve"> economic activity that could improve the situation. But</w:t>
      </w:r>
      <w:r w:rsidRPr="00B05131">
        <w:rPr>
          <w:sz w:val="16"/>
        </w:rPr>
        <w:t xml:space="preserve"> that's not all. Over-farming and drought led to 400,000 square kilometers of prime top soil blowing away in the wind in the 1930s, exacerbating, and exacerbated by, the Great Depression. And </w:t>
      </w:r>
      <w:r w:rsidRPr="003618C5">
        <w:rPr>
          <w:rStyle w:val="StyleUnderline"/>
          <w:highlight w:val="cyan"/>
        </w:rPr>
        <w:t xml:space="preserve">the economic crises </w:t>
      </w:r>
      <w:r w:rsidRPr="00CF1EA9">
        <w:rPr>
          <w:rStyle w:val="StyleUnderline"/>
        </w:rPr>
        <w:t>that crippled the economies of southeast Asia</w:t>
      </w:r>
      <w:r w:rsidRPr="00B05131">
        <w:rPr>
          <w:sz w:val="16"/>
        </w:rPr>
        <w:t xml:space="preserve"> in the 1990s also </w:t>
      </w:r>
      <w:r w:rsidRPr="003618C5">
        <w:rPr>
          <w:rStyle w:val="StyleUnderline"/>
          <w:highlight w:val="cyan"/>
        </w:rPr>
        <w:t xml:space="preserve">set in motion a </w:t>
      </w:r>
      <w:r w:rsidRPr="003618C5">
        <w:rPr>
          <w:rStyle w:val="Emphasis"/>
          <w:highlight w:val="cyan"/>
        </w:rPr>
        <w:t>rapid uptick</w:t>
      </w:r>
      <w:r w:rsidRPr="00B05131">
        <w:rPr>
          <w:rStyle w:val="StyleUnderline"/>
        </w:rPr>
        <w:t xml:space="preserve"> </w:t>
      </w:r>
      <w:r w:rsidRPr="003618C5">
        <w:rPr>
          <w:rStyle w:val="StyleUnderline"/>
          <w:highlight w:val="cyan"/>
        </w:rPr>
        <w:t xml:space="preserve">in environmentally </w:t>
      </w:r>
      <w:r w:rsidRPr="003618C5">
        <w:rPr>
          <w:rStyle w:val="Emphasis"/>
          <w:highlight w:val="cyan"/>
        </w:rPr>
        <w:t>damaging pursuits</w:t>
      </w:r>
      <w:r w:rsidRPr="003618C5">
        <w:rPr>
          <w:sz w:val="16"/>
          <w:highlight w:val="cyan"/>
        </w:rPr>
        <w:t xml:space="preserve"> </w:t>
      </w:r>
      <w:r w:rsidRPr="003618C5">
        <w:rPr>
          <w:rStyle w:val="StyleUnderline"/>
          <w:highlight w:val="cyan"/>
        </w:rPr>
        <w:t>such as</w:t>
      </w:r>
      <w:r w:rsidRPr="00B05131">
        <w:rPr>
          <w:sz w:val="16"/>
        </w:rPr>
        <w:t xml:space="preserve"> illegal </w:t>
      </w:r>
      <w:r w:rsidRPr="003618C5">
        <w:rPr>
          <w:rStyle w:val="StyleUnderline"/>
          <w:highlight w:val="cyan"/>
        </w:rPr>
        <w:t>logging and</w:t>
      </w:r>
      <w:r w:rsidRPr="00CF1EA9">
        <w:rPr>
          <w:rStyle w:val="StyleUnderline"/>
        </w:rPr>
        <w:t xml:space="preserve"> </w:t>
      </w:r>
      <w:r w:rsidRPr="00B05131">
        <w:rPr>
          <w:sz w:val="16"/>
        </w:rPr>
        <w:t>cyanide</w:t>
      </w:r>
      <w:r w:rsidRPr="00CF1EA9">
        <w:rPr>
          <w:rStyle w:val="StyleUnderline"/>
        </w:rPr>
        <w:t xml:space="preserve"> </w:t>
      </w:r>
      <w:r w:rsidRPr="003618C5">
        <w:rPr>
          <w:rStyle w:val="StyleUnderline"/>
          <w:highlight w:val="cyan"/>
        </w:rPr>
        <w:t>fishing</w:t>
      </w:r>
      <w:r w:rsidRPr="00B05131">
        <w:rPr>
          <w:sz w:val="16"/>
        </w:rPr>
        <w:t xml:space="preserve">, according to the World Bank. Even as I speak, </w:t>
      </w:r>
      <w:r w:rsidRPr="003618C5">
        <w:rPr>
          <w:rStyle w:val="StyleUnderline"/>
          <w:highlight w:val="cyan"/>
        </w:rPr>
        <w:t>economic worries</w:t>
      </w:r>
      <w:r w:rsidRPr="00B05131">
        <w:rPr>
          <w:sz w:val="16"/>
        </w:rPr>
        <w:t xml:space="preserve"> </w:t>
      </w:r>
      <w:r w:rsidRPr="00B05131">
        <w:rPr>
          <w:rStyle w:val="StyleUnderline"/>
        </w:rPr>
        <w:t>have</w:t>
      </w:r>
      <w:r w:rsidRPr="00B05131">
        <w:rPr>
          <w:sz w:val="16"/>
        </w:rPr>
        <w:t xml:space="preserve"> </w:t>
      </w:r>
      <w:r w:rsidRPr="003618C5">
        <w:rPr>
          <w:rStyle w:val="StyleUnderline"/>
          <w:highlight w:val="cyan"/>
        </w:rPr>
        <w:t>prompted</w:t>
      </w:r>
      <w:r w:rsidRPr="003618C5">
        <w:rPr>
          <w:sz w:val="16"/>
          <w:highlight w:val="cyan"/>
        </w:rPr>
        <w:t xml:space="preserve"> </w:t>
      </w:r>
      <w:r w:rsidRPr="00B05131">
        <w:rPr>
          <w:sz w:val="16"/>
        </w:rPr>
        <w:t>some European</w:t>
      </w:r>
      <w:r w:rsidRPr="003618C5">
        <w:rPr>
          <w:sz w:val="16"/>
          <w:highlight w:val="cyan"/>
        </w:rPr>
        <w:t xml:space="preserve"> </w:t>
      </w:r>
      <w:r w:rsidRPr="003618C5">
        <w:rPr>
          <w:rStyle w:val="Emphasis"/>
          <w:highlight w:val="cyan"/>
        </w:rPr>
        <w:t xml:space="preserve">countries to begin backpedaling on their commitments </w:t>
      </w:r>
      <w:r w:rsidRPr="00B05131">
        <w:rPr>
          <w:rStyle w:val="StyleUnderline"/>
        </w:rPr>
        <w:t>to cut back</w:t>
      </w:r>
      <w:r w:rsidRPr="00B05131">
        <w:rPr>
          <w:sz w:val="16"/>
        </w:rPr>
        <w:t xml:space="preserve"> </w:t>
      </w:r>
      <w:r w:rsidRPr="003618C5">
        <w:rPr>
          <w:rStyle w:val="Emphasis"/>
          <w:highlight w:val="cyan"/>
        </w:rPr>
        <w:t>on</w:t>
      </w:r>
      <w:r w:rsidRPr="00B05131">
        <w:rPr>
          <w:rStyle w:val="StyleUnderline"/>
        </w:rPr>
        <w:t xml:space="preserve"> global </w:t>
      </w:r>
      <w:r w:rsidRPr="003618C5">
        <w:rPr>
          <w:rStyle w:val="Emphasis"/>
          <w:highlight w:val="cyan"/>
        </w:rPr>
        <w:t>warming</w:t>
      </w:r>
      <w:r w:rsidRPr="00B05131">
        <w:rPr>
          <w:sz w:val="16"/>
        </w:rPr>
        <w:t xml:space="preserve"> pollution. So an economic downturn is no friend of the environment. Brother, can you spare a turbine?</w:t>
      </w:r>
    </w:p>
    <w:bookmarkEnd w:id="1"/>
    <w:p w14:paraId="6D6DB3A7" w14:textId="77777777" w:rsidR="00311505" w:rsidRPr="00CF1EA9" w:rsidRDefault="00311505" w:rsidP="00311505">
      <w:pPr>
        <w:pStyle w:val="Heading3"/>
      </w:pPr>
      <w:r>
        <w:t xml:space="preserve">Econ Turns </w:t>
      </w:r>
      <w:r w:rsidRPr="00CF1EA9">
        <w:t>Heg---2NC</w:t>
      </w:r>
    </w:p>
    <w:p w14:paraId="24920914" w14:textId="77777777" w:rsidR="00311505" w:rsidRPr="00CF1EA9" w:rsidRDefault="00311505" w:rsidP="00311505">
      <w:pPr>
        <w:pStyle w:val="Heading4"/>
        <w:rPr>
          <w:rFonts w:cs="Times New Roman"/>
        </w:rPr>
      </w:pPr>
      <w:r w:rsidRPr="00CF1EA9">
        <w:rPr>
          <w:rFonts w:cs="Times New Roman"/>
        </w:rPr>
        <w:t xml:space="preserve">Decline causes dangerous multi-polarity and great power wars. </w:t>
      </w:r>
    </w:p>
    <w:p w14:paraId="1172FE0A" w14:textId="77777777" w:rsidR="00311505" w:rsidRPr="00CF1EA9" w:rsidRDefault="00311505" w:rsidP="00311505">
      <w:r w:rsidRPr="00CF1EA9">
        <w:t xml:space="preserve">Evan </w:t>
      </w:r>
      <w:r w:rsidRPr="00CF1EA9">
        <w:rPr>
          <w:rStyle w:val="Style13ptBold"/>
        </w:rPr>
        <w:t>Hillebrand &amp;</w:t>
      </w:r>
      <w:r w:rsidRPr="00CF1EA9">
        <w:t xml:space="preserve"> Stacy </w:t>
      </w:r>
      <w:r w:rsidRPr="00CF1EA9">
        <w:rPr>
          <w:rStyle w:val="Style13ptBold"/>
        </w:rPr>
        <w:t>Closson 15</w:t>
      </w:r>
      <w:r w:rsidRPr="00CF1EA9">
        <w:t xml:space="preserve">. **Professor of International Economics, Patterson School of Diplomacy. **Distinguished Visiting Professor, Patterson School of Diplomacy. </w:t>
      </w:r>
      <w:r w:rsidRPr="00CF1EA9">
        <w:rPr>
          <w:i/>
        </w:rPr>
        <w:t>Energy, Economic Growth, and Geopolitical Futures: Eight Long-Range Scenarios</w:t>
      </w:r>
      <w:r w:rsidRPr="00CF1EA9">
        <w:t>. MIT Press. 43-4.</w:t>
      </w:r>
    </w:p>
    <w:p w14:paraId="03887AD6" w14:textId="77777777" w:rsidR="00311505" w:rsidRPr="00CF1EA9" w:rsidRDefault="00311505" w:rsidP="00311505">
      <w:pPr>
        <w:rPr>
          <w:sz w:val="16"/>
        </w:rPr>
      </w:pPr>
      <w:r w:rsidRPr="00CF1EA9">
        <w:rPr>
          <w:rStyle w:val="StyleUnderline"/>
        </w:rPr>
        <w:t>The</w:t>
      </w:r>
      <w:r w:rsidRPr="00CF1EA9">
        <w:rPr>
          <w:sz w:val="16"/>
        </w:rPr>
        <w:t xml:space="preserve"> second </w:t>
      </w:r>
      <w:r w:rsidRPr="00CF1EA9">
        <w:rPr>
          <w:rStyle w:val="StyleUnderline"/>
        </w:rPr>
        <w:t>scenario</w:t>
      </w:r>
      <w:r w:rsidRPr="00CF1EA9">
        <w:rPr>
          <w:sz w:val="16"/>
        </w:rPr>
        <w:t xml:space="preserve"> is </w:t>
      </w:r>
      <w:r w:rsidRPr="00CF1EA9">
        <w:rPr>
          <w:rStyle w:val="StyleUnderline"/>
        </w:rPr>
        <w:t>marked by</w:t>
      </w:r>
      <w:r w:rsidRPr="00CF1EA9">
        <w:rPr>
          <w:sz w:val="16"/>
        </w:rPr>
        <w:t xml:space="preserve"> low energy prices, </w:t>
      </w:r>
      <w:r w:rsidRPr="003618C5">
        <w:rPr>
          <w:rStyle w:val="Emphasis"/>
          <w:highlight w:val="cyan"/>
        </w:rPr>
        <w:t>weak</w:t>
      </w:r>
      <w:r w:rsidRPr="00CF1EA9">
        <w:rPr>
          <w:rStyle w:val="Emphasis"/>
        </w:rPr>
        <w:t xml:space="preserve"> economic </w:t>
      </w:r>
      <w:r w:rsidRPr="003618C5">
        <w:rPr>
          <w:rStyle w:val="Emphasis"/>
          <w:highlight w:val="cyan"/>
        </w:rPr>
        <w:t>growth</w:t>
      </w:r>
      <w:r w:rsidRPr="00CF1EA9">
        <w:rPr>
          <w:sz w:val="16"/>
        </w:rPr>
        <w:t xml:space="preserve">, and global disharmony. </w:t>
      </w:r>
      <w:r w:rsidRPr="003618C5">
        <w:rPr>
          <w:rStyle w:val="StyleUnderline"/>
          <w:highlight w:val="cyan"/>
        </w:rPr>
        <w:t xml:space="preserve">The </w:t>
      </w:r>
      <w:r w:rsidRPr="003618C5">
        <w:rPr>
          <w:rStyle w:val="StyleUnderline"/>
          <w:highlight w:val="cyan"/>
          <w:bdr w:val="single" w:sz="4" w:space="0" w:color="auto"/>
        </w:rPr>
        <w:t>U</w:t>
      </w:r>
      <w:r w:rsidRPr="00CF1EA9">
        <w:rPr>
          <w:sz w:val="16"/>
        </w:rPr>
        <w:t xml:space="preserve">nited </w:t>
      </w:r>
      <w:r w:rsidRPr="003618C5">
        <w:rPr>
          <w:rStyle w:val="StyleUnderline"/>
          <w:highlight w:val="cyan"/>
          <w:bdr w:val="single" w:sz="4" w:space="0" w:color="auto"/>
        </w:rPr>
        <w:t>S</w:t>
      </w:r>
      <w:r w:rsidRPr="00CF1EA9">
        <w:rPr>
          <w:sz w:val="16"/>
        </w:rPr>
        <w:t xml:space="preserve">tates </w:t>
      </w:r>
      <w:r w:rsidRPr="003618C5">
        <w:rPr>
          <w:rStyle w:val="StyleUnderline"/>
          <w:highlight w:val="cyan"/>
        </w:rPr>
        <w:t>and</w:t>
      </w:r>
      <w:r w:rsidRPr="00CF1EA9">
        <w:rPr>
          <w:sz w:val="16"/>
        </w:rPr>
        <w:t xml:space="preserve"> the </w:t>
      </w:r>
      <w:r w:rsidRPr="003618C5">
        <w:rPr>
          <w:rStyle w:val="StyleUnderline"/>
          <w:highlight w:val="cyan"/>
          <w:bdr w:val="single" w:sz="4" w:space="0" w:color="auto"/>
        </w:rPr>
        <w:t>E</w:t>
      </w:r>
      <w:r w:rsidRPr="00CF1EA9">
        <w:rPr>
          <w:sz w:val="16"/>
        </w:rPr>
        <w:t xml:space="preserve">uropean </w:t>
      </w:r>
      <w:r w:rsidRPr="003618C5">
        <w:rPr>
          <w:rStyle w:val="StyleUnderline"/>
          <w:highlight w:val="cyan"/>
          <w:bdr w:val="single" w:sz="4" w:space="0" w:color="auto"/>
        </w:rPr>
        <w:t>U</w:t>
      </w:r>
      <w:r w:rsidRPr="00CF1EA9">
        <w:rPr>
          <w:sz w:val="16"/>
        </w:rPr>
        <w:t xml:space="preserve">nion </w:t>
      </w:r>
      <w:r w:rsidRPr="003618C5">
        <w:rPr>
          <w:rStyle w:val="StyleUnderline"/>
          <w:highlight w:val="cyan"/>
        </w:rPr>
        <w:t>falter</w:t>
      </w:r>
      <w:r w:rsidRPr="00CF1EA9">
        <w:rPr>
          <w:sz w:val="16"/>
        </w:rPr>
        <w:t xml:space="preserve"> because their macroeconomic policies never come to grips with unsustainable budget deficits caused by rising transfer payments in the face of declining working-age populations. </w:t>
      </w:r>
      <w:r w:rsidRPr="00CF1EA9">
        <w:rPr>
          <w:rStyle w:val="StyleUnderline"/>
        </w:rPr>
        <w:t xml:space="preserve">Recurrent </w:t>
      </w:r>
      <w:r w:rsidRPr="003618C5">
        <w:rPr>
          <w:rStyle w:val="StyleUnderline"/>
          <w:highlight w:val="cyan"/>
        </w:rPr>
        <w:t>financial crises</w:t>
      </w:r>
      <w:r w:rsidRPr="00CF1EA9">
        <w:rPr>
          <w:sz w:val="16"/>
        </w:rPr>
        <w:t xml:space="preserve"> </w:t>
      </w:r>
      <w:r w:rsidRPr="00CF1EA9">
        <w:rPr>
          <w:rStyle w:val="StyleUnderline"/>
        </w:rPr>
        <w:t xml:space="preserve">afflict the OECD countries and </w:t>
      </w:r>
      <w:r w:rsidRPr="003618C5">
        <w:rPr>
          <w:rStyle w:val="StyleUnderline"/>
          <w:highlight w:val="cyan"/>
        </w:rPr>
        <w:t>wreak havoc on the developing world</w:t>
      </w:r>
      <w:r w:rsidRPr="00CF1EA9">
        <w:rPr>
          <w:sz w:val="16"/>
        </w:rPr>
        <w:t xml:space="preserve">. </w:t>
      </w:r>
      <w:r w:rsidRPr="00CF1EA9">
        <w:rPr>
          <w:rStyle w:val="StyleUnderline"/>
        </w:rPr>
        <w:t>China is never able to establish the conditions of secure property rights, impartial rule of law, and transparent governance for modem economic growth</w:t>
      </w:r>
      <w:r w:rsidRPr="00CF1EA9">
        <w:rPr>
          <w:sz w:val="16"/>
        </w:rPr>
        <w:t xml:space="preserve">. </w:t>
      </w:r>
      <w:r w:rsidRPr="003618C5">
        <w:rPr>
          <w:rStyle w:val="StyleUnderline"/>
          <w:highlight w:val="cyan"/>
        </w:rPr>
        <w:t>The result is high volatility</w:t>
      </w:r>
      <w:r w:rsidRPr="00CF1EA9">
        <w:rPr>
          <w:rStyle w:val="StyleUnderline"/>
        </w:rPr>
        <w:t xml:space="preserve"> and low-trend economic growth in the world's biggest economies, </w:t>
      </w:r>
      <w:r w:rsidRPr="003618C5">
        <w:rPr>
          <w:rStyle w:val="StyleUnderline"/>
          <w:highlight w:val="cyan"/>
        </w:rPr>
        <w:t>which</w:t>
      </w:r>
      <w:r w:rsidRPr="00CF1EA9">
        <w:rPr>
          <w:rStyle w:val="StyleUnderline"/>
        </w:rPr>
        <w:t xml:space="preserve"> drives down growth abroad and </w:t>
      </w:r>
      <w:r w:rsidRPr="003618C5">
        <w:rPr>
          <w:rStyle w:val="StyleUnderline"/>
          <w:highlight w:val="cyan"/>
        </w:rPr>
        <w:t xml:space="preserve">has a </w:t>
      </w:r>
      <w:r w:rsidRPr="003618C5">
        <w:rPr>
          <w:rStyle w:val="Emphasis"/>
          <w:highlight w:val="cyan"/>
        </w:rPr>
        <w:t>debilitating effect on geopolitical stability</w:t>
      </w:r>
      <w:r w:rsidRPr="00CF1EA9">
        <w:rPr>
          <w:sz w:val="16"/>
        </w:rPr>
        <w:t xml:space="preserve">. </w:t>
      </w:r>
      <w:r w:rsidRPr="003618C5">
        <w:rPr>
          <w:rStyle w:val="StyleUnderline"/>
          <w:highlight w:val="cyan"/>
        </w:rPr>
        <w:t>Illiberal trade policies are ramped up</w:t>
      </w:r>
      <w:r w:rsidRPr="00CF1EA9">
        <w:rPr>
          <w:rStyle w:val="StyleUnderline"/>
        </w:rPr>
        <w:t xml:space="preserve"> everywhere, </w:t>
      </w:r>
      <w:r w:rsidRPr="003618C5">
        <w:rPr>
          <w:rStyle w:val="StyleUnderline"/>
          <w:highlight w:val="cyan"/>
        </w:rPr>
        <w:t>which</w:t>
      </w:r>
      <w:r w:rsidRPr="00CF1EA9">
        <w:rPr>
          <w:rStyle w:val="StyleUnderline"/>
        </w:rPr>
        <w:t xml:space="preserve"> slows growth further and </w:t>
      </w:r>
      <w:r w:rsidRPr="003618C5">
        <w:rPr>
          <w:rStyle w:val="Emphasis"/>
          <w:highlight w:val="cyan"/>
        </w:rPr>
        <w:t>breeds ill-will</w:t>
      </w:r>
      <w:r w:rsidRPr="003618C5">
        <w:rPr>
          <w:rStyle w:val="StyleUnderline"/>
          <w:highlight w:val="cyan"/>
        </w:rPr>
        <w:t xml:space="preserve"> and </w:t>
      </w:r>
      <w:r w:rsidRPr="003618C5">
        <w:rPr>
          <w:rStyle w:val="Emphasis"/>
          <w:highlight w:val="cyan"/>
        </w:rPr>
        <w:t>mistrust</w:t>
      </w:r>
      <w:r w:rsidRPr="00CF1EA9">
        <w:rPr>
          <w:rStyle w:val="Emphasis"/>
        </w:rPr>
        <w:t xml:space="preserve"> among nations</w:t>
      </w:r>
      <w:r w:rsidRPr="00CF1EA9">
        <w:rPr>
          <w:sz w:val="16"/>
        </w:rPr>
        <w:t xml:space="preserve">. </w:t>
      </w:r>
      <w:r w:rsidRPr="00CF1EA9">
        <w:rPr>
          <w:rStyle w:val="StyleUnderline"/>
        </w:rPr>
        <w:t>Weak economic growth leads to low energy demand, which</w:t>
      </w:r>
      <w:r w:rsidRPr="00CF1EA9">
        <w:rPr>
          <w:sz w:val="16"/>
        </w:rPr>
        <w:t xml:space="preserve">, when combined with new supplies of conventional and unconventional energy sources, </w:t>
      </w:r>
      <w:r w:rsidRPr="00CF1EA9">
        <w:rPr>
          <w:rStyle w:val="StyleUnderline"/>
        </w:rPr>
        <w:t>leads to a sharp drop in energy prices</w:t>
      </w:r>
      <w:r w:rsidRPr="00CF1EA9">
        <w:rPr>
          <w:sz w:val="16"/>
        </w:rPr>
        <w:t xml:space="preserve">. </w:t>
      </w:r>
      <w:r w:rsidRPr="003618C5">
        <w:rPr>
          <w:rStyle w:val="StyleUnderline"/>
          <w:highlight w:val="cyan"/>
        </w:rPr>
        <w:t xml:space="preserve">This is a </w:t>
      </w:r>
      <w:r w:rsidRPr="003618C5">
        <w:rPr>
          <w:rStyle w:val="Emphasis"/>
          <w:highlight w:val="cyan"/>
        </w:rPr>
        <w:t>tumultuous multipolar world</w:t>
      </w:r>
      <w:r w:rsidRPr="00CF1EA9">
        <w:rPr>
          <w:sz w:val="16"/>
        </w:rPr>
        <w:t xml:space="preserve">. </w:t>
      </w:r>
      <w:r w:rsidRPr="00CF1EA9">
        <w:rPr>
          <w:rStyle w:val="StyleUnderline"/>
        </w:rPr>
        <w:t>Oil producers in the Middle East resort to desperate policies to retain power</w:t>
      </w:r>
      <w:r w:rsidRPr="00CF1EA9">
        <w:rPr>
          <w:sz w:val="16"/>
        </w:rPr>
        <w:t xml:space="preserve">, and </w:t>
      </w:r>
      <w:r w:rsidRPr="003618C5">
        <w:rPr>
          <w:rStyle w:val="StyleUnderline"/>
          <w:highlight w:val="cyan"/>
        </w:rPr>
        <w:t>Iran emerges as the regional power after a</w:t>
      </w:r>
      <w:r w:rsidRPr="00CF1EA9">
        <w:rPr>
          <w:sz w:val="16"/>
        </w:rPr>
        <w:t xml:space="preserve"> short but exceedingly </w:t>
      </w:r>
      <w:r w:rsidRPr="003618C5">
        <w:rPr>
          <w:rStyle w:val="StyleUnderline"/>
          <w:highlight w:val="cyan"/>
        </w:rPr>
        <w:t>violent regional war</w:t>
      </w:r>
      <w:r w:rsidRPr="00CF1EA9">
        <w:rPr>
          <w:sz w:val="16"/>
        </w:rPr>
        <w:t xml:space="preserve">. After decades of economic decline and rising unrest, </w:t>
      </w:r>
      <w:r w:rsidRPr="003618C5">
        <w:rPr>
          <w:rStyle w:val="Emphasis"/>
          <w:highlight w:val="cyan"/>
        </w:rPr>
        <w:t>Russia experiences a revolution</w:t>
      </w:r>
      <w:r w:rsidRPr="00CF1EA9">
        <w:rPr>
          <w:rStyle w:val="StyleUnderline"/>
        </w:rPr>
        <w:t xml:space="preserve"> by disparate groups of aggrieved liberal parties</w:t>
      </w:r>
      <w:r w:rsidRPr="00CF1EA9">
        <w:rPr>
          <w:sz w:val="16"/>
        </w:rPr>
        <w:t xml:space="preserve">. </w:t>
      </w:r>
      <w:r w:rsidRPr="00CF1EA9">
        <w:rPr>
          <w:rStyle w:val="StyleUnderline"/>
        </w:rPr>
        <w:t>Asian countries form a new alliance to resist</w:t>
      </w:r>
      <w:r w:rsidRPr="00CF1EA9">
        <w:rPr>
          <w:sz w:val="16"/>
        </w:rPr>
        <w:t xml:space="preserve"> pressure from </w:t>
      </w:r>
      <w:r w:rsidRPr="00CF1EA9">
        <w:rPr>
          <w:rStyle w:val="StyleUnderline"/>
        </w:rPr>
        <w:t>an aggressive China</w:t>
      </w:r>
      <w:r w:rsidRPr="00CF1EA9">
        <w:rPr>
          <w:sz w:val="16"/>
        </w:rPr>
        <w:t xml:space="preserve">. Africa does not reap the expected rewards from oil production. Instead, </w:t>
      </w:r>
      <w:r w:rsidRPr="00CF1EA9">
        <w:rPr>
          <w:rStyle w:val="StyleUnderline"/>
        </w:rPr>
        <w:t>poor governance leads to weak economic performance</w:t>
      </w:r>
      <w:r w:rsidRPr="00CF1EA9">
        <w:rPr>
          <w:sz w:val="16"/>
        </w:rPr>
        <w:t xml:space="preserve">, and many </w:t>
      </w:r>
      <w:r w:rsidRPr="003618C5">
        <w:rPr>
          <w:rStyle w:val="StyleUnderline"/>
          <w:highlight w:val="cyan"/>
        </w:rPr>
        <w:t xml:space="preserve">African nations are </w:t>
      </w:r>
      <w:r w:rsidRPr="003618C5">
        <w:rPr>
          <w:rStyle w:val="Emphasis"/>
          <w:highlight w:val="cyan"/>
        </w:rPr>
        <w:t>mired in conflict</w:t>
      </w:r>
      <w:r w:rsidRPr="003618C5">
        <w:rPr>
          <w:rStyle w:val="StyleUnderline"/>
          <w:highlight w:val="cyan"/>
        </w:rPr>
        <w:t xml:space="preserve"> over water</w:t>
      </w:r>
      <w:r w:rsidRPr="00CF1EA9">
        <w:rPr>
          <w:rStyle w:val="StyleUnderline"/>
        </w:rPr>
        <w:t xml:space="preserve"> resources </w:t>
      </w:r>
      <w:r w:rsidRPr="003618C5">
        <w:rPr>
          <w:rStyle w:val="StyleUnderline"/>
          <w:highlight w:val="cyan"/>
        </w:rPr>
        <w:t>and</w:t>
      </w:r>
      <w:r w:rsidRPr="00CF1EA9">
        <w:rPr>
          <w:rStyle w:val="StyleUnderline"/>
        </w:rPr>
        <w:t xml:space="preserve"> drought-induced </w:t>
      </w:r>
      <w:r w:rsidRPr="003618C5">
        <w:rPr>
          <w:rStyle w:val="StyleUnderline"/>
          <w:highlight w:val="cyan"/>
        </w:rPr>
        <w:t>famine</w:t>
      </w:r>
      <w:r w:rsidRPr="00CF1EA9">
        <w:rPr>
          <w:sz w:val="16"/>
        </w:rPr>
        <w:t xml:space="preserve">. </w:t>
      </w:r>
      <w:r w:rsidRPr="00CF1EA9">
        <w:rPr>
          <w:rStyle w:val="StyleUnderline"/>
        </w:rPr>
        <w:t>The international community fails to</w:t>
      </w:r>
      <w:r w:rsidRPr="00CF1EA9">
        <w:rPr>
          <w:sz w:val="16"/>
        </w:rPr>
        <w:t xml:space="preserve"> · adequately </w:t>
      </w:r>
      <w:r w:rsidRPr="00CF1EA9">
        <w:rPr>
          <w:rStyle w:val="StyleUnderline"/>
        </w:rPr>
        <w:t>address the underlying problems</w:t>
      </w:r>
      <w:r w:rsidRPr="00CF1EA9">
        <w:rPr>
          <w:sz w:val="16"/>
        </w:rPr>
        <w:t xml:space="preserve">. </w:t>
      </w:r>
    </w:p>
    <w:p w14:paraId="25DD15DF" w14:textId="77777777" w:rsidR="00311505" w:rsidRPr="00CF1EA9" w:rsidRDefault="00311505" w:rsidP="00311505">
      <w:pPr>
        <w:pStyle w:val="Heading4"/>
        <w:rPr>
          <w:rFonts w:cs="Times New Roman"/>
        </w:rPr>
      </w:pPr>
      <w:r w:rsidRPr="00CF1EA9">
        <w:rPr>
          <w:rFonts w:cs="Times New Roman"/>
        </w:rPr>
        <w:t xml:space="preserve">Economic declines forces retrenchment and a transition to multipolarity </w:t>
      </w:r>
    </w:p>
    <w:p w14:paraId="2D9CD358" w14:textId="77777777" w:rsidR="00311505" w:rsidRPr="00CF1EA9" w:rsidRDefault="00311505" w:rsidP="00311505">
      <w:r w:rsidRPr="00CF1EA9">
        <w:rPr>
          <w:rStyle w:val="Style13ptBold"/>
        </w:rPr>
        <w:t>Khalilzad 11</w:t>
      </w:r>
      <w:r w:rsidRPr="00CF1EA9">
        <w:t xml:space="preserve"> (Zalmay, Counselor at the Center for Strategic and International Studies, served as the United States ambassador to Afghanistan, Iraq, and the United Nations during the presidency of George W. Bush, served as the director of policy planning at the Defense Department during the Presidency of George H.W. Bush, holds a Ph.D. from the University of Chicago, “The Economy and National Security,” National Review, February 8th, http://www.nationalreview.com/articles/print/259024)</w:t>
      </w:r>
    </w:p>
    <w:p w14:paraId="7464ADCF" w14:textId="77777777" w:rsidR="00311505" w:rsidRPr="00CF1EA9" w:rsidRDefault="00311505" w:rsidP="00311505">
      <w:pPr>
        <w:rPr>
          <w:sz w:val="16"/>
        </w:rPr>
      </w:pPr>
      <w:r w:rsidRPr="00CF1EA9">
        <w:rPr>
          <w:sz w:val="16"/>
        </w:rPr>
        <w:t xml:space="preserve">Today, </w:t>
      </w:r>
      <w:r w:rsidRPr="003618C5">
        <w:rPr>
          <w:b/>
          <w:highlight w:val="cyan"/>
          <w:u w:val="single"/>
        </w:rPr>
        <w:t>economic</w:t>
      </w:r>
      <w:r w:rsidRPr="009C7EBB">
        <w:rPr>
          <w:b/>
          <w:u w:val="single"/>
        </w:rPr>
        <w:t xml:space="preserve"> and fiscal </w:t>
      </w:r>
      <w:r w:rsidRPr="003618C5">
        <w:rPr>
          <w:b/>
          <w:highlight w:val="cyan"/>
          <w:u w:val="single"/>
        </w:rPr>
        <w:t xml:space="preserve">trends pose </w:t>
      </w:r>
      <w:r w:rsidRPr="003618C5">
        <w:rPr>
          <w:b/>
          <w:iCs/>
          <w:highlight w:val="cyan"/>
          <w:u w:val="single"/>
        </w:rPr>
        <w:t>the most severe</w:t>
      </w:r>
      <w:r w:rsidRPr="00CF1EA9">
        <w:rPr>
          <w:b/>
          <w:iCs/>
          <w:u w:val="single"/>
        </w:rPr>
        <w:t xml:space="preserve"> long-term </w:t>
      </w:r>
      <w:r w:rsidRPr="003618C5">
        <w:rPr>
          <w:b/>
          <w:iCs/>
          <w:highlight w:val="cyan"/>
          <w:u w:val="single"/>
        </w:rPr>
        <w:t>threat</w:t>
      </w:r>
      <w:r w:rsidRPr="003618C5">
        <w:rPr>
          <w:b/>
          <w:highlight w:val="cyan"/>
          <w:u w:val="single"/>
        </w:rPr>
        <w:t xml:space="preserve"> to the U</w:t>
      </w:r>
      <w:r w:rsidRPr="00CF1EA9">
        <w:rPr>
          <w:sz w:val="16"/>
        </w:rPr>
        <w:t xml:space="preserve">nited </w:t>
      </w:r>
      <w:r w:rsidRPr="003618C5">
        <w:rPr>
          <w:b/>
          <w:highlight w:val="cyan"/>
          <w:u w:val="single"/>
        </w:rPr>
        <w:t>S</w:t>
      </w:r>
      <w:r w:rsidRPr="00CF1EA9">
        <w:rPr>
          <w:sz w:val="16"/>
        </w:rPr>
        <w:t xml:space="preserve">tates’ </w:t>
      </w:r>
      <w:r w:rsidRPr="009C7EBB">
        <w:rPr>
          <w:b/>
          <w:u w:val="single"/>
        </w:rPr>
        <w:t>position as global leader. While the U</w:t>
      </w:r>
      <w:r w:rsidRPr="00CF1EA9">
        <w:rPr>
          <w:sz w:val="16"/>
        </w:rPr>
        <w:t xml:space="preserve">nited </w:t>
      </w:r>
      <w:r w:rsidRPr="009C7EBB">
        <w:rPr>
          <w:b/>
          <w:u w:val="single"/>
        </w:rPr>
        <w:t>S</w:t>
      </w:r>
      <w:r w:rsidRPr="00CF1EA9">
        <w:rPr>
          <w:sz w:val="16"/>
        </w:rPr>
        <w:t xml:space="preserve">tates </w:t>
      </w:r>
      <w:r w:rsidRPr="009C7EBB">
        <w:rPr>
          <w:b/>
          <w:u w:val="single"/>
        </w:rPr>
        <w:t xml:space="preserve">suffers from fiscal imbalances and </w:t>
      </w:r>
      <w:r w:rsidRPr="00CF1EA9">
        <w:rPr>
          <w:rStyle w:val="Emphasis"/>
        </w:rPr>
        <w:t>low economic growth</w:t>
      </w:r>
      <w:r w:rsidRPr="009C7EBB">
        <w:rPr>
          <w:b/>
          <w:u w:val="single"/>
        </w:rPr>
        <w:t xml:space="preserve">, the economies of rival powers are developing rapidly. The continuation of </w:t>
      </w:r>
      <w:r w:rsidRPr="003618C5">
        <w:rPr>
          <w:b/>
          <w:highlight w:val="cyan"/>
          <w:u w:val="single"/>
        </w:rPr>
        <w:t>these</w:t>
      </w:r>
      <w:r w:rsidRPr="00CF1EA9">
        <w:rPr>
          <w:sz w:val="16"/>
        </w:rPr>
        <w:t xml:space="preserve"> two </w:t>
      </w:r>
      <w:r w:rsidRPr="003618C5">
        <w:rPr>
          <w:b/>
          <w:highlight w:val="cyan"/>
          <w:u w:val="single"/>
        </w:rPr>
        <w:t>trends could</w:t>
      </w:r>
      <w:r w:rsidRPr="009C7EBB">
        <w:rPr>
          <w:b/>
          <w:u w:val="single"/>
        </w:rPr>
        <w:t xml:space="preserve"> lead to </w:t>
      </w:r>
      <w:r w:rsidRPr="00CF1EA9">
        <w:rPr>
          <w:b/>
          <w:iCs/>
          <w:u w:val="single"/>
        </w:rPr>
        <w:t>a</w:t>
      </w:r>
      <w:r w:rsidRPr="00CF1EA9">
        <w:rPr>
          <w:rStyle w:val="StyleUnderline"/>
        </w:rPr>
        <w:t xml:space="preserve"> </w:t>
      </w:r>
      <w:r w:rsidRPr="003618C5">
        <w:rPr>
          <w:rStyle w:val="Emphasis"/>
          <w:highlight w:val="cyan"/>
        </w:rPr>
        <w:t>shift</w:t>
      </w:r>
      <w:r w:rsidRPr="00CF1EA9">
        <w:rPr>
          <w:rStyle w:val="Emphasis"/>
        </w:rPr>
        <w:t xml:space="preserve"> from </w:t>
      </w:r>
      <w:r w:rsidRPr="003618C5">
        <w:rPr>
          <w:rStyle w:val="Emphasis"/>
          <w:highlight w:val="cyan"/>
        </w:rPr>
        <w:t>American primacy to</w:t>
      </w:r>
      <w:r w:rsidRPr="00CF1EA9">
        <w:rPr>
          <w:rStyle w:val="Emphasis"/>
        </w:rPr>
        <w:t xml:space="preserve">ward </w:t>
      </w:r>
      <w:r w:rsidRPr="003618C5">
        <w:rPr>
          <w:rStyle w:val="Emphasis"/>
          <w:highlight w:val="cyan"/>
        </w:rPr>
        <w:t>a multi-polar</w:t>
      </w:r>
      <w:r w:rsidRPr="00CF1EA9">
        <w:rPr>
          <w:rStyle w:val="Emphasis"/>
        </w:rPr>
        <w:t xml:space="preserve"> global </w:t>
      </w:r>
      <w:r w:rsidRPr="003618C5">
        <w:rPr>
          <w:rStyle w:val="Emphasis"/>
          <w:highlight w:val="cyan"/>
        </w:rPr>
        <w:t>system</w:t>
      </w:r>
      <w:r w:rsidRPr="00CF1EA9">
        <w:rPr>
          <w:rStyle w:val="Emphasis"/>
        </w:rPr>
        <w:t>,</w:t>
      </w:r>
      <w:r w:rsidRPr="009C7EBB">
        <w:rPr>
          <w:b/>
          <w:u w:val="single"/>
        </w:rPr>
        <w:t xml:space="preserve"> leading</w:t>
      </w:r>
      <w:r w:rsidRPr="00CF1EA9">
        <w:rPr>
          <w:sz w:val="16"/>
        </w:rPr>
        <w:t xml:space="preserve"> in turn </w:t>
      </w:r>
      <w:r w:rsidRPr="009C7EBB">
        <w:rPr>
          <w:b/>
          <w:u w:val="single"/>
        </w:rPr>
        <w:t>to increased geopolitical rivalry and</w:t>
      </w:r>
      <w:r w:rsidRPr="00CF1EA9">
        <w:rPr>
          <w:sz w:val="16"/>
        </w:rPr>
        <w:t xml:space="preserve"> even </w:t>
      </w:r>
      <w:r w:rsidRPr="00CF1EA9">
        <w:rPr>
          <w:b/>
          <w:iCs/>
          <w:u w:val="single"/>
        </w:rPr>
        <w:t>war among the great powers</w:t>
      </w:r>
      <w:r w:rsidRPr="00CF1EA9">
        <w:rPr>
          <w:rStyle w:val="Emphasis"/>
        </w:rPr>
        <w:t>.</w:t>
      </w:r>
      <w:r w:rsidRPr="00CF1EA9">
        <w:rPr>
          <w:sz w:val="16"/>
        </w:rPr>
        <w:t xml:space="preserve">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w:t>
      </w:r>
      <w:r w:rsidRPr="003618C5">
        <w:rPr>
          <w:b/>
          <w:highlight w:val="cyan"/>
          <w:u w:val="single"/>
        </w:rPr>
        <w:t>Without faster economic growth</w:t>
      </w:r>
      <w:r w:rsidRPr="009C7EBB">
        <w:rPr>
          <w:b/>
          <w:u w:val="single"/>
        </w:rPr>
        <w:t xml:space="preserve"> and actions to reduce deficits, publicly held national debt is projected to reach dangerous proportions. If interest rates were to rise significantly, annual interest payments</w:t>
      </w:r>
      <w:r w:rsidRPr="00CF1EA9">
        <w:rPr>
          <w:sz w:val="16"/>
        </w:rPr>
        <w:t xml:space="preserve"> – which already are larger than the defense budget – </w:t>
      </w:r>
      <w:r w:rsidRPr="009C7EBB">
        <w:rPr>
          <w:b/>
          <w:u w:val="single"/>
        </w:rPr>
        <w:t>would crowd out other spending or require substantial tax increases that would undercut economic growth</w:t>
      </w:r>
      <w:r w:rsidRPr="00CF1EA9">
        <w:rPr>
          <w:rStyle w:val="StyleUnderline"/>
        </w:rPr>
        <w:t>.</w:t>
      </w:r>
      <w:r w:rsidRPr="00CF1EA9">
        <w:rPr>
          <w:sz w:val="16"/>
        </w:rPr>
        <w:t xml:space="preserve"> Even worse, </w:t>
      </w:r>
      <w:r w:rsidRPr="009C7EBB">
        <w:rPr>
          <w:b/>
          <w:u w:val="single"/>
        </w:rPr>
        <w:t>if unanticipated events trigger</w:t>
      </w:r>
      <w:r w:rsidRPr="00CF1EA9">
        <w:rPr>
          <w:sz w:val="16"/>
        </w:rPr>
        <w:t xml:space="preserve"> what economists call </w:t>
      </w:r>
      <w:r w:rsidRPr="009C7EBB">
        <w:rPr>
          <w:b/>
          <w:u w:val="single"/>
        </w:rPr>
        <w:t xml:space="preserve">a “sudden stop” in credit markets for U.S. debt, </w:t>
      </w:r>
      <w:r w:rsidRPr="003618C5">
        <w:rPr>
          <w:b/>
          <w:highlight w:val="cyan"/>
          <w:u w:val="single"/>
        </w:rPr>
        <w:t>the U</w:t>
      </w:r>
      <w:r w:rsidRPr="00CF1EA9">
        <w:rPr>
          <w:sz w:val="16"/>
        </w:rPr>
        <w:t xml:space="preserve">nited </w:t>
      </w:r>
      <w:r w:rsidRPr="003618C5">
        <w:rPr>
          <w:b/>
          <w:highlight w:val="cyan"/>
          <w:u w:val="single"/>
        </w:rPr>
        <w:t>S</w:t>
      </w:r>
      <w:r w:rsidRPr="00CF1EA9">
        <w:rPr>
          <w:sz w:val="16"/>
        </w:rPr>
        <w:t xml:space="preserve">tates </w:t>
      </w:r>
      <w:r w:rsidRPr="003618C5">
        <w:rPr>
          <w:b/>
          <w:highlight w:val="cyan"/>
          <w:u w:val="single"/>
        </w:rPr>
        <w:t>would be unable to roll over its</w:t>
      </w:r>
      <w:r w:rsidRPr="009C7EBB">
        <w:rPr>
          <w:b/>
          <w:u w:val="single"/>
        </w:rPr>
        <w:t xml:space="preserve"> outstanding </w:t>
      </w:r>
      <w:r w:rsidRPr="003618C5">
        <w:rPr>
          <w:b/>
          <w:highlight w:val="cyan"/>
          <w:u w:val="single"/>
        </w:rPr>
        <w:t>obligations, precipitating a</w:t>
      </w:r>
      <w:r w:rsidRPr="009C7EBB">
        <w:rPr>
          <w:b/>
          <w:u w:val="single"/>
        </w:rPr>
        <w:t xml:space="preserve"> sovereign-</w:t>
      </w:r>
      <w:r w:rsidRPr="003618C5">
        <w:rPr>
          <w:b/>
          <w:highlight w:val="cyan"/>
          <w:u w:val="single"/>
        </w:rPr>
        <w:t>debt crisis that would</w:t>
      </w:r>
      <w:r w:rsidRPr="009C7EBB">
        <w:rPr>
          <w:b/>
          <w:u w:val="single"/>
        </w:rPr>
        <w:t xml:space="preserve"> almost certainly compel a radical retrenchment</w:t>
      </w:r>
      <w:r w:rsidRPr="00CF1EA9">
        <w:rPr>
          <w:sz w:val="16"/>
        </w:rPr>
        <w:t xml:space="preserve"> of the United States </w:t>
      </w:r>
      <w:r w:rsidRPr="009C7EBB">
        <w:rPr>
          <w:b/>
          <w:u w:val="single"/>
        </w:rPr>
        <w:t>internationally</w:t>
      </w:r>
      <w:r w:rsidRPr="00CF1EA9">
        <w:rPr>
          <w:rStyle w:val="StyleUnderline"/>
        </w:rPr>
        <w:t xml:space="preserve">. </w:t>
      </w:r>
      <w:r w:rsidRPr="009C7EBB">
        <w:rPr>
          <w:b/>
          <w:u w:val="single"/>
        </w:rPr>
        <w:t xml:space="preserve">Such scenarios would </w:t>
      </w:r>
      <w:r w:rsidRPr="003618C5">
        <w:rPr>
          <w:b/>
          <w:iCs/>
          <w:highlight w:val="cyan"/>
          <w:u w:val="single"/>
        </w:rPr>
        <w:t>reshape the international order</w:t>
      </w:r>
      <w:r w:rsidRPr="00CF1EA9">
        <w:rPr>
          <w:rStyle w:val="Emphasis"/>
        </w:rPr>
        <w:t>.</w:t>
      </w:r>
      <w:r w:rsidRPr="00CF1EA9">
        <w:rPr>
          <w:sz w:val="16"/>
        </w:rPr>
        <w:t xml:space="preserve"> It was the economic devastation of Britain and France during World War II, as well as the rise of other powers, that led both countries to relinquish their empires.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w:t>
      </w:r>
      <w:r w:rsidRPr="003618C5">
        <w:rPr>
          <w:b/>
          <w:highlight w:val="cyan"/>
          <w:u w:val="single"/>
        </w:rPr>
        <w:t>If the U.S. debt problem goes critical, the U</w:t>
      </w:r>
      <w:r w:rsidRPr="00CF1EA9">
        <w:rPr>
          <w:sz w:val="16"/>
        </w:rPr>
        <w:t xml:space="preserve">nited </w:t>
      </w:r>
      <w:r w:rsidRPr="003618C5">
        <w:rPr>
          <w:b/>
          <w:highlight w:val="cyan"/>
          <w:u w:val="single"/>
        </w:rPr>
        <w:t>S</w:t>
      </w:r>
      <w:r w:rsidRPr="00CF1EA9">
        <w:rPr>
          <w:sz w:val="16"/>
        </w:rPr>
        <w:t xml:space="preserve">tates </w:t>
      </w:r>
      <w:r w:rsidRPr="003618C5">
        <w:rPr>
          <w:b/>
          <w:highlight w:val="cyan"/>
          <w:u w:val="single"/>
        </w:rPr>
        <w:t>would</w:t>
      </w:r>
      <w:r w:rsidRPr="009C7EBB">
        <w:rPr>
          <w:b/>
          <w:u w:val="single"/>
        </w:rPr>
        <w:t xml:space="preserve"> be compelled to </w:t>
      </w:r>
      <w:r w:rsidRPr="003618C5">
        <w:rPr>
          <w:b/>
          <w:iCs/>
          <w:highlight w:val="cyan"/>
          <w:u w:val="single"/>
        </w:rPr>
        <w:t>retrench</w:t>
      </w:r>
      <w:r w:rsidRPr="003618C5">
        <w:rPr>
          <w:b/>
          <w:highlight w:val="cyan"/>
          <w:u w:val="single"/>
        </w:rPr>
        <w:t xml:space="preserve">, </w:t>
      </w:r>
      <w:r w:rsidRPr="009C7EBB">
        <w:rPr>
          <w:b/>
          <w:u w:val="single"/>
        </w:rPr>
        <w:t>reducing its military spending and shedding international commitments</w:t>
      </w:r>
      <w:r w:rsidRPr="00CF1EA9">
        <w:rPr>
          <w:rStyle w:val="StyleUnderline"/>
        </w:rPr>
        <w:t>.</w:t>
      </w:r>
      <w:r w:rsidRPr="00CF1EA9">
        <w:rPr>
          <w:sz w:val="16"/>
        </w:rPr>
        <w:t xml:space="preserve"> </w:t>
      </w:r>
    </w:p>
    <w:p w14:paraId="556CCC0B" w14:textId="77777777" w:rsidR="00311505" w:rsidRPr="00CF1EA9" w:rsidRDefault="00311505" w:rsidP="00311505">
      <w:pPr>
        <w:pStyle w:val="Heading3"/>
      </w:pPr>
      <w:r>
        <w:t xml:space="preserve">Econ Turns </w:t>
      </w:r>
      <w:r w:rsidRPr="00CF1EA9">
        <w:t>Russia---2NC</w:t>
      </w:r>
    </w:p>
    <w:p w14:paraId="49DCA6ED" w14:textId="77777777" w:rsidR="00311505" w:rsidRPr="00CF1EA9" w:rsidRDefault="00311505" w:rsidP="00311505">
      <w:pPr>
        <w:pStyle w:val="Heading4"/>
      </w:pPr>
      <w:r w:rsidRPr="00CF1EA9">
        <w:t>Decline causes diversionary lash-out and NATO-Russia war---extinction.</w:t>
      </w:r>
    </w:p>
    <w:p w14:paraId="30FC9F46" w14:textId="77777777" w:rsidR="00311505" w:rsidRPr="00CF1EA9" w:rsidRDefault="00311505" w:rsidP="00311505">
      <w:r w:rsidRPr="00CF1EA9">
        <w:t>Gregory</w:t>
      </w:r>
      <w:r w:rsidRPr="00CF1EA9">
        <w:rPr>
          <w:rStyle w:val="Style13ptBold"/>
        </w:rPr>
        <w:t xml:space="preserve"> Treverton 17</w:t>
      </w:r>
      <w:r w:rsidRPr="00CF1EA9">
        <w:t>. Chariman of the National Intelligence Council. Professor of the Practice of International Relations and Spatial Sciences at the University of Southern California. January 2017. “Global Trends: Paradox of Progress.” http://www.globalsecurity.org/intell/library/reports/2017/global-trends_paradox-of-progress_full_20170109.pdf.</w:t>
      </w:r>
    </w:p>
    <w:p w14:paraId="66771DB7" w14:textId="77777777" w:rsidR="00311505" w:rsidRPr="00CF1EA9" w:rsidRDefault="00311505" w:rsidP="00311505">
      <w:pPr>
        <w:rPr>
          <w:sz w:val="16"/>
        </w:rPr>
      </w:pPr>
      <w:r w:rsidRPr="00CF1EA9">
        <w:rPr>
          <w:rStyle w:val="StyleUnderline"/>
        </w:rPr>
        <w:t>Russia</w:t>
      </w:r>
      <w:r w:rsidRPr="00CF1EA9">
        <w:rPr>
          <w:sz w:val="16"/>
        </w:rPr>
        <w:t xml:space="preserve">. Russia’s </w:t>
      </w:r>
      <w:r w:rsidRPr="00CF1EA9">
        <w:rPr>
          <w:rStyle w:val="StyleUnderline"/>
        </w:rPr>
        <w:t xml:space="preserve">aspires to </w:t>
      </w:r>
      <w:r w:rsidRPr="00CF1EA9">
        <w:rPr>
          <w:rStyle w:val="Emphasis"/>
        </w:rPr>
        <w:t>restore its great power status</w:t>
      </w:r>
      <w:r w:rsidRPr="00CF1EA9">
        <w:rPr>
          <w:rStyle w:val="StyleUnderline"/>
        </w:rPr>
        <w:t xml:space="preserve"> through</w:t>
      </w:r>
      <w:r w:rsidRPr="00CF1EA9">
        <w:rPr>
          <w:sz w:val="16"/>
        </w:rPr>
        <w:t xml:space="preserve"> nationalism, military modernization, </w:t>
      </w:r>
      <w:r w:rsidRPr="00CF1EA9">
        <w:rPr>
          <w:rStyle w:val="Emphasis"/>
        </w:rPr>
        <w:t>nuclear saber rattling</w:t>
      </w:r>
      <w:r w:rsidRPr="00CF1EA9">
        <w:rPr>
          <w:sz w:val="16"/>
        </w:rPr>
        <w:t xml:space="preserve">, and foreign engagements abroad. </w:t>
      </w:r>
      <w:r w:rsidRPr="00CF1EA9">
        <w:rPr>
          <w:rStyle w:val="StyleUnderline"/>
        </w:rPr>
        <w:t xml:space="preserve">Yet, at home, it faces </w:t>
      </w:r>
      <w:r w:rsidRPr="00CF1EA9">
        <w:rPr>
          <w:rStyle w:val="Emphasis"/>
        </w:rPr>
        <w:t xml:space="preserve">increasing constraints </w:t>
      </w:r>
      <w:r w:rsidRPr="00CF1EA9">
        <w:rPr>
          <w:rStyle w:val="StyleUnderline"/>
        </w:rPr>
        <w:t xml:space="preserve">as </w:t>
      </w:r>
      <w:r w:rsidRPr="003618C5">
        <w:rPr>
          <w:rStyle w:val="Emphasis"/>
          <w:highlight w:val="cyan"/>
        </w:rPr>
        <w:t>its stagnant economy</w:t>
      </w:r>
      <w:r w:rsidRPr="00CF1EA9">
        <w:rPr>
          <w:rStyle w:val="StyleUnderline"/>
        </w:rPr>
        <w:t xml:space="preserve"> heads into a third consecutive year of recession</w:t>
      </w:r>
      <w:r w:rsidRPr="00CF1EA9">
        <w:rPr>
          <w:sz w:val="16"/>
        </w:rPr>
        <w:t xml:space="preserve">. </w:t>
      </w:r>
      <w:r w:rsidRPr="00CF1EA9">
        <w:rPr>
          <w:rStyle w:val="StyleUnderline"/>
        </w:rPr>
        <w:t>Moscow prizes stability and order, offering Russians security at the expense of</w:t>
      </w:r>
      <w:r w:rsidRPr="00CF1EA9">
        <w:rPr>
          <w:sz w:val="16"/>
        </w:rPr>
        <w:t xml:space="preserve"> personal freedoms and </w:t>
      </w:r>
      <w:r w:rsidRPr="00CF1EA9">
        <w:rPr>
          <w:rStyle w:val="StyleUnderline"/>
        </w:rPr>
        <w:t>pluralism</w:t>
      </w:r>
      <w:r w:rsidRPr="00CF1EA9">
        <w:rPr>
          <w:sz w:val="16"/>
        </w:rPr>
        <w:t xml:space="preserve">. Moscow’s ability to retain a role on the global stage—even through disruption—has also become a source of regime power and popularity at home. Russian nationalism features strongly in this story, with President Putin praising Russian culture as the last bulwark of conservative Christian values against the decadence of Europe and the tide of multiculturalism. Putin is personally popular, but approval ratings of 35 percent for the ruling party reflect public impatience with deteriorating quality of life conditions and abuse of power. • Outlook: </w:t>
      </w:r>
      <w:r w:rsidRPr="00CF1EA9">
        <w:rPr>
          <w:rStyle w:val="StyleUnderline"/>
        </w:rPr>
        <w:t xml:space="preserve">If the Kremlin’s tactics falter, Russia </w:t>
      </w:r>
      <w:r w:rsidRPr="003618C5">
        <w:rPr>
          <w:rStyle w:val="Emphasis"/>
          <w:highlight w:val="cyan"/>
        </w:rPr>
        <w:t>will become vulnerable</w:t>
      </w:r>
      <w:r w:rsidRPr="003618C5">
        <w:rPr>
          <w:rStyle w:val="StyleUnderline"/>
          <w:highlight w:val="cyan"/>
        </w:rPr>
        <w:t xml:space="preserve"> to </w:t>
      </w:r>
      <w:r w:rsidRPr="003618C5">
        <w:rPr>
          <w:rStyle w:val="Emphasis"/>
          <w:highlight w:val="cyan"/>
        </w:rPr>
        <w:t>domestic instability</w:t>
      </w:r>
      <w:r w:rsidRPr="00CF1EA9">
        <w:rPr>
          <w:rStyle w:val="StyleUnderline"/>
        </w:rPr>
        <w:t xml:space="preserve"> driven </w:t>
      </w:r>
      <w:r w:rsidRPr="003618C5">
        <w:rPr>
          <w:rStyle w:val="StyleUnderline"/>
          <w:highlight w:val="cyan"/>
        </w:rPr>
        <w:t>by dissatisfied elites</w:t>
      </w:r>
      <w:r w:rsidRPr="00CF1EA9">
        <w:rPr>
          <w:sz w:val="16"/>
        </w:rPr>
        <w:t xml:space="preserve">— even </w:t>
      </w:r>
      <w:r w:rsidRPr="00CF1EA9">
        <w:rPr>
          <w:rStyle w:val="StyleUnderline"/>
        </w:rPr>
        <w:t xml:space="preserve">as a </w:t>
      </w:r>
      <w:r w:rsidRPr="003618C5">
        <w:rPr>
          <w:rStyle w:val="StyleUnderline"/>
          <w:highlight w:val="cyan"/>
        </w:rPr>
        <w:t xml:space="preserve">decline in status suggests </w:t>
      </w:r>
      <w:r w:rsidRPr="003618C5">
        <w:rPr>
          <w:rStyle w:val="Emphasis"/>
          <w:highlight w:val="cyan"/>
        </w:rPr>
        <w:t>more aggressive international action</w:t>
      </w:r>
      <w:r w:rsidRPr="00CF1EA9">
        <w:rPr>
          <w:sz w:val="16"/>
        </w:rPr>
        <w:t xml:space="preserve">. Russia’s demographic picture has improved somewhat since the 1990s but remains bleak. Life expectancy among males is the lowest of the industrial world, and its population will continue to decline. The longer Moscow delays diversifying its economy, the more the government will stoke nationalism and sacrifice personal freedoms and pluralism to maintain control. An Increasingly Assertive China and Russia. Beijing and Moscow will seek to lock in temporary competitive advantages and to right what they charge are historical wrongs before economic and demographic headwinds further slow their material progress and the West regains its footing. Both China and Russia maintain worldviews in which they are rightfully dominant in their regions and able to shape regional politics and economics to suit their security and material interests. Both have moved aggressively in recent years to exert greater influence in their regions, to contest the US geopolitically, and to force Washington to accept exclusionary regional spheres of influence—a situation that the United States has historically opposed. For example, China views the continuing presence of the US Navy in the Western Pacific, the centrality of US alliances in the region, and US protection of Taiwan as outdated and representative of the continuation of China’s “100 years of humiliation.” • Recent Sino-Russian cooperation has been tactical, however, and is likely to return to competition if Beijing jeopardizes Russian interests in Central Asia and as Beijing enjoys more options for cheap energy supply beyond Russia. Moreover, it is not clear whether there is a mutually acceptable border between what China and Russia consider their natural spheres of influence. Meanwhile, India’s growing economic power and profile in the region will further complicate these calculations, as New Delhi navigates relations with Beijing, Moscow, and Washington to protect its own expanding interests. </w:t>
      </w:r>
      <w:r w:rsidRPr="00CF1EA9">
        <w:rPr>
          <w:rStyle w:val="StyleUnderline"/>
        </w:rPr>
        <w:t xml:space="preserve">Russian </w:t>
      </w:r>
      <w:r w:rsidRPr="003618C5">
        <w:rPr>
          <w:rStyle w:val="StyleUnderline"/>
          <w:highlight w:val="cyan"/>
        </w:rPr>
        <w:t>assertiveness will</w:t>
      </w:r>
      <w:r w:rsidRPr="00CF1EA9">
        <w:rPr>
          <w:rStyle w:val="StyleUnderline"/>
        </w:rPr>
        <w:t xml:space="preserve"> harden anti-Russian views in</w:t>
      </w:r>
      <w:r w:rsidRPr="00CF1EA9">
        <w:rPr>
          <w:sz w:val="16"/>
        </w:rPr>
        <w:t xml:space="preserve"> the Baltics and other parts of </w:t>
      </w:r>
      <w:r w:rsidRPr="00CF1EA9">
        <w:rPr>
          <w:rStyle w:val="StyleUnderline"/>
        </w:rPr>
        <w:t xml:space="preserve">Europe, </w:t>
      </w:r>
      <w:r w:rsidRPr="003618C5">
        <w:rPr>
          <w:rStyle w:val="Emphasis"/>
          <w:highlight w:val="cyan"/>
        </w:rPr>
        <w:t>escalat</w:t>
      </w:r>
      <w:r w:rsidRPr="00CF1EA9">
        <w:rPr>
          <w:rStyle w:val="StyleUnderline"/>
        </w:rPr>
        <w:t xml:space="preserve">ing the </w:t>
      </w:r>
      <w:r w:rsidRPr="003618C5">
        <w:rPr>
          <w:rStyle w:val="Emphasis"/>
          <w:highlight w:val="cyan"/>
        </w:rPr>
        <w:t>risk of conflict</w:t>
      </w:r>
      <w:r w:rsidRPr="00CF1EA9">
        <w:rPr>
          <w:rStyle w:val="StyleUnderline"/>
        </w:rPr>
        <w:t xml:space="preserve">. Russia will seek, and sometimes </w:t>
      </w:r>
      <w:r w:rsidRPr="00CF1EA9">
        <w:rPr>
          <w:rStyle w:val="Emphasis"/>
          <w:szCs w:val="26"/>
        </w:rPr>
        <w:t>feign, international cooperation</w:t>
      </w:r>
      <w:r w:rsidRPr="00CF1EA9">
        <w:rPr>
          <w:rStyle w:val="StyleUnderline"/>
        </w:rPr>
        <w:t xml:space="preserve">, while </w:t>
      </w:r>
      <w:r w:rsidRPr="00CF1EA9">
        <w:rPr>
          <w:rStyle w:val="Emphasis"/>
        </w:rPr>
        <w:t>openly challenging</w:t>
      </w:r>
      <w:r w:rsidRPr="00CF1EA9">
        <w:rPr>
          <w:rStyle w:val="StyleUnderline"/>
        </w:rPr>
        <w:t xml:space="preserve"> norms and rules it perceives as counter to its interests and providing support for leaders of fellow “managed democracies” that </w:t>
      </w:r>
      <w:r w:rsidRPr="00CF1EA9">
        <w:rPr>
          <w:rStyle w:val="Emphasis"/>
        </w:rPr>
        <w:t>encourage resistance</w:t>
      </w:r>
      <w:r w:rsidRPr="00CF1EA9">
        <w:rPr>
          <w:rStyle w:val="StyleUnderline"/>
        </w:rPr>
        <w:t xml:space="preserve"> to American </w:t>
      </w:r>
      <w:r w:rsidRPr="00CF1EA9">
        <w:rPr>
          <w:rStyle w:val="Emphasis"/>
        </w:rPr>
        <w:t>policies</w:t>
      </w:r>
      <w:r w:rsidRPr="00CF1EA9">
        <w:rPr>
          <w:rStyle w:val="StyleUnderline"/>
        </w:rPr>
        <w:t xml:space="preserve"> and </w:t>
      </w:r>
      <w:r w:rsidRPr="00CF1EA9">
        <w:rPr>
          <w:rStyle w:val="Emphasis"/>
        </w:rPr>
        <w:t>preferences</w:t>
      </w:r>
      <w:r w:rsidRPr="00CF1EA9">
        <w:rPr>
          <w:rStyle w:val="StyleUnderline"/>
        </w:rPr>
        <w:t xml:space="preserve">. Moscow has </w:t>
      </w:r>
      <w:r w:rsidRPr="00CF1EA9">
        <w:rPr>
          <w:rStyle w:val="Emphasis"/>
        </w:rPr>
        <w:t>little stake</w:t>
      </w:r>
      <w:r w:rsidRPr="00CF1EA9">
        <w:rPr>
          <w:rStyle w:val="StyleUnderline"/>
        </w:rPr>
        <w:t xml:space="preserve"> in the </w:t>
      </w:r>
      <w:r w:rsidRPr="00CF1EA9">
        <w:rPr>
          <w:rStyle w:val="Emphasis"/>
        </w:rPr>
        <w:t>rules</w:t>
      </w:r>
      <w:r w:rsidRPr="00CF1EA9">
        <w:rPr>
          <w:rStyle w:val="StyleUnderline"/>
        </w:rPr>
        <w:t xml:space="preserve"> of the </w:t>
      </w:r>
      <w:r w:rsidRPr="00CF1EA9">
        <w:rPr>
          <w:rStyle w:val="Emphasis"/>
        </w:rPr>
        <w:t>global economy</w:t>
      </w:r>
      <w:r w:rsidRPr="00CF1EA9">
        <w:rPr>
          <w:rStyle w:val="StyleUnderline"/>
        </w:rPr>
        <w:t xml:space="preserve"> and can be counted on to take actions that weaken US and European institutional advantages</w:t>
      </w:r>
      <w:r w:rsidRPr="003618C5">
        <w:rPr>
          <w:rStyle w:val="StyleUnderline"/>
          <w:highlight w:val="cyan"/>
        </w:rPr>
        <w:t xml:space="preserve">. Moscow will </w:t>
      </w:r>
      <w:r w:rsidRPr="003618C5">
        <w:rPr>
          <w:rStyle w:val="Emphasis"/>
          <w:highlight w:val="cyan"/>
        </w:rPr>
        <w:t>test NATO</w:t>
      </w:r>
      <w:r w:rsidRPr="00CF1EA9">
        <w:rPr>
          <w:sz w:val="16"/>
        </w:rPr>
        <w:t xml:space="preserve"> and European </w:t>
      </w:r>
      <w:r w:rsidRPr="003618C5">
        <w:rPr>
          <w:rStyle w:val="Emphasis"/>
          <w:highlight w:val="cyan"/>
        </w:rPr>
        <w:t>resolve</w:t>
      </w:r>
      <w:r w:rsidRPr="00CF1EA9">
        <w:rPr>
          <w:sz w:val="16"/>
        </w:rPr>
        <w:t xml:space="preserve">, seeking to undermine Western credibility; it will try to exploit splits between Europe’s north and south and east and west, and to drive a wedge between the United States and the EU. • Similarly, </w:t>
      </w:r>
      <w:r w:rsidRPr="00CF1EA9">
        <w:rPr>
          <w:rStyle w:val="StyleUnderline"/>
        </w:rPr>
        <w:t>Moscow will become more active in the Middle East and those parts of the world in which it believes it can check US influence</w:t>
      </w:r>
      <w:r w:rsidRPr="00CF1EA9">
        <w:rPr>
          <w:sz w:val="16"/>
        </w:rPr>
        <w:t xml:space="preserve">. Finally, </w:t>
      </w:r>
      <w:r w:rsidRPr="00CF1EA9">
        <w:rPr>
          <w:rStyle w:val="StyleUnderline"/>
        </w:rPr>
        <w:t>Russia will remain committed to nuclear weapons</w:t>
      </w:r>
      <w:r w:rsidRPr="00CF1EA9">
        <w:rPr>
          <w:sz w:val="16"/>
        </w:rPr>
        <w:t xml:space="preserve"> as a deterrent and as a counter to stronger conventional military forces, as well as its ticket to superpower status. </w:t>
      </w:r>
      <w:r w:rsidRPr="003618C5">
        <w:rPr>
          <w:rStyle w:val="Emphasis"/>
          <w:highlight w:val="cyan"/>
        </w:rPr>
        <w:t>Russian</w:t>
      </w:r>
      <w:r w:rsidRPr="00CF1EA9">
        <w:rPr>
          <w:rStyle w:val="StyleUnderline"/>
        </w:rPr>
        <w:t xml:space="preserve"> military </w:t>
      </w:r>
      <w:r w:rsidRPr="003618C5">
        <w:rPr>
          <w:rStyle w:val="Emphasis"/>
          <w:highlight w:val="cyan"/>
        </w:rPr>
        <w:t>doctrine</w:t>
      </w:r>
      <w:r w:rsidRPr="00CF1EA9">
        <w:rPr>
          <w:sz w:val="16"/>
        </w:rPr>
        <w:t xml:space="preserve"> purportedly </w:t>
      </w:r>
      <w:r w:rsidRPr="00CF1EA9">
        <w:rPr>
          <w:rStyle w:val="StyleUnderline"/>
        </w:rPr>
        <w:t>includes</w:t>
      </w:r>
      <w:r w:rsidRPr="00CF1EA9">
        <w:rPr>
          <w:sz w:val="16"/>
        </w:rPr>
        <w:t xml:space="preserve"> the limited </w:t>
      </w:r>
      <w:r w:rsidRPr="00CF1EA9">
        <w:rPr>
          <w:rStyle w:val="StyleUnderline"/>
        </w:rPr>
        <w:t>use of nuclear weapons in a situation where Russia’s vital interests are at stake</w:t>
      </w:r>
      <w:r w:rsidRPr="00CF1EA9">
        <w:rPr>
          <w:sz w:val="16"/>
        </w:rPr>
        <w:t xml:space="preserve"> to “deescalate” a conflict by demonstrating that </w:t>
      </w:r>
      <w:r w:rsidRPr="00CF1EA9">
        <w:rPr>
          <w:rStyle w:val="StyleUnderline"/>
        </w:rPr>
        <w:t xml:space="preserve">continued conventional conflict </w:t>
      </w:r>
      <w:r w:rsidRPr="003618C5">
        <w:rPr>
          <w:rStyle w:val="StyleUnderline"/>
          <w:highlight w:val="cyan"/>
        </w:rPr>
        <w:t xml:space="preserve">risks </w:t>
      </w:r>
      <w:r w:rsidRPr="003618C5">
        <w:rPr>
          <w:rStyle w:val="Emphasis"/>
          <w:highlight w:val="cyan"/>
        </w:rPr>
        <w:t>escalating</w:t>
      </w:r>
      <w:r w:rsidRPr="00CF1EA9">
        <w:rPr>
          <w:rStyle w:val="StyleUnderline"/>
        </w:rPr>
        <w:t xml:space="preserve"> the </w:t>
      </w:r>
      <w:r w:rsidRPr="003618C5">
        <w:rPr>
          <w:rStyle w:val="Emphasis"/>
          <w:highlight w:val="cyan"/>
        </w:rPr>
        <w:t>crisis to a largescale nuclear exchange</w:t>
      </w:r>
      <w:r w:rsidRPr="00CF1EA9">
        <w:rPr>
          <w:sz w:val="16"/>
        </w:rPr>
        <w:t>.</w:t>
      </w:r>
    </w:p>
    <w:p w14:paraId="02BBD4CB" w14:textId="77777777" w:rsidR="00311505" w:rsidRPr="00CF1EA9" w:rsidRDefault="00311505" w:rsidP="00311505">
      <w:pPr>
        <w:rPr>
          <w:sz w:val="16"/>
        </w:rPr>
      </w:pPr>
    </w:p>
    <w:p w14:paraId="7ADF2504" w14:textId="77777777" w:rsidR="00311505" w:rsidRPr="00CF1EA9" w:rsidRDefault="00311505" w:rsidP="00311505"/>
    <w:p w14:paraId="5D9C1047" w14:textId="77777777" w:rsidR="00311505" w:rsidRPr="00CF1EA9" w:rsidRDefault="00311505" w:rsidP="00311505">
      <w:pPr>
        <w:pStyle w:val="Heading3"/>
      </w:pPr>
      <w:r>
        <w:t xml:space="preserve">Econ Turns </w:t>
      </w:r>
      <w:r w:rsidRPr="00CF1EA9">
        <w:t>China---2NC</w:t>
      </w:r>
    </w:p>
    <w:p w14:paraId="47294E15" w14:textId="77777777" w:rsidR="00311505" w:rsidRPr="00CF1EA9" w:rsidRDefault="00311505" w:rsidP="00311505">
      <w:pPr>
        <w:pStyle w:val="Heading4"/>
      </w:pPr>
      <w:r w:rsidRPr="00CF1EA9">
        <w:t>Slow growth causes diversionary war with China.</w:t>
      </w:r>
    </w:p>
    <w:p w14:paraId="16A550C0" w14:textId="77777777" w:rsidR="00311505" w:rsidRPr="00CF1EA9" w:rsidRDefault="00311505" w:rsidP="00311505">
      <w:r w:rsidRPr="00CF1EA9">
        <w:t xml:space="preserve">John </w:t>
      </w:r>
      <w:r w:rsidRPr="00CF1EA9">
        <w:rPr>
          <w:rStyle w:val="Style13ptBold"/>
        </w:rPr>
        <w:t>Ross 17</w:t>
      </w:r>
      <w:r w:rsidRPr="00CF1EA9">
        <w:t xml:space="preserve">. Senior Fellow at Chongyang Institute for Financial Studies, Renmin University of China, former Professor at Shanghai Jiao Tong University, 7/10/2017, “Trump's economy - cyclical upturn and long term slow growth”, </w:t>
      </w:r>
      <w:hyperlink r:id="rId25" w:history="1">
        <w:r w:rsidRPr="00CF1EA9">
          <w:rPr>
            <w:rStyle w:val="Hyperlink"/>
          </w:rPr>
          <w:t>http://ablog.typepad.com/keytrendsinglobalisation/2017/07/trumps-economy-cyclical-upturn-and-long-term-slow-growth.html</w:t>
        </w:r>
      </w:hyperlink>
      <w:r w:rsidRPr="00CF1EA9">
        <w:t xml:space="preserve"> </w:t>
      </w:r>
    </w:p>
    <w:p w14:paraId="5F179669" w14:textId="77777777" w:rsidR="00311505" w:rsidRPr="00CF1EA9" w:rsidRDefault="00311505" w:rsidP="00311505">
      <w:pPr>
        <w:rPr>
          <w:sz w:val="16"/>
        </w:rPr>
      </w:pPr>
      <w:r w:rsidRPr="00CF1EA9">
        <w:rPr>
          <w:rStyle w:val="StyleUnderline"/>
        </w:rPr>
        <w:t>US economic growth in 2016 at 1.6% was so depressed below even its long term average that some moderate upturn in 2017 is likely.</w:t>
      </w:r>
      <w:r w:rsidRPr="00CF1EA9">
        <w:rPr>
          <w:sz w:val="16"/>
        </w:rPr>
        <w:t xml:space="preserve"> President Trump’s administration may of course claim ‘credit’ for the likely short-term acceleration in US growth in 2017 but any such short-term shift is merely a normal statistical process and would not represent any acceleration in underlying US growth</w:t>
      </w:r>
      <w:r w:rsidRPr="00CF1EA9">
        <w:rPr>
          <w:rStyle w:val="StyleUnderline"/>
        </w:rPr>
        <w:t>. Only if growth continued sufficiently strongly and for a sufficiently long period to raise the medium/long term rate average could it be considered that any substantial increase in underlying US economic growth was occurring.</w:t>
      </w:r>
      <w:r w:rsidRPr="00CF1EA9">
        <w:rPr>
          <w:sz w:val="16"/>
        </w:rPr>
        <w:t xml:space="preserve"> </w:t>
      </w:r>
      <w:r w:rsidRPr="00CF1EA9">
        <w:rPr>
          <w:rStyle w:val="StyleUnderline"/>
        </w:rPr>
        <w:t xml:space="preserve">This </w:t>
      </w:r>
      <w:r w:rsidRPr="003618C5">
        <w:rPr>
          <w:rStyle w:val="StyleUnderline"/>
          <w:highlight w:val="cyan"/>
        </w:rPr>
        <w:t>fall of</w:t>
      </w:r>
      <w:r w:rsidRPr="00CF1EA9">
        <w:rPr>
          <w:rStyle w:val="StyleUnderline"/>
        </w:rPr>
        <w:t xml:space="preserve"> US per capita </w:t>
      </w:r>
      <w:r w:rsidRPr="003618C5">
        <w:rPr>
          <w:rStyle w:val="StyleUnderline"/>
          <w:highlight w:val="cyan"/>
        </w:rPr>
        <w:t>GDP</w:t>
      </w:r>
      <w:r w:rsidRPr="00CF1EA9">
        <w:rPr>
          <w:rStyle w:val="StyleUnderline"/>
        </w:rPr>
        <w:t xml:space="preserve"> growth to a low level clearly </w:t>
      </w:r>
      <w:r w:rsidRPr="003618C5">
        <w:rPr>
          <w:rStyle w:val="StyleUnderline"/>
          <w:highlight w:val="cyan"/>
        </w:rPr>
        <w:t xml:space="preserve">has major </w:t>
      </w:r>
      <w:r w:rsidRPr="003618C5">
        <w:rPr>
          <w:rStyle w:val="Emphasis"/>
          <w:highlight w:val="cyan"/>
        </w:rPr>
        <w:t>political implications</w:t>
      </w:r>
      <w:r w:rsidRPr="00CF1EA9">
        <w:rPr>
          <w:sz w:val="16"/>
        </w:rPr>
        <w:t xml:space="preserve"> within the US and underlies recent domestic political events. Very low US per capita growth, accompanied by increasing economic inequality, has resulted in US median wages remaining below their 1999 level – this prolonged stagnation of US incomes explaining recent intense political disturbances in the US around the sweeping aside of the Republican Party establishment by Trump, the strong support given to a candidate for president declaring himself to be a socialist Sanders, current sharp clashes among the US political establishment etc. Even a short-term cyclical upturn in the US economy, however, is likely to be translated into increased economic confidence by US voters. This may give some protection to Trump despite current sharp political clashes in the US with numerous Congressional investigations of President related issues and virtually open campaigns by mass media such as the New York Times and CNN to remove the President. The latest opinion poll for the Wall Street Journal showed that men believed the economy had improved since the Presidential election by 74% to 25%, while women believed by 49% to 48% that the economic situation had not improved. In terms of geopolitical consequences affecting China: The short term moderate cyclical upturn in the US economy which is likely in 2017 will aid China’s short term economic growth – particularly as it is likely to by synchronised with a moderate cyclical upturn in the EU. Both trends aid China’s exports Nevertheless, </w:t>
      </w:r>
      <w:r w:rsidRPr="003618C5">
        <w:rPr>
          <w:rStyle w:val="StyleUnderline"/>
          <w:highlight w:val="cyan"/>
        </w:rPr>
        <w:t>due to</w:t>
      </w:r>
      <w:r w:rsidRPr="00CF1EA9">
        <w:rPr>
          <w:rStyle w:val="StyleUnderline"/>
        </w:rPr>
        <w:t xml:space="preserve"> the very </w:t>
      </w:r>
      <w:r w:rsidRPr="003618C5">
        <w:rPr>
          <w:rStyle w:val="StyleUnderline"/>
          <w:highlight w:val="cyan"/>
        </w:rPr>
        <w:t>low medium</w:t>
      </w:r>
      <w:r w:rsidRPr="00CF1EA9">
        <w:rPr>
          <w:rStyle w:val="StyleUnderline"/>
        </w:rPr>
        <w:t xml:space="preserve"> and long-term US </w:t>
      </w:r>
      <w:r w:rsidRPr="003618C5">
        <w:rPr>
          <w:rStyle w:val="StyleUnderline"/>
          <w:highlight w:val="cyan"/>
        </w:rPr>
        <w:t>growth</w:t>
      </w:r>
      <w:r w:rsidRPr="00CF1EA9">
        <w:rPr>
          <w:rStyle w:val="StyleUnderline"/>
        </w:rPr>
        <w:t xml:space="preserve"> rate </w:t>
      </w:r>
      <w:r w:rsidRPr="003618C5">
        <w:rPr>
          <w:rStyle w:val="StyleUnderline"/>
          <w:highlight w:val="cyan"/>
        </w:rPr>
        <w:t>the US will not</w:t>
      </w:r>
      <w:r w:rsidRPr="00CF1EA9">
        <w:rPr>
          <w:rStyle w:val="StyleUnderline"/>
        </w:rPr>
        <w:t xml:space="preserve"> be able to </w:t>
      </w:r>
      <w:r w:rsidRPr="003618C5">
        <w:rPr>
          <w:rStyle w:val="StyleUnderline"/>
          <w:highlight w:val="cyan"/>
        </w:rPr>
        <w:t>play the</w:t>
      </w:r>
      <w:r w:rsidRPr="00CF1EA9">
        <w:rPr>
          <w:rStyle w:val="StyleUnderline"/>
        </w:rPr>
        <w:t xml:space="preserve"> role of </w:t>
      </w:r>
      <w:r w:rsidRPr="003618C5">
        <w:rPr>
          <w:rStyle w:val="Emphasis"/>
          <w:highlight w:val="cyan"/>
        </w:rPr>
        <w:t>economic locomotive</w:t>
      </w:r>
      <w:r w:rsidRPr="003618C5">
        <w:rPr>
          <w:rStyle w:val="StyleUnderline"/>
          <w:highlight w:val="cyan"/>
        </w:rPr>
        <w:t xml:space="preserve"> of the G20</w:t>
      </w:r>
      <w:r w:rsidRPr="00CF1EA9">
        <w:rPr>
          <w:rStyle w:val="StyleUnderline"/>
        </w:rPr>
        <w:t>.</w:t>
      </w:r>
      <w:r w:rsidRPr="00CF1EA9">
        <w:rPr>
          <w:sz w:val="16"/>
        </w:rPr>
        <w:t xml:space="preserve"> In addition to economic fundamentals IMF projections are that in the next five years China’s contribution to world growth will be substantially higher than the US. It is therefore crucial China continues to push for economic progress via the G20 and China has the objective possibility to play a leading role in this. </w:t>
      </w:r>
      <w:r w:rsidRPr="00CF1EA9">
        <w:rPr>
          <w:rStyle w:val="StyleUnderline"/>
        </w:rPr>
        <w:t xml:space="preserve">Very </w:t>
      </w:r>
      <w:r w:rsidRPr="003618C5">
        <w:rPr>
          <w:rStyle w:val="StyleUnderline"/>
          <w:highlight w:val="cyan"/>
        </w:rPr>
        <w:t>slow growth in the US</w:t>
      </w:r>
      <w:r w:rsidRPr="00CF1EA9">
        <w:rPr>
          <w:rStyle w:val="StyleUnderline"/>
        </w:rPr>
        <w:t xml:space="preserve"> </w:t>
      </w:r>
      <w:r w:rsidRPr="00CF1EA9">
        <w:rPr>
          <w:sz w:val="16"/>
        </w:rPr>
        <w:t xml:space="preserve">in the medium and longer term </w:t>
      </w:r>
      <w:r w:rsidRPr="003618C5">
        <w:rPr>
          <w:rStyle w:val="StyleUnderline"/>
          <w:highlight w:val="cyan"/>
        </w:rPr>
        <w:t xml:space="preserve">creates a permanent </w:t>
      </w:r>
      <w:r w:rsidRPr="003618C5">
        <w:rPr>
          <w:rStyle w:val="Emphasis"/>
          <w:highlight w:val="cyan"/>
        </w:rPr>
        <w:t>temptation</w:t>
      </w:r>
      <w:r w:rsidRPr="003618C5">
        <w:rPr>
          <w:sz w:val="16"/>
          <w:highlight w:val="cyan"/>
        </w:rPr>
        <w:t xml:space="preserve"> </w:t>
      </w:r>
      <w:r w:rsidRPr="003618C5">
        <w:rPr>
          <w:rStyle w:val="StyleUnderline"/>
          <w:highlight w:val="cyan"/>
        </w:rPr>
        <w:t xml:space="preserve">to the US </w:t>
      </w:r>
      <w:r w:rsidRPr="00CF1EA9">
        <w:rPr>
          <w:rStyle w:val="StyleUnderline"/>
        </w:rPr>
        <w:t xml:space="preserve">political </w:t>
      </w:r>
      <w:r w:rsidRPr="003618C5">
        <w:rPr>
          <w:rStyle w:val="StyleUnderline"/>
          <w:highlight w:val="cyan"/>
        </w:rPr>
        <w:t>establishment to</w:t>
      </w:r>
      <w:r w:rsidRPr="00CF1EA9">
        <w:rPr>
          <w:rStyle w:val="StyleUnderline"/>
        </w:rPr>
        <w:t xml:space="preserve"> attempt to </w:t>
      </w:r>
      <w:r w:rsidRPr="003618C5">
        <w:rPr>
          <w:rStyle w:val="StyleUnderline"/>
          <w:highlight w:val="cyan"/>
        </w:rPr>
        <w:t xml:space="preserve">divert attention from this by </w:t>
      </w:r>
      <w:r w:rsidRPr="003618C5">
        <w:rPr>
          <w:rStyle w:val="Emphasis"/>
          <w:highlight w:val="cyan"/>
        </w:rPr>
        <w:t>reckless military action</w:t>
      </w:r>
      <w:r w:rsidRPr="00CF1EA9">
        <w:rPr>
          <w:rStyle w:val="StyleUnderline"/>
        </w:rPr>
        <w:t xml:space="preserve"> </w:t>
      </w:r>
      <w:r w:rsidRPr="003618C5">
        <w:rPr>
          <w:rStyle w:val="StyleUnderline"/>
          <w:highlight w:val="cyan"/>
        </w:rPr>
        <w:t xml:space="preserve">or </w:t>
      </w:r>
      <w:r w:rsidRPr="003618C5">
        <w:rPr>
          <w:rStyle w:val="Emphasis"/>
          <w:highlight w:val="cyan"/>
        </w:rPr>
        <w:t>‘China bashing’</w:t>
      </w:r>
      <w:r w:rsidRPr="00CF1EA9">
        <w:rPr>
          <w:sz w:val="16"/>
        </w:rPr>
        <w:t xml:space="preserve">. China’s foreign policy initiatives to seek the best possible relations with the US are extremely correct but </w:t>
      </w:r>
      <w:r w:rsidRPr="003618C5">
        <w:rPr>
          <w:rStyle w:val="StyleUnderline"/>
          <w:highlight w:val="cyan"/>
        </w:rPr>
        <w:t>the risks from</w:t>
      </w:r>
      <w:r w:rsidRPr="00CF1EA9">
        <w:rPr>
          <w:rStyle w:val="StyleUnderline"/>
        </w:rPr>
        <w:t xml:space="preserve"> such negative </w:t>
      </w:r>
      <w:r w:rsidRPr="003618C5">
        <w:rPr>
          <w:rStyle w:val="StyleUnderline"/>
          <w:highlight w:val="cyan"/>
        </w:rPr>
        <w:t>trends in the US situation, and</w:t>
      </w:r>
      <w:r w:rsidRPr="00CF1EA9">
        <w:rPr>
          <w:sz w:val="16"/>
        </w:rPr>
        <w:t xml:space="preserve"> therefore of </w:t>
      </w:r>
      <w:r w:rsidRPr="003618C5">
        <w:rPr>
          <w:rStyle w:val="Emphasis"/>
          <w:highlight w:val="cyan"/>
        </w:rPr>
        <w:t>sharp turns</w:t>
      </w:r>
      <w:r w:rsidRPr="003618C5">
        <w:rPr>
          <w:sz w:val="16"/>
          <w:highlight w:val="cyan"/>
        </w:rPr>
        <w:t xml:space="preserve"> </w:t>
      </w:r>
      <w:r w:rsidRPr="003618C5">
        <w:rPr>
          <w:rStyle w:val="StyleUnderline"/>
          <w:highlight w:val="cyan"/>
        </w:rPr>
        <w:t>in US foreign policy, must</w:t>
      </w:r>
      <w:r w:rsidRPr="00CF1EA9">
        <w:rPr>
          <w:rStyle w:val="StyleUnderline"/>
        </w:rPr>
        <w:t xml:space="preserve"> also </w:t>
      </w:r>
      <w:r w:rsidRPr="003618C5">
        <w:rPr>
          <w:rStyle w:val="StyleUnderline"/>
          <w:highlight w:val="cyan"/>
        </w:rPr>
        <w:t>be assessed</w:t>
      </w:r>
      <w:r w:rsidRPr="003618C5">
        <w:rPr>
          <w:sz w:val="16"/>
          <w:highlight w:val="cyan"/>
        </w:rPr>
        <w:t>.</w:t>
      </w:r>
    </w:p>
    <w:p w14:paraId="26F230FC" w14:textId="77777777" w:rsidR="00311505" w:rsidRPr="00CF1EA9" w:rsidRDefault="00311505" w:rsidP="00311505"/>
    <w:p w14:paraId="344DEA2C" w14:textId="77777777" w:rsidR="00311505" w:rsidRPr="00CF1EA9" w:rsidRDefault="00311505" w:rsidP="00311505">
      <w:pPr>
        <w:pStyle w:val="Heading4"/>
        <w:rPr>
          <w:rStyle w:val="Style13ptBold"/>
          <w:b/>
        </w:rPr>
      </w:pPr>
      <w:r w:rsidRPr="00CF1EA9">
        <w:rPr>
          <w:rStyle w:val="Style13ptBold"/>
          <w:b/>
        </w:rPr>
        <w:t>Turns China war---perceived as weakness.</w:t>
      </w:r>
    </w:p>
    <w:p w14:paraId="2C1D5D6C" w14:textId="77777777" w:rsidR="00311505" w:rsidRPr="00CF1EA9" w:rsidRDefault="00311505" w:rsidP="00311505">
      <w:r w:rsidRPr="00CF1EA9">
        <w:t xml:space="preserve">Bonnie S. </w:t>
      </w:r>
      <w:r w:rsidRPr="00CF1EA9">
        <w:rPr>
          <w:rStyle w:val="Style13ptBold"/>
        </w:rPr>
        <w:t>Glaser 12</w:t>
      </w:r>
      <w:r w:rsidRPr="00CF1EA9">
        <w:t>. senior fellow at the Center for Strategic and International Studies. “China is Reacting to Our Weak Economy” 5/2/2012 http://www.nytimes.com/roomfordebate/2012/05/02/are-we-headed-for-a-cold-war-with-china/china-is-reacting-to-our-weak-economy</w:t>
      </w:r>
    </w:p>
    <w:p w14:paraId="7D95BDFD" w14:textId="77777777" w:rsidR="00311505" w:rsidRPr="00CF1EA9" w:rsidRDefault="00311505" w:rsidP="00311505">
      <w:pPr>
        <w:rPr>
          <w:sz w:val="16"/>
        </w:rPr>
      </w:pPr>
      <w:r w:rsidRPr="003618C5">
        <w:rPr>
          <w:rStyle w:val="StyleUnderline"/>
          <w:highlight w:val="cyan"/>
        </w:rPr>
        <w:t>To maintain peace</w:t>
      </w:r>
      <w:r w:rsidRPr="00CF1EA9">
        <w:rPr>
          <w:rStyle w:val="StyleUnderline"/>
        </w:rPr>
        <w:t xml:space="preserve"> and stability </w:t>
      </w:r>
      <w:r w:rsidRPr="003618C5">
        <w:rPr>
          <w:rStyle w:val="StyleUnderline"/>
          <w:highlight w:val="cyan"/>
        </w:rPr>
        <w:t>in the Asia-Pacific region</w:t>
      </w:r>
      <w:r w:rsidRPr="00CF1EA9">
        <w:rPr>
          <w:sz w:val="16"/>
        </w:rPr>
        <w:t xml:space="preserve"> and secure American interests, </w:t>
      </w:r>
      <w:r w:rsidRPr="003618C5">
        <w:rPr>
          <w:rStyle w:val="StyleUnderline"/>
          <w:highlight w:val="cyan"/>
        </w:rPr>
        <w:t>the U</w:t>
      </w:r>
      <w:r w:rsidRPr="00CF1EA9">
        <w:rPr>
          <w:sz w:val="8"/>
          <w:szCs w:val="8"/>
        </w:rPr>
        <w:t xml:space="preserve">nited </w:t>
      </w:r>
      <w:r w:rsidRPr="003618C5">
        <w:rPr>
          <w:rStyle w:val="StyleUnderline"/>
          <w:highlight w:val="cyan"/>
        </w:rPr>
        <w:t>S</w:t>
      </w:r>
      <w:r w:rsidRPr="00CF1EA9">
        <w:rPr>
          <w:sz w:val="8"/>
          <w:szCs w:val="8"/>
        </w:rPr>
        <w:t xml:space="preserve">tates </w:t>
      </w:r>
      <w:r w:rsidRPr="003618C5">
        <w:rPr>
          <w:rStyle w:val="StyleUnderline"/>
          <w:highlight w:val="cyan"/>
        </w:rPr>
        <w:t>must sustain</w:t>
      </w:r>
      <w:r w:rsidRPr="00CF1EA9">
        <w:rPr>
          <w:rStyle w:val="StyleUnderline"/>
        </w:rPr>
        <w:t xml:space="preserve"> its leadership and bolster </w:t>
      </w:r>
      <w:r w:rsidRPr="003618C5">
        <w:rPr>
          <w:rStyle w:val="StyleUnderline"/>
          <w:highlight w:val="cyan"/>
        </w:rPr>
        <w:t>regional confidence</w:t>
      </w:r>
      <w:r w:rsidRPr="00CF1EA9">
        <w:rPr>
          <w:sz w:val="16"/>
        </w:rPr>
        <w:t xml:space="preserve"> in its staying power. </w:t>
      </w:r>
      <w:r w:rsidRPr="003618C5">
        <w:rPr>
          <w:rStyle w:val="Emphasis"/>
          <w:highlight w:val="cyan"/>
        </w:rPr>
        <w:t>The key</w:t>
      </w:r>
      <w:r w:rsidRPr="00CF1EA9">
        <w:rPr>
          <w:rStyle w:val="Emphasis"/>
        </w:rPr>
        <w:t xml:space="preserve"> to those goals </w:t>
      </w:r>
      <w:r w:rsidRPr="003618C5">
        <w:rPr>
          <w:rStyle w:val="Emphasis"/>
          <w:highlight w:val="cyan"/>
        </w:rPr>
        <w:t>is reinvigorating the U.S. economy</w:t>
      </w:r>
      <w:r w:rsidRPr="00CF1EA9">
        <w:rPr>
          <w:sz w:val="16"/>
        </w:rPr>
        <w:t xml:space="preserve">. Historically, </w:t>
      </w:r>
      <w:r w:rsidRPr="00CF1EA9">
        <w:rPr>
          <w:rStyle w:val="StyleUnderline"/>
        </w:rPr>
        <w:t>the Chinese have taken advantage of perceived American weakness</w:t>
      </w:r>
      <w:r w:rsidRPr="00CF1EA9">
        <w:rPr>
          <w:sz w:val="16"/>
        </w:rPr>
        <w:t xml:space="preserve"> and shifts in the global balance of power. In 1974 China seized the Paracel Islands from Saigon just after the United States and the Socialist Republic of Vietnam signed the Paris Peace Treaty, which signaled the U.S. withdrawal from the region. When the Soviet leader Mikhail Gorbachev met one of Deng Xiaoping’s “three obstacles” requirements for better ties and withdrew from Can Ranh Bay, Vietnam, in 1988, China snatched seven of the Spratly Islands from Hanoi. Two decades later, as the United States-Philippines base agreement was terminated, China grabbed Mischief Reef from Manila. Beijing must not be allowed to conclude that an economic downturn means our ability to guarantee regional stability has weakened. </w:t>
      </w:r>
      <w:r w:rsidRPr="00CF1EA9">
        <w:rPr>
          <w:rStyle w:val="StyleUnderline"/>
        </w:rPr>
        <w:t xml:space="preserve">The </w:t>
      </w:r>
      <w:r w:rsidRPr="003618C5">
        <w:rPr>
          <w:rStyle w:val="StyleUnderline"/>
          <w:highlight w:val="cyan"/>
        </w:rPr>
        <w:t>Chinese assertive behaviors</w:t>
      </w:r>
      <w:r w:rsidRPr="00CF1EA9">
        <w:rPr>
          <w:sz w:val="16"/>
        </w:rPr>
        <w:t xml:space="preserve"> against its neighbors in recent years in the East China Sea, the South China Sea and the Yellow Sea </w:t>
      </w:r>
      <w:r w:rsidRPr="003618C5">
        <w:rPr>
          <w:rStyle w:val="StyleUnderline"/>
          <w:highlight w:val="cyan"/>
        </w:rPr>
        <w:t>were</w:t>
      </w:r>
      <w:r w:rsidRPr="00CF1EA9">
        <w:rPr>
          <w:rStyle w:val="StyleUnderline"/>
        </w:rPr>
        <w:t xml:space="preserve"> in part </w:t>
      </w:r>
      <w:r w:rsidRPr="003618C5">
        <w:rPr>
          <w:rStyle w:val="StyleUnderline"/>
          <w:highlight w:val="cyan"/>
        </w:rPr>
        <w:t>a consequence of</w:t>
      </w:r>
      <w:r w:rsidRPr="00CF1EA9">
        <w:rPr>
          <w:rStyle w:val="StyleUnderline"/>
        </w:rPr>
        <w:t xml:space="preserve"> China’s assessment that the global financial crisis signaled the beginning of </w:t>
      </w:r>
      <w:r w:rsidRPr="003618C5">
        <w:rPr>
          <w:rStyle w:val="StyleUnderline"/>
          <w:highlight w:val="cyan"/>
        </w:rPr>
        <w:t>U.S. decline</w:t>
      </w:r>
      <w:r w:rsidRPr="00CF1EA9">
        <w:rPr>
          <w:sz w:val="16"/>
        </w:rPr>
        <w:t xml:space="preserve"> and a shift in the balance of power in China’s favor. The Obama administration’s “rebalancing” or “pivot” to Asia will help prevent Chinese miscalculation and increase the confidence of U.S. partners in U.S. reliability as the ballast for peace and stability in the region. But failure to follow through with actions and resources would spark uncertainty and lead smaller countries to accommodate Chinese interests in the region. Most important, the United States must revive its economy. China will inevitably overtake the United States as the largest economy in the world in the coming decade or two. The United States must not let Beijing conclude that a relative decline in U.S. power means a weakened United States unable to guarantee regional peace and stability. </w:t>
      </w:r>
      <w:r w:rsidRPr="00CF1EA9">
        <w:rPr>
          <w:rStyle w:val="StyleUnderline"/>
        </w:rPr>
        <w:t>The Chinese see the United States as mired in financial disorder</w:t>
      </w:r>
      <w:r w:rsidRPr="00CF1EA9">
        <w:rPr>
          <w:sz w:val="16"/>
        </w:rPr>
        <w:t xml:space="preserve">, with an alarming budget deficit, high unemployment and slow economic growth — </w:t>
      </w:r>
      <w:r w:rsidRPr="00CF1EA9">
        <w:rPr>
          <w:rStyle w:val="StyleUnderline"/>
        </w:rPr>
        <w:t>which, they predict, will lead to America's demise</w:t>
      </w:r>
      <w:r w:rsidRPr="00CF1EA9">
        <w:rPr>
          <w:sz w:val="16"/>
        </w:rPr>
        <w:t xml:space="preserve"> as the sole global superpower. </w:t>
      </w:r>
      <w:r w:rsidRPr="003618C5">
        <w:rPr>
          <w:rStyle w:val="StyleUnderline"/>
          <w:highlight w:val="cyan"/>
        </w:rPr>
        <w:t>To avoid Chinese miscalc</w:t>
      </w:r>
      <w:r w:rsidRPr="00CF1EA9">
        <w:rPr>
          <w:sz w:val="8"/>
          <w:szCs w:val="8"/>
        </w:rPr>
        <w:t>ulation</w:t>
      </w:r>
      <w:r w:rsidRPr="00CF1EA9">
        <w:rPr>
          <w:rStyle w:val="StyleUnderline"/>
        </w:rPr>
        <w:t xml:space="preserve"> and greater United States-China strategic competition, </w:t>
      </w:r>
      <w:r w:rsidRPr="003618C5">
        <w:rPr>
          <w:rStyle w:val="Emphasis"/>
          <w:highlight w:val="cyan"/>
        </w:rPr>
        <w:t>the United States needs to restore financial solvency and growth</w:t>
      </w:r>
      <w:r w:rsidRPr="00CF1EA9">
        <w:rPr>
          <w:sz w:val="16"/>
        </w:rPr>
        <w:t xml:space="preserve"> through bipartisan action.</w:t>
      </w:r>
    </w:p>
    <w:p w14:paraId="74A6973B" w14:textId="77777777" w:rsidR="00311505" w:rsidRPr="00CF1EA9" w:rsidRDefault="00311505" w:rsidP="00311505">
      <w:pPr>
        <w:pStyle w:val="Heading3"/>
      </w:pPr>
      <w:r>
        <w:t xml:space="preserve">Econ Turns </w:t>
      </w:r>
      <w:r w:rsidRPr="00CF1EA9">
        <w:t>Disease---2NC</w:t>
      </w:r>
    </w:p>
    <w:p w14:paraId="3604AA3F" w14:textId="77777777" w:rsidR="00311505" w:rsidRPr="00CF1EA9" w:rsidRDefault="00311505" w:rsidP="00311505">
      <w:pPr>
        <w:pStyle w:val="Heading4"/>
      </w:pPr>
      <w:r w:rsidRPr="00CF1EA9">
        <w:t xml:space="preserve">Turns disease and public health infrastructure </w:t>
      </w:r>
    </w:p>
    <w:p w14:paraId="6C03F772" w14:textId="77777777" w:rsidR="00311505" w:rsidRPr="00CF1EA9" w:rsidRDefault="00311505" w:rsidP="00311505">
      <w:r w:rsidRPr="00CF1EA9">
        <w:rPr>
          <w:rStyle w:val="Style13ptBold"/>
        </w:rPr>
        <w:t>Fidler 8</w:t>
      </w:r>
      <w:r w:rsidRPr="00CF1EA9">
        <w:t xml:space="preserve"> (David P., Professor of Law, Indiana University, University Center on American and Global Security, “After the Revolution: Global Health Politics in a Time of Economic Crisis and Threatening Future Trends,” Global Health Governance, Fall 2008/Spring 2009, Volume 2, Number 2)</w:t>
      </w:r>
    </w:p>
    <w:p w14:paraId="6F38B1F8" w14:textId="77777777" w:rsidR="00311505" w:rsidRPr="00CF1EA9" w:rsidRDefault="00311505" w:rsidP="00311505">
      <w:pPr>
        <w:rPr>
          <w:sz w:val="12"/>
        </w:rPr>
      </w:pPr>
      <w:r w:rsidRPr="00CF1EA9">
        <w:rPr>
          <w:sz w:val="12"/>
        </w:rPr>
        <w:t xml:space="preserve">Further, </w:t>
      </w:r>
      <w:r w:rsidRPr="00CF1EA9">
        <w:rPr>
          <w:rStyle w:val="StyleUnderline"/>
        </w:rPr>
        <w:t xml:space="preserve">the global </w:t>
      </w:r>
      <w:r w:rsidRPr="003618C5">
        <w:rPr>
          <w:rStyle w:val="StyleUnderline"/>
          <w:highlight w:val="cyan"/>
        </w:rPr>
        <w:t>economic crisis</w:t>
      </w:r>
      <w:r w:rsidRPr="00CF1EA9">
        <w:rPr>
          <w:rStyle w:val="StyleUnderline"/>
        </w:rPr>
        <w:t xml:space="preserve"> is absorbing ever larger amounts of capital </w:t>
      </w:r>
      <w:r w:rsidRPr="00CF1EA9">
        <w:rPr>
          <w:sz w:val="12"/>
        </w:rPr>
        <w:t xml:space="preserve">to keep governments, financial institutions, and corporations afloat, </w:t>
      </w:r>
      <w:r w:rsidRPr="00CF1EA9">
        <w:rPr>
          <w:rStyle w:val="StyleUnderline"/>
        </w:rPr>
        <w:t xml:space="preserve">which </w:t>
      </w:r>
      <w:r w:rsidRPr="00CF1EA9">
        <w:rPr>
          <w:rStyle w:val="Emphasis"/>
        </w:rPr>
        <w:t xml:space="preserve">drastically </w:t>
      </w:r>
      <w:r w:rsidRPr="003618C5">
        <w:rPr>
          <w:rStyle w:val="Emphasis"/>
          <w:highlight w:val="cyan"/>
        </w:rPr>
        <w:t>reduces the availability of resources</w:t>
      </w:r>
      <w:r w:rsidRPr="003618C5">
        <w:rPr>
          <w:rStyle w:val="StyleUnderline"/>
          <w:highlight w:val="cyan"/>
        </w:rPr>
        <w:t xml:space="preserve"> for</w:t>
      </w:r>
      <w:r w:rsidRPr="00CF1EA9">
        <w:rPr>
          <w:rStyle w:val="StyleUnderline"/>
        </w:rPr>
        <w:t xml:space="preserve"> addressing the growing costs of providing </w:t>
      </w:r>
      <w:r w:rsidRPr="003618C5">
        <w:rPr>
          <w:rStyle w:val="StyleUnderline"/>
          <w:highlight w:val="cyan"/>
        </w:rPr>
        <w:t>adequate public health</w:t>
      </w:r>
      <w:r w:rsidRPr="00CF1EA9">
        <w:rPr>
          <w:sz w:val="12"/>
        </w:rPr>
        <w:t xml:space="preserve"> and health care for populations around the world. Even before the global economic crisis hit, experts argued that the unprecedented increases in national spending and development assistance for health were inadequate and, even worse, that many developed donor countries had not fulfilled existing aid pledges. 56 Thus, maintaining existing levels of domestic spending and development assistance on health would not be sufficient, but increased expenditures seem unlikely for years while the global economy recovers. The more likely scenario is reductions in health spending within national budgets and in foreign aid programs. </w:t>
      </w:r>
      <w:r w:rsidRPr="003618C5">
        <w:rPr>
          <w:rStyle w:val="StyleUnderline"/>
          <w:highlight w:val="cyan"/>
        </w:rPr>
        <w:t>Such reductions</w:t>
      </w:r>
      <w:r w:rsidRPr="00CF1EA9">
        <w:rPr>
          <w:sz w:val="12"/>
        </w:rPr>
        <w:t xml:space="preserve">, even if shortlived, </w:t>
      </w:r>
      <w:r w:rsidRPr="003618C5">
        <w:rPr>
          <w:rStyle w:val="Emphasis"/>
          <w:highlight w:val="cyan"/>
        </w:rPr>
        <w:t>will have a severe impact</w:t>
      </w:r>
      <w:r w:rsidRPr="003618C5">
        <w:rPr>
          <w:rStyle w:val="StyleUnderline"/>
          <w:highlight w:val="cyan"/>
        </w:rPr>
        <w:t xml:space="preserve"> on global health activities</w:t>
      </w:r>
      <w:r w:rsidRPr="00CF1EA9">
        <w:rPr>
          <w:rStyle w:val="StyleUnderline"/>
        </w:rPr>
        <w:t xml:space="preserve"> already desperately in need of more financial resources</w:t>
      </w:r>
      <w:r w:rsidRPr="00CF1EA9">
        <w:rPr>
          <w:sz w:val="12"/>
        </w:rPr>
        <w:t xml:space="preserve">. Perhaps the cruelest irony of the global economic crisis is its emergence in the year WHO and global health stakeholders renewed the push for achieving primary health care for all. The report of the Commission on Social Determinants of Health advocated for primary health care in 2008.57 The World Health Report 2008 focused on primary health care, 58 and the WHO Director-General connected the new emphasis on primary health care to the Declaration of AlmaAta, which first launched the “health for all” strategy based on universal primary health care in 1978.59 However, 30 years ago, the Alma-Ata strategy was derailed by developments in the energy and economic sectors that sound ominously familiar, as the WHO Director-General recognized in September 2008: Nor could the visionary thinkers in 1978 have foreseen world events: an oil crisis [that began in 1979], a global recession [in the early 1980s], and the introduction [in the 1980s], by development banks, of structural adjustment programmes that shifted national budgets away from the social services, including health. As resources for health diminished, selective approaches using packages of interventions gained favour over the intended aim of fundamentally reshaping health care. The emergence of HIV/AIDS, the associated resurgence of tuberculosis, and an increase in malaria cases moved the focus of international public health away from broad-based programmes and towards the urgent management of highmortality emergencies.60 The effort to rejuvenate the primary health care movement in a year in which global food, energy, and economic crises emerged proved ill-timed, and </w:t>
      </w:r>
      <w:r w:rsidRPr="003618C5">
        <w:rPr>
          <w:rStyle w:val="StyleUnderline"/>
          <w:highlight w:val="cyan"/>
        </w:rPr>
        <w:t>the worsening nightmare of the global economic crisis threatens even more damage to the political, economic, and social conditions needed to achieve progress</w:t>
      </w:r>
      <w:r w:rsidRPr="00CF1EA9">
        <w:rPr>
          <w:sz w:val="12"/>
        </w:rPr>
        <w:t xml:space="preserve"> on universal primary health care. Put another way, political, economic, and intellectual capital for advancing the primary health care agenda will, for the foreseeable future, be in short supply. Instead, as with the energy and food crises, global health finds itself scrambling to address an emergency with potentially devastating consequences for the health of individuals and populations, health services and systems, and the social determinants of health.</w:t>
      </w:r>
    </w:p>
    <w:p w14:paraId="6D10641D" w14:textId="77777777" w:rsidR="00311505" w:rsidRPr="00CF1EA9" w:rsidRDefault="00311505" w:rsidP="00311505"/>
    <w:p w14:paraId="28DD9177" w14:textId="77777777" w:rsidR="00311505" w:rsidRPr="00CF1EA9" w:rsidRDefault="00311505" w:rsidP="00311505">
      <w:pPr>
        <w:pStyle w:val="Heading3"/>
      </w:pPr>
      <w:r>
        <w:t xml:space="preserve">Econ Turns </w:t>
      </w:r>
      <w:r w:rsidRPr="00CF1EA9">
        <w:t>Democracy---2NC</w:t>
      </w:r>
    </w:p>
    <w:p w14:paraId="57224F7B" w14:textId="77777777" w:rsidR="00311505" w:rsidRPr="00CF1EA9" w:rsidRDefault="00311505" w:rsidP="00311505">
      <w:pPr>
        <w:pStyle w:val="Heading4"/>
        <w:rPr>
          <w:rFonts w:eastAsia="Cambria"/>
        </w:rPr>
      </w:pPr>
      <w:r w:rsidRPr="00CF1EA9">
        <w:rPr>
          <w:rFonts w:eastAsia="Cambria"/>
        </w:rPr>
        <w:t>Economic decline causes democratic backsliding and war</w:t>
      </w:r>
    </w:p>
    <w:p w14:paraId="5A5005F0" w14:textId="77777777" w:rsidR="00311505" w:rsidRPr="00CF1EA9" w:rsidRDefault="00311505" w:rsidP="00311505">
      <w:pPr>
        <w:rPr>
          <w:rFonts w:eastAsia="Cambria"/>
        </w:rPr>
      </w:pPr>
      <w:r w:rsidRPr="00CF1EA9">
        <w:rPr>
          <w:rStyle w:val="Heading4Char"/>
        </w:rPr>
        <w:t>Glaser 9</w:t>
      </w:r>
      <w:r w:rsidRPr="00CF1EA9">
        <w:rPr>
          <w:rFonts w:eastAsia="Cambria"/>
        </w:rPr>
        <w:t xml:space="preserve"> – Prof Econ @ Harvard, Edward, Building walls with US trading partners, The Boston Globe, 3-6, </w:t>
      </w:r>
    </w:p>
    <w:p w14:paraId="4B00A360" w14:textId="77777777" w:rsidR="00311505" w:rsidRPr="00CF1EA9" w:rsidRDefault="00311505" w:rsidP="00311505">
      <w:pPr>
        <w:rPr>
          <w:sz w:val="16"/>
          <w:szCs w:val="20"/>
        </w:rPr>
      </w:pPr>
      <w:r w:rsidRPr="003618C5">
        <w:rPr>
          <w:rStyle w:val="StyleUnderline"/>
          <w:highlight w:val="cyan"/>
        </w:rPr>
        <w:t>Few findings in social science are more robust than the fact that democracies almost never fight one another. If the current downturn causes democracies to become dictatorships</w:t>
      </w:r>
      <w:r w:rsidRPr="00CF1EA9">
        <w:rPr>
          <w:sz w:val="16"/>
          <w:szCs w:val="20"/>
        </w:rPr>
        <w:t xml:space="preserve">, then the </w:t>
      </w:r>
      <w:r w:rsidRPr="003618C5">
        <w:rPr>
          <w:rStyle w:val="StyleUnderline"/>
          <w:highlight w:val="cyan"/>
        </w:rPr>
        <w:t>probability of</w:t>
      </w:r>
      <w:r w:rsidRPr="00CF1EA9">
        <w:rPr>
          <w:rStyle w:val="StyleUnderline"/>
        </w:rPr>
        <w:t xml:space="preserve"> </w:t>
      </w:r>
      <w:r w:rsidRPr="003618C5">
        <w:rPr>
          <w:rStyle w:val="StyleUnderline"/>
          <w:highlight w:val="cyan"/>
        </w:rPr>
        <w:t>conflict</w:t>
      </w:r>
      <w:r w:rsidRPr="00CF1EA9">
        <w:rPr>
          <w:sz w:val="16"/>
          <w:szCs w:val="20"/>
        </w:rPr>
        <w:t xml:space="preserve"> between those places and our own democracy will </w:t>
      </w:r>
      <w:r w:rsidRPr="003618C5">
        <w:rPr>
          <w:sz w:val="16"/>
          <w:highlight w:val="cyan"/>
        </w:rPr>
        <w:t>i</w:t>
      </w:r>
      <w:r w:rsidRPr="003618C5">
        <w:rPr>
          <w:rStyle w:val="StyleUnderline"/>
          <w:highlight w:val="cyan"/>
        </w:rPr>
        <w:t>ncrease</w:t>
      </w:r>
      <w:r w:rsidRPr="00CF1EA9">
        <w:rPr>
          <w:sz w:val="16"/>
          <w:szCs w:val="20"/>
        </w:rPr>
        <w:t xml:space="preserve">. </w:t>
      </w:r>
      <w:r w:rsidRPr="00CF1EA9">
        <w:rPr>
          <w:sz w:val="16"/>
        </w:rPr>
        <w:t xml:space="preserve">Since dictators are far more likely to slaughter their own people, America may be faced with the awful choice of military intervention or standing by and watching the deaths mount. </w:t>
      </w:r>
      <w:r w:rsidRPr="003618C5">
        <w:rPr>
          <w:rStyle w:val="StyleUnderline"/>
          <w:highlight w:val="cyan"/>
        </w:rPr>
        <w:t>Democracy is bolstered by prosperity and damaged by downturns</w:t>
      </w:r>
      <w:r w:rsidRPr="00CF1EA9">
        <w:rPr>
          <w:sz w:val="16"/>
        </w:rPr>
        <w:t xml:space="preserve">. Since the pioneering work of Martin Lipset 50 years ago, social scientists have tried to understand why democracies and wealth go together. My colleague Robert </w:t>
      </w:r>
      <w:r w:rsidRPr="003618C5">
        <w:rPr>
          <w:rStyle w:val="StyleUnderline"/>
          <w:highlight w:val="cyan"/>
        </w:rPr>
        <w:t>Barro found</w:t>
      </w:r>
      <w:r w:rsidRPr="00CF1EA9">
        <w:rPr>
          <w:sz w:val="16"/>
        </w:rPr>
        <w:t xml:space="preserve"> that this link exists not because democracies increase prosperity, but because </w:t>
      </w:r>
      <w:r w:rsidRPr="00CF1EA9">
        <w:rPr>
          <w:sz w:val="16"/>
          <w:szCs w:val="20"/>
        </w:rPr>
        <w:t xml:space="preserve">prosperity supports democracy. The </w:t>
      </w:r>
      <w:r w:rsidRPr="003618C5">
        <w:rPr>
          <w:rStyle w:val="StyleUnderline"/>
          <w:highlight w:val="cyan"/>
        </w:rPr>
        <w:t>appeal of</w:t>
      </w:r>
      <w:r w:rsidRPr="00CF1EA9">
        <w:rPr>
          <w:rStyle w:val="StyleUnderline"/>
        </w:rPr>
        <w:t xml:space="preserve"> </w:t>
      </w:r>
      <w:r w:rsidRPr="003618C5">
        <w:rPr>
          <w:rStyle w:val="StyleUnderline"/>
          <w:highlight w:val="cyan"/>
        </w:rPr>
        <w:t>democracy's enemies increases when democracies, like the Weimar Republic, are unable to deliver</w:t>
      </w:r>
      <w:r w:rsidRPr="00CF1EA9">
        <w:rPr>
          <w:rStyle w:val="StyleUnderline"/>
        </w:rPr>
        <w:t xml:space="preserve"> </w:t>
      </w:r>
      <w:r w:rsidRPr="003618C5">
        <w:rPr>
          <w:rStyle w:val="StyleUnderline"/>
          <w:highlight w:val="cyan"/>
        </w:rPr>
        <w:t>economic success</w:t>
      </w:r>
      <w:r w:rsidRPr="00CF1EA9">
        <w:rPr>
          <w:sz w:val="16"/>
          <w:szCs w:val="20"/>
        </w:rPr>
        <w:t>.</w:t>
      </w:r>
    </w:p>
    <w:p w14:paraId="728875E2" w14:textId="77777777" w:rsidR="00311505" w:rsidRPr="00CF1EA9" w:rsidRDefault="00311505" w:rsidP="00311505">
      <w:pPr>
        <w:pStyle w:val="Heading3"/>
      </w:pPr>
      <w:r>
        <w:t xml:space="preserve">Econ Turns </w:t>
      </w:r>
      <w:r w:rsidRPr="00CF1EA9">
        <w:t>Terrorism---2NC</w:t>
      </w:r>
    </w:p>
    <w:p w14:paraId="781F6166" w14:textId="77777777" w:rsidR="00311505" w:rsidRPr="00CF1EA9" w:rsidRDefault="00311505" w:rsidP="00311505">
      <w:pPr>
        <w:pStyle w:val="Heading4"/>
      </w:pPr>
      <w:r>
        <w:t xml:space="preserve">Economic decline turns terrorism. </w:t>
      </w:r>
    </w:p>
    <w:p w14:paraId="66E88176" w14:textId="77777777" w:rsidR="00311505" w:rsidRPr="00CF1EA9" w:rsidRDefault="00311505" w:rsidP="00311505">
      <w:r w:rsidRPr="00CF1EA9">
        <w:rPr>
          <w:rStyle w:val="Style13ptBold"/>
        </w:rPr>
        <w:t>Schaub 4</w:t>
      </w:r>
      <w:r w:rsidRPr="00CF1EA9">
        <w:t xml:space="preserve"> (Drew, Professor of Political Science – Penn State University, Journal of Conflict Resolution, 48(2), April)</w:t>
      </w:r>
    </w:p>
    <w:p w14:paraId="00BB6C01" w14:textId="77777777" w:rsidR="00311505" w:rsidRDefault="00311505" w:rsidP="00311505">
      <w:pPr>
        <w:widowControl w:val="0"/>
        <w:rPr>
          <w:rFonts w:eastAsia="Times New Roman"/>
          <w:sz w:val="16"/>
        </w:rPr>
      </w:pPr>
      <w:r w:rsidRPr="00CF1EA9">
        <w:rPr>
          <w:rFonts w:eastAsia="Times New Roman"/>
          <w:sz w:val="16"/>
        </w:rPr>
        <w:t xml:space="preserve">Despite the caveats, our analysis suggests important policy implications for the war against terrorism. National governments should realize that economic globalization is not the cause of, but a possible partial solution to, transnational terrorism. Although opening up one’s border facilitates the movement of terrorists and their activities, our results show that the effect of such facilitation appears weak. It does not precipitate a significant rise in transnational terrorist attacks within countries. This is an important lesson for policy makers who are designing antiterrorism policies. More important, economic openness, to the extent that it promotes </w:t>
      </w:r>
      <w:r w:rsidRPr="00CF1EA9">
        <w:rPr>
          <w:rStyle w:val="Emphasis"/>
        </w:rPr>
        <w:t xml:space="preserve">economic </w:t>
      </w:r>
      <w:r w:rsidRPr="003618C5">
        <w:rPr>
          <w:rStyle w:val="Emphasis"/>
          <w:highlight w:val="cyan"/>
        </w:rPr>
        <w:t>development</w:t>
      </w:r>
      <w:r w:rsidRPr="00CF1EA9">
        <w:rPr>
          <w:rFonts w:eastAsia="Times New Roman"/>
          <w:sz w:val="16"/>
        </w:rPr>
        <w:t xml:space="preserve">, </w:t>
      </w:r>
      <w:r w:rsidRPr="003618C5">
        <w:rPr>
          <w:rStyle w:val="Emphasis"/>
          <w:highlight w:val="cyan"/>
        </w:rPr>
        <w:t>may</w:t>
      </w:r>
      <w:r w:rsidRPr="00CF1EA9">
        <w:rPr>
          <w:rFonts w:eastAsia="Times New Roman"/>
          <w:sz w:val="16"/>
        </w:rPr>
        <w:t xml:space="preserve"> actually help to </w:t>
      </w:r>
      <w:r w:rsidRPr="003618C5">
        <w:rPr>
          <w:rStyle w:val="Emphasis"/>
          <w:highlight w:val="cyan"/>
        </w:rPr>
        <w:t>reduce</w:t>
      </w:r>
      <w:r w:rsidRPr="00CF1EA9">
        <w:rPr>
          <w:rFonts w:eastAsia="Times New Roman"/>
          <w:sz w:val="16"/>
        </w:rPr>
        <w:t xml:space="preserve"> indirectly the number of transnational </w:t>
      </w:r>
      <w:r w:rsidRPr="003618C5">
        <w:rPr>
          <w:rStyle w:val="Emphasis"/>
          <w:highlight w:val="cyan"/>
        </w:rPr>
        <w:t>terrorist incidents</w:t>
      </w:r>
      <w:r w:rsidRPr="00CF1EA9">
        <w:rPr>
          <w:rFonts w:eastAsia="Times New Roman"/>
          <w:sz w:val="16"/>
        </w:rPr>
        <w:t xml:space="preserve"> inside a country. Closing borders to foreign goods and capital may produce undesirable effects. </w:t>
      </w:r>
      <w:r w:rsidRPr="003618C5">
        <w:rPr>
          <w:rStyle w:val="Emphasis"/>
          <w:highlight w:val="cyan"/>
        </w:rPr>
        <w:t>Economic closure</w:t>
      </w:r>
      <w:r w:rsidRPr="00CF1EA9">
        <w:rPr>
          <w:rFonts w:eastAsia="Times New Roman"/>
          <w:sz w:val="16"/>
        </w:rPr>
        <w:t xml:space="preserve"> and autarky </w:t>
      </w:r>
      <w:r w:rsidRPr="003618C5">
        <w:rPr>
          <w:rStyle w:val="Emphasis"/>
          <w:highlight w:val="cyan"/>
        </w:rPr>
        <w:t>can generate</w:t>
      </w:r>
      <w:r w:rsidRPr="00CF1EA9">
        <w:rPr>
          <w:rFonts w:eastAsia="Times New Roman"/>
          <w:sz w:val="16"/>
        </w:rPr>
        <w:t xml:space="preserve"> </w:t>
      </w:r>
      <w:r w:rsidRPr="00CF1EA9">
        <w:rPr>
          <w:rStyle w:val="Emphasis"/>
        </w:rPr>
        <w:t xml:space="preserve">more </w:t>
      </w:r>
      <w:r w:rsidRPr="003618C5">
        <w:rPr>
          <w:rStyle w:val="Emphasis"/>
          <w:highlight w:val="cyan"/>
        </w:rPr>
        <w:t>incentives to</w:t>
      </w:r>
      <w:r w:rsidRPr="00CF1EA9">
        <w:rPr>
          <w:rStyle w:val="Emphasis"/>
        </w:rPr>
        <w:t xml:space="preserve"> engage in</w:t>
      </w:r>
      <w:r w:rsidRPr="00CF1EA9">
        <w:rPr>
          <w:rFonts w:eastAsia="Times New Roman"/>
          <w:sz w:val="16"/>
        </w:rPr>
        <w:t xml:space="preserve"> transnational </w:t>
      </w:r>
      <w:r w:rsidRPr="003618C5">
        <w:rPr>
          <w:rStyle w:val="Emphasis"/>
          <w:highlight w:val="cyan"/>
        </w:rPr>
        <w:t>terrorist activities</w:t>
      </w:r>
      <w:r w:rsidRPr="00CF1EA9">
        <w:rPr>
          <w:rFonts w:eastAsia="Times New Roman"/>
          <w:sz w:val="16"/>
        </w:rPr>
        <w:t xml:space="preserve"> by hindering economic development. Antiterrorism policy measures should be designed with caution. They should not be designed to slow down economic globalization. Promoting economic development and </w:t>
      </w:r>
      <w:r w:rsidRPr="003618C5">
        <w:rPr>
          <w:rStyle w:val="Emphasis"/>
          <w:highlight w:val="cyan"/>
        </w:rPr>
        <w:t xml:space="preserve">reducing poverty should be important </w:t>
      </w:r>
      <w:r w:rsidRPr="00CF1EA9">
        <w:rPr>
          <w:rStyle w:val="Emphasis"/>
        </w:rPr>
        <w:t>components of the global war against terrorism</w:t>
      </w:r>
      <w:r w:rsidRPr="00CF1EA9">
        <w:rPr>
          <w:rFonts w:eastAsia="Times New Roman"/>
          <w:sz w:val="16"/>
        </w:rPr>
        <w:t xml:space="preserve">. Such </w:t>
      </w:r>
      <w:r w:rsidRPr="003618C5">
        <w:rPr>
          <w:rStyle w:val="Emphasis"/>
          <w:highlight w:val="cyan"/>
        </w:rPr>
        <w:t>effects are structural and system-wide</w:t>
      </w:r>
      <w:r w:rsidRPr="00CF1EA9">
        <w:rPr>
          <w:rFonts w:eastAsia="Times New Roman"/>
          <w:sz w:val="16"/>
        </w:rPr>
        <w:t xml:space="preserve">. It is in the best interest of the United States not only to develop by itself but also to help other countries to grow quickly. </w:t>
      </w:r>
      <w:r w:rsidRPr="003618C5">
        <w:rPr>
          <w:rStyle w:val="Emphasis"/>
          <w:highlight w:val="cyan"/>
        </w:rPr>
        <w:t>The effect of economic development on</w:t>
      </w:r>
      <w:r w:rsidRPr="00CF1EA9">
        <w:rPr>
          <w:rFonts w:eastAsia="Times New Roman"/>
          <w:sz w:val="16"/>
        </w:rPr>
        <w:t xml:space="preserve"> the number of transnational </w:t>
      </w:r>
      <w:r w:rsidRPr="003618C5">
        <w:rPr>
          <w:rStyle w:val="Emphasis"/>
          <w:highlight w:val="cyan"/>
        </w:rPr>
        <w:t>terrorist</w:t>
      </w:r>
      <w:r w:rsidRPr="00CF1EA9">
        <w:rPr>
          <w:rFonts w:eastAsia="Times New Roman"/>
          <w:sz w:val="16"/>
        </w:rPr>
        <w:t xml:space="preserve"> </w:t>
      </w:r>
      <w:r w:rsidRPr="003618C5">
        <w:rPr>
          <w:rStyle w:val="Emphasis"/>
          <w:highlight w:val="cyan"/>
        </w:rPr>
        <w:t>incidents is large</w:t>
      </w:r>
      <w:r w:rsidRPr="00CF1EA9">
        <w:rPr>
          <w:rFonts w:eastAsia="Times New Roman"/>
          <w:sz w:val="16"/>
        </w:rPr>
        <w:t>. The role of economic development deserves much more attention from policy makers than it currently enjoys.</w:t>
      </w:r>
    </w:p>
    <w:p w14:paraId="312B1790" w14:textId="77777777" w:rsidR="00311505" w:rsidRPr="007372BD" w:rsidRDefault="00311505" w:rsidP="00311505"/>
    <w:p w14:paraId="5D33C7CD" w14:textId="77777777" w:rsidR="00311505" w:rsidRDefault="00311505" w:rsidP="00311505">
      <w:pPr>
        <w:pStyle w:val="Heading3"/>
        <w:rPr>
          <w:rFonts w:eastAsia="Times New Roman"/>
        </w:rPr>
      </w:pPr>
      <w:r>
        <w:rPr>
          <w:rFonts w:eastAsia="Times New Roman"/>
        </w:rPr>
        <w:t>Econ = GPW</w:t>
      </w:r>
    </w:p>
    <w:p w14:paraId="2684FCAC" w14:textId="77777777" w:rsidR="00311505" w:rsidRPr="00D51B03" w:rsidRDefault="00311505" w:rsidP="00311505">
      <w:pPr>
        <w:pStyle w:val="Heading4"/>
      </w:pPr>
      <w:r>
        <w:t xml:space="preserve">Those wars draw-in </w:t>
      </w:r>
      <w:r w:rsidRPr="00E54861">
        <w:rPr>
          <w:u w:val="single"/>
        </w:rPr>
        <w:t>great powers</w:t>
      </w:r>
      <w:r>
        <w:t xml:space="preserve">---that outweighs. </w:t>
      </w:r>
    </w:p>
    <w:p w14:paraId="56DE1193" w14:textId="77777777" w:rsidR="00311505" w:rsidRPr="001324FB" w:rsidRDefault="00311505" w:rsidP="00311505">
      <w:r w:rsidRPr="001324FB">
        <w:t xml:space="preserve">Lawrence H. </w:t>
      </w:r>
      <w:r w:rsidRPr="001324FB">
        <w:rPr>
          <w:rStyle w:val="Style13ptBold"/>
        </w:rPr>
        <w:t>Summers 17</w:t>
      </w:r>
      <w:r w:rsidRPr="001324FB">
        <w:t xml:space="preserve">. US Secretary of the Treasury (1999-2001) and Director of the US National Economic Council (2009-2010), former president of Harvard University, where he is currently University Professor. “Will the Center Hold?” </w:t>
      </w:r>
      <w:hyperlink r:id="rId26" w:history="1">
        <w:r w:rsidRPr="001324FB">
          <w:rPr>
            <w:rStyle w:val="Hyperlink"/>
          </w:rPr>
          <w:t>https://www.project-syndicate.org/onpoint/recession-or-financial-crisis-political-fallout-by-lawrence-h--summers-2017-12?a_la=english&amp;a_d=5a37edac78b6c709b8d260dd&amp;a_m=&amp;a_a=click&amp;a_s=&amp;a_p=%2Fsection%2Feconomics&amp;a_li=recession-or-financial-crisis-political-fallout-by-lawrence-h--summers-2017-12&amp;a_pa=section-commentaries&amp;a_ps</w:t>
        </w:r>
      </w:hyperlink>
      <w:r w:rsidRPr="001324FB">
        <w:t>=.</w:t>
      </w:r>
    </w:p>
    <w:p w14:paraId="20550BFF" w14:textId="77777777" w:rsidR="00311505" w:rsidRPr="00065EA8" w:rsidRDefault="00311505" w:rsidP="00311505">
      <w:r w:rsidRPr="003618C5">
        <w:rPr>
          <w:rStyle w:val="StyleUnderline"/>
          <w:highlight w:val="cyan"/>
        </w:rPr>
        <w:t>The risk</w:t>
      </w:r>
      <w:r w:rsidRPr="00D51B03">
        <w:rPr>
          <w:rStyle w:val="StyleUnderline"/>
        </w:rPr>
        <w:t xml:space="preserve"> from a purely economic </w:t>
      </w:r>
      <w:r w:rsidRPr="00065EA8">
        <w:rPr>
          <w:rStyle w:val="StyleUnderline"/>
        </w:rPr>
        <w:t xml:space="preserve">point of view </w:t>
      </w:r>
      <w:r w:rsidRPr="003618C5">
        <w:rPr>
          <w:rStyle w:val="StyleUnderline"/>
          <w:highlight w:val="cyan"/>
        </w:rPr>
        <w:t>is that the traditional strategy for battling recession</w:t>
      </w:r>
      <w:r w:rsidRPr="00065EA8">
        <w:t xml:space="preserve"> – a reduction of 500 basis points in the federal funds rate – </w:t>
      </w:r>
      <w:r w:rsidRPr="003618C5">
        <w:rPr>
          <w:rStyle w:val="StyleUnderline"/>
          <w:highlight w:val="cyan"/>
        </w:rPr>
        <w:t>will be unavailable</w:t>
      </w:r>
      <w:r w:rsidRPr="00065EA8">
        <w:rPr>
          <w:rStyle w:val="StyleUnderline"/>
        </w:rPr>
        <w:t xml:space="preserve"> this year, </w:t>
      </w:r>
      <w:r w:rsidRPr="003618C5">
        <w:rPr>
          <w:rStyle w:val="Emphasis"/>
          <w:highlight w:val="cyan"/>
        </w:rPr>
        <w:t>given the zero lower bound</w:t>
      </w:r>
      <w:r w:rsidRPr="00065EA8">
        <w:rPr>
          <w:rStyle w:val="StyleUnderline"/>
        </w:rPr>
        <w:t xml:space="preserve"> on interest rates. Nor is it clear that the will or the room for fiscal expansion will exist</w:t>
      </w:r>
      <w:r w:rsidRPr="00065EA8">
        <w:t>.</w:t>
      </w:r>
    </w:p>
    <w:p w14:paraId="79B9F612" w14:textId="77777777" w:rsidR="00311505" w:rsidRPr="00065EA8" w:rsidRDefault="00311505" w:rsidP="00311505">
      <w:r w:rsidRPr="00065EA8">
        <w:rPr>
          <w:rStyle w:val="StyleUnderline"/>
        </w:rPr>
        <w:t xml:space="preserve">This means that </w:t>
      </w:r>
      <w:r w:rsidRPr="003618C5">
        <w:rPr>
          <w:rStyle w:val="StyleUnderline"/>
          <w:highlight w:val="cyan"/>
        </w:rPr>
        <w:t>the next recession</w:t>
      </w:r>
      <w:r w:rsidRPr="00065EA8">
        <w:t xml:space="preserve">, like the last, </w:t>
      </w:r>
      <w:r w:rsidRPr="003618C5">
        <w:rPr>
          <w:rStyle w:val="StyleUnderline"/>
          <w:highlight w:val="cyan"/>
        </w:rPr>
        <w:t xml:space="preserve">may well be </w:t>
      </w:r>
      <w:r w:rsidRPr="003618C5">
        <w:rPr>
          <w:rStyle w:val="Emphasis"/>
          <w:highlight w:val="cyan"/>
        </w:rPr>
        <w:t>protracted and deep</w:t>
      </w:r>
      <w:r w:rsidRPr="003618C5">
        <w:rPr>
          <w:rStyle w:val="StyleUnderline"/>
          <w:highlight w:val="cyan"/>
        </w:rPr>
        <w:t xml:space="preserve">, with </w:t>
      </w:r>
      <w:r w:rsidRPr="003618C5">
        <w:rPr>
          <w:rStyle w:val="Emphasis"/>
          <w:highlight w:val="cyan"/>
        </w:rPr>
        <w:t>severe</w:t>
      </w:r>
      <w:r w:rsidRPr="003618C5">
        <w:rPr>
          <w:rStyle w:val="StyleUnderline"/>
          <w:highlight w:val="cyan"/>
        </w:rPr>
        <w:t xml:space="preserve"> global consequences</w:t>
      </w:r>
      <w:r w:rsidRPr="00065EA8">
        <w:rPr>
          <w:rStyle w:val="StyleUnderline"/>
        </w:rPr>
        <w:t>. And the political capacity for a global response, like that on display at the</w:t>
      </w:r>
      <w:r w:rsidRPr="00065EA8">
        <w:t xml:space="preserve"> London </w:t>
      </w:r>
      <w:r w:rsidRPr="00065EA8">
        <w:rPr>
          <w:rStyle w:val="StyleUnderline"/>
        </w:rPr>
        <w:t xml:space="preserve">G-20 Summit in 2009, appears to be </w:t>
      </w:r>
      <w:r w:rsidRPr="00065EA8">
        <w:rPr>
          <w:rStyle w:val="Emphasis"/>
        </w:rPr>
        <w:t>absent</w:t>
      </w:r>
      <w:r w:rsidRPr="00065EA8">
        <w:t xml:space="preserve"> as well. Just compare the global visions of US President Barack Obama and UK Prime Minister Gordon Brown back then with those of Trump and Prime Minister Theresa May today.</w:t>
      </w:r>
    </w:p>
    <w:p w14:paraId="6E2218D5" w14:textId="77777777" w:rsidR="00311505" w:rsidRPr="00065EA8" w:rsidRDefault="00311505" w:rsidP="00311505">
      <w:r w:rsidRPr="00065EA8">
        <w:t xml:space="preserve">I shudder to think what a serious recession will mean for politics and policy. </w:t>
      </w:r>
      <w:r w:rsidRPr="00065EA8">
        <w:rPr>
          <w:rStyle w:val="StyleUnderline"/>
        </w:rPr>
        <w:t xml:space="preserve">It is hard to imagine </w:t>
      </w:r>
      <w:r w:rsidRPr="005A1498">
        <w:rPr>
          <w:rStyle w:val="Emphasis"/>
        </w:rPr>
        <w:t>avoiding</w:t>
      </w:r>
      <w:r w:rsidRPr="00065EA8">
        <w:rPr>
          <w:rStyle w:val="StyleUnderline"/>
        </w:rPr>
        <w:t xml:space="preserve"> a </w:t>
      </w:r>
      <w:r w:rsidRPr="003618C5">
        <w:rPr>
          <w:rStyle w:val="StyleUnderline"/>
          <w:highlight w:val="cyan"/>
        </w:rPr>
        <w:t xml:space="preserve">resurgence of </w:t>
      </w:r>
      <w:r w:rsidRPr="003618C5">
        <w:rPr>
          <w:rStyle w:val="Emphasis"/>
          <w:highlight w:val="cyan"/>
        </w:rPr>
        <w:t>protectionism, populism, and scapegoating</w:t>
      </w:r>
      <w:r w:rsidRPr="00065EA8">
        <w:t>. In such a scenario, as with another financial crisis, the center will not hold.</w:t>
      </w:r>
    </w:p>
    <w:p w14:paraId="2D1F8CCE" w14:textId="77777777" w:rsidR="00311505" w:rsidRPr="00065EA8" w:rsidRDefault="00311505" w:rsidP="00311505">
      <w:r w:rsidRPr="00065EA8">
        <w:t xml:space="preserve">But </w:t>
      </w:r>
      <w:r w:rsidRPr="003618C5">
        <w:rPr>
          <w:rStyle w:val="StyleUnderline"/>
          <w:highlight w:val="cyan"/>
        </w:rPr>
        <w:t>the greatest risk</w:t>
      </w:r>
      <w:r w:rsidRPr="00065EA8">
        <w:t xml:space="preserve"> in the next few years, I believe, is neither a market meltdown nor a recession. It </w:t>
      </w:r>
      <w:r w:rsidRPr="003618C5">
        <w:rPr>
          <w:rStyle w:val="StyleUnderline"/>
          <w:highlight w:val="cyan"/>
        </w:rPr>
        <w:t>is</w:t>
      </w:r>
      <w:r w:rsidRPr="00065EA8">
        <w:t xml:space="preserve"> instead </w:t>
      </w:r>
      <w:r w:rsidRPr="003618C5">
        <w:rPr>
          <w:rStyle w:val="StyleUnderline"/>
          <w:highlight w:val="cyan"/>
        </w:rPr>
        <w:t xml:space="preserve">a </w:t>
      </w:r>
      <w:r w:rsidRPr="003618C5">
        <w:rPr>
          <w:rStyle w:val="Emphasis"/>
          <w:highlight w:val="cyan"/>
        </w:rPr>
        <w:t>political doom loop</w:t>
      </w:r>
      <w:r w:rsidRPr="00065EA8">
        <w:rPr>
          <w:rStyle w:val="StyleUnderline"/>
        </w:rPr>
        <w:t xml:space="preserve"> in which voters’ conclusion that government does not work effectively for them becomes a self-fulfilling prophecy. Candidates elected on platforms of resentment delegitimize the governments they lead, fueling further resentment and even more problematic new leaders. Cynicism pervades</w:t>
      </w:r>
      <w:r w:rsidRPr="00065EA8">
        <w:t>.</w:t>
      </w:r>
    </w:p>
    <w:p w14:paraId="2E698431" w14:textId="77777777" w:rsidR="00311505" w:rsidRPr="00065EA8" w:rsidRDefault="00311505" w:rsidP="00311505">
      <w:pPr>
        <w:rPr>
          <w:szCs w:val="16"/>
        </w:rPr>
      </w:pPr>
      <w:r w:rsidRPr="00065EA8">
        <w:rPr>
          <w:szCs w:val="16"/>
        </w:rPr>
        <w:t>How else can one explain how the candidacy of Roy Moore for a US Senate seat? Moore, who was twice dismissed for cause from his post on the Alabama Supreme Court, and who is credibly charged with sexually assaulting teenage girls when he was in his 30s, could enter the US Senate as many of his colleagues look the other way.</w:t>
      </w:r>
    </w:p>
    <w:p w14:paraId="21011EF9" w14:textId="77777777" w:rsidR="00311505" w:rsidRPr="00065EA8" w:rsidRDefault="00311505" w:rsidP="00311505">
      <w:r w:rsidRPr="00065EA8">
        <w:rPr>
          <w:rStyle w:val="StyleUnderline"/>
        </w:rPr>
        <w:t xml:space="preserve">If a country’s citizens </w:t>
      </w:r>
      <w:r w:rsidRPr="003618C5">
        <w:rPr>
          <w:rStyle w:val="StyleUnderline"/>
          <w:highlight w:val="cyan"/>
        </w:rPr>
        <w:t>lose confidence in their government’s ability to improve their lives</w:t>
      </w:r>
      <w:r w:rsidRPr="00065EA8">
        <w:rPr>
          <w:rStyle w:val="StyleUnderline"/>
        </w:rPr>
        <w:t xml:space="preserve">, the </w:t>
      </w:r>
      <w:r w:rsidRPr="003618C5">
        <w:rPr>
          <w:rStyle w:val="StyleUnderline"/>
          <w:highlight w:val="cyan"/>
        </w:rPr>
        <w:t xml:space="preserve">government has an incentive to </w:t>
      </w:r>
      <w:r w:rsidRPr="003618C5">
        <w:rPr>
          <w:rStyle w:val="Emphasis"/>
          <w:highlight w:val="cyan"/>
        </w:rPr>
        <w:t>rally popular support</w:t>
      </w:r>
      <w:r w:rsidRPr="003618C5">
        <w:rPr>
          <w:rStyle w:val="StyleUnderline"/>
          <w:highlight w:val="cyan"/>
        </w:rPr>
        <w:t xml:space="preserve"> by focusing attention on threats</w:t>
      </w:r>
      <w:r w:rsidRPr="00065EA8">
        <w:t xml:space="preserve"> that only it can address. </w:t>
      </w:r>
      <w:r w:rsidRPr="00065EA8">
        <w:rPr>
          <w:rStyle w:val="StyleUnderline"/>
        </w:rPr>
        <w:t xml:space="preserve">That is why in societies pervaded by anger and uncertainty about the future, </w:t>
      </w:r>
      <w:r w:rsidRPr="003618C5">
        <w:rPr>
          <w:rStyle w:val="Emphasis"/>
          <w:highlight w:val="cyan"/>
        </w:rPr>
        <w:t>the temptation to stigmatize minority groups increases</w:t>
      </w:r>
      <w:r w:rsidRPr="00065EA8">
        <w:rPr>
          <w:rStyle w:val="StyleUnderline"/>
        </w:rPr>
        <w:t xml:space="preserve">. And it is why </w:t>
      </w:r>
      <w:r w:rsidRPr="003618C5">
        <w:rPr>
          <w:rStyle w:val="StyleUnderline"/>
          <w:highlight w:val="cyan"/>
        </w:rPr>
        <w:t>there is a tendency</w:t>
      </w:r>
      <w:r w:rsidRPr="00065EA8">
        <w:t xml:space="preserve"> for officials </w:t>
      </w:r>
      <w:r w:rsidRPr="003618C5">
        <w:rPr>
          <w:rStyle w:val="StyleUnderline"/>
          <w:highlight w:val="cyan"/>
        </w:rPr>
        <w:t xml:space="preserve">to </w:t>
      </w:r>
      <w:r w:rsidRPr="003618C5">
        <w:rPr>
          <w:rStyle w:val="Emphasis"/>
          <w:highlight w:val="cyan"/>
        </w:rPr>
        <w:t>magnify foreign threats</w:t>
      </w:r>
      <w:r w:rsidRPr="00065EA8">
        <w:t>.</w:t>
      </w:r>
    </w:p>
    <w:p w14:paraId="430E01C3" w14:textId="77777777" w:rsidR="00311505" w:rsidRPr="00065EA8" w:rsidRDefault="00311505" w:rsidP="00311505">
      <w:r w:rsidRPr="00065EA8">
        <w:rPr>
          <w:rStyle w:val="StyleUnderline"/>
        </w:rPr>
        <w:t>We are seeing this</w:t>
      </w:r>
      <w:r w:rsidRPr="00065EA8">
        <w:t xml:space="preserve"> phenomenon </w:t>
      </w:r>
      <w:r w:rsidRPr="00065EA8">
        <w:rPr>
          <w:rStyle w:val="StyleUnderline"/>
        </w:rPr>
        <w:t>all over the world</w:t>
      </w:r>
      <w:r w:rsidRPr="00065EA8">
        <w:t xml:space="preserve">. Russian President Vladimir </w:t>
      </w:r>
      <w:r w:rsidRPr="003618C5">
        <w:rPr>
          <w:rStyle w:val="StyleUnderline"/>
          <w:highlight w:val="cyan"/>
        </w:rPr>
        <w:t>Putin</w:t>
      </w:r>
      <w:r w:rsidRPr="00065EA8">
        <w:t xml:space="preserve">, Turkish President Recep Tayyip </w:t>
      </w:r>
      <w:r w:rsidRPr="003618C5">
        <w:rPr>
          <w:rStyle w:val="StyleUnderline"/>
          <w:highlight w:val="cyan"/>
        </w:rPr>
        <w:t>Erdoğan, and</w:t>
      </w:r>
      <w:r w:rsidRPr="00065EA8">
        <w:t xml:space="preserve"> Chinese President </w:t>
      </w:r>
      <w:r w:rsidRPr="003618C5">
        <w:rPr>
          <w:rStyle w:val="StyleUnderline"/>
          <w:highlight w:val="cyan"/>
        </w:rPr>
        <w:t>Xi</w:t>
      </w:r>
      <w:r w:rsidRPr="00065EA8">
        <w:t xml:space="preserve"> Jinping </w:t>
      </w:r>
      <w:r w:rsidRPr="003618C5">
        <w:rPr>
          <w:rStyle w:val="StyleUnderline"/>
          <w:highlight w:val="cyan"/>
        </w:rPr>
        <w:t>have all made nationalism a central part of their governing strategy</w:t>
      </w:r>
      <w:r w:rsidRPr="00065EA8">
        <w:t>. So, too, has Trump, who has explicitly rejected the international community in favor of the idea that there is only a ceaseless struggle among nation-states for competitive advantage.</w:t>
      </w:r>
    </w:p>
    <w:p w14:paraId="0B665E60" w14:textId="77777777" w:rsidR="00311505" w:rsidRDefault="00311505" w:rsidP="00311505">
      <w:r w:rsidRPr="00065EA8">
        <w:t xml:space="preserve">When the world’s preeminent power, having upheld the idea of international community for nearly 75 years, rejects it in favor of ad hoc deal making, others have no choice but to follow suit. </w:t>
      </w:r>
      <w:r w:rsidRPr="003618C5">
        <w:rPr>
          <w:rStyle w:val="StyleUnderline"/>
          <w:highlight w:val="cyan"/>
        </w:rPr>
        <w:t>Countries that can no longer rely on the US feel pressure to provide for their own security.</w:t>
      </w:r>
      <w:r w:rsidRPr="00065EA8">
        <w:rPr>
          <w:rStyle w:val="StyleUnderline"/>
        </w:rPr>
        <w:t xml:space="preserve"> America’s </w:t>
      </w:r>
      <w:r w:rsidRPr="003618C5">
        <w:rPr>
          <w:rStyle w:val="StyleUnderline"/>
          <w:highlight w:val="cyan"/>
        </w:rPr>
        <w:t xml:space="preserve">adversaries inevitably will seek to </w:t>
      </w:r>
      <w:r w:rsidRPr="003618C5">
        <w:rPr>
          <w:rStyle w:val="Emphasis"/>
          <w:highlight w:val="cyan"/>
        </w:rPr>
        <w:t>fill the voids</w:t>
      </w:r>
      <w:r w:rsidRPr="003618C5">
        <w:rPr>
          <w:rStyle w:val="StyleUnderline"/>
          <w:highlight w:val="cyan"/>
        </w:rPr>
        <w:t xml:space="preserve"> left behind as the US </w:t>
      </w:r>
      <w:r w:rsidRPr="003618C5">
        <w:rPr>
          <w:rStyle w:val="Emphasis"/>
          <w:highlight w:val="cyan"/>
        </w:rPr>
        <w:t>retrenches</w:t>
      </w:r>
      <w:r w:rsidRPr="003618C5">
        <w:rPr>
          <w:highlight w:val="cyan"/>
        </w:rPr>
        <w:t>.</w:t>
      </w:r>
    </w:p>
    <w:p w14:paraId="713F35C1" w14:textId="77777777" w:rsidR="00311505" w:rsidRPr="007372BD" w:rsidRDefault="00311505" w:rsidP="00311505">
      <w:pPr>
        <w:pStyle w:val="Heading3"/>
        <w:rPr>
          <w:rFonts w:eastAsia="Times New Roman"/>
        </w:rPr>
      </w:pPr>
      <w:r>
        <w:rPr>
          <w:rFonts w:eastAsia="Times New Roman"/>
        </w:rPr>
        <w:t>AT: De-Growth</w:t>
      </w:r>
    </w:p>
    <w:p w14:paraId="20FE25C0" w14:textId="77777777" w:rsidR="00311505" w:rsidRDefault="00311505" w:rsidP="00311505">
      <w:pPr>
        <w:pStyle w:val="Heading4"/>
      </w:pPr>
      <w:r>
        <w:t xml:space="preserve">Even if growth is imperfect, the transition away </w:t>
      </w:r>
      <w:r w:rsidRPr="00E9465A">
        <w:rPr>
          <w:u w:val="single"/>
        </w:rPr>
        <w:t>fails</w:t>
      </w:r>
      <w:r>
        <w:t xml:space="preserve">. </w:t>
      </w:r>
    </w:p>
    <w:p w14:paraId="50FAFB4F" w14:textId="77777777" w:rsidR="00311505" w:rsidRPr="00E9465A" w:rsidRDefault="00311505" w:rsidP="00311505">
      <w:r w:rsidRPr="00E9465A">
        <w:t xml:space="preserve">Hubert </w:t>
      </w:r>
      <w:r w:rsidRPr="00E9465A">
        <w:rPr>
          <w:rStyle w:val="Style13ptBold"/>
        </w:rPr>
        <w:t>Buch-Hansen 18</w:t>
      </w:r>
      <w:r w:rsidRPr="00E9465A">
        <w:t xml:space="preserve">. Associate Professor, Department of Business and Politics, Copenhagen Business School. “The Prerequisites for a Degrowth Paradigm Shift: Insights from Critical Political Economy.” </w:t>
      </w:r>
      <w:r w:rsidRPr="00E9465A">
        <w:rPr>
          <w:i/>
        </w:rPr>
        <w:t>Ecological Economics</w:t>
      </w:r>
      <w:r w:rsidRPr="00E9465A">
        <w:t xml:space="preserve"> 146: 157-63. Emory Libraries. </w:t>
      </w:r>
    </w:p>
    <w:p w14:paraId="4787E741" w14:textId="77777777" w:rsidR="00311505" w:rsidRPr="00A27F4D" w:rsidRDefault="00311505" w:rsidP="00311505">
      <w:r w:rsidRPr="00A27F4D">
        <w:t xml:space="preserve">Still, </w:t>
      </w:r>
      <w:r w:rsidRPr="00956E2C">
        <w:rPr>
          <w:rStyle w:val="StyleUnderline"/>
        </w:rPr>
        <w:t xml:space="preserve">the </w:t>
      </w:r>
      <w:r w:rsidRPr="003618C5">
        <w:rPr>
          <w:rStyle w:val="StyleUnderline"/>
          <w:highlight w:val="cyan"/>
        </w:rPr>
        <w:t>degrowth</w:t>
      </w:r>
      <w:r w:rsidRPr="00956E2C">
        <w:rPr>
          <w:rStyle w:val="StyleUnderline"/>
        </w:rPr>
        <w:t xml:space="preserve"> project </w:t>
      </w:r>
      <w:r w:rsidRPr="003618C5">
        <w:rPr>
          <w:rStyle w:val="StyleUnderline"/>
          <w:highlight w:val="cyan"/>
        </w:rPr>
        <w:t xml:space="preserve">is </w:t>
      </w:r>
      <w:r w:rsidRPr="003618C5">
        <w:rPr>
          <w:rStyle w:val="Emphasis"/>
          <w:highlight w:val="cyan"/>
        </w:rPr>
        <w:t>nowhere near</w:t>
      </w:r>
      <w:r w:rsidRPr="00956E2C">
        <w:rPr>
          <w:rStyle w:val="StyleUnderline"/>
        </w:rPr>
        <w:t xml:space="preserve"> enjoying </w:t>
      </w:r>
      <w:r w:rsidRPr="003618C5">
        <w:rPr>
          <w:rStyle w:val="StyleUnderline"/>
          <w:highlight w:val="cyan"/>
        </w:rPr>
        <w:t>the</w:t>
      </w:r>
      <w:r w:rsidRPr="00956E2C">
        <w:rPr>
          <w:rStyle w:val="StyleUnderline"/>
        </w:rPr>
        <w:t xml:space="preserve"> degree </w:t>
      </w:r>
      <w:r w:rsidRPr="007E449D">
        <w:rPr>
          <w:rStyle w:val="StyleUnderline"/>
        </w:rPr>
        <w:t>and</w:t>
      </w:r>
      <w:r w:rsidRPr="00956E2C">
        <w:rPr>
          <w:rStyle w:val="StyleUnderline"/>
        </w:rPr>
        <w:t xml:space="preserve"> type of </w:t>
      </w:r>
      <w:r w:rsidRPr="003618C5">
        <w:rPr>
          <w:rStyle w:val="StyleUnderline"/>
          <w:highlight w:val="cyan"/>
        </w:rPr>
        <w:t>support it needs</w:t>
      </w:r>
      <w:r w:rsidRPr="00956E2C">
        <w:rPr>
          <w:rStyle w:val="StyleUnderline"/>
        </w:rPr>
        <w:t xml:space="preserve"> if its policies are to be implemented through democratic processes</w:t>
      </w:r>
      <w:r w:rsidRPr="00A27F4D">
        <w:t xml:space="preserve">. </w:t>
      </w:r>
      <w:r w:rsidRPr="00A27F4D">
        <w:rPr>
          <w:rStyle w:val="StyleUnderline"/>
        </w:rPr>
        <w:t>The number of political parties</w:t>
      </w:r>
      <w:r w:rsidRPr="00A27F4D">
        <w:t xml:space="preserve">, labour </w:t>
      </w:r>
      <w:r w:rsidRPr="00A27F4D">
        <w:rPr>
          <w:rStyle w:val="StyleUnderline"/>
        </w:rPr>
        <w:t>unions, business associations and international organisations that have</w:t>
      </w:r>
      <w:r w:rsidRPr="00A27F4D">
        <w:t xml:space="preserve"> so far </w:t>
      </w:r>
      <w:r w:rsidRPr="00A27F4D">
        <w:rPr>
          <w:rStyle w:val="StyleUnderline"/>
        </w:rPr>
        <w:t>embraced degrowth is modest to say the least</w:t>
      </w:r>
      <w:r w:rsidRPr="00A27F4D">
        <w:t xml:space="preserve">. </w:t>
      </w:r>
      <w:r w:rsidRPr="007E449D">
        <w:rPr>
          <w:rStyle w:val="StyleUnderline"/>
        </w:rPr>
        <w:t xml:space="preserve">Economic and political </w:t>
      </w:r>
      <w:r w:rsidRPr="003618C5">
        <w:rPr>
          <w:rStyle w:val="StyleUnderline"/>
          <w:highlight w:val="cyan"/>
        </w:rPr>
        <w:t>elites</w:t>
      </w:r>
      <w:r w:rsidRPr="007E449D">
        <w:rPr>
          <w:rStyle w:val="StyleUnderline"/>
        </w:rPr>
        <w:t>, including social democratic parties and most of the trade union movement</w:t>
      </w:r>
      <w:r w:rsidRPr="00A27F4D">
        <w:rPr>
          <w:rStyle w:val="StyleUnderline"/>
        </w:rPr>
        <w:t xml:space="preserve">, </w:t>
      </w:r>
      <w:r w:rsidRPr="003618C5">
        <w:rPr>
          <w:rStyle w:val="StyleUnderline"/>
          <w:highlight w:val="cyan"/>
        </w:rPr>
        <w:t xml:space="preserve">are </w:t>
      </w:r>
      <w:r w:rsidRPr="003618C5">
        <w:rPr>
          <w:rStyle w:val="Emphasis"/>
          <w:highlight w:val="cyan"/>
        </w:rPr>
        <w:t>united</w:t>
      </w:r>
      <w:r w:rsidRPr="003618C5">
        <w:rPr>
          <w:rStyle w:val="StyleUnderline"/>
          <w:highlight w:val="cyan"/>
        </w:rPr>
        <w:t xml:space="preserve"> in</w:t>
      </w:r>
      <w:r w:rsidRPr="007E449D">
        <w:rPr>
          <w:rStyle w:val="StyleUnderline"/>
        </w:rPr>
        <w:t xml:space="preserve"> the </w:t>
      </w:r>
      <w:r w:rsidRPr="003618C5">
        <w:rPr>
          <w:rStyle w:val="StyleUnderline"/>
          <w:highlight w:val="cyan"/>
        </w:rPr>
        <w:t>belief that</w:t>
      </w:r>
      <w:r w:rsidRPr="00A27F4D">
        <w:rPr>
          <w:rStyle w:val="StyleUnderline"/>
        </w:rPr>
        <w:t xml:space="preserve"> economic </w:t>
      </w:r>
      <w:r w:rsidRPr="003618C5">
        <w:rPr>
          <w:rStyle w:val="StyleUnderline"/>
          <w:highlight w:val="cyan"/>
        </w:rPr>
        <w:t xml:space="preserve">growth is </w:t>
      </w:r>
      <w:r w:rsidRPr="003618C5">
        <w:rPr>
          <w:rStyle w:val="Emphasis"/>
          <w:highlight w:val="cyan"/>
        </w:rPr>
        <w:t>necessary and desirable</w:t>
      </w:r>
      <w:r w:rsidRPr="00A27F4D">
        <w:t xml:space="preserve">. </w:t>
      </w:r>
      <w:r w:rsidRPr="00A27F4D">
        <w:rPr>
          <w:rStyle w:val="StyleUnderline"/>
        </w:rPr>
        <w:t>This consensus finds support in the prevailing type of economic theory and underpins the main contenders in the neoliberal project, such as centre-left and nationalist projects</w:t>
      </w:r>
      <w:r w:rsidRPr="00A27F4D">
        <w:t xml:space="preserve">. In spite of the world's multidimensional crisis, </w:t>
      </w:r>
      <w:r w:rsidRPr="007E449D">
        <w:rPr>
          <w:rStyle w:val="StyleUnderline"/>
        </w:rPr>
        <w:t xml:space="preserve">a </w:t>
      </w:r>
      <w:r w:rsidRPr="003618C5">
        <w:rPr>
          <w:rStyle w:val="StyleUnderline"/>
          <w:highlight w:val="cyan"/>
        </w:rPr>
        <w:t>pro-growth</w:t>
      </w:r>
      <w:r w:rsidRPr="007E449D">
        <w:rPr>
          <w:rStyle w:val="StyleUnderline"/>
        </w:rPr>
        <w:t xml:space="preserve"> discourse</w:t>
      </w:r>
      <w:r w:rsidRPr="00A27F4D">
        <w:rPr>
          <w:rStyle w:val="StyleUnderline"/>
        </w:rPr>
        <w:t xml:space="preserve"> in other words continues to be hegemonic: it </w:t>
      </w:r>
      <w:r w:rsidRPr="003618C5">
        <w:rPr>
          <w:rStyle w:val="StyleUnderline"/>
          <w:highlight w:val="cyan"/>
        </w:rPr>
        <w:t>is</w:t>
      </w:r>
      <w:r w:rsidRPr="00A27F4D">
        <w:rPr>
          <w:rStyle w:val="StyleUnderline"/>
        </w:rPr>
        <w:t xml:space="preserve"> widely considered </w:t>
      </w:r>
      <w:r w:rsidRPr="003618C5">
        <w:rPr>
          <w:rStyle w:val="Emphasis"/>
          <w:highlight w:val="cyan"/>
        </w:rPr>
        <w:t>a</w:t>
      </w:r>
      <w:r w:rsidRPr="007E449D">
        <w:rPr>
          <w:rStyle w:val="Emphasis"/>
        </w:rPr>
        <w:t xml:space="preserve"> matter of </w:t>
      </w:r>
      <w:r w:rsidRPr="003618C5">
        <w:rPr>
          <w:rStyle w:val="Emphasis"/>
          <w:highlight w:val="cyan"/>
        </w:rPr>
        <w:t>common sense</w:t>
      </w:r>
      <w:r w:rsidRPr="00A27F4D">
        <w:rPr>
          <w:rStyle w:val="StyleUnderline"/>
        </w:rPr>
        <w:t xml:space="preserve"> that continued economic growth is required</w:t>
      </w:r>
      <w:r w:rsidRPr="00A27F4D">
        <w:t>.</w:t>
      </w:r>
    </w:p>
    <w:p w14:paraId="43BF957C" w14:textId="77777777" w:rsidR="00311505" w:rsidRPr="00A27F4D" w:rsidRDefault="00311505" w:rsidP="00311505">
      <w:r w:rsidRPr="00A27F4D">
        <w:t xml:space="preserve">It is also noteworthy </w:t>
      </w:r>
      <w:r w:rsidRPr="00A27F4D">
        <w:rPr>
          <w:rStyle w:val="StyleUnderline"/>
        </w:rPr>
        <w:t xml:space="preserve">that economic and political </w:t>
      </w:r>
      <w:r w:rsidRPr="003618C5">
        <w:rPr>
          <w:rStyle w:val="StyleUnderline"/>
          <w:highlight w:val="cyan"/>
        </w:rPr>
        <w:t>elites</w:t>
      </w:r>
      <w:r w:rsidRPr="00A27F4D">
        <w:rPr>
          <w:rStyle w:val="StyleUnderline"/>
        </w:rPr>
        <w:t xml:space="preserve">, to a large extent, continue to </w:t>
      </w:r>
      <w:r w:rsidRPr="003618C5">
        <w:rPr>
          <w:rStyle w:val="StyleUnderline"/>
          <w:highlight w:val="cyan"/>
        </w:rPr>
        <w:t>support the</w:t>
      </w:r>
      <w:r w:rsidRPr="00A27F4D">
        <w:rPr>
          <w:rStyle w:val="StyleUnderline"/>
        </w:rPr>
        <w:t xml:space="preserve"> neoliberal </w:t>
      </w:r>
      <w:r w:rsidRPr="003618C5">
        <w:rPr>
          <w:rStyle w:val="StyleUnderline"/>
          <w:highlight w:val="cyan"/>
        </w:rPr>
        <w:t xml:space="preserve">project, </w:t>
      </w:r>
      <w:r w:rsidRPr="003618C5">
        <w:rPr>
          <w:rStyle w:val="Emphasis"/>
          <w:highlight w:val="cyan"/>
        </w:rPr>
        <w:t>even in the face of its</w:t>
      </w:r>
      <w:r w:rsidRPr="007E449D">
        <w:rPr>
          <w:rStyle w:val="Emphasis"/>
        </w:rPr>
        <w:t xml:space="preserve"> evident </w:t>
      </w:r>
      <w:r w:rsidRPr="003618C5">
        <w:rPr>
          <w:rStyle w:val="Emphasis"/>
          <w:highlight w:val="cyan"/>
        </w:rPr>
        <w:t>shortcomings</w:t>
      </w:r>
      <w:r w:rsidRPr="00A27F4D">
        <w:t xml:space="preserve">. </w:t>
      </w:r>
      <w:r w:rsidRPr="00A27F4D">
        <w:rPr>
          <w:rStyle w:val="StyleUnderline"/>
        </w:rPr>
        <w:t xml:space="preserve">Indeed, </w:t>
      </w:r>
      <w:r w:rsidRPr="003618C5">
        <w:rPr>
          <w:rStyle w:val="StyleUnderline"/>
          <w:highlight w:val="cyan"/>
        </w:rPr>
        <w:t>the</w:t>
      </w:r>
      <w:r w:rsidRPr="00A27F4D">
        <w:t xml:space="preserve"> 20</w:t>
      </w:r>
      <w:r w:rsidRPr="003618C5">
        <w:rPr>
          <w:rStyle w:val="StyleUnderline"/>
          <w:highlight w:val="cyan"/>
        </w:rPr>
        <w:t>08</w:t>
      </w:r>
      <w:r w:rsidRPr="00A27F4D">
        <w:rPr>
          <w:rStyle w:val="StyleUnderline"/>
        </w:rPr>
        <w:t xml:space="preserve"> financial </w:t>
      </w:r>
      <w:r w:rsidRPr="003618C5">
        <w:rPr>
          <w:rStyle w:val="StyleUnderline"/>
          <w:highlight w:val="cyan"/>
        </w:rPr>
        <w:t xml:space="preserve">crisis </w:t>
      </w:r>
      <w:r w:rsidRPr="003618C5">
        <w:rPr>
          <w:rStyle w:val="Emphasis"/>
          <w:highlight w:val="cyan"/>
        </w:rPr>
        <w:t>did not</w:t>
      </w:r>
      <w:r w:rsidRPr="007E449D">
        <w:rPr>
          <w:rStyle w:val="StyleUnderline"/>
        </w:rPr>
        <w:t xml:space="preserve"> result in</w:t>
      </w:r>
      <w:r w:rsidRPr="00A27F4D">
        <w:rPr>
          <w:rStyle w:val="StyleUnderline"/>
        </w:rPr>
        <w:t xml:space="preserve"> the </w:t>
      </w:r>
      <w:r w:rsidRPr="003618C5">
        <w:rPr>
          <w:rStyle w:val="StyleUnderline"/>
          <w:highlight w:val="cyan"/>
          <w:bdr w:val="single" w:sz="4" w:space="0" w:color="auto"/>
        </w:rPr>
        <w:t>weaken</w:t>
      </w:r>
      <w:r w:rsidRPr="007E449D">
        <w:rPr>
          <w:rStyle w:val="StyleUnderline"/>
        </w:rPr>
        <w:t>ing of</w:t>
      </w:r>
      <w:r w:rsidRPr="00A27F4D">
        <w:rPr>
          <w:rStyle w:val="StyleUnderline"/>
        </w:rPr>
        <w:t xml:space="preserve"> transnational </w:t>
      </w:r>
      <w:r w:rsidRPr="007E449D">
        <w:rPr>
          <w:rStyle w:val="StyleUnderline"/>
        </w:rPr>
        <w:t xml:space="preserve">financial </w:t>
      </w:r>
      <w:r w:rsidRPr="003618C5">
        <w:rPr>
          <w:rStyle w:val="StyleUnderline"/>
          <w:highlight w:val="cyan"/>
        </w:rPr>
        <w:t>capital</w:t>
      </w:r>
      <w:r w:rsidRPr="00A27F4D">
        <w:rPr>
          <w:rStyle w:val="StyleUnderline"/>
        </w:rPr>
        <w:t xml:space="preserve"> that could have paved the way for a paradigm shift</w:t>
      </w:r>
      <w:r w:rsidRPr="00A27F4D">
        <w:t xml:space="preserve">. </w:t>
      </w:r>
      <w:r w:rsidRPr="003618C5">
        <w:rPr>
          <w:rStyle w:val="StyleUnderline"/>
          <w:highlight w:val="cyan"/>
        </w:rPr>
        <w:t>Instead</w:t>
      </w:r>
      <w:r w:rsidRPr="00A27F4D">
        <w:rPr>
          <w:rStyle w:val="StyleUnderline"/>
        </w:rPr>
        <w:t xml:space="preserve"> of coming to an end, neoliberal </w:t>
      </w:r>
      <w:r w:rsidRPr="003618C5">
        <w:rPr>
          <w:rStyle w:val="StyleUnderline"/>
          <w:highlight w:val="cyan"/>
        </w:rPr>
        <w:t>capitalism</w:t>
      </w:r>
      <w:r w:rsidRPr="00A27F4D">
        <w:rPr>
          <w:rStyle w:val="StyleUnderline"/>
        </w:rPr>
        <w:t xml:space="preserve"> has arguably </w:t>
      </w:r>
      <w:r w:rsidRPr="003618C5">
        <w:rPr>
          <w:rStyle w:val="StyleUnderline"/>
          <w:highlight w:val="cyan"/>
        </w:rPr>
        <w:t xml:space="preserve">entered a </w:t>
      </w:r>
      <w:r w:rsidRPr="003618C5">
        <w:rPr>
          <w:rStyle w:val="Emphasis"/>
          <w:highlight w:val="cyan"/>
        </w:rPr>
        <w:t>more authoritarian phase</w:t>
      </w:r>
      <w:r w:rsidRPr="00A27F4D">
        <w:t xml:space="preserve"> (Bruff, 2014). </w:t>
      </w:r>
      <w:r w:rsidRPr="00A27F4D">
        <w:rPr>
          <w:rStyle w:val="StyleUnderline"/>
        </w:rPr>
        <w:t xml:space="preserve">The main reason the power of </w:t>
      </w:r>
      <w:r w:rsidRPr="003618C5">
        <w:rPr>
          <w:rStyle w:val="StyleUnderline"/>
          <w:highlight w:val="cyan"/>
        </w:rPr>
        <w:t xml:space="preserve">the </w:t>
      </w:r>
      <w:r w:rsidRPr="003618C5">
        <w:rPr>
          <w:rStyle w:val="Emphasis"/>
          <w:highlight w:val="cyan"/>
        </w:rPr>
        <w:t>pre-crisis coalition remains intact</w:t>
      </w:r>
      <w:r w:rsidRPr="00A27F4D">
        <w:rPr>
          <w:rStyle w:val="StyleUnderline"/>
        </w:rPr>
        <w:t xml:space="preserve"> is that </w:t>
      </w:r>
      <w:r w:rsidRPr="007E449D">
        <w:rPr>
          <w:rStyle w:val="StyleUnderline"/>
        </w:rPr>
        <w:t>governments stepped in and saved the dominant fraction by means of massive bailouts</w:t>
      </w:r>
      <w:r w:rsidRPr="00A27F4D">
        <w:t xml:space="preserve">. </w:t>
      </w:r>
      <w:r w:rsidRPr="00A27F4D">
        <w:rPr>
          <w:rStyle w:val="StyleUnderline"/>
        </w:rPr>
        <w:t xml:space="preserve">It is a foregone conclusion that this fraction and </w:t>
      </w:r>
      <w:r w:rsidRPr="003618C5">
        <w:rPr>
          <w:rStyle w:val="StyleUnderline"/>
          <w:highlight w:val="cyan"/>
        </w:rPr>
        <w:t>the wider coalition</w:t>
      </w:r>
      <w:r w:rsidRPr="007E449D">
        <w:rPr>
          <w:rStyle w:val="StyleUnderline"/>
        </w:rPr>
        <w:t xml:space="preserve"> behind the neoliberal paradigm</w:t>
      </w:r>
      <w:r w:rsidRPr="00A27F4D">
        <w:rPr>
          <w:rStyle w:val="StyleUnderline"/>
        </w:rPr>
        <w:t xml:space="preserve"> (transnational industrial capital, the middle classes and segments of organized labour) </w:t>
      </w:r>
      <w:r w:rsidRPr="003618C5">
        <w:rPr>
          <w:rStyle w:val="StyleUnderline"/>
          <w:highlight w:val="cyan"/>
        </w:rPr>
        <w:t>will consider</w:t>
      </w:r>
      <w:r w:rsidRPr="00A27F4D">
        <w:rPr>
          <w:rStyle w:val="StyleUnderline"/>
        </w:rPr>
        <w:t xml:space="preserve"> the </w:t>
      </w:r>
      <w:r w:rsidRPr="003618C5">
        <w:rPr>
          <w:rStyle w:val="StyleUnderline"/>
          <w:highlight w:val="cyan"/>
        </w:rPr>
        <w:t>degrowth</w:t>
      </w:r>
      <w:r w:rsidRPr="007E449D">
        <w:rPr>
          <w:rStyle w:val="StyleUnderline"/>
        </w:rPr>
        <w:t xml:space="preserve"> paradigm </w:t>
      </w:r>
      <w:r w:rsidRPr="003618C5">
        <w:rPr>
          <w:rStyle w:val="Emphasis"/>
          <w:highlight w:val="cyan"/>
        </w:rPr>
        <w:t>unattractive</w:t>
      </w:r>
      <w:r w:rsidRPr="003618C5">
        <w:rPr>
          <w:rStyle w:val="StyleUnderline"/>
          <w:highlight w:val="cyan"/>
        </w:rPr>
        <w:t xml:space="preserve"> and</w:t>
      </w:r>
      <w:r w:rsidRPr="00A27F4D">
        <w:rPr>
          <w:rStyle w:val="StyleUnderline"/>
        </w:rPr>
        <w:t xml:space="preserve"> that such social forces </w:t>
      </w:r>
      <w:r w:rsidRPr="003618C5">
        <w:rPr>
          <w:rStyle w:val="StyleUnderline"/>
          <w:highlight w:val="cyan"/>
        </w:rPr>
        <w:t xml:space="preserve">will </w:t>
      </w:r>
      <w:r w:rsidRPr="003618C5">
        <w:rPr>
          <w:rStyle w:val="Emphasis"/>
          <w:highlight w:val="cyan"/>
        </w:rPr>
        <w:t>vehemently oppose</w:t>
      </w:r>
      <w:r w:rsidRPr="00A27F4D">
        <w:rPr>
          <w:rStyle w:val="StyleUnderline"/>
        </w:rPr>
        <w:t xml:space="preserve"> the </w:t>
      </w:r>
      <w:r w:rsidRPr="007E449D">
        <w:rPr>
          <w:rStyle w:val="StyleUnderline"/>
        </w:rPr>
        <w:t xml:space="preserve">implementation of </w:t>
      </w:r>
      <w:r w:rsidRPr="003618C5">
        <w:rPr>
          <w:rStyle w:val="StyleUnderline"/>
          <w:highlight w:val="cyan"/>
        </w:rPr>
        <w:t>degrowth policies</w:t>
      </w:r>
      <w:r w:rsidRPr="00A27F4D">
        <w:t xml:space="preserve"> (see also Rees, 2014: 97).</w:t>
      </w:r>
    </w:p>
    <w:p w14:paraId="27D68CF7" w14:textId="77777777" w:rsidR="00311505" w:rsidRPr="00A27F4D" w:rsidRDefault="00311505" w:rsidP="00311505">
      <w:r w:rsidRPr="00A27F4D">
        <w:t>While degrowth advocates envision a future in which market forces play a less prominent role than they do today, degrowth is not an antimarket project. As such, it can attract support from certain types of market actors. In particular, it is worth noting that social enterprises, such as cooperatives (Restakis, 2010), play a major role in the degrowth vision. Such enterprises are defined by being ‘organisations involved at least to some extent in the market, with a clear social, cultural and/or environmental purpose, rooted in and serving primarily the local community and ideally having a local and/or democratic ownership structure’ (Johanisova et al., 2013: 11). Social enterprises currently exist at the margins of a system, in which the dominant type of business entity is profit-oriented, shareholder-owned corporations. The further dissemination of social enterprises, which is crucial to the transitions to degrowth societies, is – in many cases – blocked or delayed as a result of the centrifugal forces of global competition (Wigger and Buch-Hansen, 2013). Overall, social enterprises thus (still) constitute a social force with modest power.</w:t>
      </w:r>
    </w:p>
    <w:p w14:paraId="6CEAAE2E" w14:textId="77777777" w:rsidR="00311505" w:rsidRPr="00A27F4D" w:rsidRDefault="00311505" w:rsidP="00311505">
      <w:r w:rsidRPr="00A27F4D">
        <w:t xml:space="preserve">Ougaard (2016: 467) notes that one of the major dividing lines in the contemporary transnational capitalist class is between capitalists who have a material interest in the carbon-based economy and capitalists who have a material interest in decarbonisation. The latter group, for instance, includes </w:t>
      </w:r>
      <w:r w:rsidRPr="00A27F4D">
        <w:rPr>
          <w:rStyle w:val="StyleUnderline"/>
        </w:rPr>
        <w:t>manufacturers of equipment for the production of renewable energy</w:t>
      </w:r>
      <w:r w:rsidRPr="00A27F4D">
        <w:t xml:space="preserve"> (ibid.: 467). As mentioned above, </w:t>
      </w:r>
      <w:r w:rsidRPr="00A27F4D">
        <w:rPr>
          <w:rStyle w:val="StyleUnderline"/>
        </w:rPr>
        <w:t>degrowth advocates have singled out renewable energy as one of the sectors that needs to grow in the future</w:t>
      </w:r>
      <w:r w:rsidRPr="00A27F4D">
        <w:t xml:space="preserve">. As such, it seems likely that the owners of national and transnational companies operating in this sector would be more positively inclined towards the degrowth project than would capitalists with a stake in the carbon-based economy. Still, </w:t>
      </w:r>
      <w:r w:rsidRPr="00A27F4D">
        <w:rPr>
          <w:rStyle w:val="StyleUnderline"/>
        </w:rPr>
        <w:t>the prospect of the “green sector” emerging as a driving force behind degrowth currently appears meagre</w:t>
      </w:r>
      <w:r w:rsidRPr="00A27F4D">
        <w:t xml:space="preserve">. </w:t>
      </w:r>
      <w:r w:rsidRPr="00A27F4D">
        <w:rPr>
          <w:rStyle w:val="StyleUnderline"/>
        </w:rPr>
        <w:t>Being under the control of transnational capital</w:t>
      </w:r>
      <w:r w:rsidRPr="00A27F4D">
        <w:t xml:space="preserve"> (Harris, 2010), such </w:t>
      </w:r>
      <w:r w:rsidRPr="00A27F4D">
        <w:rPr>
          <w:rStyle w:val="StyleUnderline"/>
        </w:rPr>
        <w:t>companies generally embrace the “green growth” discourse, which ‘is deeply embedded in neoliberal capitalism’ and indeed serves to adjust this form of capitalism ‘to crises arising from contradictions within itself’</w:t>
      </w:r>
      <w:r w:rsidRPr="00A27F4D">
        <w:t xml:space="preserve"> (Wanner, 2015: 23).</w:t>
      </w:r>
    </w:p>
    <w:p w14:paraId="0228FB5F" w14:textId="77777777" w:rsidR="00311505" w:rsidRPr="00A27F4D" w:rsidRDefault="00311505" w:rsidP="00311505">
      <w:r w:rsidRPr="00A27F4D">
        <w:t xml:space="preserve">In addition to </w:t>
      </w:r>
      <w:r w:rsidRPr="00A27F4D">
        <w:rPr>
          <w:rStyle w:val="StyleUnderline"/>
        </w:rPr>
        <w:t>support from the social forces engendered by the production process, a political project ‘also needs the political ability to mobilize majorities in parliamentary democracies, and a sufficient measure of at least passive consent’</w:t>
      </w:r>
      <w:r w:rsidRPr="00A27F4D">
        <w:t xml:space="preserve"> (van Apeldoorn and Overbeek, 2012: 5–6) if it is to become hegemonic. As mentioned, </w:t>
      </w:r>
      <w:r w:rsidRPr="00A27F4D">
        <w:rPr>
          <w:rStyle w:val="StyleUnderline"/>
        </w:rPr>
        <w:t>degrowth enjoys little support in parliaments, and certainly the pro-growth discourse is hegemonic among parties in government</w:t>
      </w:r>
      <w:r w:rsidRPr="00A27F4D">
        <w:t xml:space="preserve">.5 </w:t>
      </w:r>
      <w:r w:rsidRPr="00A27F4D">
        <w:rPr>
          <w:rStyle w:val="StyleUnderline"/>
        </w:rPr>
        <w:t>With capital accumulation being the most important driving force in capitalist societies, political decision-makers are generally eager to create conditions conducive to production and the accumulation of capital</w:t>
      </w:r>
      <w:r w:rsidRPr="00A27F4D">
        <w:t xml:space="preserve"> (Lindblom, 1977: 172). </w:t>
      </w:r>
      <w:r w:rsidRPr="003618C5">
        <w:rPr>
          <w:rStyle w:val="StyleUnderline"/>
          <w:highlight w:val="cyan"/>
        </w:rPr>
        <w:t>Capitalist states</w:t>
      </w:r>
      <w:r w:rsidRPr="00A27F4D">
        <w:rPr>
          <w:rStyle w:val="StyleUnderline"/>
        </w:rPr>
        <w:t xml:space="preserve"> and international organisations </w:t>
      </w:r>
      <w:r w:rsidRPr="003618C5">
        <w:rPr>
          <w:rStyle w:val="StyleUnderline"/>
          <w:highlight w:val="cyan"/>
        </w:rPr>
        <w:t>are</w:t>
      </w:r>
      <w:r w:rsidRPr="00A27F4D">
        <w:t xml:space="preserve"> thus </w:t>
      </w:r>
      <w:r w:rsidRPr="003618C5">
        <w:rPr>
          <w:rStyle w:val="Emphasis"/>
          <w:highlight w:val="cyan"/>
        </w:rPr>
        <w:t>“programmed”</w:t>
      </w:r>
      <w:r w:rsidRPr="003618C5">
        <w:rPr>
          <w:rStyle w:val="StyleUnderline"/>
          <w:highlight w:val="cyan"/>
        </w:rPr>
        <w:t xml:space="preserve"> to facilitate</w:t>
      </w:r>
      <w:r w:rsidRPr="00A27F4D">
        <w:rPr>
          <w:rStyle w:val="StyleUnderline"/>
        </w:rPr>
        <w:t xml:space="preserve"> capital </w:t>
      </w:r>
      <w:r w:rsidRPr="003618C5">
        <w:rPr>
          <w:rStyle w:val="StyleUnderline"/>
          <w:highlight w:val="cyan"/>
        </w:rPr>
        <w:t>accumulation</w:t>
      </w:r>
      <w:r w:rsidRPr="00A27F4D">
        <w:rPr>
          <w:rStyle w:val="StyleUnderline"/>
        </w:rPr>
        <w:t>, and do as such constitute a strategically selective terrain that works to the disadvantage of the degrowth project</w:t>
      </w:r>
      <w:r w:rsidRPr="00A27F4D">
        <w:t>.</w:t>
      </w:r>
    </w:p>
    <w:p w14:paraId="79402B46" w14:textId="77777777" w:rsidR="00311505" w:rsidRPr="00A27F4D" w:rsidRDefault="00311505" w:rsidP="00311505">
      <w:r w:rsidRPr="00A27F4D">
        <w:rPr>
          <w:rStyle w:val="StyleUnderline"/>
        </w:rPr>
        <w:t>The main advocates of the degrowth project are grassroots</w:t>
      </w:r>
      <w:r w:rsidRPr="00A27F4D">
        <w:t xml:space="preserve">, small fractions of left-wing parties and labour unions as well as academics and other citizens who are concerned about social injustice and the environmentally unsustainable nature of societies in the rich parts of the world. The project is thus ideationally driven in the sense that support for it is not so much rooted in the material circumstances or short-term self-interests of specific groups or classes as it is rooted in the conviction that degrowth is necessary if current and future generations across the globe are to be able to lead a good life. While there is no shortage of enthusiasts and creative ideas in the degrowth movement, </w:t>
      </w:r>
      <w:r w:rsidRPr="00A27F4D">
        <w:rPr>
          <w:rStyle w:val="StyleUnderline"/>
        </w:rPr>
        <w:t>it has only modest resources compared to other political projects</w:t>
      </w:r>
      <w:r w:rsidRPr="00A27F4D">
        <w:t xml:space="preserve">. </w:t>
      </w:r>
      <w:r w:rsidRPr="00A27F4D">
        <w:rPr>
          <w:rStyle w:val="StyleUnderline"/>
        </w:rPr>
        <w:t xml:space="preserve">To put it bluntly, the </w:t>
      </w:r>
      <w:r w:rsidRPr="003618C5">
        <w:rPr>
          <w:rStyle w:val="StyleUnderline"/>
          <w:highlight w:val="cyan"/>
        </w:rPr>
        <w:t xml:space="preserve">advocates of degrowth </w:t>
      </w:r>
      <w:r w:rsidRPr="003618C5">
        <w:rPr>
          <w:rStyle w:val="Emphasis"/>
          <w:highlight w:val="cyan"/>
        </w:rPr>
        <w:t>do not possess instruments</w:t>
      </w:r>
      <w:r w:rsidRPr="007E449D">
        <w:rPr>
          <w:rStyle w:val="StyleUnderline"/>
        </w:rPr>
        <w:t xml:space="preserve"> that enable them </w:t>
      </w:r>
      <w:r w:rsidRPr="003618C5">
        <w:rPr>
          <w:rStyle w:val="StyleUnderline"/>
          <w:highlight w:val="cyan"/>
        </w:rPr>
        <w:t>to force</w:t>
      </w:r>
      <w:r w:rsidRPr="007E449D">
        <w:rPr>
          <w:rStyle w:val="StyleUnderline"/>
        </w:rPr>
        <w:t xml:space="preserve"> political </w:t>
      </w:r>
      <w:r w:rsidRPr="003618C5">
        <w:rPr>
          <w:rStyle w:val="StyleUnderline"/>
          <w:highlight w:val="cyan"/>
        </w:rPr>
        <w:t>decision-makers to listen to – let alone comply with – their views</w:t>
      </w:r>
      <w:r w:rsidRPr="00A27F4D">
        <w:t xml:space="preserve">. As such, </w:t>
      </w:r>
      <w:r w:rsidRPr="00A27F4D">
        <w:rPr>
          <w:rStyle w:val="StyleUnderline"/>
        </w:rPr>
        <w:t>they are in a weaker position than the labour union movement was in its heyday, and they are in a far weaker position than the owners and managers of large corporations are today</w:t>
      </w:r>
      <w:r w:rsidRPr="00A27F4D">
        <w:t xml:space="preserve"> (on the structural power of transnational corporations, see Gill and Law, 1989).</w:t>
      </w:r>
    </w:p>
    <w:p w14:paraId="2DC90C60" w14:textId="77777777" w:rsidR="00311505" w:rsidRPr="00A27F4D" w:rsidRDefault="00311505" w:rsidP="00311505">
      <w:r w:rsidRPr="00A27F4D">
        <w:t>6. Consent</w:t>
      </w:r>
    </w:p>
    <w:p w14:paraId="14EC97AB" w14:textId="77777777" w:rsidR="00311505" w:rsidRPr="00A27F4D" w:rsidRDefault="00311505" w:rsidP="00311505">
      <w:r w:rsidRPr="00A27F4D">
        <w:t xml:space="preserve">It is also safe to say that </w:t>
      </w:r>
      <w:r w:rsidRPr="007E449D">
        <w:rPr>
          <w:rStyle w:val="StyleUnderline"/>
        </w:rPr>
        <w:t>degrowth enjoys no “passive consent” from the majority of the population</w:t>
      </w:r>
      <w:r w:rsidRPr="00A27F4D">
        <w:t xml:space="preserve">. For the time being, </w:t>
      </w:r>
      <w:r w:rsidRPr="003618C5">
        <w:rPr>
          <w:rStyle w:val="StyleUnderline"/>
          <w:highlight w:val="cyan"/>
        </w:rPr>
        <w:t xml:space="preserve">degrowth remains </w:t>
      </w:r>
      <w:r w:rsidRPr="003618C5">
        <w:rPr>
          <w:rStyle w:val="Emphasis"/>
          <w:highlight w:val="cyan"/>
        </w:rPr>
        <w:t>unknown</w:t>
      </w:r>
      <w:r w:rsidRPr="003618C5">
        <w:rPr>
          <w:rStyle w:val="StyleUnderline"/>
          <w:highlight w:val="cyan"/>
        </w:rPr>
        <w:t xml:space="preserve"> to most</w:t>
      </w:r>
      <w:r w:rsidRPr="007E449D">
        <w:rPr>
          <w:rStyle w:val="StyleUnderline"/>
        </w:rPr>
        <w:t xml:space="preserve"> people</w:t>
      </w:r>
      <w:r w:rsidRPr="00A27F4D">
        <w:t xml:space="preserve">. </w:t>
      </w:r>
      <w:r w:rsidRPr="00A27F4D">
        <w:rPr>
          <w:rStyle w:val="StyleUnderline"/>
        </w:rPr>
        <w:t xml:space="preserve">Yet, </w:t>
      </w:r>
      <w:r w:rsidRPr="003618C5">
        <w:rPr>
          <w:rStyle w:val="StyleUnderline"/>
          <w:highlight w:val="cyan"/>
        </w:rPr>
        <w:t>if it were</w:t>
      </w:r>
      <w:r w:rsidRPr="007E449D">
        <w:rPr>
          <w:rStyle w:val="StyleUnderline"/>
        </w:rPr>
        <w:t xml:space="preserve"> to become</w:t>
      </w:r>
      <w:r w:rsidRPr="00A27F4D">
        <w:rPr>
          <w:rStyle w:val="StyleUnderline"/>
        </w:rPr>
        <w:t xml:space="preserve"> generally </w:t>
      </w:r>
      <w:r w:rsidRPr="003618C5">
        <w:rPr>
          <w:rStyle w:val="StyleUnderline"/>
          <w:highlight w:val="cyan"/>
        </w:rPr>
        <w:t>known, most</w:t>
      </w:r>
      <w:r w:rsidRPr="007E449D">
        <w:rPr>
          <w:rStyle w:val="StyleUnderline"/>
        </w:rPr>
        <w:t xml:space="preserve"> people </w:t>
      </w:r>
      <w:r w:rsidRPr="003618C5">
        <w:rPr>
          <w:rStyle w:val="StyleUnderline"/>
          <w:highlight w:val="cyan"/>
        </w:rPr>
        <w:t>would</w:t>
      </w:r>
      <w:r w:rsidRPr="00A27F4D">
        <w:rPr>
          <w:rStyle w:val="StyleUnderline"/>
        </w:rPr>
        <w:t xml:space="preserve"> probably </w:t>
      </w:r>
      <w:r w:rsidRPr="003618C5">
        <w:rPr>
          <w:rStyle w:val="Emphasis"/>
          <w:highlight w:val="cyan"/>
        </w:rPr>
        <w:t>not</w:t>
      </w:r>
      <w:r w:rsidRPr="003618C5">
        <w:rPr>
          <w:rStyle w:val="StyleUnderline"/>
          <w:highlight w:val="cyan"/>
        </w:rPr>
        <w:t xml:space="preserve"> find the vision</w:t>
      </w:r>
      <w:r w:rsidRPr="00A27F4D">
        <w:rPr>
          <w:rStyle w:val="StyleUnderline"/>
        </w:rPr>
        <w:t xml:space="preserve"> of a smaller economic system </w:t>
      </w:r>
      <w:r w:rsidRPr="003618C5">
        <w:rPr>
          <w:rStyle w:val="StyleUnderline"/>
          <w:highlight w:val="cyan"/>
        </w:rPr>
        <w:t>appealing</w:t>
      </w:r>
      <w:r w:rsidRPr="00A27F4D">
        <w:t xml:space="preserve">. </w:t>
      </w:r>
      <w:r w:rsidRPr="00A27F4D">
        <w:rPr>
          <w:rStyle w:val="StyleUnderline"/>
        </w:rPr>
        <w:t xml:space="preserve">This is not just a matter of </w:t>
      </w:r>
      <w:r w:rsidRPr="003618C5">
        <w:rPr>
          <w:rStyle w:val="StyleUnderline"/>
          <w:highlight w:val="cyan"/>
        </w:rPr>
        <w:t xml:space="preserve">degrowth being ‘a </w:t>
      </w:r>
      <w:r w:rsidRPr="003618C5">
        <w:rPr>
          <w:rStyle w:val="Emphasis"/>
          <w:highlight w:val="cyan"/>
        </w:rPr>
        <w:t>missile word</w:t>
      </w:r>
      <w:r w:rsidRPr="003618C5">
        <w:rPr>
          <w:rStyle w:val="StyleUnderline"/>
          <w:highlight w:val="cyan"/>
        </w:rPr>
        <w:t xml:space="preserve"> that</w:t>
      </w:r>
      <w:r w:rsidRPr="007E449D">
        <w:rPr>
          <w:rStyle w:val="StyleUnderline"/>
        </w:rPr>
        <w:t xml:space="preserve"> backfires’</w:t>
      </w:r>
      <w:r w:rsidRPr="00A27F4D">
        <w:rPr>
          <w:rStyle w:val="StyleUnderline"/>
        </w:rPr>
        <w:t xml:space="preserve"> because </w:t>
      </w:r>
      <w:r w:rsidRPr="007E449D">
        <w:rPr>
          <w:rStyle w:val="StyleUnderline"/>
        </w:rPr>
        <w:t xml:space="preserve">it </w:t>
      </w:r>
      <w:r w:rsidRPr="003618C5">
        <w:rPr>
          <w:rStyle w:val="Emphasis"/>
          <w:highlight w:val="cyan"/>
        </w:rPr>
        <w:t>triggers negative feelings</w:t>
      </w:r>
      <w:r w:rsidRPr="00A27F4D">
        <w:rPr>
          <w:rStyle w:val="StyleUnderline"/>
        </w:rPr>
        <w:t xml:space="preserve"> in people when they first hear it</w:t>
      </w:r>
      <w:r w:rsidRPr="00A27F4D">
        <w:t xml:space="preserve"> (Drews and Antal, 2016). </w:t>
      </w:r>
      <w:r w:rsidRPr="00A27F4D">
        <w:rPr>
          <w:rStyle w:val="StyleUnderline"/>
        </w:rPr>
        <w:t>It is also a matter of the actual content of the degrowth project</w:t>
      </w:r>
      <w:r w:rsidRPr="00A27F4D">
        <w:t>.</w:t>
      </w:r>
    </w:p>
    <w:p w14:paraId="538337F6" w14:textId="77777777" w:rsidR="00311505" w:rsidRPr="00A27F4D" w:rsidRDefault="00311505" w:rsidP="00311505">
      <w:r w:rsidRPr="00A27F4D">
        <w:t xml:space="preserve">Two issues in particular should be mentioned in this context. First, for many, the anti-capitalist sentiments embodied in the degrowth project will inevitably be a difficult pill to swallow. Today, </w:t>
      </w:r>
      <w:r w:rsidRPr="00A27F4D">
        <w:rPr>
          <w:rStyle w:val="StyleUnderline"/>
        </w:rPr>
        <w:t>the vast majority of people find it almost impossible to conceive of a world without capitalism</w:t>
      </w:r>
      <w:r w:rsidRPr="00A27F4D">
        <w:t xml:space="preserve">. </w:t>
      </w:r>
      <w:r w:rsidRPr="00A27F4D">
        <w:rPr>
          <w:rStyle w:val="StyleUnderline"/>
        </w:rPr>
        <w:t>There is a ‘widespread sense that not only is capitalism the only viable political and economic system, but also that it is now impossible to even imagine a coherent alternative to it’</w:t>
      </w:r>
      <w:r w:rsidRPr="00A27F4D">
        <w:t xml:space="preserve"> (Fisher, 2009: 2). As Jameson (2003) famously observed, </w:t>
      </w:r>
      <w:r w:rsidRPr="003618C5">
        <w:rPr>
          <w:rStyle w:val="StyleUnderline"/>
          <w:highlight w:val="cyan"/>
        </w:rPr>
        <w:t>it is</w:t>
      </w:r>
      <w:r w:rsidRPr="00A27F4D">
        <w:rPr>
          <w:rStyle w:val="StyleUnderline"/>
        </w:rPr>
        <w:t xml:space="preserve">, in a sense, </w:t>
      </w:r>
      <w:r w:rsidRPr="003618C5">
        <w:rPr>
          <w:rStyle w:val="Emphasis"/>
          <w:highlight w:val="cyan"/>
        </w:rPr>
        <w:t>easier to imagine the end of the world</w:t>
      </w:r>
      <w:r w:rsidRPr="003618C5">
        <w:rPr>
          <w:rStyle w:val="StyleUnderline"/>
          <w:highlight w:val="cyan"/>
        </w:rPr>
        <w:t xml:space="preserve"> than</w:t>
      </w:r>
      <w:r w:rsidRPr="00A27F4D">
        <w:rPr>
          <w:rStyle w:val="StyleUnderline"/>
        </w:rPr>
        <w:t xml:space="preserve"> it is to imagine the end </w:t>
      </w:r>
      <w:r w:rsidRPr="003618C5">
        <w:rPr>
          <w:rStyle w:val="StyleUnderline"/>
          <w:highlight w:val="cyan"/>
        </w:rPr>
        <w:t>of capitalism</w:t>
      </w:r>
      <w:r w:rsidRPr="00A27F4D">
        <w:t xml:space="preserve">. However, </w:t>
      </w:r>
      <w:r w:rsidRPr="00A27F4D">
        <w:rPr>
          <w:rStyle w:val="StyleUnderline"/>
        </w:rPr>
        <w:t>not only is degrowth – like other anti-capitalist projects – up against the challenge that most people consider capitalism the only system that can function; it is also up against the additional challenge that it speaks against economic growth in a world where the desirability of growth is considered common sense</w:t>
      </w:r>
      <w:r w:rsidRPr="00A27F4D">
        <w:t>.</w:t>
      </w:r>
    </w:p>
    <w:p w14:paraId="6C06C516" w14:textId="77777777" w:rsidR="00311505" w:rsidRPr="00A27F4D" w:rsidRDefault="00311505" w:rsidP="00311505">
      <w:r w:rsidRPr="00A27F4D">
        <w:t xml:space="preserve">Second, </w:t>
      </w:r>
      <w:r w:rsidRPr="003618C5">
        <w:rPr>
          <w:rStyle w:val="StyleUnderline"/>
          <w:highlight w:val="cyan"/>
        </w:rPr>
        <w:t xml:space="preserve">degrowth is </w:t>
      </w:r>
      <w:r w:rsidRPr="003618C5">
        <w:rPr>
          <w:rStyle w:val="Emphasis"/>
          <w:highlight w:val="cyan"/>
        </w:rPr>
        <w:t>incompatible</w:t>
      </w:r>
      <w:r w:rsidRPr="003618C5">
        <w:rPr>
          <w:rStyle w:val="StyleUnderline"/>
          <w:highlight w:val="cyan"/>
        </w:rPr>
        <w:t xml:space="preserve"> with</w:t>
      </w:r>
      <w:r w:rsidRPr="00A27F4D">
        <w:rPr>
          <w:rStyle w:val="StyleUnderline"/>
        </w:rPr>
        <w:t xml:space="preserve"> the </w:t>
      </w:r>
      <w:r w:rsidRPr="003618C5">
        <w:rPr>
          <w:rStyle w:val="StyleUnderline"/>
          <w:highlight w:val="cyan"/>
        </w:rPr>
        <w:t>lifestyles</w:t>
      </w:r>
      <w:r w:rsidRPr="00A27F4D">
        <w:rPr>
          <w:rStyle w:val="StyleUnderline"/>
        </w:rPr>
        <w:t xml:space="preserve"> to which </w:t>
      </w:r>
      <w:r w:rsidRPr="003618C5">
        <w:rPr>
          <w:rStyle w:val="StyleUnderline"/>
          <w:highlight w:val="cyan"/>
        </w:rPr>
        <w:t>many</w:t>
      </w:r>
      <w:r w:rsidRPr="00A27F4D">
        <w:rPr>
          <w:rStyle w:val="StyleUnderline"/>
        </w:rPr>
        <w:t xml:space="preserve"> of us who live in rich countries </w:t>
      </w:r>
      <w:r w:rsidRPr="007E449D">
        <w:rPr>
          <w:rStyle w:val="StyleUnderline"/>
        </w:rPr>
        <w:t>have become accustomed</w:t>
      </w:r>
      <w:r w:rsidRPr="007E449D">
        <w:t xml:space="preserve">. </w:t>
      </w:r>
      <w:r w:rsidRPr="007E449D">
        <w:rPr>
          <w:rStyle w:val="StyleUnderline"/>
        </w:rPr>
        <w:t>Economic growth in the Western world is, to no small extent, premised on the existence of consumer societies and an associated consumer culture most of us find it difficult to completely escape</w:t>
      </w:r>
      <w:r w:rsidRPr="007E449D">
        <w:t xml:space="preserve">. In this culture, </w:t>
      </w:r>
      <w:r w:rsidRPr="007E449D">
        <w:rPr>
          <w:rStyle w:val="StyleUnderline"/>
        </w:rPr>
        <w:t>social status, happiness, well-being and identity are linked to consumption</w:t>
      </w:r>
      <w:r w:rsidRPr="007E449D">
        <w:t xml:space="preserve"> (Jackson</w:t>
      </w:r>
      <w:r w:rsidRPr="00A27F4D">
        <w:t xml:space="preserve">, 2009). Indeed, it is widely considered a natural right to lead an environmentally unsustainable lifestyle – a lifestyle that includes car ownership, air travel, spacious accommodations, fashionable clothing, an omnivorous diet and all sorts of electronic gadgets. </w:t>
      </w:r>
      <w:r w:rsidRPr="00A27F4D">
        <w:rPr>
          <w:rStyle w:val="StyleUnderline"/>
        </w:rPr>
        <w:t>This Western norm of consumption has increasingly been exported to other parts of the world, the result being that never before have so many people taken part in consumption patterns that used to be reserved for elites</w:t>
      </w:r>
      <w:r w:rsidRPr="00A27F4D">
        <w:t xml:space="preserve"> (Koch, 2012). </w:t>
      </w:r>
      <w:r w:rsidRPr="00A27F4D">
        <w:rPr>
          <w:rStyle w:val="StyleUnderline"/>
        </w:rPr>
        <w:t>If degrowth were to be institutionalised, many citizens in the rich countries would have to adapt to a materially lower standard of living</w:t>
      </w:r>
      <w:r w:rsidRPr="00A27F4D">
        <w:t xml:space="preserve">. That is, while the basic needs of the global population can be met in a non-growing economy, not all wants and preferences can be fulfilled (Koch et al., 2017). Undoubtedly, </w:t>
      </w:r>
      <w:r w:rsidRPr="003618C5">
        <w:rPr>
          <w:rStyle w:val="StyleUnderline"/>
          <w:highlight w:val="cyan"/>
        </w:rPr>
        <w:t>many</w:t>
      </w:r>
      <w:r w:rsidRPr="00A27F4D">
        <w:rPr>
          <w:rStyle w:val="StyleUnderline"/>
        </w:rPr>
        <w:t xml:space="preserve"> people in the rich countries </w:t>
      </w:r>
      <w:r w:rsidRPr="007E449D">
        <w:rPr>
          <w:rStyle w:val="StyleUnderline"/>
        </w:rPr>
        <w:t xml:space="preserve">would </w:t>
      </w:r>
      <w:r w:rsidRPr="003618C5">
        <w:rPr>
          <w:rStyle w:val="StyleUnderline"/>
          <w:highlight w:val="cyan"/>
        </w:rPr>
        <w:t>experience</w:t>
      </w:r>
      <w:r w:rsidRPr="00A27F4D">
        <w:rPr>
          <w:rStyle w:val="StyleUnderline"/>
        </w:rPr>
        <w:t xml:space="preserve"> various </w:t>
      </w:r>
      <w:r w:rsidRPr="003618C5">
        <w:rPr>
          <w:rStyle w:val="StyleUnderline"/>
          <w:highlight w:val="cyan"/>
        </w:rPr>
        <w:t>limitations on</w:t>
      </w:r>
      <w:r w:rsidRPr="00A27F4D">
        <w:rPr>
          <w:rStyle w:val="StyleUnderline"/>
        </w:rPr>
        <w:t xml:space="preserve"> their </w:t>
      </w:r>
      <w:r w:rsidRPr="003618C5">
        <w:rPr>
          <w:rStyle w:val="StyleUnderline"/>
          <w:highlight w:val="cyan"/>
        </w:rPr>
        <w:t>consumption</w:t>
      </w:r>
      <w:r w:rsidRPr="00A27F4D">
        <w:rPr>
          <w:rStyle w:val="StyleUnderline"/>
        </w:rPr>
        <w:t xml:space="preserve"> opportunities </w:t>
      </w:r>
      <w:r w:rsidRPr="003618C5">
        <w:rPr>
          <w:rStyle w:val="StyleUnderline"/>
          <w:highlight w:val="cyan"/>
        </w:rPr>
        <w:t>as</w:t>
      </w:r>
      <w:r w:rsidRPr="00A27F4D">
        <w:rPr>
          <w:rStyle w:val="StyleUnderline"/>
        </w:rPr>
        <w:t xml:space="preserve"> a </w:t>
      </w:r>
      <w:r w:rsidRPr="003618C5">
        <w:rPr>
          <w:rStyle w:val="Emphasis"/>
          <w:highlight w:val="cyan"/>
        </w:rPr>
        <w:t>violent encroachment</w:t>
      </w:r>
      <w:r w:rsidRPr="003618C5">
        <w:rPr>
          <w:rStyle w:val="StyleUnderline"/>
          <w:highlight w:val="cyan"/>
        </w:rPr>
        <w:t xml:space="preserve"> on</w:t>
      </w:r>
      <w:r w:rsidRPr="00A27F4D">
        <w:rPr>
          <w:rStyle w:val="StyleUnderline"/>
        </w:rPr>
        <w:t xml:space="preserve"> their </w:t>
      </w:r>
      <w:r w:rsidRPr="003618C5">
        <w:rPr>
          <w:rStyle w:val="StyleUnderline"/>
          <w:highlight w:val="cyan"/>
        </w:rPr>
        <w:t>personal freedom</w:t>
      </w:r>
      <w:r w:rsidRPr="00A27F4D">
        <w:t xml:space="preserve">. Indeed, </w:t>
      </w:r>
      <w:r w:rsidRPr="00A27F4D">
        <w:rPr>
          <w:rStyle w:val="StyleUnderline"/>
        </w:rPr>
        <w:t xml:space="preserve">whereas </w:t>
      </w:r>
      <w:r w:rsidRPr="007E449D">
        <w:rPr>
          <w:rStyle w:val="StyleUnderline"/>
        </w:rPr>
        <w:t>many recognize that contemporary consumer societies are environmentally unsustainable, fewer are prepared to actually change their own lifestyles to reverse/address this</w:t>
      </w:r>
      <w:r w:rsidRPr="007E449D">
        <w:t>.</w:t>
      </w:r>
    </w:p>
    <w:p w14:paraId="5AC3CC56" w14:textId="77777777" w:rsidR="00311505" w:rsidRPr="001324FB" w:rsidRDefault="00311505" w:rsidP="00311505">
      <w:r w:rsidRPr="00A27F4D">
        <w:t xml:space="preserve">At present, then, the degrowth project is in its “deconstructive phase”, i.e., the phase in which its advocates are able to present a powerful critique of the prevailing neoliberal project and point to alternative solutions to crisis. At this stage, not enough support has been mobilised behind the degrowth project for it to be elevated to the phases of “construction” and “consolidation”. It is conceivable that at some point, enough people will become sufficiently discontent with the existing economic system and push for something radically different. Reasons for doing so could be the failure of the system to satisfy human needs and/or its inability to resolve the multidimensional crisis confronting humanity. Yet, </w:t>
      </w:r>
      <w:r w:rsidRPr="00A27F4D">
        <w:rPr>
          <w:rStyle w:val="StyleUnderline"/>
        </w:rPr>
        <w:t xml:space="preserve">various </w:t>
      </w:r>
      <w:r w:rsidRPr="003618C5">
        <w:rPr>
          <w:rStyle w:val="Emphasis"/>
          <w:highlight w:val="cyan"/>
        </w:rPr>
        <w:t>material and ideational path-dependencies</w:t>
      </w:r>
      <w:r w:rsidRPr="00A27F4D">
        <w:rPr>
          <w:rStyle w:val="StyleUnderline"/>
        </w:rPr>
        <w:t xml:space="preserve"> currently </w:t>
      </w:r>
      <w:r w:rsidRPr="003618C5">
        <w:rPr>
          <w:rStyle w:val="StyleUnderline"/>
          <w:highlight w:val="cyan"/>
        </w:rPr>
        <w:t>stand in the way</w:t>
      </w:r>
      <w:r w:rsidRPr="00A27F4D">
        <w:rPr>
          <w:rStyle w:val="StyleUnderline"/>
        </w:rPr>
        <w:t xml:space="preserve"> of such a development, particularly in countries with large middle-classes</w:t>
      </w:r>
      <w:r w:rsidRPr="00A27F4D">
        <w:t xml:space="preserve">. </w:t>
      </w:r>
      <w:r w:rsidRPr="003618C5">
        <w:rPr>
          <w:rStyle w:val="StyleUnderline"/>
          <w:highlight w:val="cyan"/>
        </w:rPr>
        <w:t>Even if</w:t>
      </w:r>
      <w:r w:rsidRPr="007E449D">
        <w:rPr>
          <w:rStyle w:val="StyleUnderline"/>
        </w:rPr>
        <w:t xml:space="preserve"> it were to happen that </w:t>
      </w:r>
      <w:r w:rsidRPr="003618C5">
        <w:rPr>
          <w:rStyle w:val="StyleUnderline"/>
          <w:highlight w:val="cyan"/>
        </w:rPr>
        <w:t>the majority wanted a break with the</w:t>
      </w:r>
      <w:r w:rsidRPr="007E449D">
        <w:rPr>
          <w:rStyle w:val="StyleUnderline"/>
        </w:rPr>
        <w:t xml:space="preserve"> current </w:t>
      </w:r>
      <w:r w:rsidRPr="003618C5">
        <w:rPr>
          <w:rStyle w:val="StyleUnderline"/>
          <w:highlight w:val="cyan"/>
        </w:rPr>
        <w:t xml:space="preserve">system, it is </w:t>
      </w:r>
      <w:r w:rsidRPr="003618C5">
        <w:rPr>
          <w:rStyle w:val="Emphasis"/>
          <w:highlight w:val="cyan"/>
        </w:rPr>
        <w:t>far from given</w:t>
      </w:r>
      <w:r w:rsidRPr="003618C5">
        <w:rPr>
          <w:rStyle w:val="StyleUnderline"/>
          <w:highlight w:val="cyan"/>
        </w:rPr>
        <w:t xml:space="preserve"> </w:t>
      </w:r>
      <w:r w:rsidRPr="007E449D">
        <w:rPr>
          <w:rStyle w:val="StyleUnderline"/>
        </w:rPr>
        <w:t>that a system based on</w:t>
      </w:r>
      <w:r w:rsidRPr="00A27F4D">
        <w:rPr>
          <w:rStyle w:val="StyleUnderline"/>
        </w:rPr>
        <w:t xml:space="preserve"> the ideas of </w:t>
      </w:r>
      <w:r w:rsidRPr="003618C5">
        <w:rPr>
          <w:rStyle w:val="StyleUnderline"/>
          <w:highlight w:val="cyan"/>
        </w:rPr>
        <w:t>degrowth is what they would demand</w:t>
      </w:r>
      <w:r w:rsidRPr="00A27F4D">
        <w:t>.</w:t>
      </w:r>
    </w:p>
    <w:p w14:paraId="2482D616" w14:textId="77777777" w:rsidR="00311505" w:rsidRDefault="00311505" w:rsidP="00311505"/>
    <w:p w14:paraId="4A5BD179" w14:textId="77777777" w:rsidR="00311505" w:rsidRPr="002B06EA" w:rsidRDefault="00311505" w:rsidP="00311505"/>
    <w:p w14:paraId="5CB3E67B" w14:textId="77777777" w:rsidR="00917FC4" w:rsidRPr="00917FC4" w:rsidRDefault="00917FC4" w:rsidP="00917FC4"/>
    <w:p w14:paraId="145AAF41" w14:textId="77777777" w:rsidR="00656DFA" w:rsidRPr="00656DFA" w:rsidRDefault="00656DFA" w:rsidP="00656DFA"/>
    <w:p w14:paraId="452B0F73" w14:textId="77777777" w:rsidR="004462C2" w:rsidRDefault="004462C2" w:rsidP="004462C2">
      <w:pPr>
        <w:pStyle w:val="Heading1"/>
      </w:pPr>
      <w:r>
        <w:t>Big Tech Good DA</w:t>
      </w:r>
    </w:p>
    <w:p w14:paraId="1FFC810D" w14:textId="77777777" w:rsidR="004462C2" w:rsidRPr="006F5BB8" w:rsidRDefault="004462C2" w:rsidP="004462C2">
      <w:pPr>
        <w:pStyle w:val="Heading2"/>
      </w:pPr>
      <w:r>
        <w:t>Top Shelf</w:t>
      </w:r>
    </w:p>
    <w:p w14:paraId="34EF9422" w14:textId="77777777" w:rsidR="004462C2" w:rsidRDefault="004462C2" w:rsidP="004462C2">
      <w:pPr>
        <w:pStyle w:val="Heading3"/>
      </w:pPr>
      <w:r>
        <w:t>Uniqueness</w:t>
      </w:r>
    </w:p>
    <w:p w14:paraId="6612AFF8" w14:textId="77777777" w:rsidR="004462C2" w:rsidRPr="00BC5911" w:rsidRDefault="004462C2" w:rsidP="004462C2">
      <w:pPr>
        <w:pStyle w:val="Heading4"/>
      </w:pPr>
      <w:r>
        <w:t xml:space="preserve">Confidence is </w:t>
      </w:r>
      <w:r>
        <w:rPr>
          <w:u w:val="single"/>
        </w:rPr>
        <w:t>stratospheric</w:t>
      </w:r>
      <w:r>
        <w:t xml:space="preserve"> and </w:t>
      </w:r>
      <w:r>
        <w:rPr>
          <w:u w:val="single"/>
        </w:rPr>
        <w:t>climbing</w:t>
      </w:r>
      <w:r>
        <w:t>.</w:t>
      </w:r>
    </w:p>
    <w:p w14:paraId="75F5B234" w14:textId="77777777" w:rsidR="004462C2" w:rsidRPr="00BC5911" w:rsidRDefault="004462C2" w:rsidP="004462C2">
      <w:r>
        <w:t xml:space="preserve">Caleb </w:t>
      </w:r>
      <w:r w:rsidRPr="00BC5911">
        <w:rPr>
          <w:rStyle w:val="Style13ptBold"/>
        </w:rPr>
        <w:t>Silver 6/20</w:t>
      </w:r>
      <w:r>
        <w:t>, editor-in-chief of Investopedia, 6/20/2024, “</w:t>
      </w:r>
      <w:r w:rsidRPr="00BC5911">
        <w:t>Investors' Optimism Climbs With Markets Hitting Record Highs</w:t>
      </w:r>
      <w:r>
        <w:t xml:space="preserve">,” </w:t>
      </w:r>
      <w:r w:rsidRPr="007A6221">
        <w:t>https://www.investopedia.com/individual-investors-optimism-climbs-with-markets-hitting-record-highs-8666789</w:t>
      </w:r>
      <w:r>
        <w:t>, RH</w:t>
      </w:r>
    </w:p>
    <w:p w14:paraId="6DC2716B" w14:textId="77777777" w:rsidR="004462C2" w:rsidRPr="007A6221" w:rsidRDefault="004462C2" w:rsidP="004462C2">
      <w:pPr>
        <w:rPr>
          <w:sz w:val="16"/>
        </w:rPr>
      </w:pPr>
      <w:r w:rsidRPr="007A6221">
        <w:rPr>
          <w:sz w:val="16"/>
        </w:rPr>
        <w:t xml:space="preserve">Investors' </w:t>
      </w:r>
      <w:r w:rsidRPr="007A6221">
        <w:rPr>
          <w:rStyle w:val="Emphasis"/>
          <w:highlight w:val="cyan"/>
        </w:rPr>
        <w:t>confidence</w:t>
      </w:r>
      <w:r w:rsidRPr="007A6221">
        <w:rPr>
          <w:sz w:val="16"/>
        </w:rPr>
        <w:t xml:space="preserve"> in the stock market </w:t>
      </w:r>
      <w:r w:rsidRPr="007A6221">
        <w:rPr>
          <w:rStyle w:val="StyleUnderline"/>
          <w:highlight w:val="cyan"/>
        </w:rPr>
        <w:t xml:space="preserve">is </w:t>
      </w:r>
      <w:r w:rsidRPr="007A6221">
        <w:rPr>
          <w:rStyle w:val="Emphasis"/>
          <w:highlight w:val="cyan"/>
        </w:rPr>
        <w:t>growing</w:t>
      </w:r>
      <w:r w:rsidRPr="007A6221">
        <w:rPr>
          <w:sz w:val="16"/>
        </w:rPr>
        <w:t xml:space="preserve"> as the S&amp;P 500 and the Nasdaq reach record highs, with individual </w:t>
      </w:r>
      <w:r w:rsidRPr="00BC5911">
        <w:rPr>
          <w:rStyle w:val="StyleUnderline"/>
        </w:rPr>
        <w:t>investors as optimistic</w:t>
      </w:r>
      <w:r w:rsidRPr="007A6221">
        <w:rPr>
          <w:sz w:val="16"/>
        </w:rPr>
        <w:t xml:space="preserve"> about the stock market </w:t>
      </w:r>
      <w:r w:rsidRPr="00BC5911">
        <w:rPr>
          <w:rStyle w:val="StyleUnderline"/>
        </w:rPr>
        <w:t xml:space="preserve">as they’ve been in the </w:t>
      </w:r>
      <w:r w:rsidRPr="00BC5911">
        <w:rPr>
          <w:rStyle w:val="Emphasis"/>
        </w:rPr>
        <w:t>past 12 months</w:t>
      </w:r>
      <w:r w:rsidRPr="007A6221">
        <w:rPr>
          <w:sz w:val="16"/>
        </w:rPr>
        <w:t>, Investopedia’s latest investor sentiment survey found.</w:t>
      </w:r>
    </w:p>
    <w:p w14:paraId="578611BA" w14:textId="77777777" w:rsidR="004462C2" w:rsidRPr="007A6221" w:rsidRDefault="004462C2" w:rsidP="004462C2">
      <w:pPr>
        <w:rPr>
          <w:sz w:val="16"/>
        </w:rPr>
      </w:pPr>
      <w:r w:rsidRPr="007A6221">
        <w:rPr>
          <w:sz w:val="16"/>
        </w:rPr>
        <w:t xml:space="preserve">Nearly </w:t>
      </w:r>
      <w:r w:rsidRPr="007A6221">
        <w:rPr>
          <w:rStyle w:val="Emphasis"/>
          <w:highlight w:val="cyan"/>
        </w:rPr>
        <w:t>two-thirds</w:t>
      </w:r>
      <w:r w:rsidRPr="007A6221">
        <w:rPr>
          <w:sz w:val="16"/>
        </w:rPr>
        <w:t xml:space="preserve"> of respondents </w:t>
      </w:r>
      <w:r w:rsidRPr="007A6221">
        <w:rPr>
          <w:rStyle w:val="StyleUnderline"/>
          <w:highlight w:val="cyan"/>
        </w:rPr>
        <w:t>describe</w:t>
      </w:r>
      <w:r w:rsidRPr="007A6221">
        <w:rPr>
          <w:sz w:val="16"/>
        </w:rPr>
        <w:t xml:space="preserve"> their </w:t>
      </w:r>
      <w:r w:rsidRPr="007A6221">
        <w:rPr>
          <w:rStyle w:val="StyleUnderline"/>
          <w:highlight w:val="cyan"/>
        </w:rPr>
        <w:t>sentiment as</w:t>
      </w:r>
      <w:r w:rsidRPr="007A6221">
        <w:rPr>
          <w:sz w:val="16"/>
        </w:rPr>
        <w:t xml:space="preserve"> “cautiously optimistic," or "</w:t>
      </w:r>
      <w:r w:rsidRPr="007A6221">
        <w:rPr>
          <w:rStyle w:val="Emphasis"/>
          <w:highlight w:val="cyan"/>
        </w:rPr>
        <w:t>optimistic</w:t>
      </w:r>
      <w:r w:rsidRPr="007A6221">
        <w:rPr>
          <w:sz w:val="16"/>
        </w:rPr>
        <w:t xml:space="preserve">," the </w:t>
      </w:r>
      <w:r w:rsidRPr="00BC5911">
        <w:rPr>
          <w:rStyle w:val="StyleUnderline"/>
        </w:rPr>
        <w:t>highest</w:t>
      </w:r>
      <w:r w:rsidRPr="007A6221">
        <w:rPr>
          <w:sz w:val="16"/>
        </w:rPr>
        <w:t xml:space="preserve"> levels of </w:t>
      </w:r>
      <w:r w:rsidRPr="00BC5911">
        <w:rPr>
          <w:rStyle w:val="StyleUnderline"/>
        </w:rPr>
        <w:t>bullishness</w:t>
      </w:r>
      <w:r w:rsidRPr="007A6221">
        <w:rPr>
          <w:sz w:val="16"/>
        </w:rPr>
        <w:t xml:space="preserve"> registered </w:t>
      </w:r>
      <w:r w:rsidRPr="00BC5911">
        <w:rPr>
          <w:rStyle w:val="StyleUnderline"/>
        </w:rPr>
        <w:t>in the past year</w:t>
      </w:r>
      <w:r w:rsidRPr="007A6221">
        <w:rPr>
          <w:sz w:val="16"/>
        </w:rPr>
        <w:t>.</w:t>
      </w:r>
    </w:p>
    <w:p w14:paraId="4D62F026" w14:textId="77777777" w:rsidR="004462C2" w:rsidRPr="007A6221" w:rsidRDefault="004462C2" w:rsidP="004462C2">
      <w:pPr>
        <w:rPr>
          <w:sz w:val="16"/>
        </w:rPr>
      </w:pPr>
      <w:r w:rsidRPr="007A6221">
        <w:rPr>
          <w:sz w:val="16"/>
        </w:rPr>
        <w:t xml:space="preserve">Close to 20% say they are putting more money to work in the stock market, and more than </w:t>
      </w:r>
      <w:r w:rsidRPr="00BC5911">
        <w:rPr>
          <w:rStyle w:val="StyleUnderline"/>
        </w:rPr>
        <w:t>one-third expect</w:t>
      </w:r>
      <w:r w:rsidRPr="007A6221">
        <w:rPr>
          <w:sz w:val="16"/>
        </w:rPr>
        <w:t xml:space="preserve"> returns of </w:t>
      </w:r>
      <w:r w:rsidRPr="00BC5911">
        <w:rPr>
          <w:rStyle w:val="Emphasis"/>
        </w:rPr>
        <w:t>5%</w:t>
      </w:r>
      <w:r w:rsidRPr="00BC5911">
        <w:rPr>
          <w:rStyle w:val="StyleUnderline"/>
        </w:rPr>
        <w:t xml:space="preserve"> or </w:t>
      </w:r>
      <w:r w:rsidRPr="00BC5911">
        <w:rPr>
          <w:rStyle w:val="Emphasis"/>
        </w:rPr>
        <w:t>more</w:t>
      </w:r>
      <w:r w:rsidRPr="007A6221">
        <w:rPr>
          <w:sz w:val="16"/>
        </w:rPr>
        <w:t xml:space="preserve"> over the next six months. About half of respondents say their portfolios are leaning "somewhat" to "very" risky, while 15% say they are making riskier investments in light of recent market events. Both of those categories increased slightly from early May.</w:t>
      </w:r>
    </w:p>
    <w:p w14:paraId="67A3CB00" w14:textId="77777777" w:rsidR="004462C2" w:rsidRPr="007A6221" w:rsidRDefault="004462C2" w:rsidP="004462C2">
      <w:pPr>
        <w:rPr>
          <w:sz w:val="16"/>
        </w:rPr>
      </w:pPr>
      <w:r w:rsidRPr="007A6221">
        <w:rPr>
          <w:sz w:val="16"/>
        </w:rPr>
        <w:t>Meanwhile, only 18% of respondents say they worry the market will fall 10% or more in the next three months, which is 7 percentage points lower than the last time we asked in April.</w:t>
      </w:r>
    </w:p>
    <w:p w14:paraId="11AFC01B" w14:textId="77777777" w:rsidR="004462C2" w:rsidRPr="007A6221" w:rsidRDefault="004462C2" w:rsidP="004462C2">
      <w:pPr>
        <w:rPr>
          <w:sz w:val="16"/>
        </w:rPr>
      </w:pPr>
      <w:r w:rsidRPr="007A6221">
        <w:rPr>
          <w:sz w:val="16"/>
        </w:rPr>
        <w:t>Putting Money To Work</w:t>
      </w:r>
    </w:p>
    <w:p w14:paraId="1E697E03" w14:textId="77777777" w:rsidR="004462C2" w:rsidRPr="007A6221" w:rsidRDefault="004462C2" w:rsidP="004462C2">
      <w:pPr>
        <w:rPr>
          <w:sz w:val="16"/>
        </w:rPr>
      </w:pPr>
      <w:r w:rsidRPr="007A6221">
        <w:rPr>
          <w:sz w:val="16"/>
        </w:rPr>
        <w:t xml:space="preserve">While </w:t>
      </w:r>
      <w:r w:rsidRPr="007A6221">
        <w:rPr>
          <w:rStyle w:val="StyleUnderline"/>
          <w:highlight w:val="cyan"/>
        </w:rPr>
        <w:t xml:space="preserve">the </w:t>
      </w:r>
      <w:r w:rsidRPr="007A6221">
        <w:rPr>
          <w:rStyle w:val="Emphasis"/>
          <w:highlight w:val="cyan"/>
        </w:rPr>
        <w:t>S&amp;P</w:t>
      </w:r>
      <w:r w:rsidRPr="0035094E">
        <w:rPr>
          <w:rStyle w:val="Emphasis"/>
        </w:rPr>
        <w:t xml:space="preserve"> 500</w:t>
      </w:r>
      <w:r w:rsidRPr="007A6221">
        <w:rPr>
          <w:sz w:val="16"/>
        </w:rPr>
        <w:t xml:space="preserve"> has </w:t>
      </w:r>
      <w:r w:rsidRPr="007A6221">
        <w:rPr>
          <w:rStyle w:val="StyleUnderline"/>
          <w:highlight w:val="cyan"/>
        </w:rPr>
        <w:t>made</w:t>
      </w:r>
      <w:r w:rsidRPr="007A6221">
        <w:rPr>
          <w:sz w:val="16"/>
        </w:rPr>
        <w:t xml:space="preserve"> over 30 new </w:t>
      </w:r>
      <w:r w:rsidRPr="007A6221">
        <w:rPr>
          <w:rStyle w:val="Emphasis"/>
          <w:highlight w:val="cyan"/>
        </w:rPr>
        <w:t>record highs</w:t>
      </w:r>
      <w:r w:rsidRPr="007A6221">
        <w:rPr>
          <w:sz w:val="16"/>
        </w:rPr>
        <w:t xml:space="preserve"> so far this year, individual investors have been somewhat reticent to put new money to work in the markets, with net purchases of stocks and exchange-traded funds (ETFs) still relatively weak for this time of the year amid a slump in retail activity, according to Vanda Research. However, there are signs that individual </w:t>
      </w:r>
      <w:r w:rsidRPr="007A6221">
        <w:rPr>
          <w:rStyle w:val="StyleUnderline"/>
          <w:highlight w:val="cyan"/>
        </w:rPr>
        <w:t>investors</w:t>
      </w:r>
      <w:r w:rsidRPr="007A6221">
        <w:rPr>
          <w:sz w:val="16"/>
        </w:rPr>
        <w:t xml:space="preserve"> are starting to </w:t>
      </w:r>
      <w:r w:rsidRPr="0035094E">
        <w:rPr>
          <w:rStyle w:val="StyleUnderline"/>
        </w:rPr>
        <w:t xml:space="preserve">get </w:t>
      </w:r>
      <w:r w:rsidRPr="0035094E">
        <w:rPr>
          <w:rStyle w:val="Emphasis"/>
        </w:rPr>
        <w:t>more involved</w:t>
      </w:r>
      <w:r w:rsidRPr="0035094E">
        <w:rPr>
          <w:rStyle w:val="StyleUnderline"/>
        </w:rPr>
        <w:t>, given</w:t>
      </w:r>
      <w:r w:rsidRPr="007A6221">
        <w:rPr>
          <w:sz w:val="16"/>
        </w:rPr>
        <w:t xml:space="preserve"> recent </w:t>
      </w:r>
      <w:r w:rsidRPr="007A6221">
        <w:rPr>
          <w:rStyle w:val="StyleUnderline"/>
          <w:highlight w:val="cyan"/>
        </w:rPr>
        <w:t>fund</w:t>
      </w:r>
      <w:r w:rsidRPr="0035094E">
        <w:rPr>
          <w:rStyle w:val="StyleUnderline"/>
        </w:rPr>
        <w:t xml:space="preserve"> flows into </w:t>
      </w:r>
      <w:r w:rsidRPr="007A6221">
        <w:rPr>
          <w:rStyle w:val="Emphasis"/>
          <w:highlight w:val="cyan"/>
        </w:rPr>
        <w:t>tech stocks</w:t>
      </w:r>
      <w:r w:rsidRPr="007A6221">
        <w:rPr>
          <w:rStyle w:val="StyleUnderline"/>
          <w:highlight w:val="cyan"/>
        </w:rPr>
        <w:t xml:space="preserve"> and </w:t>
      </w:r>
      <w:r w:rsidRPr="007A6221">
        <w:rPr>
          <w:rStyle w:val="Emphasis"/>
          <w:highlight w:val="cyan"/>
        </w:rPr>
        <w:t>ETFs</w:t>
      </w:r>
      <w:r w:rsidRPr="007A6221">
        <w:rPr>
          <w:sz w:val="16"/>
        </w:rPr>
        <w:t>, according to Bank of America Research. Our respondents echoed that sentiment, as over one in four readers say they are actively investing more in ETFs and stocks.</w:t>
      </w:r>
    </w:p>
    <w:p w14:paraId="50140764" w14:textId="77777777" w:rsidR="004462C2" w:rsidRPr="007A6221" w:rsidRDefault="004462C2" w:rsidP="004462C2">
      <w:pPr>
        <w:rPr>
          <w:sz w:val="16"/>
        </w:rPr>
      </w:pPr>
      <w:r w:rsidRPr="007A6221">
        <w:rPr>
          <w:sz w:val="16"/>
        </w:rPr>
        <w:t>What Would You Do With an Extra $10,000?</w:t>
      </w:r>
    </w:p>
    <w:p w14:paraId="2B6C5A0D" w14:textId="77777777" w:rsidR="004462C2" w:rsidRPr="007A6221" w:rsidRDefault="004462C2" w:rsidP="004462C2">
      <w:pPr>
        <w:rPr>
          <w:sz w:val="16"/>
        </w:rPr>
      </w:pPr>
      <w:r w:rsidRPr="007A6221">
        <w:rPr>
          <w:sz w:val="16"/>
        </w:rPr>
        <w:t xml:space="preserve">One of </w:t>
      </w:r>
      <w:r w:rsidRPr="007A6221">
        <w:rPr>
          <w:rStyle w:val="StyleUnderline"/>
          <w:highlight w:val="cyan"/>
        </w:rPr>
        <w:t xml:space="preserve">the </w:t>
      </w:r>
      <w:r w:rsidRPr="007A6221">
        <w:rPr>
          <w:rStyle w:val="Emphasis"/>
          <w:highlight w:val="cyan"/>
        </w:rPr>
        <w:t>truest measure</w:t>
      </w:r>
      <w:r w:rsidRPr="007A6221">
        <w:rPr>
          <w:rStyle w:val="StyleUnderline"/>
        </w:rPr>
        <w:t>s</w:t>
      </w:r>
      <w:r w:rsidRPr="0035094E">
        <w:rPr>
          <w:rStyle w:val="StyleUnderline"/>
        </w:rPr>
        <w:t xml:space="preserve"> </w:t>
      </w:r>
      <w:r w:rsidRPr="007A6221">
        <w:rPr>
          <w:rStyle w:val="StyleUnderline"/>
          <w:highlight w:val="cyan"/>
        </w:rPr>
        <w:t>of</w:t>
      </w:r>
      <w:r w:rsidRPr="0035094E">
        <w:rPr>
          <w:rStyle w:val="StyleUnderline"/>
        </w:rPr>
        <w:t xml:space="preserve"> investor </w:t>
      </w:r>
      <w:r w:rsidRPr="007A6221">
        <w:rPr>
          <w:rStyle w:val="Emphasis"/>
          <w:highlight w:val="cyan"/>
        </w:rPr>
        <w:t>confidence</w:t>
      </w:r>
      <w:r w:rsidRPr="007A6221">
        <w:rPr>
          <w:sz w:val="16"/>
        </w:rPr>
        <w:t xml:space="preserve"> in our bi-monthly survey </w:t>
      </w:r>
      <w:r w:rsidRPr="0035094E">
        <w:rPr>
          <w:rStyle w:val="StyleUnderline"/>
        </w:rPr>
        <w:t>is what respondents say</w:t>
      </w:r>
      <w:r w:rsidRPr="007A6221">
        <w:rPr>
          <w:sz w:val="16"/>
        </w:rPr>
        <w:t xml:space="preserve"> they would do </w:t>
      </w:r>
      <w:r w:rsidRPr="007A6221">
        <w:rPr>
          <w:rStyle w:val="StyleUnderline"/>
          <w:highlight w:val="cyan"/>
        </w:rPr>
        <w:t>if they had</w:t>
      </w:r>
      <w:r w:rsidRPr="0035094E">
        <w:rPr>
          <w:rStyle w:val="StyleUnderline"/>
        </w:rPr>
        <w:t xml:space="preserve"> an </w:t>
      </w:r>
      <w:r w:rsidRPr="0035094E">
        <w:rPr>
          <w:rStyle w:val="Emphasis"/>
        </w:rPr>
        <w:t xml:space="preserve">extra </w:t>
      </w:r>
      <w:r w:rsidRPr="007A6221">
        <w:rPr>
          <w:rStyle w:val="Emphasis"/>
          <w:highlight w:val="cyan"/>
        </w:rPr>
        <w:t>$10,000</w:t>
      </w:r>
      <w:r w:rsidRPr="007A6221">
        <w:rPr>
          <w:sz w:val="16"/>
        </w:rPr>
        <w:t xml:space="preserve"> to invest. </w:t>
      </w:r>
      <w:r w:rsidRPr="0035094E">
        <w:rPr>
          <w:rStyle w:val="StyleUnderline"/>
        </w:rPr>
        <w:t>Throughout</w:t>
      </w:r>
      <w:r w:rsidRPr="007A6221">
        <w:rPr>
          <w:sz w:val="16"/>
        </w:rPr>
        <w:t xml:space="preserve"> the bear market of </w:t>
      </w:r>
      <w:r w:rsidRPr="0035094E">
        <w:rPr>
          <w:rStyle w:val="Emphasis"/>
        </w:rPr>
        <w:t>2022</w:t>
      </w:r>
      <w:r w:rsidRPr="007A6221">
        <w:rPr>
          <w:sz w:val="16"/>
        </w:rPr>
        <w:t xml:space="preserve">, and the bull market recovery of 2023, </w:t>
      </w:r>
      <w:r w:rsidRPr="0035094E">
        <w:rPr>
          <w:rStyle w:val="StyleUnderline"/>
        </w:rPr>
        <w:t>investors preferred</w:t>
      </w:r>
      <w:r w:rsidRPr="007A6221">
        <w:rPr>
          <w:sz w:val="16"/>
        </w:rPr>
        <w:t xml:space="preserve"> the safety of certificates of deposit (</w:t>
      </w:r>
      <w:r w:rsidRPr="0035094E">
        <w:rPr>
          <w:rStyle w:val="Emphasis"/>
        </w:rPr>
        <w:t>CDs</w:t>
      </w:r>
      <w:r w:rsidRPr="007A6221">
        <w:rPr>
          <w:sz w:val="16"/>
        </w:rPr>
        <w:t xml:space="preserve">) </w:t>
      </w:r>
      <w:r w:rsidRPr="0035094E">
        <w:rPr>
          <w:rStyle w:val="StyleUnderline"/>
        </w:rPr>
        <w:t xml:space="preserve">versus the </w:t>
      </w:r>
      <w:r w:rsidRPr="0035094E">
        <w:rPr>
          <w:rStyle w:val="Emphasis"/>
        </w:rPr>
        <w:t>perceived riskiness</w:t>
      </w:r>
      <w:r w:rsidRPr="0035094E">
        <w:rPr>
          <w:rStyle w:val="StyleUnderline"/>
        </w:rPr>
        <w:t xml:space="preserve"> of stocks and ETFs</w:t>
      </w:r>
      <w:r w:rsidRPr="007A6221">
        <w:rPr>
          <w:rStyle w:val="StyleUnderline"/>
        </w:rPr>
        <w:t xml:space="preserve">. </w:t>
      </w:r>
      <w:r w:rsidRPr="007A6221">
        <w:rPr>
          <w:rStyle w:val="Emphasis"/>
        </w:rPr>
        <w:t>But</w:t>
      </w:r>
      <w:r w:rsidRPr="007A6221">
        <w:rPr>
          <w:rStyle w:val="StyleUnderline"/>
        </w:rPr>
        <w:t xml:space="preserve">, </w:t>
      </w:r>
      <w:r w:rsidRPr="007A6221">
        <w:rPr>
          <w:rStyle w:val="StyleUnderline"/>
          <w:highlight w:val="cyan"/>
        </w:rPr>
        <w:t>as of</w:t>
      </w:r>
      <w:r w:rsidRPr="007A6221">
        <w:rPr>
          <w:sz w:val="16"/>
        </w:rPr>
        <w:t xml:space="preserve"> the first few months of </w:t>
      </w:r>
      <w:r w:rsidRPr="007A6221">
        <w:rPr>
          <w:rStyle w:val="Emphasis"/>
          <w:highlight w:val="cyan"/>
        </w:rPr>
        <w:t>2024</w:t>
      </w:r>
      <w:r w:rsidRPr="007A6221">
        <w:rPr>
          <w:rStyle w:val="StyleUnderline"/>
          <w:highlight w:val="cyan"/>
        </w:rPr>
        <w:t xml:space="preserve">, respondents favored </w:t>
      </w:r>
      <w:r w:rsidRPr="007A6221">
        <w:rPr>
          <w:rStyle w:val="Emphasis"/>
          <w:highlight w:val="cyan"/>
        </w:rPr>
        <w:t>individual stocks</w:t>
      </w:r>
      <w:r w:rsidRPr="007A6221">
        <w:rPr>
          <w:sz w:val="16"/>
        </w:rPr>
        <w:t xml:space="preserve"> over CDs, with ETFs as their second choice.</w:t>
      </w:r>
    </w:p>
    <w:p w14:paraId="76C76C93" w14:textId="77777777" w:rsidR="004462C2" w:rsidRPr="007A6221" w:rsidRDefault="004462C2" w:rsidP="004462C2">
      <w:pPr>
        <w:rPr>
          <w:sz w:val="16"/>
        </w:rPr>
      </w:pPr>
      <w:r w:rsidRPr="0035094E">
        <w:rPr>
          <w:rStyle w:val="StyleUnderline"/>
        </w:rPr>
        <w:t xml:space="preserve">With the </w:t>
      </w:r>
      <w:r w:rsidRPr="0035094E">
        <w:rPr>
          <w:rStyle w:val="Emphasis"/>
        </w:rPr>
        <w:t>incredible rise</w:t>
      </w:r>
      <w:r w:rsidRPr="0035094E">
        <w:rPr>
          <w:rStyle w:val="StyleUnderline"/>
        </w:rPr>
        <w:t xml:space="preserve"> of</w:t>
      </w:r>
      <w:r w:rsidRPr="007A6221">
        <w:rPr>
          <w:sz w:val="16"/>
        </w:rPr>
        <w:t xml:space="preserve"> stocks like </w:t>
      </w:r>
      <w:r w:rsidRPr="0035094E">
        <w:rPr>
          <w:rStyle w:val="Emphasis"/>
        </w:rPr>
        <w:t>Nvidia</w:t>
      </w:r>
      <w:r w:rsidRPr="007A6221">
        <w:rPr>
          <w:sz w:val="16"/>
        </w:rPr>
        <w:t xml:space="preserve"> (NVDA), which have </w:t>
      </w:r>
      <w:r w:rsidRPr="00ED7E61">
        <w:rPr>
          <w:rStyle w:val="StyleUnderline"/>
        </w:rPr>
        <w:t>helped propel the</w:t>
      </w:r>
      <w:r w:rsidRPr="007A6221">
        <w:rPr>
          <w:sz w:val="16"/>
        </w:rPr>
        <w:t xml:space="preserve"> broader </w:t>
      </w:r>
      <w:r w:rsidRPr="00ED7E61">
        <w:rPr>
          <w:rStyle w:val="StyleUnderline"/>
        </w:rPr>
        <w:t xml:space="preserve">market </w:t>
      </w:r>
      <w:r w:rsidRPr="00ED7E61">
        <w:rPr>
          <w:rStyle w:val="Emphasis"/>
        </w:rPr>
        <w:t>higher</w:t>
      </w:r>
      <w:r w:rsidRPr="00ED7E61">
        <w:rPr>
          <w:rStyle w:val="StyleUnderline"/>
        </w:rPr>
        <w:t xml:space="preserve">, investors’ preference for individual </w:t>
      </w:r>
      <w:r w:rsidRPr="00ED7E61">
        <w:rPr>
          <w:rStyle w:val="Emphasis"/>
        </w:rPr>
        <w:t>equities</w:t>
      </w:r>
      <w:r w:rsidRPr="007A6221">
        <w:rPr>
          <w:sz w:val="16"/>
        </w:rPr>
        <w:t xml:space="preserve"> for their hypothetical extra cash </w:t>
      </w:r>
      <w:r w:rsidRPr="00ED7E61">
        <w:rPr>
          <w:rStyle w:val="StyleUnderline"/>
        </w:rPr>
        <w:t xml:space="preserve">is </w:t>
      </w:r>
      <w:r w:rsidRPr="00ED7E61">
        <w:rPr>
          <w:rStyle w:val="Emphasis"/>
        </w:rPr>
        <w:t>little surprise</w:t>
      </w:r>
      <w:r w:rsidRPr="007A6221">
        <w:rPr>
          <w:sz w:val="16"/>
        </w:rPr>
        <w:t>.</w:t>
      </w:r>
    </w:p>
    <w:p w14:paraId="5B9D4B05" w14:textId="77777777" w:rsidR="004462C2" w:rsidRPr="007A6221" w:rsidRDefault="004462C2" w:rsidP="004462C2">
      <w:pPr>
        <w:rPr>
          <w:sz w:val="16"/>
        </w:rPr>
      </w:pPr>
      <w:r w:rsidRPr="007A6221">
        <w:rPr>
          <w:sz w:val="16"/>
        </w:rPr>
        <w:t>What Are Investors Worried About?</w:t>
      </w:r>
    </w:p>
    <w:p w14:paraId="3C53F62D" w14:textId="77777777" w:rsidR="004462C2" w:rsidRPr="007A6221" w:rsidRDefault="004462C2" w:rsidP="004462C2">
      <w:pPr>
        <w:rPr>
          <w:sz w:val="16"/>
        </w:rPr>
      </w:pPr>
      <w:r w:rsidRPr="007A6221">
        <w:rPr>
          <w:sz w:val="16"/>
        </w:rPr>
        <w:t>The upcoming presidential election has remained one of our readers’ top concerns for several months running, with over half saying they are worried about the upcoming presidential election's impact on their portfolios.</w:t>
      </w:r>
    </w:p>
    <w:p w14:paraId="7C1803BF" w14:textId="77777777" w:rsidR="004462C2" w:rsidRPr="007A6221" w:rsidRDefault="004462C2" w:rsidP="004462C2">
      <w:pPr>
        <w:rPr>
          <w:sz w:val="16"/>
        </w:rPr>
      </w:pPr>
      <w:r w:rsidRPr="007A6221">
        <w:rPr>
          <w:sz w:val="16"/>
        </w:rPr>
        <w:t xml:space="preserve">Inflation is their second-highest concern, followed by persistently higher interest rates and U.S. relations with China. Climate disasters, while low on their list of worries, has been growing as a concern given recent floods and record heat waves. While investors’ list of worries is long, their enthusiasm for stocks continues to grow. </w:t>
      </w:r>
    </w:p>
    <w:p w14:paraId="4054A9B4" w14:textId="77777777" w:rsidR="004462C2" w:rsidRPr="007A6221" w:rsidRDefault="004462C2" w:rsidP="004462C2">
      <w:pPr>
        <w:rPr>
          <w:sz w:val="16"/>
        </w:rPr>
      </w:pPr>
      <w:r w:rsidRPr="007A6221">
        <w:rPr>
          <w:sz w:val="16"/>
        </w:rPr>
        <w:t>Which President Will Deliver the Best Returns?</w:t>
      </w:r>
    </w:p>
    <w:p w14:paraId="0AFF26DA" w14:textId="77777777" w:rsidR="004462C2" w:rsidRPr="007A6221" w:rsidRDefault="004462C2" w:rsidP="004462C2">
      <w:pPr>
        <w:rPr>
          <w:sz w:val="16"/>
        </w:rPr>
      </w:pPr>
      <w:r w:rsidRPr="007A6221">
        <w:rPr>
          <w:sz w:val="16"/>
        </w:rPr>
        <w:t xml:space="preserve">While </w:t>
      </w:r>
      <w:r w:rsidRPr="007A6221">
        <w:rPr>
          <w:rStyle w:val="StyleUnderline"/>
        </w:rPr>
        <w:t>history teaches us</w:t>
      </w:r>
      <w:r w:rsidRPr="007A6221">
        <w:rPr>
          <w:sz w:val="16"/>
        </w:rPr>
        <w:t xml:space="preserve"> that whether </w:t>
      </w:r>
      <w:r w:rsidRPr="007A6221">
        <w:rPr>
          <w:rStyle w:val="StyleUnderline"/>
        </w:rPr>
        <w:t>a</w:t>
      </w:r>
      <w:r w:rsidRPr="007A6221">
        <w:rPr>
          <w:sz w:val="16"/>
        </w:rPr>
        <w:t xml:space="preserve"> U.S. </w:t>
      </w:r>
      <w:r w:rsidRPr="007A6221">
        <w:rPr>
          <w:rStyle w:val="Emphasis"/>
          <w:highlight w:val="cyan"/>
        </w:rPr>
        <w:t>president</w:t>
      </w:r>
      <w:r w:rsidRPr="007A6221">
        <w:rPr>
          <w:sz w:val="16"/>
        </w:rPr>
        <w:t xml:space="preserve"> is Republican and Democrat </w:t>
      </w:r>
      <w:r w:rsidRPr="007A6221">
        <w:rPr>
          <w:rStyle w:val="StyleUnderline"/>
          <w:highlight w:val="cyan"/>
        </w:rPr>
        <w:t xml:space="preserve">has </w:t>
      </w:r>
      <w:r w:rsidRPr="007A6221">
        <w:rPr>
          <w:rStyle w:val="Emphasis"/>
          <w:highlight w:val="cyan"/>
        </w:rPr>
        <w:t>little impact</w:t>
      </w:r>
      <w:r w:rsidRPr="007A6221">
        <w:rPr>
          <w:rStyle w:val="StyleUnderline"/>
        </w:rPr>
        <w:t xml:space="preserve"> on stock</w:t>
      </w:r>
      <w:r w:rsidRPr="007A6221">
        <w:rPr>
          <w:sz w:val="16"/>
        </w:rPr>
        <w:t xml:space="preserve"> market </w:t>
      </w:r>
      <w:r w:rsidRPr="007A6221">
        <w:rPr>
          <w:rStyle w:val="Emphasis"/>
        </w:rPr>
        <w:t>returns</w:t>
      </w:r>
      <w:r w:rsidRPr="007A6221">
        <w:rPr>
          <w:sz w:val="16"/>
        </w:rPr>
        <w:t>, 37% of respondents believe that Donald Trump, if elected again, will deliver better returns than President Biden, if reelected. Meanwhile, 27% of respondents believe a Biden second term would deliver better returns.</w:t>
      </w:r>
    </w:p>
    <w:p w14:paraId="79821F1B" w14:textId="77777777" w:rsidR="004462C2" w:rsidRPr="007A6221" w:rsidRDefault="004462C2" w:rsidP="004462C2">
      <w:pPr>
        <w:rPr>
          <w:sz w:val="16"/>
        </w:rPr>
      </w:pPr>
      <w:r w:rsidRPr="007A6221">
        <w:rPr>
          <w:sz w:val="16"/>
        </w:rPr>
        <w:t xml:space="preserve">Under Trump’s term in office, from January 20, 2017 to January 18, 2021, the S&amp;P 500 delivered a return of 69.6%, which included a 34% drawdown at the onset of the pandemic in the spring of 2020. Since President Biden took office in January of 2021, the S&amp;P 500 has returned about 44%, including the bear market of 2022. </w:t>
      </w:r>
    </w:p>
    <w:p w14:paraId="0FF04B91" w14:textId="77777777" w:rsidR="004462C2" w:rsidRPr="007A6221" w:rsidRDefault="004462C2" w:rsidP="004462C2">
      <w:pPr>
        <w:rPr>
          <w:sz w:val="16"/>
        </w:rPr>
      </w:pPr>
      <w:r w:rsidRPr="007A6221">
        <w:rPr>
          <w:sz w:val="16"/>
        </w:rPr>
        <w:t>While presidents can impact shareholder returns with tax policies and their handling of the economy, their impact on the stock market can be affected by external factors in the global economy, and whether or not their political party controls both houses of Congress. What may be more relevant for investors is the fact that election years typically deliver better returns than non-election years.</w:t>
      </w:r>
    </w:p>
    <w:p w14:paraId="108FBDCA" w14:textId="77777777" w:rsidR="004462C2" w:rsidRPr="007A6221" w:rsidRDefault="004462C2" w:rsidP="004462C2">
      <w:pPr>
        <w:rPr>
          <w:sz w:val="16"/>
        </w:rPr>
      </w:pPr>
      <w:r w:rsidRPr="007A6221">
        <w:rPr>
          <w:sz w:val="16"/>
        </w:rPr>
        <w:t>What’s in Our Portfolios?</w:t>
      </w:r>
    </w:p>
    <w:p w14:paraId="7570A620" w14:textId="77777777" w:rsidR="004462C2" w:rsidRPr="007A6221" w:rsidRDefault="004462C2" w:rsidP="004462C2">
      <w:pPr>
        <w:rPr>
          <w:sz w:val="16"/>
        </w:rPr>
      </w:pPr>
      <w:r w:rsidRPr="007A6221">
        <w:rPr>
          <w:sz w:val="16"/>
        </w:rPr>
        <w:t xml:space="preserve">Investopedia’s </w:t>
      </w:r>
      <w:r w:rsidRPr="007A6221">
        <w:rPr>
          <w:rStyle w:val="StyleUnderline"/>
        </w:rPr>
        <w:t>readers are</w:t>
      </w:r>
      <w:r w:rsidRPr="007A6221">
        <w:rPr>
          <w:sz w:val="16"/>
        </w:rPr>
        <w:t xml:space="preserve"> pretty </w:t>
      </w:r>
      <w:r w:rsidRPr="007A6221">
        <w:rPr>
          <w:rStyle w:val="Emphasis"/>
        </w:rPr>
        <w:t>consistent</w:t>
      </w:r>
      <w:r w:rsidRPr="007A6221">
        <w:rPr>
          <w:rStyle w:val="StyleUnderline"/>
        </w:rPr>
        <w:t xml:space="preserve"> when it comes to</w:t>
      </w:r>
      <w:r w:rsidRPr="007A6221">
        <w:rPr>
          <w:sz w:val="16"/>
        </w:rPr>
        <w:t xml:space="preserve"> their </w:t>
      </w:r>
      <w:r w:rsidRPr="007A6221">
        <w:rPr>
          <w:rStyle w:val="Emphasis"/>
          <w:highlight w:val="cyan"/>
        </w:rPr>
        <w:t>portfolio</w:t>
      </w:r>
      <w:r w:rsidRPr="007A6221">
        <w:rPr>
          <w:rStyle w:val="StyleUnderline"/>
        </w:rPr>
        <w:t xml:space="preserve"> holding</w:t>
      </w:r>
      <w:r w:rsidRPr="007A6221">
        <w:rPr>
          <w:rStyle w:val="Emphasis"/>
          <w:highlight w:val="cyan"/>
        </w:rPr>
        <w:t>s</w:t>
      </w:r>
      <w:r w:rsidRPr="007A6221">
        <w:rPr>
          <w:rStyle w:val="StyleUnderline"/>
        </w:rPr>
        <w:t xml:space="preserve">, and </w:t>
      </w:r>
      <w:r w:rsidRPr="007A6221">
        <w:rPr>
          <w:rStyle w:val="StyleUnderline"/>
          <w:highlight w:val="cyan"/>
        </w:rPr>
        <w:t>prefer to own</w:t>
      </w:r>
      <w:r w:rsidRPr="007A6221">
        <w:rPr>
          <w:sz w:val="16"/>
        </w:rPr>
        <w:t xml:space="preserve"> widely-held, </w:t>
      </w:r>
      <w:r w:rsidRPr="007A6221">
        <w:rPr>
          <w:rStyle w:val="Emphasis"/>
          <w:highlight w:val="cyan"/>
        </w:rPr>
        <w:t>large</w:t>
      </w:r>
      <w:r w:rsidRPr="007A6221">
        <w:rPr>
          <w:rStyle w:val="Emphasis"/>
        </w:rPr>
        <w:t xml:space="preserve">-cap </w:t>
      </w:r>
      <w:r w:rsidRPr="007A6221">
        <w:rPr>
          <w:rStyle w:val="Emphasis"/>
          <w:highlight w:val="cyan"/>
        </w:rPr>
        <w:t>stocks</w:t>
      </w:r>
      <w:r w:rsidRPr="007A6221">
        <w:rPr>
          <w:sz w:val="16"/>
        </w:rPr>
        <w:t xml:space="preserve"> with a concentration </w:t>
      </w:r>
      <w:r w:rsidRPr="007A6221">
        <w:rPr>
          <w:rStyle w:val="StyleUnderline"/>
          <w:highlight w:val="cyan"/>
        </w:rPr>
        <w:t>in</w:t>
      </w:r>
      <w:r w:rsidRPr="007A6221">
        <w:rPr>
          <w:rStyle w:val="StyleUnderline"/>
        </w:rPr>
        <w:t xml:space="preserve"> the </w:t>
      </w:r>
      <w:r w:rsidRPr="007A6221">
        <w:rPr>
          <w:rStyle w:val="Emphasis"/>
          <w:highlight w:val="cyan"/>
        </w:rPr>
        <w:t>tech</w:t>
      </w:r>
      <w:r w:rsidRPr="007A6221">
        <w:rPr>
          <w:rStyle w:val="Emphasis"/>
        </w:rPr>
        <w:t xml:space="preserve"> sector</w:t>
      </w:r>
      <w:r w:rsidRPr="007A6221">
        <w:rPr>
          <w:sz w:val="16"/>
        </w:rPr>
        <w:t xml:space="preserve">. </w:t>
      </w:r>
      <w:r w:rsidRPr="007A6221">
        <w:rPr>
          <w:rStyle w:val="Emphasis"/>
          <w:highlight w:val="cyan"/>
        </w:rPr>
        <w:t>Apple</w:t>
      </w:r>
      <w:r w:rsidRPr="007A6221">
        <w:rPr>
          <w:sz w:val="16"/>
        </w:rPr>
        <w:t xml:space="preserve"> (AAPL), </w:t>
      </w:r>
      <w:r w:rsidRPr="007A6221">
        <w:rPr>
          <w:rStyle w:val="Emphasis"/>
          <w:highlight w:val="cyan"/>
        </w:rPr>
        <w:t>Nvidia</w:t>
      </w:r>
      <w:r w:rsidRPr="007A6221">
        <w:rPr>
          <w:rStyle w:val="StyleUnderline"/>
          <w:highlight w:val="cyan"/>
        </w:rPr>
        <w:t xml:space="preserve">, and </w:t>
      </w:r>
      <w:r w:rsidRPr="007A6221">
        <w:rPr>
          <w:rStyle w:val="Emphasis"/>
          <w:highlight w:val="cyan"/>
        </w:rPr>
        <w:t>Microsoft</w:t>
      </w:r>
      <w:r w:rsidRPr="007A6221">
        <w:rPr>
          <w:sz w:val="16"/>
        </w:rPr>
        <w:t xml:space="preserve"> (MSFT) lead the list of stocks they hold, and these $3 trillion-plus </w:t>
      </w:r>
      <w:r w:rsidRPr="007A6221">
        <w:rPr>
          <w:rStyle w:val="Emphasis"/>
          <w:highlight w:val="cyan"/>
        </w:rPr>
        <w:t>giants</w:t>
      </w:r>
      <w:r w:rsidRPr="007A6221">
        <w:rPr>
          <w:rStyle w:val="StyleUnderline"/>
        </w:rPr>
        <w:t xml:space="preserve"> have </w:t>
      </w:r>
      <w:r w:rsidRPr="007A6221">
        <w:rPr>
          <w:rStyle w:val="Emphasis"/>
          <w:highlight w:val="cyan"/>
        </w:rPr>
        <w:t>rewarded shareholders</w:t>
      </w:r>
      <w:r w:rsidRPr="007A6221">
        <w:rPr>
          <w:sz w:val="16"/>
        </w:rPr>
        <w:t xml:space="preserve"> with their loyalty. </w:t>
      </w:r>
      <w:r w:rsidRPr="007A6221">
        <w:rPr>
          <w:rStyle w:val="Emphasis"/>
          <w:highlight w:val="cyan"/>
        </w:rPr>
        <w:t>Nvidia</w:t>
      </w:r>
      <w:r w:rsidRPr="007A6221">
        <w:rPr>
          <w:sz w:val="16"/>
          <w:highlight w:val="cyan"/>
        </w:rPr>
        <w:t>'s</w:t>
      </w:r>
      <w:r w:rsidRPr="007A6221">
        <w:rPr>
          <w:sz w:val="16"/>
        </w:rPr>
        <w:t xml:space="preserve"> market value, which briefly surpassed that of Microsoft and Apple to make the chipmaker the most valuable company in the world, has </w:t>
      </w:r>
      <w:r w:rsidRPr="007A6221">
        <w:rPr>
          <w:rStyle w:val="StyleUnderline"/>
          <w:highlight w:val="cyan"/>
        </w:rPr>
        <w:t xml:space="preserve">climbed </w:t>
      </w:r>
      <w:r w:rsidRPr="007A6221">
        <w:rPr>
          <w:rStyle w:val="Emphasis"/>
          <w:highlight w:val="cyan"/>
        </w:rPr>
        <w:t>tenfold</w:t>
      </w:r>
      <w:r w:rsidRPr="007A6221">
        <w:rPr>
          <w:sz w:val="16"/>
        </w:rPr>
        <w:t xml:space="preserve"> since October 2022, </w:t>
      </w:r>
      <w:r w:rsidRPr="007A6221">
        <w:rPr>
          <w:rStyle w:val="StyleUnderline"/>
          <w:highlight w:val="cyan"/>
        </w:rPr>
        <w:t>before</w:t>
      </w:r>
      <w:r w:rsidRPr="007A6221">
        <w:rPr>
          <w:sz w:val="16"/>
        </w:rPr>
        <w:t xml:space="preserve"> the release of ChatGPT gave way to </w:t>
      </w:r>
      <w:r w:rsidRPr="007A6221">
        <w:rPr>
          <w:rStyle w:val="StyleUnderline"/>
        </w:rPr>
        <w:t>the</w:t>
      </w:r>
      <w:r w:rsidRPr="007A6221">
        <w:rPr>
          <w:sz w:val="16"/>
        </w:rPr>
        <w:t xml:space="preserve"> artificial intelligence (</w:t>
      </w:r>
      <w:r w:rsidRPr="007A6221">
        <w:rPr>
          <w:rStyle w:val="Emphasis"/>
          <w:highlight w:val="cyan"/>
        </w:rPr>
        <w:t>AI</w:t>
      </w:r>
      <w:r w:rsidRPr="007A6221">
        <w:rPr>
          <w:sz w:val="16"/>
        </w:rPr>
        <w:t xml:space="preserve">) </w:t>
      </w:r>
      <w:r w:rsidRPr="007A6221">
        <w:rPr>
          <w:rStyle w:val="StyleUnderline"/>
        </w:rPr>
        <w:t>boom</w:t>
      </w:r>
      <w:r w:rsidRPr="007A6221">
        <w:rPr>
          <w:sz w:val="16"/>
        </w:rPr>
        <w:t xml:space="preserve"> that has boosted a number of tech stocks tied to the rapidly developing technology.</w:t>
      </w:r>
    </w:p>
    <w:p w14:paraId="7DA21F38" w14:textId="77777777" w:rsidR="004462C2" w:rsidRPr="007A6221" w:rsidRDefault="004462C2" w:rsidP="004462C2">
      <w:pPr>
        <w:rPr>
          <w:sz w:val="16"/>
        </w:rPr>
      </w:pPr>
      <w:r w:rsidRPr="007A6221">
        <w:rPr>
          <w:rStyle w:val="StyleUnderline"/>
        </w:rPr>
        <w:t>Big Stocks</w:t>
      </w:r>
      <w:r w:rsidRPr="007A6221">
        <w:rPr>
          <w:sz w:val="16"/>
        </w:rPr>
        <w:t xml:space="preserve">, Now and </w:t>
      </w:r>
      <w:r w:rsidRPr="007A6221">
        <w:rPr>
          <w:rStyle w:val="Emphasis"/>
        </w:rPr>
        <w:t>Forever</w:t>
      </w:r>
    </w:p>
    <w:p w14:paraId="4F94A273" w14:textId="77777777" w:rsidR="004462C2" w:rsidRDefault="004462C2" w:rsidP="004462C2">
      <w:pPr>
        <w:rPr>
          <w:sz w:val="16"/>
        </w:rPr>
      </w:pPr>
      <w:r w:rsidRPr="007A6221">
        <w:rPr>
          <w:sz w:val="16"/>
        </w:rPr>
        <w:t xml:space="preserve">Not only do our readers cherish these mega-cap tech stocks today, </w:t>
      </w:r>
      <w:r w:rsidRPr="007A6221">
        <w:rPr>
          <w:rStyle w:val="StyleUnderline"/>
          <w:highlight w:val="cyan"/>
        </w:rPr>
        <w:t>they would choose the same</w:t>
      </w:r>
      <w:r w:rsidRPr="007A6221">
        <w:rPr>
          <w:sz w:val="16"/>
        </w:rPr>
        <w:t xml:space="preserve"> top three </w:t>
      </w:r>
      <w:r w:rsidRPr="007A6221">
        <w:rPr>
          <w:rStyle w:val="StyleUnderline"/>
          <w:highlight w:val="cyan"/>
        </w:rPr>
        <w:t>stocks</w:t>
      </w:r>
      <w:r w:rsidRPr="007A6221">
        <w:rPr>
          <w:sz w:val="16"/>
        </w:rPr>
        <w:t xml:space="preserve">, </w:t>
      </w:r>
      <w:r w:rsidRPr="007A6221">
        <w:rPr>
          <w:rStyle w:val="Emphasis"/>
        </w:rPr>
        <w:t>NVDA</w:t>
      </w:r>
      <w:r w:rsidRPr="007A6221">
        <w:rPr>
          <w:sz w:val="16"/>
        </w:rPr>
        <w:t xml:space="preserve">, </w:t>
      </w:r>
      <w:r w:rsidRPr="007A6221">
        <w:rPr>
          <w:rStyle w:val="Emphasis"/>
        </w:rPr>
        <w:t>MSFT</w:t>
      </w:r>
      <w:r w:rsidRPr="007A6221">
        <w:rPr>
          <w:sz w:val="16"/>
        </w:rPr>
        <w:t>,</w:t>
      </w:r>
      <w:r w:rsidRPr="007A6221">
        <w:rPr>
          <w:rStyle w:val="StyleUnderline"/>
        </w:rPr>
        <w:t xml:space="preserve"> and </w:t>
      </w:r>
      <w:r w:rsidRPr="007A6221">
        <w:rPr>
          <w:rStyle w:val="Emphasis"/>
        </w:rPr>
        <w:t>AAPL</w:t>
      </w:r>
      <w:r w:rsidRPr="007A6221">
        <w:rPr>
          <w:sz w:val="16"/>
        </w:rPr>
        <w:t xml:space="preserve">, to hold </w:t>
      </w:r>
      <w:r w:rsidRPr="007A6221">
        <w:rPr>
          <w:rStyle w:val="StyleUnderline"/>
          <w:highlight w:val="cyan"/>
        </w:rPr>
        <w:t xml:space="preserve">for the </w:t>
      </w:r>
      <w:r w:rsidRPr="007A6221">
        <w:rPr>
          <w:rStyle w:val="Emphasis"/>
          <w:highlight w:val="cyan"/>
        </w:rPr>
        <w:t>next decade</w:t>
      </w:r>
      <w:r w:rsidRPr="007A6221">
        <w:rPr>
          <w:sz w:val="16"/>
        </w:rPr>
        <w:t>. Tesla (TSLA), which is notoriously volatile and down 27% so far this year, remains in the top 10 on both lists. Berkshire Hathaway (BRK.A) and Costco (COST) also made the top 10 list for stocks to buy and hold for the next 10 years.</w:t>
      </w:r>
    </w:p>
    <w:p w14:paraId="14290067" w14:textId="77777777" w:rsidR="004462C2" w:rsidRDefault="004462C2" w:rsidP="004462C2">
      <w:pPr>
        <w:pStyle w:val="Heading4"/>
      </w:pPr>
      <w:r>
        <w:t xml:space="preserve">Big Tech is </w:t>
      </w:r>
      <w:r>
        <w:rPr>
          <w:u w:val="single"/>
        </w:rPr>
        <w:t>dominating</w:t>
      </w:r>
      <w:r>
        <w:t>.</w:t>
      </w:r>
    </w:p>
    <w:p w14:paraId="0401351B" w14:textId="77777777" w:rsidR="004462C2" w:rsidRPr="00094188" w:rsidRDefault="004462C2" w:rsidP="004462C2">
      <w:r>
        <w:t xml:space="preserve">Richard </w:t>
      </w:r>
      <w:r w:rsidRPr="00094188">
        <w:rPr>
          <w:rStyle w:val="Style13ptBold"/>
        </w:rPr>
        <w:t>Waters 24</w:t>
      </w:r>
      <w:r>
        <w:t>, reporter, 1/11/2024, “</w:t>
      </w:r>
      <w:r w:rsidRPr="00094188">
        <w:t>Hard times for the software sector</w:t>
      </w:r>
      <w:r>
        <w:t xml:space="preserve">,” </w:t>
      </w:r>
      <w:r w:rsidRPr="008332F6">
        <w:t>https://www.ft.com/content/ab8dd5c3-21db-4075-a2a5-29496d4fb375</w:t>
      </w:r>
      <w:r>
        <w:t>, RH</w:t>
      </w:r>
    </w:p>
    <w:p w14:paraId="3D5EFD70" w14:textId="77777777" w:rsidR="004462C2" w:rsidRPr="008332F6" w:rsidRDefault="004462C2" w:rsidP="004462C2">
      <w:pPr>
        <w:rPr>
          <w:sz w:val="16"/>
        </w:rPr>
      </w:pPr>
      <w:r w:rsidRPr="008332F6">
        <w:rPr>
          <w:sz w:val="16"/>
        </w:rPr>
        <w:t xml:space="preserve">Wall Street’s powerful 2023 </w:t>
      </w:r>
      <w:r w:rsidRPr="00094188">
        <w:rPr>
          <w:rStyle w:val="Emphasis"/>
        </w:rPr>
        <w:t xml:space="preserve">tech </w:t>
      </w:r>
      <w:r w:rsidRPr="008332F6">
        <w:rPr>
          <w:rStyle w:val="Emphasis"/>
          <w:highlight w:val="cyan"/>
        </w:rPr>
        <w:t>rebound</w:t>
      </w:r>
      <w:r w:rsidRPr="008332F6">
        <w:rPr>
          <w:sz w:val="16"/>
        </w:rPr>
        <w:t xml:space="preserve"> has </w:t>
      </w:r>
      <w:r w:rsidRPr="008332F6">
        <w:rPr>
          <w:rStyle w:val="StyleUnderline"/>
          <w:highlight w:val="cyan"/>
        </w:rPr>
        <w:t>left</w:t>
      </w:r>
      <w:r w:rsidRPr="008332F6">
        <w:rPr>
          <w:sz w:val="16"/>
        </w:rPr>
        <w:t xml:space="preserve"> a world of haves and </w:t>
      </w:r>
      <w:r w:rsidRPr="008332F6">
        <w:rPr>
          <w:rStyle w:val="StyleUnderline"/>
          <w:highlight w:val="cyan"/>
        </w:rPr>
        <w:t>have-nots</w:t>
      </w:r>
      <w:r w:rsidRPr="008332F6">
        <w:rPr>
          <w:sz w:val="16"/>
          <w:highlight w:val="cyan"/>
        </w:rPr>
        <w:t xml:space="preserve">: </w:t>
      </w:r>
      <w:r w:rsidRPr="008332F6">
        <w:rPr>
          <w:rStyle w:val="Emphasis"/>
          <w:highlight w:val="cyan"/>
        </w:rPr>
        <w:t>big tech</w:t>
      </w:r>
      <w:r w:rsidRPr="00094188">
        <w:rPr>
          <w:rStyle w:val="StyleUnderline"/>
        </w:rPr>
        <w:t xml:space="preserve"> companies</w:t>
      </w:r>
      <w:r w:rsidRPr="008332F6">
        <w:rPr>
          <w:sz w:val="16"/>
        </w:rPr>
        <w:t xml:space="preserve"> that have </w:t>
      </w:r>
      <w:r w:rsidRPr="008332F6">
        <w:rPr>
          <w:rStyle w:val="Emphasis"/>
          <w:highlight w:val="cyan"/>
        </w:rPr>
        <w:t>recovered</w:t>
      </w:r>
      <w:r w:rsidRPr="008332F6">
        <w:rPr>
          <w:sz w:val="16"/>
        </w:rPr>
        <w:t xml:space="preserve"> most or all of their steep losses from the year before, and a much larger group of </w:t>
      </w:r>
      <w:r w:rsidRPr="008332F6">
        <w:rPr>
          <w:rStyle w:val="Emphasis"/>
          <w:highlight w:val="cyan"/>
        </w:rPr>
        <w:t>smaller</w:t>
      </w:r>
      <w:r w:rsidRPr="008332F6">
        <w:rPr>
          <w:sz w:val="16"/>
        </w:rPr>
        <w:t xml:space="preserve">, once-hot </w:t>
      </w:r>
      <w:r w:rsidRPr="008332F6">
        <w:rPr>
          <w:rStyle w:val="StyleUnderline"/>
          <w:highlight w:val="cyan"/>
        </w:rPr>
        <w:t>stocks</w:t>
      </w:r>
      <w:r w:rsidRPr="008332F6">
        <w:rPr>
          <w:sz w:val="16"/>
          <w:highlight w:val="cyan"/>
        </w:rPr>
        <w:t xml:space="preserve"> that</w:t>
      </w:r>
      <w:r w:rsidRPr="008332F6">
        <w:rPr>
          <w:sz w:val="16"/>
        </w:rPr>
        <w:t xml:space="preserve"> have </w:t>
      </w:r>
      <w:r w:rsidRPr="00094188">
        <w:rPr>
          <w:rStyle w:val="StyleUnderline"/>
        </w:rPr>
        <w:t xml:space="preserve">seen growth </w:t>
      </w:r>
      <w:r w:rsidRPr="008332F6">
        <w:rPr>
          <w:rStyle w:val="Emphasis"/>
          <w:highlight w:val="cyan"/>
        </w:rPr>
        <w:t>fizzle</w:t>
      </w:r>
      <w:r w:rsidRPr="008332F6">
        <w:rPr>
          <w:sz w:val="16"/>
        </w:rPr>
        <w:t xml:space="preserve"> and are trading far below their peaks. Nowhere has that been more pronounced than in the cloud software industry.</w:t>
      </w:r>
    </w:p>
    <w:p w14:paraId="002D871C" w14:textId="77777777" w:rsidR="004462C2" w:rsidRPr="008332F6" w:rsidRDefault="004462C2" w:rsidP="004462C2">
      <w:pPr>
        <w:rPr>
          <w:sz w:val="16"/>
        </w:rPr>
      </w:pPr>
      <w:r w:rsidRPr="008332F6">
        <w:rPr>
          <w:sz w:val="16"/>
        </w:rPr>
        <w:t xml:space="preserve">The </w:t>
      </w:r>
      <w:r w:rsidRPr="008332F6">
        <w:rPr>
          <w:rStyle w:val="StyleUnderline"/>
          <w:highlight w:val="cyan"/>
        </w:rPr>
        <w:t xml:space="preserve">combined </w:t>
      </w:r>
      <w:r w:rsidRPr="008332F6">
        <w:rPr>
          <w:rStyle w:val="Emphasis"/>
          <w:highlight w:val="cyan"/>
        </w:rPr>
        <w:t>market value</w:t>
      </w:r>
      <w:r w:rsidRPr="008332F6">
        <w:rPr>
          <w:sz w:val="16"/>
        </w:rPr>
        <w:t xml:space="preserve"> of the 70 companies in the Bessemer emerging cloud index — which includes names like Adobe, Salesforce and Zoom — </w:t>
      </w:r>
      <w:r w:rsidRPr="008332F6">
        <w:rPr>
          <w:rStyle w:val="Emphasis"/>
          <w:highlight w:val="cyan"/>
        </w:rPr>
        <w:t>soared</w:t>
      </w:r>
      <w:r w:rsidRPr="008332F6">
        <w:rPr>
          <w:sz w:val="16"/>
        </w:rPr>
        <w:t xml:space="preserve"> from $1tr just before the pandemic to $2.7tr in November 2021. A </w:t>
      </w:r>
      <w:r w:rsidRPr="00094188">
        <w:rPr>
          <w:rStyle w:val="StyleUnderline"/>
        </w:rPr>
        <w:t>combination of rock-bottom</w:t>
      </w:r>
      <w:r w:rsidRPr="008332F6">
        <w:rPr>
          <w:sz w:val="16"/>
        </w:rPr>
        <w:t xml:space="preserve"> interest </w:t>
      </w:r>
      <w:r w:rsidRPr="008332F6">
        <w:rPr>
          <w:rStyle w:val="Emphasis"/>
          <w:highlight w:val="cyan"/>
        </w:rPr>
        <w:t>rates</w:t>
      </w:r>
      <w:r w:rsidRPr="008332F6">
        <w:rPr>
          <w:rStyle w:val="StyleUnderline"/>
          <w:highlight w:val="cyan"/>
        </w:rPr>
        <w:t xml:space="preserve"> and strong</w:t>
      </w:r>
      <w:r w:rsidRPr="00094188">
        <w:rPr>
          <w:rStyle w:val="StyleUnderline"/>
        </w:rPr>
        <w:t xml:space="preserve"> </w:t>
      </w:r>
      <w:r w:rsidRPr="00094188">
        <w:rPr>
          <w:rStyle w:val="Emphasis"/>
        </w:rPr>
        <w:t xml:space="preserve">digital </w:t>
      </w:r>
      <w:r w:rsidRPr="008332F6">
        <w:rPr>
          <w:rStyle w:val="Emphasis"/>
          <w:highlight w:val="cyan"/>
        </w:rPr>
        <w:t>demand</w:t>
      </w:r>
      <w:r w:rsidRPr="008332F6">
        <w:rPr>
          <w:sz w:val="16"/>
        </w:rPr>
        <w:t xml:space="preserve">, as </w:t>
      </w:r>
      <w:r w:rsidRPr="008332F6">
        <w:rPr>
          <w:rStyle w:val="StyleUnderline"/>
          <w:highlight w:val="cyan"/>
        </w:rPr>
        <w:t>customers</w:t>
      </w:r>
      <w:r w:rsidRPr="008332F6">
        <w:rPr>
          <w:sz w:val="16"/>
        </w:rPr>
        <w:t xml:space="preserve"> were </w:t>
      </w:r>
      <w:r w:rsidRPr="008332F6">
        <w:rPr>
          <w:rStyle w:val="StyleUnderline"/>
          <w:highlight w:val="cyan"/>
        </w:rPr>
        <w:t>forced to buy</w:t>
      </w:r>
      <w:r w:rsidRPr="008332F6">
        <w:rPr>
          <w:sz w:val="16"/>
        </w:rPr>
        <w:t xml:space="preserve"> online </w:t>
      </w:r>
      <w:r w:rsidRPr="008332F6">
        <w:rPr>
          <w:rStyle w:val="Emphasis"/>
          <w:highlight w:val="cyan"/>
        </w:rPr>
        <w:t>software</w:t>
      </w:r>
      <w:r w:rsidRPr="008332F6">
        <w:rPr>
          <w:sz w:val="16"/>
        </w:rPr>
        <w:t xml:space="preserve"> and services to keep operating during the pandemic, sent so-called software as a service (or SaaS) companies into the stratosphere. </w:t>
      </w:r>
    </w:p>
    <w:p w14:paraId="6DA4F358" w14:textId="77777777" w:rsidR="004462C2" w:rsidRPr="00BC5911" w:rsidRDefault="004462C2" w:rsidP="004462C2">
      <w:pPr>
        <w:pStyle w:val="Heading4"/>
      </w:pPr>
      <w:r>
        <w:t xml:space="preserve">Latest surveys </w:t>
      </w:r>
      <w:r>
        <w:rPr>
          <w:u w:val="single"/>
        </w:rPr>
        <w:t>prove</w:t>
      </w:r>
      <w:r>
        <w:t>.</w:t>
      </w:r>
    </w:p>
    <w:p w14:paraId="6C185D52" w14:textId="77777777" w:rsidR="004462C2" w:rsidRPr="00672EB6" w:rsidRDefault="004462C2" w:rsidP="004462C2">
      <w:r w:rsidRPr="00307DCE">
        <w:rPr>
          <w:rStyle w:val="Style13ptBold"/>
        </w:rPr>
        <w:t>MNG 7/2</w:t>
      </w:r>
      <w:r>
        <w:t>, Moomoo News Global, Moomoo Technologies Inc., 7/2/2024, “</w:t>
      </w:r>
      <w:r w:rsidRPr="00307DCE">
        <w:t>Earnings Season Set to Give Big Tech a Reality Check Amid Valuation Pressures</w:t>
      </w:r>
      <w:r>
        <w:t xml:space="preserve">,” </w:t>
      </w:r>
      <w:r w:rsidRPr="00383634">
        <w:t>https://www.moomoo.com/community/feed/earnings-season-set-to-fact-checking-big-tech-amid-valuation-112717718093829</w:t>
      </w:r>
      <w:r>
        <w:t>, RH</w:t>
      </w:r>
    </w:p>
    <w:p w14:paraId="7DC0FFA8" w14:textId="77777777" w:rsidR="004462C2" w:rsidRPr="00672EB6" w:rsidRDefault="004462C2" w:rsidP="004462C2">
      <w:pPr>
        <w:rPr>
          <w:sz w:val="16"/>
        </w:rPr>
      </w:pPr>
      <w:r w:rsidRPr="00672EB6">
        <w:rPr>
          <w:rStyle w:val="Emphasis"/>
          <w:highlight w:val="cyan"/>
        </w:rPr>
        <w:t>Optimistic</w:t>
      </w:r>
      <w:r w:rsidRPr="00672EB6">
        <w:rPr>
          <w:sz w:val="16"/>
        </w:rPr>
        <w:t xml:space="preserve"> Investor </w:t>
      </w:r>
      <w:r w:rsidRPr="00672EB6">
        <w:rPr>
          <w:rStyle w:val="StyleUnderline"/>
          <w:highlight w:val="cyan"/>
        </w:rPr>
        <w:t>Sentiment</w:t>
      </w:r>
    </w:p>
    <w:p w14:paraId="701CCD62" w14:textId="77777777" w:rsidR="004462C2" w:rsidRPr="00672EB6" w:rsidRDefault="004462C2" w:rsidP="004462C2">
      <w:pPr>
        <w:rPr>
          <w:sz w:val="16"/>
        </w:rPr>
      </w:pPr>
      <w:r w:rsidRPr="00672EB6">
        <w:rPr>
          <w:sz w:val="16"/>
        </w:rPr>
        <w:t xml:space="preserve">The </w:t>
      </w:r>
      <w:r w:rsidRPr="00672EB6">
        <w:rPr>
          <w:rStyle w:val="Emphasis"/>
          <w:highlight w:val="cyan"/>
        </w:rPr>
        <w:t>latest</w:t>
      </w:r>
      <w:r w:rsidRPr="00672EB6">
        <w:rPr>
          <w:sz w:val="16"/>
        </w:rPr>
        <w:t xml:space="preserve"> Bank of America Global Fund Manager </w:t>
      </w:r>
      <w:r w:rsidRPr="00672EB6">
        <w:rPr>
          <w:rStyle w:val="StyleUnderline"/>
          <w:highlight w:val="cyan"/>
        </w:rPr>
        <w:t>Survey reveals a shift</w:t>
      </w:r>
      <w:r w:rsidRPr="00672EB6">
        <w:rPr>
          <w:sz w:val="16"/>
        </w:rPr>
        <w:t xml:space="preserve"> in investor sentiment, with </w:t>
      </w:r>
      <w:r w:rsidRPr="00672EB6">
        <w:rPr>
          <w:rStyle w:val="Emphasis"/>
          <w:highlight w:val="cyan"/>
        </w:rPr>
        <w:t>bullishness</w:t>
      </w:r>
      <w:r w:rsidRPr="00672EB6">
        <w:rPr>
          <w:rStyle w:val="StyleUnderline"/>
          <w:highlight w:val="cyan"/>
        </w:rPr>
        <w:t xml:space="preserve"> reaching</w:t>
      </w:r>
      <w:r w:rsidRPr="00672EB6">
        <w:rPr>
          <w:sz w:val="16"/>
        </w:rPr>
        <w:t xml:space="preserve"> its </w:t>
      </w:r>
      <w:r w:rsidRPr="00672EB6">
        <w:rPr>
          <w:rStyle w:val="Emphasis"/>
          <w:highlight w:val="cyan"/>
        </w:rPr>
        <w:t>highest</w:t>
      </w:r>
      <w:r w:rsidRPr="00672EB6">
        <w:rPr>
          <w:sz w:val="16"/>
        </w:rPr>
        <w:t xml:space="preserve"> level </w:t>
      </w:r>
      <w:r w:rsidRPr="00672EB6">
        <w:rPr>
          <w:rStyle w:val="StyleUnderline"/>
        </w:rPr>
        <w:t>since</w:t>
      </w:r>
      <w:r w:rsidRPr="00672EB6">
        <w:rPr>
          <w:sz w:val="16"/>
        </w:rPr>
        <w:t xml:space="preserve"> November </w:t>
      </w:r>
      <w:r w:rsidRPr="00672EB6">
        <w:rPr>
          <w:rStyle w:val="Emphasis"/>
        </w:rPr>
        <w:t>2021</w:t>
      </w:r>
      <w:r w:rsidRPr="00672EB6">
        <w:rPr>
          <w:sz w:val="16"/>
        </w:rPr>
        <w:t xml:space="preserve">. Fund </w:t>
      </w:r>
      <w:r w:rsidRPr="00672EB6">
        <w:rPr>
          <w:rStyle w:val="StyleUnderline"/>
          <w:highlight w:val="cyan"/>
        </w:rPr>
        <w:t>managers</w:t>
      </w:r>
      <w:r w:rsidRPr="00672EB6">
        <w:rPr>
          <w:rStyle w:val="StyleUnderline"/>
        </w:rPr>
        <w:t xml:space="preserve"> are</w:t>
      </w:r>
      <w:r w:rsidRPr="00672EB6">
        <w:rPr>
          <w:sz w:val="16"/>
        </w:rPr>
        <w:t xml:space="preserve"> notably more </w:t>
      </w:r>
      <w:r w:rsidRPr="00672EB6">
        <w:rPr>
          <w:rStyle w:val="StyleUnderline"/>
          <w:highlight w:val="cyan"/>
        </w:rPr>
        <w:t>optimistic about</w:t>
      </w:r>
      <w:r w:rsidRPr="00672EB6">
        <w:rPr>
          <w:sz w:val="16"/>
        </w:rPr>
        <w:t xml:space="preserve"> the economic </w:t>
      </w:r>
      <w:r w:rsidRPr="00672EB6">
        <w:rPr>
          <w:rStyle w:val="Emphasis"/>
          <w:highlight w:val="cyan"/>
        </w:rPr>
        <w:t>outlook</w:t>
      </w:r>
      <w:r w:rsidRPr="00672EB6">
        <w:rPr>
          <w:rStyle w:val="StyleUnderline"/>
        </w:rPr>
        <w:t>, with a</w:t>
      </w:r>
      <w:r w:rsidRPr="00672EB6">
        <w:rPr>
          <w:sz w:val="16"/>
        </w:rPr>
        <w:t xml:space="preserve"> significant </w:t>
      </w:r>
      <w:r w:rsidRPr="00672EB6">
        <w:rPr>
          <w:rStyle w:val="StyleUnderline"/>
        </w:rPr>
        <w:t xml:space="preserve">majority </w:t>
      </w:r>
      <w:r w:rsidRPr="00672EB6">
        <w:rPr>
          <w:rStyle w:val="Emphasis"/>
          <w:highlight w:val="cyan"/>
        </w:rPr>
        <w:t>dismissing</w:t>
      </w:r>
      <w:r w:rsidRPr="00672EB6">
        <w:rPr>
          <w:sz w:val="16"/>
        </w:rPr>
        <w:t xml:space="preserve"> the </w:t>
      </w:r>
      <w:r w:rsidRPr="00672EB6">
        <w:rPr>
          <w:rStyle w:val="StyleUnderline"/>
        </w:rPr>
        <w:t xml:space="preserve">likelihood of a </w:t>
      </w:r>
      <w:r w:rsidRPr="00672EB6">
        <w:rPr>
          <w:rStyle w:val="Emphasis"/>
          <w:highlight w:val="cyan"/>
        </w:rPr>
        <w:t>recession</w:t>
      </w:r>
      <w:r w:rsidRPr="00672EB6">
        <w:rPr>
          <w:sz w:val="16"/>
        </w:rPr>
        <w:t xml:space="preserve">. This </w:t>
      </w:r>
      <w:r w:rsidRPr="00672EB6">
        <w:rPr>
          <w:rStyle w:val="Emphasis"/>
          <w:highlight w:val="cyan"/>
        </w:rPr>
        <w:t>buoyancy</w:t>
      </w:r>
      <w:r w:rsidRPr="00672EB6">
        <w:rPr>
          <w:sz w:val="16"/>
        </w:rPr>
        <w:t xml:space="preserve"> has driven cash levels to a three-year low and </w:t>
      </w:r>
      <w:r w:rsidRPr="00672EB6">
        <w:rPr>
          <w:rStyle w:val="StyleUnderline"/>
          <w:highlight w:val="cyan"/>
        </w:rPr>
        <w:t>increased</w:t>
      </w:r>
      <w:r w:rsidRPr="00672EB6">
        <w:rPr>
          <w:rStyle w:val="StyleUnderline"/>
        </w:rPr>
        <w:t xml:space="preserve"> </w:t>
      </w:r>
      <w:r w:rsidRPr="00672EB6">
        <w:rPr>
          <w:rStyle w:val="Emphasis"/>
        </w:rPr>
        <w:t xml:space="preserve">equity </w:t>
      </w:r>
      <w:r w:rsidRPr="00672EB6">
        <w:rPr>
          <w:rStyle w:val="Emphasis"/>
          <w:highlight w:val="cyan"/>
        </w:rPr>
        <w:t>allocations</w:t>
      </w:r>
      <w:r w:rsidRPr="00672EB6">
        <w:rPr>
          <w:sz w:val="16"/>
        </w:rPr>
        <w:t xml:space="preserve">, particularly </w:t>
      </w:r>
      <w:r w:rsidRPr="00672EB6">
        <w:rPr>
          <w:rStyle w:val="StyleUnderline"/>
          <w:highlight w:val="cyan"/>
        </w:rPr>
        <w:t>towards</w:t>
      </w:r>
      <w:r w:rsidRPr="00672EB6">
        <w:rPr>
          <w:sz w:val="16"/>
        </w:rPr>
        <w:t xml:space="preserve"> US </w:t>
      </w:r>
      <w:r w:rsidRPr="00672EB6">
        <w:rPr>
          <w:rStyle w:val="StyleUnderline"/>
          <w:highlight w:val="cyan"/>
        </w:rPr>
        <w:t>stocks</w:t>
      </w:r>
      <w:r w:rsidRPr="00672EB6">
        <w:rPr>
          <w:sz w:val="16"/>
        </w:rPr>
        <w:t>.</w:t>
      </w:r>
    </w:p>
    <w:p w14:paraId="1C002476" w14:textId="77777777" w:rsidR="004462C2" w:rsidRDefault="004462C2" w:rsidP="004462C2">
      <w:pPr>
        <w:pStyle w:val="Heading3"/>
      </w:pPr>
      <w:r>
        <w:t>U---AT: Overheating---2NC</w:t>
      </w:r>
    </w:p>
    <w:p w14:paraId="4C838015" w14:textId="77777777" w:rsidR="004462C2" w:rsidRPr="00E3793B" w:rsidRDefault="004462C2" w:rsidP="004462C2">
      <w:pPr>
        <w:pStyle w:val="Heading4"/>
      </w:pPr>
      <w:r>
        <w:t xml:space="preserve">Overextension is </w:t>
      </w:r>
      <w:r>
        <w:rPr>
          <w:u w:val="single"/>
        </w:rPr>
        <w:t>slight</w:t>
      </w:r>
      <w:r>
        <w:t xml:space="preserve">, and </w:t>
      </w:r>
      <w:r>
        <w:rPr>
          <w:u w:val="single"/>
        </w:rPr>
        <w:t>optimism</w:t>
      </w:r>
      <w:r>
        <w:t xml:space="preserve"> ensures rebound.</w:t>
      </w:r>
    </w:p>
    <w:p w14:paraId="6BD58ED3" w14:textId="77777777" w:rsidR="004462C2" w:rsidRPr="00E3793B" w:rsidRDefault="004462C2" w:rsidP="004462C2">
      <w:r>
        <w:t xml:space="preserve">David </w:t>
      </w:r>
      <w:r w:rsidRPr="00B3117A">
        <w:rPr>
          <w:rStyle w:val="Style13ptBold"/>
        </w:rPr>
        <w:t>Randall 6/23</w:t>
      </w:r>
      <w:r>
        <w:t>, NYT best-selling author, reporter, 6/23/2024, “</w:t>
      </w:r>
      <w:r w:rsidRPr="00B3117A">
        <w:t>Wall St Week Ahead Rally in U.S. big tech stocks may be getting stretched</w:t>
      </w:r>
      <w:r>
        <w:t xml:space="preserve">,” </w:t>
      </w:r>
      <w:r w:rsidRPr="00B3117A">
        <w:t>https://www.reuters.com/markets/us/wall-st-week-ahead-rally-us-big-tech-stocks-may-be-getting-stretched-2024-06-21/</w:t>
      </w:r>
      <w:r>
        <w:t>, RH</w:t>
      </w:r>
    </w:p>
    <w:p w14:paraId="7AD535C0" w14:textId="77777777" w:rsidR="004462C2" w:rsidRPr="00E3793B" w:rsidRDefault="004462C2" w:rsidP="004462C2">
      <w:pPr>
        <w:rPr>
          <w:sz w:val="16"/>
        </w:rPr>
      </w:pPr>
      <w:r w:rsidRPr="00E3793B">
        <w:rPr>
          <w:rStyle w:val="Emphasis"/>
          <w:highlight w:val="cyan"/>
        </w:rPr>
        <w:t>Optimism</w:t>
      </w:r>
      <w:r w:rsidRPr="00E3793B">
        <w:rPr>
          <w:rStyle w:val="StyleUnderline"/>
          <w:highlight w:val="cyan"/>
        </w:rPr>
        <w:t xml:space="preserve"> is high</w:t>
      </w:r>
      <w:r w:rsidRPr="00E3793B">
        <w:rPr>
          <w:rStyle w:val="StyleUnderline"/>
        </w:rPr>
        <w:t xml:space="preserve"> among</w:t>
      </w:r>
      <w:r w:rsidRPr="00E3793B">
        <w:rPr>
          <w:sz w:val="16"/>
        </w:rPr>
        <w:t xml:space="preserve"> retail and </w:t>
      </w:r>
      <w:r w:rsidRPr="00E3793B">
        <w:rPr>
          <w:rStyle w:val="Emphasis"/>
        </w:rPr>
        <w:t>institutional investors</w:t>
      </w:r>
      <w:r w:rsidRPr="00E3793B">
        <w:rPr>
          <w:sz w:val="16"/>
        </w:rPr>
        <w:t xml:space="preserve">, which some view as a contrarian indicator because it means the bar for positive surprises is elevated. The AAII Sentiment Survey was steady at 44% in the week ended June 19, about 8 percentage points above its historical average. </w:t>
      </w:r>
      <w:r w:rsidRPr="00E3793B">
        <w:rPr>
          <w:rStyle w:val="StyleUnderline"/>
          <w:highlight w:val="cyan"/>
        </w:rPr>
        <w:t xml:space="preserve">Sentiment among </w:t>
      </w:r>
      <w:r w:rsidRPr="00E3793B">
        <w:rPr>
          <w:rStyle w:val="Emphasis"/>
          <w:highlight w:val="cyan"/>
        </w:rPr>
        <w:t>fund managers</w:t>
      </w:r>
      <w:r w:rsidRPr="00E3793B">
        <w:rPr>
          <w:sz w:val="16"/>
        </w:rPr>
        <w:t xml:space="preserve"> in the latest survey by BofA Global Research </w:t>
      </w:r>
      <w:r w:rsidRPr="00E3793B">
        <w:rPr>
          <w:rStyle w:val="StyleUnderline"/>
          <w:highlight w:val="cyan"/>
        </w:rPr>
        <w:t>was</w:t>
      </w:r>
      <w:r w:rsidRPr="00E3793B">
        <w:rPr>
          <w:sz w:val="16"/>
        </w:rPr>
        <w:t xml:space="preserve"> at its </w:t>
      </w:r>
      <w:r w:rsidRPr="00E3793B">
        <w:rPr>
          <w:rStyle w:val="StyleUnderline"/>
          <w:highlight w:val="cyan"/>
        </w:rPr>
        <w:t>highest</w:t>
      </w:r>
      <w:r w:rsidRPr="00E3793B">
        <w:rPr>
          <w:sz w:val="16"/>
        </w:rPr>
        <w:t xml:space="preserve"> level </w:t>
      </w:r>
      <w:r w:rsidRPr="00E3793B">
        <w:rPr>
          <w:rStyle w:val="StyleUnderline"/>
        </w:rPr>
        <w:t>since</w:t>
      </w:r>
      <w:r w:rsidRPr="00E3793B">
        <w:rPr>
          <w:sz w:val="16"/>
        </w:rPr>
        <w:t xml:space="preserve"> late </w:t>
      </w:r>
      <w:r w:rsidRPr="00E3793B">
        <w:rPr>
          <w:rStyle w:val="Emphasis"/>
        </w:rPr>
        <w:t>2021</w:t>
      </w:r>
      <w:r w:rsidRPr="00E3793B">
        <w:rPr>
          <w:rStyle w:val="StyleUnderline"/>
        </w:rPr>
        <w:t xml:space="preserve">, with </w:t>
      </w:r>
      <w:r w:rsidRPr="00E3793B">
        <w:rPr>
          <w:rStyle w:val="StyleUnderline"/>
          <w:highlight w:val="cyan"/>
        </w:rPr>
        <w:t xml:space="preserve">investors trimming </w:t>
      </w:r>
      <w:r w:rsidRPr="00E3793B">
        <w:rPr>
          <w:rStyle w:val="Emphasis"/>
          <w:highlight w:val="cyan"/>
        </w:rPr>
        <w:t>cash</w:t>
      </w:r>
      <w:r w:rsidRPr="00E3793B">
        <w:rPr>
          <w:sz w:val="16"/>
        </w:rPr>
        <w:t xml:space="preserve"> positions </w:t>
      </w:r>
      <w:r w:rsidRPr="00E3793B">
        <w:rPr>
          <w:rStyle w:val="StyleUnderline"/>
          <w:highlight w:val="cyan"/>
        </w:rPr>
        <w:t xml:space="preserve">and increasing </w:t>
      </w:r>
      <w:r w:rsidRPr="00E3793B">
        <w:rPr>
          <w:rStyle w:val="Emphasis"/>
          <w:highlight w:val="cyan"/>
        </w:rPr>
        <w:t>equity</w:t>
      </w:r>
      <w:r w:rsidRPr="00E3793B">
        <w:rPr>
          <w:rStyle w:val="Emphasis"/>
        </w:rPr>
        <w:t xml:space="preserve"> allocations</w:t>
      </w:r>
      <w:r w:rsidRPr="00E3793B">
        <w:rPr>
          <w:sz w:val="16"/>
        </w:rPr>
        <w:t>.</w:t>
      </w:r>
    </w:p>
    <w:p w14:paraId="607C05C0" w14:textId="77777777" w:rsidR="004462C2" w:rsidRPr="00E3793B" w:rsidRDefault="004462C2" w:rsidP="004462C2">
      <w:pPr>
        <w:rPr>
          <w:sz w:val="16"/>
        </w:rPr>
      </w:pPr>
      <w:r w:rsidRPr="00E3793B">
        <w:rPr>
          <w:sz w:val="16"/>
        </w:rPr>
        <w:t>The 13% month-to-date gain in the VanEck Semiconductor ETF (SMH.O), opens new tab is a sign that AI-fever might have gone too far, said Larry Tentarelli, chief technical strategist at Blue Chip Daily Trend Report.</w:t>
      </w:r>
    </w:p>
    <w:p w14:paraId="10F59276" w14:textId="77777777" w:rsidR="004462C2" w:rsidRPr="00E3793B" w:rsidRDefault="004462C2" w:rsidP="004462C2">
      <w:pPr>
        <w:rPr>
          <w:sz w:val="16"/>
        </w:rPr>
      </w:pPr>
      <w:r w:rsidRPr="00E3793B">
        <w:rPr>
          <w:sz w:val="16"/>
        </w:rPr>
        <w:t xml:space="preserve">"In the near-term </w:t>
      </w:r>
      <w:r w:rsidRPr="00E3793B">
        <w:rPr>
          <w:rStyle w:val="StyleUnderline"/>
          <w:highlight w:val="cyan"/>
        </w:rPr>
        <w:t>you could get</w:t>
      </w:r>
      <w:r w:rsidRPr="00E3793B">
        <w:rPr>
          <w:rStyle w:val="StyleUnderline"/>
        </w:rPr>
        <w:t xml:space="preserve"> a </w:t>
      </w:r>
      <w:r w:rsidRPr="00E3793B">
        <w:rPr>
          <w:rStyle w:val="Emphasis"/>
          <w:highlight w:val="cyan"/>
        </w:rPr>
        <w:t>pullback</w:t>
      </w:r>
      <w:r w:rsidRPr="00E3793B">
        <w:rPr>
          <w:sz w:val="16"/>
        </w:rPr>
        <w:t xml:space="preserve"> in tech and semis, </w:t>
      </w:r>
      <w:r w:rsidRPr="00E3793B">
        <w:rPr>
          <w:rStyle w:val="StyleUnderline"/>
          <w:highlight w:val="cyan"/>
        </w:rPr>
        <w:t xml:space="preserve">and a </w:t>
      </w:r>
      <w:r w:rsidRPr="00E3793B">
        <w:rPr>
          <w:rStyle w:val="Emphasis"/>
          <w:highlight w:val="cyan"/>
        </w:rPr>
        <w:t>healthy rotation</w:t>
      </w:r>
      <w:r w:rsidRPr="00E3793B">
        <w:rPr>
          <w:sz w:val="16"/>
        </w:rPr>
        <w:t xml:space="preserve"> into other parts of the market </w:t>
      </w:r>
      <w:r w:rsidRPr="00E3793B">
        <w:rPr>
          <w:rStyle w:val="StyleUnderline"/>
        </w:rPr>
        <w:t>that</w:t>
      </w:r>
      <w:r w:rsidRPr="00E3793B">
        <w:rPr>
          <w:sz w:val="16"/>
        </w:rPr>
        <w:t xml:space="preserve"> would </w:t>
      </w:r>
      <w:r w:rsidRPr="00E3793B">
        <w:rPr>
          <w:rStyle w:val="StyleUnderline"/>
          <w:highlight w:val="cyan"/>
        </w:rPr>
        <w:t>keep this</w:t>
      </w:r>
      <w:r w:rsidRPr="00E3793B">
        <w:rPr>
          <w:sz w:val="16"/>
        </w:rPr>
        <w:t xml:space="preserve"> bull </w:t>
      </w:r>
      <w:r w:rsidRPr="00E3793B">
        <w:rPr>
          <w:rStyle w:val="StyleUnderline"/>
          <w:highlight w:val="cyan"/>
        </w:rPr>
        <w:t xml:space="preserve">market </w:t>
      </w:r>
      <w:r w:rsidRPr="00E3793B">
        <w:rPr>
          <w:rStyle w:val="Emphasis"/>
          <w:highlight w:val="cyan"/>
        </w:rPr>
        <w:t>going</w:t>
      </w:r>
      <w:r w:rsidRPr="00E3793B">
        <w:rPr>
          <w:sz w:val="16"/>
        </w:rPr>
        <w:t>."</w:t>
      </w:r>
    </w:p>
    <w:p w14:paraId="38006813" w14:textId="77777777" w:rsidR="004462C2" w:rsidRPr="00E3793B" w:rsidRDefault="004462C2" w:rsidP="004462C2">
      <w:pPr>
        <w:rPr>
          <w:sz w:val="16"/>
        </w:rPr>
      </w:pPr>
      <w:r w:rsidRPr="00E3793B">
        <w:rPr>
          <w:rStyle w:val="Emphasis"/>
          <w:highlight w:val="cyan"/>
        </w:rPr>
        <w:t>Even if</w:t>
      </w:r>
      <w:r w:rsidRPr="00E3793B">
        <w:rPr>
          <w:rStyle w:val="StyleUnderline"/>
        </w:rPr>
        <w:t xml:space="preserve"> a pullback does occur</w:t>
      </w:r>
      <w:r w:rsidRPr="00E3793B">
        <w:rPr>
          <w:sz w:val="16"/>
        </w:rPr>
        <w:t xml:space="preserve">, there are few signs investors would leave tech and growth stocks for long. </w:t>
      </w:r>
      <w:r w:rsidRPr="00E3793B">
        <w:rPr>
          <w:rStyle w:val="StyleUnderline"/>
          <w:highlight w:val="cyan"/>
        </w:rPr>
        <w:t xml:space="preserve">Betting </w:t>
      </w:r>
      <w:r w:rsidRPr="00E3793B">
        <w:rPr>
          <w:rStyle w:val="Emphasis"/>
          <w:highlight w:val="cyan"/>
        </w:rPr>
        <w:t>against tech</w:t>
      </w:r>
      <w:r w:rsidRPr="00E3793B">
        <w:rPr>
          <w:rStyle w:val="StyleUnderline"/>
          <w:highlight w:val="cyan"/>
        </w:rPr>
        <w:t xml:space="preserve"> has been</w:t>
      </w:r>
      <w:r w:rsidRPr="00E3793B">
        <w:rPr>
          <w:rStyle w:val="StyleUnderline"/>
        </w:rPr>
        <w:t xml:space="preserve"> a </w:t>
      </w:r>
      <w:r w:rsidRPr="00E3793B">
        <w:rPr>
          <w:rStyle w:val="Emphasis"/>
          <w:highlight w:val="cyan"/>
        </w:rPr>
        <w:t>losing</w:t>
      </w:r>
      <w:r w:rsidRPr="00E3793B">
        <w:rPr>
          <w:rStyle w:val="Emphasis"/>
        </w:rPr>
        <w:t xml:space="preserve"> proposition</w:t>
      </w:r>
      <w:r w:rsidRPr="00E3793B">
        <w:rPr>
          <w:sz w:val="16"/>
        </w:rPr>
        <w:t xml:space="preserve"> over the last decade, as the Nasdaq 100 index has advanced more than 400% while the Russell 1000 Value (.RLV), opens new tab is up about 70% over the same time.</w:t>
      </w:r>
    </w:p>
    <w:p w14:paraId="02A56504" w14:textId="77777777" w:rsidR="004462C2" w:rsidRPr="00E3793B" w:rsidRDefault="004462C2" w:rsidP="004462C2">
      <w:pPr>
        <w:rPr>
          <w:sz w:val="16"/>
        </w:rPr>
      </w:pPr>
      <w:r w:rsidRPr="00E3793B">
        <w:rPr>
          <w:rStyle w:val="StyleUnderline"/>
          <w:highlight w:val="cyan"/>
        </w:rPr>
        <w:t xml:space="preserve">The </w:t>
      </w:r>
      <w:r w:rsidRPr="00E3793B">
        <w:rPr>
          <w:rStyle w:val="Emphasis"/>
          <w:highlight w:val="cyan"/>
        </w:rPr>
        <w:t>R</w:t>
      </w:r>
      <w:r w:rsidRPr="00E3793B">
        <w:rPr>
          <w:rStyle w:val="StyleUnderline"/>
        </w:rPr>
        <w:t xml:space="preserve">ussell </w:t>
      </w:r>
      <w:r w:rsidRPr="00E3793B">
        <w:rPr>
          <w:rStyle w:val="Emphasis"/>
          <w:highlight w:val="cyan"/>
        </w:rPr>
        <w:t>V</w:t>
      </w:r>
      <w:r w:rsidRPr="00E3793B">
        <w:rPr>
          <w:rStyle w:val="StyleUnderline"/>
        </w:rPr>
        <w:t xml:space="preserve">alue </w:t>
      </w:r>
      <w:r w:rsidRPr="00E3793B">
        <w:rPr>
          <w:rStyle w:val="Emphasis"/>
          <w:highlight w:val="cyan"/>
        </w:rPr>
        <w:t>i</w:t>
      </w:r>
      <w:r w:rsidRPr="00E3793B">
        <w:rPr>
          <w:rStyle w:val="StyleUnderline"/>
        </w:rPr>
        <w:t xml:space="preserve">ndex </w:t>
      </w:r>
      <w:r w:rsidRPr="00E3793B">
        <w:rPr>
          <w:rStyle w:val="StyleUnderline"/>
          <w:highlight w:val="cyan"/>
        </w:rPr>
        <w:t xml:space="preserve">is up </w:t>
      </w:r>
      <w:r w:rsidRPr="00E3793B">
        <w:rPr>
          <w:rStyle w:val="Emphasis"/>
          <w:highlight w:val="cyan"/>
        </w:rPr>
        <w:t>5.6%</w:t>
      </w:r>
      <w:r w:rsidRPr="00E3793B">
        <w:rPr>
          <w:sz w:val="16"/>
        </w:rPr>
        <w:t xml:space="preserve"> this year. Investors have given an even chillier reception to small cap stocks, with the Russell 1000 (.RUT), opens new tab down 0.5% year-to-date.</w:t>
      </w:r>
    </w:p>
    <w:p w14:paraId="1E210234" w14:textId="77777777" w:rsidR="004462C2" w:rsidRPr="00E3793B" w:rsidRDefault="004462C2" w:rsidP="004462C2">
      <w:pPr>
        <w:rPr>
          <w:sz w:val="16"/>
        </w:rPr>
      </w:pPr>
      <w:r w:rsidRPr="00E3793B">
        <w:rPr>
          <w:rStyle w:val="StyleUnderline"/>
          <w:highlight w:val="cyan"/>
        </w:rPr>
        <w:t>Tech</w:t>
      </w:r>
      <w:r w:rsidRPr="00E3793B">
        <w:rPr>
          <w:sz w:val="16"/>
        </w:rPr>
        <w:t xml:space="preserve"> could </w:t>
      </w:r>
      <w:r w:rsidRPr="00E3793B">
        <w:rPr>
          <w:rStyle w:val="Emphasis"/>
          <w:highlight w:val="cyan"/>
        </w:rPr>
        <w:t>rebound</w:t>
      </w:r>
      <w:r w:rsidRPr="00E3793B">
        <w:rPr>
          <w:sz w:val="16"/>
        </w:rPr>
        <w:t xml:space="preserve"> fairly </w:t>
      </w:r>
      <w:r w:rsidRPr="00E3793B">
        <w:rPr>
          <w:rStyle w:val="Emphasis"/>
          <w:highlight w:val="cyan"/>
        </w:rPr>
        <w:t>quickly</w:t>
      </w:r>
      <w:r w:rsidRPr="00E3793B">
        <w:rPr>
          <w:rStyle w:val="StyleUnderline"/>
          <w:highlight w:val="cyan"/>
        </w:rPr>
        <w:t xml:space="preserve"> as investors</w:t>
      </w:r>
      <w:r w:rsidRPr="00E3793B">
        <w:rPr>
          <w:rStyle w:val="StyleUnderline"/>
        </w:rPr>
        <w:t xml:space="preserve"> rush to </w:t>
      </w:r>
      <w:r w:rsidRPr="00E3793B">
        <w:rPr>
          <w:rStyle w:val="Emphasis"/>
          <w:highlight w:val="cyan"/>
        </w:rPr>
        <w:t>buy the dip</w:t>
      </w:r>
      <w:r w:rsidRPr="00E3793B">
        <w:rPr>
          <w:rStyle w:val="StyleUnderline"/>
        </w:rPr>
        <w:t>. The Nasdaq</w:t>
      </w:r>
      <w:r w:rsidRPr="00E3793B">
        <w:rPr>
          <w:sz w:val="16"/>
        </w:rPr>
        <w:t xml:space="preserve"> 100 </w:t>
      </w:r>
      <w:r w:rsidRPr="00E3793B">
        <w:rPr>
          <w:rStyle w:val="StyleUnderline"/>
        </w:rPr>
        <w:t xml:space="preserve">took </w:t>
      </w:r>
      <w:r w:rsidRPr="00E3793B">
        <w:rPr>
          <w:rStyle w:val="Emphasis"/>
        </w:rPr>
        <w:t>five weeks</w:t>
      </w:r>
      <w:r w:rsidRPr="00E3793B">
        <w:rPr>
          <w:sz w:val="16"/>
        </w:rPr>
        <w:t xml:space="preserve"> to reach a new high </w:t>
      </w:r>
      <w:r w:rsidRPr="00E3793B">
        <w:rPr>
          <w:rStyle w:val="StyleUnderline"/>
        </w:rPr>
        <w:t>after falling</w:t>
      </w:r>
      <w:r w:rsidRPr="00E3793B">
        <w:rPr>
          <w:sz w:val="16"/>
        </w:rPr>
        <w:t xml:space="preserve"> as much as </w:t>
      </w:r>
      <w:r w:rsidRPr="00E3793B">
        <w:rPr>
          <w:rStyle w:val="Emphasis"/>
        </w:rPr>
        <w:t>9%</w:t>
      </w:r>
      <w:r w:rsidRPr="00E3793B">
        <w:rPr>
          <w:sz w:val="16"/>
        </w:rPr>
        <w:t xml:space="preserve"> in April.</w:t>
      </w:r>
    </w:p>
    <w:p w14:paraId="735E3DC3" w14:textId="77777777" w:rsidR="004462C2" w:rsidRPr="00E3793B" w:rsidRDefault="004462C2" w:rsidP="004462C2">
      <w:pPr>
        <w:rPr>
          <w:sz w:val="16"/>
        </w:rPr>
      </w:pPr>
      <w:r w:rsidRPr="00E3793B">
        <w:rPr>
          <w:sz w:val="16"/>
        </w:rPr>
        <w:t>"</w:t>
      </w:r>
      <w:r w:rsidRPr="00E3793B">
        <w:rPr>
          <w:rStyle w:val="StyleUnderline"/>
        </w:rPr>
        <w:t>I don't get the sense</w:t>
      </w:r>
      <w:r w:rsidRPr="00E3793B">
        <w:rPr>
          <w:sz w:val="16"/>
        </w:rPr>
        <w:t xml:space="preserve"> that </w:t>
      </w:r>
      <w:r w:rsidRPr="00E3793B">
        <w:rPr>
          <w:rStyle w:val="StyleUnderline"/>
        </w:rPr>
        <w:t>investors</w:t>
      </w:r>
      <w:r w:rsidRPr="00E3793B">
        <w:rPr>
          <w:sz w:val="16"/>
        </w:rPr>
        <w:t xml:space="preserve"> are looking to </w:t>
      </w:r>
      <w:r w:rsidRPr="00E3793B">
        <w:rPr>
          <w:rStyle w:val="StyleUnderline"/>
        </w:rPr>
        <w:t>ring the register</w:t>
      </w:r>
      <w:r w:rsidRPr="00E3793B">
        <w:rPr>
          <w:sz w:val="16"/>
        </w:rPr>
        <w:t xml:space="preserve"> on this </w:t>
      </w:r>
      <w:r w:rsidRPr="00E3793B">
        <w:rPr>
          <w:rStyle w:val="StyleUnderline"/>
        </w:rPr>
        <w:t>and book gains</w:t>
      </w:r>
      <w:r w:rsidRPr="00E3793B">
        <w:rPr>
          <w:sz w:val="16"/>
        </w:rPr>
        <w:t xml:space="preserve">," said Jason Alonzo, portfolio manager at Harbor Capital Advisors. "If anything, I'm seeing </w:t>
      </w:r>
      <w:r w:rsidRPr="00E3793B">
        <w:rPr>
          <w:rStyle w:val="StyleUnderline"/>
          <w:highlight w:val="cyan"/>
        </w:rPr>
        <w:t>people</w:t>
      </w:r>
      <w:r w:rsidRPr="00E3793B">
        <w:rPr>
          <w:sz w:val="16"/>
        </w:rPr>
        <w:t xml:space="preserve"> who </w:t>
      </w:r>
      <w:r w:rsidRPr="00E3793B">
        <w:rPr>
          <w:rStyle w:val="StyleUnderline"/>
        </w:rPr>
        <w:t>feel</w:t>
      </w:r>
      <w:r w:rsidRPr="00E3793B">
        <w:rPr>
          <w:sz w:val="16"/>
        </w:rPr>
        <w:t xml:space="preserve"> that </w:t>
      </w:r>
      <w:r w:rsidRPr="00E3793B">
        <w:rPr>
          <w:rStyle w:val="StyleUnderline"/>
        </w:rPr>
        <w:t>they missed it</w:t>
      </w:r>
      <w:r w:rsidRPr="00E3793B">
        <w:rPr>
          <w:sz w:val="16"/>
        </w:rPr>
        <w:t xml:space="preserve"> trying to </w:t>
      </w:r>
      <w:r w:rsidRPr="00E3793B">
        <w:rPr>
          <w:rStyle w:val="StyleUnderline"/>
          <w:highlight w:val="cyan"/>
        </w:rPr>
        <w:t xml:space="preserve">get in on this </w:t>
      </w:r>
      <w:r w:rsidRPr="00E3793B">
        <w:rPr>
          <w:rStyle w:val="Emphasis"/>
          <w:highlight w:val="cyan"/>
        </w:rPr>
        <w:t>trend</w:t>
      </w:r>
      <w:r w:rsidRPr="00E3793B">
        <w:rPr>
          <w:sz w:val="16"/>
        </w:rPr>
        <w:t>."</w:t>
      </w:r>
    </w:p>
    <w:p w14:paraId="01744D84" w14:textId="77777777" w:rsidR="004462C2" w:rsidRDefault="004462C2" w:rsidP="004462C2">
      <w:pPr>
        <w:pStyle w:val="Heading3"/>
      </w:pPr>
      <w:r>
        <w:t>Link---Confidence</w:t>
      </w:r>
    </w:p>
    <w:p w14:paraId="65CE752D" w14:textId="77777777" w:rsidR="004462C2" w:rsidRPr="00F87BB8" w:rsidRDefault="004462C2" w:rsidP="004462C2">
      <w:pPr>
        <w:pStyle w:val="Heading4"/>
      </w:pPr>
      <w:r>
        <w:t xml:space="preserve">Patent protection </w:t>
      </w:r>
      <w:r>
        <w:rPr>
          <w:u w:val="single"/>
        </w:rPr>
        <w:t>blocks</w:t>
      </w:r>
      <w:r>
        <w:t xml:space="preserve"> big tech growth.</w:t>
      </w:r>
    </w:p>
    <w:p w14:paraId="3C723057" w14:textId="77777777" w:rsidR="004462C2" w:rsidRPr="00BE4FE9" w:rsidRDefault="004462C2" w:rsidP="004462C2">
      <w:r>
        <w:t xml:space="preserve">Jonathan </w:t>
      </w:r>
      <w:r w:rsidRPr="00BE4FE9">
        <w:rPr>
          <w:rStyle w:val="Style13ptBold"/>
        </w:rPr>
        <w:t>Barnett 21</w:t>
      </w:r>
      <w:r>
        <w:t>, professor of law, University of Southern California, 3/29/2021, “</w:t>
      </w:r>
      <w:r w:rsidRPr="00BE4FE9">
        <w:t>Why Big Tech Likes Weak IP</w:t>
      </w:r>
      <w:r>
        <w:t xml:space="preserve">,” </w:t>
      </w:r>
      <w:r w:rsidRPr="00BE4FE9">
        <w:t>https://www.cato.org/regulation/spring-2021/why-big-tech-likes-weak-ip</w:t>
      </w:r>
      <w:r>
        <w:t>, RH</w:t>
      </w:r>
    </w:p>
    <w:p w14:paraId="03B55B9E" w14:textId="77777777" w:rsidR="004462C2" w:rsidRPr="00F87BB8" w:rsidRDefault="004462C2" w:rsidP="004462C2">
      <w:pPr>
        <w:rPr>
          <w:sz w:val="16"/>
        </w:rPr>
      </w:pPr>
      <w:r w:rsidRPr="00F87BB8">
        <w:rPr>
          <w:sz w:val="16"/>
        </w:rPr>
        <w:t>Intellectual property (</w:t>
      </w:r>
      <w:r w:rsidRPr="00BE4FE9">
        <w:rPr>
          <w:rStyle w:val="Emphasis"/>
        </w:rPr>
        <w:t>IP</w:t>
      </w:r>
      <w:r w:rsidRPr="00BE4FE9">
        <w:rPr>
          <w:rStyle w:val="StyleUnderline"/>
        </w:rPr>
        <w:t>) rights</w:t>
      </w:r>
      <w:r w:rsidRPr="00F87BB8">
        <w:rPr>
          <w:sz w:val="16"/>
        </w:rPr>
        <w:t xml:space="preserve"> in general </w:t>
      </w:r>
      <w:r w:rsidRPr="00BE4FE9">
        <w:rPr>
          <w:rStyle w:val="StyleUnderline"/>
        </w:rPr>
        <w:t xml:space="preserve">and </w:t>
      </w:r>
      <w:r w:rsidRPr="00465489">
        <w:rPr>
          <w:rStyle w:val="Emphasis"/>
          <w:highlight w:val="cyan"/>
        </w:rPr>
        <w:t>patents</w:t>
      </w:r>
      <w:r w:rsidRPr="00F87BB8">
        <w:rPr>
          <w:sz w:val="16"/>
        </w:rPr>
        <w:t xml:space="preserve"> in particular are commonly characterized as, at best, a necessary “monopoly” granted to correct weak private incentives to invest in generating innovations that can be easily imitated by others. In recent history, this second‐​best characterization has dominated academic and policy commentary. It commonly supports widely asserted views that patent issuance and litigation </w:t>
      </w:r>
      <w:r w:rsidRPr="00BE4FE9">
        <w:rPr>
          <w:rStyle w:val="StyleUnderline"/>
        </w:rPr>
        <w:t xml:space="preserve">have </w:t>
      </w:r>
      <w:r w:rsidRPr="00465489">
        <w:rPr>
          <w:rStyle w:val="StyleUnderline"/>
          <w:highlight w:val="cyan"/>
        </w:rPr>
        <w:t xml:space="preserve">increased </w:t>
      </w:r>
      <w:r w:rsidRPr="00465489">
        <w:rPr>
          <w:rStyle w:val="Emphasis"/>
          <w:highlight w:val="cyan"/>
        </w:rPr>
        <w:t>excessively</w:t>
      </w:r>
      <w:r w:rsidRPr="00F87BB8">
        <w:rPr>
          <w:sz w:val="16"/>
        </w:rPr>
        <w:t xml:space="preserve">, purportedly </w:t>
      </w:r>
      <w:r w:rsidRPr="00465489">
        <w:rPr>
          <w:rStyle w:val="StyleUnderline"/>
          <w:highlight w:val="cyan"/>
        </w:rPr>
        <w:t xml:space="preserve">burdening </w:t>
      </w:r>
      <w:r w:rsidRPr="00465489">
        <w:rPr>
          <w:rStyle w:val="Emphasis"/>
          <w:highlight w:val="cyan"/>
        </w:rPr>
        <w:t>tech</w:t>
      </w:r>
      <w:r w:rsidRPr="00BE4FE9">
        <w:rPr>
          <w:rStyle w:val="StyleUnderline"/>
        </w:rPr>
        <w:t xml:space="preserve">nology </w:t>
      </w:r>
      <w:r w:rsidRPr="00BE4FE9">
        <w:rPr>
          <w:rStyle w:val="Emphasis"/>
        </w:rPr>
        <w:t>markets</w:t>
      </w:r>
      <w:r w:rsidRPr="00BE4FE9">
        <w:rPr>
          <w:rStyle w:val="StyleUnderline"/>
        </w:rPr>
        <w:t xml:space="preserve"> </w:t>
      </w:r>
      <w:r w:rsidRPr="00465489">
        <w:rPr>
          <w:rStyle w:val="StyleUnderline"/>
          <w:highlight w:val="cyan"/>
        </w:rPr>
        <w:t xml:space="preserve">with </w:t>
      </w:r>
      <w:r w:rsidRPr="00465489">
        <w:rPr>
          <w:rStyle w:val="Emphasis"/>
          <w:highlight w:val="cyan"/>
        </w:rPr>
        <w:t>litigation</w:t>
      </w:r>
      <w:r w:rsidRPr="00465489">
        <w:rPr>
          <w:rStyle w:val="StyleUnderline"/>
          <w:highlight w:val="cyan"/>
        </w:rPr>
        <w:t xml:space="preserve"> and </w:t>
      </w:r>
      <w:r w:rsidRPr="00465489">
        <w:rPr>
          <w:rStyle w:val="Emphasis"/>
          <w:highlight w:val="cyan"/>
        </w:rPr>
        <w:t>licensing</w:t>
      </w:r>
      <w:r w:rsidRPr="00BE4FE9">
        <w:rPr>
          <w:rStyle w:val="StyleUnderline"/>
        </w:rPr>
        <w:t xml:space="preserve"> costs </w:t>
      </w:r>
      <w:r w:rsidRPr="00465489">
        <w:rPr>
          <w:rStyle w:val="StyleUnderline"/>
          <w:highlight w:val="cyan"/>
        </w:rPr>
        <w:t xml:space="preserve">that </w:t>
      </w:r>
      <w:r w:rsidRPr="00465489">
        <w:rPr>
          <w:rStyle w:val="Emphasis"/>
          <w:highlight w:val="cyan"/>
        </w:rPr>
        <w:t>impede innovation</w:t>
      </w:r>
      <w:r w:rsidRPr="00465489">
        <w:rPr>
          <w:rStyle w:val="StyleUnderline"/>
          <w:highlight w:val="cyan"/>
        </w:rPr>
        <w:t xml:space="preserve"> and </w:t>
      </w:r>
      <w:r w:rsidRPr="00465489">
        <w:rPr>
          <w:rStyle w:val="Emphasis"/>
          <w:highlight w:val="cyan"/>
        </w:rPr>
        <w:t>inflate prices</w:t>
      </w:r>
      <w:r w:rsidRPr="00F87BB8">
        <w:rPr>
          <w:sz w:val="16"/>
        </w:rPr>
        <w:t xml:space="preserve"> for end‐​users. These views have translated into action: since approximately the mid‐​2000s, both </w:t>
      </w:r>
      <w:r w:rsidRPr="00D16236">
        <w:rPr>
          <w:rStyle w:val="StyleUnderline"/>
        </w:rPr>
        <w:t>the</w:t>
      </w:r>
      <w:r w:rsidRPr="00F87BB8">
        <w:rPr>
          <w:sz w:val="16"/>
        </w:rPr>
        <w:t xml:space="preserve"> Supreme </w:t>
      </w:r>
      <w:r w:rsidRPr="00D16236">
        <w:rPr>
          <w:rStyle w:val="Emphasis"/>
        </w:rPr>
        <w:t>Court</w:t>
      </w:r>
      <w:r w:rsidRPr="00D16236">
        <w:rPr>
          <w:rStyle w:val="StyleUnderline"/>
        </w:rPr>
        <w:t xml:space="preserve"> and </w:t>
      </w:r>
      <w:r w:rsidRPr="00465489">
        <w:rPr>
          <w:rStyle w:val="Emphasis"/>
          <w:highlight w:val="cyan"/>
        </w:rPr>
        <w:t>Congress</w:t>
      </w:r>
      <w:r w:rsidRPr="00F87BB8">
        <w:rPr>
          <w:sz w:val="16"/>
        </w:rPr>
        <w:t xml:space="preserve"> have </w:t>
      </w:r>
      <w:r w:rsidRPr="00465489">
        <w:rPr>
          <w:rStyle w:val="StyleUnderline"/>
          <w:highlight w:val="cyan"/>
        </w:rPr>
        <w:t>erected</w:t>
      </w:r>
      <w:r w:rsidRPr="00F87BB8">
        <w:rPr>
          <w:sz w:val="16"/>
        </w:rPr>
        <w:t xml:space="preserve"> significant </w:t>
      </w:r>
      <w:r w:rsidRPr="00465489">
        <w:rPr>
          <w:rStyle w:val="Emphasis"/>
          <w:highlight w:val="cyan"/>
        </w:rPr>
        <w:t>obstacles</w:t>
      </w:r>
      <w:r w:rsidRPr="00D16236">
        <w:rPr>
          <w:rStyle w:val="StyleUnderline"/>
        </w:rPr>
        <w:t xml:space="preserve"> to</w:t>
      </w:r>
      <w:r w:rsidRPr="00F87BB8">
        <w:rPr>
          <w:sz w:val="16"/>
        </w:rPr>
        <w:t xml:space="preserve"> enforcing and applying for </w:t>
      </w:r>
      <w:r w:rsidRPr="00D16236">
        <w:rPr>
          <w:rStyle w:val="StyleUnderline"/>
        </w:rPr>
        <w:t>patents</w:t>
      </w:r>
      <w:r w:rsidRPr="00F87BB8">
        <w:rPr>
          <w:sz w:val="16"/>
        </w:rPr>
        <w:t xml:space="preserve">, and those </w:t>
      </w:r>
      <w:r w:rsidRPr="00D16236">
        <w:rPr>
          <w:rStyle w:val="StyleUnderline"/>
        </w:rPr>
        <w:t>barriers</w:t>
      </w:r>
      <w:r w:rsidRPr="00F87BB8">
        <w:rPr>
          <w:sz w:val="16"/>
        </w:rPr>
        <w:t xml:space="preserve"> have increasingly </w:t>
      </w:r>
      <w:r w:rsidRPr="00465489">
        <w:rPr>
          <w:rStyle w:val="StyleUnderline"/>
          <w:highlight w:val="cyan"/>
        </w:rPr>
        <w:t>threatened the</w:t>
      </w:r>
      <w:r w:rsidRPr="00D16236">
        <w:rPr>
          <w:rStyle w:val="StyleUnderline"/>
        </w:rPr>
        <w:t xml:space="preserve"> </w:t>
      </w:r>
      <w:r w:rsidRPr="00D16236">
        <w:rPr>
          <w:rStyle w:val="Emphasis"/>
        </w:rPr>
        <w:t xml:space="preserve">economic </w:t>
      </w:r>
      <w:r w:rsidRPr="00465489">
        <w:rPr>
          <w:rStyle w:val="Emphasis"/>
          <w:highlight w:val="cyan"/>
        </w:rPr>
        <w:t>viability</w:t>
      </w:r>
      <w:r w:rsidRPr="00465489">
        <w:rPr>
          <w:rStyle w:val="StyleUnderline"/>
          <w:highlight w:val="cyan"/>
        </w:rPr>
        <w:t xml:space="preserve"> of patent</w:t>
      </w:r>
      <w:r w:rsidRPr="00D16236">
        <w:rPr>
          <w:rStyle w:val="StyleUnderline"/>
        </w:rPr>
        <w:t xml:space="preserve">‐​based </w:t>
      </w:r>
      <w:r w:rsidRPr="00465489">
        <w:rPr>
          <w:rStyle w:val="StyleUnderline"/>
          <w:highlight w:val="cyan"/>
        </w:rPr>
        <w:t>monetization</w:t>
      </w:r>
      <w:r w:rsidRPr="00F87BB8">
        <w:rPr>
          <w:sz w:val="16"/>
        </w:rPr>
        <w:t xml:space="preserve"> strategies.</w:t>
      </w:r>
    </w:p>
    <w:p w14:paraId="5F885FFD" w14:textId="77777777" w:rsidR="004462C2" w:rsidRPr="00F87BB8" w:rsidRDefault="004462C2" w:rsidP="004462C2">
      <w:pPr>
        <w:rPr>
          <w:sz w:val="16"/>
        </w:rPr>
      </w:pPr>
      <w:r w:rsidRPr="00F87BB8">
        <w:rPr>
          <w:sz w:val="16"/>
        </w:rPr>
        <w:t xml:space="preserve">In my new book, Innovators, Firms, and Markets: The Organizational Logic of Intellectual Property, I draw on an intellectual toolbox consisting of economic theory, economic and legal history, and political economy to show that significant reductions in the </w:t>
      </w:r>
      <w:r w:rsidRPr="00D16236">
        <w:rPr>
          <w:rStyle w:val="StyleUnderline"/>
        </w:rPr>
        <w:t xml:space="preserve">strength of </w:t>
      </w:r>
      <w:r w:rsidRPr="00D16236">
        <w:rPr>
          <w:rStyle w:val="Emphasis"/>
        </w:rPr>
        <w:t xml:space="preserve">patent </w:t>
      </w:r>
      <w:r w:rsidRPr="00465489">
        <w:rPr>
          <w:rStyle w:val="Emphasis"/>
          <w:highlight w:val="cyan"/>
        </w:rPr>
        <w:t>protection</w:t>
      </w:r>
      <w:r w:rsidRPr="00F87BB8">
        <w:rPr>
          <w:sz w:val="16"/>
        </w:rPr>
        <w:t xml:space="preserve"> are likely to </w:t>
      </w:r>
      <w:r w:rsidRPr="00465489">
        <w:rPr>
          <w:rStyle w:val="StyleUnderline"/>
          <w:highlight w:val="cyan"/>
        </w:rPr>
        <w:t xml:space="preserve">have </w:t>
      </w:r>
      <w:r w:rsidRPr="00465489">
        <w:rPr>
          <w:rStyle w:val="Emphasis"/>
          <w:highlight w:val="cyan"/>
        </w:rPr>
        <w:t>unwelcome consequences</w:t>
      </w:r>
      <w:r w:rsidRPr="00D16236">
        <w:rPr>
          <w:rStyle w:val="StyleUnderline"/>
        </w:rPr>
        <w:t xml:space="preserve"> as a matter of innovation and competition</w:t>
      </w:r>
      <w:r w:rsidRPr="00F87BB8">
        <w:rPr>
          <w:sz w:val="16"/>
        </w:rPr>
        <w:t xml:space="preserve"> policy. Counterintuitively, </w:t>
      </w:r>
      <w:r w:rsidRPr="00465489">
        <w:rPr>
          <w:rStyle w:val="Emphasis"/>
          <w:highlight w:val="cyan"/>
        </w:rPr>
        <w:t>weakening</w:t>
      </w:r>
      <w:r w:rsidRPr="00465489">
        <w:rPr>
          <w:rStyle w:val="StyleUnderline"/>
          <w:highlight w:val="cyan"/>
        </w:rPr>
        <w:t xml:space="preserve"> patents</w:t>
      </w:r>
      <w:r w:rsidRPr="00F87BB8">
        <w:rPr>
          <w:sz w:val="16"/>
        </w:rPr>
        <w:t xml:space="preserve"> can </w:t>
      </w:r>
      <w:r w:rsidRPr="00465489">
        <w:rPr>
          <w:rStyle w:val="Emphasis"/>
          <w:highlight w:val="cyan"/>
        </w:rPr>
        <w:t>raise</w:t>
      </w:r>
      <w:r w:rsidRPr="00D16236">
        <w:rPr>
          <w:rStyle w:val="StyleUnderline"/>
        </w:rPr>
        <w:t xml:space="preserve"> entry </w:t>
      </w:r>
      <w:r w:rsidRPr="00465489">
        <w:rPr>
          <w:rStyle w:val="Emphasis"/>
          <w:highlight w:val="cyan"/>
        </w:rPr>
        <w:t>barriers</w:t>
      </w:r>
      <w:r w:rsidRPr="00465489">
        <w:rPr>
          <w:rStyle w:val="StyleUnderline"/>
          <w:highlight w:val="cyan"/>
        </w:rPr>
        <w:t xml:space="preserve"> and </w:t>
      </w:r>
      <w:r w:rsidRPr="00465489">
        <w:rPr>
          <w:rStyle w:val="Emphasis"/>
          <w:highlight w:val="cyan"/>
        </w:rPr>
        <w:t>shelter incumbents</w:t>
      </w:r>
      <w:r w:rsidRPr="00465489">
        <w:rPr>
          <w:rStyle w:val="StyleUnderline"/>
          <w:highlight w:val="cyan"/>
        </w:rPr>
        <w:t xml:space="preserve"> by disadvantaging firms</w:t>
      </w:r>
      <w:r w:rsidRPr="00F87BB8">
        <w:rPr>
          <w:sz w:val="16"/>
        </w:rPr>
        <w:t xml:space="preserve"> that are </w:t>
      </w:r>
      <w:r w:rsidRPr="00454E8F">
        <w:rPr>
          <w:rStyle w:val="StyleUnderline"/>
        </w:rPr>
        <w:t xml:space="preserve">rich in ideas but </w:t>
      </w:r>
      <w:r w:rsidRPr="00465489">
        <w:rPr>
          <w:rStyle w:val="Emphasis"/>
          <w:highlight w:val="cyan"/>
        </w:rPr>
        <w:t>poor</w:t>
      </w:r>
      <w:r w:rsidRPr="00465489">
        <w:rPr>
          <w:rStyle w:val="StyleUnderline"/>
          <w:highlight w:val="cyan"/>
        </w:rPr>
        <w:t xml:space="preserve"> in</w:t>
      </w:r>
      <w:r w:rsidRPr="00F87BB8">
        <w:rPr>
          <w:sz w:val="16"/>
        </w:rPr>
        <w:t xml:space="preserve"> the </w:t>
      </w:r>
      <w:r w:rsidRPr="00465489">
        <w:rPr>
          <w:rStyle w:val="Emphasis"/>
          <w:highlight w:val="cyan"/>
        </w:rPr>
        <w:t>capital</w:t>
      </w:r>
      <w:r w:rsidRPr="00454E8F">
        <w:rPr>
          <w:rStyle w:val="StyleUnderline"/>
        </w:rPr>
        <w:t xml:space="preserve"> and </w:t>
      </w:r>
      <w:r w:rsidRPr="00454E8F">
        <w:rPr>
          <w:rStyle w:val="Emphasis"/>
        </w:rPr>
        <w:t>expertise</w:t>
      </w:r>
      <w:r w:rsidRPr="00F87BB8">
        <w:rPr>
          <w:sz w:val="16"/>
        </w:rPr>
        <w:t xml:space="preserve"> required </w:t>
      </w:r>
      <w:r w:rsidRPr="00454E8F">
        <w:rPr>
          <w:rStyle w:val="StyleUnderline"/>
        </w:rPr>
        <w:t>to convert ideas into</w:t>
      </w:r>
      <w:r w:rsidRPr="00F87BB8">
        <w:rPr>
          <w:sz w:val="16"/>
        </w:rPr>
        <w:t xml:space="preserve"> commercially viable </w:t>
      </w:r>
      <w:r w:rsidRPr="00454E8F">
        <w:rPr>
          <w:rStyle w:val="Emphasis"/>
        </w:rPr>
        <w:t>products</w:t>
      </w:r>
      <w:r w:rsidRPr="00F87BB8">
        <w:rPr>
          <w:sz w:val="16"/>
        </w:rPr>
        <w:t xml:space="preserve"> and services. </w:t>
      </w:r>
      <w:r w:rsidRPr="00465489">
        <w:rPr>
          <w:rStyle w:val="StyleUnderline"/>
          <w:highlight w:val="cyan"/>
        </w:rPr>
        <w:t>The result is</w:t>
      </w:r>
      <w:r w:rsidRPr="00F87BB8">
        <w:rPr>
          <w:sz w:val="16"/>
        </w:rPr>
        <w:t xml:space="preserve"> an </w:t>
      </w:r>
      <w:r w:rsidRPr="00465489">
        <w:rPr>
          <w:rStyle w:val="Emphasis"/>
          <w:highlight w:val="cyan"/>
        </w:rPr>
        <w:t>innovation</w:t>
      </w:r>
      <w:r w:rsidRPr="00F87BB8">
        <w:rPr>
          <w:sz w:val="16"/>
        </w:rPr>
        <w:t xml:space="preserve"> ecosystem </w:t>
      </w:r>
      <w:r w:rsidRPr="00454E8F">
        <w:rPr>
          <w:rStyle w:val="StyleUnderline"/>
        </w:rPr>
        <w:t>in which</w:t>
      </w:r>
      <w:r w:rsidRPr="00F87BB8">
        <w:rPr>
          <w:sz w:val="16"/>
        </w:rPr>
        <w:t xml:space="preserve"> research and development, and the commercialization of </w:t>
      </w:r>
      <w:r w:rsidRPr="00454E8F">
        <w:rPr>
          <w:rStyle w:val="Emphasis"/>
        </w:rPr>
        <w:t>R&amp;D</w:t>
      </w:r>
      <w:r w:rsidRPr="00F87BB8">
        <w:rPr>
          <w:sz w:val="16"/>
        </w:rPr>
        <w:t xml:space="preserve">, tend to </w:t>
      </w:r>
      <w:r w:rsidRPr="00454E8F">
        <w:rPr>
          <w:rStyle w:val="StyleUnderline"/>
        </w:rPr>
        <w:t>take place within</w:t>
      </w:r>
      <w:r w:rsidRPr="00F87BB8">
        <w:rPr>
          <w:sz w:val="16"/>
        </w:rPr>
        <w:t xml:space="preserve"> integrated financing, production, and distribution environments that can only be feasibly maintained by a small handful of </w:t>
      </w:r>
      <w:r w:rsidRPr="00454E8F">
        <w:rPr>
          <w:rStyle w:val="Emphasis"/>
        </w:rPr>
        <w:t>large firms</w:t>
      </w:r>
      <w:r w:rsidRPr="00F87BB8">
        <w:rPr>
          <w:sz w:val="16"/>
        </w:rPr>
        <w:t xml:space="preserve">. By contrast, robust </w:t>
      </w:r>
      <w:r w:rsidRPr="00A323F9">
        <w:rPr>
          <w:rStyle w:val="StyleUnderline"/>
        </w:rPr>
        <w:t>IP protections enable</w:t>
      </w:r>
      <w:r w:rsidRPr="00F87BB8">
        <w:rPr>
          <w:sz w:val="16"/>
        </w:rPr>
        <w:t xml:space="preserve"> innovation ecosystems that support a variety of more‐ and </w:t>
      </w:r>
      <w:r w:rsidRPr="00A323F9">
        <w:rPr>
          <w:rStyle w:val="Emphasis"/>
        </w:rPr>
        <w:t>less‐​integrated</w:t>
      </w:r>
      <w:r w:rsidRPr="00A323F9">
        <w:rPr>
          <w:rStyle w:val="StyleUnderline"/>
        </w:rPr>
        <w:t xml:space="preserve"> structures</w:t>
      </w:r>
      <w:r w:rsidRPr="00F87BB8">
        <w:rPr>
          <w:sz w:val="16"/>
        </w:rPr>
        <w:t xml:space="preserve"> for funding and extracting value from R&amp;D investments. That, in turn, multiplies the viable points of entry and promotes the formation of licensing and other secondary markets in intangible assets.</w:t>
      </w:r>
    </w:p>
    <w:p w14:paraId="0DD75178" w14:textId="77777777" w:rsidR="004462C2" w:rsidRPr="00F87BB8" w:rsidRDefault="004462C2" w:rsidP="004462C2">
      <w:pPr>
        <w:rPr>
          <w:sz w:val="16"/>
        </w:rPr>
      </w:pPr>
      <w:r w:rsidRPr="00F87BB8">
        <w:rPr>
          <w:sz w:val="16"/>
        </w:rPr>
        <w:t>When Patents Are and Are Not Critical</w:t>
      </w:r>
    </w:p>
    <w:p w14:paraId="185D12EE" w14:textId="77777777" w:rsidR="004462C2" w:rsidRPr="00F87BB8" w:rsidRDefault="004462C2" w:rsidP="004462C2">
      <w:pPr>
        <w:rPr>
          <w:sz w:val="16"/>
        </w:rPr>
      </w:pPr>
      <w:r w:rsidRPr="00F87BB8">
        <w:rPr>
          <w:sz w:val="16"/>
        </w:rPr>
        <w:t xml:space="preserve">To appreciate the relative importance of patents for firms that specialize mostly in R&amp;D, it is necessary to appreciate the relative unimportance of patents for firms that specialize in mostly everything else that is required to convert R&amp;D into products and services that deliver value to end‐​users. </w:t>
      </w:r>
      <w:r w:rsidRPr="00A323F9">
        <w:rPr>
          <w:rStyle w:val="StyleUnderline"/>
        </w:rPr>
        <w:t xml:space="preserve">For </w:t>
      </w:r>
      <w:r w:rsidRPr="00A323F9">
        <w:rPr>
          <w:rStyle w:val="Emphasis"/>
        </w:rPr>
        <w:t>large</w:t>
      </w:r>
      <w:r w:rsidRPr="00F87BB8">
        <w:rPr>
          <w:sz w:val="16"/>
        </w:rPr>
        <w:t xml:space="preserve">, integrated </w:t>
      </w:r>
      <w:r w:rsidRPr="00A323F9">
        <w:rPr>
          <w:rStyle w:val="StyleUnderline"/>
        </w:rPr>
        <w:t>firms</w:t>
      </w:r>
      <w:r w:rsidRPr="00F87BB8">
        <w:rPr>
          <w:sz w:val="16"/>
        </w:rPr>
        <w:t xml:space="preserve"> with established market positions, various types of evidence indicate that, outside the biopharmaceutical and related life sciences industries, </w:t>
      </w:r>
      <w:r w:rsidRPr="00A323F9">
        <w:rPr>
          <w:rStyle w:val="StyleUnderline"/>
        </w:rPr>
        <w:t>patents are</w:t>
      </w:r>
      <w:r w:rsidRPr="00F87BB8">
        <w:rPr>
          <w:sz w:val="16"/>
        </w:rPr>
        <w:t xml:space="preserve"> generally </w:t>
      </w:r>
      <w:r w:rsidRPr="00A323F9">
        <w:rPr>
          <w:rStyle w:val="Emphasis"/>
        </w:rPr>
        <w:t>not</w:t>
      </w:r>
      <w:r w:rsidRPr="00F87BB8">
        <w:rPr>
          <w:sz w:val="16"/>
        </w:rPr>
        <w:t xml:space="preserve"> the leading tool </w:t>
      </w:r>
      <w:r w:rsidRPr="00A323F9">
        <w:rPr>
          <w:rStyle w:val="StyleUnderline"/>
        </w:rPr>
        <w:t xml:space="preserve">used to </w:t>
      </w:r>
      <w:r w:rsidRPr="00A323F9">
        <w:rPr>
          <w:rStyle w:val="Emphasis"/>
        </w:rPr>
        <w:t>capture value</w:t>
      </w:r>
      <w:r w:rsidRPr="00A323F9">
        <w:rPr>
          <w:rStyle w:val="StyleUnderline"/>
        </w:rPr>
        <w:t xml:space="preserve"> on </w:t>
      </w:r>
      <w:r w:rsidRPr="00A323F9">
        <w:rPr>
          <w:rStyle w:val="Emphasis"/>
        </w:rPr>
        <w:t>innovation</w:t>
      </w:r>
      <w:r w:rsidRPr="00F87BB8">
        <w:rPr>
          <w:sz w:val="16"/>
        </w:rPr>
        <w:t>. This is not to say that these types of firms do not value patents; rather, they place less value on patents relative to other strategies by which to earn returns on intangible assets.</w:t>
      </w:r>
    </w:p>
    <w:p w14:paraId="45ABFFFD" w14:textId="77777777" w:rsidR="004462C2" w:rsidRPr="00F87BB8" w:rsidRDefault="004462C2" w:rsidP="004462C2">
      <w:pPr>
        <w:rPr>
          <w:sz w:val="16"/>
        </w:rPr>
      </w:pPr>
      <w:r w:rsidRPr="00F87BB8">
        <w:rPr>
          <w:sz w:val="16"/>
        </w:rPr>
        <w:t xml:space="preserve">Does this mean that the conventional free‐​rider justification for IP rights is unjustified? No, it means that </w:t>
      </w:r>
      <w:r w:rsidRPr="00465489">
        <w:rPr>
          <w:rStyle w:val="StyleUnderline"/>
          <w:highlight w:val="cyan"/>
        </w:rPr>
        <w:t>larger firms</w:t>
      </w:r>
      <w:r w:rsidRPr="00F87BB8">
        <w:rPr>
          <w:sz w:val="16"/>
        </w:rPr>
        <w:t xml:space="preserve"> outside the life sciences industries tend to </w:t>
      </w:r>
      <w:r w:rsidRPr="00465489">
        <w:rPr>
          <w:rStyle w:val="StyleUnderline"/>
          <w:highlight w:val="cyan"/>
        </w:rPr>
        <w:t xml:space="preserve">have </w:t>
      </w:r>
      <w:r w:rsidRPr="00465489">
        <w:rPr>
          <w:rStyle w:val="Emphasis"/>
          <w:highlight w:val="cyan"/>
        </w:rPr>
        <w:t>internal financing</w:t>
      </w:r>
      <w:r w:rsidRPr="00A323F9">
        <w:rPr>
          <w:rStyle w:val="StyleUnderline"/>
        </w:rPr>
        <w:t xml:space="preserve">, </w:t>
      </w:r>
      <w:r w:rsidRPr="00A323F9">
        <w:rPr>
          <w:rStyle w:val="Emphasis"/>
        </w:rPr>
        <w:t>production</w:t>
      </w:r>
      <w:r w:rsidRPr="00A323F9">
        <w:rPr>
          <w:rStyle w:val="StyleUnderline"/>
        </w:rPr>
        <w:t xml:space="preserve">, distribution, </w:t>
      </w:r>
      <w:r w:rsidRPr="00465489">
        <w:rPr>
          <w:rStyle w:val="StyleUnderline"/>
          <w:highlight w:val="cyan"/>
        </w:rPr>
        <w:t>and</w:t>
      </w:r>
      <w:r w:rsidRPr="00A323F9">
        <w:rPr>
          <w:rStyle w:val="StyleUnderline"/>
        </w:rPr>
        <w:t xml:space="preserve"> other </w:t>
      </w:r>
      <w:r w:rsidRPr="00465489">
        <w:rPr>
          <w:rStyle w:val="Emphasis"/>
          <w:highlight w:val="cyan"/>
        </w:rPr>
        <w:t>non‐​IP</w:t>
      </w:r>
      <w:r w:rsidRPr="00A323F9">
        <w:rPr>
          <w:rStyle w:val="StyleUnderline"/>
        </w:rPr>
        <w:t xml:space="preserve">‐​dependent </w:t>
      </w:r>
      <w:r w:rsidRPr="00465489">
        <w:rPr>
          <w:rStyle w:val="StyleUnderline"/>
          <w:highlight w:val="cyan"/>
        </w:rPr>
        <w:t>capacities</w:t>
      </w:r>
      <w:r w:rsidRPr="00F87BB8">
        <w:rPr>
          <w:sz w:val="16"/>
        </w:rPr>
        <w:t xml:space="preserve"> that are </w:t>
      </w:r>
      <w:r w:rsidRPr="00A323F9">
        <w:rPr>
          <w:rStyle w:val="StyleUnderline"/>
        </w:rPr>
        <w:t>difficult</w:t>
      </w:r>
      <w:r w:rsidRPr="00F87BB8">
        <w:rPr>
          <w:sz w:val="16"/>
        </w:rPr>
        <w:t xml:space="preserve"> for most other firms </w:t>
      </w:r>
      <w:r w:rsidRPr="00A323F9">
        <w:rPr>
          <w:rStyle w:val="StyleUnderline"/>
        </w:rPr>
        <w:t xml:space="preserve">to replicate, </w:t>
      </w:r>
      <w:r w:rsidRPr="00465489">
        <w:rPr>
          <w:rStyle w:val="StyleUnderline"/>
          <w:highlight w:val="cyan"/>
        </w:rPr>
        <w:t>which</w:t>
      </w:r>
      <w:r w:rsidRPr="00F87BB8">
        <w:rPr>
          <w:sz w:val="16"/>
        </w:rPr>
        <w:t xml:space="preserve"> in turn may </w:t>
      </w:r>
      <w:r w:rsidRPr="00465489">
        <w:rPr>
          <w:rStyle w:val="StyleUnderline"/>
          <w:highlight w:val="cyan"/>
        </w:rPr>
        <w:t>confer a competitive advantage</w:t>
      </w:r>
      <w:r w:rsidRPr="00A323F9">
        <w:rPr>
          <w:rStyle w:val="StyleUnderline"/>
        </w:rPr>
        <w:t xml:space="preserve"> </w:t>
      </w:r>
      <w:r w:rsidRPr="00A323F9">
        <w:rPr>
          <w:rStyle w:val="Emphasis"/>
        </w:rPr>
        <w:t>even if</w:t>
      </w:r>
      <w:r w:rsidRPr="00F87BB8">
        <w:rPr>
          <w:sz w:val="16"/>
        </w:rPr>
        <w:t xml:space="preserve"> the underlying </w:t>
      </w:r>
      <w:r w:rsidRPr="00A323F9">
        <w:rPr>
          <w:rStyle w:val="Emphasis"/>
        </w:rPr>
        <w:t>tech</w:t>
      </w:r>
      <w:r w:rsidRPr="00A323F9">
        <w:rPr>
          <w:rStyle w:val="StyleUnderline"/>
        </w:rPr>
        <w:t>nology is not</w:t>
      </w:r>
      <w:r w:rsidRPr="00F87BB8">
        <w:rPr>
          <w:sz w:val="16"/>
        </w:rPr>
        <w:t xml:space="preserve"> securely </w:t>
      </w:r>
      <w:r w:rsidRPr="00A323F9">
        <w:rPr>
          <w:rStyle w:val="Emphasis"/>
        </w:rPr>
        <w:t>protected</w:t>
      </w:r>
      <w:r w:rsidRPr="00F87BB8">
        <w:rPr>
          <w:sz w:val="16"/>
        </w:rPr>
        <w:t xml:space="preserve"> as a legal matter. Even if a free‐​rider can produce one perfect copy of a BMW, it does not pose a competitive threat to BMW unless the free‐​rider can produce millions of copies at the same cost and with comparable financing, warranty protection, and post‐​purchase service capacities.</w:t>
      </w:r>
    </w:p>
    <w:p w14:paraId="72886A58" w14:textId="77777777" w:rsidR="004462C2" w:rsidRPr="00465489" w:rsidRDefault="004462C2" w:rsidP="004462C2">
      <w:pPr>
        <w:pStyle w:val="Heading4"/>
      </w:pPr>
      <w:r>
        <w:t xml:space="preserve">Weak IP lets big tech </w:t>
      </w:r>
      <w:r>
        <w:rPr>
          <w:u w:val="single"/>
        </w:rPr>
        <w:t>squash</w:t>
      </w:r>
      <w:r>
        <w:t xml:space="preserve"> small inventors---that’s key to </w:t>
      </w:r>
      <w:r>
        <w:rPr>
          <w:u w:val="single"/>
        </w:rPr>
        <w:t>innovation</w:t>
      </w:r>
      <w:r>
        <w:t>.</w:t>
      </w:r>
    </w:p>
    <w:p w14:paraId="76649F36" w14:textId="77777777" w:rsidR="004462C2" w:rsidRPr="00E1176E" w:rsidRDefault="004462C2" w:rsidP="004462C2">
      <w:r>
        <w:t xml:space="preserve">Kirti </w:t>
      </w:r>
      <w:r w:rsidRPr="00E1176E">
        <w:rPr>
          <w:rStyle w:val="Style13ptBold"/>
        </w:rPr>
        <w:t>Gupta 21</w:t>
      </w:r>
      <w:r>
        <w:t xml:space="preserve">, </w:t>
      </w:r>
      <w:r w:rsidRPr="00E1176E">
        <w:t>Senior Adviser (Non-resident), Renewing American Innovation Project</w:t>
      </w:r>
      <w:r>
        <w:t>, 9/28/2021, “</w:t>
      </w:r>
      <w:r w:rsidRPr="00E1176E">
        <w:t>Intellectual Property versus Big Tech Platforms: The IP-Antitrust Paradox</w:t>
      </w:r>
      <w:r>
        <w:t xml:space="preserve">,” </w:t>
      </w:r>
      <w:r w:rsidRPr="00E1176E">
        <w:t>https://www.csis.org/analysis/intellectual-property-versus-big-tech-platforms-ip-antitrust-paradox</w:t>
      </w:r>
      <w:r>
        <w:t>, RH</w:t>
      </w:r>
    </w:p>
    <w:p w14:paraId="0D3CD461" w14:textId="77777777" w:rsidR="004462C2" w:rsidRPr="00465489" w:rsidRDefault="004462C2" w:rsidP="004462C2">
      <w:pPr>
        <w:rPr>
          <w:sz w:val="16"/>
        </w:rPr>
      </w:pPr>
      <w:r w:rsidRPr="00F87BB8">
        <w:rPr>
          <w:rStyle w:val="StyleUnderline"/>
        </w:rPr>
        <w:t>The economic framework for</w:t>
      </w:r>
      <w:r w:rsidRPr="00465489">
        <w:rPr>
          <w:sz w:val="16"/>
        </w:rPr>
        <w:t xml:space="preserve"> understanding why </w:t>
      </w:r>
      <w:r w:rsidRPr="00465489">
        <w:rPr>
          <w:rStyle w:val="Emphasis"/>
          <w:highlight w:val="cyan"/>
        </w:rPr>
        <w:t>weak IP</w:t>
      </w:r>
      <w:r w:rsidRPr="00F87BB8">
        <w:rPr>
          <w:rStyle w:val="Emphasis"/>
        </w:rPr>
        <w:t xml:space="preserve"> rights</w:t>
      </w:r>
      <w:r w:rsidRPr="00F87BB8">
        <w:rPr>
          <w:rStyle w:val="StyleUnderline"/>
        </w:rPr>
        <w:t xml:space="preserve"> are </w:t>
      </w:r>
      <w:r w:rsidRPr="00465489">
        <w:rPr>
          <w:rStyle w:val="StyleUnderline"/>
          <w:highlight w:val="cyan"/>
        </w:rPr>
        <w:t xml:space="preserve">beneficial for </w:t>
      </w:r>
      <w:r w:rsidRPr="00465489">
        <w:rPr>
          <w:rStyle w:val="Emphasis"/>
          <w:highlight w:val="cyan"/>
        </w:rPr>
        <w:t>large</w:t>
      </w:r>
      <w:r w:rsidRPr="00F87BB8">
        <w:rPr>
          <w:rStyle w:val="StyleUnderline"/>
        </w:rPr>
        <w:t xml:space="preserve">, </w:t>
      </w:r>
      <w:r w:rsidRPr="00F87BB8">
        <w:rPr>
          <w:rStyle w:val="Emphasis"/>
        </w:rPr>
        <w:t>vertically integrated</w:t>
      </w:r>
      <w:r w:rsidRPr="00F87BB8">
        <w:rPr>
          <w:rStyle w:val="StyleUnderline"/>
        </w:rPr>
        <w:t xml:space="preserve"> </w:t>
      </w:r>
      <w:r w:rsidRPr="00465489">
        <w:rPr>
          <w:rStyle w:val="StyleUnderline"/>
          <w:highlight w:val="cyan"/>
        </w:rPr>
        <w:t>firms</w:t>
      </w:r>
      <w:r w:rsidRPr="00465489">
        <w:rPr>
          <w:sz w:val="16"/>
        </w:rPr>
        <w:t xml:space="preserve"> is simple. Today’s economy is knowledge based, with intangible assets (ideas) constituting the majority of the value of any firm, and tangible assets (labor and capital) constituting a diminishing proportion of their value. </w:t>
      </w:r>
      <w:r w:rsidRPr="00465489">
        <w:rPr>
          <w:rStyle w:val="Emphasis"/>
          <w:highlight w:val="cyan"/>
        </w:rPr>
        <w:t>Firms</w:t>
      </w:r>
      <w:r w:rsidRPr="00465489">
        <w:rPr>
          <w:sz w:val="16"/>
        </w:rPr>
        <w:t xml:space="preserve"> and individuals </w:t>
      </w:r>
      <w:r w:rsidRPr="00465489">
        <w:rPr>
          <w:rStyle w:val="StyleUnderline"/>
          <w:highlight w:val="cyan"/>
        </w:rPr>
        <w:t xml:space="preserve">invest in </w:t>
      </w:r>
      <w:r w:rsidRPr="00465489">
        <w:rPr>
          <w:rStyle w:val="Emphasis"/>
          <w:highlight w:val="cyan"/>
        </w:rPr>
        <w:t>developing ideas</w:t>
      </w:r>
      <w:r w:rsidRPr="00465489">
        <w:rPr>
          <w:sz w:val="16"/>
        </w:rPr>
        <w:t>—for innovative services or products—</w:t>
      </w:r>
      <w:r w:rsidRPr="00F87BB8">
        <w:rPr>
          <w:rStyle w:val="StyleUnderline"/>
        </w:rPr>
        <w:t xml:space="preserve">and need to monetize them to get a </w:t>
      </w:r>
      <w:r w:rsidRPr="00F87BB8">
        <w:rPr>
          <w:rStyle w:val="Emphasis"/>
        </w:rPr>
        <w:t>return</w:t>
      </w:r>
      <w:r w:rsidRPr="00F87BB8">
        <w:rPr>
          <w:rStyle w:val="StyleUnderline"/>
        </w:rPr>
        <w:t xml:space="preserve"> on</w:t>
      </w:r>
      <w:r w:rsidRPr="00465489">
        <w:rPr>
          <w:sz w:val="16"/>
        </w:rPr>
        <w:t xml:space="preserve"> their </w:t>
      </w:r>
      <w:r w:rsidRPr="00F87BB8">
        <w:rPr>
          <w:rStyle w:val="Emphasis"/>
        </w:rPr>
        <w:t>investments</w:t>
      </w:r>
      <w:r w:rsidRPr="00465489">
        <w:rPr>
          <w:sz w:val="16"/>
        </w:rPr>
        <w:t xml:space="preserve">. This requires a protection of those ideas, lest the ideas are stolen by others before any return is possible. The IP system is a public institution that enables the protection of ideas and inventions. The fundamental tenet of the patent system, for example, is for the government to grant an inventor an exclusive right to make, use, and sell their ideas for a fixed period of time, in exchange for disclosing those ideas to the public and giving them up for free for everyone to use after that period. </w:t>
      </w:r>
      <w:r w:rsidRPr="00465489">
        <w:rPr>
          <w:rStyle w:val="StyleUnderline"/>
          <w:highlight w:val="cyan"/>
        </w:rPr>
        <w:t>Without</w:t>
      </w:r>
      <w:r w:rsidRPr="00465489">
        <w:rPr>
          <w:sz w:val="16"/>
        </w:rPr>
        <w:t xml:space="preserve"> a </w:t>
      </w:r>
      <w:r w:rsidRPr="00F87BB8">
        <w:rPr>
          <w:rStyle w:val="Emphasis"/>
        </w:rPr>
        <w:t xml:space="preserve">public </w:t>
      </w:r>
      <w:r w:rsidRPr="00465489">
        <w:rPr>
          <w:rStyle w:val="Emphasis"/>
          <w:highlight w:val="cyan"/>
        </w:rPr>
        <w:t>institution</w:t>
      </w:r>
      <w:r w:rsidRPr="00465489">
        <w:rPr>
          <w:sz w:val="16"/>
        </w:rPr>
        <w:t xml:space="preserve"> providing this service, </w:t>
      </w:r>
      <w:r w:rsidRPr="00465489">
        <w:rPr>
          <w:rStyle w:val="Emphasis"/>
          <w:highlight w:val="cyan"/>
        </w:rPr>
        <w:t>firms</w:t>
      </w:r>
      <w:r w:rsidRPr="00F87BB8">
        <w:rPr>
          <w:rStyle w:val="StyleUnderline"/>
        </w:rPr>
        <w:t xml:space="preserve"> and </w:t>
      </w:r>
      <w:r w:rsidRPr="00F87BB8">
        <w:rPr>
          <w:rStyle w:val="Emphasis"/>
        </w:rPr>
        <w:t>individuals</w:t>
      </w:r>
      <w:r w:rsidRPr="00F87BB8">
        <w:rPr>
          <w:rStyle w:val="StyleUnderline"/>
        </w:rPr>
        <w:t xml:space="preserve"> </w:t>
      </w:r>
      <w:r w:rsidRPr="00465489">
        <w:rPr>
          <w:rStyle w:val="StyleUnderline"/>
          <w:highlight w:val="cyan"/>
        </w:rPr>
        <w:t>will do</w:t>
      </w:r>
      <w:r w:rsidRPr="00465489">
        <w:rPr>
          <w:sz w:val="16"/>
        </w:rPr>
        <w:t xml:space="preserve"> what they have always done—</w:t>
      </w:r>
      <w:r w:rsidRPr="00465489">
        <w:rPr>
          <w:rStyle w:val="Emphasis"/>
          <w:highlight w:val="cyan"/>
        </w:rPr>
        <w:t>private provisioning</w:t>
      </w:r>
      <w:r w:rsidRPr="00F87BB8">
        <w:rPr>
          <w:rStyle w:val="StyleUnderline"/>
        </w:rPr>
        <w:t xml:space="preserve"> of public goods</w:t>
      </w:r>
      <w:r w:rsidRPr="00465489">
        <w:rPr>
          <w:sz w:val="16"/>
        </w:rPr>
        <w:t xml:space="preserve">—if they have the necessary means. </w:t>
      </w:r>
      <w:r w:rsidRPr="00F87BB8">
        <w:rPr>
          <w:rStyle w:val="Emphasis"/>
        </w:rPr>
        <w:t>Large</w:t>
      </w:r>
      <w:r w:rsidRPr="00465489">
        <w:rPr>
          <w:sz w:val="16"/>
        </w:rPr>
        <w:t xml:space="preserve"> and vertically integrated </w:t>
      </w:r>
      <w:r w:rsidRPr="00F87BB8">
        <w:rPr>
          <w:rStyle w:val="StyleUnderline"/>
        </w:rPr>
        <w:t>firms have the means to protect</w:t>
      </w:r>
      <w:r w:rsidRPr="00465489">
        <w:rPr>
          <w:sz w:val="16"/>
        </w:rPr>
        <w:t xml:space="preserve"> their </w:t>
      </w:r>
      <w:r w:rsidRPr="00F87BB8">
        <w:rPr>
          <w:rStyle w:val="Emphasis"/>
        </w:rPr>
        <w:t>ideas</w:t>
      </w:r>
      <w:r w:rsidRPr="00465489">
        <w:rPr>
          <w:sz w:val="16"/>
        </w:rPr>
        <w:t xml:space="preserve">, while </w:t>
      </w:r>
      <w:r w:rsidRPr="00465489">
        <w:rPr>
          <w:rStyle w:val="Emphasis"/>
          <w:highlight w:val="cyan"/>
        </w:rPr>
        <w:t>small inventors</w:t>
      </w:r>
      <w:r w:rsidRPr="00465489">
        <w:rPr>
          <w:sz w:val="16"/>
        </w:rPr>
        <w:t xml:space="preserve">, start-ups, or other unknown sources—which </w:t>
      </w:r>
      <w:r w:rsidRPr="00465489">
        <w:rPr>
          <w:rStyle w:val="StyleUnderline"/>
          <w:highlight w:val="cyan"/>
        </w:rPr>
        <w:t xml:space="preserve">pose the </w:t>
      </w:r>
      <w:r w:rsidRPr="00465489">
        <w:rPr>
          <w:rStyle w:val="Emphasis"/>
          <w:highlight w:val="cyan"/>
        </w:rPr>
        <w:t>constant threat</w:t>
      </w:r>
      <w:r w:rsidRPr="00465489">
        <w:rPr>
          <w:sz w:val="16"/>
        </w:rPr>
        <w:t xml:space="preserve"> of disruptive innovation </w:t>
      </w:r>
      <w:r w:rsidRPr="00F87BB8">
        <w:rPr>
          <w:rStyle w:val="StyleUnderline"/>
        </w:rPr>
        <w:t xml:space="preserve">for </w:t>
      </w:r>
      <w:r w:rsidRPr="00F87BB8">
        <w:rPr>
          <w:rStyle w:val="Emphasis"/>
        </w:rPr>
        <w:t>larger companies</w:t>
      </w:r>
      <w:r w:rsidRPr="00465489">
        <w:rPr>
          <w:sz w:val="16"/>
        </w:rPr>
        <w:t>—do not.</w:t>
      </w:r>
    </w:p>
    <w:p w14:paraId="71AC4728" w14:textId="77777777" w:rsidR="004462C2" w:rsidRPr="00465489" w:rsidRDefault="004462C2" w:rsidP="004462C2">
      <w:pPr>
        <w:rPr>
          <w:sz w:val="16"/>
        </w:rPr>
      </w:pPr>
      <w:r w:rsidRPr="00465489">
        <w:rPr>
          <w:sz w:val="16"/>
        </w:rPr>
        <w:t xml:space="preserve">Why does a company need to be large and vertically integrated to protect its ideas without the IP system? There are two main reasons. First, </w:t>
      </w:r>
      <w:r w:rsidRPr="00465489">
        <w:rPr>
          <w:rStyle w:val="StyleUnderline"/>
          <w:highlight w:val="cyan"/>
        </w:rPr>
        <w:t>whichever</w:t>
      </w:r>
      <w:r w:rsidRPr="00F87BB8">
        <w:rPr>
          <w:rStyle w:val="StyleUnderline"/>
        </w:rPr>
        <w:t xml:space="preserve"> company </w:t>
      </w:r>
      <w:r w:rsidRPr="00465489">
        <w:rPr>
          <w:rStyle w:val="StyleUnderline"/>
          <w:highlight w:val="cyan"/>
        </w:rPr>
        <w:t>first</w:t>
      </w:r>
      <w:r w:rsidRPr="00F87BB8">
        <w:rPr>
          <w:rStyle w:val="StyleUnderline"/>
        </w:rPr>
        <w:t xml:space="preserve"> has an idea and</w:t>
      </w:r>
      <w:r w:rsidRPr="00465489">
        <w:rPr>
          <w:sz w:val="16"/>
        </w:rPr>
        <w:t xml:space="preserve"> also </w:t>
      </w:r>
      <w:r w:rsidRPr="00465489">
        <w:rPr>
          <w:rStyle w:val="StyleUnderline"/>
          <w:highlight w:val="cyan"/>
        </w:rPr>
        <w:t>manufactures</w:t>
      </w:r>
      <w:r w:rsidRPr="00F87BB8">
        <w:rPr>
          <w:rStyle w:val="StyleUnderline"/>
        </w:rPr>
        <w:t xml:space="preserve"> it</w:t>
      </w:r>
      <w:r w:rsidRPr="00465489">
        <w:rPr>
          <w:sz w:val="16"/>
        </w:rPr>
        <w:t xml:space="preserve"> (i.e., creates a large-scale product or service around it) </w:t>
      </w:r>
      <w:r w:rsidRPr="00465489">
        <w:rPr>
          <w:rStyle w:val="StyleUnderline"/>
          <w:highlight w:val="cyan"/>
        </w:rPr>
        <w:t xml:space="preserve">gains an </w:t>
      </w:r>
      <w:r w:rsidRPr="00465489">
        <w:rPr>
          <w:rStyle w:val="Emphasis"/>
          <w:highlight w:val="cyan"/>
        </w:rPr>
        <w:t>incumbent position</w:t>
      </w:r>
      <w:r w:rsidRPr="00F87BB8">
        <w:rPr>
          <w:rStyle w:val="StyleUnderline"/>
        </w:rPr>
        <w:t xml:space="preserve">, making the barrier to entry </w:t>
      </w:r>
      <w:r w:rsidRPr="00F87BB8">
        <w:rPr>
          <w:rStyle w:val="Emphasis"/>
        </w:rPr>
        <w:t>higher</w:t>
      </w:r>
      <w:r w:rsidRPr="00465489">
        <w:rPr>
          <w:sz w:val="16"/>
        </w:rPr>
        <w:t xml:space="preserve"> for its competitors. </w:t>
      </w:r>
      <w:r w:rsidRPr="00F87BB8">
        <w:rPr>
          <w:rStyle w:val="StyleUnderline"/>
        </w:rPr>
        <w:t xml:space="preserve">For </w:t>
      </w:r>
      <w:r w:rsidRPr="00F87BB8">
        <w:rPr>
          <w:rStyle w:val="Emphasis"/>
        </w:rPr>
        <w:t>others</w:t>
      </w:r>
      <w:r w:rsidRPr="00465489">
        <w:rPr>
          <w:sz w:val="16"/>
        </w:rPr>
        <w:t xml:space="preserve"> to succeed competitively, </w:t>
      </w:r>
      <w:r w:rsidRPr="00F87BB8">
        <w:rPr>
          <w:rStyle w:val="StyleUnderline"/>
        </w:rPr>
        <w:t xml:space="preserve">they will have to </w:t>
      </w:r>
      <w:r w:rsidRPr="00F87BB8">
        <w:rPr>
          <w:rStyle w:val="Emphasis"/>
        </w:rPr>
        <w:t>catch up</w:t>
      </w:r>
      <w:r w:rsidRPr="00465489">
        <w:rPr>
          <w:sz w:val="16"/>
        </w:rPr>
        <w:t xml:space="preserve"> on the incumbent company’s know-how and the efficiency that its large-scale production provides. This </w:t>
      </w:r>
      <w:r w:rsidRPr="00F87BB8">
        <w:rPr>
          <w:rStyle w:val="Emphasis"/>
        </w:rPr>
        <w:t>economy of scale</w:t>
      </w:r>
      <w:r w:rsidRPr="00F87BB8">
        <w:rPr>
          <w:rStyle w:val="StyleUnderline"/>
        </w:rPr>
        <w:t xml:space="preserve"> works</w:t>
      </w:r>
      <w:r w:rsidRPr="00465489">
        <w:rPr>
          <w:sz w:val="16"/>
        </w:rPr>
        <w:t xml:space="preserve"> particularly well for markets </w:t>
      </w:r>
      <w:r w:rsidRPr="00465489">
        <w:rPr>
          <w:rStyle w:val="StyleUnderline"/>
          <w:highlight w:val="cyan"/>
        </w:rPr>
        <w:t xml:space="preserve">where there is a </w:t>
      </w:r>
      <w:r w:rsidRPr="00465489">
        <w:rPr>
          <w:rStyle w:val="Emphasis"/>
          <w:highlight w:val="cyan"/>
        </w:rPr>
        <w:t>benefit</w:t>
      </w:r>
      <w:r w:rsidRPr="00F87BB8">
        <w:rPr>
          <w:rStyle w:val="StyleUnderline"/>
        </w:rPr>
        <w:t xml:space="preserve"> from </w:t>
      </w:r>
      <w:r w:rsidRPr="00F87BB8">
        <w:rPr>
          <w:rStyle w:val="Emphasis"/>
        </w:rPr>
        <w:t>everyone</w:t>
      </w:r>
      <w:r w:rsidRPr="00F87BB8">
        <w:rPr>
          <w:rStyle w:val="StyleUnderline"/>
        </w:rPr>
        <w:t xml:space="preserve"> using a</w:t>
      </w:r>
      <w:r w:rsidRPr="00465489">
        <w:rPr>
          <w:sz w:val="16"/>
        </w:rPr>
        <w:t xml:space="preserve"> common </w:t>
      </w:r>
      <w:r w:rsidRPr="00F87BB8">
        <w:rPr>
          <w:rStyle w:val="Emphasis"/>
        </w:rPr>
        <w:t>service</w:t>
      </w:r>
      <w:r w:rsidRPr="00465489">
        <w:rPr>
          <w:sz w:val="16"/>
        </w:rPr>
        <w:t xml:space="preserve">, such as a social media network. Once users are locked in, </w:t>
      </w:r>
      <w:r w:rsidRPr="00F87BB8">
        <w:rPr>
          <w:rStyle w:val="Emphasis"/>
        </w:rPr>
        <w:t>switching</w:t>
      </w:r>
      <w:r w:rsidRPr="00465489">
        <w:rPr>
          <w:sz w:val="16"/>
        </w:rPr>
        <w:t xml:space="preserve"> to another platform </w:t>
      </w:r>
      <w:r w:rsidRPr="00F87BB8">
        <w:rPr>
          <w:rStyle w:val="StyleUnderline"/>
        </w:rPr>
        <w:t xml:space="preserve">is </w:t>
      </w:r>
      <w:r w:rsidRPr="00F87BB8">
        <w:rPr>
          <w:rStyle w:val="Emphasis"/>
        </w:rPr>
        <w:t>costly</w:t>
      </w:r>
      <w:r w:rsidRPr="00465489">
        <w:rPr>
          <w:sz w:val="16"/>
        </w:rPr>
        <w:t xml:space="preserve">. Second, </w:t>
      </w:r>
      <w:r w:rsidRPr="00F87BB8">
        <w:rPr>
          <w:rStyle w:val="StyleUnderline"/>
        </w:rPr>
        <w:t>if a company</w:t>
      </w:r>
      <w:r w:rsidRPr="00465489">
        <w:rPr>
          <w:sz w:val="16"/>
        </w:rPr>
        <w:t xml:space="preserve"> has an idea that it </w:t>
      </w:r>
      <w:r w:rsidRPr="00F87BB8">
        <w:rPr>
          <w:rStyle w:val="StyleUnderline"/>
        </w:rPr>
        <w:t xml:space="preserve">cannot </w:t>
      </w:r>
      <w:r w:rsidRPr="00F87BB8">
        <w:rPr>
          <w:rStyle w:val="Emphasis"/>
        </w:rPr>
        <w:t>monetize</w:t>
      </w:r>
      <w:r w:rsidRPr="00465489">
        <w:rPr>
          <w:sz w:val="16"/>
        </w:rPr>
        <w:t xml:space="preserve"> in one market </w:t>
      </w:r>
      <w:r w:rsidRPr="00F87BB8">
        <w:rPr>
          <w:rStyle w:val="Emphasis"/>
        </w:rPr>
        <w:t>immediately</w:t>
      </w:r>
      <w:r w:rsidRPr="00F87BB8">
        <w:rPr>
          <w:rStyle w:val="StyleUnderline"/>
        </w:rPr>
        <w:t xml:space="preserve">, </w:t>
      </w:r>
      <w:r w:rsidRPr="00465489">
        <w:rPr>
          <w:rStyle w:val="StyleUnderline"/>
          <w:highlight w:val="cyan"/>
        </w:rPr>
        <w:t>it can come up with</w:t>
      </w:r>
      <w:r w:rsidRPr="00465489">
        <w:rPr>
          <w:sz w:val="16"/>
        </w:rPr>
        <w:t xml:space="preserve"> creative </w:t>
      </w:r>
      <w:r w:rsidRPr="00465489">
        <w:rPr>
          <w:rStyle w:val="StyleUnderline"/>
          <w:highlight w:val="cyan"/>
        </w:rPr>
        <w:t>ways to monetize</w:t>
      </w:r>
      <w:r w:rsidRPr="00F87BB8">
        <w:rPr>
          <w:rStyle w:val="StyleUnderline"/>
        </w:rPr>
        <w:t xml:space="preserve"> it in </w:t>
      </w:r>
      <w:r w:rsidRPr="00465489">
        <w:rPr>
          <w:rStyle w:val="StyleUnderline"/>
          <w:highlight w:val="cyan"/>
        </w:rPr>
        <w:t xml:space="preserve">an </w:t>
      </w:r>
      <w:r w:rsidRPr="00465489">
        <w:rPr>
          <w:rStyle w:val="Emphasis"/>
          <w:highlight w:val="cyan"/>
        </w:rPr>
        <w:t>adjacent market</w:t>
      </w:r>
      <w:r w:rsidRPr="00465489">
        <w:rPr>
          <w:sz w:val="16"/>
        </w:rPr>
        <w:t xml:space="preserve">—that is, </w:t>
      </w:r>
      <w:r w:rsidRPr="00F87BB8">
        <w:rPr>
          <w:rStyle w:val="StyleUnderline"/>
        </w:rPr>
        <w:t xml:space="preserve">if it is a </w:t>
      </w:r>
      <w:r w:rsidRPr="00F87BB8">
        <w:rPr>
          <w:rStyle w:val="Emphasis"/>
        </w:rPr>
        <w:t>large</w:t>
      </w:r>
      <w:r w:rsidRPr="00465489">
        <w:rPr>
          <w:sz w:val="16"/>
        </w:rPr>
        <w:t xml:space="preserve"> enough </w:t>
      </w:r>
      <w:r w:rsidRPr="00F87BB8">
        <w:rPr>
          <w:rStyle w:val="StyleUnderline"/>
        </w:rPr>
        <w:t>firm</w:t>
      </w:r>
      <w:r w:rsidRPr="00465489">
        <w:rPr>
          <w:sz w:val="16"/>
        </w:rPr>
        <w:t xml:space="preserve"> with an adjacent market under its control. One such example is Google’s </w:t>
      </w:r>
      <w:r w:rsidRPr="00F87BB8">
        <w:rPr>
          <w:rStyle w:val="Emphasis"/>
        </w:rPr>
        <w:t>Android</w:t>
      </w:r>
      <w:r w:rsidRPr="00465489">
        <w:rPr>
          <w:sz w:val="16"/>
        </w:rPr>
        <w:t xml:space="preserve"> operating system for smartphones: it’s </w:t>
      </w:r>
      <w:r w:rsidRPr="00F87BB8">
        <w:rPr>
          <w:rStyle w:val="StyleUnderline"/>
        </w:rPr>
        <w:t>given away for “free,”</w:t>
      </w:r>
      <w:r w:rsidRPr="00465489">
        <w:rPr>
          <w:sz w:val="16"/>
        </w:rPr>
        <w:t xml:space="preserve"> but once everyone is locked into it, </w:t>
      </w:r>
      <w:r w:rsidRPr="00F87BB8">
        <w:rPr>
          <w:rStyle w:val="StyleUnderline"/>
        </w:rPr>
        <w:t xml:space="preserve">the company </w:t>
      </w:r>
      <w:r w:rsidRPr="00F87BB8">
        <w:rPr>
          <w:rStyle w:val="Emphasis"/>
        </w:rPr>
        <w:t>monetizes</w:t>
      </w:r>
      <w:r w:rsidRPr="00F87BB8">
        <w:rPr>
          <w:rStyle w:val="StyleUnderline"/>
        </w:rPr>
        <w:t xml:space="preserve"> its investments</w:t>
      </w:r>
      <w:r w:rsidRPr="00465489">
        <w:rPr>
          <w:sz w:val="16"/>
        </w:rPr>
        <w:t xml:space="preserve"> through applications downloaded and used on the Android platform.</w:t>
      </w:r>
    </w:p>
    <w:p w14:paraId="7932B307" w14:textId="77777777" w:rsidR="004462C2" w:rsidRPr="00465489" w:rsidRDefault="004462C2" w:rsidP="004462C2">
      <w:pPr>
        <w:rPr>
          <w:sz w:val="16"/>
        </w:rPr>
      </w:pPr>
      <w:r w:rsidRPr="00465489">
        <w:rPr>
          <w:sz w:val="16"/>
        </w:rPr>
        <w:t>Smaller firms and individual inventors do not have such advantages. They do not have the investment necessary to develop their ideas into large-scale marketable products and services, nor the means to monetize them in adjacent markets. Often, they must create prototypes and hope to find other developers to further manufacture and market their ideas. Indeed, many scholars of economic history have called the patent system the “democratization of invention,” enabling the socially less privileged, women, and other minorities to invent and protect their ideas and ultimately monetize them by enabling others to develop products or services based on the ideas.</w:t>
      </w:r>
    </w:p>
    <w:p w14:paraId="290B0A28" w14:textId="77777777" w:rsidR="004462C2" w:rsidRPr="00465489" w:rsidRDefault="004462C2" w:rsidP="004462C2">
      <w:pPr>
        <w:rPr>
          <w:sz w:val="16"/>
        </w:rPr>
      </w:pPr>
      <w:r w:rsidRPr="00465489">
        <w:rPr>
          <w:rStyle w:val="Emphasis"/>
          <w:highlight w:val="cyan"/>
        </w:rPr>
        <w:t>Disruptive innovation</w:t>
      </w:r>
      <w:r w:rsidRPr="00465489">
        <w:rPr>
          <w:sz w:val="16"/>
        </w:rPr>
        <w:t>—an environment where a thousand flowers can bloom and the next big idea can come from anywhere and be developed by anyone—</w:t>
      </w:r>
      <w:r w:rsidRPr="00465489">
        <w:rPr>
          <w:rStyle w:val="StyleUnderline"/>
          <w:highlight w:val="cyan"/>
        </w:rPr>
        <w:t xml:space="preserve">is the </w:t>
      </w:r>
      <w:r w:rsidRPr="00465489">
        <w:rPr>
          <w:rStyle w:val="Emphasis"/>
          <w:highlight w:val="cyan"/>
        </w:rPr>
        <w:t>ultimate threat</w:t>
      </w:r>
      <w:r w:rsidRPr="00F87BB8">
        <w:rPr>
          <w:rStyle w:val="StyleUnderline"/>
        </w:rPr>
        <w:t xml:space="preserve"> for any </w:t>
      </w:r>
      <w:r w:rsidRPr="00F87BB8">
        <w:rPr>
          <w:rStyle w:val="Emphasis"/>
        </w:rPr>
        <w:t>status-quo power</w:t>
      </w:r>
      <w:r w:rsidRPr="00465489">
        <w:rPr>
          <w:sz w:val="16"/>
        </w:rPr>
        <w:t xml:space="preserve">. It should therefore be no surprise that the </w:t>
      </w:r>
      <w:r w:rsidRPr="00465489">
        <w:rPr>
          <w:rStyle w:val="Emphasis"/>
        </w:rPr>
        <w:t>Big Tech</w:t>
      </w:r>
      <w:r w:rsidRPr="00465489">
        <w:rPr>
          <w:sz w:val="16"/>
        </w:rPr>
        <w:t xml:space="preserve"> platforms have </w:t>
      </w:r>
      <w:r w:rsidRPr="00465489">
        <w:rPr>
          <w:rStyle w:val="StyleUnderline"/>
        </w:rPr>
        <w:t xml:space="preserve">made the effort to weaken </w:t>
      </w:r>
      <w:r w:rsidRPr="00465489">
        <w:rPr>
          <w:rStyle w:val="Emphasis"/>
        </w:rPr>
        <w:t>IP rights</w:t>
      </w:r>
      <w:r w:rsidRPr="00465489">
        <w:rPr>
          <w:sz w:val="16"/>
        </w:rPr>
        <w:t xml:space="preserve"> over the last couple of decades. In his latest book titled Innovators, Firms, and the Market, Jonathan Barnett documents the various amicus briefs filed in the seminal IP cases over the last two decades and finds that 80 percent of the briefs filed by large tech firms advocated against upholding the IP rights of the inventor. These same firms were proponents of the Innovation Act of 2015, which was designed to shift the legal fees of upholding the IP rights from patent owners to implementers, and opponents of the STRONGER Patents Act of 2019, which was designed to make patent enforcement easier and less costly.</w:t>
      </w:r>
    </w:p>
    <w:p w14:paraId="279168B0" w14:textId="77777777" w:rsidR="004462C2" w:rsidRPr="00845576" w:rsidRDefault="004462C2" w:rsidP="004462C2">
      <w:pPr>
        <w:rPr>
          <w:sz w:val="16"/>
        </w:rPr>
      </w:pPr>
      <w:r w:rsidRPr="00465489">
        <w:rPr>
          <w:sz w:val="16"/>
        </w:rPr>
        <w:t xml:space="preserve">This brings us to why the nexus between IP and antitrust today is a paradox. The policymakers and scholars who advocated for weakening the IP system are often the same ones raising the alarm bells now against Big Tech. First, </w:t>
      </w:r>
      <w:r w:rsidRPr="00465489">
        <w:rPr>
          <w:rStyle w:val="StyleUnderline"/>
          <w:highlight w:val="cyan"/>
        </w:rPr>
        <w:t xml:space="preserve">by </w:t>
      </w:r>
      <w:r w:rsidRPr="00465489">
        <w:rPr>
          <w:rStyle w:val="Emphasis"/>
          <w:highlight w:val="cyan"/>
        </w:rPr>
        <w:t>weakening</w:t>
      </w:r>
      <w:r w:rsidRPr="00465489">
        <w:rPr>
          <w:rStyle w:val="StyleUnderline"/>
        </w:rPr>
        <w:t xml:space="preserve"> the </w:t>
      </w:r>
      <w:r w:rsidRPr="00465489">
        <w:rPr>
          <w:rStyle w:val="Emphasis"/>
          <w:highlight w:val="cyan"/>
        </w:rPr>
        <w:t>IP</w:t>
      </w:r>
      <w:r w:rsidRPr="00465489">
        <w:rPr>
          <w:rStyle w:val="Emphasis"/>
        </w:rPr>
        <w:t xml:space="preserve"> system</w:t>
      </w:r>
      <w:r w:rsidRPr="00465489">
        <w:rPr>
          <w:rStyle w:val="StyleUnderline"/>
        </w:rPr>
        <w:t xml:space="preserve">, </w:t>
      </w:r>
      <w:r w:rsidRPr="00465489">
        <w:rPr>
          <w:rStyle w:val="StyleUnderline"/>
          <w:highlight w:val="cyan"/>
        </w:rPr>
        <w:t>the</w:t>
      </w:r>
      <w:r w:rsidRPr="00465489">
        <w:rPr>
          <w:sz w:val="16"/>
        </w:rPr>
        <w:t xml:space="preserve"> U.S. </w:t>
      </w:r>
      <w:r w:rsidRPr="00465489">
        <w:rPr>
          <w:rStyle w:val="StyleUnderline"/>
          <w:highlight w:val="cyan"/>
        </w:rPr>
        <w:t>economy</w:t>
      </w:r>
      <w:r w:rsidRPr="00465489">
        <w:rPr>
          <w:sz w:val="16"/>
        </w:rPr>
        <w:t xml:space="preserve"> directly </w:t>
      </w:r>
      <w:r w:rsidRPr="00465489">
        <w:rPr>
          <w:rStyle w:val="StyleUnderline"/>
          <w:highlight w:val="cyan"/>
        </w:rPr>
        <w:t>facilitated</w:t>
      </w:r>
      <w:r w:rsidRPr="00465489">
        <w:rPr>
          <w:rStyle w:val="StyleUnderline"/>
        </w:rPr>
        <w:t xml:space="preserve"> the growing power of</w:t>
      </w:r>
      <w:r w:rsidRPr="00465489">
        <w:rPr>
          <w:sz w:val="16"/>
        </w:rPr>
        <w:t xml:space="preserve"> the </w:t>
      </w:r>
      <w:r w:rsidRPr="00465489">
        <w:rPr>
          <w:rStyle w:val="Emphasis"/>
          <w:highlight w:val="cyan"/>
        </w:rPr>
        <w:t>Big Tech</w:t>
      </w:r>
      <w:r w:rsidRPr="00465489">
        <w:rPr>
          <w:sz w:val="16"/>
        </w:rPr>
        <w:t xml:space="preserve"> platforms. Next, </w:t>
      </w:r>
      <w:r w:rsidRPr="00465489">
        <w:rPr>
          <w:rStyle w:val="StyleUnderline"/>
          <w:highlight w:val="cyan"/>
        </w:rPr>
        <w:t>by</w:t>
      </w:r>
      <w:r w:rsidRPr="00465489">
        <w:rPr>
          <w:rStyle w:val="StyleUnderline"/>
        </w:rPr>
        <w:t xml:space="preserve"> now </w:t>
      </w:r>
      <w:r w:rsidRPr="00465489">
        <w:rPr>
          <w:rStyle w:val="Emphasis"/>
          <w:highlight w:val="cyan"/>
        </w:rPr>
        <w:t>attacking</w:t>
      </w:r>
      <w:r w:rsidRPr="00465489">
        <w:rPr>
          <w:rStyle w:val="StyleUnderline"/>
          <w:highlight w:val="cyan"/>
        </w:rPr>
        <w:t xml:space="preserve"> the </w:t>
      </w:r>
      <w:r w:rsidRPr="00465489">
        <w:rPr>
          <w:rStyle w:val="Emphasis"/>
          <w:highlight w:val="cyan"/>
        </w:rPr>
        <w:t>platforms</w:t>
      </w:r>
      <w:r w:rsidRPr="00465489">
        <w:rPr>
          <w:rStyle w:val="StyleUnderline"/>
          <w:highlight w:val="cyan"/>
        </w:rPr>
        <w:t>, the</w:t>
      </w:r>
      <w:r w:rsidRPr="00465489">
        <w:rPr>
          <w:rStyle w:val="StyleUnderline"/>
        </w:rPr>
        <w:t xml:space="preserve"> </w:t>
      </w:r>
      <w:r w:rsidRPr="00465489">
        <w:rPr>
          <w:sz w:val="16"/>
        </w:rPr>
        <w:t xml:space="preserve">U.S. </w:t>
      </w:r>
      <w:r w:rsidRPr="00465489">
        <w:rPr>
          <w:rStyle w:val="StyleUnderline"/>
          <w:highlight w:val="cyan"/>
        </w:rPr>
        <w:t xml:space="preserve">economy is </w:t>
      </w:r>
      <w:r w:rsidRPr="00465489">
        <w:rPr>
          <w:rStyle w:val="Emphasis"/>
          <w:highlight w:val="cyan"/>
        </w:rPr>
        <w:t>taking down</w:t>
      </w:r>
      <w:r w:rsidRPr="00465489">
        <w:rPr>
          <w:rStyle w:val="StyleUnderline"/>
          <w:highlight w:val="cyan"/>
        </w:rPr>
        <w:t xml:space="preserve"> an </w:t>
      </w:r>
      <w:r w:rsidRPr="00465489">
        <w:rPr>
          <w:rStyle w:val="Emphasis"/>
          <w:highlight w:val="cyan"/>
        </w:rPr>
        <w:t>innovation powerhouse</w:t>
      </w:r>
      <w:r w:rsidRPr="00465489">
        <w:rPr>
          <w:sz w:val="16"/>
        </w:rPr>
        <w:t>. At exactly the same time, China is recognizing the power of bolstering IP rights and encouraging its inventors while also recognizing the power of antitrust as an industrial policy tool, but not to attack its own domestic powerhouses.</w:t>
      </w:r>
    </w:p>
    <w:p w14:paraId="1069FEB5" w14:textId="77777777" w:rsidR="004462C2" w:rsidRDefault="004462C2" w:rsidP="004462C2">
      <w:pPr>
        <w:pStyle w:val="Heading3"/>
      </w:pPr>
      <w:r>
        <w:t>Link---Patent Wars</w:t>
      </w:r>
    </w:p>
    <w:p w14:paraId="4D5D2644" w14:textId="77777777" w:rsidR="004462C2" w:rsidRPr="0021035D" w:rsidRDefault="004462C2" w:rsidP="004462C2">
      <w:pPr>
        <w:pStyle w:val="Heading4"/>
      </w:pPr>
      <w:r>
        <w:t xml:space="preserve">Patent protection causes inter-corporation </w:t>
      </w:r>
      <w:r>
        <w:rPr>
          <w:u w:val="single"/>
        </w:rPr>
        <w:t>patent wars</w:t>
      </w:r>
      <w:r>
        <w:t xml:space="preserve">, stifling innovation with </w:t>
      </w:r>
      <w:r>
        <w:rPr>
          <w:u w:val="single"/>
        </w:rPr>
        <w:t>litigation</w:t>
      </w:r>
      <w:r>
        <w:t>.</w:t>
      </w:r>
    </w:p>
    <w:p w14:paraId="0991E79B" w14:textId="77777777" w:rsidR="004462C2" w:rsidRPr="00B50C0E" w:rsidRDefault="004462C2" w:rsidP="004462C2">
      <w:pPr>
        <w:rPr>
          <w:rStyle w:val="Style13ptBold"/>
          <w:b w:val="0"/>
          <w:bCs w:val="0"/>
          <w:sz w:val="22"/>
        </w:rPr>
      </w:pPr>
      <w:r>
        <w:rPr>
          <w:rStyle w:val="Style13ptBold"/>
        </w:rPr>
        <w:t>TIP 14</w:t>
      </w:r>
      <w:r>
        <w:rPr>
          <w:rStyle w:val="Style13ptBold"/>
          <w:b w:val="0"/>
          <w:bCs w:val="0"/>
          <w:sz w:val="22"/>
        </w:rPr>
        <w:t>, Thrive IP, Intellectual Property Law Firm, 10/13/2014, “</w:t>
      </w:r>
      <w:r w:rsidRPr="00B50C0E">
        <w:rPr>
          <w:rStyle w:val="Style13ptBold"/>
          <w:b w:val="0"/>
          <w:bCs w:val="0"/>
          <w:sz w:val="22"/>
        </w:rPr>
        <w:t>Patent Wars: Useless for Corporations, But Intellectual Property Still Worth Fighting Over for Small Business</w:t>
      </w:r>
      <w:r>
        <w:rPr>
          <w:rStyle w:val="Style13ptBold"/>
          <w:b w:val="0"/>
          <w:bCs w:val="0"/>
          <w:sz w:val="22"/>
        </w:rPr>
        <w:t xml:space="preserve">,” </w:t>
      </w:r>
      <w:r w:rsidRPr="0021035D">
        <w:rPr>
          <w:rStyle w:val="Style13ptBold"/>
          <w:b w:val="0"/>
          <w:bCs w:val="0"/>
          <w:sz w:val="22"/>
        </w:rPr>
        <w:t>https://thrive-ip.com/patent-wars-useless-corporations-intellectual-property-still-worth-fighting-small-business/</w:t>
      </w:r>
      <w:r>
        <w:rPr>
          <w:rStyle w:val="Style13ptBold"/>
          <w:b w:val="0"/>
          <w:bCs w:val="0"/>
          <w:sz w:val="22"/>
        </w:rPr>
        <w:t>, RH</w:t>
      </w:r>
    </w:p>
    <w:p w14:paraId="3D6EE42D" w14:textId="77777777" w:rsidR="004462C2" w:rsidRPr="0021035D" w:rsidRDefault="004462C2" w:rsidP="004462C2">
      <w:pPr>
        <w:rPr>
          <w:sz w:val="16"/>
        </w:rPr>
      </w:pPr>
      <w:r w:rsidRPr="0021035D">
        <w:rPr>
          <w:rStyle w:val="Emphasis"/>
          <w:highlight w:val="cyan"/>
        </w:rPr>
        <w:t>Patent wars</w:t>
      </w:r>
      <w:r w:rsidRPr="0021035D">
        <w:rPr>
          <w:sz w:val="16"/>
        </w:rPr>
        <w:t xml:space="preserve">: we hear about them in the news each day. Much of what shows up in the news concerns the </w:t>
      </w:r>
      <w:r w:rsidRPr="00B50C0E">
        <w:rPr>
          <w:rStyle w:val="Emphasis"/>
        </w:rPr>
        <w:t xml:space="preserve">legal </w:t>
      </w:r>
      <w:r w:rsidRPr="0021035D">
        <w:rPr>
          <w:rStyle w:val="Emphasis"/>
          <w:highlight w:val="cyan"/>
        </w:rPr>
        <w:t>battles</w:t>
      </w:r>
      <w:r w:rsidRPr="0021035D">
        <w:rPr>
          <w:rStyle w:val="StyleUnderline"/>
          <w:highlight w:val="cyan"/>
        </w:rPr>
        <w:t xml:space="preserve"> between</w:t>
      </w:r>
      <w:r w:rsidRPr="0021035D">
        <w:rPr>
          <w:sz w:val="16"/>
        </w:rPr>
        <w:t xml:space="preserve"> smartphone </w:t>
      </w:r>
      <w:r w:rsidRPr="0021035D">
        <w:rPr>
          <w:rStyle w:val="Emphasis"/>
          <w:highlight w:val="cyan"/>
        </w:rPr>
        <w:t>giants</w:t>
      </w:r>
      <w:r w:rsidRPr="00B50C0E">
        <w:rPr>
          <w:rStyle w:val="StyleUnderline"/>
        </w:rPr>
        <w:t xml:space="preserve"> like Apple, Samsung, Microsoft, Nokia</w:t>
      </w:r>
      <w:r w:rsidRPr="0021035D">
        <w:rPr>
          <w:sz w:val="16"/>
        </w:rPr>
        <w:t xml:space="preserve">, and other companies </w:t>
      </w:r>
      <w:r w:rsidRPr="0021035D">
        <w:rPr>
          <w:rStyle w:val="StyleUnderline"/>
          <w:highlight w:val="cyan"/>
        </w:rPr>
        <w:t>as they</w:t>
      </w:r>
      <w:r w:rsidRPr="0021035D">
        <w:rPr>
          <w:sz w:val="16"/>
        </w:rPr>
        <w:t xml:space="preserve"> all </w:t>
      </w:r>
      <w:r w:rsidRPr="0021035D">
        <w:rPr>
          <w:rStyle w:val="StyleUnderline"/>
          <w:highlight w:val="cyan"/>
        </w:rPr>
        <w:t xml:space="preserve">vie for the </w:t>
      </w:r>
      <w:r w:rsidRPr="0021035D">
        <w:rPr>
          <w:rStyle w:val="Emphasis"/>
          <w:highlight w:val="cyan"/>
        </w:rPr>
        <w:t>top</w:t>
      </w:r>
      <w:r w:rsidRPr="00B50C0E">
        <w:rPr>
          <w:rStyle w:val="Emphasis"/>
        </w:rPr>
        <w:t xml:space="preserve"> spot</w:t>
      </w:r>
      <w:r w:rsidRPr="0021035D">
        <w:rPr>
          <w:sz w:val="16"/>
        </w:rPr>
        <w:t xml:space="preserve"> among consumers. A new study, however, has revealed that </w:t>
      </w:r>
      <w:r w:rsidRPr="0021035D">
        <w:rPr>
          <w:rStyle w:val="StyleUnderline"/>
          <w:highlight w:val="cyan"/>
        </w:rPr>
        <w:t>most</w:t>
      </w:r>
      <w:r w:rsidRPr="0021035D">
        <w:rPr>
          <w:sz w:val="16"/>
        </w:rPr>
        <w:t xml:space="preserve"> of these </w:t>
      </w:r>
      <w:r w:rsidRPr="0021035D">
        <w:rPr>
          <w:rStyle w:val="StyleUnderline"/>
          <w:highlight w:val="cyan"/>
        </w:rPr>
        <w:t>lawsuits are a waste</w:t>
      </w:r>
      <w:r w:rsidRPr="00B50C0E">
        <w:rPr>
          <w:rStyle w:val="StyleUnderline"/>
        </w:rPr>
        <w:t xml:space="preserve"> of time and money </w:t>
      </w:r>
      <w:r w:rsidRPr="0021035D">
        <w:rPr>
          <w:rStyle w:val="StyleUnderline"/>
          <w:highlight w:val="cyan"/>
        </w:rPr>
        <w:t>for</w:t>
      </w:r>
      <w:r w:rsidRPr="0021035D">
        <w:rPr>
          <w:sz w:val="16"/>
        </w:rPr>
        <w:t xml:space="preserve"> the </w:t>
      </w:r>
      <w:r w:rsidRPr="00B50C0E">
        <w:rPr>
          <w:rStyle w:val="StyleUnderline"/>
        </w:rPr>
        <w:t>leading</w:t>
      </w:r>
      <w:r w:rsidRPr="0021035D">
        <w:rPr>
          <w:sz w:val="16"/>
        </w:rPr>
        <w:t xml:space="preserve"> smartphone </w:t>
      </w:r>
      <w:r w:rsidRPr="0021035D">
        <w:rPr>
          <w:rStyle w:val="Emphasis"/>
          <w:highlight w:val="cyan"/>
        </w:rPr>
        <w:t>manufacturers</w:t>
      </w:r>
      <w:r w:rsidRPr="0021035D">
        <w:rPr>
          <w:sz w:val="16"/>
        </w:rPr>
        <w:t>.</w:t>
      </w:r>
    </w:p>
    <w:p w14:paraId="62345508" w14:textId="77777777" w:rsidR="004462C2" w:rsidRPr="0021035D" w:rsidRDefault="004462C2" w:rsidP="004462C2">
      <w:pPr>
        <w:rPr>
          <w:sz w:val="16"/>
        </w:rPr>
      </w:pPr>
      <w:r w:rsidRPr="0021035D">
        <w:rPr>
          <w:sz w:val="16"/>
        </w:rPr>
        <w:t xml:space="preserve">Florian Mueller, intellectual property rights analyst and founder of the FOSS Patents blog, analyzed 222 smartphone patent assertions over the last four years in the U.S., the U.K., and Germany. These </w:t>
      </w:r>
      <w:r w:rsidRPr="0021035D">
        <w:rPr>
          <w:rStyle w:val="Emphasis"/>
          <w:highlight w:val="cyan"/>
        </w:rPr>
        <w:t>cases</w:t>
      </w:r>
      <w:r w:rsidRPr="0021035D">
        <w:rPr>
          <w:sz w:val="16"/>
        </w:rPr>
        <w:t xml:space="preserve">, all </w:t>
      </w:r>
      <w:r w:rsidRPr="0021035D">
        <w:rPr>
          <w:rStyle w:val="StyleUnderline"/>
          <w:highlight w:val="cyan"/>
        </w:rPr>
        <w:t>brought</w:t>
      </w:r>
      <w:r w:rsidRPr="0021035D">
        <w:rPr>
          <w:sz w:val="16"/>
        </w:rPr>
        <w:t xml:space="preserve"> about </w:t>
      </w:r>
      <w:r w:rsidRPr="0021035D">
        <w:rPr>
          <w:rStyle w:val="StyleUnderline"/>
          <w:highlight w:val="cyan"/>
        </w:rPr>
        <w:t>by</w:t>
      </w:r>
      <w:r w:rsidRPr="0021035D">
        <w:rPr>
          <w:sz w:val="16"/>
        </w:rPr>
        <w:t xml:space="preserve"> these </w:t>
      </w:r>
      <w:r w:rsidRPr="00B50C0E">
        <w:rPr>
          <w:rStyle w:val="Emphasis"/>
        </w:rPr>
        <w:t xml:space="preserve">large </w:t>
      </w:r>
      <w:r w:rsidRPr="0021035D">
        <w:rPr>
          <w:rStyle w:val="Emphasis"/>
          <w:highlight w:val="cyan"/>
        </w:rPr>
        <w:t>corporations</w:t>
      </w:r>
      <w:r w:rsidRPr="0021035D">
        <w:rPr>
          <w:rStyle w:val="StyleUnderline"/>
          <w:highlight w:val="cyan"/>
        </w:rPr>
        <w:t xml:space="preserve">, have been fights over </w:t>
      </w:r>
      <w:r w:rsidRPr="0021035D">
        <w:rPr>
          <w:rStyle w:val="Emphasis"/>
          <w:highlight w:val="cyan"/>
        </w:rPr>
        <w:t>patent info</w:t>
      </w:r>
      <w:r w:rsidRPr="00B50C0E">
        <w:rPr>
          <w:rStyle w:val="StyleUnderline"/>
        </w:rPr>
        <w:t xml:space="preserve">rmation </w:t>
      </w:r>
      <w:r w:rsidRPr="0021035D">
        <w:rPr>
          <w:rStyle w:val="StyleUnderline"/>
          <w:highlight w:val="cyan"/>
        </w:rPr>
        <w:t xml:space="preserve">and </w:t>
      </w:r>
      <w:r w:rsidRPr="0021035D">
        <w:rPr>
          <w:rStyle w:val="Emphasis"/>
          <w:highlight w:val="cyan"/>
        </w:rPr>
        <w:t>i</w:t>
      </w:r>
      <w:r w:rsidRPr="00B50C0E">
        <w:rPr>
          <w:rStyle w:val="StyleUnderline"/>
        </w:rPr>
        <w:t xml:space="preserve">ntellectual </w:t>
      </w:r>
      <w:r w:rsidRPr="0021035D">
        <w:rPr>
          <w:rStyle w:val="Emphasis"/>
          <w:highlight w:val="cyan"/>
        </w:rPr>
        <w:t>p</w:t>
      </w:r>
      <w:r w:rsidRPr="00B50C0E">
        <w:rPr>
          <w:rStyle w:val="StyleUnderline"/>
        </w:rPr>
        <w:t xml:space="preserve">roperty </w:t>
      </w:r>
      <w:r w:rsidRPr="0021035D">
        <w:rPr>
          <w:rStyle w:val="Emphasis"/>
          <w:highlight w:val="cyan"/>
        </w:rPr>
        <w:t>protection</w:t>
      </w:r>
      <w:r w:rsidRPr="0021035D">
        <w:rPr>
          <w:sz w:val="16"/>
        </w:rPr>
        <w:t>, typically centered around the designs and features of big name smartphones.</w:t>
      </w:r>
    </w:p>
    <w:p w14:paraId="0CAF0713" w14:textId="77777777" w:rsidR="004462C2" w:rsidRPr="0021035D" w:rsidRDefault="004462C2" w:rsidP="004462C2">
      <w:pPr>
        <w:rPr>
          <w:sz w:val="16"/>
        </w:rPr>
      </w:pPr>
      <w:r w:rsidRPr="0021035D">
        <w:rPr>
          <w:sz w:val="16"/>
        </w:rPr>
        <w:t xml:space="preserve">Mueller’s finding revealed that </w:t>
      </w:r>
      <w:r w:rsidRPr="00B50C0E">
        <w:rPr>
          <w:rStyle w:val="StyleUnderline"/>
        </w:rPr>
        <w:t>of all</w:t>
      </w:r>
      <w:r w:rsidRPr="0021035D">
        <w:rPr>
          <w:sz w:val="16"/>
        </w:rPr>
        <w:t xml:space="preserve"> of </w:t>
      </w:r>
      <w:r w:rsidRPr="00B50C0E">
        <w:rPr>
          <w:rStyle w:val="StyleUnderline"/>
        </w:rPr>
        <w:t>those cases</w:t>
      </w:r>
      <w:r w:rsidRPr="0021035D">
        <w:rPr>
          <w:sz w:val="16"/>
        </w:rPr>
        <w:t xml:space="preserve"> a whopping </w:t>
      </w:r>
      <w:r w:rsidRPr="0021035D">
        <w:rPr>
          <w:rStyle w:val="Emphasis"/>
          <w:highlight w:val="cyan"/>
        </w:rPr>
        <w:t>91%</w:t>
      </w:r>
      <w:r w:rsidRPr="0021035D">
        <w:rPr>
          <w:sz w:val="16"/>
        </w:rPr>
        <w:t xml:space="preserve"> of them </w:t>
      </w:r>
      <w:r w:rsidRPr="0021035D">
        <w:rPr>
          <w:rStyle w:val="StyleUnderline"/>
          <w:highlight w:val="cyan"/>
        </w:rPr>
        <w:t xml:space="preserve">went </w:t>
      </w:r>
      <w:r w:rsidRPr="0021035D">
        <w:rPr>
          <w:rStyle w:val="Emphasis"/>
          <w:highlight w:val="cyan"/>
        </w:rPr>
        <w:t>nowhere</w:t>
      </w:r>
      <w:r w:rsidRPr="0021035D">
        <w:rPr>
          <w:sz w:val="16"/>
        </w:rPr>
        <w:t>. That means that only 9% were considered meritorious, whereas 42% of cases were dropped and 49% failed to hold up in court.</w:t>
      </w:r>
    </w:p>
    <w:p w14:paraId="31AF1E59" w14:textId="77777777" w:rsidR="004462C2" w:rsidRPr="0021035D" w:rsidRDefault="004462C2" w:rsidP="004462C2">
      <w:pPr>
        <w:rPr>
          <w:sz w:val="16"/>
        </w:rPr>
      </w:pPr>
      <w:r w:rsidRPr="0021035D">
        <w:rPr>
          <w:rStyle w:val="StyleUnderline"/>
          <w:highlight w:val="cyan"/>
        </w:rPr>
        <w:t xml:space="preserve">Of the </w:t>
      </w:r>
      <w:r w:rsidRPr="0021035D">
        <w:rPr>
          <w:rStyle w:val="Emphasis"/>
          <w:highlight w:val="cyan"/>
        </w:rPr>
        <w:t>9%</w:t>
      </w:r>
      <w:r w:rsidRPr="0021035D">
        <w:rPr>
          <w:sz w:val="16"/>
        </w:rPr>
        <w:t xml:space="preserve"> that fell into the “meritorious” category, </w:t>
      </w:r>
      <w:r w:rsidRPr="0021035D">
        <w:rPr>
          <w:rStyle w:val="StyleUnderline"/>
        </w:rPr>
        <w:t>only</w:t>
      </w:r>
      <w:r w:rsidRPr="0021035D">
        <w:rPr>
          <w:sz w:val="16"/>
        </w:rPr>
        <w:t xml:space="preserve"> about </w:t>
      </w:r>
      <w:r w:rsidRPr="0021035D">
        <w:rPr>
          <w:rStyle w:val="Emphasis"/>
          <w:highlight w:val="cyan"/>
        </w:rPr>
        <w:t>half</w:t>
      </w:r>
      <w:r w:rsidRPr="0021035D">
        <w:rPr>
          <w:sz w:val="16"/>
        </w:rPr>
        <w:t xml:space="preserve"> of those (or 10 out of 20) </w:t>
      </w:r>
      <w:r w:rsidRPr="0021035D">
        <w:rPr>
          <w:rStyle w:val="StyleUnderline"/>
          <w:highlight w:val="cyan"/>
        </w:rPr>
        <w:t>resulted in</w:t>
      </w:r>
      <w:r w:rsidRPr="00B50C0E">
        <w:rPr>
          <w:rStyle w:val="StyleUnderline"/>
        </w:rPr>
        <w:t xml:space="preserve"> “lasting </w:t>
      </w:r>
      <w:r w:rsidRPr="0021035D">
        <w:rPr>
          <w:rStyle w:val="Emphasis"/>
          <w:highlight w:val="cyan"/>
        </w:rPr>
        <w:t>injunctive relief</w:t>
      </w:r>
      <w:r w:rsidRPr="0021035D">
        <w:rPr>
          <w:sz w:val="16"/>
        </w:rPr>
        <w:t>,” according to Mueller’s blog. Cases were also broken into categories based on who sued whom and whether the suits were proactive or reactive.</w:t>
      </w:r>
    </w:p>
    <w:p w14:paraId="262C09E2" w14:textId="77777777" w:rsidR="004462C2" w:rsidRDefault="004462C2" w:rsidP="004462C2">
      <w:pPr>
        <w:pStyle w:val="Heading4"/>
      </w:pPr>
      <w:r w:rsidRPr="009724EC">
        <w:rPr>
          <w:u w:val="single"/>
        </w:rPr>
        <w:t>Turns case</w:t>
      </w:r>
      <w:r>
        <w:t xml:space="preserve">. Patent wars cause </w:t>
      </w:r>
      <w:r>
        <w:rPr>
          <w:u w:val="single"/>
        </w:rPr>
        <w:t>quick offshoring</w:t>
      </w:r>
      <w:r>
        <w:t xml:space="preserve">, evading strong-IP environments.  </w:t>
      </w:r>
    </w:p>
    <w:p w14:paraId="0283FCDF" w14:textId="77777777" w:rsidR="004462C2" w:rsidRPr="00084CF5" w:rsidRDefault="004462C2" w:rsidP="004462C2">
      <w:r>
        <w:t xml:space="preserve">Yongwook </w:t>
      </w:r>
      <w:r w:rsidRPr="00084CF5">
        <w:rPr>
          <w:rStyle w:val="Style13ptBold"/>
        </w:rPr>
        <w:t>Paik 16</w:t>
      </w:r>
      <w:r>
        <w:t>, a</w:t>
      </w:r>
      <w:r w:rsidRPr="00084CF5">
        <w:t xml:space="preserve">ssociate </w:t>
      </w:r>
      <w:r>
        <w:t>p</w:t>
      </w:r>
      <w:r w:rsidRPr="00084CF5">
        <w:t xml:space="preserve">rofessor at KAIST </w:t>
      </w:r>
      <w:r>
        <w:t xml:space="preserve">in </w:t>
      </w:r>
      <w:r w:rsidRPr="00084CF5">
        <w:t>Seoul</w:t>
      </w:r>
      <w:r>
        <w:t>; Feng Zhu, professor of business administration at Harvard, 11/2016, “</w:t>
      </w:r>
      <w:r w:rsidRPr="00084CF5">
        <w:t>The Impact of Patent Wars on Firm Strategy: Evidence from the Global Smartphone Industry</w:t>
      </w:r>
      <w:r>
        <w:t xml:space="preserve">,” </w:t>
      </w:r>
      <w:r>
        <w:rPr>
          <w:i/>
          <w:iCs/>
        </w:rPr>
        <w:t>Organization Science</w:t>
      </w:r>
      <w:r>
        <w:t xml:space="preserve">, 27(6), pp 1397-1416, </w:t>
      </w:r>
      <w:r w:rsidRPr="00084CF5">
        <w:t>http://dx.doi.org/10.2139/ssrn.2340899</w:t>
      </w:r>
      <w:r>
        <w:t>, RH</w:t>
      </w:r>
    </w:p>
    <w:p w14:paraId="1C889B5B" w14:textId="77777777" w:rsidR="004462C2" w:rsidRPr="00AD162E" w:rsidRDefault="004462C2" w:rsidP="004462C2">
      <w:pPr>
        <w:rPr>
          <w:sz w:val="16"/>
        </w:rPr>
      </w:pPr>
      <w:r w:rsidRPr="00AD162E">
        <w:rPr>
          <w:sz w:val="16"/>
        </w:rPr>
        <w:t xml:space="preserve">Discussion and Conclusion </w:t>
      </w:r>
      <w:r w:rsidRPr="002E5A7A">
        <w:rPr>
          <w:rStyle w:val="Emphasis"/>
        </w:rPr>
        <w:t>Patents</w:t>
      </w:r>
      <w:r w:rsidRPr="00AD162E">
        <w:rPr>
          <w:sz w:val="16"/>
        </w:rPr>
        <w:t xml:space="preserve"> and their enforcement </w:t>
      </w:r>
      <w:r w:rsidRPr="002E5A7A">
        <w:rPr>
          <w:rStyle w:val="StyleUnderline"/>
        </w:rPr>
        <w:t xml:space="preserve">have become increasingly important for </w:t>
      </w:r>
      <w:r w:rsidRPr="002E5A7A">
        <w:rPr>
          <w:rStyle w:val="Emphasis"/>
        </w:rPr>
        <w:t>value appropriation</w:t>
      </w:r>
      <w:r w:rsidRPr="00AD162E">
        <w:rPr>
          <w:sz w:val="16"/>
        </w:rPr>
        <w:t xml:space="preserve"> by innovators, </w:t>
      </w:r>
      <w:r w:rsidRPr="002E5A7A">
        <w:rPr>
          <w:rStyle w:val="StyleUnderline"/>
        </w:rPr>
        <w:t xml:space="preserve">much as marketing and </w:t>
      </w:r>
      <w:r w:rsidRPr="002E5A7A">
        <w:rPr>
          <w:rStyle w:val="Emphasis"/>
        </w:rPr>
        <w:t>pricing strategies</w:t>
      </w:r>
      <w:r w:rsidRPr="00AD162E">
        <w:rPr>
          <w:sz w:val="16"/>
        </w:rPr>
        <w:t xml:space="preserve"> have done (Teece 1986). This paper views firm </w:t>
      </w:r>
      <w:r w:rsidRPr="002E5A7A">
        <w:rPr>
          <w:rStyle w:val="Emphasis"/>
        </w:rPr>
        <w:t>patents</w:t>
      </w:r>
      <w:r w:rsidRPr="002E5A7A">
        <w:rPr>
          <w:rStyle w:val="StyleUnderline"/>
        </w:rPr>
        <w:t xml:space="preserve"> as competitive weapons and</w:t>
      </w:r>
      <w:r w:rsidRPr="00AD162E">
        <w:rPr>
          <w:sz w:val="16"/>
        </w:rPr>
        <w:t xml:space="preserve"> empirically </w:t>
      </w:r>
      <w:r w:rsidRPr="002E5A7A">
        <w:rPr>
          <w:rStyle w:val="StyleUnderline"/>
        </w:rPr>
        <w:t>shows</w:t>
      </w:r>
      <w:r w:rsidRPr="00AD162E">
        <w:rPr>
          <w:sz w:val="16"/>
        </w:rPr>
        <w:t xml:space="preserve"> how </w:t>
      </w:r>
      <w:r w:rsidRPr="00AD162E">
        <w:rPr>
          <w:rStyle w:val="Emphasis"/>
          <w:highlight w:val="cyan"/>
        </w:rPr>
        <w:t>patent wars</w:t>
      </w:r>
      <w:r w:rsidRPr="00AD162E">
        <w:rPr>
          <w:rStyle w:val="StyleUnderline"/>
          <w:highlight w:val="cyan"/>
        </w:rPr>
        <w:t xml:space="preserve"> affect</w:t>
      </w:r>
      <w:r w:rsidRPr="002E5A7A">
        <w:rPr>
          <w:rStyle w:val="StyleUnderline"/>
        </w:rPr>
        <w:t xml:space="preserve"> market </w:t>
      </w:r>
      <w:r w:rsidRPr="00AD162E">
        <w:rPr>
          <w:rStyle w:val="StyleUnderline"/>
          <w:highlight w:val="cyan"/>
        </w:rPr>
        <w:t>participants in the</w:t>
      </w:r>
      <w:r w:rsidRPr="002E5A7A">
        <w:rPr>
          <w:rStyle w:val="StyleUnderline"/>
        </w:rPr>
        <w:t xml:space="preserve"> </w:t>
      </w:r>
      <w:r w:rsidRPr="00AD162E">
        <w:rPr>
          <w:rStyle w:val="StyleUnderline"/>
          <w:highlight w:val="cyan"/>
        </w:rPr>
        <w:t>global</w:t>
      </w:r>
      <w:r w:rsidRPr="00AD162E">
        <w:rPr>
          <w:sz w:val="16"/>
        </w:rPr>
        <w:t xml:space="preserve"> smartphone </w:t>
      </w:r>
      <w:r w:rsidRPr="00AD162E">
        <w:rPr>
          <w:rStyle w:val="StyleUnderline"/>
          <w:highlight w:val="cyan"/>
        </w:rPr>
        <w:t>market</w:t>
      </w:r>
      <w:r w:rsidRPr="00AD162E">
        <w:rPr>
          <w:sz w:val="16"/>
        </w:rPr>
        <w:t xml:space="preserve">. Specifically, </w:t>
      </w:r>
      <w:r w:rsidRPr="00084CF5">
        <w:rPr>
          <w:rStyle w:val="StyleUnderline"/>
        </w:rPr>
        <w:t>we investigate how competitors respond</w:t>
      </w:r>
      <w:r w:rsidRPr="00AD162E">
        <w:rPr>
          <w:sz w:val="16"/>
        </w:rPr>
        <w:t xml:space="preserve"> strategically </w:t>
      </w:r>
      <w:r w:rsidRPr="00084CF5">
        <w:rPr>
          <w:rStyle w:val="StyleUnderline"/>
        </w:rPr>
        <w:t>to patent wars</w:t>
      </w:r>
      <w:r w:rsidRPr="00AD162E">
        <w:rPr>
          <w:sz w:val="16"/>
        </w:rPr>
        <w:t xml:space="preserve"> in an industry characterized by patent thickets. We find that, </w:t>
      </w:r>
      <w:r w:rsidRPr="00084CF5">
        <w:rPr>
          <w:rStyle w:val="StyleUnderline"/>
        </w:rPr>
        <w:t xml:space="preserve">as patent wars </w:t>
      </w:r>
      <w:r w:rsidRPr="00084CF5">
        <w:rPr>
          <w:rStyle w:val="Emphasis"/>
        </w:rPr>
        <w:t>intensify</w:t>
      </w:r>
      <w:r w:rsidRPr="00AD162E">
        <w:rPr>
          <w:sz w:val="16"/>
        </w:rPr>
        <w:t xml:space="preserve">, smartphone </w:t>
      </w:r>
      <w:r w:rsidRPr="00AD162E">
        <w:rPr>
          <w:rStyle w:val="StyleUnderline"/>
          <w:highlight w:val="cyan"/>
        </w:rPr>
        <w:t>vendors</w:t>
      </w:r>
      <w:r w:rsidRPr="00AD162E">
        <w:rPr>
          <w:sz w:val="16"/>
        </w:rPr>
        <w:t xml:space="preserve"> not involved in any litigation attempt to </w:t>
      </w:r>
      <w:r w:rsidRPr="00AD162E">
        <w:rPr>
          <w:rStyle w:val="Emphasis"/>
          <w:highlight w:val="cyan"/>
        </w:rPr>
        <w:t>manage</w:t>
      </w:r>
      <w:r w:rsidRPr="00084CF5">
        <w:rPr>
          <w:rStyle w:val="StyleUnderline"/>
        </w:rPr>
        <w:t xml:space="preserve"> litigation </w:t>
      </w:r>
      <w:r w:rsidRPr="00AD162E">
        <w:rPr>
          <w:rStyle w:val="Emphasis"/>
          <w:highlight w:val="cyan"/>
        </w:rPr>
        <w:t>risk</w:t>
      </w:r>
      <w:r w:rsidRPr="00AD162E">
        <w:rPr>
          <w:rStyle w:val="StyleUnderline"/>
          <w:highlight w:val="cyan"/>
        </w:rPr>
        <w:t xml:space="preserve"> by focusing</w:t>
      </w:r>
      <w:r w:rsidRPr="00AD162E">
        <w:rPr>
          <w:sz w:val="16"/>
        </w:rPr>
        <w:t xml:space="preserve"> more of their </w:t>
      </w:r>
      <w:r w:rsidRPr="00084CF5">
        <w:rPr>
          <w:rStyle w:val="StyleUnderline"/>
        </w:rPr>
        <w:t xml:space="preserve">business </w:t>
      </w:r>
      <w:r w:rsidRPr="00AD162E">
        <w:rPr>
          <w:rStyle w:val="StyleUnderline"/>
          <w:highlight w:val="cyan"/>
        </w:rPr>
        <w:t>in</w:t>
      </w:r>
      <w:r w:rsidRPr="00084CF5">
        <w:rPr>
          <w:rStyle w:val="StyleUnderline"/>
        </w:rPr>
        <w:t xml:space="preserve"> markets with </w:t>
      </w:r>
      <w:r w:rsidRPr="00AD162E">
        <w:rPr>
          <w:rStyle w:val="Emphasis"/>
          <w:highlight w:val="cyan"/>
        </w:rPr>
        <w:t>weak-IP protection</w:t>
      </w:r>
      <w:r w:rsidRPr="00AD162E">
        <w:rPr>
          <w:sz w:val="16"/>
        </w:rPr>
        <w:t xml:space="preserve">. This strategic response is more pronounced for vendors with small stocks of patents and whose home markets have weak-IP systems. Together, these changes play a role in shaping the competitive landscape of the global smartphone market. This study provides the first empirical evidence of how heterogeneity in national patent systems affects firm strategies and global competition during patent wars. </w:t>
      </w:r>
    </w:p>
    <w:p w14:paraId="3FBCA935" w14:textId="77777777" w:rsidR="004462C2" w:rsidRPr="00AD162E" w:rsidRDefault="004462C2" w:rsidP="004462C2">
      <w:pPr>
        <w:rPr>
          <w:sz w:val="16"/>
        </w:rPr>
      </w:pPr>
      <w:r w:rsidRPr="00AD162E">
        <w:rPr>
          <w:sz w:val="16"/>
        </w:rPr>
        <w:t xml:space="preserve">This study contributes to a broader literature on institution-based views of strategy, which emphasize how the institutional environments affect firm strategies (Ahuja and Yayavaram 2011, Mahoney et al. 2009, Peng et al. 2009). While prior empirical studies have noted that markets with well-developed institutions offer less business risk, leading to economic growth and prosperity (Acemoglu and Johnson 2005, Acemoglu et al. 2005, North 1990) and firms thus should use such institutions to mitigate hazards (e.g., Guler and Guillen 2010, Henisz and Macher 2004, Siegel 2005), our study suggests that </w:t>
      </w:r>
      <w:r w:rsidRPr="00084CF5">
        <w:rPr>
          <w:rStyle w:val="StyleUnderline"/>
        </w:rPr>
        <w:t>well-</w:t>
      </w:r>
      <w:r w:rsidRPr="00084CF5">
        <w:rPr>
          <w:rStyle w:val="Emphasis"/>
        </w:rPr>
        <w:t xml:space="preserve">developed </w:t>
      </w:r>
      <w:r w:rsidRPr="00AD162E">
        <w:rPr>
          <w:rStyle w:val="Emphasis"/>
          <w:highlight w:val="cyan"/>
        </w:rPr>
        <w:t>institutions</w:t>
      </w:r>
      <w:r w:rsidRPr="00AD162E">
        <w:rPr>
          <w:sz w:val="16"/>
        </w:rPr>
        <w:t xml:space="preserve"> may </w:t>
      </w:r>
      <w:r w:rsidRPr="00AD162E">
        <w:rPr>
          <w:rStyle w:val="StyleUnderline"/>
          <w:highlight w:val="cyan"/>
        </w:rPr>
        <w:t xml:space="preserve">offer </w:t>
      </w:r>
      <w:r w:rsidRPr="00AD162E">
        <w:rPr>
          <w:rStyle w:val="Emphasis"/>
          <w:highlight w:val="cyan"/>
        </w:rPr>
        <w:t>more</w:t>
      </w:r>
      <w:r w:rsidRPr="00084CF5">
        <w:rPr>
          <w:rStyle w:val="Emphasis"/>
        </w:rPr>
        <w:t xml:space="preserve"> business </w:t>
      </w:r>
      <w:r w:rsidRPr="00AD162E">
        <w:rPr>
          <w:rStyle w:val="Emphasis"/>
          <w:highlight w:val="cyan"/>
        </w:rPr>
        <w:t>risk</w:t>
      </w:r>
      <w:r w:rsidRPr="00AD162E">
        <w:rPr>
          <w:rStyle w:val="StyleUnderline"/>
          <w:highlight w:val="cyan"/>
        </w:rPr>
        <w:t xml:space="preserve"> during</w:t>
      </w:r>
      <w:r w:rsidRPr="00084CF5">
        <w:rPr>
          <w:rStyle w:val="StyleUnderline"/>
        </w:rPr>
        <w:t xml:space="preserve"> patent </w:t>
      </w:r>
      <w:r w:rsidRPr="00AD162E">
        <w:rPr>
          <w:rStyle w:val="StyleUnderline"/>
          <w:highlight w:val="cyan"/>
        </w:rPr>
        <w:t>wars</w:t>
      </w:r>
      <w:r w:rsidRPr="00AD162E">
        <w:rPr>
          <w:sz w:val="16"/>
        </w:rPr>
        <w:t xml:space="preserve">. We support our argument by empirically demonstrating that </w:t>
      </w:r>
      <w:r w:rsidRPr="00AD162E">
        <w:rPr>
          <w:rStyle w:val="StyleUnderline"/>
          <w:highlight w:val="cyan"/>
        </w:rPr>
        <w:t>firms</w:t>
      </w:r>
      <w:r w:rsidRPr="00AD162E">
        <w:rPr>
          <w:sz w:val="16"/>
        </w:rPr>
        <w:t xml:space="preserve"> can also </w:t>
      </w:r>
      <w:r w:rsidRPr="00AD162E">
        <w:rPr>
          <w:rStyle w:val="StyleUnderline"/>
          <w:highlight w:val="cyan"/>
        </w:rPr>
        <w:t xml:space="preserve">use weak institutions to </w:t>
      </w:r>
      <w:r w:rsidRPr="00AD162E">
        <w:rPr>
          <w:rStyle w:val="Emphasis"/>
          <w:highlight w:val="cyan"/>
        </w:rPr>
        <w:t>mitigate hazards</w:t>
      </w:r>
      <w:r w:rsidRPr="00084CF5">
        <w:rPr>
          <w:rStyle w:val="StyleUnderline"/>
        </w:rPr>
        <w:t xml:space="preserve"> when the </w:t>
      </w:r>
      <w:r w:rsidRPr="00AD162E">
        <w:rPr>
          <w:rStyle w:val="StyleUnderline"/>
          <w:highlight w:val="cyan"/>
        </w:rPr>
        <w:t>product</w:t>
      </w:r>
      <w:r w:rsidRPr="00AD162E">
        <w:rPr>
          <w:sz w:val="16"/>
        </w:rPr>
        <w:t xml:space="preserve"> in question </w:t>
      </w:r>
      <w:r w:rsidRPr="00084CF5">
        <w:rPr>
          <w:rStyle w:val="StyleUnderline"/>
        </w:rPr>
        <w:t xml:space="preserve">is </w:t>
      </w:r>
      <w:r w:rsidRPr="00AD162E">
        <w:rPr>
          <w:rStyle w:val="StyleUnderline"/>
          <w:highlight w:val="cyan"/>
        </w:rPr>
        <w:t>characterized by</w:t>
      </w:r>
      <w:r w:rsidRPr="00084CF5">
        <w:rPr>
          <w:rStyle w:val="StyleUnderline"/>
        </w:rPr>
        <w:t xml:space="preserve"> </w:t>
      </w:r>
      <w:r w:rsidRPr="00084CF5">
        <w:rPr>
          <w:rStyle w:val="Emphasis"/>
        </w:rPr>
        <w:t xml:space="preserve">patent </w:t>
      </w:r>
      <w:r w:rsidRPr="00AD162E">
        <w:rPr>
          <w:rStyle w:val="Emphasis"/>
          <w:highlight w:val="cyan"/>
        </w:rPr>
        <w:t>thickets</w:t>
      </w:r>
      <w:r w:rsidRPr="00084CF5">
        <w:rPr>
          <w:rStyle w:val="StyleUnderline"/>
        </w:rPr>
        <w:t xml:space="preserve"> and </w:t>
      </w:r>
      <w:r w:rsidRPr="00AD162E">
        <w:rPr>
          <w:rStyle w:val="StyleUnderline"/>
          <w:highlight w:val="cyan"/>
        </w:rPr>
        <w:t>when</w:t>
      </w:r>
      <w:r w:rsidRPr="00AD162E">
        <w:rPr>
          <w:sz w:val="16"/>
        </w:rPr>
        <w:t xml:space="preserve"> market </w:t>
      </w:r>
      <w:r w:rsidRPr="00AD162E">
        <w:rPr>
          <w:rStyle w:val="StyleUnderline"/>
          <w:highlight w:val="cyan"/>
        </w:rPr>
        <w:t>participants revert to aggressive</w:t>
      </w:r>
      <w:r w:rsidRPr="00AD162E">
        <w:rPr>
          <w:sz w:val="16"/>
        </w:rPr>
        <w:t xml:space="preserve"> patent </w:t>
      </w:r>
      <w:r w:rsidRPr="00AD162E">
        <w:rPr>
          <w:rStyle w:val="Emphasis"/>
          <w:highlight w:val="cyan"/>
        </w:rPr>
        <w:t>enforcement</w:t>
      </w:r>
      <w:r w:rsidRPr="00084CF5">
        <w:rPr>
          <w:rStyle w:val="Emphasis"/>
        </w:rPr>
        <w:t xml:space="preserve"> strategies</w:t>
      </w:r>
      <w:r w:rsidRPr="00084CF5">
        <w:rPr>
          <w:rStyle w:val="StyleUnderline"/>
        </w:rPr>
        <w:t xml:space="preserve"> rather than</w:t>
      </w:r>
      <w:r w:rsidRPr="00AD162E">
        <w:rPr>
          <w:sz w:val="16"/>
        </w:rPr>
        <w:t xml:space="preserve"> to maintaining </w:t>
      </w:r>
      <w:r w:rsidRPr="00084CF5">
        <w:rPr>
          <w:rStyle w:val="Emphasis"/>
        </w:rPr>
        <w:t>cooperative mechanisms</w:t>
      </w:r>
      <w:r w:rsidRPr="00AD162E">
        <w:rPr>
          <w:sz w:val="16"/>
        </w:rPr>
        <w:t xml:space="preserve">. As a result, our empirical findings provide a more balanced view of firms' institution-seeking behaviors and offer a step toward a better theory of how to make strategic use of various institutional settings. </w:t>
      </w:r>
    </w:p>
    <w:p w14:paraId="43B43B1C" w14:textId="77777777" w:rsidR="004462C2" w:rsidRPr="00AD162E" w:rsidRDefault="004462C2" w:rsidP="004462C2">
      <w:pPr>
        <w:rPr>
          <w:sz w:val="16"/>
        </w:rPr>
      </w:pPr>
      <w:r w:rsidRPr="00AD162E">
        <w:rPr>
          <w:sz w:val="16"/>
        </w:rPr>
        <w:t xml:space="preserve">Our study also contributes to an emerging patent enforcement strategy literature (e.g., Agarwal et al. 2009, Clarkson and Toh 2010, Polidoro and Toh 2011, Somaya and McDaniel 2012), which focuses on how firms lever age their patents as business assets to gain a competitive advantage. In industries characterized by patent thickets, </w:t>
      </w:r>
      <w:r w:rsidRPr="00084CF5">
        <w:rPr>
          <w:rStyle w:val="StyleUnderline"/>
        </w:rPr>
        <w:t>firms</w:t>
      </w:r>
      <w:r w:rsidRPr="00AD162E">
        <w:rPr>
          <w:sz w:val="16"/>
        </w:rPr>
        <w:t xml:space="preserve"> that are not directly involved in patent litigation </w:t>
      </w:r>
      <w:r w:rsidRPr="00084CF5">
        <w:rPr>
          <w:rStyle w:val="StyleUnderline"/>
        </w:rPr>
        <w:t>may</w:t>
      </w:r>
      <w:r w:rsidRPr="00AD162E">
        <w:rPr>
          <w:sz w:val="16"/>
        </w:rPr>
        <w:t xml:space="preserve"> still </w:t>
      </w:r>
      <w:r w:rsidRPr="00084CF5">
        <w:rPr>
          <w:rStyle w:val="StyleUnderline"/>
        </w:rPr>
        <w:t xml:space="preserve">be </w:t>
      </w:r>
      <w:r w:rsidRPr="00084CF5">
        <w:rPr>
          <w:rStyle w:val="Emphasis"/>
        </w:rPr>
        <w:t>significantly affected</w:t>
      </w:r>
      <w:r w:rsidRPr="00084CF5">
        <w:rPr>
          <w:rStyle w:val="StyleUnderline"/>
        </w:rPr>
        <w:t xml:space="preserve"> by increased litigation risk</w:t>
      </w:r>
      <w:r w:rsidRPr="00AD162E">
        <w:rPr>
          <w:sz w:val="16"/>
        </w:rPr>
        <w:t xml:space="preserve"> in markets </w:t>
      </w:r>
      <w:r w:rsidRPr="00AD162E">
        <w:rPr>
          <w:rStyle w:val="StyleUnderline"/>
        </w:rPr>
        <w:t xml:space="preserve">with </w:t>
      </w:r>
      <w:r w:rsidRPr="00AD162E">
        <w:rPr>
          <w:rStyle w:val="Emphasis"/>
        </w:rPr>
        <w:t>strong-IP protection</w:t>
      </w:r>
      <w:r w:rsidRPr="00AD162E">
        <w:rPr>
          <w:rStyle w:val="StyleUnderline"/>
        </w:rPr>
        <w:t xml:space="preserve"> because of the uncertainty in identifying</w:t>
      </w:r>
      <w:r w:rsidRPr="00AD162E">
        <w:rPr>
          <w:sz w:val="16"/>
        </w:rPr>
        <w:t xml:space="preserve"> all relevant </w:t>
      </w:r>
      <w:r w:rsidRPr="00AD162E">
        <w:rPr>
          <w:rStyle w:val="Emphasis"/>
        </w:rPr>
        <w:t>patent holders</w:t>
      </w:r>
      <w:r w:rsidRPr="00AD162E">
        <w:rPr>
          <w:rStyle w:val="StyleUnderline"/>
        </w:rPr>
        <w:t xml:space="preserve"> or</w:t>
      </w:r>
      <w:r w:rsidRPr="00AD162E">
        <w:rPr>
          <w:sz w:val="16"/>
        </w:rPr>
        <w:t xml:space="preserve"> in identifying the effective </w:t>
      </w:r>
      <w:r w:rsidRPr="00C142E8">
        <w:rPr>
          <w:rStyle w:val="Emphasis"/>
          <w:highlight w:val="cyan"/>
        </w:rPr>
        <w:t>boundaries</w:t>
      </w:r>
      <w:r w:rsidRPr="00AD162E">
        <w:rPr>
          <w:rStyle w:val="StyleUnderline"/>
        </w:rPr>
        <w:t xml:space="preserve"> of</w:t>
      </w:r>
      <w:r w:rsidRPr="00AD162E">
        <w:rPr>
          <w:sz w:val="16"/>
        </w:rPr>
        <w:t xml:space="preserve"> all relevant </w:t>
      </w:r>
      <w:r w:rsidRPr="00AD162E">
        <w:rPr>
          <w:rStyle w:val="Emphasis"/>
        </w:rPr>
        <w:t>patents</w:t>
      </w:r>
      <w:r w:rsidRPr="00AD162E">
        <w:rPr>
          <w:sz w:val="16"/>
        </w:rPr>
        <w:t xml:space="preserve">. In a single-market context, </w:t>
      </w:r>
      <w:r w:rsidRPr="00AD162E">
        <w:rPr>
          <w:rStyle w:val="StyleUnderline"/>
        </w:rPr>
        <w:t>this</w:t>
      </w:r>
      <w:r w:rsidRPr="00AD162E">
        <w:rPr>
          <w:sz w:val="16"/>
        </w:rPr>
        <w:t xml:space="preserve"> would simply </w:t>
      </w:r>
      <w:r w:rsidRPr="00C142E8">
        <w:rPr>
          <w:rStyle w:val="Emphasis"/>
          <w:highlight w:val="cyan"/>
        </w:rPr>
        <w:t>deter firms</w:t>
      </w:r>
      <w:r w:rsidRPr="00C142E8">
        <w:rPr>
          <w:rStyle w:val="StyleUnderline"/>
          <w:highlight w:val="cyan"/>
        </w:rPr>
        <w:t xml:space="preserve"> from competing</w:t>
      </w:r>
      <w:r w:rsidRPr="00AD162E">
        <w:rPr>
          <w:sz w:val="16"/>
        </w:rPr>
        <w:t xml:space="preserve">. In many global markets, this implies that firms are willing to rebalance their efforts across various countries to conduct more of their business in weak-IP countries, merely reshaping the competition. </w:t>
      </w:r>
    </w:p>
    <w:p w14:paraId="744C6760" w14:textId="77777777" w:rsidR="004462C2" w:rsidRDefault="004462C2" w:rsidP="004462C2">
      <w:pPr>
        <w:rPr>
          <w:sz w:val="16"/>
        </w:rPr>
      </w:pPr>
      <w:r w:rsidRPr="00AD162E">
        <w:rPr>
          <w:sz w:val="16"/>
        </w:rPr>
        <w:t xml:space="preserve">Our study also points to important practical implications. First, our findings suggest that rivals in </w:t>
      </w:r>
      <w:r w:rsidRPr="00C142E8">
        <w:rPr>
          <w:rStyle w:val="Emphasis"/>
          <w:highlight w:val="cyan"/>
        </w:rPr>
        <w:t>global industries</w:t>
      </w:r>
      <w:r w:rsidRPr="00AD162E">
        <w:rPr>
          <w:rStyle w:val="StyleUnderline"/>
        </w:rPr>
        <w:t xml:space="preserve"> may </w:t>
      </w:r>
      <w:r w:rsidRPr="00C142E8">
        <w:rPr>
          <w:rStyle w:val="StyleUnderline"/>
          <w:highlight w:val="cyan"/>
        </w:rPr>
        <w:t>not</w:t>
      </w:r>
      <w:r w:rsidRPr="00AD162E">
        <w:rPr>
          <w:rStyle w:val="StyleUnderline"/>
        </w:rPr>
        <w:t xml:space="preserve"> be </w:t>
      </w:r>
      <w:r w:rsidRPr="00C142E8">
        <w:rPr>
          <w:rStyle w:val="StyleUnderline"/>
          <w:highlight w:val="cyan"/>
        </w:rPr>
        <w:t>deterred</w:t>
      </w:r>
      <w:r w:rsidRPr="00AD162E">
        <w:rPr>
          <w:rStyle w:val="StyleUnderline"/>
        </w:rPr>
        <w:t xml:space="preserve"> from competing</w:t>
      </w:r>
      <w:r w:rsidRPr="00AD162E">
        <w:rPr>
          <w:sz w:val="16"/>
        </w:rPr>
        <w:t xml:space="preserve"> in high stakes markets </w:t>
      </w:r>
      <w:r w:rsidRPr="00AD162E">
        <w:rPr>
          <w:rStyle w:val="StyleUnderline"/>
        </w:rPr>
        <w:t xml:space="preserve">by </w:t>
      </w:r>
      <w:r w:rsidRPr="00AD162E">
        <w:rPr>
          <w:rStyle w:val="Emphasis"/>
        </w:rPr>
        <w:t xml:space="preserve">patent </w:t>
      </w:r>
      <w:r w:rsidRPr="00C142E8">
        <w:rPr>
          <w:rStyle w:val="Emphasis"/>
          <w:highlight w:val="cyan"/>
        </w:rPr>
        <w:t>enforcement</w:t>
      </w:r>
      <w:r w:rsidRPr="00AD162E">
        <w:rPr>
          <w:rStyle w:val="StyleUnderline"/>
        </w:rPr>
        <w:t xml:space="preserve">; they </w:t>
      </w:r>
      <w:r w:rsidRPr="00C142E8">
        <w:rPr>
          <w:rStyle w:val="StyleUnderline"/>
          <w:highlight w:val="cyan"/>
        </w:rPr>
        <w:t>may</w:t>
      </w:r>
      <w:r w:rsidRPr="00AD162E">
        <w:rPr>
          <w:sz w:val="16"/>
        </w:rPr>
        <w:t xml:space="preserve"> simply </w:t>
      </w:r>
      <w:r w:rsidRPr="00C142E8">
        <w:rPr>
          <w:rStyle w:val="Emphasis"/>
          <w:highlight w:val="cyan"/>
        </w:rPr>
        <w:t>shift</w:t>
      </w:r>
      <w:r w:rsidRPr="00AD162E">
        <w:rPr>
          <w:sz w:val="16"/>
        </w:rPr>
        <w:t xml:space="preserve"> their </w:t>
      </w:r>
      <w:r w:rsidRPr="00C142E8">
        <w:rPr>
          <w:rStyle w:val="StyleUnderline"/>
          <w:highlight w:val="cyan"/>
        </w:rPr>
        <w:t>business toward</w:t>
      </w:r>
      <w:r w:rsidRPr="00AD162E">
        <w:rPr>
          <w:sz w:val="16"/>
        </w:rPr>
        <w:t xml:space="preserve"> markets with </w:t>
      </w:r>
      <w:r w:rsidRPr="00C142E8">
        <w:rPr>
          <w:rStyle w:val="Emphasis"/>
          <w:highlight w:val="cyan"/>
        </w:rPr>
        <w:t>weak-IP</w:t>
      </w:r>
      <w:r w:rsidRPr="00AD162E">
        <w:rPr>
          <w:rStyle w:val="Emphasis"/>
        </w:rPr>
        <w:t xml:space="preserve"> systems</w:t>
      </w:r>
      <w:r w:rsidRPr="00AD162E">
        <w:rPr>
          <w:rStyle w:val="StyleUnderline"/>
        </w:rPr>
        <w:t xml:space="preserve">, </w:t>
      </w:r>
      <w:r w:rsidRPr="00C142E8">
        <w:rPr>
          <w:rStyle w:val="StyleUnderline"/>
          <w:highlight w:val="cyan"/>
        </w:rPr>
        <w:t>where</w:t>
      </w:r>
      <w:r w:rsidRPr="00AD162E">
        <w:rPr>
          <w:sz w:val="16"/>
        </w:rPr>
        <w:t xml:space="preserve"> such </w:t>
      </w:r>
      <w:r w:rsidRPr="00C142E8">
        <w:rPr>
          <w:rStyle w:val="StyleUnderline"/>
          <w:highlight w:val="cyan"/>
        </w:rPr>
        <w:t xml:space="preserve">enforcement is </w:t>
      </w:r>
      <w:r w:rsidRPr="00C142E8">
        <w:rPr>
          <w:rStyle w:val="Emphasis"/>
          <w:highlight w:val="cyan"/>
        </w:rPr>
        <w:t>ineffective</w:t>
      </w:r>
      <w:r w:rsidRPr="00AD162E">
        <w:rPr>
          <w:sz w:val="16"/>
        </w:rPr>
        <w:t xml:space="preserve"> and where institutional arbitrage opportunities exist (Khanna and Palepu 2005, Zhao 2006). Thus, </w:t>
      </w:r>
      <w:r w:rsidRPr="00C142E8">
        <w:rPr>
          <w:rStyle w:val="StyleUnderline"/>
          <w:highlight w:val="cyan"/>
        </w:rPr>
        <w:t>given the</w:t>
      </w:r>
      <w:r w:rsidRPr="00AD162E">
        <w:rPr>
          <w:rStyle w:val="StyleUnderline"/>
        </w:rPr>
        <w:t xml:space="preserve"> </w:t>
      </w:r>
      <w:r w:rsidRPr="00AD162E">
        <w:rPr>
          <w:rStyle w:val="Emphasis"/>
        </w:rPr>
        <w:t>costly process</w:t>
      </w:r>
      <w:r w:rsidRPr="00AD162E">
        <w:rPr>
          <w:rStyle w:val="StyleUnderline"/>
        </w:rPr>
        <w:t xml:space="preserve"> of </w:t>
      </w:r>
      <w:r w:rsidRPr="00C142E8">
        <w:rPr>
          <w:rStyle w:val="StyleUnderline"/>
          <w:highlight w:val="cyan"/>
        </w:rPr>
        <w:t>litigating and</w:t>
      </w:r>
      <w:r w:rsidRPr="00AD162E">
        <w:rPr>
          <w:sz w:val="16"/>
        </w:rPr>
        <w:t xml:space="preserve"> the </w:t>
      </w:r>
      <w:r w:rsidRPr="00C142E8">
        <w:rPr>
          <w:rStyle w:val="Emphasis"/>
          <w:highlight w:val="cyan"/>
        </w:rPr>
        <w:t>global</w:t>
      </w:r>
      <w:r w:rsidRPr="00AD162E">
        <w:rPr>
          <w:sz w:val="16"/>
        </w:rPr>
        <w:t xml:space="preserve"> aspect of </w:t>
      </w:r>
      <w:r w:rsidRPr="00C142E8">
        <w:rPr>
          <w:rStyle w:val="Emphasis"/>
          <w:highlight w:val="cyan"/>
        </w:rPr>
        <w:t>competition</w:t>
      </w:r>
      <w:r w:rsidRPr="00AD162E">
        <w:rPr>
          <w:sz w:val="16"/>
        </w:rPr>
        <w:t xml:space="preserve"> in many industries today, </w:t>
      </w:r>
      <w:r w:rsidRPr="00AD162E">
        <w:rPr>
          <w:rStyle w:val="StyleUnderline"/>
        </w:rPr>
        <w:t xml:space="preserve">it may </w:t>
      </w:r>
      <w:r w:rsidRPr="00AD162E">
        <w:rPr>
          <w:rStyle w:val="Emphasis"/>
        </w:rPr>
        <w:t>not</w:t>
      </w:r>
      <w:r w:rsidRPr="00AD162E">
        <w:rPr>
          <w:sz w:val="16"/>
        </w:rPr>
        <w:t xml:space="preserve"> always </w:t>
      </w:r>
      <w:r w:rsidRPr="00AD162E">
        <w:rPr>
          <w:rStyle w:val="StyleUnderline"/>
        </w:rPr>
        <w:t>be in a firm's best interest to use</w:t>
      </w:r>
      <w:r w:rsidRPr="00AD162E">
        <w:rPr>
          <w:sz w:val="16"/>
        </w:rPr>
        <w:t xml:space="preserve"> patent </w:t>
      </w:r>
      <w:r w:rsidRPr="00AD162E">
        <w:rPr>
          <w:rStyle w:val="Emphasis"/>
        </w:rPr>
        <w:t>litigation</w:t>
      </w:r>
      <w:r w:rsidRPr="00AD162E">
        <w:rPr>
          <w:rStyle w:val="StyleUnderline"/>
        </w:rPr>
        <w:t xml:space="preserve"> to deter </w:t>
      </w:r>
      <w:r w:rsidRPr="00AD162E">
        <w:rPr>
          <w:rStyle w:val="Emphasis"/>
        </w:rPr>
        <w:t>imitation</w:t>
      </w:r>
      <w:r w:rsidRPr="00AD162E">
        <w:rPr>
          <w:sz w:val="16"/>
        </w:rPr>
        <w:t xml:space="preserve"> (Polidoro and Toh 2011). Although currently </w:t>
      </w:r>
      <w:r w:rsidRPr="00AD162E">
        <w:rPr>
          <w:rStyle w:val="Emphasis"/>
        </w:rPr>
        <w:t>pending</w:t>
      </w:r>
      <w:r w:rsidRPr="00AD162E">
        <w:rPr>
          <w:sz w:val="16"/>
        </w:rPr>
        <w:t xml:space="preserve"> patent </w:t>
      </w:r>
      <w:r w:rsidRPr="00AD162E">
        <w:rPr>
          <w:rStyle w:val="StyleUnderline"/>
        </w:rPr>
        <w:t>lawsuits</w:t>
      </w:r>
      <w:r w:rsidRPr="00AD162E">
        <w:rPr>
          <w:sz w:val="16"/>
        </w:rPr>
        <w:t xml:space="preserve"> in the smartphone industry </w:t>
      </w:r>
      <w:r w:rsidRPr="00AD162E">
        <w:rPr>
          <w:rStyle w:val="StyleUnderline"/>
        </w:rPr>
        <w:t xml:space="preserve">may be </w:t>
      </w:r>
      <w:r w:rsidRPr="00AD162E">
        <w:rPr>
          <w:rStyle w:val="Emphasis"/>
        </w:rPr>
        <w:t>years</w:t>
      </w:r>
      <w:r w:rsidRPr="00AD162E">
        <w:rPr>
          <w:sz w:val="16"/>
        </w:rPr>
        <w:t xml:space="preserve"> away </w:t>
      </w:r>
      <w:r w:rsidRPr="00AD162E">
        <w:rPr>
          <w:rStyle w:val="StyleUnderline"/>
        </w:rPr>
        <w:t>from a conclusive outcome</w:t>
      </w:r>
      <w:r w:rsidRPr="00AD162E">
        <w:rPr>
          <w:sz w:val="16"/>
        </w:rPr>
        <w:t xml:space="preserve">, a strong </w:t>
      </w:r>
      <w:r w:rsidRPr="00AD162E">
        <w:rPr>
          <w:rStyle w:val="Emphasis"/>
        </w:rPr>
        <w:t>Android</w:t>
      </w:r>
      <w:r w:rsidRPr="00AD162E">
        <w:rPr>
          <w:sz w:val="16"/>
        </w:rPr>
        <w:t xml:space="preserve"> ecosystem has </w:t>
      </w:r>
      <w:r w:rsidRPr="00AD162E">
        <w:rPr>
          <w:rStyle w:val="StyleUnderline"/>
        </w:rPr>
        <w:t>emerged in</w:t>
      </w:r>
      <w:r w:rsidRPr="00AD162E">
        <w:rPr>
          <w:sz w:val="16"/>
        </w:rPr>
        <w:t xml:space="preserve"> many </w:t>
      </w:r>
      <w:r w:rsidRPr="00AD162E">
        <w:rPr>
          <w:rStyle w:val="Emphasis"/>
        </w:rPr>
        <w:t>weak-IP countries</w:t>
      </w:r>
      <w:r w:rsidRPr="00AD162E">
        <w:rPr>
          <w:sz w:val="16"/>
        </w:rPr>
        <w:t xml:space="preserve">, partly </w:t>
      </w:r>
      <w:r w:rsidRPr="00AD162E">
        <w:rPr>
          <w:rStyle w:val="StyleUnderline"/>
        </w:rPr>
        <w:t xml:space="preserve">because of lawsuits filed in </w:t>
      </w:r>
      <w:r w:rsidRPr="00AD162E">
        <w:rPr>
          <w:rStyle w:val="Emphasis"/>
        </w:rPr>
        <w:t>strong-IP countries</w:t>
      </w:r>
      <w:r w:rsidRPr="00AD162E">
        <w:rPr>
          <w:rStyle w:val="StyleUnderline"/>
        </w:rPr>
        <w:t>,</w:t>
      </w:r>
      <w:r w:rsidRPr="00AD162E">
        <w:rPr>
          <w:sz w:val="16"/>
        </w:rPr>
        <w:t xml:space="preserve"> as our study demonstrates. Hence, managers need to be mindful of the broader consequences of using patent litigation as a deterrence mechanism in one market when competing globally in heterogeneous markets. Second, </w:t>
      </w:r>
      <w:r w:rsidRPr="00AD162E">
        <w:rPr>
          <w:rStyle w:val="Emphasis"/>
        </w:rPr>
        <w:t>digital convergence</w:t>
      </w:r>
      <w:r w:rsidRPr="00AD162E">
        <w:rPr>
          <w:rStyle w:val="StyleUnderline"/>
        </w:rPr>
        <w:t xml:space="preserve"> implies</w:t>
      </w:r>
      <w:r w:rsidRPr="00AD162E">
        <w:rPr>
          <w:sz w:val="16"/>
        </w:rPr>
        <w:t xml:space="preserve"> that </w:t>
      </w:r>
      <w:r w:rsidRPr="00AD162E">
        <w:rPr>
          <w:rStyle w:val="StyleUnderline"/>
        </w:rPr>
        <w:t xml:space="preserve">future </w:t>
      </w:r>
      <w:r w:rsidRPr="00AD162E">
        <w:rPr>
          <w:rStyle w:val="Emphasis"/>
        </w:rPr>
        <w:t>tech</w:t>
      </w:r>
      <w:r w:rsidRPr="00AD162E">
        <w:rPr>
          <w:rStyle w:val="StyleUnderline"/>
        </w:rPr>
        <w:t xml:space="preserve">nological </w:t>
      </w:r>
      <w:r w:rsidRPr="00AD162E">
        <w:rPr>
          <w:rStyle w:val="Emphasis"/>
        </w:rPr>
        <w:t>innovations</w:t>
      </w:r>
      <w:r w:rsidRPr="00AD162E">
        <w:rPr>
          <w:rStyle w:val="StyleUnderline"/>
        </w:rPr>
        <w:t xml:space="preserve"> will be</w:t>
      </w:r>
      <w:r w:rsidRPr="00AD162E">
        <w:rPr>
          <w:sz w:val="16"/>
        </w:rPr>
        <w:t xml:space="preserve"> increasingly </w:t>
      </w:r>
      <w:r w:rsidRPr="00AD162E">
        <w:rPr>
          <w:rStyle w:val="Emphasis"/>
        </w:rPr>
        <w:t>complex</w:t>
      </w:r>
      <w:r w:rsidRPr="00AD162E">
        <w:rPr>
          <w:sz w:val="16"/>
        </w:rPr>
        <w:t xml:space="preserve"> and likely to rely on thickets of patents. Our results highlight the importance of holding valuable patents as a defense mechanism: </w:t>
      </w:r>
      <w:r w:rsidRPr="00AD162E">
        <w:rPr>
          <w:rStyle w:val="StyleUnderline"/>
        </w:rPr>
        <w:t>competitors having no patents</w:t>
      </w:r>
      <w:r w:rsidRPr="00AD162E">
        <w:rPr>
          <w:sz w:val="16"/>
        </w:rPr>
        <w:t xml:space="preserve"> with which </w:t>
      </w:r>
      <w:r w:rsidRPr="00AD162E">
        <w:rPr>
          <w:rStyle w:val="StyleUnderline"/>
        </w:rPr>
        <w:t>to countersue</w:t>
      </w:r>
      <w:r w:rsidRPr="00AD162E">
        <w:rPr>
          <w:sz w:val="16"/>
        </w:rPr>
        <w:t xml:space="preserve"> or bargain </w:t>
      </w:r>
      <w:r w:rsidRPr="00AD162E">
        <w:rPr>
          <w:rStyle w:val="StyleUnderline"/>
        </w:rPr>
        <w:t>are</w:t>
      </w:r>
      <w:r w:rsidRPr="00AD162E">
        <w:rPr>
          <w:sz w:val="16"/>
        </w:rPr>
        <w:t xml:space="preserve"> likely to be </w:t>
      </w:r>
      <w:r w:rsidRPr="00AD162E">
        <w:rPr>
          <w:rStyle w:val="StyleUnderline"/>
        </w:rPr>
        <w:t>forced to rebalance</w:t>
      </w:r>
      <w:r w:rsidRPr="00AD162E">
        <w:rPr>
          <w:sz w:val="16"/>
        </w:rPr>
        <w:t xml:space="preserve"> their business, </w:t>
      </w:r>
      <w:r w:rsidRPr="00C142E8">
        <w:rPr>
          <w:rStyle w:val="Emphasis"/>
          <w:highlight w:val="cyan"/>
        </w:rPr>
        <w:t>even if</w:t>
      </w:r>
      <w:r w:rsidRPr="00AD162E">
        <w:rPr>
          <w:rStyle w:val="StyleUnderline"/>
        </w:rPr>
        <w:t xml:space="preserve"> they are </w:t>
      </w:r>
      <w:r w:rsidRPr="00C142E8">
        <w:rPr>
          <w:rStyle w:val="StyleUnderline"/>
          <w:highlight w:val="cyan"/>
        </w:rPr>
        <w:t>not infringing</w:t>
      </w:r>
      <w:r w:rsidRPr="00AD162E">
        <w:rPr>
          <w:sz w:val="16"/>
        </w:rPr>
        <w:t xml:space="preserve"> on patents. Finally, in our setting, </w:t>
      </w:r>
      <w:r w:rsidRPr="00C142E8">
        <w:rPr>
          <w:rStyle w:val="Emphasis"/>
          <w:highlight w:val="cyan"/>
        </w:rPr>
        <w:t>competition</w:t>
      </w:r>
      <w:r w:rsidRPr="00AD162E">
        <w:rPr>
          <w:sz w:val="16"/>
        </w:rPr>
        <w:t xml:space="preserve"> between rivals </w:t>
      </w:r>
      <w:r w:rsidRPr="00AD162E">
        <w:rPr>
          <w:rStyle w:val="StyleUnderline"/>
        </w:rPr>
        <w:t xml:space="preserve">can </w:t>
      </w:r>
      <w:r w:rsidRPr="00C142E8">
        <w:rPr>
          <w:rStyle w:val="StyleUnderline"/>
          <w:highlight w:val="cyan"/>
        </w:rPr>
        <w:t>take</w:t>
      </w:r>
      <w:r w:rsidRPr="00AD162E">
        <w:rPr>
          <w:rStyle w:val="StyleUnderline"/>
        </w:rPr>
        <w:t xml:space="preserve"> the form of </w:t>
      </w:r>
      <w:r w:rsidRPr="00C142E8">
        <w:rPr>
          <w:rStyle w:val="Emphasis"/>
          <w:highlight w:val="cyan"/>
        </w:rPr>
        <w:t>indirect wars</w:t>
      </w:r>
      <w:r w:rsidRPr="00AD162E">
        <w:rPr>
          <w:sz w:val="16"/>
        </w:rPr>
        <w:t xml:space="preserve"> between participants in different ecosystems. Thus, in addition to paying close attention to direct competitors within the same ecosystem (e.g., Samsung versus HTC within the Android ecosystem), participants need to be cognizant of potential threats from different ecosystems (e.g., Nokia in the Windows Phone ecosystem versus Samsung in the Android ecosystem).</w:t>
      </w:r>
    </w:p>
    <w:p w14:paraId="3226D5A5" w14:textId="77777777" w:rsidR="004462C2" w:rsidRPr="00BE49BC" w:rsidRDefault="004462C2" w:rsidP="004462C2">
      <w:pPr>
        <w:pStyle w:val="Heading4"/>
      </w:pPr>
      <w:r>
        <w:t xml:space="preserve">Fights </w:t>
      </w:r>
      <w:r>
        <w:rPr>
          <w:u w:val="single"/>
        </w:rPr>
        <w:t>spill over</w:t>
      </w:r>
      <w:r>
        <w:t xml:space="preserve">. Overlapping licenses and intertwined parties </w:t>
      </w:r>
      <w:r>
        <w:rPr>
          <w:u w:val="single"/>
        </w:rPr>
        <w:t>enflame</w:t>
      </w:r>
      <w:r>
        <w:t xml:space="preserve"> other industries.</w:t>
      </w:r>
    </w:p>
    <w:p w14:paraId="16DEF9E1" w14:textId="77777777" w:rsidR="004462C2" w:rsidRPr="00490F0A" w:rsidRDefault="004462C2" w:rsidP="004462C2">
      <w:r>
        <w:t xml:space="preserve">David </w:t>
      </w:r>
      <w:r w:rsidRPr="00127F77">
        <w:rPr>
          <w:rStyle w:val="Style13ptBold"/>
        </w:rPr>
        <w:t>Cohen 21</w:t>
      </w:r>
      <w:r>
        <w:t>, IP market making and related legal services for Kidon IP corporation, 3/4/2021, “</w:t>
      </w:r>
      <w:r w:rsidRPr="00127F77">
        <w:t>The Patent Litigation Money Pit</w:t>
      </w:r>
      <w:r>
        <w:t xml:space="preserve">,” </w:t>
      </w:r>
      <w:r w:rsidRPr="00BE49BC">
        <w:t>https://www.jdsupra.com/legalnews/the-patent-litigation-money-pit-2104915/</w:t>
      </w:r>
      <w:r>
        <w:t>, RH</w:t>
      </w:r>
    </w:p>
    <w:p w14:paraId="0324E58A" w14:textId="77777777" w:rsidR="004462C2" w:rsidRPr="00127F77" w:rsidRDefault="004462C2" w:rsidP="004462C2">
      <w:pPr>
        <w:rPr>
          <w:sz w:val="16"/>
        </w:rPr>
      </w:pPr>
      <w:r w:rsidRPr="00127F77">
        <w:rPr>
          <w:sz w:val="16"/>
        </w:rPr>
        <w:t xml:space="preserve">Patent </w:t>
      </w:r>
      <w:r w:rsidRPr="00127F77">
        <w:rPr>
          <w:rStyle w:val="Emphasis"/>
          <w:highlight w:val="cyan"/>
        </w:rPr>
        <w:t>litigation</w:t>
      </w:r>
      <w:r w:rsidRPr="00127F77">
        <w:rPr>
          <w:sz w:val="16"/>
        </w:rPr>
        <w:t xml:space="preserve">, the Sport of Kings, </w:t>
      </w:r>
      <w:r w:rsidRPr="00127F77">
        <w:rPr>
          <w:rStyle w:val="StyleUnderline"/>
          <w:highlight w:val="cyan"/>
        </w:rPr>
        <w:t>does not come cheap</w:t>
      </w:r>
      <w:r w:rsidRPr="00127F77">
        <w:rPr>
          <w:sz w:val="16"/>
        </w:rPr>
        <w:t xml:space="preserve">, especially when the litigation transmogrifies into a multi-jurisdictional slugfest. </w:t>
      </w:r>
      <w:r w:rsidRPr="00127F77">
        <w:rPr>
          <w:rStyle w:val="StyleUnderline"/>
        </w:rPr>
        <w:t>When managing a global patent fight</w:t>
      </w:r>
      <w:r w:rsidRPr="00127F77">
        <w:rPr>
          <w:sz w:val="16"/>
        </w:rPr>
        <w:t xml:space="preserve">, it is important to keep the big picture in mind and understand when continued fighting makes sense and when it does not. One rough and ready tool is to compare the </w:t>
      </w:r>
      <w:r w:rsidRPr="00127F77">
        <w:rPr>
          <w:rStyle w:val="StyleUnderline"/>
        </w:rPr>
        <w:t xml:space="preserve">ratio between the current </w:t>
      </w:r>
      <w:r w:rsidRPr="00127F77">
        <w:rPr>
          <w:rStyle w:val="Emphasis"/>
        </w:rPr>
        <w:t>royalty demands</w:t>
      </w:r>
      <w:r w:rsidRPr="00127F77">
        <w:rPr>
          <w:rStyle w:val="StyleUnderline"/>
        </w:rPr>
        <w:t xml:space="preserve"> and the anticipated</w:t>
      </w:r>
      <w:r w:rsidRPr="00127F77">
        <w:rPr>
          <w:sz w:val="16"/>
        </w:rPr>
        <w:t xml:space="preserve"> litigation </w:t>
      </w:r>
      <w:r w:rsidRPr="00127F77">
        <w:rPr>
          <w:rStyle w:val="Emphasis"/>
        </w:rPr>
        <w:t>costs</w:t>
      </w:r>
      <w:r w:rsidRPr="00127F77">
        <w:rPr>
          <w:sz w:val="16"/>
        </w:rPr>
        <w:t xml:space="preserve"> in one’s case to other historical litigations. Comparing such ratios can help one understand whether return on investment in the litigation makes sense in terms of hoped-for royalty savings. Such information can inform the parties when it makes sense to settle.</w:t>
      </w:r>
    </w:p>
    <w:p w14:paraId="39868679" w14:textId="77777777" w:rsidR="004462C2" w:rsidRPr="00127F77" w:rsidRDefault="004462C2" w:rsidP="004462C2">
      <w:pPr>
        <w:rPr>
          <w:sz w:val="16"/>
        </w:rPr>
      </w:pPr>
      <w:r w:rsidRPr="00127F77">
        <w:rPr>
          <w:rStyle w:val="StyleUnderline"/>
        </w:rPr>
        <w:t>Spending money</w:t>
      </w:r>
      <w:r w:rsidRPr="00127F77">
        <w:rPr>
          <w:sz w:val="16"/>
        </w:rPr>
        <w:t xml:space="preserve"> on patent litigators, </w:t>
      </w:r>
      <w:r w:rsidRPr="00127F77">
        <w:rPr>
          <w:rStyle w:val="Emphasis"/>
        </w:rPr>
        <w:t>to what end</w:t>
      </w:r>
      <w:r w:rsidRPr="00127F77">
        <w:rPr>
          <w:sz w:val="16"/>
        </w:rPr>
        <w:t>?</w:t>
      </w:r>
    </w:p>
    <w:p w14:paraId="78E1914B" w14:textId="77777777" w:rsidR="004462C2" w:rsidRPr="00127F77" w:rsidRDefault="004462C2" w:rsidP="004462C2">
      <w:pPr>
        <w:rPr>
          <w:sz w:val="16"/>
        </w:rPr>
      </w:pPr>
      <w:r w:rsidRPr="00127F77">
        <w:rPr>
          <w:sz w:val="16"/>
        </w:rPr>
        <w:t xml:space="preserve">Sometimes, however, global </w:t>
      </w:r>
      <w:r w:rsidRPr="00BE49BC">
        <w:rPr>
          <w:rStyle w:val="Emphasis"/>
          <w:highlight w:val="cyan"/>
        </w:rPr>
        <w:t>patent wars</w:t>
      </w:r>
      <w:r w:rsidRPr="00BE49BC">
        <w:rPr>
          <w:rStyle w:val="StyleUnderline"/>
          <w:highlight w:val="cyan"/>
        </w:rPr>
        <w:t xml:space="preserve"> are</w:t>
      </w:r>
      <w:r w:rsidRPr="00127F77">
        <w:rPr>
          <w:rStyle w:val="StyleUnderline"/>
        </w:rPr>
        <w:t xml:space="preserve"> not</w:t>
      </w:r>
      <w:r w:rsidRPr="00127F77">
        <w:rPr>
          <w:sz w:val="16"/>
        </w:rPr>
        <w:t xml:space="preserve"> (just or even primarily) about lowering costs. Rather, </w:t>
      </w:r>
      <w:r w:rsidRPr="00127F77">
        <w:rPr>
          <w:rStyle w:val="StyleUnderline"/>
        </w:rPr>
        <w:t xml:space="preserve">they are a </w:t>
      </w:r>
      <w:r w:rsidRPr="00BE49BC">
        <w:rPr>
          <w:rStyle w:val="StyleUnderline"/>
          <w:highlight w:val="cyan"/>
        </w:rPr>
        <w:t xml:space="preserve">result of </w:t>
      </w:r>
      <w:r w:rsidRPr="00BE49BC">
        <w:rPr>
          <w:rStyle w:val="Emphasis"/>
          <w:highlight w:val="cyan"/>
        </w:rPr>
        <w:t>fights</w:t>
      </w:r>
      <w:r w:rsidRPr="00BE49BC">
        <w:rPr>
          <w:rStyle w:val="StyleUnderline"/>
          <w:highlight w:val="cyan"/>
        </w:rPr>
        <w:t xml:space="preserve"> between</w:t>
      </w:r>
      <w:r w:rsidRPr="00127F77">
        <w:rPr>
          <w:sz w:val="16"/>
        </w:rPr>
        <w:t xml:space="preserve"> contractually </w:t>
      </w:r>
      <w:r w:rsidRPr="00BE49BC">
        <w:rPr>
          <w:rStyle w:val="Emphasis"/>
          <w:sz w:val="24"/>
          <w:szCs w:val="24"/>
          <w:highlight w:val="cyan"/>
        </w:rPr>
        <w:t>intertwined parties</w:t>
      </w:r>
      <w:r w:rsidRPr="00127F77">
        <w:rPr>
          <w:sz w:val="16"/>
        </w:rPr>
        <w:t xml:space="preserve"> (e.g. suppliers and manufacturers) over which one of them will have to pay the royalty cost. These kinds of </w:t>
      </w:r>
      <w:r w:rsidRPr="00BE49BC">
        <w:rPr>
          <w:rStyle w:val="StyleUnderline"/>
          <w:highlight w:val="cyan"/>
        </w:rPr>
        <w:t>fights</w:t>
      </w:r>
      <w:r w:rsidRPr="00127F77">
        <w:rPr>
          <w:sz w:val="16"/>
        </w:rPr>
        <w:t xml:space="preserve"> typically </w:t>
      </w:r>
      <w:r w:rsidRPr="00BE49BC">
        <w:rPr>
          <w:rStyle w:val="StyleUnderline"/>
          <w:highlight w:val="cyan"/>
        </w:rPr>
        <w:t>occur when</w:t>
      </w:r>
      <w:r w:rsidRPr="00BE49BC">
        <w:rPr>
          <w:sz w:val="16"/>
          <w:highlight w:val="cyan"/>
        </w:rPr>
        <w:t xml:space="preserve"> </w:t>
      </w:r>
      <w:r w:rsidRPr="00BE49BC">
        <w:rPr>
          <w:rStyle w:val="Emphasis"/>
          <w:highlight w:val="cyan"/>
        </w:rPr>
        <w:t>established</w:t>
      </w:r>
      <w:r w:rsidRPr="00127F77">
        <w:rPr>
          <w:rStyle w:val="Emphasis"/>
        </w:rPr>
        <w:t xml:space="preserve"> patent </w:t>
      </w:r>
      <w:r w:rsidRPr="00BE49BC">
        <w:rPr>
          <w:rStyle w:val="Emphasis"/>
          <w:highlight w:val="cyan"/>
        </w:rPr>
        <w:t>rights</w:t>
      </w:r>
      <w:r w:rsidRPr="00BE49BC">
        <w:rPr>
          <w:rStyle w:val="StyleUnderline"/>
          <w:highlight w:val="cyan"/>
        </w:rPr>
        <w:t xml:space="preserve"> encounter </w:t>
      </w:r>
      <w:r w:rsidRPr="00BE49BC">
        <w:rPr>
          <w:rStyle w:val="Emphasis"/>
          <w:highlight w:val="cyan"/>
        </w:rPr>
        <w:t>new industries</w:t>
      </w:r>
      <w:r w:rsidRPr="00BE49BC">
        <w:rPr>
          <w:rStyle w:val="StyleUnderline"/>
          <w:highlight w:val="cyan"/>
        </w:rPr>
        <w:t xml:space="preserve"> with overlapping</w:t>
      </w:r>
      <w:r w:rsidRPr="00127F77">
        <w:rPr>
          <w:sz w:val="16"/>
        </w:rPr>
        <w:t xml:space="preserve">, potential </w:t>
      </w:r>
      <w:r w:rsidRPr="00BE49BC">
        <w:rPr>
          <w:rStyle w:val="StyleUnderline"/>
          <w:highlight w:val="cyan"/>
        </w:rPr>
        <w:t>licensees</w:t>
      </w:r>
      <w:r w:rsidRPr="00127F77">
        <w:rPr>
          <w:rStyle w:val="StyleUnderline"/>
        </w:rPr>
        <w:t xml:space="preserve"> who have </w:t>
      </w:r>
      <w:r w:rsidRPr="00127F77">
        <w:rPr>
          <w:rStyle w:val="Emphasis"/>
        </w:rPr>
        <w:t>not determined</w:t>
      </w:r>
      <w:r w:rsidRPr="00127F77">
        <w:rPr>
          <w:rStyle w:val="StyleUnderline"/>
        </w:rPr>
        <w:t xml:space="preserve"> amongst themselves</w:t>
      </w:r>
      <w:r w:rsidRPr="00127F77">
        <w:rPr>
          <w:sz w:val="16"/>
        </w:rPr>
        <w:t xml:space="preserve"> which of the potential licensees should be responsible for the royalties. These </w:t>
      </w:r>
      <w:r w:rsidRPr="00BE49BC">
        <w:rPr>
          <w:rStyle w:val="StyleUnderline"/>
          <w:highlight w:val="cyan"/>
        </w:rPr>
        <w:t>disputes are</w:t>
      </w:r>
      <w:r w:rsidRPr="00127F77">
        <w:rPr>
          <w:sz w:val="16"/>
        </w:rPr>
        <w:t xml:space="preserve"> particularly </w:t>
      </w:r>
      <w:r w:rsidRPr="00BE49BC">
        <w:rPr>
          <w:rStyle w:val="Emphasis"/>
          <w:highlight w:val="cyan"/>
        </w:rPr>
        <w:t>challenging</w:t>
      </w:r>
      <w:r w:rsidRPr="00127F77">
        <w:rPr>
          <w:sz w:val="16"/>
        </w:rPr>
        <w:t xml:space="preserve"> for licensors </w:t>
      </w:r>
      <w:r w:rsidRPr="00BE49BC">
        <w:rPr>
          <w:rStyle w:val="StyleUnderline"/>
          <w:highlight w:val="cyan"/>
        </w:rPr>
        <w:t>since resolution is</w:t>
      </w:r>
      <w:r w:rsidRPr="00127F77">
        <w:rPr>
          <w:rStyle w:val="StyleUnderline"/>
        </w:rPr>
        <w:t xml:space="preserve"> not</w:t>
      </w:r>
      <w:r w:rsidRPr="00127F77">
        <w:rPr>
          <w:sz w:val="16"/>
        </w:rPr>
        <w:t xml:space="preserve"> merely </w:t>
      </w:r>
      <w:r w:rsidRPr="00127F77">
        <w:rPr>
          <w:rStyle w:val="StyleUnderline"/>
        </w:rPr>
        <w:t>a question of royalty</w:t>
      </w:r>
      <w:r w:rsidRPr="00127F77">
        <w:rPr>
          <w:sz w:val="16"/>
        </w:rPr>
        <w:t xml:space="preserve"> amounts (something under the licensors’ direct control) </w:t>
      </w:r>
      <w:r w:rsidRPr="00127F77">
        <w:rPr>
          <w:rStyle w:val="StyleUnderline"/>
        </w:rPr>
        <w:t xml:space="preserve">but also </w:t>
      </w:r>
      <w:r w:rsidRPr="00BE49BC">
        <w:rPr>
          <w:rStyle w:val="StyleUnderline"/>
          <w:highlight w:val="cyan"/>
        </w:rPr>
        <w:t>a</w:t>
      </w:r>
      <w:r w:rsidRPr="00127F77">
        <w:rPr>
          <w:sz w:val="16"/>
        </w:rPr>
        <w:t xml:space="preserve"> function of </w:t>
      </w:r>
      <w:r w:rsidRPr="00BE49BC">
        <w:rPr>
          <w:rStyle w:val="Emphasis"/>
          <w:highlight w:val="cyan"/>
        </w:rPr>
        <w:t>power dynamic</w:t>
      </w:r>
      <w:r w:rsidRPr="00BE49BC">
        <w:rPr>
          <w:rStyle w:val="StyleUnderline"/>
        </w:rPr>
        <w:t>s</w:t>
      </w:r>
      <w:r w:rsidRPr="00127F77">
        <w:rPr>
          <w:rStyle w:val="StyleUnderline"/>
        </w:rPr>
        <w:t xml:space="preserve"> </w:t>
      </w:r>
      <w:r w:rsidRPr="00BE49BC">
        <w:rPr>
          <w:rStyle w:val="StyleUnderline"/>
          <w:highlight w:val="cyan"/>
        </w:rPr>
        <w:t>between</w:t>
      </w:r>
      <w:r w:rsidRPr="00127F77">
        <w:rPr>
          <w:sz w:val="16"/>
        </w:rPr>
        <w:t xml:space="preserve"> the potential, </w:t>
      </w:r>
      <w:r w:rsidRPr="00BE49BC">
        <w:rPr>
          <w:rStyle w:val="Emphasis"/>
          <w:highlight w:val="cyan"/>
        </w:rPr>
        <w:t>overlapping licensees</w:t>
      </w:r>
      <w:r w:rsidRPr="00127F77">
        <w:rPr>
          <w:sz w:val="16"/>
        </w:rPr>
        <w:t xml:space="preserve"> (something over which the licensors have no control). This seems to be what is occurring in Daimler and Continental’s continued fight with Avanci and members of its patent pool.</w:t>
      </w:r>
    </w:p>
    <w:p w14:paraId="008FEA14" w14:textId="77777777" w:rsidR="004462C2" w:rsidRPr="005B5E2A" w:rsidRDefault="004462C2" w:rsidP="004462C2">
      <w:pPr>
        <w:pStyle w:val="Heading4"/>
      </w:pPr>
      <w:r>
        <w:t xml:space="preserve">Protection is </w:t>
      </w:r>
      <w:r>
        <w:rPr>
          <w:u w:val="single"/>
        </w:rPr>
        <w:t>low</w:t>
      </w:r>
      <w:r>
        <w:t xml:space="preserve">, but new </w:t>
      </w:r>
      <w:r>
        <w:rPr>
          <w:u w:val="single"/>
        </w:rPr>
        <w:t>patent regimes</w:t>
      </w:r>
      <w:r>
        <w:t xml:space="preserve"> upend Big Tech.</w:t>
      </w:r>
    </w:p>
    <w:p w14:paraId="2C13B019" w14:textId="77777777" w:rsidR="004462C2" w:rsidRDefault="004462C2" w:rsidP="004462C2">
      <w:r>
        <w:t xml:space="preserve">Rana </w:t>
      </w:r>
      <w:r w:rsidRPr="005B5E2A">
        <w:rPr>
          <w:rStyle w:val="Style13ptBold"/>
        </w:rPr>
        <w:t>Foroohar 17</w:t>
      </w:r>
      <w:r>
        <w:t xml:space="preserve">, </w:t>
      </w:r>
      <w:r w:rsidRPr="005B5E2A">
        <w:t xml:space="preserve">global business columnist and </w:t>
      </w:r>
      <w:r>
        <w:t>economic analyst, 10/16/2017, “</w:t>
      </w:r>
      <w:r w:rsidRPr="005B5E2A">
        <w:t>Big Tech vs Big Pharma: the battle over US patent protection</w:t>
      </w:r>
      <w:r>
        <w:t xml:space="preserve">,” </w:t>
      </w:r>
      <w:r w:rsidRPr="00652C39">
        <w:t>https://www.ft.com/content/6c5b2cca-ae8b-11e7-beba-5521c713abf4</w:t>
      </w:r>
      <w:r>
        <w:t>, RH</w:t>
      </w:r>
    </w:p>
    <w:p w14:paraId="0A5776B8" w14:textId="77777777" w:rsidR="004462C2" w:rsidRPr="005B5E2A" w:rsidRDefault="004462C2" w:rsidP="004462C2">
      <w:pPr>
        <w:rPr>
          <w:sz w:val="16"/>
        </w:rPr>
      </w:pPr>
      <w:r w:rsidRPr="005B5E2A">
        <w:rPr>
          <w:sz w:val="16"/>
        </w:rPr>
        <w:t xml:space="preserve">But pointing to </w:t>
      </w:r>
      <w:r w:rsidRPr="005B5E2A">
        <w:rPr>
          <w:rStyle w:val="Emphasis"/>
        </w:rPr>
        <w:t>Supreme Court</w:t>
      </w:r>
      <w:r w:rsidRPr="005B5E2A">
        <w:rPr>
          <w:sz w:val="16"/>
        </w:rPr>
        <w:t xml:space="preserve"> rulings that have </w:t>
      </w:r>
      <w:r w:rsidRPr="005B5E2A">
        <w:rPr>
          <w:rStyle w:val="StyleUnderline"/>
        </w:rPr>
        <w:t>made innovations</w:t>
      </w:r>
      <w:r w:rsidRPr="005B5E2A">
        <w:rPr>
          <w:sz w:val="16"/>
        </w:rPr>
        <w:t xml:space="preserve"> in drugs </w:t>
      </w:r>
      <w:r w:rsidRPr="005B5E2A">
        <w:rPr>
          <w:rStyle w:val="Emphasis"/>
        </w:rPr>
        <w:t>difficult</w:t>
      </w:r>
      <w:r w:rsidRPr="005B5E2A">
        <w:rPr>
          <w:rStyle w:val="StyleUnderline"/>
        </w:rPr>
        <w:t xml:space="preserve"> to </w:t>
      </w:r>
      <w:r w:rsidRPr="005B5E2A">
        <w:rPr>
          <w:rStyle w:val="Emphasis"/>
        </w:rPr>
        <w:t>patent</w:t>
      </w:r>
      <w:r w:rsidRPr="005B5E2A">
        <w:rPr>
          <w:rStyle w:val="StyleUnderline"/>
        </w:rPr>
        <w:t>, and</w:t>
      </w:r>
      <w:r w:rsidRPr="005B5E2A">
        <w:rPr>
          <w:sz w:val="16"/>
        </w:rPr>
        <w:t xml:space="preserve"> to </w:t>
      </w:r>
      <w:r w:rsidRPr="005B5E2A">
        <w:rPr>
          <w:rStyle w:val="Emphasis"/>
        </w:rPr>
        <w:t>changes</w:t>
      </w:r>
      <w:r w:rsidRPr="005B5E2A">
        <w:rPr>
          <w:rStyle w:val="StyleUnderline"/>
        </w:rPr>
        <w:t xml:space="preserve"> in the patent</w:t>
      </w:r>
      <w:r w:rsidRPr="005B5E2A">
        <w:rPr>
          <w:sz w:val="16"/>
        </w:rPr>
        <w:t xml:space="preserve"> adjudication </w:t>
      </w:r>
      <w:r w:rsidRPr="005B5E2A">
        <w:rPr>
          <w:rStyle w:val="StyleUnderline"/>
        </w:rPr>
        <w:t>system</w:t>
      </w:r>
      <w:r w:rsidRPr="005B5E2A">
        <w:rPr>
          <w:sz w:val="16"/>
        </w:rPr>
        <w:t xml:space="preserve">, she says it </w:t>
      </w:r>
      <w:r w:rsidRPr="005B5E2A">
        <w:rPr>
          <w:rStyle w:val="StyleUnderline"/>
        </w:rPr>
        <w:t xml:space="preserve">has become </w:t>
      </w:r>
      <w:r w:rsidRPr="005B5E2A">
        <w:rPr>
          <w:rStyle w:val="Emphasis"/>
        </w:rPr>
        <w:t>tougher</w:t>
      </w:r>
      <w:r w:rsidRPr="005B5E2A">
        <w:rPr>
          <w:sz w:val="16"/>
        </w:rPr>
        <w:t xml:space="preserve"> for some groups to protect their interests.</w:t>
      </w:r>
    </w:p>
    <w:p w14:paraId="58722255" w14:textId="77777777" w:rsidR="004462C2" w:rsidRPr="005B5E2A" w:rsidRDefault="004462C2" w:rsidP="004462C2">
      <w:pPr>
        <w:rPr>
          <w:sz w:val="16"/>
        </w:rPr>
      </w:pPr>
      <w:r w:rsidRPr="005B5E2A">
        <w:rPr>
          <w:sz w:val="16"/>
        </w:rPr>
        <w:t>“If companies can’t defend their intellectual property, they won’t invest,” says Ms Knowles. “It’s that simple.”</w:t>
      </w:r>
    </w:p>
    <w:p w14:paraId="2D9C02E4" w14:textId="77777777" w:rsidR="004462C2" w:rsidRPr="005B5E2A" w:rsidRDefault="004462C2" w:rsidP="004462C2">
      <w:pPr>
        <w:rPr>
          <w:sz w:val="16"/>
        </w:rPr>
      </w:pPr>
      <w:r w:rsidRPr="005B5E2A">
        <w:rPr>
          <w:sz w:val="16"/>
        </w:rPr>
        <w:t xml:space="preserve">Few will have too much sympathy for </w:t>
      </w:r>
      <w:r w:rsidRPr="005B5E2A">
        <w:rPr>
          <w:rStyle w:val="Emphasis"/>
        </w:rPr>
        <w:t>Big Pharma</w:t>
      </w:r>
      <w:r w:rsidRPr="005B5E2A">
        <w:rPr>
          <w:sz w:val="16"/>
        </w:rPr>
        <w:t xml:space="preserve">. The industry has long been in the line of fire over drug pricing and its monopolistic power. But the large drug companies are only one voice among many that have begun to </w:t>
      </w:r>
      <w:r w:rsidRPr="005B5E2A">
        <w:rPr>
          <w:rStyle w:val="StyleUnderline"/>
        </w:rPr>
        <w:t>complain about</w:t>
      </w:r>
      <w:r w:rsidRPr="005B5E2A">
        <w:rPr>
          <w:sz w:val="16"/>
        </w:rPr>
        <w:t xml:space="preserve"> how </w:t>
      </w:r>
      <w:r w:rsidRPr="005B5E2A">
        <w:rPr>
          <w:rStyle w:val="StyleUnderline"/>
        </w:rPr>
        <w:t>shifts in the</w:t>
      </w:r>
      <w:r w:rsidRPr="005B5E2A">
        <w:rPr>
          <w:sz w:val="16"/>
        </w:rPr>
        <w:t xml:space="preserve"> US </w:t>
      </w:r>
      <w:r w:rsidRPr="005B5E2A">
        <w:rPr>
          <w:rStyle w:val="Emphasis"/>
        </w:rPr>
        <w:t>patent system</w:t>
      </w:r>
      <w:r w:rsidRPr="005B5E2A">
        <w:rPr>
          <w:sz w:val="16"/>
        </w:rPr>
        <w:t xml:space="preserve"> over the past decade have </w:t>
      </w:r>
      <w:r w:rsidRPr="005B5E2A">
        <w:rPr>
          <w:rStyle w:val="Emphasis"/>
        </w:rPr>
        <w:t>weakened</w:t>
      </w:r>
      <w:r w:rsidRPr="005B5E2A">
        <w:rPr>
          <w:rStyle w:val="StyleUnderline"/>
        </w:rPr>
        <w:t xml:space="preserve"> the ability of companies to </w:t>
      </w:r>
      <w:r w:rsidRPr="005B5E2A">
        <w:rPr>
          <w:rStyle w:val="Emphasis"/>
        </w:rPr>
        <w:t>protect</w:t>
      </w:r>
      <w:r w:rsidRPr="005B5E2A">
        <w:rPr>
          <w:sz w:val="16"/>
        </w:rPr>
        <w:t xml:space="preserve"> their innovations.</w:t>
      </w:r>
    </w:p>
    <w:p w14:paraId="5527A531" w14:textId="77777777" w:rsidR="004462C2" w:rsidRPr="005B5E2A" w:rsidRDefault="004462C2" w:rsidP="004462C2">
      <w:pPr>
        <w:rPr>
          <w:sz w:val="16"/>
        </w:rPr>
      </w:pPr>
      <w:r w:rsidRPr="005B5E2A">
        <w:rPr>
          <w:sz w:val="16"/>
        </w:rPr>
        <w:t>Start-up biotech firms are complaining, as are a number of semiconductor and electronics firms, clean-tech companies, data analysis groups, universities and innovators working on the “internet of things” — not to mention the venture capitalists that invest in them.</w:t>
      </w:r>
    </w:p>
    <w:p w14:paraId="6CF923C3" w14:textId="77777777" w:rsidR="004462C2" w:rsidRPr="005B5E2A" w:rsidRDefault="004462C2" w:rsidP="004462C2">
      <w:pPr>
        <w:rPr>
          <w:sz w:val="16"/>
        </w:rPr>
      </w:pPr>
      <w:r w:rsidRPr="005B5E2A">
        <w:rPr>
          <w:sz w:val="16"/>
        </w:rPr>
        <w:t xml:space="preserve">Indeed, </w:t>
      </w:r>
      <w:r w:rsidRPr="005B5E2A">
        <w:rPr>
          <w:rStyle w:val="StyleUnderline"/>
        </w:rPr>
        <w:t>the</w:t>
      </w:r>
      <w:r w:rsidRPr="005B5E2A">
        <w:rPr>
          <w:sz w:val="16"/>
        </w:rPr>
        <w:t xml:space="preserve"> only </w:t>
      </w:r>
      <w:r w:rsidRPr="005B5E2A">
        <w:rPr>
          <w:rStyle w:val="StyleUnderline"/>
        </w:rPr>
        <w:t>ones</w:t>
      </w:r>
      <w:r w:rsidRPr="005B5E2A">
        <w:rPr>
          <w:sz w:val="16"/>
        </w:rPr>
        <w:t xml:space="preserve"> that seem </w:t>
      </w:r>
      <w:r w:rsidRPr="005B5E2A">
        <w:rPr>
          <w:rStyle w:val="Emphasis"/>
        </w:rPr>
        <w:t>not</w:t>
      </w:r>
      <w:r w:rsidRPr="005B5E2A">
        <w:rPr>
          <w:sz w:val="16"/>
        </w:rPr>
        <w:t xml:space="preserve"> to be </w:t>
      </w:r>
      <w:r w:rsidRPr="005B5E2A">
        <w:rPr>
          <w:rStyle w:val="StyleUnderline"/>
        </w:rPr>
        <w:t>complaining about the</w:t>
      </w:r>
      <w:r w:rsidRPr="005B5E2A">
        <w:rPr>
          <w:sz w:val="16"/>
        </w:rPr>
        <w:t xml:space="preserve"> current </w:t>
      </w:r>
      <w:r w:rsidRPr="005B5E2A">
        <w:rPr>
          <w:rStyle w:val="StyleUnderline"/>
        </w:rPr>
        <w:t>system are</w:t>
      </w:r>
      <w:r w:rsidRPr="005B5E2A">
        <w:rPr>
          <w:sz w:val="16"/>
        </w:rPr>
        <w:t xml:space="preserve"> a handful of </w:t>
      </w:r>
      <w:r w:rsidRPr="005B5E2A">
        <w:rPr>
          <w:rStyle w:val="StyleUnderline"/>
        </w:rPr>
        <w:t>the</w:t>
      </w:r>
      <w:r w:rsidRPr="005B5E2A">
        <w:rPr>
          <w:sz w:val="16"/>
        </w:rPr>
        <w:t xml:space="preserve"> biggest </w:t>
      </w:r>
      <w:r w:rsidRPr="005B5E2A">
        <w:rPr>
          <w:rStyle w:val="Emphasis"/>
        </w:rPr>
        <w:t>Silicon Valley companies</w:t>
      </w:r>
      <w:r w:rsidRPr="005B5E2A">
        <w:rPr>
          <w:sz w:val="16"/>
        </w:rPr>
        <w:t xml:space="preserve"> — including Google, Apple, Intel and Cisco. While they all have their own patents to protect, their </w:t>
      </w:r>
      <w:r w:rsidRPr="005B5E2A">
        <w:rPr>
          <w:rStyle w:val="Emphasis"/>
        </w:rPr>
        <w:t>business models</w:t>
      </w:r>
      <w:r w:rsidRPr="005B5E2A">
        <w:rPr>
          <w:sz w:val="16"/>
        </w:rPr>
        <w:t xml:space="preserve">, which </w:t>
      </w:r>
      <w:r w:rsidRPr="005B5E2A">
        <w:rPr>
          <w:rStyle w:val="StyleUnderline"/>
        </w:rPr>
        <w:t>involve</w:t>
      </w:r>
      <w:r w:rsidRPr="005B5E2A">
        <w:rPr>
          <w:sz w:val="16"/>
        </w:rPr>
        <w:t xml:space="preserve"> products that include hundreds or even </w:t>
      </w:r>
      <w:r w:rsidRPr="005B5E2A">
        <w:rPr>
          <w:rStyle w:val="Emphasis"/>
        </w:rPr>
        <w:t>thousands</w:t>
      </w:r>
      <w:r w:rsidRPr="005B5E2A">
        <w:rPr>
          <w:rStyle w:val="StyleUnderline"/>
        </w:rPr>
        <w:t xml:space="preserve"> of</w:t>
      </w:r>
      <w:r w:rsidRPr="005B5E2A">
        <w:rPr>
          <w:sz w:val="16"/>
        </w:rPr>
        <w:t xml:space="preserve"> bits of </w:t>
      </w:r>
      <w:r w:rsidRPr="005B5E2A">
        <w:rPr>
          <w:rStyle w:val="Emphasis"/>
        </w:rPr>
        <w:t>IP</w:t>
      </w:r>
      <w:r w:rsidRPr="005B5E2A">
        <w:rPr>
          <w:rStyle w:val="StyleUnderline"/>
        </w:rPr>
        <w:t xml:space="preserve">, tend to do better when there are </w:t>
      </w:r>
      <w:r w:rsidRPr="005B5E2A">
        <w:rPr>
          <w:rStyle w:val="Emphasis"/>
        </w:rPr>
        <w:t>fewer patents</w:t>
      </w:r>
      <w:r w:rsidRPr="005B5E2A">
        <w:rPr>
          <w:sz w:val="16"/>
        </w:rPr>
        <w:t xml:space="preserve"> to deal with.</w:t>
      </w:r>
    </w:p>
    <w:p w14:paraId="2CDDDD50" w14:textId="77777777" w:rsidR="004462C2" w:rsidRPr="005B5E2A" w:rsidRDefault="004462C2" w:rsidP="004462C2">
      <w:pPr>
        <w:rPr>
          <w:sz w:val="16"/>
        </w:rPr>
      </w:pPr>
      <w:r w:rsidRPr="005B5E2A">
        <w:rPr>
          <w:sz w:val="16"/>
        </w:rPr>
        <w:t>But small and mid-sized software and hardware suppliers as well as life sciences companies have very different business models — ones that live or die on the ability to protect a handful of patents, and thus monetise their years of investment.</w:t>
      </w:r>
    </w:p>
    <w:p w14:paraId="56800813" w14:textId="77777777" w:rsidR="004462C2" w:rsidRPr="005B5E2A" w:rsidRDefault="004462C2" w:rsidP="004462C2">
      <w:pPr>
        <w:rPr>
          <w:sz w:val="16"/>
        </w:rPr>
      </w:pPr>
      <w:r w:rsidRPr="005B5E2A">
        <w:rPr>
          <w:sz w:val="16"/>
        </w:rPr>
        <w:t>For many of these companies, the shifts in the system that began a decade ago have gone too far.</w:t>
      </w:r>
    </w:p>
    <w:p w14:paraId="08C29BB8" w14:textId="77777777" w:rsidR="004462C2" w:rsidRPr="005B5E2A" w:rsidRDefault="004462C2" w:rsidP="004462C2">
      <w:pPr>
        <w:rPr>
          <w:sz w:val="16"/>
        </w:rPr>
      </w:pPr>
      <w:r w:rsidRPr="005B5E2A">
        <w:rPr>
          <w:rStyle w:val="StyleUnderline"/>
        </w:rPr>
        <w:t>Thanks to</w:t>
      </w:r>
      <w:r w:rsidRPr="005B5E2A">
        <w:rPr>
          <w:sz w:val="16"/>
        </w:rPr>
        <w:t xml:space="preserve"> a series of </w:t>
      </w:r>
      <w:r w:rsidRPr="005B5E2A">
        <w:rPr>
          <w:rStyle w:val="Emphasis"/>
        </w:rPr>
        <w:t>court rulings</w:t>
      </w:r>
      <w:r w:rsidRPr="005B5E2A">
        <w:rPr>
          <w:sz w:val="16"/>
        </w:rPr>
        <w:t xml:space="preserve"> since the mid-2000s, such as eBay v MercExchange in 2007, Mayo Collaborative Services v Prometheus Laboratories in 2012 and Alice Corp v CLS Bank in 2014, and the subsequent passing of the American Invents Act under President Barack Obama in 2011, patents in the US have become harder to secure — and harder to defend.</w:t>
      </w:r>
    </w:p>
    <w:p w14:paraId="2CDC9B04" w14:textId="77777777" w:rsidR="004462C2" w:rsidRPr="005B5E2A" w:rsidRDefault="004462C2" w:rsidP="004462C2">
      <w:pPr>
        <w:rPr>
          <w:sz w:val="16"/>
        </w:rPr>
      </w:pPr>
      <w:r w:rsidRPr="005B5E2A">
        <w:rPr>
          <w:sz w:val="16"/>
        </w:rPr>
        <w:t xml:space="preserve">There are numerous metrics that reflect this, but one simple measure is that </w:t>
      </w:r>
      <w:r w:rsidRPr="005B5E2A">
        <w:rPr>
          <w:rStyle w:val="StyleUnderline"/>
        </w:rPr>
        <w:t xml:space="preserve">the US has moved from </w:t>
      </w:r>
      <w:r w:rsidRPr="005B5E2A">
        <w:rPr>
          <w:rStyle w:val="Emphasis"/>
        </w:rPr>
        <w:t>first</w:t>
      </w:r>
      <w:r w:rsidRPr="005B5E2A">
        <w:rPr>
          <w:rStyle w:val="StyleUnderline"/>
        </w:rPr>
        <w:t xml:space="preserve"> to </w:t>
      </w:r>
      <w:r w:rsidRPr="005B5E2A">
        <w:rPr>
          <w:rStyle w:val="Emphasis"/>
        </w:rPr>
        <w:t>10th</w:t>
      </w:r>
      <w:r w:rsidRPr="005B5E2A">
        <w:rPr>
          <w:sz w:val="16"/>
        </w:rPr>
        <w:t xml:space="preserve"> place globally </w:t>
      </w:r>
      <w:r w:rsidRPr="005B5E2A">
        <w:rPr>
          <w:rStyle w:val="StyleUnderline"/>
        </w:rPr>
        <w:t>in</w:t>
      </w:r>
      <w:r w:rsidRPr="005B5E2A">
        <w:rPr>
          <w:sz w:val="16"/>
        </w:rPr>
        <w:t xml:space="preserve"> terms of </w:t>
      </w:r>
      <w:r w:rsidRPr="005B5E2A">
        <w:rPr>
          <w:rStyle w:val="Emphasis"/>
        </w:rPr>
        <w:t>patent protection</w:t>
      </w:r>
      <w:r w:rsidRPr="005B5E2A">
        <w:rPr>
          <w:sz w:val="16"/>
        </w:rPr>
        <w:t>, according to a yearly study by the US Chamber of Commerce, based on research by the Israeli data analysis group Pugatch Consilium. While the study shows the US is still strong on other aspects of IP creation, the patent system itself is now tied with Hungary in terms of the strength of patent rights.</w:t>
      </w:r>
    </w:p>
    <w:p w14:paraId="2633B2A2" w14:textId="77777777" w:rsidR="004462C2" w:rsidRDefault="004462C2" w:rsidP="004462C2">
      <w:pPr>
        <w:pStyle w:val="Heading4"/>
      </w:pPr>
      <w:r>
        <w:t xml:space="preserve">Patent wars </w:t>
      </w:r>
      <w:r>
        <w:rPr>
          <w:u w:val="single"/>
        </w:rPr>
        <w:t>chill</w:t>
      </w:r>
      <w:r>
        <w:t xml:space="preserve"> investment---devastates growth.</w:t>
      </w:r>
    </w:p>
    <w:p w14:paraId="2858C3F3" w14:textId="77777777" w:rsidR="004462C2" w:rsidRPr="00652C39" w:rsidRDefault="004462C2" w:rsidP="004462C2">
      <w:r>
        <w:t xml:space="preserve">Khalid </w:t>
      </w:r>
      <w:r w:rsidRPr="00652C39">
        <w:rPr>
          <w:rStyle w:val="Style13ptBold"/>
        </w:rPr>
        <w:t>Leila 14</w:t>
      </w:r>
      <w:r>
        <w:t>, Judiciary of Egypt, 3/30/2014, “</w:t>
      </w:r>
      <w:r w:rsidRPr="00652C39">
        <w:t>The Chilling Effect, Stfiling Innovation Through Patent Wars, the Need for a Globally Harmonized Patent Litigation System</w:t>
      </w:r>
      <w:r>
        <w:t xml:space="preserve">,” </w:t>
      </w:r>
      <w:r w:rsidRPr="00652C39">
        <w:t>https://papers.ssrn.com/sol3/papers.cfm?abstract_id=3667581</w:t>
      </w:r>
      <w:r>
        <w:t>, RH</w:t>
      </w:r>
    </w:p>
    <w:p w14:paraId="7062059C" w14:textId="77777777" w:rsidR="004462C2" w:rsidRPr="00652C39" w:rsidRDefault="004462C2" w:rsidP="004462C2">
      <w:pPr>
        <w:rPr>
          <w:sz w:val="16"/>
        </w:rPr>
      </w:pPr>
      <w:r w:rsidRPr="00652C39">
        <w:rPr>
          <w:sz w:val="16"/>
        </w:rPr>
        <w:t xml:space="preserve">The main purpose of </w:t>
      </w:r>
      <w:r w:rsidRPr="00652C39">
        <w:rPr>
          <w:rStyle w:val="Emphasis"/>
        </w:rPr>
        <w:t>patents</w:t>
      </w:r>
      <w:r w:rsidRPr="00652C39">
        <w:rPr>
          <w:sz w:val="16"/>
        </w:rPr>
        <w:t xml:space="preserve"> is to encourage creativity and innovation, which will </w:t>
      </w:r>
      <w:r w:rsidRPr="00652C39">
        <w:rPr>
          <w:rStyle w:val="StyleUnderline"/>
        </w:rPr>
        <w:t>trickle down and</w:t>
      </w:r>
      <w:r w:rsidRPr="00652C39">
        <w:rPr>
          <w:sz w:val="16"/>
        </w:rPr>
        <w:t xml:space="preserve"> help </w:t>
      </w:r>
      <w:r w:rsidRPr="00652C39">
        <w:rPr>
          <w:rStyle w:val="StyleUnderline"/>
        </w:rPr>
        <w:t xml:space="preserve">boost the </w:t>
      </w:r>
      <w:r w:rsidRPr="00652C39">
        <w:rPr>
          <w:rStyle w:val="Emphasis"/>
        </w:rPr>
        <w:t>economy</w:t>
      </w:r>
      <w:r w:rsidRPr="00652C39">
        <w:rPr>
          <w:sz w:val="16"/>
        </w:rPr>
        <w:t xml:space="preserve">. According to the US Department of Commerce, more than </w:t>
      </w:r>
      <w:r w:rsidRPr="00652C39">
        <w:rPr>
          <w:rStyle w:val="StyleUnderline"/>
        </w:rPr>
        <w:t xml:space="preserve">a </w:t>
      </w:r>
      <w:r w:rsidRPr="00652C39">
        <w:rPr>
          <w:rStyle w:val="Emphasis"/>
        </w:rPr>
        <w:t>quarter</w:t>
      </w:r>
      <w:r w:rsidRPr="00652C39">
        <w:rPr>
          <w:sz w:val="16"/>
        </w:rPr>
        <w:t xml:space="preserve"> of </w:t>
      </w:r>
      <w:r w:rsidRPr="00652C39">
        <w:rPr>
          <w:rStyle w:val="Emphasis"/>
        </w:rPr>
        <w:t>all jobs</w:t>
      </w:r>
      <w:r w:rsidRPr="00652C39">
        <w:rPr>
          <w:sz w:val="16"/>
        </w:rPr>
        <w:t xml:space="preserve"> are with companies that </w:t>
      </w:r>
      <w:r w:rsidRPr="00652C39">
        <w:rPr>
          <w:rStyle w:val="StyleUnderline"/>
        </w:rPr>
        <w:t>rely on patents</w:t>
      </w:r>
      <w:r w:rsidRPr="00652C39">
        <w:rPr>
          <w:sz w:val="16"/>
        </w:rPr>
        <w:t xml:space="preserve">, copyrights and trademarks to protect products from competition and promote investment. Moreover, according to a study released by the Economics and Statistics Administration and U.S. Patent and Trademark Office, approximately 75 industries deemed “IP-intensive” accounted for $5.06 trillion or about 35 percent of the Gross Domestic Product in 2010.1 Furthermore, some studies even proved that </w:t>
      </w:r>
      <w:r w:rsidRPr="00652C39">
        <w:rPr>
          <w:rStyle w:val="Emphasis"/>
        </w:rPr>
        <w:t>patents</w:t>
      </w:r>
      <w:r w:rsidRPr="00652C39">
        <w:rPr>
          <w:sz w:val="16"/>
        </w:rPr>
        <w:t xml:space="preserve">, along with other factors, </w:t>
      </w:r>
      <w:r w:rsidRPr="00652C39">
        <w:rPr>
          <w:rStyle w:val="StyleUnderline"/>
        </w:rPr>
        <w:t xml:space="preserve">could play either a </w:t>
      </w:r>
      <w:r w:rsidRPr="00652C39">
        <w:rPr>
          <w:rStyle w:val="Emphasis"/>
        </w:rPr>
        <w:t>positive</w:t>
      </w:r>
      <w:r w:rsidRPr="00652C39">
        <w:rPr>
          <w:rStyle w:val="StyleUnderline"/>
        </w:rPr>
        <w:t xml:space="preserve"> or a </w:t>
      </w:r>
      <w:r w:rsidRPr="00652C39">
        <w:rPr>
          <w:rStyle w:val="Emphasis"/>
        </w:rPr>
        <w:t>negative</w:t>
      </w:r>
      <w:r w:rsidRPr="00652C39">
        <w:rPr>
          <w:rStyle w:val="StyleUnderline"/>
        </w:rPr>
        <w:t xml:space="preserve"> role in</w:t>
      </w:r>
      <w:r w:rsidRPr="00652C39">
        <w:rPr>
          <w:sz w:val="16"/>
        </w:rPr>
        <w:t xml:space="preserve"> fostering </w:t>
      </w:r>
      <w:r w:rsidRPr="00652C39">
        <w:rPr>
          <w:rStyle w:val="Emphasis"/>
        </w:rPr>
        <w:t>growth</w:t>
      </w:r>
      <w:r w:rsidRPr="00652C39">
        <w:rPr>
          <w:sz w:val="16"/>
        </w:rPr>
        <w:t xml:space="preserve"> and development.2 </w:t>
      </w:r>
    </w:p>
    <w:p w14:paraId="7B7E24AF" w14:textId="77777777" w:rsidR="004462C2" w:rsidRPr="00652C39" w:rsidRDefault="004462C2" w:rsidP="004462C2">
      <w:pPr>
        <w:rPr>
          <w:sz w:val="16"/>
        </w:rPr>
      </w:pPr>
      <w:r w:rsidRPr="00652C39">
        <w:rPr>
          <w:sz w:val="16"/>
        </w:rPr>
        <w:t xml:space="preserve">Notwithstanding the above, </w:t>
      </w:r>
      <w:r w:rsidRPr="00652C39">
        <w:rPr>
          <w:rStyle w:val="StyleUnderline"/>
        </w:rPr>
        <w:t>escalating number of</w:t>
      </w:r>
      <w:r w:rsidRPr="00652C39">
        <w:rPr>
          <w:sz w:val="16"/>
        </w:rPr>
        <w:t xml:space="preserve"> patent </w:t>
      </w:r>
      <w:r w:rsidRPr="00652C39">
        <w:rPr>
          <w:rStyle w:val="StyleUnderline"/>
        </w:rPr>
        <w:t>disputes referred to as “</w:t>
      </w:r>
      <w:r w:rsidRPr="00652C39">
        <w:rPr>
          <w:rStyle w:val="Emphasis"/>
        </w:rPr>
        <w:t>patent wars</w:t>
      </w:r>
      <w:r w:rsidRPr="00652C39">
        <w:rPr>
          <w:rStyle w:val="StyleUnderline"/>
        </w:rPr>
        <w:t>”</w:t>
      </w:r>
      <w:r w:rsidRPr="00652C39">
        <w:rPr>
          <w:sz w:val="16"/>
        </w:rPr>
        <w:t xml:space="preserve"> is </w:t>
      </w:r>
      <w:r w:rsidRPr="00652C39">
        <w:rPr>
          <w:rStyle w:val="Emphasis"/>
        </w:rPr>
        <w:t>creat</w:t>
      </w:r>
      <w:r w:rsidRPr="00652C39">
        <w:rPr>
          <w:rStyle w:val="StyleUnderline"/>
        </w:rPr>
        <w:t>ing a “</w:t>
      </w:r>
      <w:r w:rsidRPr="00652C39">
        <w:rPr>
          <w:rStyle w:val="Emphasis"/>
        </w:rPr>
        <w:t>chilling effect</w:t>
      </w:r>
      <w:r w:rsidRPr="00652C39">
        <w:rPr>
          <w:rStyle w:val="StyleUnderline"/>
        </w:rPr>
        <w:t>”</w:t>
      </w:r>
      <w:r w:rsidRPr="00652C39">
        <w:rPr>
          <w:sz w:val="16"/>
        </w:rPr>
        <w:t xml:space="preserve">. In a legal context, a chilling effect is </w:t>
      </w:r>
      <w:r w:rsidRPr="00652C39">
        <w:rPr>
          <w:rStyle w:val="StyleUnderline"/>
        </w:rPr>
        <w:t xml:space="preserve">the </w:t>
      </w:r>
      <w:r w:rsidRPr="00652C39">
        <w:rPr>
          <w:rStyle w:val="Emphasis"/>
        </w:rPr>
        <w:t>inhibition</w:t>
      </w:r>
      <w:r w:rsidRPr="00652C39">
        <w:rPr>
          <w:sz w:val="16"/>
        </w:rPr>
        <w:t xml:space="preserve"> or discouragement of the legitimate exercise </w:t>
      </w:r>
      <w:r w:rsidRPr="00652C39">
        <w:rPr>
          <w:rStyle w:val="StyleUnderline"/>
        </w:rPr>
        <w:t>of</w:t>
      </w:r>
      <w:r w:rsidRPr="00652C39">
        <w:rPr>
          <w:sz w:val="16"/>
        </w:rPr>
        <w:t xml:space="preserve"> natural and </w:t>
      </w:r>
      <w:r w:rsidRPr="00652C39">
        <w:rPr>
          <w:rStyle w:val="StyleUnderline"/>
        </w:rPr>
        <w:t>legal rights by the threat of</w:t>
      </w:r>
      <w:r w:rsidRPr="00652C39">
        <w:rPr>
          <w:sz w:val="16"/>
        </w:rPr>
        <w:t xml:space="preserve"> legal </w:t>
      </w:r>
      <w:r w:rsidRPr="00652C39">
        <w:rPr>
          <w:rStyle w:val="Emphasis"/>
        </w:rPr>
        <w:t>sanction</w:t>
      </w:r>
      <w:r w:rsidRPr="00652C39">
        <w:rPr>
          <w:sz w:val="16"/>
        </w:rPr>
        <w:t xml:space="preserve">.3 In fact, the ongoing </w:t>
      </w:r>
      <w:r w:rsidRPr="00652C39">
        <w:rPr>
          <w:rStyle w:val="Emphasis"/>
        </w:rPr>
        <w:t>patent war</w:t>
      </w:r>
      <w:r w:rsidRPr="00652C39">
        <w:rPr>
          <w:sz w:val="16"/>
        </w:rPr>
        <w:t xml:space="preserve"> is </w:t>
      </w:r>
      <w:r w:rsidRPr="00652C39">
        <w:rPr>
          <w:rStyle w:val="Emphasis"/>
        </w:rPr>
        <w:t>creat</w:t>
      </w:r>
      <w:r w:rsidRPr="00652C39">
        <w:rPr>
          <w:rStyle w:val="StyleUnderline"/>
        </w:rPr>
        <w:t>ing such an effect by misallocating</w:t>
      </w:r>
      <w:r w:rsidRPr="00652C39">
        <w:rPr>
          <w:sz w:val="16"/>
        </w:rPr>
        <w:t xml:space="preserve"> valuable </w:t>
      </w:r>
      <w:r w:rsidRPr="00652C39">
        <w:rPr>
          <w:rStyle w:val="StyleUnderline"/>
        </w:rPr>
        <w:t xml:space="preserve">resources namely </w:t>
      </w:r>
      <w:r w:rsidRPr="00652C39">
        <w:rPr>
          <w:rStyle w:val="Emphasis"/>
        </w:rPr>
        <w:t>time</w:t>
      </w:r>
      <w:r w:rsidRPr="00652C39">
        <w:rPr>
          <w:rStyle w:val="StyleUnderline"/>
        </w:rPr>
        <w:t xml:space="preserve"> and </w:t>
      </w:r>
      <w:r w:rsidRPr="00652C39">
        <w:rPr>
          <w:rStyle w:val="Emphasis"/>
        </w:rPr>
        <w:t>money</w:t>
      </w:r>
      <w:r w:rsidRPr="00652C39">
        <w:rPr>
          <w:rStyle w:val="StyleUnderline"/>
        </w:rPr>
        <w:t xml:space="preserve"> spent on </w:t>
      </w:r>
      <w:r w:rsidRPr="00652C39">
        <w:rPr>
          <w:rStyle w:val="Emphasis"/>
        </w:rPr>
        <w:t>litigation</w:t>
      </w:r>
      <w:r w:rsidRPr="00652C39">
        <w:rPr>
          <w:rStyle w:val="StyleUnderline"/>
        </w:rPr>
        <w:t xml:space="preserve"> instead of </w:t>
      </w:r>
      <w:r w:rsidRPr="00652C39">
        <w:rPr>
          <w:rStyle w:val="Emphasis"/>
        </w:rPr>
        <w:t>innovation</w:t>
      </w:r>
      <w:r w:rsidRPr="00652C39">
        <w:rPr>
          <w:sz w:val="16"/>
        </w:rPr>
        <w:t xml:space="preserve">, consequently </w:t>
      </w:r>
      <w:r w:rsidRPr="00652C39">
        <w:rPr>
          <w:rStyle w:val="Emphasis"/>
        </w:rPr>
        <w:t>discouraging</w:t>
      </w:r>
      <w:r w:rsidRPr="00652C39">
        <w:rPr>
          <w:sz w:val="16"/>
        </w:rPr>
        <w:t xml:space="preserve"> small and medium size enterprises (</w:t>
      </w:r>
      <w:r w:rsidRPr="00652C39">
        <w:rPr>
          <w:rStyle w:val="Emphasis"/>
        </w:rPr>
        <w:t>SMEs</w:t>
      </w:r>
      <w:r w:rsidRPr="00652C39">
        <w:rPr>
          <w:sz w:val="16"/>
        </w:rPr>
        <w:t xml:space="preserve">) </w:t>
      </w:r>
      <w:r w:rsidRPr="00652C39">
        <w:rPr>
          <w:rStyle w:val="StyleUnderline"/>
        </w:rPr>
        <w:t>from investing</w:t>
      </w:r>
      <w:r w:rsidRPr="00652C39">
        <w:rPr>
          <w:sz w:val="16"/>
        </w:rPr>
        <w:t xml:space="preserve"> their money </w:t>
      </w:r>
      <w:r w:rsidRPr="00652C39">
        <w:rPr>
          <w:rStyle w:val="StyleUnderline"/>
        </w:rPr>
        <w:t>in</w:t>
      </w:r>
      <w:r w:rsidRPr="00652C39">
        <w:rPr>
          <w:sz w:val="16"/>
        </w:rPr>
        <w:t xml:space="preserve"> research and development “</w:t>
      </w:r>
      <w:r w:rsidRPr="00652C39">
        <w:rPr>
          <w:rStyle w:val="Emphasis"/>
        </w:rPr>
        <w:t>R&amp;D</w:t>
      </w:r>
      <w:r w:rsidRPr="00652C39">
        <w:rPr>
          <w:sz w:val="16"/>
        </w:rPr>
        <w:t xml:space="preserve">”. </w:t>
      </w:r>
    </w:p>
    <w:p w14:paraId="315246E2" w14:textId="77777777" w:rsidR="004462C2" w:rsidRDefault="004462C2" w:rsidP="004462C2">
      <w:pPr>
        <w:pStyle w:val="Heading3"/>
      </w:pPr>
      <w:r>
        <w:t>Link---AT: Startups Turn---2NC</w:t>
      </w:r>
    </w:p>
    <w:p w14:paraId="3C7628F0" w14:textId="77777777" w:rsidR="004462C2" w:rsidRDefault="004462C2" w:rsidP="004462C2">
      <w:pPr>
        <w:pStyle w:val="Heading4"/>
      </w:pPr>
      <w:r>
        <w:t>It doesn’t obliterate small tech.</w:t>
      </w:r>
    </w:p>
    <w:p w14:paraId="1C0D5B0D" w14:textId="77777777" w:rsidR="004462C2" w:rsidRPr="00454E8F" w:rsidRDefault="004462C2" w:rsidP="004462C2">
      <w:r>
        <w:t xml:space="preserve">Hebert </w:t>
      </w:r>
      <w:r w:rsidRPr="00A323F9">
        <w:rPr>
          <w:rStyle w:val="Style13ptBold"/>
        </w:rPr>
        <w:t>Hovenkamp 19</w:t>
      </w:r>
      <w:r>
        <w:t xml:space="preserve">, </w:t>
      </w:r>
      <w:r w:rsidRPr="00454E8F">
        <w:t>James G. Dinan University Professor, Professor of Legal Studies &amp; Business Ethics, Professor of Law</w:t>
      </w:r>
      <w:r>
        <w:t>, 3/26/2019, “</w:t>
      </w:r>
      <w:r w:rsidRPr="00A323F9">
        <w:t>Why Breaking Up Big Tech Could Do More Harm Than Good</w:t>
      </w:r>
      <w:r>
        <w:t xml:space="preserve">,” </w:t>
      </w:r>
      <w:r w:rsidRPr="00465489">
        <w:t>https://knowledge.wharton.upenn.edu/podcast/knowledge-at-wharton-podcast/why-breaking-up-big-tech-could-do-more-harm-than-good/</w:t>
      </w:r>
      <w:r>
        <w:t>, RH</w:t>
      </w:r>
    </w:p>
    <w:p w14:paraId="476ACFB9" w14:textId="77777777" w:rsidR="004462C2" w:rsidRPr="00330AF1" w:rsidRDefault="004462C2" w:rsidP="004462C2">
      <w:pPr>
        <w:rPr>
          <w:sz w:val="16"/>
        </w:rPr>
      </w:pPr>
      <w:r w:rsidRPr="00330AF1">
        <w:rPr>
          <w:sz w:val="16"/>
        </w:rPr>
        <w:t xml:space="preserve">Earlier this month, Democratic Senator Elizabeth </w:t>
      </w:r>
      <w:r w:rsidRPr="00A83F5C">
        <w:rPr>
          <w:rStyle w:val="Emphasis"/>
        </w:rPr>
        <w:t>Warren</w:t>
      </w:r>
      <w:r w:rsidRPr="00A83F5C">
        <w:rPr>
          <w:rStyle w:val="StyleUnderline"/>
        </w:rPr>
        <w:t xml:space="preserve"> solidified</w:t>
      </w:r>
      <w:r w:rsidRPr="00330AF1">
        <w:rPr>
          <w:sz w:val="16"/>
        </w:rPr>
        <w:t xml:space="preserve"> her party’s growing </w:t>
      </w:r>
      <w:r w:rsidRPr="00A83F5C">
        <w:rPr>
          <w:rStyle w:val="StyleUnderline"/>
        </w:rPr>
        <w:t xml:space="preserve">disenchantment with </w:t>
      </w:r>
      <w:r w:rsidRPr="00A83F5C">
        <w:rPr>
          <w:rStyle w:val="Emphasis"/>
        </w:rPr>
        <w:t>Big Tech</w:t>
      </w:r>
      <w:r w:rsidRPr="00330AF1">
        <w:rPr>
          <w:sz w:val="16"/>
        </w:rPr>
        <w:t xml:space="preserve"> by </w:t>
      </w:r>
      <w:r w:rsidRPr="00A83F5C">
        <w:rPr>
          <w:rStyle w:val="StyleUnderline"/>
        </w:rPr>
        <w:t>proposing to break up</w:t>
      </w:r>
      <w:r w:rsidRPr="00330AF1">
        <w:rPr>
          <w:sz w:val="16"/>
        </w:rPr>
        <w:t xml:space="preserve"> companies like </w:t>
      </w:r>
      <w:r w:rsidRPr="00A83F5C">
        <w:rPr>
          <w:rStyle w:val="Emphasis"/>
        </w:rPr>
        <w:t>Amazon</w:t>
      </w:r>
      <w:r w:rsidRPr="00330AF1">
        <w:rPr>
          <w:sz w:val="16"/>
        </w:rPr>
        <w:t xml:space="preserve">, </w:t>
      </w:r>
      <w:r w:rsidRPr="00A83F5C">
        <w:rPr>
          <w:rStyle w:val="Emphasis"/>
        </w:rPr>
        <w:t>Google</w:t>
      </w:r>
      <w:r w:rsidRPr="00A83F5C">
        <w:rPr>
          <w:rStyle w:val="StyleUnderline"/>
        </w:rPr>
        <w:t xml:space="preserve"> and</w:t>
      </w:r>
      <w:r w:rsidRPr="00330AF1">
        <w:rPr>
          <w:sz w:val="16"/>
        </w:rPr>
        <w:t xml:space="preserve"> </w:t>
      </w:r>
      <w:r w:rsidRPr="00A83F5C">
        <w:rPr>
          <w:rStyle w:val="Emphasis"/>
        </w:rPr>
        <w:t>Facebook</w:t>
      </w:r>
      <w:r w:rsidRPr="00330AF1">
        <w:rPr>
          <w:sz w:val="16"/>
        </w:rPr>
        <w:t>. “Today’s big tech companies have too much power — too much power over our economy, our society and our democracy,” the 2020 presidential candidate wrote in a March 8th blog post. “They’ve bulldozed competition, used our private information for profit, and tilted the playing field against everyone else. And in the process, they have hurt small businesses and stifled innovation.”</w:t>
      </w:r>
    </w:p>
    <w:p w14:paraId="67AFC96A" w14:textId="77777777" w:rsidR="004462C2" w:rsidRPr="00330AF1" w:rsidRDefault="004462C2" w:rsidP="004462C2">
      <w:pPr>
        <w:rPr>
          <w:sz w:val="16"/>
        </w:rPr>
      </w:pPr>
      <w:r w:rsidRPr="00330AF1">
        <w:rPr>
          <w:sz w:val="16"/>
        </w:rPr>
        <w:t xml:space="preserve">Clouding the issue of breaking up Big Tech is that these </w:t>
      </w:r>
      <w:r w:rsidRPr="00A83F5C">
        <w:rPr>
          <w:rStyle w:val="Emphasis"/>
        </w:rPr>
        <w:t>firms</w:t>
      </w:r>
      <w:r w:rsidRPr="00330AF1">
        <w:rPr>
          <w:sz w:val="16"/>
        </w:rPr>
        <w:t xml:space="preserve"> arguably </w:t>
      </w:r>
      <w:r w:rsidRPr="00BE3B95">
        <w:rPr>
          <w:rStyle w:val="StyleUnderline"/>
        </w:rPr>
        <w:t>make</w:t>
      </w:r>
      <w:r w:rsidRPr="00330AF1">
        <w:rPr>
          <w:sz w:val="16"/>
        </w:rPr>
        <w:t xml:space="preserve"> consumers’ </w:t>
      </w:r>
      <w:r w:rsidRPr="00BE3B95">
        <w:rPr>
          <w:rStyle w:val="StyleUnderline"/>
        </w:rPr>
        <w:t xml:space="preserve">lives </w:t>
      </w:r>
      <w:r w:rsidRPr="00BE3B95">
        <w:rPr>
          <w:rStyle w:val="Emphasis"/>
        </w:rPr>
        <w:t>better</w:t>
      </w:r>
      <w:r w:rsidRPr="00330AF1">
        <w:rPr>
          <w:sz w:val="16"/>
        </w:rPr>
        <w:t xml:space="preserve"> by offering such things as free Google searches, social media connections on Facebook </w:t>
      </w:r>
      <w:r w:rsidRPr="00BE3B95">
        <w:rPr>
          <w:rStyle w:val="StyleUnderline"/>
        </w:rPr>
        <w:t xml:space="preserve">and </w:t>
      </w:r>
      <w:r w:rsidRPr="00BE3B95">
        <w:rPr>
          <w:rStyle w:val="Emphasis"/>
        </w:rPr>
        <w:t>low prices</w:t>
      </w:r>
      <w:r w:rsidRPr="00330AF1">
        <w:rPr>
          <w:sz w:val="16"/>
        </w:rPr>
        <w:t xml:space="preserve"> with fast, free shipping through Amazon. But Warren argues that they are impeding competition by buying up or squashing smaller rivals — and ultimately harming consumers. She cited the antitrust lawsuit against Microsoft in the 1990s that tamed its ways and made room for an upstart — Google — to rise. “Aren’t we glad that now we have the option of using Google instead of being stuck with Bing?”</w:t>
      </w:r>
    </w:p>
    <w:p w14:paraId="5DCEE636" w14:textId="77777777" w:rsidR="004462C2" w:rsidRPr="00330AF1" w:rsidRDefault="004462C2" w:rsidP="004462C2">
      <w:pPr>
        <w:rPr>
          <w:sz w:val="16"/>
        </w:rPr>
      </w:pPr>
      <w:r w:rsidRPr="00330AF1">
        <w:rPr>
          <w:sz w:val="16"/>
        </w:rPr>
        <w:t xml:space="preserve">But </w:t>
      </w:r>
      <w:r w:rsidRPr="00BE3B95">
        <w:rPr>
          <w:rStyle w:val="Emphasis"/>
        </w:rPr>
        <w:t>experts</w:t>
      </w:r>
      <w:r w:rsidRPr="00330AF1">
        <w:rPr>
          <w:sz w:val="16"/>
        </w:rPr>
        <w:t xml:space="preserve"> from Wharton and elsewhere challenge some of the basic premises of her proposal and </w:t>
      </w:r>
      <w:r w:rsidRPr="00BE3B95">
        <w:rPr>
          <w:rStyle w:val="Emphasis"/>
        </w:rPr>
        <w:t>warn</w:t>
      </w:r>
      <w:r w:rsidRPr="00330AF1">
        <w:rPr>
          <w:sz w:val="16"/>
        </w:rPr>
        <w:t xml:space="preserve"> that </w:t>
      </w:r>
      <w:r w:rsidRPr="00BE3B95">
        <w:rPr>
          <w:rStyle w:val="StyleUnderline"/>
        </w:rPr>
        <w:t>breaking up these</w:t>
      </w:r>
      <w:r w:rsidRPr="00330AF1">
        <w:rPr>
          <w:sz w:val="16"/>
        </w:rPr>
        <w:t xml:space="preserve"> three </w:t>
      </w:r>
      <w:r w:rsidRPr="00BE3B95">
        <w:rPr>
          <w:rStyle w:val="StyleUnderline"/>
        </w:rPr>
        <w:t>companies</w:t>
      </w:r>
      <w:r w:rsidRPr="00330AF1">
        <w:rPr>
          <w:sz w:val="16"/>
        </w:rPr>
        <w:t xml:space="preserve"> could </w:t>
      </w:r>
      <w:r w:rsidRPr="00BE3B95">
        <w:rPr>
          <w:rStyle w:val="StyleUnderline"/>
        </w:rPr>
        <w:t xml:space="preserve">result in </w:t>
      </w:r>
      <w:r w:rsidRPr="00BE3B95">
        <w:rPr>
          <w:rStyle w:val="Emphasis"/>
        </w:rPr>
        <w:t>unintended consequences</w:t>
      </w:r>
      <w:r w:rsidRPr="00BE3B95">
        <w:rPr>
          <w:rStyle w:val="StyleUnderline"/>
        </w:rPr>
        <w:t xml:space="preserve"> that</w:t>
      </w:r>
      <w:r w:rsidRPr="00330AF1">
        <w:rPr>
          <w:sz w:val="16"/>
        </w:rPr>
        <w:t xml:space="preserve"> ultimately would </w:t>
      </w:r>
      <w:r w:rsidRPr="00BE3B95">
        <w:rPr>
          <w:rStyle w:val="Emphasis"/>
        </w:rPr>
        <w:t>harm consumers</w:t>
      </w:r>
      <w:r w:rsidRPr="00330AF1">
        <w:rPr>
          <w:sz w:val="16"/>
        </w:rPr>
        <w:t xml:space="preserve">. The presence of </w:t>
      </w:r>
      <w:r w:rsidRPr="00BE3B95">
        <w:rPr>
          <w:rStyle w:val="Emphasis"/>
        </w:rPr>
        <w:t>Amazon</w:t>
      </w:r>
      <w:r w:rsidRPr="00330AF1">
        <w:rPr>
          <w:sz w:val="16"/>
        </w:rPr>
        <w:t xml:space="preserve">, </w:t>
      </w:r>
      <w:r w:rsidRPr="00BE3B95">
        <w:rPr>
          <w:rStyle w:val="Emphasis"/>
        </w:rPr>
        <w:t>Google</w:t>
      </w:r>
      <w:r w:rsidRPr="00BE3B95">
        <w:rPr>
          <w:rStyle w:val="StyleUnderline"/>
        </w:rPr>
        <w:t xml:space="preserve"> and </w:t>
      </w:r>
      <w:r w:rsidRPr="00BE3B95">
        <w:rPr>
          <w:rStyle w:val="Emphasis"/>
        </w:rPr>
        <w:t>Facebook</w:t>
      </w:r>
      <w:r w:rsidRPr="00330AF1">
        <w:rPr>
          <w:sz w:val="16"/>
        </w:rPr>
        <w:t xml:space="preserve"> in the market, they said, have </w:t>
      </w:r>
      <w:r w:rsidRPr="00BE3B95">
        <w:rPr>
          <w:rStyle w:val="Emphasis"/>
        </w:rPr>
        <w:t>lowered prices</w:t>
      </w:r>
      <w:r w:rsidRPr="00330AF1">
        <w:rPr>
          <w:sz w:val="16"/>
        </w:rPr>
        <w:t xml:space="preserve"> of products and services </w:t>
      </w:r>
      <w:r w:rsidRPr="00BE3B95">
        <w:rPr>
          <w:rStyle w:val="StyleUnderline"/>
        </w:rPr>
        <w:t>to consumers</w:t>
      </w:r>
      <w:r w:rsidRPr="00330AF1">
        <w:rPr>
          <w:sz w:val="16"/>
        </w:rPr>
        <w:t xml:space="preserve"> and </w:t>
      </w:r>
      <w:r w:rsidRPr="00BE3B95">
        <w:rPr>
          <w:rStyle w:val="StyleUnderline"/>
        </w:rPr>
        <w:t xml:space="preserve">provided a </w:t>
      </w:r>
      <w:r w:rsidRPr="00BE3B95">
        <w:rPr>
          <w:rStyle w:val="Emphasis"/>
        </w:rPr>
        <w:t>marketing platform</w:t>
      </w:r>
      <w:r w:rsidRPr="00BE3B95">
        <w:rPr>
          <w:rStyle w:val="StyleUnderline"/>
        </w:rPr>
        <w:t xml:space="preserve"> for small companies</w:t>
      </w:r>
      <w:r w:rsidRPr="00330AF1">
        <w:rPr>
          <w:sz w:val="16"/>
        </w:rPr>
        <w:t xml:space="preserve"> at little or no cost. </w:t>
      </w:r>
      <w:r w:rsidRPr="00BE3B95">
        <w:rPr>
          <w:rStyle w:val="Emphasis"/>
        </w:rPr>
        <w:t>Weakening</w:t>
      </w:r>
      <w:r w:rsidRPr="00BE3B95">
        <w:rPr>
          <w:rStyle w:val="StyleUnderline"/>
        </w:rPr>
        <w:t xml:space="preserve"> them would </w:t>
      </w:r>
      <w:r w:rsidRPr="00BE3B95">
        <w:rPr>
          <w:rStyle w:val="Emphasis"/>
        </w:rPr>
        <w:t>not</w:t>
      </w:r>
      <w:r w:rsidRPr="00330AF1">
        <w:rPr>
          <w:sz w:val="16"/>
        </w:rPr>
        <w:t xml:space="preserve"> necessarily </w:t>
      </w:r>
      <w:r w:rsidRPr="00BE3B95">
        <w:rPr>
          <w:rStyle w:val="StyleUnderline"/>
        </w:rPr>
        <w:t>level the playing field, but</w:t>
      </w:r>
      <w:r w:rsidRPr="00330AF1">
        <w:rPr>
          <w:sz w:val="16"/>
        </w:rPr>
        <w:t xml:space="preserve"> could instead </w:t>
      </w:r>
      <w:r w:rsidRPr="00BE3B95">
        <w:rPr>
          <w:rStyle w:val="StyleUnderline"/>
        </w:rPr>
        <w:t xml:space="preserve">route profits </w:t>
      </w:r>
      <w:r w:rsidRPr="00BE3B95">
        <w:rPr>
          <w:rStyle w:val="Emphasis"/>
        </w:rPr>
        <w:t>back</w:t>
      </w:r>
      <w:r w:rsidRPr="00BE3B95">
        <w:rPr>
          <w:rStyle w:val="StyleUnderline"/>
        </w:rPr>
        <w:t xml:space="preserve"> to</w:t>
      </w:r>
      <w:r w:rsidRPr="00330AF1">
        <w:rPr>
          <w:sz w:val="16"/>
        </w:rPr>
        <w:t xml:space="preserve"> other big businesses — </w:t>
      </w:r>
      <w:r w:rsidRPr="00BE3B95">
        <w:rPr>
          <w:rStyle w:val="StyleUnderline"/>
        </w:rPr>
        <w:t xml:space="preserve">the </w:t>
      </w:r>
      <w:r w:rsidRPr="00BE3B95">
        <w:rPr>
          <w:rStyle w:val="Emphasis"/>
        </w:rPr>
        <w:t>old incumbents</w:t>
      </w:r>
      <w:r w:rsidRPr="00330AF1">
        <w:rPr>
          <w:sz w:val="16"/>
        </w:rPr>
        <w:t>.</w:t>
      </w:r>
    </w:p>
    <w:p w14:paraId="65628560" w14:textId="77777777" w:rsidR="004462C2" w:rsidRPr="00330AF1" w:rsidRDefault="004462C2" w:rsidP="004462C2">
      <w:pPr>
        <w:rPr>
          <w:sz w:val="16"/>
        </w:rPr>
      </w:pPr>
      <w:r w:rsidRPr="00330AF1">
        <w:rPr>
          <w:sz w:val="16"/>
        </w:rPr>
        <w:t>The Legal Ground</w:t>
      </w:r>
    </w:p>
    <w:p w14:paraId="0FA392F6" w14:textId="77777777" w:rsidR="004462C2" w:rsidRPr="00330AF1" w:rsidRDefault="004462C2" w:rsidP="004462C2">
      <w:pPr>
        <w:rPr>
          <w:sz w:val="16"/>
        </w:rPr>
      </w:pPr>
      <w:r w:rsidRPr="00330AF1">
        <w:rPr>
          <w:sz w:val="16"/>
        </w:rPr>
        <w:t>First, it’s critical to set aside the political rhetoric to see if her proposal even has legal merit. “</w:t>
      </w:r>
      <w:r w:rsidRPr="00DA1F67">
        <w:rPr>
          <w:rStyle w:val="StyleUnderline"/>
        </w:rPr>
        <w:t xml:space="preserve">We have to </w:t>
      </w:r>
      <w:r w:rsidRPr="00DA1F67">
        <w:rPr>
          <w:rStyle w:val="Emphasis"/>
        </w:rPr>
        <w:t>disaggregate</w:t>
      </w:r>
      <w:r w:rsidRPr="00330AF1">
        <w:rPr>
          <w:sz w:val="16"/>
        </w:rPr>
        <w:t xml:space="preserve"> some of the informational and </w:t>
      </w:r>
      <w:r w:rsidRPr="00DA1F67">
        <w:rPr>
          <w:rStyle w:val="Emphasis"/>
        </w:rPr>
        <w:t>political</w:t>
      </w:r>
      <w:r w:rsidRPr="00DA1F67">
        <w:rPr>
          <w:rStyle w:val="StyleUnderline"/>
        </w:rPr>
        <w:t xml:space="preserve"> concerns from the </w:t>
      </w:r>
      <w:r w:rsidRPr="00DA1F67">
        <w:rPr>
          <w:rStyle w:val="Emphasis"/>
        </w:rPr>
        <w:t>antitrust</w:t>
      </w:r>
      <w:r w:rsidRPr="00DA1F67">
        <w:rPr>
          <w:rStyle w:val="StyleUnderline"/>
        </w:rPr>
        <w:t xml:space="preserve"> concerns</w:t>
      </w:r>
      <w:r w:rsidRPr="00330AF1">
        <w:rPr>
          <w:sz w:val="16"/>
        </w:rPr>
        <w:t>,” said Herbert Hovenkamp, an antitrust expert who holds a joint appointment as a University of Pennsylvania law professor and Wharton professor of legal studies and business ethics. He and other experts spoke about the merits of Warren’s idea on the Knowledge at Wharton show on SiriusXM. (Listen to the podcast at the top of the page.)</w:t>
      </w:r>
    </w:p>
    <w:p w14:paraId="1149AE1A" w14:textId="77777777" w:rsidR="004462C2" w:rsidRPr="00330AF1" w:rsidRDefault="004462C2" w:rsidP="004462C2">
      <w:pPr>
        <w:rPr>
          <w:sz w:val="16"/>
        </w:rPr>
      </w:pPr>
      <w:r w:rsidRPr="00330AF1">
        <w:rPr>
          <w:sz w:val="16"/>
        </w:rPr>
        <w:t>Today’s antitrust enforcement policy hinges on whether or not a company is acting for the welfare of consumers. According to Hovenkamp, Amazon’s “very low” margins allow it to charge lower prices while Google “most commonly charges a price of zero” to consumers. On the other hand, “they are very big companies, and that creates questions about whom the antitrust laws are supposed to protect,” he said. Are regulators supposed to protect consumers — or rivals of Big Tech that feel squeezed and want to see Amazon, Google and Facebook taken down?</w:t>
      </w:r>
    </w:p>
    <w:p w14:paraId="52A8E0E7" w14:textId="77777777" w:rsidR="004462C2" w:rsidRPr="00330AF1" w:rsidRDefault="004462C2" w:rsidP="004462C2">
      <w:pPr>
        <w:rPr>
          <w:sz w:val="16"/>
        </w:rPr>
      </w:pPr>
      <w:r w:rsidRPr="00330AF1">
        <w:rPr>
          <w:sz w:val="16"/>
        </w:rPr>
        <w:t>Warren doesn’t make it clear. “The single biggest fundamental problem with the Warren proposals is that they do not sort out who is being harmed and who is benefiting,” Hovenkamp said. “And I found them somewhat distressing, because Elizabeth Warren has dedicated her entire professional career to protection of consumers. But these proposals seem calculated to me to raise consumer prices, reduce consumer variety, and it is kind of hard to figure out who is systematically benefited by them.”</w:t>
      </w:r>
    </w:p>
    <w:p w14:paraId="33C8E65E" w14:textId="77777777" w:rsidR="004462C2" w:rsidRPr="00330AF1" w:rsidRDefault="004462C2" w:rsidP="004462C2">
      <w:pPr>
        <w:rPr>
          <w:sz w:val="16"/>
        </w:rPr>
      </w:pPr>
      <w:r w:rsidRPr="00330AF1">
        <w:rPr>
          <w:sz w:val="16"/>
        </w:rPr>
        <w:t>Then there’s the complexity of the break-up itself. How exactly does one dismantle three behemoths? “Getting there has proven historically to be very difficult,” said William Kovacic, a former commissioner for the Federal Trade Commission who is now a professor of law and policy at George Washington University, on the radio show. “You can do it, but it is hardly an easy venture.”</w:t>
      </w:r>
    </w:p>
    <w:p w14:paraId="3D3A85EE" w14:textId="77777777" w:rsidR="004462C2" w:rsidRPr="00330AF1" w:rsidRDefault="004462C2" w:rsidP="004462C2">
      <w:pPr>
        <w:rPr>
          <w:sz w:val="16"/>
        </w:rPr>
      </w:pPr>
      <w:r w:rsidRPr="00330AF1">
        <w:rPr>
          <w:sz w:val="16"/>
        </w:rPr>
        <w:t>Competitive Advantages</w:t>
      </w:r>
    </w:p>
    <w:p w14:paraId="0930D6E1" w14:textId="77777777" w:rsidR="004462C2" w:rsidRPr="00330AF1" w:rsidRDefault="004462C2" w:rsidP="004462C2">
      <w:pPr>
        <w:rPr>
          <w:sz w:val="16"/>
        </w:rPr>
      </w:pPr>
      <w:r w:rsidRPr="00330AF1">
        <w:rPr>
          <w:sz w:val="16"/>
        </w:rPr>
        <w:t xml:space="preserve">Warren contends that Big Tech hurts small firms. “There are plenty of small businesses who are injured by Amazon,” Hovenkamp said, “but there are </w:t>
      </w:r>
      <w:r w:rsidRPr="00330AF1">
        <w:rPr>
          <w:rStyle w:val="StyleUnderline"/>
        </w:rPr>
        <w:t>at least as many small businesses</w:t>
      </w:r>
      <w:r w:rsidRPr="00330AF1">
        <w:rPr>
          <w:sz w:val="16"/>
        </w:rPr>
        <w:t xml:space="preserve"> who are </w:t>
      </w:r>
      <w:r w:rsidRPr="00330AF1">
        <w:rPr>
          <w:rStyle w:val="Emphasis"/>
        </w:rPr>
        <w:t>benefiting</w:t>
      </w:r>
      <w:r w:rsidRPr="00330AF1">
        <w:rPr>
          <w:rStyle w:val="StyleUnderline"/>
        </w:rPr>
        <w:t xml:space="preserve"> because Amazon acts as their </w:t>
      </w:r>
      <w:r w:rsidRPr="00330AF1">
        <w:rPr>
          <w:rStyle w:val="Emphasis"/>
        </w:rPr>
        <w:t>broker</w:t>
      </w:r>
      <w:r w:rsidRPr="00330AF1">
        <w:rPr>
          <w:sz w:val="16"/>
        </w:rPr>
        <w:t xml:space="preserve">” for sales and marketing </w:t>
      </w:r>
      <w:r w:rsidRPr="00330AF1">
        <w:rPr>
          <w:rStyle w:val="StyleUnderline"/>
        </w:rPr>
        <w:t xml:space="preserve">they may </w:t>
      </w:r>
      <w:r w:rsidRPr="00330AF1">
        <w:rPr>
          <w:rStyle w:val="Emphasis"/>
        </w:rPr>
        <w:t>not</w:t>
      </w:r>
      <w:r w:rsidRPr="00330AF1">
        <w:rPr>
          <w:rStyle w:val="StyleUnderline"/>
        </w:rPr>
        <w:t xml:space="preserve"> have had the </w:t>
      </w:r>
      <w:r w:rsidRPr="00330AF1">
        <w:rPr>
          <w:rStyle w:val="Emphasis"/>
        </w:rPr>
        <w:t>resources</w:t>
      </w:r>
      <w:r w:rsidRPr="00330AF1">
        <w:rPr>
          <w:sz w:val="16"/>
        </w:rPr>
        <w:t xml:space="preserve"> to do on their own. “You’ve got to start with the question, who is getting hurt? And then decide whether that group is worthy of being your constituency,” he added.</w:t>
      </w:r>
    </w:p>
    <w:p w14:paraId="31B019EE" w14:textId="77777777" w:rsidR="004462C2" w:rsidRPr="00330AF1" w:rsidRDefault="004462C2" w:rsidP="004462C2">
      <w:pPr>
        <w:rPr>
          <w:sz w:val="16"/>
        </w:rPr>
      </w:pPr>
      <w:r w:rsidRPr="00330AF1">
        <w:rPr>
          <w:sz w:val="16"/>
        </w:rPr>
        <w:t>Hemant Bhargava, technology management chair at the University of California, Davis, said Warren has good intentions but “the disease [she is trying to cure] is not that bad,” he said. “</w:t>
      </w:r>
      <w:r w:rsidRPr="00330AF1">
        <w:rPr>
          <w:rStyle w:val="StyleUnderline"/>
        </w:rPr>
        <w:t>These companies</w:t>
      </w:r>
      <w:r w:rsidRPr="00330AF1">
        <w:rPr>
          <w:sz w:val="16"/>
        </w:rPr>
        <w:t xml:space="preserve"> … </w:t>
      </w:r>
      <w:r w:rsidRPr="00330AF1">
        <w:rPr>
          <w:rStyle w:val="StyleUnderline"/>
        </w:rPr>
        <w:t>are</w:t>
      </w:r>
      <w:r w:rsidRPr="00330AF1">
        <w:rPr>
          <w:sz w:val="16"/>
        </w:rPr>
        <w:t xml:space="preserve"> certainly big, but they are </w:t>
      </w:r>
      <w:r w:rsidRPr="00330AF1">
        <w:rPr>
          <w:rStyle w:val="Emphasis"/>
        </w:rPr>
        <w:t>not monopolies</w:t>
      </w:r>
      <w:r w:rsidRPr="00330AF1">
        <w:rPr>
          <w:sz w:val="16"/>
        </w:rPr>
        <w:t>. They are nowhere near as dominant as Microsoft was, for example, in the 1990s with over 90% of market share in operating systems.” (Warren has pointed out that nearly half of all e-commerce business goes through Amazon, while Google and Facebook account for more than 70% of internet traffic.)</w:t>
      </w:r>
    </w:p>
    <w:p w14:paraId="4BDF8F09" w14:textId="77777777" w:rsidR="004462C2" w:rsidRPr="00330AF1" w:rsidRDefault="004462C2" w:rsidP="004462C2">
      <w:pPr>
        <w:rPr>
          <w:sz w:val="16"/>
        </w:rPr>
      </w:pPr>
      <w:r w:rsidRPr="00330AF1">
        <w:rPr>
          <w:sz w:val="16"/>
        </w:rPr>
        <w:t>The government tried to break up Microsoft but didn’t succeed beyond putting restrictions on its market behavior. Eventually, it was a better widget that humbled Microsoft, Bhargava believes. “Microsoft lost its lead with Internet Explorer, not because of any help from the government or its other [agencies], but simply because other firms innovated better and faster,” he said. Market forces successfully checked its behavior. “The evidence that the government actions led to good results is really not there.”</w:t>
      </w:r>
    </w:p>
    <w:p w14:paraId="5A7F225C" w14:textId="77777777" w:rsidR="004462C2" w:rsidRPr="00A7324E" w:rsidRDefault="004462C2" w:rsidP="004462C2">
      <w:pPr>
        <w:rPr>
          <w:sz w:val="16"/>
        </w:rPr>
      </w:pPr>
      <w:r w:rsidRPr="00330AF1">
        <w:rPr>
          <w:sz w:val="16"/>
        </w:rPr>
        <w:t xml:space="preserve">As for the argument that tech </w:t>
      </w:r>
      <w:r w:rsidRPr="00330AF1">
        <w:rPr>
          <w:rStyle w:val="Emphasis"/>
        </w:rPr>
        <w:t>giants</w:t>
      </w:r>
      <w:r w:rsidRPr="00330AF1">
        <w:rPr>
          <w:rStyle w:val="StyleUnderline"/>
        </w:rPr>
        <w:t xml:space="preserve"> enjoy</w:t>
      </w:r>
      <w:r w:rsidRPr="00330AF1">
        <w:rPr>
          <w:sz w:val="16"/>
        </w:rPr>
        <w:t xml:space="preserve"> big </w:t>
      </w:r>
      <w:r w:rsidRPr="00330AF1">
        <w:rPr>
          <w:rStyle w:val="StyleUnderline"/>
        </w:rPr>
        <w:t>competitive advantages</w:t>
      </w:r>
      <w:r w:rsidRPr="00330AF1">
        <w:rPr>
          <w:sz w:val="16"/>
        </w:rPr>
        <w:t xml:space="preserve"> because of network effects, which </w:t>
      </w:r>
      <w:r w:rsidRPr="00330AF1">
        <w:rPr>
          <w:rStyle w:val="StyleUnderline"/>
        </w:rPr>
        <w:t xml:space="preserve">make them </w:t>
      </w:r>
      <w:r w:rsidRPr="00330AF1">
        <w:rPr>
          <w:rStyle w:val="Emphasis"/>
        </w:rPr>
        <w:t>more valuable</w:t>
      </w:r>
      <w:r w:rsidRPr="00330AF1">
        <w:rPr>
          <w:sz w:val="16"/>
        </w:rPr>
        <w:t xml:space="preserve"> as more users join them, there is a market solution for that. Hovenkamp noted that </w:t>
      </w:r>
      <w:r w:rsidRPr="00330AF1">
        <w:rPr>
          <w:rStyle w:val="StyleUnderline"/>
        </w:rPr>
        <w:t xml:space="preserve">it is possible to </w:t>
      </w:r>
      <w:r w:rsidRPr="00330AF1">
        <w:rPr>
          <w:rStyle w:val="Emphasis"/>
        </w:rPr>
        <w:t>thrive</w:t>
      </w:r>
      <w:r w:rsidRPr="00330AF1">
        <w:rPr>
          <w:sz w:val="16"/>
        </w:rPr>
        <w:t xml:space="preserve"> in a market where there is a dominant company — by specializing. For example, a dating site can do well against Tinder or Match.com by targeting niches. “They’ve got all kinds of dating sites: for older people, for people of certain religious backgrounds, and so on,” he said.</w:t>
      </w:r>
    </w:p>
    <w:p w14:paraId="5A56184F" w14:textId="77777777" w:rsidR="004462C2" w:rsidRDefault="004462C2" w:rsidP="004462C2">
      <w:pPr>
        <w:pStyle w:val="Heading3"/>
      </w:pPr>
      <w:r>
        <w:t>Link---AT: Thumpers---2NC</w:t>
      </w:r>
    </w:p>
    <w:p w14:paraId="33EF7653" w14:textId="77777777" w:rsidR="004462C2" w:rsidRDefault="004462C2" w:rsidP="004462C2">
      <w:pPr>
        <w:pStyle w:val="Heading4"/>
      </w:pPr>
      <w:r>
        <w:rPr>
          <w:u w:val="single"/>
        </w:rPr>
        <w:t>Emergent industries</w:t>
      </w:r>
      <w:r>
        <w:t xml:space="preserve"> are worse.</w:t>
      </w:r>
    </w:p>
    <w:p w14:paraId="049B3003" w14:textId="77777777" w:rsidR="004462C2" w:rsidRPr="005D232A" w:rsidRDefault="004462C2" w:rsidP="004462C2">
      <w:pPr>
        <w:pStyle w:val="Heading4"/>
      </w:pPr>
      <w:r>
        <w:t xml:space="preserve">1. </w:t>
      </w:r>
      <w:r w:rsidRPr="005D232A">
        <w:rPr>
          <w:u w:val="single"/>
        </w:rPr>
        <w:t>IoT</w:t>
      </w:r>
      <w:r>
        <w:t xml:space="preserve">. It </w:t>
      </w:r>
      <w:r>
        <w:rPr>
          <w:u w:val="single"/>
        </w:rPr>
        <w:t>dwarfs</w:t>
      </w:r>
      <w:r>
        <w:t xml:space="preserve"> smartphone battles and </w:t>
      </w:r>
      <w:r>
        <w:rPr>
          <w:u w:val="single"/>
        </w:rPr>
        <w:t>collapses</w:t>
      </w:r>
      <w:r>
        <w:t xml:space="preserve"> industry.</w:t>
      </w:r>
    </w:p>
    <w:p w14:paraId="508D9F1B" w14:textId="77777777" w:rsidR="004462C2" w:rsidRPr="0021035D" w:rsidRDefault="004462C2" w:rsidP="004462C2">
      <w:r>
        <w:t xml:space="preserve">Kenie </w:t>
      </w:r>
      <w:r w:rsidRPr="00126238">
        <w:rPr>
          <w:rStyle w:val="Style13ptBold"/>
        </w:rPr>
        <w:t>Ho 15</w:t>
      </w:r>
      <w:r>
        <w:t xml:space="preserve">, </w:t>
      </w:r>
      <w:r w:rsidRPr="00126238">
        <w:t>partner at Finnegan, Henderson, Farabow, Garrett &amp; Dunner, LLP</w:t>
      </w:r>
      <w:r>
        <w:t>,</w:t>
      </w:r>
      <w:r w:rsidRPr="00126238">
        <w:t xml:space="preserve"> litigated over 50 patents in district courts and the ITC, and handled hundreds of patents at all stages of prosecution, including reexaminations and IPRs</w:t>
      </w:r>
      <w:r>
        <w:t>, 12/2015, “</w:t>
      </w:r>
      <w:r w:rsidRPr="00126238">
        <w:t>Internet of Things: Another Industry Patent War?</w:t>
      </w:r>
      <w:r>
        <w:t xml:space="preserve">” </w:t>
      </w:r>
      <w:r w:rsidRPr="002E5A7A">
        <w:t>https://www.americanbar.org/groups/intellectual_property_law/publications/landslide/2015-16/november-december/internet-things-another-industry-patent-war/</w:t>
      </w:r>
      <w:r>
        <w:t>, RH</w:t>
      </w:r>
    </w:p>
    <w:p w14:paraId="641DBB9A" w14:textId="77777777" w:rsidR="004462C2" w:rsidRPr="00AF2CB9" w:rsidRDefault="004462C2" w:rsidP="004462C2">
      <w:pPr>
        <w:rPr>
          <w:sz w:val="16"/>
        </w:rPr>
      </w:pPr>
      <w:r w:rsidRPr="00AF2CB9">
        <w:rPr>
          <w:sz w:val="16"/>
        </w:rPr>
        <w:t xml:space="preserve">“The smartphone patent wars are dead? Long live the IoT patent wars!” Depending on which commentator you believe, you could argue that </w:t>
      </w:r>
      <w:r w:rsidRPr="009724EC">
        <w:rPr>
          <w:rStyle w:val="StyleUnderline"/>
        </w:rPr>
        <w:t>the</w:t>
      </w:r>
      <w:r w:rsidRPr="00AF2CB9">
        <w:rPr>
          <w:sz w:val="16"/>
        </w:rPr>
        <w:t xml:space="preserve"> smartphone </w:t>
      </w:r>
      <w:r w:rsidRPr="00AF2CB9">
        <w:rPr>
          <w:rStyle w:val="Emphasis"/>
          <w:highlight w:val="cyan"/>
        </w:rPr>
        <w:t>patent wars</w:t>
      </w:r>
      <w:r w:rsidRPr="00AF2CB9">
        <w:rPr>
          <w:sz w:val="16"/>
        </w:rPr>
        <w:t xml:space="preserve"> of the past five years </w:t>
      </w:r>
      <w:r w:rsidRPr="00AF2CB9">
        <w:rPr>
          <w:rStyle w:val="StyleUnderline"/>
          <w:highlight w:val="cyan"/>
        </w:rPr>
        <w:t>are winding down</w:t>
      </w:r>
      <w:r w:rsidRPr="00AF2CB9">
        <w:rPr>
          <w:sz w:val="16"/>
        </w:rPr>
        <w:t>. You could point to the fact that the Apple v. Samsung litigation in the United States is deep into the appeal process, driving toward final resolution. You could explain that the Rockstar Consortium—a joint venture owned by Apple, Microsoft, and others—has settled its patent dispute with their rival Google. You could even mention that, not too long ago, Apple settled with HTC, another worldwide smartphone manufacturer. These are all valid points that could justifiably lead you to conclude that the smartphone patent wars are on their last legs. But you would be wrong.</w:t>
      </w:r>
    </w:p>
    <w:p w14:paraId="63B2F941" w14:textId="77777777" w:rsidR="004462C2" w:rsidRPr="00AF2CB9" w:rsidRDefault="004462C2" w:rsidP="004462C2">
      <w:pPr>
        <w:rPr>
          <w:sz w:val="16"/>
        </w:rPr>
      </w:pPr>
      <w:r w:rsidRPr="00AF2CB9">
        <w:rPr>
          <w:sz w:val="16"/>
        </w:rPr>
        <w:t>Smartphones were the first personal devices that widely connected people to the Internet. They gave everyone unprecedented access to applications, information, and each other around the world.</w:t>
      </w:r>
    </w:p>
    <w:p w14:paraId="64112B8C" w14:textId="77777777" w:rsidR="004462C2" w:rsidRPr="00AF2CB9" w:rsidRDefault="004462C2" w:rsidP="004462C2">
      <w:pPr>
        <w:rPr>
          <w:sz w:val="16"/>
        </w:rPr>
      </w:pPr>
      <w:r w:rsidRPr="00AF2CB9">
        <w:rPr>
          <w:rStyle w:val="StyleUnderline"/>
          <w:highlight w:val="cyan"/>
        </w:rPr>
        <w:t>The</w:t>
      </w:r>
      <w:r w:rsidRPr="00AF2CB9">
        <w:rPr>
          <w:sz w:val="16"/>
        </w:rPr>
        <w:t xml:space="preserve"> Internet of Things (</w:t>
      </w:r>
      <w:r w:rsidRPr="00AF2CB9">
        <w:rPr>
          <w:rStyle w:val="Emphasis"/>
          <w:highlight w:val="cyan"/>
        </w:rPr>
        <w:t>IoT</w:t>
      </w:r>
      <w:r w:rsidRPr="00AF2CB9">
        <w:rPr>
          <w:sz w:val="16"/>
          <w:highlight w:val="cyan"/>
        </w:rPr>
        <w:t xml:space="preserve">) </w:t>
      </w:r>
      <w:r w:rsidRPr="00AF2CB9">
        <w:rPr>
          <w:rStyle w:val="StyleUnderline"/>
          <w:highlight w:val="cyan"/>
        </w:rPr>
        <w:t>provides</w:t>
      </w:r>
      <w:r w:rsidRPr="009724EC">
        <w:rPr>
          <w:rStyle w:val="StyleUnderline"/>
        </w:rPr>
        <w:t xml:space="preserve"> the</w:t>
      </w:r>
      <w:r w:rsidRPr="00AF2CB9">
        <w:rPr>
          <w:sz w:val="16"/>
        </w:rPr>
        <w:t xml:space="preserve"> same </w:t>
      </w:r>
      <w:r w:rsidRPr="00AF2CB9">
        <w:rPr>
          <w:rStyle w:val="Emphasis"/>
          <w:highlight w:val="cyan"/>
        </w:rPr>
        <w:t>connectivity</w:t>
      </w:r>
      <w:r w:rsidRPr="00AF2CB9">
        <w:rPr>
          <w:sz w:val="16"/>
        </w:rPr>
        <w:t xml:space="preserve"> as smartphones </w:t>
      </w:r>
      <w:r w:rsidRPr="00AF2CB9">
        <w:rPr>
          <w:rStyle w:val="StyleUnderline"/>
          <w:highlight w:val="cyan"/>
        </w:rPr>
        <w:t xml:space="preserve">but on </w:t>
      </w:r>
      <w:r w:rsidRPr="00AF2CB9">
        <w:rPr>
          <w:rStyle w:val="Emphasis"/>
          <w:highlight w:val="cyan"/>
        </w:rPr>
        <w:t>steroids</w:t>
      </w:r>
      <w:r w:rsidRPr="00AF2CB9">
        <w:rPr>
          <w:sz w:val="16"/>
        </w:rPr>
        <w:t>. Technologists tout it as the future network of “things,” or physical objects, each embedded with electronics, sensors, and network capability enabling them to report data about themselves to anyone. IoT promises to connect everyone even more intimately than smartphones. It will place the data feeds of everything—from your house plant’s moisture readings to your automobile’s tire pressure—onto the Internet for consumption.</w:t>
      </w:r>
    </w:p>
    <w:p w14:paraId="01C07A25" w14:textId="77777777" w:rsidR="004462C2" w:rsidRPr="00AF2CB9" w:rsidRDefault="004462C2" w:rsidP="004462C2">
      <w:pPr>
        <w:rPr>
          <w:sz w:val="16"/>
        </w:rPr>
      </w:pPr>
      <w:r w:rsidRPr="00AF2CB9">
        <w:rPr>
          <w:sz w:val="16"/>
        </w:rPr>
        <w:t xml:space="preserve">In the march toward a completely connected world, </w:t>
      </w:r>
      <w:r w:rsidRPr="009724EC">
        <w:rPr>
          <w:rStyle w:val="StyleUnderline"/>
        </w:rPr>
        <w:t>smartphones are</w:t>
      </w:r>
      <w:r w:rsidRPr="00AF2CB9">
        <w:rPr>
          <w:sz w:val="16"/>
        </w:rPr>
        <w:t xml:space="preserve"> simply </w:t>
      </w:r>
      <w:r w:rsidRPr="009724EC">
        <w:rPr>
          <w:rStyle w:val="StyleUnderline"/>
        </w:rPr>
        <w:t>the vanguard of</w:t>
      </w:r>
      <w:r w:rsidRPr="00AF2CB9">
        <w:rPr>
          <w:sz w:val="16"/>
        </w:rPr>
        <w:t xml:space="preserve"> personal </w:t>
      </w:r>
      <w:r w:rsidRPr="009724EC">
        <w:rPr>
          <w:rStyle w:val="Emphasis"/>
        </w:rPr>
        <w:t>IoT devices</w:t>
      </w:r>
      <w:r w:rsidRPr="00AF2CB9">
        <w:rPr>
          <w:sz w:val="16"/>
        </w:rPr>
        <w:t xml:space="preserve">. And </w:t>
      </w:r>
      <w:r w:rsidRPr="009724EC">
        <w:rPr>
          <w:rStyle w:val="StyleUnderline"/>
        </w:rPr>
        <w:t>the</w:t>
      </w:r>
      <w:r w:rsidRPr="00AF2CB9">
        <w:rPr>
          <w:sz w:val="16"/>
        </w:rPr>
        <w:t xml:space="preserve"> smartphone </w:t>
      </w:r>
      <w:r w:rsidRPr="009724EC">
        <w:rPr>
          <w:rStyle w:val="StyleUnderline"/>
        </w:rPr>
        <w:t>patent wars are</w:t>
      </w:r>
      <w:r w:rsidRPr="00AF2CB9">
        <w:rPr>
          <w:sz w:val="16"/>
        </w:rPr>
        <w:t xml:space="preserve"> merely </w:t>
      </w:r>
      <w:r w:rsidRPr="009724EC">
        <w:rPr>
          <w:rStyle w:val="StyleUnderline"/>
        </w:rPr>
        <w:t>the vanguard of a</w:t>
      </w:r>
      <w:r w:rsidRPr="00AF2CB9">
        <w:rPr>
          <w:sz w:val="16"/>
        </w:rPr>
        <w:t xml:space="preserve"> potentially </w:t>
      </w:r>
      <w:r w:rsidRPr="009724EC">
        <w:rPr>
          <w:rStyle w:val="Emphasis"/>
        </w:rPr>
        <w:t>much broader</w:t>
      </w:r>
      <w:r w:rsidRPr="009724EC">
        <w:rPr>
          <w:rStyle w:val="StyleUnderline"/>
        </w:rPr>
        <w:t xml:space="preserve"> IoT patent </w:t>
      </w:r>
      <w:r w:rsidRPr="009724EC">
        <w:rPr>
          <w:rStyle w:val="Emphasis"/>
        </w:rPr>
        <w:t>war</w:t>
      </w:r>
      <w:r w:rsidRPr="00AF2CB9">
        <w:rPr>
          <w:sz w:val="16"/>
        </w:rPr>
        <w:t xml:space="preserve"> along that march. To understand why, you need look only at the underlying forces that drove and sustained the smartphone patent wars: (1) huge economic impact, (2) multiple converging technologies, (3) fragmented industry, (4) competing standards, and (5) large patent stockpiles.</w:t>
      </w:r>
    </w:p>
    <w:p w14:paraId="501AA094" w14:textId="77777777" w:rsidR="004462C2" w:rsidRPr="009724EC" w:rsidRDefault="004462C2" w:rsidP="004462C2">
      <w:pPr>
        <w:rPr>
          <w:rStyle w:val="Emphasis"/>
        </w:rPr>
      </w:pPr>
      <w:r w:rsidRPr="009724EC">
        <w:rPr>
          <w:rStyle w:val="Emphasis"/>
        </w:rPr>
        <w:t>Huge Economic Impact</w:t>
      </w:r>
    </w:p>
    <w:p w14:paraId="288F1E05" w14:textId="77777777" w:rsidR="004462C2" w:rsidRPr="00AF2CB9" w:rsidRDefault="004462C2" w:rsidP="004462C2">
      <w:pPr>
        <w:rPr>
          <w:sz w:val="16"/>
        </w:rPr>
      </w:pPr>
      <w:r w:rsidRPr="00AF2CB9">
        <w:rPr>
          <w:sz w:val="16"/>
        </w:rPr>
        <w:t>Smartphones have a huge market, which makes it worthwhile for companies to litigate and use their patent portfolios to fight for market share. Some experts estimate the smartphone market to be $50 billion to $450 billion per year in 2009–2018.1 By comparison, the IoT market is predicted to grow from nearly $2 trillion to $7 trillion in 2013–2020, dwarfing the smartphone market by an order of magnitude.2</w:t>
      </w:r>
    </w:p>
    <w:p w14:paraId="157F5E8A" w14:textId="77777777" w:rsidR="004462C2" w:rsidRPr="00AF2CB9" w:rsidRDefault="004462C2" w:rsidP="004462C2">
      <w:pPr>
        <w:rPr>
          <w:sz w:val="16"/>
        </w:rPr>
      </w:pPr>
      <w:r w:rsidRPr="00AF2CB9">
        <w:rPr>
          <w:sz w:val="16"/>
        </w:rPr>
        <w:t xml:space="preserve">Further, unlike smartphones, </w:t>
      </w:r>
      <w:r w:rsidRPr="009724EC">
        <w:rPr>
          <w:rStyle w:val="StyleUnderline"/>
        </w:rPr>
        <w:t>IoT affects</w:t>
      </w:r>
      <w:r w:rsidRPr="00AF2CB9">
        <w:rPr>
          <w:sz w:val="16"/>
        </w:rPr>
        <w:t xml:space="preserve"> much </w:t>
      </w:r>
      <w:r w:rsidRPr="009724EC">
        <w:rPr>
          <w:rStyle w:val="Emphasis"/>
        </w:rPr>
        <w:t>broader areas</w:t>
      </w:r>
      <w:r w:rsidRPr="009724EC">
        <w:rPr>
          <w:rStyle w:val="StyleUnderline"/>
        </w:rPr>
        <w:t xml:space="preserve"> and touches much </w:t>
      </w:r>
      <w:r w:rsidRPr="009724EC">
        <w:rPr>
          <w:rStyle w:val="Emphasis"/>
        </w:rPr>
        <w:t>larger markets</w:t>
      </w:r>
      <w:r w:rsidRPr="00AF2CB9">
        <w:rPr>
          <w:sz w:val="16"/>
        </w:rPr>
        <w:t xml:space="preserve">. For example, IoT-enabled smart homes will allow all household appliances, lights, heating, and home-security devices to be automatically monitored and controlled to optimize the home environment without any homeowner input. IoT smart cars will have remote diagnostics to help automakers reduce warranty costs, to work with electronic parking spot-locator services, and to communicate with other smart cars to maintain traffic flow—all creating a better driving experience. </w:t>
      </w:r>
      <w:r w:rsidRPr="009724EC">
        <w:rPr>
          <w:rStyle w:val="StyleUnderline"/>
        </w:rPr>
        <w:t xml:space="preserve">IoT </w:t>
      </w:r>
      <w:r w:rsidRPr="00AF2CB9">
        <w:rPr>
          <w:rStyle w:val="StyleUnderline"/>
          <w:highlight w:val="cyan"/>
        </w:rPr>
        <w:t>supply chains</w:t>
      </w:r>
      <w:r w:rsidRPr="00AF2CB9">
        <w:rPr>
          <w:sz w:val="16"/>
        </w:rPr>
        <w:t xml:space="preserve"> will </w:t>
      </w:r>
      <w:r w:rsidRPr="00AF2CB9">
        <w:rPr>
          <w:rStyle w:val="Emphasis"/>
          <w:highlight w:val="cyan"/>
        </w:rPr>
        <w:t>automate</w:t>
      </w:r>
      <w:r w:rsidRPr="009724EC">
        <w:rPr>
          <w:rStyle w:val="Emphasis"/>
        </w:rPr>
        <w:t xml:space="preserve"> shipping</w:t>
      </w:r>
      <w:r w:rsidRPr="00AF2CB9">
        <w:rPr>
          <w:sz w:val="16"/>
        </w:rPr>
        <w:t xml:space="preserve"> and delivery by exactly predicting the time of arrival for shipped goods and track important details like temperature control, which affect the quality of products in-transit. Additional IoT </w:t>
      </w:r>
      <w:r w:rsidRPr="00AF2CB9">
        <w:rPr>
          <w:rStyle w:val="StyleUnderline"/>
          <w:highlight w:val="cyan"/>
        </w:rPr>
        <w:t>applications</w:t>
      </w:r>
      <w:r w:rsidRPr="00AF2CB9">
        <w:rPr>
          <w:sz w:val="16"/>
        </w:rPr>
        <w:t xml:space="preserve"> will </w:t>
      </w:r>
      <w:r w:rsidRPr="00AF2CB9">
        <w:rPr>
          <w:rStyle w:val="StyleUnderline"/>
          <w:highlight w:val="cyan"/>
        </w:rPr>
        <w:t>exist in</w:t>
      </w:r>
      <w:r w:rsidRPr="00AF2CB9">
        <w:rPr>
          <w:sz w:val="16"/>
        </w:rPr>
        <w:t xml:space="preserve"> just about </w:t>
      </w:r>
      <w:r w:rsidRPr="00AF2CB9">
        <w:rPr>
          <w:rStyle w:val="Emphasis"/>
          <w:highlight w:val="cyan"/>
        </w:rPr>
        <w:t>every sector</w:t>
      </w:r>
      <w:r w:rsidRPr="00AF2CB9">
        <w:rPr>
          <w:rStyle w:val="StyleUnderline"/>
          <w:highlight w:val="cyan"/>
        </w:rPr>
        <w:t xml:space="preserve"> from </w:t>
      </w:r>
      <w:r w:rsidRPr="00AF2CB9">
        <w:rPr>
          <w:rStyle w:val="Emphasis"/>
          <w:highlight w:val="cyan"/>
        </w:rPr>
        <w:t>ag</w:t>
      </w:r>
      <w:r w:rsidRPr="009724EC">
        <w:rPr>
          <w:rStyle w:val="StyleUnderline"/>
        </w:rPr>
        <w:t xml:space="preserve">riculture to retail </w:t>
      </w:r>
      <w:r w:rsidRPr="00AF2CB9">
        <w:rPr>
          <w:rStyle w:val="StyleUnderline"/>
          <w:highlight w:val="cyan"/>
        </w:rPr>
        <w:t xml:space="preserve">to </w:t>
      </w:r>
      <w:r w:rsidRPr="00AF2CB9">
        <w:rPr>
          <w:rStyle w:val="Emphasis"/>
          <w:highlight w:val="cyan"/>
        </w:rPr>
        <w:t>manufacturing</w:t>
      </w:r>
      <w:r w:rsidRPr="00AF2CB9">
        <w:rPr>
          <w:sz w:val="16"/>
        </w:rPr>
        <w:t>.</w:t>
      </w:r>
    </w:p>
    <w:p w14:paraId="525A9ADD" w14:textId="77777777" w:rsidR="004462C2" w:rsidRPr="00AF2CB9" w:rsidRDefault="004462C2" w:rsidP="004462C2">
      <w:pPr>
        <w:rPr>
          <w:sz w:val="16"/>
        </w:rPr>
      </w:pPr>
      <w:r w:rsidRPr="00AF2CB9">
        <w:rPr>
          <w:sz w:val="16"/>
        </w:rPr>
        <w:t xml:space="preserve">Multiple </w:t>
      </w:r>
      <w:r w:rsidRPr="009724EC">
        <w:rPr>
          <w:rStyle w:val="Emphasis"/>
        </w:rPr>
        <w:t>Converging Technologies</w:t>
      </w:r>
    </w:p>
    <w:p w14:paraId="78F3FC1B" w14:textId="77777777" w:rsidR="004462C2" w:rsidRPr="00AF2CB9" w:rsidRDefault="004462C2" w:rsidP="004462C2">
      <w:pPr>
        <w:rPr>
          <w:sz w:val="16"/>
        </w:rPr>
      </w:pPr>
      <w:r w:rsidRPr="00AF2CB9">
        <w:rPr>
          <w:sz w:val="16"/>
        </w:rPr>
        <w:t xml:space="preserve">High-tech products like </w:t>
      </w:r>
      <w:r w:rsidRPr="009724EC">
        <w:rPr>
          <w:rStyle w:val="Emphasis"/>
        </w:rPr>
        <w:t>smartphones</w:t>
      </w:r>
      <w:r w:rsidRPr="009724EC">
        <w:rPr>
          <w:rStyle w:val="StyleUnderline"/>
        </w:rPr>
        <w:t xml:space="preserve"> combine</w:t>
      </w:r>
      <w:r w:rsidRPr="00AF2CB9">
        <w:rPr>
          <w:sz w:val="16"/>
        </w:rPr>
        <w:t xml:space="preserve"> many </w:t>
      </w:r>
      <w:r w:rsidRPr="00D04300">
        <w:rPr>
          <w:rStyle w:val="Emphasis"/>
        </w:rPr>
        <w:t>innovative tech</w:t>
      </w:r>
      <w:r w:rsidRPr="00D04300">
        <w:rPr>
          <w:rStyle w:val="StyleUnderline"/>
        </w:rPr>
        <w:t>nologies into subcomponents</w:t>
      </w:r>
      <w:r w:rsidRPr="00AF2CB9">
        <w:rPr>
          <w:sz w:val="16"/>
        </w:rPr>
        <w:t xml:space="preserve"> ranging from the phone’s touch screen to its wireless communication protocol and hardware. </w:t>
      </w:r>
      <w:r w:rsidRPr="00AF2CB9">
        <w:rPr>
          <w:rStyle w:val="Emphasis"/>
          <w:highlight w:val="cyan"/>
        </w:rPr>
        <w:t>Each</w:t>
      </w:r>
      <w:r w:rsidRPr="00D04300">
        <w:rPr>
          <w:rStyle w:val="StyleUnderline"/>
        </w:rPr>
        <w:t xml:space="preserve"> subcomponent could </w:t>
      </w:r>
      <w:r w:rsidRPr="00AF2CB9">
        <w:rPr>
          <w:rStyle w:val="StyleUnderline"/>
          <w:highlight w:val="cyan"/>
        </w:rPr>
        <w:t xml:space="preserve">have </w:t>
      </w:r>
      <w:r w:rsidRPr="00AF2CB9">
        <w:rPr>
          <w:rStyle w:val="Emphasis"/>
          <w:highlight w:val="cyan"/>
        </w:rPr>
        <w:t>thousands</w:t>
      </w:r>
      <w:r w:rsidRPr="00AF2CB9">
        <w:rPr>
          <w:rStyle w:val="StyleUnderline"/>
          <w:highlight w:val="cyan"/>
        </w:rPr>
        <w:t xml:space="preserve"> of</w:t>
      </w:r>
      <w:r w:rsidRPr="00D04300">
        <w:rPr>
          <w:rStyle w:val="StyleUnderline"/>
        </w:rPr>
        <w:t xml:space="preserve"> active </w:t>
      </w:r>
      <w:r w:rsidRPr="00AF2CB9">
        <w:rPr>
          <w:rStyle w:val="Emphasis"/>
          <w:highlight w:val="cyan"/>
        </w:rPr>
        <w:t>patents</w:t>
      </w:r>
      <w:r w:rsidRPr="00AF2CB9">
        <w:rPr>
          <w:sz w:val="16"/>
        </w:rPr>
        <w:t xml:space="preserve"> covering a myriad of features. </w:t>
      </w:r>
      <w:r w:rsidRPr="00D04300">
        <w:rPr>
          <w:rStyle w:val="StyleUnderline"/>
        </w:rPr>
        <w:t xml:space="preserve">This makes it </w:t>
      </w:r>
      <w:r w:rsidRPr="00AF2CB9">
        <w:rPr>
          <w:sz w:val="16"/>
        </w:rPr>
        <w:t xml:space="preserve">extremely </w:t>
      </w:r>
      <w:r w:rsidRPr="00D04300">
        <w:rPr>
          <w:rStyle w:val="StyleUnderline"/>
        </w:rPr>
        <w:t xml:space="preserve">difficult to perform </w:t>
      </w:r>
      <w:r w:rsidRPr="00D04300">
        <w:rPr>
          <w:rStyle w:val="Emphasis"/>
        </w:rPr>
        <w:t>patent-clearance</w:t>
      </w:r>
      <w:r w:rsidRPr="00D04300">
        <w:rPr>
          <w:rStyle w:val="StyleUnderline"/>
        </w:rPr>
        <w:t xml:space="preserve"> searches and </w:t>
      </w:r>
      <w:r w:rsidRPr="00D04300">
        <w:rPr>
          <w:rStyle w:val="Emphasis"/>
        </w:rPr>
        <w:t>freedom-to-operate</w:t>
      </w:r>
      <w:r w:rsidRPr="00D04300">
        <w:rPr>
          <w:rStyle w:val="StyleUnderline"/>
        </w:rPr>
        <w:t xml:space="preserve"> analyses</w:t>
      </w:r>
      <w:r w:rsidRPr="00AF2CB9">
        <w:rPr>
          <w:sz w:val="16"/>
        </w:rPr>
        <w:t xml:space="preserve"> for every aspect of the product. Any smartphone therefore risks a potential plague of patent suits.</w:t>
      </w:r>
    </w:p>
    <w:p w14:paraId="431B8042" w14:textId="77777777" w:rsidR="004462C2" w:rsidRPr="00AF2CB9" w:rsidRDefault="004462C2" w:rsidP="004462C2">
      <w:pPr>
        <w:rPr>
          <w:sz w:val="16"/>
          <w:szCs w:val="10"/>
        </w:rPr>
      </w:pPr>
      <w:r w:rsidRPr="00AF2CB9">
        <w:rPr>
          <w:sz w:val="16"/>
          <w:szCs w:val="10"/>
        </w:rPr>
        <w:t>In order for IoT to work, many different technologies must come together to create an IoT system. The technical pieces of an IoT system are generally classified into five categories: (1) end nodes, (2) connectivity, (3) data centers, (4) analytics/applications, and (5) security.</w:t>
      </w:r>
    </w:p>
    <w:p w14:paraId="111445C3" w14:textId="77777777" w:rsidR="004462C2" w:rsidRPr="00AF2CB9" w:rsidRDefault="004462C2" w:rsidP="004462C2">
      <w:pPr>
        <w:rPr>
          <w:sz w:val="16"/>
          <w:szCs w:val="10"/>
        </w:rPr>
      </w:pPr>
      <w:r w:rsidRPr="00AF2CB9">
        <w:rPr>
          <w:sz w:val="16"/>
          <w:szCs w:val="10"/>
        </w:rPr>
        <w:t>The first category, end nodes, are IoT-enabled devices outfitted with sensors that detect and collect data on the devices’ operation and surroundings. The end nodes may also receive control signals commanding them to perform tasks. For instance, an IoT-enabled pacemaker can be an end node configured with sensors that measure a patient’s blood flow, heart rate, and blood pressure, and transmit those readings to an online healthcare application, which may automatically adjust the pacemaker’s operation.</w:t>
      </w:r>
    </w:p>
    <w:p w14:paraId="51C4FEE3" w14:textId="77777777" w:rsidR="004462C2" w:rsidRPr="00AF2CB9" w:rsidRDefault="004462C2" w:rsidP="004462C2">
      <w:pPr>
        <w:rPr>
          <w:sz w:val="16"/>
          <w:szCs w:val="10"/>
        </w:rPr>
      </w:pPr>
      <w:r w:rsidRPr="00AF2CB9">
        <w:rPr>
          <w:sz w:val="16"/>
          <w:szCs w:val="10"/>
        </w:rPr>
        <w:t>The second category, connectivity, is the network infrastructure that transports the collected data and control signals from and to the end nodes. Reliable connectivity is critical to IoT because end nodes must be network accessible (ideally wireless network accessible) for any of the IoT applications to work.</w:t>
      </w:r>
    </w:p>
    <w:p w14:paraId="0D733B63" w14:textId="77777777" w:rsidR="004462C2" w:rsidRPr="00AF2CB9" w:rsidRDefault="004462C2" w:rsidP="004462C2">
      <w:pPr>
        <w:rPr>
          <w:sz w:val="16"/>
          <w:szCs w:val="10"/>
        </w:rPr>
      </w:pPr>
      <w:r w:rsidRPr="00AF2CB9">
        <w:rPr>
          <w:sz w:val="16"/>
          <w:szCs w:val="10"/>
        </w:rPr>
        <w:t>The third category, data centers, are servers that aggregate and store the sensor data from the end nodes on the network. Each IoT device will typically generate and upload large volumes of information to the Internet. Data centers fill an important role in storing that information and making it available for use.</w:t>
      </w:r>
    </w:p>
    <w:p w14:paraId="18B9EE2E" w14:textId="77777777" w:rsidR="004462C2" w:rsidRPr="00AF2CB9" w:rsidRDefault="004462C2" w:rsidP="004462C2">
      <w:pPr>
        <w:rPr>
          <w:sz w:val="16"/>
          <w:szCs w:val="10"/>
        </w:rPr>
      </w:pPr>
      <w:r w:rsidRPr="00AF2CB9">
        <w:rPr>
          <w:sz w:val="16"/>
          <w:szCs w:val="10"/>
        </w:rPr>
        <w:t>The fourth category, analytics/applications, access data from the data centers and digest it to deduce patterns and make decisions. This is where the creative application of IoT comes into play. Once sensor data from IoT devices have been collected and stored, it is completely up to a designer’s imagination on how to use it to add value and generate services.</w:t>
      </w:r>
    </w:p>
    <w:p w14:paraId="2FF30A71" w14:textId="77777777" w:rsidR="004462C2" w:rsidRPr="00AF2CB9" w:rsidRDefault="004462C2" w:rsidP="004462C2">
      <w:pPr>
        <w:rPr>
          <w:sz w:val="16"/>
          <w:szCs w:val="10"/>
        </w:rPr>
      </w:pPr>
      <w:r w:rsidRPr="00AF2CB9">
        <w:rPr>
          <w:sz w:val="16"/>
          <w:szCs w:val="10"/>
        </w:rPr>
        <w:t>The last category, security, is the layer built into each part of an IoT system to protect privacy and prevent against hacking and cyber theft. IoT devices will collect and broadcast a frighteningly large amount of data about device owners and their environment, and it would be risky to have that data unprotected at any point in the IoT system.</w:t>
      </w:r>
    </w:p>
    <w:p w14:paraId="19E45F94" w14:textId="77777777" w:rsidR="004462C2" w:rsidRPr="00AF2CB9" w:rsidRDefault="004462C2" w:rsidP="004462C2">
      <w:pPr>
        <w:rPr>
          <w:sz w:val="16"/>
        </w:rPr>
      </w:pPr>
      <w:r w:rsidRPr="00AF2CB9">
        <w:rPr>
          <w:sz w:val="16"/>
        </w:rPr>
        <w:t xml:space="preserve">Accordingly, </w:t>
      </w:r>
      <w:r w:rsidRPr="00AF2CB9">
        <w:rPr>
          <w:rStyle w:val="Emphasis"/>
          <w:highlight w:val="cyan"/>
        </w:rPr>
        <w:t>even more</w:t>
      </w:r>
      <w:r w:rsidRPr="00D04300">
        <w:rPr>
          <w:rStyle w:val="StyleUnderline"/>
        </w:rPr>
        <w:t xml:space="preserve"> so </w:t>
      </w:r>
      <w:r w:rsidRPr="00AF2CB9">
        <w:rPr>
          <w:rStyle w:val="StyleUnderline"/>
          <w:highlight w:val="cyan"/>
        </w:rPr>
        <w:t>than smartphones</w:t>
      </w:r>
      <w:r w:rsidRPr="00D04300">
        <w:rPr>
          <w:rStyle w:val="StyleUnderline"/>
        </w:rPr>
        <w:t>, IoT requires integrating many technologies to work</w:t>
      </w:r>
      <w:r w:rsidRPr="00AF2CB9">
        <w:rPr>
          <w:sz w:val="16"/>
        </w:rPr>
        <w:t xml:space="preserve">, each </w:t>
      </w:r>
      <w:r w:rsidRPr="00D04300">
        <w:rPr>
          <w:rStyle w:val="StyleUnderline"/>
        </w:rPr>
        <w:t xml:space="preserve">exposing them to </w:t>
      </w:r>
      <w:r w:rsidRPr="00D04300">
        <w:rPr>
          <w:rStyle w:val="Emphasis"/>
        </w:rPr>
        <w:t>more patent suits</w:t>
      </w:r>
      <w:r w:rsidRPr="00AF2CB9">
        <w:rPr>
          <w:sz w:val="16"/>
        </w:rPr>
        <w:t>.</w:t>
      </w:r>
    </w:p>
    <w:p w14:paraId="69337207" w14:textId="77777777" w:rsidR="004462C2" w:rsidRPr="00AF2CB9" w:rsidRDefault="004462C2" w:rsidP="004462C2">
      <w:pPr>
        <w:rPr>
          <w:sz w:val="16"/>
        </w:rPr>
      </w:pPr>
      <w:r w:rsidRPr="00AF2CB9">
        <w:rPr>
          <w:sz w:val="16"/>
        </w:rPr>
        <w:t>Fragmented Industry</w:t>
      </w:r>
    </w:p>
    <w:p w14:paraId="75AA5865" w14:textId="77777777" w:rsidR="004462C2" w:rsidRPr="00AF2CB9" w:rsidRDefault="004462C2" w:rsidP="004462C2">
      <w:pPr>
        <w:rPr>
          <w:sz w:val="16"/>
        </w:rPr>
      </w:pPr>
      <w:r w:rsidRPr="00AF2CB9">
        <w:rPr>
          <w:sz w:val="16"/>
        </w:rPr>
        <w:t xml:space="preserve">Smartphone </w:t>
      </w:r>
      <w:r w:rsidRPr="00AF2CB9">
        <w:rPr>
          <w:rStyle w:val="StyleUnderline"/>
          <w:highlight w:val="cyan"/>
        </w:rPr>
        <w:t>manufacturers</w:t>
      </w:r>
      <w:r w:rsidRPr="00AF2CB9">
        <w:rPr>
          <w:sz w:val="16"/>
        </w:rPr>
        <w:t xml:space="preserve"> constantly </w:t>
      </w:r>
      <w:r w:rsidRPr="00AF2CB9">
        <w:rPr>
          <w:rStyle w:val="Emphasis"/>
          <w:highlight w:val="cyan"/>
        </w:rPr>
        <w:t>battle</w:t>
      </w:r>
      <w:r w:rsidRPr="00AF2CB9">
        <w:rPr>
          <w:sz w:val="16"/>
        </w:rPr>
        <w:t xml:space="preserve"> head-to-head </w:t>
      </w:r>
      <w:r w:rsidRPr="00AF2CB9">
        <w:rPr>
          <w:rStyle w:val="StyleUnderline"/>
          <w:highlight w:val="cyan"/>
        </w:rPr>
        <w:t xml:space="preserve">for </w:t>
      </w:r>
      <w:r w:rsidRPr="00AF2CB9">
        <w:rPr>
          <w:rStyle w:val="Emphasis"/>
          <w:highlight w:val="cyan"/>
        </w:rPr>
        <w:t>market share</w:t>
      </w:r>
      <w:r w:rsidRPr="00AF2CB9">
        <w:rPr>
          <w:sz w:val="16"/>
        </w:rPr>
        <w:t xml:space="preserve"> in the smartphone space. For example, </w:t>
      </w:r>
      <w:r w:rsidRPr="00AF2CB9">
        <w:rPr>
          <w:rStyle w:val="Emphasis"/>
          <w:highlight w:val="cyan"/>
        </w:rPr>
        <w:t>Apple</w:t>
      </w:r>
      <w:r w:rsidRPr="00AF2CB9">
        <w:rPr>
          <w:sz w:val="16"/>
          <w:highlight w:val="cyan"/>
        </w:rPr>
        <w:t xml:space="preserve">, </w:t>
      </w:r>
      <w:r w:rsidRPr="00AF2CB9">
        <w:rPr>
          <w:rStyle w:val="Emphasis"/>
          <w:highlight w:val="cyan"/>
        </w:rPr>
        <w:t>Google</w:t>
      </w:r>
      <w:r w:rsidRPr="00AF2CB9">
        <w:rPr>
          <w:sz w:val="16"/>
          <w:highlight w:val="cyan"/>
        </w:rPr>
        <w:t xml:space="preserve">, </w:t>
      </w:r>
      <w:r w:rsidRPr="00AF2CB9">
        <w:rPr>
          <w:rStyle w:val="Emphasis"/>
          <w:highlight w:val="cyan"/>
        </w:rPr>
        <w:t>Microsoft</w:t>
      </w:r>
      <w:r w:rsidRPr="00AF2CB9">
        <w:rPr>
          <w:sz w:val="16"/>
        </w:rPr>
        <w:t xml:space="preserve">, and BlackBerry </w:t>
      </w:r>
      <w:r w:rsidRPr="00D04300">
        <w:rPr>
          <w:rStyle w:val="StyleUnderline"/>
        </w:rPr>
        <w:t xml:space="preserve">offer </w:t>
      </w:r>
      <w:r w:rsidRPr="00AF2CB9">
        <w:rPr>
          <w:rStyle w:val="StyleUnderline"/>
          <w:highlight w:val="cyan"/>
        </w:rPr>
        <w:t>competing</w:t>
      </w:r>
      <w:r w:rsidRPr="00D04300">
        <w:rPr>
          <w:rStyle w:val="StyleUnderline"/>
        </w:rPr>
        <w:t xml:space="preserve"> </w:t>
      </w:r>
      <w:r w:rsidRPr="00AF2CB9">
        <w:rPr>
          <w:sz w:val="16"/>
          <w:szCs w:val="16"/>
        </w:rPr>
        <w:t xml:space="preserve">smartphone </w:t>
      </w:r>
      <w:r w:rsidRPr="00D04300">
        <w:rPr>
          <w:rStyle w:val="Emphasis"/>
        </w:rPr>
        <w:t>operating systems</w:t>
      </w:r>
      <w:r w:rsidRPr="00AF2CB9">
        <w:rPr>
          <w:sz w:val="16"/>
        </w:rPr>
        <w:t>—iOS, Android, Windows Phone, and BlackBerry 10, respectively. But even within a particular operating-system environment, dozens of manufacturers vie against each other. Companies like Samsung, LG, HTC, Kyocera, Nokia, and Motorola, to name a few, sell their own line of Android or Windows smartphones.</w:t>
      </w:r>
    </w:p>
    <w:p w14:paraId="230E2370" w14:textId="77777777" w:rsidR="004462C2" w:rsidRPr="00AF2CB9" w:rsidRDefault="004462C2" w:rsidP="004462C2">
      <w:pPr>
        <w:rPr>
          <w:sz w:val="16"/>
        </w:rPr>
      </w:pPr>
      <w:r w:rsidRPr="00AF2CB9">
        <w:rPr>
          <w:sz w:val="16"/>
        </w:rPr>
        <w:t xml:space="preserve">Similarly, although </w:t>
      </w:r>
      <w:r w:rsidRPr="00D04300">
        <w:rPr>
          <w:rStyle w:val="StyleUnderline"/>
        </w:rPr>
        <w:t>the IoT market</w:t>
      </w:r>
      <w:r w:rsidRPr="00AF2CB9">
        <w:rPr>
          <w:sz w:val="16"/>
        </w:rPr>
        <w:t xml:space="preserve"> is nascent, it already </w:t>
      </w:r>
      <w:r w:rsidRPr="00D04300">
        <w:rPr>
          <w:rStyle w:val="StyleUnderline"/>
        </w:rPr>
        <w:t>has</w:t>
      </w:r>
      <w:r w:rsidRPr="00AF2CB9">
        <w:rPr>
          <w:sz w:val="16"/>
        </w:rPr>
        <w:t xml:space="preserve"> many </w:t>
      </w:r>
      <w:r w:rsidRPr="00AF2CB9">
        <w:rPr>
          <w:rStyle w:val="Emphasis"/>
          <w:highlight w:val="cyan"/>
        </w:rPr>
        <w:t>well-established companies</w:t>
      </w:r>
      <w:r w:rsidRPr="00AF2CB9">
        <w:rPr>
          <w:sz w:val="16"/>
        </w:rPr>
        <w:t xml:space="preserve"> and startups </w:t>
      </w:r>
      <w:r w:rsidRPr="00AF2CB9">
        <w:rPr>
          <w:rStyle w:val="StyleUnderline"/>
          <w:highlight w:val="cyan"/>
        </w:rPr>
        <w:t xml:space="preserve">trying to get a </w:t>
      </w:r>
      <w:r w:rsidRPr="00AF2CB9">
        <w:rPr>
          <w:rStyle w:val="Emphasis"/>
          <w:highlight w:val="cyan"/>
        </w:rPr>
        <w:t>jump-start</w:t>
      </w:r>
      <w:r w:rsidRPr="00D04300">
        <w:rPr>
          <w:rStyle w:val="StyleUnderline"/>
        </w:rPr>
        <w:t xml:space="preserve"> against each other</w:t>
      </w:r>
      <w:r w:rsidRPr="00AF2CB9">
        <w:rPr>
          <w:sz w:val="16"/>
        </w:rPr>
        <w:t>. Qualcomm has been promoting the AllSeen Alliance’s AllJoyn architecture—a software platform for enabling interoperability between IoT devices—for years. More recently, Intel—rumored to disfavor the intellectual property policy of Qualcomm’s AllJoyn platform—formed a rival group, the Open Interconnect Consortium (OIC), to create a competing platform.3 Also, heavy hitters, like Google, GE, Cisco, Huawei, and Microsoft, have spent billions of dollars in acquisitions and investment to build IoT product offerings.4 Earlier this year, IBM announced it would invest $3 billion into a new IoT business unit.5 This does not even account for the hundreds of startups that are entering and are expected to enter the IoT space in the coming years.</w:t>
      </w:r>
    </w:p>
    <w:p w14:paraId="70724631" w14:textId="77777777" w:rsidR="004462C2" w:rsidRPr="00AF2CB9" w:rsidRDefault="004462C2" w:rsidP="004462C2">
      <w:pPr>
        <w:rPr>
          <w:sz w:val="16"/>
        </w:rPr>
      </w:pPr>
      <w:r w:rsidRPr="00AF2CB9">
        <w:rPr>
          <w:rStyle w:val="Emphasis"/>
          <w:highlight w:val="cyan"/>
        </w:rPr>
        <w:t>Billions</w:t>
      </w:r>
      <w:r w:rsidRPr="00AF2CB9">
        <w:rPr>
          <w:rStyle w:val="StyleUnderline"/>
          <w:highlight w:val="cyan"/>
        </w:rPr>
        <w:t xml:space="preserve"> of connected devices</w:t>
      </w:r>
      <w:r w:rsidRPr="00D04300">
        <w:rPr>
          <w:rStyle w:val="StyleUnderline"/>
        </w:rPr>
        <w:t xml:space="preserve"> are required</w:t>
      </w:r>
      <w:r w:rsidRPr="00AF2CB9">
        <w:rPr>
          <w:sz w:val="16"/>
        </w:rPr>
        <w:t xml:space="preserve"> to realize the IoT dream. With its broad applications in so many different sectors, IoT </w:t>
      </w:r>
      <w:r w:rsidRPr="00D04300">
        <w:rPr>
          <w:rStyle w:val="StyleUnderline"/>
        </w:rPr>
        <w:t xml:space="preserve">companies will </w:t>
      </w:r>
      <w:r w:rsidRPr="00D04300">
        <w:rPr>
          <w:rStyle w:val="Emphasis"/>
        </w:rPr>
        <w:t>proliferate</w:t>
      </w:r>
      <w:r w:rsidRPr="00D04300">
        <w:rPr>
          <w:rStyle w:val="StyleUnderline"/>
        </w:rPr>
        <w:t xml:space="preserve"> and become </w:t>
      </w:r>
      <w:r w:rsidRPr="00D04300">
        <w:rPr>
          <w:rStyle w:val="Emphasis"/>
        </w:rPr>
        <w:t>more fragmented</w:t>
      </w:r>
      <w:r w:rsidRPr="00AF2CB9">
        <w:rPr>
          <w:sz w:val="16"/>
        </w:rPr>
        <w:t xml:space="preserve"> than the smartphone companies. These </w:t>
      </w:r>
      <w:r w:rsidRPr="00AF2CB9">
        <w:rPr>
          <w:rStyle w:val="Emphasis"/>
          <w:highlight w:val="cyan"/>
        </w:rPr>
        <w:t xml:space="preserve">companies </w:t>
      </w:r>
      <w:r w:rsidRPr="00AF2CB9">
        <w:rPr>
          <w:rStyle w:val="Emphasis"/>
          <w:sz w:val="26"/>
          <w:szCs w:val="26"/>
          <w:highlight w:val="cyan"/>
        </w:rPr>
        <w:t>must cooperate</w:t>
      </w:r>
      <w:r w:rsidRPr="00AF2CB9">
        <w:rPr>
          <w:rStyle w:val="StyleUnderline"/>
          <w:highlight w:val="cyan"/>
        </w:rPr>
        <w:t xml:space="preserve"> to </w:t>
      </w:r>
      <w:r w:rsidRPr="00AF2CB9">
        <w:rPr>
          <w:rStyle w:val="Emphasis"/>
          <w:highlight w:val="cyan"/>
        </w:rPr>
        <w:t>make IoT work</w:t>
      </w:r>
      <w:r w:rsidRPr="00AF2CB9">
        <w:rPr>
          <w:rStyle w:val="StyleUnderline"/>
          <w:highlight w:val="cyan"/>
        </w:rPr>
        <w:t>. But</w:t>
      </w:r>
      <w:r w:rsidRPr="00D04300">
        <w:rPr>
          <w:rStyle w:val="StyleUnderline"/>
        </w:rPr>
        <w:t xml:space="preserve"> that also </w:t>
      </w:r>
      <w:r w:rsidRPr="00AF2CB9">
        <w:rPr>
          <w:rStyle w:val="Emphasis"/>
          <w:highlight w:val="cyan"/>
        </w:rPr>
        <w:t>opens the door</w:t>
      </w:r>
      <w:r w:rsidRPr="00D04300">
        <w:rPr>
          <w:rStyle w:val="StyleUnderline"/>
        </w:rPr>
        <w:t xml:space="preserve"> wider for </w:t>
      </w:r>
      <w:r w:rsidRPr="00D04300">
        <w:rPr>
          <w:rStyle w:val="Emphasis"/>
        </w:rPr>
        <w:t>disagreements</w:t>
      </w:r>
      <w:r w:rsidRPr="00AF2CB9">
        <w:rPr>
          <w:sz w:val="16"/>
        </w:rPr>
        <w:t xml:space="preserve"> and competition, </w:t>
      </w:r>
      <w:r w:rsidRPr="00D04300">
        <w:rPr>
          <w:rStyle w:val="StyleUnderline"/>
        </w:rPr>
        <w:t>which can</w:t>
      </w:r>
      <w:r w:rsidRPr="00AF2CB9">
        <w:rPr>
          <w:sz w:val="16"/>
        </w:rPr>
        <w:t xml:space="preserve"> easily </w:t>
      </w:r>
      <w:r w:rsidRPr="00D04300">
        <w:rPr>
          <w:rStyle w:val="StyleUnderline"/>
        </w:rPr>
        <w:t xml:space="preserve">lead </w:t>
      </w:r>
      <w:r w:rsidRPr="00AF2CB9">
        <w:rPr>
          <w:rStyle w:val="StyleUnderline"/>
          <w:highlight w:val="cyan"/>
        </w:rPr>
        <w:t xml:space="preserve">to </w:t>
      </w:r>
      <w:r w:rsidRPr="00AF2CB9">
        <w:rPr>
          <w:rStyle w:val="Emphasis"/>
          <w:highlight w:val="cyan"/>
        </w:rPr>
        <w:t>legal disputes</w:t>
      </w:r>
      <w:r w:rsidRPr="00AF2CB9">
        <w:rPr>
          <w:sz w:val="16"/>
          <w:highlight w:val="cyan"/>
        </w:rPr>
        <w:t>.</w:t>
      </w:r>
    </w:p>
    <w:p w14:paraId="6AFBC314" w14:textId="77777777" w:rsidR="004462C2" w:rsidRPr="00AF2CB9" w:rsidRDefault="004462C2" w:rsidP="004462C2">
      <w:pPr>
        <w:rPr>
          <w:sz w:val="16"/>
        </w:rPr>
      </w:pPr>
      <w:r w:rsidRPr="00AF2CB9">
        <w:rPr>
          <w:sz w:val="16"/>
        </w:rPr>
        <w:t>Competing Standards</w:t>
      </w:r>
    </w:p>
    <w:p w14:paraId="5777CB14" w14:textId="77777777" w:rsidR="004462C2" w:rsidRPr="00AF2CB9" w:rsidRDefault="004462C2" w:rsidP="004462C2">
      <w:pPr>
        <w:rPr>
          <w:sz w:val="16"/>
        </w:rPr>
      </w:pPr>
      <w:r w:rsidRPr="00AF2CB9">
        <w:rPr>
          <w:sz w:val="16"/>
        </w:rPr>
        <w:t xml:space="preserve">Smartphone manufacturers incorporate many standards into their products. But </w:t>
      </w:r>
      <w:r w:rsidRPr="00D04300">
        <w:rPr>
          <w:rStyle w:val="StyleUnderline"/>
        </w:rPr>
        <w:t>implementing standards</w:t>
      </w:r>
      <w:r w:rsidRPr="00AF2CB9">
        <w:rPr>
          <w:sz w:val="16"/>
        </w:rPr>
        <w:t xml:space="preserve"> in a product </w:t>
      </w:r>
      <w:r w:rsidRPr="00D04300">
        <w:rPr>
          <w:rStyle w:val="StyleUnderline"/>
        </w:rPr>
        <w:t xml:space="preserve">can make the company a target for </w:t>
      </w:r>
      <w:r w:rsidRPr="00D04300">
        <w:rPr>
          <w:rStyle w:val="Emphasis"/>
        </w:rPr>
        <w:t>patent suits</w:t>
      </w:r>
      <w:r w:rsidRPr="00AF2CB9">
        <w:rPr>
          <w:sz w:val="16"/>
        </w:rPr>
        <w:t xml:space="preserve"> based on standard-essential patents. Standards are agreed-upon technical specifications that make products work together. Standard-essential patents are patents necessarily practiced by everyone using the relevant standard.</w:t>
      </w:r>
    </w:p>
    <w:p w14:paraId="29B69F00" w14:textId="77777777" w:rsidR="004462C2" w:rsidRPr="00AF2CB9" w:rsidRDefault="004462C2" w:rsidP="004462C2">
      <w:pPr>
        <w:rPr>
          <w:sz w:val="16"/>
        </w:rPr>
      </w:pPr>
      <w:r w:rsidRPr="00AF2CB9">
        <w:rPr>
          <w:sz w:val="16"/>
        </w:rPr>
        <w:t xml:space="preserve">Ideally, </w:t>
      </w:r>
      <w:r w:rsidRPr="0015531A">
        <w:rPr>
          <w:rStyle w:val="Emphasis"/>
        </w:rPr>
        <w:t>standard-setting organizations</w:t>
      </w:r>
      <w:r w:rsidRPr="00AF2CB9">
        <w:rPr>
          <w:sz w:val="16"/>
        </w:rPr>
        <w:t xml:space="preserve"> work with interested companies to </w:t>
      </w:r>
      <w:r w:rsidRPr="0015531A">
        <w:rPr>
          <w:rStyle w:val="StyleUnderline"/>
        </w:rPr>
        <w:t xml:space="preserve">set up </w:t>
      </w:r>
      <w:r w:rsidRPr="009F71EB">
        <w:rPr>
          <w:rStyle w:val="Emphasis"/>
        </w:rPr>
        <w:t>industry-wide standards</w:t>
      </w:r>
      <w:r w:rsidRPr="00AF2CB9">
        <w:rPr>
          <w:sz w:val="16"/>
        </w:rPr>
        <w:t xml:space="preserve"> so that consumers purchasing one company’s products can use them with another company’s products. For example, to provide cellular voice and data services, smartphone manufacturers must implement an agreed-upon radio access standard, like UMTS, CDMA2000, HSDPA, or LTE. To provide Wi-Fi access, smartphone manufacturers must incorporate a wireless local area network standard into their products, like the 802.11g, 802.11n, or 802.11ac standard or the WiMAX standard maintained by the Institute of Electrical and Electronics Engineers (IEEE). To provide Bluetooth capability, they must follow the standard from the Bluetooth Special Interest Group. Additional incorporated standards may include standards for e-mail transfer, video display, etc.</w:t>
      </w:r>
    </w:p>
    <w:p w14:paraId="5DFE8995" w14:textId="77777777" w:rsidR="004462C2" w:rsidRPr="00AF2CB9" w:rsidRDefault="004462C2" w:rsidP="004462C2">
      <w:pPr>
        <w:rPr>
          <w:sz w:val="16"/>
        </w:rPr>
      </w:pPr>
      <w:r w:rsidRPr="00AF2CB9">
        <w:rPr>
          <w:sz w:val="16"/>
        </w:rPr>
        <w:t xml:space="preserve">In the IoT area, many </w:t>
      </w:r>
      <w:r w:rsidRPr="009F71EB">
        <w:rPr>
          <w:rStyle w:val="Emphasis"/>
        </w:rPr>
        <w:t>competing standards</w:t>
      </w:r>
      <w:r w:rsidRPr="00AF2CB9">
        <w:rPr>
          <w:sz w:val="16"/>
        </w:rPr>
        <w:t xml:space="preserve"> exist or </w:t>
      </w:r>
      <w:r w:rsidRPr="009F71EB">
        <w:rPr>
          <w:rStyle w:val="StyleUnderline"/>
        </w:rPr>
        <w:t xml:space="preserve">are </w:t>
      </w:r>
      <w:r w:rsidRPr="009F71EB">
        <w:rPr>
          <w:rStyle w:val="Emphasis"/>
        </w:rPr>
        <w:t>under development</w:t>
      </w:r>
      <w:r w:rsidRPr="00AF2CB9">
        <w:rPr>
          <w:sz w:val="16"/>
        </w:rPr>
        <w:t>. In addition to the standards created by the AllSeen Alliance and OIC for the IoT software platforms previously mentioned, various other organizations are working on IoT standards. Google and its partners recently announced a new networking protocol called Thread that aims to create a communication standard for connected household IoT devices. The Industrial Internet Consortium (IIC) is developing IoT standards specifically for industrial use. The International Society of Automation (ISA) is working on establishing the ISA100 Wireless standard to provide an industrial network protocol compatible with IoT.</w:t>
      </w:r>
    </w:p>
    <w:p w14:paraId="08F0F705" w14:textId="77777777" w:rsidR="004462C2" w:rsidRPr="00AF2CB9" w:rsidRDefault="004462C2" w:rsidP="004462C2">
      <w:pPr>
        <w:rPr>
          <w:sz w:val="16"/>
        </w:rPr>
      </w:pPr>
      <w:r w:rsidRPr="00AF2CB9">
        <w:rPr>
          <w:sz w:val="16"/>
        </w:rPr>
        <w:t>Meanwhile, oneM2M—a global initiative launched in 2012 to ensure efficient deployment of IoT devices—is developing technical specifications for a shared machine-to-machine (M2M) network layer, to globally connect a wide range of IoT devices using application servers. Additionally, the IEEE Standards Association (IEEE-SA) has several standards and projects directly relating to the IoT, such as the IEEE P2413, which is a draft standard defining an IoT architectural framework, including descriptions of various IoT domains. Apple has been characteristically tightlipped about its plans to enter the IoT market, but from past experience it would not be surprising to see it jump into the fray with its own propriety standard or solution. Hence, just like it was during the smartphone patent wars, many competing standards are rising to the surface and adding fuel to looming IoT patent battles.</w:t>
      </w:r>
    </w:p>
    <w:p w14:paraId="1F411EC9" w14:textId="77777777" w:rsidR="004462C2" w:rsidRPr="00AF2CB9" w:rsidRDefault="004462C2" w:rsidP="004462C2">
      <w:pPr>
        <w:rPr>
          <w:sz w:val="16"/>
        </w:rPr>
      </w:pPr>
      <w:r w:rsidRPr="00AF2CB9">
        <w:rPr>
          <w:sz w:val="16"/>
        </w:rPr>
        <w:t>Patent Stockpiles</w:t>
      </w:r>
    </w:p>
    <w:p w14:paraId="2046BFB1" w14:textId="77777777" w:rsidR="004462C2" w:rsidRPr="00AF2CB9" w:rsidRDefault="004462C2" w:rsidP="004462C2">
      <w:pPr>
        <w:rPr>
          <w:sz w:val="16"/>
        </w:rPr>
      </w:pPr>
      <w:r w:rsidRPr="004B5E40">
        <w:rPr>
          <w:rStyle w:val="StyleUnderline"/>
        </w:rPr>
        <w:t xml:space="preserve">It is </w:t>
      </w:r>
      <w:r w:rsidRPr="004B5E40">
        <w:rPr>
          <w:rStyle w:val="Emphasis"/>
        </w:rPr>
        <w:t>conventional wisdom</w:t>
      </w:r>
      <w:r w:rsidRPr="00AF2CB9">
        <w:rPr>
          <w:sz w:val="16"/>
        </w:rPr>
        <w:t xml:space="preserve"> for companies </w:t>
      </w:r>
      <w:r w:rsidRPr="004B5E40">
        <w:rPr>
          <w:rStyle w:val="StyleUnderline"/>
        </w:rPr>
        <w:t xml:space="preserve">to </w:t>
      </w:r>
      <w:r w:rsidRPr="00AF2CB9">
        <w:rPr>
          <w:rStyle w:val="StyleUnderline"/>
          <w:highlight w:val="cyan"/>
        </w:rPr>
        <w:t>patent</w:t>
      </w:r>
      <w:r w:rsidRPr="00AF2CB9">
        <w:rPr>
          <w:sz w:val="16"/>
        </w:rPr>
        <w:t xml:space="preserve"> their </w:t>
      </w:r>
      <w:r w:rsidRPr="00AF2CB9">
        <w:rPr>
          <w:rStyle w:val="Emphasis"/>
          <w:highlight w:val="cyan"/>
        </w:rPr>
        <w:t>tech</w:t>
      </w:r>
      <w:r w:rsidRPr="004B5E40">
        <w:rPr>
          <w:rStyle w:val="StyleUnderline"/>
        </w:rPr>
        <w:t>nology</w:t>
      </w:r>
      <w:r w:rsidRPr="00AF2CB9">
        <w:rPr>
          <w:rStyle w:val="StyleUnderline"/>
        </w:rPr>
        <w:t xml:space="preserve"> to </w:t>
      </w:r>
      <w:r w:rsidRPr="00AF2CB9">
        <w:rPr>
          <w:rStyle w:val="StyleUnderline"/>
          <w:highlight w:val="cyan"/>
        </w:rPr>
        <w:t>ward off</w:t>
      </w:r>
      <w:r w:rsidRPr="00AF2CB9">
        <w:rPr>
          <w:rStyle w:val="StyleUnderline"/>
        </w:rPr>
        <w:t xml:space="preserve"> </w:t>
      </w:r>
      <w:r w:rsidRPr="00AF2CB9">
        <w:rPr>
          <w:sz w:val="16"/>
        </w:rPr>
        <w:t xml:space="preserve">patent infringement </w:t>
      </w:r>
      <w:r w:rsidRPr="00AF2CB9">
        <w:rPr>
          <w:rStyle w:val="Emphasis"/>
          <w:highlight w:val="cyan"/>
        </w:rPr>
        <w:t>suits</w:t>
      </w:r>
      <w:r w:rsidRPr="00AF2CB9">
        <w:rPr>
          <w:rStyle w:val="StyleUnderline"/>
        </w:rPr>
        <w:t xml:space="preserve"> from </w:t>
      </w:r>
      <w:r w:rsidRPr="00AF2CB9">
        <w:rPr>
          <w:rStyle w:val="Emphasis"/>
        </w:rPr>
        <w:t>competitors</w:t>
      </w:r>
      <w:r w:rsidRPr="00AF2CB9">
        <w:rPr>
          <w:sz w:val="16"/>
        </w:rPr>
        <w:t xml:space="preserve">. The idea is that your competitors will not sue you on their patents if they know you can sue them with your own patents, because it would lead to an expensive and fruitless legal battle. No party would rationally want to go down this path of “mutually assured destruction.” Or at least that was the principle among smartphone manufacturers. </w:t>
      </w:r>
      <w:r w:rsidRPr="00AF2CB9">
        <w:rPr>
          <w:rStyle w:val="Emphasis"/>
          <w:sz w:val="24"/>
          <w:szCs w:val="24"/>
          <w:highlight w:val="cyan"/>
        </w:rPr>
        <w:t>But</w:t>
      </w:r>
      <w:r w:rsidRPr="00AF2CB9">
        <w:rPr>
          <w:sz w:val="16"/>
        </w:rPr>
        <w:t xml:space="preserve"> then, in 2009, a few smartphone </w:t>
      </w:r>
      <w:r w:rsidRPr="00AF2CB9">
        <w:rPr>
          <w:rStyle w:val="StyleUnderline"/>
          <w:highlight w:val="cyan"/>
        </w:rPr>
        <w:t>companies</w:t>
      </w:r>
      <w:r w:rsidRPr="00AF2CB9">
        <w:rPr>
          <w:rStyle w:val="StyleUnderline"/>
        </w:rPr>
        <w:t xml:space="preserve"> began </w:t>
      </w:r>
      <w:r w:rsidRPr="00AF2CB9">
        <w:rPr>
          <w:rStyle w:val="StyleUnderline"/>
          <w:highlight w:val="cyan"/>
        </w:rPr>
        <w:t>using</w:t>
      </w:r>
      <w:r w:rsidRPr="00AF2CB9">
        <w:rPr>
          <w:sz w:val="16"/>
        </w:rPr>
        <w:t xml:space="preserve"> their patent </w:t>
      </w:r>
      <w:r w:rsidRPr="00AF2CB9">
        <w:rPr>
          <w:rStyle w:val="Emphasis"/>
          <w:highlight w:val="cyan"/>
        </w:rPr>
        <w:t>stockpiles</w:t>
      </w:r>
      <w:r w:rsidRPr="00AF2CB9">
        <w:rPr>
          <w:sz w:val="16"/>
          <w:highlight w:val="cyan"/>
        </w:rPr>
        <w:t xml:space="preserve"> </w:t>
      </w:r>
      <w:r w:rsidRPr="00AF2CB9">
        <w:rPr>
          <w:rStyle w:val="StyleUnderline"/>
          <w:highlight w:val="cyan"/>
        </w:rPr>
        <w:t xml:space="preserve">to </w:t>
      </w:r>
      <w:r w:rsidRPr="00AF2CB9">
        <w:rPr>
          <w:rStyle w:val="Emphasis"/>
          <w:highlight w:val="cyan"/>
        </w:rPr>
        <w:t>sue each other</w:t>
      </w:r>
      <w:r w:rsidRPr="00AF2CB9">
        <w:rPr>
          <w:sz w:val="16"/>
        </w:rPr>
        <w:t xml:space="preserve"> just as the smartphone market started exploding, and </w:t>
      </w:r>
      <w:r w:rsidRPr="00AF2CB9">
        <w:rPr>
          <w:rStyle w:val="StyleUnderline"/>
          <w:highlight w:val="cyan"/>
        </w:rPr>
        <w:t xml:space="preserve">that </w:t>
      </w:r>
      <w:r w:rsidRPr="00AF2CB9">
        <w:rPr>
          <w:rStyle w:val="Emphasis"/>
          <w:highlight w:val="cyan"/>
        </w:rPr>
        <w:t>escalated</w:t>
      </w:r>
      <w:r w:rsidRPr="00AF2CB9">
        <w:rPr>
          <w:rStyle w:val="StyleUnderline"/>
          <w:highlight w:val="cyan"/>
        </w:rPr>
        <w:t xml:space="preserve"> to</w:t>
      </w:r>
      <w:r w:rsidRPr="00AF2CB9">
        <w:rPr>
          <w:rStyle w:val="StyleUnderline"/>
        </w:rPr>
        <w:t xml:space="preserve"> countless suits across </w:t>
      </w:r>
      <w:r w:rsidRPr="00AF2CB9">
        <w:rPr>
          <w:rStyle w:val="StyleUnderline"/>
          <w:highlight w:val="cyan"/>
        </w:rPr>
        <w:t xml:space="preserve">the </w:t>
      </w:r>
      <w:r w:rsidRPr="00AF2CB9">
        <w:rPr>
          <w:rStyle w:val="Emphasis"/>
          <w:highlight w:val="cyan"/>
        </w:rPr>
        <w:t>entire industry</w:t>
      </w:r>
      <w:r w:rsidRPr="00AF2CB9">
        <w:rPr>
          <w:rStyle w:val="StyleUnderline"/>
          <w:highlight w:val="cyan"/>
        </w:rPr>
        <w:t xml:space="preserve">. </w:t>
      </w:r>
      <w:r w:rsidRPr="00AF2CB9">
        <w:rPr>
          <w:rStyle w:val="Emphasis"/>
          <w:highlight w:val="cyan"/>
        </w:rPr>
        <w:t>IoT companies</w:t>
      </w:r>
      <w:r w:rsidRPr="00AF2CB9">
        <w:rPr>
          <w:rStyle w:val="StyleUnderline"/>
          <w:highlight w:val="cyan"/>
        </w:rPr>
        <w:t xml:space="preserve"> are following the </w:t>
      </w:r>
      <w:r w:rsidRPr="00AF2CB9">
        <w:rPr>
          <w:rStyle w:val="Emphasis"/>
          <w:highlight w:val="cyan"/>
        </w:rPr>
        <w:t>same trajectory</w:t>
      </w:r>
      <w:r w:rsidRPr="00AF2CB9">
        <w:rPr>
          <w:sz w:val="16"/>
        </w:rPr>
        <w:t>.</w:t>
      </w:r>
    </w:p>
    <w:p w14:paraId="5534A564" w14:textId="77777777" w:rsidR="004462C2" w:rsidRPr="00AF2CB9" w:rsidRDefault="004462C2" w:rsidP="004462C2">
      <w:pPr>
        <w:rPr>
          <w:sz w:val="16"/>
        </w:rPr>
      </w:pPr>
      <w:r w:rsidRPr="00AF2CB9">
        <w:rPr>
          <w:sz w:val="16"/>
        </w:rPr>
        <w:t xml:space="preserve">According to a 2014 report by the United Kingdom’s Intellectual Property Office, almost 22,000 patents and patent applications were published between 2004 and 2013 for IoT technology.6 And the number of IoT patents and applications increased on average more than 40 percent annually during that period compared to an average 6 percent annual increase in patents and applications across all other technologies. The reported statistics also showed that no single company owns a lion’s share of all IoT patents and applications, although some companies have significantly more than others. Thus, like the smartphone companies, IoT </w:t>
      </w:r>
      <w:r w:rsidRPr="00AF2CB9">
        <w:rPr>
          <w:rStyle w:val="StyleUnderline"/>
        </w:rPr>
        <w:t>companies are</w:t>
      </w:r>
      <w:r w:rsidRPr="00AF2CB9">
        <w:rPr>
          <w:sz w:val="16"/>
        </w:rPr>
        <w:t xml:space="preserve"> steadily </w:t>
      </w:r>
      <w:r w:rsidRPr="00AF2CB9">
        <w:rPr>
          <w:rStyle w:val="StyleUnderline"/>
        </w:rPr>
        <w:t xml:space="preserve">building large </w:t>
      </w:r>
      <w:r w:rsidRPr="00AF2CB9">
        <w:rPr>
          <w:rStyle w:val="Emphasis"/>
        </w:rPr>
        <w:t>defensive</w:t>
      </w:r>
      <w:r w:rsidRPr="00AF2CB9">
        <w:rPr>
          <w:rStyle w:val="StyleUnderline"/>
        </w:rPr>
        <w:t xml:space="preserve"> patent </w:t>
      </w:r>
      <w:r w:rsidRPr="00AF2CB9">
        <w:rPr>
          <w:rStyle w:val="Emphasis"/>
        </w:rPr>
        <w:t>stockpiles</w:t>
      </w:r>
      <w:r w:rsidRPr="00AF2CB9">
        <w:rPr>
          <w:sz w:val="16"/>
        </w:rPr>
        <w:t>.</w:t>
      </w:r>
    </w:p>
    <w:p w14:paraId="5FB9E117" w14:textId="77777777" w:rsidR="004462C2" w:rsidRDefault="004462C2" w:rsidP="004462C2">
      <w:pPr>
        <w:rPr>
          <w:sz w:val="16"/>
        </w:rPr>
      </w:pPr>
      <w:r w:rsidRPr="00AF2CB9">
        <w:rPr>
          <w:rStyle w:val="StyleUnderline"/>
          <w:highlight w:val="cyan"/>
        </w:rPr>
        <w:t>It</w:t>
      </w:r>
      <w:r w:rsidRPr="00AF2CB9">
        <w:rPr>
          <w:sz w:val="16"/>
        </w:rPr>
        <w:t xml:space="preserve"> only </w:t>
      </w:r>
      <w:r w:rsidRPr="00AF2CB9">
        <w:rPr>
          <w:rStyle w:val="StyleUnderline"/>
          <w:highlight w:val="cyan"/>
        </w:rPr>
        <w:t xml:space="preserve">takes </w:t>
      </w:r>
      <w:r w:rsidRPr="00AF2CB9">
        <w:rPr>
          <w:rStyle w:val="Emphasis"/>
          <w:highlight w:val="cyan"/>
        </w:rPr>
        <w:t>one</w:t>
      </w:r>
      <w:r w:rsidRPr="00AF2CB9">
        <w:rPr>
          <w:rStyle w:val="Emphasis"/>
        </w:rPr>
        <w:t xml:space="preserve"> errant </w:t>
      </w:r>
      <w:r w:rsidRPr="00AF2CB9">
        <w:rPr>
          <w:rStyle w:val="Emphasis"/>
          <w:highlight w:val="cyan"/>
        </w:rPr>
        <w:t>lawsuit</w:t>
      </w:r>
      <w:r w:rsidRPr="00AF2CB9">
        <w:rPr>
          <w:rStyle w:val="StyleUnderline"/>
          <w:highlight w:val="cyan"/>
        </w:rPr>
        <w:t xml:space="preserve"> to start a </w:t>
      </w:r>
      <w:r w:rsidRPr="00AF2CB9">
        <w:rPr>
          <w:rStyle w:val="Emphasis"/>
          <w:highlight w:val="cyan"/>
        </w:rPr>
        <w:t>brushfire</w:t>
      </w:r>
      <w:r w:rsidRPr="00AF2CB9">
        <w:rPr>
          <w:rStyle w:val="StyleUnderline"/>
          <w:highlight w:val="cyan"/>
        </w:rPr>
        <w:t xml:space="preserve"> of</w:t>
      </w:r>
      <w:r w:rsidRPr="00AF2CB9">
        <w:rPr>
          <w:rStyle w:val="StyleUnderline"/>
        </w:rPr>
        <w:t xml:space="preserve"> patent </w:t>
      </w:r>
      <w:r w:rsidRPr="00AF2CB9">
        <w:rPr>
          <w:rStyle w:val="Emphasis"/>
          <w:highlight w:val="cyan"/>
        </w:rPr>
        <w:t>suits</w:t>
      </w:r>
      <w:r w:rsidRPr="00AF2CB9">
        <w:rPr>
          <w:rStyle w:val="StyleUnderline"/>
        </w:rPr>
        <w:t xml:space="preserve"> across the </w:t>
      </w:r>
      <w:r w:rsidRPr="00AF2CB9">
        <w:rPr>
          <w:rStyle w:val="Emphasis"/>
        </w:rPr>
        <w:t>entire IoT industry</w:t>
      </w:r>
      <w:r w:rsidRPr="00AF2CB9">
        <w:rPr>
          <w:sz w:val="16"/>
        </w:rPr>
        <w:t>.</w:t>
      </w:r>
    </w:p>
    <w:p w14:paraId="78FD218B" w14:textId="77777777" w:rsidR="004462C2" w:rsidRPr="00A83F5C" w:rsidRDefault="004462C2" w:rsidP="004462C2">
      <w:pPr>
        <w:pStyle w:val="Heading4"/>
      </w:pPr>
      <w:r>
        <w:t xml:space="preserve">It’s the </w:t>
      </w:r>
      <w:r>
        <w:rPr>
          <w:u w:val="single"/>
        </w:rPr>
        <w:t>most likely</w:t>
      </w:r>
      <w:r>
        <w:t xml:space="preserve"> sector for war.</w:t>
      </w:r>
    </w:p>
    <w:p w14:paraId="21FCCACF" w14:textId="77777777" w:rsidR="004462C2" w:rsidRPr="00214E16" w:rsidRDefault="004462C2" w:rsidP="004462C2">
      <w:r>
        <w:t xml:space="preserve">Megan </w:t>
      </w:r>
      <w:r w:rsidRPr="0012494C">
        <w:rPr>
          <w:rStyle w:val="Style13ptBold"/>
        </w:rPr>
        <w:t>La Belle 21</w:t>
      </w:r>
      <w:r>
        <w:t xml:space="preserve">, </w:t>
      </w:r>
      <w:r w:rsidRPr="00672EB6">
        <w:t>Senior Associate Dean for Academic Affairs</w:t>
      </w:r>
      <w:r>
        <w:t>,</w:t>
      </w:r>
      <w:r w:rsidRPr="00672EB6">
        <w:t xml:space="preserve"> and Professor of Law</w:t>
      </w:r>
      <w:r>
        <w:t>, specializing in intellectual property; Heidi Schooner, professor of law, specializing in regulation of financial institutions, 2021, “</w:t>
      </w:r>
      <w:r w:rsidRPr="0012494C">
        <w:t>Fintech: New Battle Lines in the Patent Wars?</w:t>
      </w:r>
      <w:r>
        <w:t xml:space="preserve">” </w:t>
      </w:r>
      <w:r w:rsidRPr="00A83F5C">
        <w:t>https://scholarship.law.edu/cgi/viewcontent.cgi?article=2034&amp;context=scholar</w:t>
      </w:r>
      <w:r>
        <w:t>, RH</w:t>
      </w:r>
    </w:p>
    <w:p w14:paraId="79FD1DAB" w14:textId="77777777" w:rsidR="004462C2" w:rsidRDefault="004462C2" w:rsidP="004462C2">
      <w:pPr>
        <w:rPr>
          <w:sz w:val="16"/>
        </w:rPr>
      </w:pPr>
      <w:r w:rsidRPr="00214E16">
        <w:rPr>
          <w:rStyle w:val="StyleUnderline"/>
        </w:rPr>
        <w:t>A looming</w:t>
      </w:r>
      <w:r w:rsidRPr="00A83F5C">
        <w:rPr>
          <w:sz w:val="16"/>
        </w:rPr>
        <w:t xml:space="preserve"> patent </w:t>
      </w:r>
      <w:r w:rsidRPr="00A83F5C">
        <w:rPr>
          <w:rStyle w:val="StyleUnderline"/>
          <w:highlight w:val="cyan"/>
        </w:rPr>
        <w:t>war over</w:t>
      </w:r>
      <w:r w:rsidRPr="00A83F5C">
        <w:rPr>
          <w:sz w:val="16"/>
        </w:rPr>
        <w:t xml:space="preserve"> the internet of things (</w:t>
      </w:r>
      <w:r w:rsidRPr="00A83F5C">
        <w:rPr>
          <w:rStyle w:val="Emphasis"/>
          <w:highlight w:val="cyan"/>
        </w:rPr>
        <w:t>IoT</w:t>
      </w:r>
      <w:r w:rsidRPr="00A83F5C">
        <w:rPr>
          <w:sz w:val="16"/>
        </w:rPr>
        <w:t xml:space="preserve">) has also generated a good deal of chatter.12 IoT technologies—which generally refer to interconnected physical devices that collect and exchange information over the internet—include devices like the Fitbit, Amazon Echo, and Nest Thermostat.13 </w:t>
      </w:r>
      <w:r w:rsidRPr="00214E16">
        <w:rPr>
          <w:rStyle w:val="StyleUnderline"/>
        </w:rPr>
        <w:t xml:space="preserve">IoT is </w:t>
      </w:r>
      <w:r w:rsidRPr="00A83F5C">
        <w:rPr>
          <w:rStyle w:val="StyleUnderline"/>
          <w:highlight w:val="cyan"/>
        </w:rPr>
        <w:t xml:space="preserve">expected to expand </w:t>
      </w:r>
      <w:r w:rsidRPr="00A83F5C">
        <w:rPr>
          <w:rStyle w:val="Emphasis"/>
          <w:highlight w:val="cyan"/>
        </w:rPr>
        <w:t>rapidly</w:t>
      </w:r>
      <w:r w:rsidRPr="00A83F5C">
        <w:rPr>
          <w:sz w:val="16"/>
        </w:rPr>
        <w:t xml:space="preserve"> in the near future </w:t>
      </w:r>
      <w:r w:rsidRPr="00A83F5C">
        <w:rPr>
          <w:rStyle w:val="StyleUnderline"/>
          <w:highlight w:val="cyan"/>
        </w:rPr>
        <w:t>with</w:t>
      </w:r>
      <w:r w:rsidRPr="00A83F5C">
        <w:rPr>
          <w:sz w:val="16"/>
        </w:rPr>
        <w:t xml:space="preserve"> the introduction of </w:t>
      </w:r>
      <w:r w:rsidRPr="00A83F5C">
        <w:rPr>
          <w:rStyle w:val="Emphasis"/>
          <w:highlight w:val="cyan"/>
        </w:rPr>
        <w:t>5G</w:t>
      </w:r>
      <w:r w:rsidRPr="00A83F5C">
        <w:rPr>
          <w:sz w:val="16"/>
        </w:rPr>
        <w:t xml:space="preserve"> to connected cars, appliances (like </w:t>
      </w:r>
      <w:r w:rsidRPr="00A83F5C">
        <w:rPr>
          <w:rStyle w:val="Emphasis"/>
          <w:highlight w:val="cyan"/>
        </w:rPr>
        <w:t>refrigerators</w:t>
      </w:r>
      <w:r w:rsidRPr="00A83F5C">
        <w:rPr>
          <w:sz w:val="16"/>
        </w:rPr>
        <w:t xml:space="preserve">), and </w:t>
      </w:r>
      <w:r w:rsidRPr="00A83F5C">
        <w:rPr>
          <w:rStyle w:val="Emphasis"/>
          <w:highlight w:val="cyan"/>
        </w:rPr>
        <w:t>airplanes</w:t>
      </w:r>
      <w:r w:rsidRPr="00A83F5C">
        <w:rPr>
          <w:sz w:val="16"/>
        </w:rPr>
        <w:t xml:space="preserve">, to name just a few.14 </w:t>
      </w:r>
      <w:r w:rsidRPr="00214E16">
        <w:rPr>
          <w:rStyle w:val="StyleUnderline"/>
        </w:rPr>
        <w:t>Some predict</w:t>
      </w:r>
      <w:r w:rsidRPr="00A83F5C">
        <w:rPr>
          <w:sz w:val="16"/>
        </w:rPr>
        <w:t xml:space="preserve"> that </w:t>
      </w:r>
      <w:r w:rsidRPr="00A83F5C">
        <w:rPr>
          <w:rStyle w:val="StyleUnderline"/>
          <w:highlight w:val="cyan"/>
        </w:rPr>
        <w:t>IoT</w:t>
      </w:r>
      <w:r w:rsidRPr="00214E16">
        <w:rPr>
          <w:rStyle w:val="StyleUnderline"/>
        </w:rPr>
        <w:t xml:space="preserve"> </w:t>
      </w:r>
      <w:r w:rsidRPr="00A83F5C">
        <w:rPr>
          <w:rStyle w:val="StyleUnderline"/>
          <w:highlight w:val="cyan"/>
        </w:rPr>
        <w:t>will be</w:t>
      </w:r>
      <w:r w:rsidRPr="00A83F5C">
        <w:rPr>
          <w:sz w:val="16"/>
        </w:rPr>
        <w:t xml:space="preserve"> at </w:t>
      </w:r>
      <w:r w:rsidRPr="00A83F5C">
        <w:rPr>
          <w:rStyle w:val="StyleUnderline"/>
          <w:highlight w:val="cyan"/>
        </w:rPr>
        <w:t xml:space="preserve">the center of the </w:t>
      </w:r>
      <w:r w:rsidRPr="00A83F5C">
        <w:rPr>
          <w:rStyle w:val="Emphasis"/>
          <w:highlight w:val="cyan"/>
        </w:rPr>
        <w:t>next</w:t>
      </w:r>
      <w:r w:rsidRPr="00214E16">
        <w:rPr>
          <w:rStyle w:val="Emphasis"/>
        </w:rPr>
        <w:t xml:space="preserve"> patent </w:t>
      </w:r>
      <w:r w:rsidRPr="00A83F5C">
        <w:rPr>
          <w:rStyle w:val="Emphasis"/>
          <w:highlight w:val="cyan"/>
        </w:rPr>
        <w:t>war</w:t>
      </w:r>
      <w:r w:rsidRPr="00A83F5C">
        <w:rPr>
          <w:rStyle w:val="StyleUnderline"/>
          <w:highlight w:val="cyan"/>
        </w:rPr>
        <w:t xml:space="preserve"> because the sheer number</w:t>
      </w:r>
      <w:r w:rsidRPr="00214E16">
        <w:rPr>
          <w:rStyle w:val="StyleUnderline"/>
        </w:rPr>
        <w:t xml:space="preserve"> of patents </w:t>
      </w:r>
      <w:r w:rsidRPr="00A83F5C">
        <w:rPr>
          <w:sz w:val="16"/>
        </w:rPr>
        <w:t xml:space="preserve">involved, together with the need for industry-wide compatibility standards will make licensing arrangements (particularly with respect to standard essential patents) difficult to negotiate.15 In short, because IoT requires the convergence of disparate systems into a unified technology, </w:t>
      </w:r>
      <w:r w:rsidRPr="00A83F5C">
        <w:rPr>
          <w:rStyle w:val="StyleUnderline"/>
          <w:highlight w:val="cyan"/>
        </w:rPr>
        <w:t xml:space="preserve">it provides </w:t>
      </w:r>
      <w:r w:rsidRPr="00A83F5C">
        <w:rPr>
          <w:rStyle w:val="Emphasis"/>
          <w:highlight w:val="cyan"/>
        </w:rPr>
        <w:t>fertile ground</w:t>
      </w:r>
      <w:r w:rsidRPr="00214E16">
        <w:rPr>
          <w:rStyle w:val="StyleUnderline"/>
        </w:rPr>
        <w:t xml:space="preserve"> for the</w:t>
      </w:r>
      <w:r w:rsidRPr="00A83F5C">
        <w:rPr>
          <w:sz w:val="16"/>
        </w:rPr>
        <w:t xml:space="preserve"> next patent </w:t>
      </w:r>
      <w:r w:rsidRPr="00214E16">
        <w:rPr>
          <w:rStyle w:val="StyleUnderline"/>
        </w:rPr>
        <w:t>war</w:t>
      </w:r>
      <w:r w:rsidRPr="00A83F5C">
        <w:rPr>
          <w:sz w:val="16"/>
        </w:rPr>
        <w:t>.</w:t>
      </w:r>
    </w:p>
    <w:p w14:paraId="7E682B58" w14:textId="77777777" w:rsidR="004462C2" w:rsidRPr="008332F6" w:rsidRDefault="004462C2" w:rsidP="004462C2">
      <w:pPr>
        <w:pStyle w:val="Heading4"/>
      </w:pPr>
      <w:r>
        <w:t xml:space="preserve">2. </w:t>
      </w:r>
      <w:r w:rsidRPr="005D232A">
        <w:rPr>
          <w:u w:val="single"/>
        </w:rPr>
        <w:t>Appliances</w:t>
      </w:r>
      <w:r>
        <w:t xml:space="preserve">. Disputes </w:t>
      </w:r>
      <w:r w:rsidRPr="008332F6">
        <w:rPr>
          <w:u w:val="single"/>
        </w:rPr>
        <w:t>escalate</w:t>
      </w:r>
      <w:r>
        <w:t xml:space="preserve"> as it reaches a </w:t>
      </w:r>
      <w:r w:rsidRPr="008332F6">
        <w:t xml:space="preserve">technological </w:t>
      </w:r>
      <w:r>
        <w:rPr>
          <w:u w:val="single"/>
        </w:rPr>
        <w:t>ceiling</w:t>
      </w:r>
      <w:r>
        <w:t xml:space="preserve">, triggering a </w:t>
      </w:r>
      <w:r w:rsidRPr="008332F6">
        <w:rPr>
          <w:u w:val="single"/>
        </w:rPr>
        <w:t>litigatory firestorm</w:t>
      </w:r>
      <w:r>
        <w:t>.</w:t>
      </w:r>
    </w:p>
    <w:p w14:paraId="7D53C354" w14:textId="77777777" w:rsidR="004462C2" w:rsidRPr="009F71EB" w:rsidRDefault="004462C2" w:rsidP="004462C2">
      <w:r>
        <w:t xml:space="preserve">Jian </w:t>
      </w:r>
      <w:r w:rsidRPr="005D232A">
        <w:rPr>
          <w:rStyle w:val="Style13ptBold"/>
        </w:rPr>
        <w:t>Gao 23</w:t>
      </w:r>
      <w:r>
        <w:t xml:space="preserve">, </w:t>
      </w:r>
      <w:r w:rsidRPr="005D232A">
        <w:t xml:space="preserve">Electronics &amp; Physics Dept. II of </w:t>
      </w:r>
      <w:r>
        <w:t>the Shanghai Patent and Trademark Law Office, 9/5/2023, “</w:t>
      </w:r>
      <w:r w:rsidRPr="005D232A">
        <w:t>Will the New Regulations on Intellectual Property Affect the "Patent War" of Home Appliance Enterprises?</w:t>
      </w:r>
      <w:r>
        <w:t xml:space="preserve">” </w:t>
      </w:r>
      <w:r w:rsidRPr="005D232A">
        <w:t>https://www.sptl.com/newsinfo/6342339.html?templateId=585306</w:t>
      </w:r>
    </w:p>
    <w:p w14:paraId="1179712B" w14:textId="77777777" w:rsidR="004462C2" w:rsidRPr="008332F6" w:rsidRDefault="004462C2" w:rsidP="004462C2">
      <w:pPr>
        <w:rPr>
          <w:sz w:val="16"/>
        </w:rPr>
      </w:pPr>
      <w:r w:rsidRPr="008332F6">
        <w:rPr>
          <w:sz w:val="16"/>
        </w:rPr>
        <w:t xml:space="preserve">In the home appliance industry, </w:t>
      </w:r>
      <w:r w:rsidRPr="008332F6">
        <w:rPr>
          <w:rStyle w:val="StyleUnderline"/>
          <w:highlight w:val="cyan"/>
        </w:rPr>
        <w:t>due to</w:t>
      </w:r>
      <w:r w:rsidRPr="005D232A">
        <w:rPr>
          <w:rStyle w:val="StyleUnderline"/>
        </w:rPr>
        <w:t xml:space="preserve"> reaching </w:t>
      </w:r>
      <w:r w:rsidRPr="008332F6">
        <w:rPr>
          <w:rStyle w:val="StyleUnderline"/>
          <w:highlight w:val="cyan"/>
        </w:rPr>
        <w:t xml:space="preserve">the </w:t>
      </w:r>
      <w:r w:rsidRPr="008332F6">
        <w:rPr>
          <w:rStyle w:val="Emphasis"/>
          <w:highlight w:val="cyan"/>
        </w:rPr>
        <w:t>tech</w:t>
      </w:r>
      <w:r w:rsidRPr="005D232A">
        <w:rPr>
          <w:rStyle w:val="StyleUnderline"/>
        </w:rPr>
        <w:t xml:space="preserve">nological </w:t>
      </w:r>
      <w:r w:rsidRPr="008332F6">
        <w:rPr>
          <w:rStyle w:val="Emphasis"/>
          <w:highlight w:val="cyan"/>
        </w:rPr>
        <w:t>ceiling</w:t>
      </w:r>
      <w:r w:rsidRPr="008332F6">
        <w:rPr>
          <w:sz w:val="16"/>
        </w:rPr>
        <w:t xml:space="preserve"> of the industry, </w:t>
      </w:r>
      <w:r w:rsidRPr="008332F6">
        <w:rPr>
          <w:rStyle w:val="Emphasis"/>
          <w:highlight w:val="cyan"/>
        </w:rPr>
        <w:t>homogenization</w:t>
      </w:r>
      <w:r w:rsidRPr="008332F6">
        <w:rPr>
          <w:rStyle w:val="StyleUnderline"/>
          <w:highlight w:val="cyan"/>
        </w:rPr>
        <w:t xml:space="preserve"> is</w:t>
      </w:r>
      <w:r w:rsidRPr="005D232A">
        <w:rPr>
          <w:rStyle w:val="StyleUnderline"/>
        </w:rPr>
        <w:t xml:space="preserve"> very </w:t>
      </w:r>
      <w:r w:rsidRPr="008332F6">
        <w:rPr>
          <w:rStyle w:val="StyleUnderline"/>
          <w:highlight w:val="cyan"/>
        </w:rPr>
        <w:t>serious</w:t>
      </w:r>
      <w:r w:rsidRPr="008332F6">
        <w:rPr>
          <w:sz w:val="16"/>
        </w:rPr>
        <w:t xml:space="preserve">, and </w:t>
      </w:r>
      <w:r w:rsidRPr="005D232A">
        <w:rPr>
          <w:rStyle w:val="Emphasis"/>
        </w:rPr>
        <w:t xml:space="preserve">patent </w:t>
      </w:r>
      <w:r w:rsidRPr="008332F6">
        <w:rPr>
          <w:rStyle w:val="Emphasis"/>
          <w:highlight w:val="cyan"/>
        </w:rPr>
        <w:t>infringement</w:t>
      </w:r>
      <w:r w:rsidRPr="008332F6">
        <w:rPr>
          <w:rStyle w:val="StyleUnderline"/>
          <w:highlight w:val="cyan"/>
        </w:rPr>
        <w:t xml:space="preserve"> disputes</w:t>
      </w:r>
      <w:r w:rsidRPr="008332F6">
        <w:rPr>
          <w:sz w:val="16"/>
        </w:rPr>
        <w:t xml:space="preserve"> often </w:t>
      </w:r>
      <w:r w:rsidRPr="008332F6">
        <w:rPr>
          <w:rStyle w:val="StyleUnderline"/>
          <w:highlight w:val="cyan"/>
        </w:rPr>
        <w:t>occur</w:t>
      </w:r>
      <w:r w:rsidRPr="008332F6">
        <w:rPr>
          <w:sz w:val="16"/>
        </w:rPr>
        <w:t xml:space="preserve">. Patent </w:t>
      </w:r>
      <w:r w:rsidRPr="008332F6">
        <w:rPr>
          <w:rStyle w:val="Emphasis"/>
          <w:highlight w:val="cyan"/>
        </w:rPr>
        <w:t>litigation</w:t>
      </w:r>
      <w:r w:rsidRPr="008332F6">
        <w:rPr>
          <w:sz w:val="16"/>
        </w:rPr>
        <w:t xml:space="preserve"> has also </w:t>
      </w:r>
      <w:r w:rsidRPr="008332F6">
        <w:rPr>
          <w:rStyle w:val="StyleUnderline"/>
          <w:highlight w:val="cyan"/>
        </w:rPr>
        <w:t>become a powerful weapon</w:t>
      </w:r>
      <w:r w:rsidRPr="008332F6">
        <w:rPr>
          <w:rStyle w:val="StyleUnderline"/>
        </w:rPr>
        <w:t xml:space="preserve"> for</w:t>
      </w:r>
      <w:r w:rsidRPr="008332F6">
        <w:rPr>
          <w:sz w:val="16"/>
        </w:rPr>
        <w:t xml:space="preserve"> leading home </w:t>
      </w:r>
      <w:r w:rsidRPr="008332F6">
        <w:rPr>
          <w:rStyle w:val="StyleUnderline"/>
        </w:rPr>
        <w:t xml:space="preserve">appliance brands </w:t>
      </w:r>
      <w:r w:rsidRPr="008332F6">
        <w:rPr>
          <w:rStyle w:val="StyleUnderline"/>
          <w:highlight w:val="cyan"/>
        </w:rPr>
        <w:t xml:space="preserve">to </w:t>
      </w:r>
      <w:r w:rsidRPr="008332F6">
        <w:rPr>
          <w:rStyle w:val="Emphasis"/>
          <w:highlight w:val="cyan"/>
        </w:rPr>
        <w:t>block competitors</w:t>
      </w:r>
      <w:r w:rsidRPr="008332F6">
        <w:rPr>
          <w:sz w:val="16"/>
        </w:rPr>
        <w:t xml:space="preserve"> and maintain market position. After all, patent litigation can not only serve as a means of competition, but even become a way of profit after the industry reaches its peak. For example, a </w:t>
      </w:r>
      <w:r w:rsidRPr="008332F6">
        <w:rPr>
          <w:rStyle w:val="StyleUnderline"/>
        </w:rPr>
        <w:t xml:space="preserve">domestic </w:t>
      </w:r>
      <w:r w:rsidRPr="008332F6">
        <w:rPr>
          <w:rStyle w:val="StyleUnderline"/>
          <w:highlight w:val="cyan"/>
        </w:rPr>
        <w:t>air conditioner</w:t>
      </w:r>
      <w:r w:rsidRPr="008332F6">
        <w:rPr>
          <w:sz w:val="16"/>
        </w:rPr>
        <w:t xml:space="preserve"> brand who </w:t>
      </w:r>
      <w:r w:rsidRPr="008332F6">
        <w:rPr>
          <w:rStyle w:val="StyleUnderline"/>
          <w:highlight w:val="cyan"/>
        </w:rPr>
        <w:t>received</w:t>
      </w:r>
      <w:r w:rsidRPr="008332F6">
        <w:rPr>
          <w:rStyle w:val="StyleUnderline"/>
        </w:rPr>
        <w:t xml:space="preserve"> damages of </w:t>
      </w:r>
      <w:r w:rsidRPr="008332F6">
        <w:rPr>
          <w:rStyle w:val="Emphasis"/>
          <w:highlight w:val="cyan"/>
        </w:rPr>
        <w:t>2.3 million</w:t>
      </w:r>
      <w:r w:rsidRPr="008332F6">
        <w:rPr>
          <w:sz w:val="16"/>
        </w:rPr>
        <w:t xml:space="preserve"> RMB and 40 million RMB respectively </w:t>
      </w:r>
      <w:r w:rsidRPr="008332F6">
        <w:rPr>
          <w:rStyle w:val="StyleUnderline"/>
          <w:highlight w:val="cyan"/>
        </w:rPr>
        <w:t>in the</w:t>
      </w:r>
      <w:r w:rsidRPr="008332F6">
        <w:rPr>
          <w:rStyle w:val="StyleUnderline"/>
        </w:rPr>
        <w:t xml:space="preserve"> </w:t>
      </w:r>
      <w:r w:rsidRPr="008332F6">
        <w:rPr>
          <w:rStyle w:val="Emphasis"/>
        </w:rPr>
        <w:t xml:space="preserve">patent </w:t>
      </w:r>
      <w:r w:rsidRPr="008332F6">
        <w:rPr>
          <w:rStyle w:val="Emphasis"/>
          <w:highlight w:val="cyan"/>
        </w:rPr>
        <w:t>war</w:t>
      </w:r>
      <w:r w:rsidRPr="008332F6">
        <w:rPr>
          <w:sz w:val="16"/>
        </w:rPr>
        <w:t xml:space="preserve"> recently demanded patent infringement damages of 99 million RMB from its competitor. And the competitor' s products that are found to be infringing are naturally unable to be sold in the market. Through the "patent war", </w:t>
      </w:r>
      <w:r w:rsidRPr="008332F6">
        <w:rPr>
          <w:rStyle w:val="StyleUnderline"/>
        </w:rPr>
        <w:t>the air conditioner brand</w:t>
      </w:r>
      <w:r w:rsidRPr="008332F6">
        <w:rPr>
          <w:sz w:val="16"/>
        </w:rPr>
        <w:t xml:space="preserve"> not only </w:t>
      </w:r>
      <w:r w:rsidRPr="008332F6">
        <w:rPr>
          <w:rStyle w:val="StyleUnderline"/>
        </w:rPr>
        <w:t xml:space="preserve">received </w:t>
      </w:r>
      <w:r w:rsidRPr="008332F6">
        <w:rPr>
          <w:rStyle w:val="Emphasis"/>
        </w:rPr>
        <w:t>economic compensation</w:t>
      </w:r>
      <w:r w:rsidRPr="008332F6">
        <w:rPr>
          <w:sz w:val="16"/>
        </w:rPr>
        <w:t>, but also consolidated its monopoly position in the air conditioning market, further suppressing competitors, which can be described as "one stone, three birds".</w:t>
      </w:r>
    </w:p>
    <w:p w14:paraId="7AF737A3" w14:textId="77777777" w:rsidR="004462C2" w:rsidRPr="008332F6" w:rsidRDefault="004462C2" w:rsidP="004462C2">
      <w:pPr>
        <w:rPr>
          <w:sz w:val="16"/>
        </w:rPr>
      </w:pPr>
      <w:r w:rsidRPr="008332F6">
        <w:rPr>
          <w:sz w:val="16"/>
        </w:rPr>
        <w:t>So, will the new Provisions stop the flames of "patent war" among enterprises?</w:t>
      </w:r>
    </w:p>
    <w:p w14:paraId="791E712E" w14:textId="77777777" w:rsidR="004462C2" w:rsidRDefault="004462C2" w:rsidP="004462C2">
      <w:pPr>
        <w:rPr>
          <w:sz w:val="16"/>
        </w:rPr>
      </w:pPr>
      <w:r w:rsidRPr="008332F6">
        <w:rPr>
          <w:sz w:val="16"/>
        </w:rPr>
        <w:t xml:space="preserve">Some professionals have stated that the Provisions have just been implemented, and it may still take some time to change the current situation. However, the </w:t>
      </w:r>
      <w:r w:rsidRPr="008332F6">
        <w:rPr>
          <w:rStyle w:val="StyleUnderline"/>
          <w:highlight w:val="cyan"/>
        </w:rPr>
        <w:t>Provisions</w:t>
      </w:r>
      <w:r w:rsidRPr="008332F6">
        <w:rPr>
          <w:sz w:val="16"/>
        </w:rPr>
        <w:t xml:space="preserve"> have </w:t>
      </w:r>
      <w:r w:rsidRPr="008332F6">
        <w:rPr>
          <w:rStyle w:val="Emphasis"/>
          <w:highlight w:val="cyan"/>
        </w:rPr>
        <w:t>improved</w:t>
      </w:r>
      <w:r w:rsidRPr="008332F6">
        <w:rPr>
          <w:rStyle w:val="StyleUnderline"/>
        </w:rPr>
        <w:t xml:space="preserve"> and refined the</w:t>
      </w:r>
      <w:r w:rsidRPr="008332F6">
        <w:rPr>
          <w:sz w:val="16"/>
        </w:rPr>
        <w:t xml:space="preserve"> definition of relevant </w:t>
      </w:r>
      <w:r w:rsidRPr="008332F6">
        <w:rPr>
          <w:rStyle w:val="Emphasis"/>
          <w:highlight w:val="cyan"/>
        </w:rPr>
        <w:t>markets</w:t>
      </w:r>
      <w:r w:rsidRPr="008332F6">
        <w:rPr>
          <w:sz w:val="16"/>
        </w:rPr>
        <w:t xml:space="preserve">, the determination </w:t>
      </w:r>
      <w:r w:rsidRPr="008332F6">
        <w:rPr>
          <w:rStyle w:val="StyleUnderline"/>
        </w:rPr>
        <w:t>and presumption of</w:t>
      </w:r>
      <w:r w:rsidRPr="008332F6">
        <w:rPr>
          <w:sz w:val="16"/>
        </w:rPr>
        <w:t xml:space="preserve"> market </w:t>
      </w:r>
      <w:r w:rsidRPr="008332F6">
        <w:rPr>
          <w:rStyle w:val="Emphasis"/>
        </w:rPr>
        <w:t>dominance</w:t>
      </w:r>
      <w:r w:rsidRPr="008332F6">
        <w:rPr>
          <w:sz w:val="16"/>
        </w:rPr>
        <w:t xml:space="preserve">, the determination of relevant monopolistic practices, the consideration factors for review of concentration of businesses, and the specific types of additional restrictive conditions. The </w:t>
      </w:r>
      <w:r w:rsidRPr="008332F6">
        <w:rPr>
          <w:rStyle w:val="Emphasis"/>
        </w:rPr>
        <w:t>Provisions</w:t>
      </w:r>
      <w:r w:rsidRPr="008332F6">
        <w:rPr>
          <w:sz w:val="16"/>
        </w:rPr>
        <w:t xml:space="preserve"> have also </w:t>
      </w:r>
      <w:r w:rsidRPr="008332F6">
        <w:rPr>
          <w:rStyle w:val="StyleUnderline"/>
          <w:highlight w:val="cyan"/>
        </w:rPr>
        <w:t>strengthened</w:t>
      </w:r>
      <w:r w:rsidRPr="008332F6">
        <w:rPr>
          <w:rStyle w:val="StyleUnderline"/>
        </w:rPr>
        <w:t xml:space="preserve"> the </w:t>
      </w:r>
      <w:r w:rsidRPr="008332F6">
        <w:rPr>
          <w:rStyle w:val="Emphasis"/>
          <w:highlight w:val="cyan"/>
        </w:rPr>
        <w:t>regulation</w:t>
      </w:r>
      <w:r w:rsidRPr="008332F6">
        <w:rPr>
          <w:rStyle w:val="StyleUnderline"/>
          <w:highlight w:val="cyan"/>
        </w:rPr>
        <w:t xml:space="preserve"> of</w:t>
      </w:r>
      <w:r w:rsidRPr="008332F6">
        <w:rPr>
          <w:rStyle w:val="StyleUnderline"/>
        </w:rPr>
        <w:t xml:space="preserve"> </w:t>
      </w:r>
      <w:r w:rsidRPr="008332F6">
        <w:rPr>
          <w:rStyle w:val="Emphasis"/>
        </w:rPr>
        <w:t xml:space="preserve">monopolistic </w:t>
      </w:r>
      <w:r w:rsidRPr="008332F6">
        <w:rPr>
          <w:rStyle w:val="Emphasis"/>
          <w:highlight w:val="cyan"/>
        </w:rPr>
        <w:t>behavior</w:t>
      </w:r>
      <w:r w:rsidRPr="008332F6">
        <w:rPr>
          <w:sz w:val="16"/>
        </w:rPr>
        <w:t xml:space="preserve"> in the process of standard formulation and implementation, </w:t>
      </w:r>
      <w:r w:rsidRPr="008332F6">
        <w:rPr>
          <w:rStyle w:val="StyleUnderline"/>
          <w:highlight w:val="cyan"/>
        </w:rPr>
        <w:t>and prohibited</w:t>
      </w:r>
      <w:r w:rsidRPr="008332F6">
        <w:rPr>
          <w:sz w:val="16"/>
        </w:rPr>
        <w:t xml:space="preserve"> businesses with </w:t>
      </w:r>
      <w:r w:rsidRPr="008332F6">
        <w:rPr>
          <w:rStyle w:val="Emphasis"/>
        </w:rPr>
        <w:t>market dominance</w:t>
      </w:r>
      <w:r w:rsidRPr="008332F6">
        <w:rPr>
          <w:rStyle w:val="StyleUnderline"/>
        </w:rPr>
        <w:t xml:space="preserve"> from using</w:t>
      </w:r>
      <w:r w:rsidRPr="008332F6">
        <w:rPr>
          <w:sz w:val="16"/>
        </w:rPr>
        <w:t xml:space="preserve"> standard essential patents to implement "</w:t>
      </w:r>
      <w:r w:rsidRPr="008332F6">
        <w:rPr>
          <w:rStyle w:val="Emphasis"/>
        </w:rPr>
        <w:t xml:space="preserve">patent </w:t>
      </w:r>
      <w:r w:rsidRPr="008332F6">
        <w:rPr>
          <w:rStyle w:val="Emphasis"/>
          <w:highlight w:val="cyan"/>
        </w:rPr>
        <w:t>holdup</w:t>
      </w:r>
      <w:r w:rsidRPr="008332F6">
        <w:rPr>
          <w:sz w:val="16"/>
        </w:rPr>
        <w:t>", etc. All these are normalizing the previous "barbaric" patent wars.</w:t>
      </w:r>
    </w:p>
    <w:p w14:paraId="1FE8F36A" w14:textId="77777777" w:rsidR="004462C2" w:rsidRPr="005D232A" w:rsidRDefault="004462C2" w:rsidP="004462C2">
      <w:pPr>
        <w:pStyle w:val="Heading4"/>
      </w:pPr>
      <w:r>
        <w:t xml:space="preserve">3. </w:t>
      </w:r>
      <w:r>
        <w:rPr>
          <w:u w:val="single"/>
        </w:rPr>
        <w:t>Marijuana</w:t>
      </w:r>
      <w:r>
        <w:t xml:space="preserve">. It provides </w:t>
      </w:r>
      <w:r>
        <w:rPr>
          <w:u w:val="single"/>
        </w:rPr>
        <w:t>fertile ground</w:t>
      </w:r>
      <w:r>
        <w:t xml:space="preserve"> for new suits.</w:t>
      </w:r>
    </w:p>
    <w:p w14:paraId="46CEED2B" w14:textId="77777777" w:rsidR="004462C2" w:rsidRPr="00672EB6" w:rsidRDefault="004462C2" w:rsidP="004462C2">
      <w:r>
        <w:t xml:space="preserve">Megan </w:t>
      </w:r>
      <w:r w:rsidRPr="0012494C">
        <w:rPr>
          <w:rStyle w:val="Style13ptBold"/>
        </w:rPr>
        <w:t>La Belle 21</w:t>
      </w:r>
      <w:r>
        <w:t xml:space="preserve">, </w:t>
      </w:r>
      <w:r w:rsidRPr="00672EB6">
        <w:t>Senior Associate Dean for Academic Affairs</w:t>
      </w:r>
      <w:r>
        <w:t>,</w:t>
      </w:r>
      <w:r w:rsidRPr="00672EB6">
        <w:t xml:space="preserve"> and Professor of Law</w:t>
      </w:r>
      <w:r>
        <w:t>, specializing in intellectual property; Heidi Schooner, professor of law, specializing in regulation of financial institutions, 2021, “</w:t>
      </w:r>
      <w:r w:rsidRPr="0012494C">
        <w:t>Fintech: New Battle Lines in the Patent Wars?</w:t>
      </w:r>
      <w:r>
        <w:t xml:space="preserve">” </w:t>
      </w:r>
      <w:r w:rsidRPr="00A83F5C">
        <w:t>https://scholarship.law.edu/cgi/viewcontent.cgi?article=2034&amp;context=scholar</w:t>
      </w:r>
      <w:r>
        <w:t>, RH</w:t>
      </w:r>
    </w:p>
    <w:p w14:paraId="0B6D654A" w14:textId="77777777" w:rsidR="004462C2" w:rsidRDefault="004462C2" w:rsidP="004462C2">
      <w:pPr>
        <w:rPr>
          <w:sz w:val="16"/>
        </w:rPr>
      </w:pPr>
      <w:r w:rsidRPr="0012494C">
        <w:rPr>
          <w:sz w:val="16"/>
        </w:rPr>
        <w:t xml:space="preserve">Others predict that </w:t>
      </w:r>
      <w:r w:rsidRPr="0012494C">
        <w:rPr>
          <w:rStyle w:val="StyleUnderline"/>
          <w:highlight w:val="cyan"/>
        </w:rPr>
        <w:t>the next</w:t>
      </w:r>
      <w:r w:rsidRPr="0012494C">
        <w:rPr>
          <w:sz w:val="16"/>
        </w:rPr>
        <w:t xml:space="preserve"> major patent </w:t>
      </w:r>
      <w:r w:rsidRPr="0012494C">
        <w:rPr>
          <w:rStyle w:val="StyleUnderline"/>
          <w:highlight w:val="cyan"/>
        </w:rPr>
        <w:t>war</w:t>
      </w:r>
      <w:r w:rsidRPr="0012494C">
        <w:rPr>
          <w:sz w:val="16"/>
        </w:rPr>
        <w:t xml:space="preserve"> will </w:t>
      </w:r>
      <w:r w:rsidRPr="0012494C">
        <w:rPr>
          <w:rStyle w:val="StyleUnderline"/>
          <w:highlight w:val="cyan"/>
        </w:rPr>
        <w:t>surround</w:t>
      </w:r>
      <w:r w:rsidRPr="0012494C">
        <w:rPr>
          <w:rStyle w:val="StyleUnderline"/>
        </w:rPr>
        <w:t xml:space="preserve"> the</w:t>
      </w:r>
      <w:r w:rsidRPr="0012494C">
        <w:rPr>
          <w:sz w:val="16"/>
        </w:rPr>
        <w:t xml:space="preserve"> rapidly growing </w:t>
      </w:r>
      <w:r w:rsidRPr="0012494C">
        <w:rPr>
          <w:rStyle w:val="Emphasis"/>
          <w:highlight w:val="cyan"/>
        </w:rPr>
        <w:t>cannabis</w:t>
      </w:r>
      <w:r w:rsidRPr="0012494C">
        <w:rPr>
          <w:rStyle w:val="Emphasis"/>
        </w:rPr>
        <w:t xml:space="preserve"> industry</w:t>
      </w:r>
      <w:r w:rsidRPr="0012494C">
        <w:rPr>
          <w:sz w:val="16"/>
        </w:rPr>
        <w:t xml:space="preserve">.16 Not only are </w:t>
      </w:r>
      <w:r w:rsidRPr="0012494C">
        <w:rPr>
          <w:rStyle w:val="StyleUnderline"/>
          <w:highlight w:val="cyan"/>
        </w:rPr>
        <w:t>patents</w:t>
      </w:r>
      <w:r w:rsidRPr="0012494C">
        <w:rPr>
          <w:rStyle w:val="StyleUnderline"/>
        </w:rPr>
        <w:t xml:space="preserve"> being </w:t>
      </w:r>
      <w:r w:rsidRPr="0012494C">
        <w:rPr>
          <w:rStyle w:val="StyleUnderline"/>
          <w:highlight w:val="cyan"/>
        </w:rPr>
        <w:t>issued on</w:t>
      </w:r>
      <w:r w:rsidRPr="0012494C">
        <w:rPr>
          <w:sz w:val="16"/>
        </w:rPr>
        <w:t xml:space="preserve"> various strains of </w:t>
      </w:r>
      <w:r w:rsidRPr="0012494C">
        <w:rPr>
          <w:rStyle w:val="StyleUnderline"/>
        </w:rPr>
        <w:t xml:space="preserve">marijuana </w:t>
      </w:r>
      <w:r w:rsidRPr="0012494C">
        <w:rPr>
          <w:rStyle w:val="StyleUnderline"/>
          <w:highlight w:val="cyan"/>
        </w:rPr>
        <w:t>plants</w:t>
      </w:r>
      <w:r w:rsidRPr="0012494C">
        <w:rPr>
          <w:sz w:val="16"/>
        </w:rPr>
        <w:t xml:space="preserve">, but </w:t>
      </w:r>
      <w:r w:rsidRPr="0012494C">
        <w:rPr>
          <w:rStyle w:val="StyleUnderline"/>
          <w:highlight w:val="cyan"/>
        </w:rPr>
        <w:t>companies</w:t>
      </w:r>
      <w:r w:rsidRPr="0012494C">
        <w:rPr>
          <w:sz w:val="16"/>
        </w:rPr>
        <w:t xml:space="preserve"> are also </w:t>
      </w:r>
      <w:r w:rsidRPr="0012494C">
        <w:rPr>
          <w:rStyle w:val="StyleUnderline"/>
        </w:rPr>
        <w:t xml:space="preserve">looking to </w:t>
      </w:r>
      <w:r w:rsidRPr="0012494C">
        <w:rPr>
          <w:rStyle w:val="StyleUnderline"/>
          <w:highlight w:val="cyan"/>
        </w:rPr>
        <w:t>expand</w:t>
      </w:r>
      <w:r w:rsidRPr="0012494C">
        <w:rPr>
          <w:rStyle w:val="StyleUnderline"/>
        </w:rPr>
        <w:t xml:space="preserve"> </w:t>
      </w:r>
      <w:r w:rsidRPr="0012494C">
        <w:rPr>
          <w:sz w:val="16"/>
        </w:rPr>
        <w:t xml:space="preserve">their patent </w:t>
      </w:r>
      <w:r w:rsidRPr="0012494C">
        <w:rPr>
          <w:rStyle w:val="StyleUnderline"/>
        </w:rPr>
        <w:t xml:space="preserve">portfolios </w:t>
      </w:r>
      <w:r w:rsidRPr="0012494C">
        <w:rPr>
          <w:rStyle w:val="StyleUnderline"/>
          <w:highlight w:val="cyan"/>
        </w:rPr>
        <w:t>on</w:t>
      </w:r>
      <w:r w:rsidRPr="0012494C">
        <w:rPr>
          <w:rStyle w:val="StyleUnderline"/>
        </w:rPr>
        <w:t xml:space="preserve"> various </w:t>
      </w:r>
      <w:r w:rsidRPr="0012494C">
        <w:rPr>
          <w:rStyle w:val="Emphasis"/>
          <w:highlight w:val="cyan"/>
        </w:rPr>
        <w:t>tech</w:t>
      </w:r>
      <w:r w:rsidRPr="0012494C">
        <w:rPr>
          <w:rStyle w:val="StyleUnderline"/>
        </w:rPr>
        <w:t xml:space="preserve">nologies related to </w:t>
      </w:r>
      <w:r w:rsidRPr="0012494C">
        <w:rPr>
          <w:rStyle w:val="Emphasis"/>
        </w:rPr>
        <w:t>cannabis</w:t>
      </w:r>
      <w:r w:rsidRPr="0012494C">
        <w:rPr>
          <w:rStyle w:val="StyleUnderline"/>
        </w:rPr>
        <w:t xml:space="preserve">. </w:t>
      </w:r>
      <w:r w:rsidRPr="0012494C">
        <w:rPr>
          <w:rStyle w:val="StyleUnderline"/>
          <w:highlight w:val="cyan"/>
        </w:rPr>
        <w:t>Devices</w:t>
      </w:r>
      <w:r w:rsidRPr="0012494C">
        <w:rPr>
          <w:sz w:val="16"/>
        </w:rPr>
        <w:t xml:space="preserve"> and methods </w:t>
      </w:r>
      <w:r w:rsidRPr="0012494C">
        <w:rPr>
          <w:rStyle w:val="StyleUnderline"/>
        </w:rPr>
        <w:t>for delivering</w:t>
      </w:r>
      <w:r w:rsidRPr="0012494C">
        <w:rPr>
          <w:sz w:val="16"/>
        </w:rPr>
        <w:t xml:space="preserve"> marijuana </w:t>
      </w:r>
      <w:r w:rsidRPr="0012494C">
        <w:rPr>
          <w:rStyle w:val="Emphasis"/>
        </w:rPr>
        <w:t>products</w:t>
      </w:r>
      <w:r w:rsidRPr="0012494C">
        <w:rPr>
          <w:sz w:val="16"/>
        </w:rPr>
        <w:t xml:space="preserve">, chemical </w:t>
      </w:r>
      <w:r w:rsidRPr="0012494C">
        <w:rPr>
          <w:rStyle w:val="StyleUnderline"/>
          <w:highlight w:val="cyan"/>
        </w:rPr>
        <w:t>compounds</w:t>
      </w:r>
      <w:r w:rsidRPr="0012494C">
        <w:rPr>
          <w:rStyle w:val="StyleUnderline"/>
        </w:rPr>
        <w:t xml:space="preserve"> derived</w:t>
      </w:r>
      <w:r w:rsidRPr="0012494C">
        <w:rPr>
          <w:sz w:val="16"/>
        </w:rPr>
        <w:t xml:space="preserve"> from marijuana, </w:t>
      </w:r>
      <w:r w:rsidRPr="0012494C">
        <w:rPr>
          <w:rStyle w:val="StyleUnderline"/>
          <w:highlight w:val="cyan"/>
        </w:rPr>
        <w:t xml:space="preserve">and </w:t>
      </w:r>
      <w:r w:rsidRPr="0012494C">
        <w:rPr>
          <w:rStyle w:val="Emphasis"/>
          <w:highlight w:val="cyan"/>
        </w:rPr>
        <w:t>edible</w:t>
      </w:r>
      <w:r w:rsidRPr="0012494C">
        <w:rPr>
          <w:sz w:val="16"/>
        </w:rPr>
        <w:t xml:space="preserve"> marijuana </w:t>
      </w:r>
      <w:r w:rsidRPr="0012494C">
        <w:rPr>
          <w:rStyle w:val="StyleUnderline"/>
        </w:rPr>
        <w:t>product</w:t>
      </w:r>
      <w:r w:rsidRPr="0012494C">
        <w:rPr>
          <w:rStyle w:val="Emphasis"/>
          <w:highlight w:val="cyan"/>
        </w:rPr>
        <w:t>s</w:t>
      </w:r>
      <w:r w:rsidRPr="0012494C">
        <w:rPr>
          <w:sz w:val="16"/>
        </w:rPr>
        <w:t xml:space="preserve"> are </w:t>
      </w:r>
      <w:r w:rsidRPr="0012494C">
        <w:rPr>
          <w:rStyle w:val="StyleUnderline"/>
        </w:rPr>
        <w:t xml:space="preserve">among the </w:t>
      </w:r>
      <w:r w:rsidRPr="0012494C">
        <w:rPr>
          <w:rStyle w:val="Emphasis"/>
        </w:rPr>
        <w:t>new tech</w:t>
      </w:r>
      <w:r w:rsidRPr="0012494C">
        <w:rPr>
          <w:rStyle w:val="StyleUnderline"/>
        </w:rPr>
        <w:t>nologies</w:t>
      </w:r>
      <w:r w:rsidRPr="0012494C">
        <w:rPr>
          <w:sz w:val="16"/>
        </w:rPr>
        <w:t xml:space="preserve"> that are potentially </w:t>
      </w:r>
      <w:r w:rsidRPr="0012494C">
        <w:rPr>
          <w:rStyle w:val="StyleUnderline"/>
          <w:highlight w:val="cyan"/>
        </w:rPr>
        <w:t>subject to</w:t>
      </w:r>
      <w:r w:rsidRPr="0012494C">
        <w:rPr>
          <w:sz w:val="16"/>
        </w:rPr>
        <w:t xml:space="preserve"> patent </w:t>
      </w:r>
      <w:r w:rsidRPr="0012494C">
        <w:rPr>
          <w:rStyle w:val="Emphasis"/>
          <w:highlight w:val="cyan"/>
        </w:rPr>
        <w:t>protection</w:t>
      </w:r>
      <w:r w:rsidRPr="0012494C">
        <w:rPr>
          <w:sz w:val="16"/>
        </w:rPr>
        <w:t xml:space="preserve">.17 Indeed, last year, a Canadian </w:t>
      </w:r>
      <w:r w:rsidRPr="0012494C">
        <w:rPr>
          <w:rStyle w:val="StyleUnderline"/>
          <w:highlight w:val="cyan"/>
        </w:rPr>
        <w:t>company</w:t>
      </w:r>
      <w:r w:rsidRPr="0012494C">
        <w:rPr>
          <w:rStyle w:val="StyleUnderline"/>
        </w:rPr>
        <w:t xml:space="preserve"> was </w:t>
      </w:r>
      <w:r w:rsidRPr="0012494C">
        <w:rPr>
          <w:rStyle w:val="StyleUnderline"/>
          <w:highlight w:val="cyan"/>
        </w:rPr>
        <w:t xml:space="preserve">issued a </w:t>
      </w:r>
      <w:r w:rsidRPr="0012494C">
        <w:rPr>
          <w:rStyle w:val="Emphasis"/>
          <w:highlight w:val="cyan"/>
        </w:rPr>
        <w:t>U.S. patent</w:t>
      </w:r>
      <w:r w:rsidRPr="0012494C">
        <w:rPr>
          <w:sz w:val="16"/>
        </w:rPr>
        <w:t xml:space="preserve"> that </w:t>
      </w:r>
      <w:r w:rsidRPr="0012494C">
        <w:rPr>
          <w:rStyle w:val="StyleUnderline"/>
        </w:rPr>
        <w:t>covers a</w:t>
      </w:r>
      <w:r w:rsidRPr="0012494C">
        <w:rPr>
          <w:sz w:val="16"/>
        </w:rPr>
        <w:t xml:space="preserve"> supposedly groundbreaking </w:t>
      </w:r>
      <w:r w:rsidRPr="0012494C">
        <w:rPr>
          <w:rStyle w:val="StyleUnderline"/>
        </w:rPr>
        <w:t xml:space="preserve">method </w:t>
      </w:r>
      <w:r w:rsidRPr="0012494C">
        <w:rPr>
          <w:rStyle w:val="StyleUnderline"/>
          <w:highlight w:val="cyan"/>
        </w:rPr>
        <w:t>for</w:t>
      </w:r>
      <w:r w:rsidRPr="0012494C">
        <w:rPr>
          <w:rStyle w:val="StyleUnderline"/>
        </w:rPr>
        <w:t xml:space="preserve"> processing</w:t>
      </w:r>
      <w:r w:rsidRPr="0012494C">
        <w:rPr>
          <w:sz w:val="16"/>
        </w:rPr>
        <w:t xml:space="preserve"> cannabis </w:t>
      </w:r>
      <w:r w:rsidRPr="0012494C">
        <w:rPr>
          <w:rStyle w:val="Emphasis"/>
          <w:highlight w:val="cyan"/>
        </w:rPr>
        <w:t>oil</w:t>
      </w:r>
      <w:r w:rsidRPr="0012494C">
        <w:rPr>
          <w:sz w:val="16"/>
        </w:rPr>
        <w:t>.18 But since marijuana remains illegal in the United States under federal law,19 the cannabis industry may be reluctant to become entangled in a prolonged legal battle over patents.</w:t>
      </w:r>
    </w:p>
    <w:p w14:paraId="7ED3731D" w14:textId="77777777" w:rsidR="004462C2" w:rsidRDefault="004462C2" w:rsidP="004462C2">
      <w:pPr>
        <w:pStyle w:val="Heading3"/>
      </w:pPr>
      <w:r>
        <w:t>Internal---Econ---Patent Wars</w:t>
      </w:r>
    </w:p>
    <w:p w14:paraId="10F41853" w14:textId="77777777" w:rsidR="004462C2" w:rsidRPr="007A4F54" w:rsidRDefault="004462C2" w:rsidP="004462C2">
      <w:pPr>
        <w:pStyle w:val="Heading4"/>
      </w:pPr>
      <w:r>
        <w:t xml:space="preserve">Patent wars </w:t>
      </w:r>
      <w:r>
        <w:rPr>
          <w:u w:val="single"/>
        </w:rPr>
        <w:t>shatter</w:t>
      </w:r>
      <w:r>
        <w:t xml:space="preserve"> growth and innovation. </w:t>
      </w:r>
    </w:p>
    <w:p w14:paraId="7F55D422" w14:textId="77777777" w:rsidR="004462C2" w:rsidRPr="00ED7E61" w:rsidRDefault="004462C2" w:rsidP="004462C2">
      <w:r>
        <w:t xml:space="preserve">Ike </w:t>
      </w:r>
      <w:r w:rsidRPr="00ED7E61">
        <w:rPr>
          <w:rStyle w:val="Style13ptBold"/>
        </w:rPr>
        <w:t>Brannon 13</w:t>
      </w:r>
      <w:r>
        <w:t>, senior fellow at the Jack Kemp foundation, former CATO visiting fellow, Ph.D. in economics, 6/14/2013, “</w:t>
      </w:r>
      <w:r w:rsidRPr="00ED7E61">
        <w:t>Patent Wars Restrain Growth</w:t>
      </w:r>
      <w:r>
        <w:t xml:space="preserve">,” </w:t>
      </w:r>
      <w:r w:rsidRPr="007A4F54">
        <w:t>https://www.bushcenter.org/publications/patent-wars-restrain-growth</w:t>
      </w:r>
      <w:r>
        <w:t>, RH</w:t>
      </w:r>
    </w:p>
    <w:p w14:paraId="1AB80E18" w14:textId="77777777" w:rsidR="004462C2" w:rsidRPr="00C52F5E" w:rsidRDefault="004462C2" w:rsidP="004462C2">
      <w:pPr>
        <w:rPr>
          <w:sz w:val="16"/>
        </w:rPr>
      </w:pPr>
      <w:r w:rsidRPr="00ED7E61">
        <w:rPr>
          <w:rStyle w:val="StyleUnderline"/>
        </w:rPr>
        <w:t>Patent laws</w:t>
      </w:r>
      <w:r w:rsidRPr="00C52F5E">
        <w:rPr>
          <w:sz w:val="16"/>
        </w:rPr>
        <w:t xml:space="preserve"> in the United States </w:t>
      </w:r>
      <w:r w:rsidRPr="00ED7E61">
        <w:rPr>
          <w:rStyle w:val="StyleUnderline"/>
        </w:rPr>
        <w:t>have</w:t>
      </w:r>
      <w:r w:rsidRPr="00C52F5E">
        <w:rPr>
          <w:sz w:val="16"/>
        </w:rPr>
        <w:t xml:space="preserve"> always </w:t>
      </w:r>
      <w:r w:rsidRPr="00ED7E61">
        <w:rPr>
          <w:rStyle w:val="StyleUnderline"/>
        </w:rPr>
        <w:t>been grounded</w:t>
      </w:r>
      <w:r w:rsidRPr="00C52F5E">
        <w:rPr>
          <w:sz w:val="16"/>
        </w:rPr>
        <w:t xml:space="preserve"> in a utilitarian appeal </w:t>
      </w:r>
      <w:r w:rsidRPr="00ED7E61">
        <w:rPr>
          <w:rStyle w:val="StyleUnderline"/>
        </w:rPr>
        <w:t xml:space="preserve">to </w:t>
      </w:r>
      <w:r w:rsidRPr="00ED7E61">
        <w:rPr>
          <w:rStyle w:val="Emphasis"/>
        </w:rPr>
        <w:t>encourage innovation</w:t>
      </w:r>
      <w:r w:rsidRPr="00C52F5E">
        <w:rPr>
          <w:sz w:val="16"/>
        </w:rPr>
        <w:t>. This principle is illustrated by Article I, Section 8, of the U.S. Constitution, which lists as one of the enumerated powers of the Congress the following: “To promote the Progress of Science and useful Arts, by securing for limited Times to Authors and Inventors the exclusive Right to their respective Writings and Discoveries.”</w:t>
      </w:r>
    </w:p>
    <w:p w14:paraId="22017E38" w14:textId="77777777" w:rsidR="004462C2" w:rsidRPr="00C52F5E" w:rsidRDefault="004462C2" w:rsidP="004462C2">
      <w:pPr>
        <w:rPr>
          <w:sz w:val="16"/>
        </w:rPr>
      </w:pPr>
      <w:r w:rsidRPr="00C52F5E">
        <w:rPr>
          <w:sz w:val="16"/>
        </w:rPr>
        <w:t xml:space="preserve">But </w:t>
      </w:r>
      <w:r w:rsidRPr="00ED7E61">
        <w:rPr>
          <w:rStyle w:val="StyleUnderline"/>
        </w:rPr>
        <w:t xml:space="preserve">while </w:t>
      </w:r>
      <w:r w:rsidRPr="00C52F5E">
        <w:rPr>
          <w:rStyle w:val="StyleUnderline"/>
          <w:highlight w:val="cyan"/>
        </w:rPr>
        <w:t>patents were</w:t>
      </w:r>
      <w:r w:rsidRPr="00C52F5E">
        <w:rPr>
          <w:sz w:val="16"/>
        </w:rPr>
        <w:t xml:space="preserve"> originally </w:t>
      </w:r>
      <w:r w:rsidRPr="00C52F5E">
        <w:rPr>
          <w:rStyle w:val="Emphasis"/>
          <w:highlight w:val="cyan"/>
        </w:rPr>
        <w:t>intended</w:t>
      </w:r>
      <w:r w:rsidRPr="00C52F5E">
        <w:rPr>
          <w:rStyle w:val="StyleUnderline"/>
          <w:highlight w:val="cyan"/>
        </w:rPr>
        <w:t xml:space="preserve"> to promote</w:t>
      </w:r>
      <w:r w:rsidRPr="00ED7E61">
        <w:rPr>
          <w:rStyle w:val="StyleUnderline"/>
        </w:rPr>
        <w:t xml:space="preserve"> </w:t>
      </w:r>
      <w:r w:rsidRPr="00ED7E61">
        <w:rPr>
          <w:rStyle w:val="Emphasis"/>
        </w:rPr>
        <w:t xml:space="preserve">economic </w:t>
      </w:r>
      <w:r w:rsidRPr="00C52F5E">
        <w:rPr>
          <w:rStyle w:val="Emphasis"/>
          <w:highlight w:val="cyan"/>
        </w:rPr>
        <w:t>growth</w:t>
      </w:r>
      <w:r w:rsidRPr="00C52F5E">
        <w:rPr>
          <w:sz w:val="16"/>
        </w:rPr>
        <w:t xml:space="preserve"> and foster the development of new ideas, </w:t>
      </w:r>
      <w:r w:rsidRPr="00C52F5E">
        <w:rPr>
          <w:rStyle w:val="StyleUnderline"/>
          <w:highlight w:val="cyan"/>
        </w:rPr>
        <w:t>today’s</w:t>
      </w:r>
      <w:r w:rsidRPr="00C52F5E">
        <w:rPr>
          <w:sz w:val="16"/>
        </w:rPr>
        <w:t xml:space="preserve"> patent </w:t>
      </w:r>
      <w:r w:rsidRPr="00ED7E61">
        <w:rPr>
          <w:rStyle w:val="StyleUnderline"/>
        </w:rPr>
        <w:t>laws</w:t>
      </w:r>
      <w:r w:rsidRPr="00C52F5E">
        <w:rPr>
          <w:sz w:val="16"/>
        </w:rPr>
        <w:t xml:space="preserve"> have greatly </w:t>
      </w:r>
      <w:r w:rsidRPr="00C52F5E">
        <w:rPr>
          <w:rStyle w:val="Emphasis"/>
          <w:highlight w:val="cyan"/>
        </w:rPr>
        <w:t>deviated</w:t>
      </w:r>
      <w:r w:rsidRPr="00ED7E61">
        <w:rPr>
          <w:rStyle w:val="StyleUnderline"/>
        </w:rPr>
        <w:t xml:space="preserve"> from their original purpose </w:t>
      </w:r>
      <w:r w:rsidRPr="00C52F5E">
        <w:rPr>
          <w:rStyle w:val="StyleUnderline"/>
          <w:highlight w:val="cyan"/>
        </w:rPr>
        <w:t>and</w:t>
      </w:r>
      <w:r w:rsidRPr="00C52F5E">
        <w:rPr>
          <w:sz w:val="16"/>
        </w:rPr>
        <w:t xml:space="preserve"> actually </w:t>
      </w:r>
      <w:r w:rsidRPr="00C52F5E">
        <w:rPr>
          <w:rStyle w:val="StyleUnderline"/>
          <w:highlight w:val="cyan"/>
        </w:rPr>
        <w:t>achieve the</w:t>
      </w:r>
      <w:r w:rsidRPr="00C52F5E">
        <w:rPr>
          <w:sz w:val="16"/>
        </w:rPr>
        <w:t xml:space="preserve"> very </w:t>
      </w:r>
      <w:r w:rsidRPr="00C52F5E">
        <w:rPr>
          <w:rStyle w:val="Emphasis"/>
          <w:highlight w:val="cyan"/>
        </w:rPr>
        <w:t>opposite</w:t>
      </w:r>
      <w:r w:rsidRPr="00C52F5E">
        <w:rPr>
          <w:sz w:val="16"/>
        </w:rPr>
        <w:t xml:space="preserve"> of what the framers of the Constitution intended.</w:t>
      </w:r>
    </w:p>
    <w:p w14:paraId="2E53F978" w14:textId="77777777" w:rsidR="004462C2" w:rsidRPr="00C52F5E" w:rsidRDefault="004462C2" w:rsidP="004462C2">
      <w:pPr>
        <w:rPr>
          <w:sz w:val="16"/>
        </w:rPr>
      </w:pPr>
      <w:r w:rsidRPr="00C52F5E">
        <w:rPr>
          <w:sz w:val="16"/>
        </w:rPr>
        <w:t xml:space="preserve">A few years ago </w:t>
      </w:r>
      <w:r w:rsidRPr="00C52F5E">
        <w:rPr>
          <w:rStyle w:val="StyleUnderline"/>
          <w:highlight w:val="cyan"/>
        </w:rPr>
        <w:t xml:space="preserve">the </w:t>
      </w:r>
      <w:r w:rsidRPr="00C52F5E">
        <w:rPr>
          <w:rStyle w:val="Emphasis"/>
          <w:highlight w:val="cyan"/>
        </w:rPr>
        <w:t>P</w:t>
      </w:r>
      <w:r w:rsidRPr="00C52F5E">
        <w:rPr>
          <w:rStyle w:val="StyleUnderline"/>
        </w:rPr>
        <w:t xml:space="preserve">atent and </w:t>
      </w:r>
      <w:r w:rsidRPr="00C52F5E">
        <w:rPr>
          <w:rStyle w:val="Emphasis"/>
          <w:highlight w:val="cyan"/>
        </w:rPr>
        <w:t>T</w:t>
      </w:r>
      <w:r w:rsidRPr="00C52F5E">
        <w:rPr>
          <w:rStyle w:val="StyleUnderline"/>
        </w:rPr>
        <w:t xml:space="preserve">rademark </w:t>
      </w:r>
      <w:r w:rsidRPr="00C52F5E">
        <w:rPr>
          <w:rStyle w:val="Emphasis"/>
          <w:highlight w:val="cyan"/>
        </w:rPr>
        <w:t>O</w:t>
      </w:r>
      <w:r w:rsidRPr="00C52F5E">
        <w:rPr>
          <w:rStyle w:val="StyleUnderline"/>
        </w:rPr>
        <w:t xml:space="preserve">ffice </w:t>
      </w:r>
      <w:r w:rsidRPr="00C52F5E">
        <w:rPr>
          <w:rStyle w:val="StyleUnderline"/>
          <w:highlight w:val="cyan"/>
        </w:rPr>
        <w:t>awarded</w:t>
      </w:r>
      <w:r w:rsidRPr="00C52F5E">
        <w:rPr>
          <w:rStyle w:val="StyleUnderline"/>
        </w:rPr>
        <w:t xml:space="preserve"> Apple </w:t>
      </w:r>
      <w:r w:rsidRPr="00C52F5E">
        <w:rPr>
          <w:rStyle w:val="StyleUnderline"/>
          <w:highlight w:val="cyan"/>
        </w:rPr>
        <w:t>a patent for</w:t>
      </w:r>
      <w:r w:rsidRPr="00C52F5E">
        <w:rPr>
          <w:sz w:val="16"/>
        </w:rPr>
        <w:t xml:space="preserve"> the innovation of </w:t>
      </w:r>
      <w:r w:rsidRPr="00C52F5E">
        <w:rPr>
          <w:rStyle w:val="Emphasis"/>
          <w:highlight w:val="cyan"/>
        </w:rPr>
        <w:t>rounding</w:t>
      </w:r>
      <w:r w:rsidRPr="00C52F5E">
        <w:rPr>
          <w:sz w:val="16"/>
        </w:rPr>
        <w:t xml:space="preserve"> the </w:t>
      </w:r>
      <w:r w:rsidRPr="00C52F5E">
        <w:rPr>
          <w:rStyle w:val="StyleUnderline"/>
          <w:highlight w:val="cyan"/>
        </w:rPr>
        <w:t>edges</w:t>
      </w:r>
      <w:r w:rsidRPr="00C52F5E">
        <w:rPr>
          <w:sz w:val="16"/>
        </w:rPr>
        <w:t xml:space="preserve"> on its iPad, one that </w:t>
      </w:r>
      <w:r w:rsidRPr="00C52F5E">
        <w:rPr>
          <w:rStyle w:val="StyleUnderline"/>
        </w:rPr>
        <w:t>they are</w:t>
      </w:r>
      <w:r w:rsidRPr="00C52F5E">
        <w:rPr>
          <w:sz w:val="16"/>
        </w:rPr>
        <w:t xml:space="preserve"> now </w:t>
      </w:r>
      <w:r w:rsidRPr="00C52F5E">
        <w:rPr>
          <w:rStyle w:val="StyleUnderline"/>
        </w:rPr>
        <w:t xml:space="preserve">vigorously enforcing against </w:t>
      </w:r>
      <w:r w:rsidRPr="00C52F5E">
        <w:rPr>
          <w:rStyle w:val="Emphasis"/>
        </w:rPr>
        <w:t>Samsung</w:t>
      </w:r>
      <w:r w:rsidRPr="00C52F5E">
        <w:rPr>
          <w:rStyle w:val="StyleUnderline"/>
        </w:rPr>
        <w:t>’s tablets</w:t>
      </w:r>
      <w:r w:rsidRPr="00C52F5E">
        <w:rPr>
          <w:sz w:val="16"/>
        </w:rPr>
        <w:t xml:space="preserve">, which also have rounded edges. </w:t>
      </w:r>
      <w:r w:rsidRPr="00C52F5E">
        <w:rPr>
          <w:rStyle w:val="StyleUnderline"/>
        </w:rPr>
        <w:t xml:space="preserve">Apple’s </w:t>
      </w:r>
      <w:r w:rsidRPr="00C52F5E">
        <w:rPr>
          <w:rStyle w:val="Emphasis"/>
        </w:rPr>
        <w:t>claim</w:t>
      </w:r>
      <w:r w:rsidRPr="00C52F5E">
        <w:rPr>
          <w:sz w:val="16"/>
        </w:rPr>
        <w:t xml:space="preserve"> of ownership over what </w:t>
      </w:r>
      <w:r w:rsidRPr="00C52F5E">
        <w:rPr>
          <w:rStyle w:val="StyleUnderline"/>
        </w:rPr>
        <w:t>is</w:t>
      </w:r>
      <w:r w:rsidRPr="00C52F5E">
        <w:rPr>
          <w:sz w:val="16"/>
        </w:rPr>
        <w:t xml:space="preserve">, when stripped of the technical complications, </w:t>
      </w:r>
      <w:r w:rsidRPr="00C52F5E">
        <w:rPr>
          <w:rStyle w:val="StyleUnderline"/>
          <w:highlight w:val="cyan"/>
        </w:rPr>
        <w:t>nothing more than a</w:t>
      </w:r>
      <w:r w:rsidRPr="00C52F5E">
        <w:rPr>
          <w:sz w:val="16"/>
        </w:rPr>
        <w:t xml:space="preserve"> common </w:t>
      </w:r>
      <w:r w:rsidRPr="00C52F5E">
        <w:rPr>
          <w:rStyle w:val="Emphasis"/>
        </w:rPr>
        <w:t xml:space="preserve">geometric </w:t>
      </w:r>
      <w:r w:rsidRPr="00C52F5E">
        <w:rPr>
          <w:rStyle w:val="Emphasis"/>
          <w:highlight w:val="cyan"/>
        </w:rPr>
        <w:t>shape</w:t>
      </w:r>
      <w:r w:rsidRPr="00C52F5E">
        <w:rPr>
          <w:rStyle w:val="StyleUnderline"/>
        </w:rPr>
        <w:t xml:space="preserve"> is a perfect example of the</w:t>
      </w:r>
      <w:r w:rsidRPr="00C52F5E">
        <w:rPr>
          <w:sz w:val="16"/>
        </w:rPr>
        <w:t xml:space="preserve"> profound </w:t>
      </w:r>
      <w:r w:rsidRPr="00C52F5E">
        <w:rPr>
          <w:rStyle w:val="Emphasis"/>
        </w:rPr>
        <w:t>depths</w:t>
      </w:r>
      <w:r w:rsidRPr="00C52F5E">
        <w:rPr>
          <w:sz w:val="16"/>
        </w:rPr>
        <w:t xml:space="preserve"> to which the nation’s </w:t>
      </w:r>
      <w:r w:rsidRPr="00C52F5E">
        <w:rPr>
          <w:rStyle w:val="Emphasis"/>
        </w:rPr>
        <w:t>patent wars</w:t>
      </w:r>
      <w:r w:rsidRPr="00C52F5E">
        <w:rPr>
          <w:rStyle w:val="StyleUnderline"/>
        </w:rPr>
        <w:t xml:space="preserve"> have </w:t>
      </w:r>
      <w:r w:rsidRPr="00C52F5E">
        <w:rPr>
          <w:rStyle w:val="Emphasis"/>
        </w:rPr>
        <w:t>sunk</w:t>
      </w:r>
      <w:r w:rsidRPr="00C52F5E">
        <w:rPr>
          <w:sz w:val="16"/>
        </w:rPr>
        <w:t xml:space="preserve">. The shape of corners of the iPad is not the reason people buy it, and </w:t>
      </w:r>
      <w:r w:rsidRPr="00C52F5E">
        <w:rPr>
          <w:rStyle w:val="StyleUnderline"/>
        </w:rPr>
        <w:t>allowing other companies to utilize the</w:t>
      </w:r>
      <w:r w:rsidRPr="00C52F5E">
        <w:rPr>
          <w:sz w:val="16"/>
        </w:rPr>
        <w:t xml:space="preserve"> same </w:t>
      </w:r>
      <w:r w:rsidRPr="00C52F5E">
        <w:rPr>
          <w:rStyle w:val="Emphasis"/>
        </w:rPr>
        <w:t>shape</w:t>
      </w:r>
      <w:r w:rsidRPr="00C52F5E">
        <w:rPr>
          <w:rStyle w:val="StyleUnderline"/>
        </w:rPr>
        <w:t xml:space="preserve"> will </w:t>
      </w:r>
      <w:r w:rsidRPr="00C52F5E">
        <w:rPr>
          <w:rStyle w:val="Emphasis"/>
        </w:rPr>
        <w:t>not</w:t>
      </w:r>
      <w:r w:rsidRPr="00C52F5E">
        <w:rPr>
          <w:rStyle w:val="StyleUnderline"/>
        </w:rPr>
        <w:t xml:space="preserve"> harm Apple</w:t>
      </w:r>
      <w:r w:rsidRPr="00C52F5E">
        <w:rPr>
          <w:sz w:val="16"/>
        </w:rPr>
        <w:t xml:space="preserve"> in any way other than via the ordinary rigors of competition, which is kind of the point of capitalism.  </w:t>
      </w:r>
    </w:p>
    <w:p w14:paraId="6696433D" w14:textId="77777777" w:rsidR="004462C2" w:rsidRPr="00C52F5E" w:rsidRDefault="004462C2" w:rsidP="004462C2">
      <w:pPr>
        <w:rPr>
          <w:sz w:val="16"/>
        </w:rPr>
      </w:pPr>
      <w:r w:rsidRPr="00C52F5E">
        <w:rPr>
          <w:sz w:val="16"/>
        </w:rPr>
        <w:t xml:space="preserve">On the other hand, </w:t>
      </w:r>
      <w:r w:rsidRPr="007A4F54">
        <w:rPr>
          <w:rStyle w:val="StyleUnderline"/>
        </w:rPr>
        <w:t xml:space="preserve">if this patent is </w:t>
      </w:r>
      <w:r w:rsidRPr="007A4F54">
        <w:rPr>
          <w:rStyle w:val="Emphasis"/>
        </w:rPr>
        <w:t>upheld</w:t>
      </w:r>
      <w:r w:rsidRPr="00D75E3E">
        <w:rPr>
          <w:rStyle w:val="StyleUnderline"/>
        </w:rPr>
        <w:t>, it will result in</w:t>
      </w:r>
      <w:r w:rsidRPr="00C52F5E">
        <w:rPr>
          <w:sz w:val="16"/>
        </w:rPr>
        <w:t xml:space="preserve"> the </w:t>
      </w:r>
      <w:r w:rsidRPr="00C52F5E">
        <w:rPr>
          <w:rStyle w:val="Emphasis"/>
          <w:highlight w:val="cyan"/>
        </w:rPr>
        <w:t>blockage</w:t>
      </w:r>
      <w:r w:rsidRPr="00C52F5E">
        <w:rPr>
          <w:rStyle w:val="StyleUnderline"/>
          <w:highlight w:val="cyan"/>
        </w:rPr>
        <w:t xml:space="preserve"> of</w:t>
      </w:r>
      <w:r w:rsidRPr="00C52F5E">
        <w:rPr>
          <w:sz w:val="16"/>
        </w:rPr>
        <w:t xml:space="preserve"> Samsung </w:t>
      </w:r>
      <w:r w:rsidRPr="00D75E3E">
        <w:rPr>
          <w:rStyle w:val="StyleUnderline"/>
        </w:rPr>
        <w:t xml:space="preserve">tablets from </w:t>
      </w:r>
      <w:r w:rsidRPr="00C52F5E">
        <w:rPr>
          <w:rStyle w:val="StyleUnderline"/>
          <w:highlight w:val="cyan"/>
        </w:rPr>
        <w:t>entering</w:t>
      </w:r>
      <w:r w:rsidRPr="00C52F5E">
        <w:rPr>
          <w:sz w:val="16"/>
        </w:rPr>
        <w:t xml:space="preserve"> U.S. </w:t>
      </w:r>
      <w:r w:rsidRPr="00C52F5E">
        <w:rPr>
          <w:rStyle w:val="StyleUnderline"/>
          <w:highlight w:val="cyan"/>
        </w:rPr>
        <w:t>markets</w:t>
      </w:r>
      <w:r w:rsidRPr="00D75E3E">
        <w:rPr>
          <w:rStyle w:val="StyleUnderline"/>
        </w:rPr>
        <w:t>, an outcome</w:t>
      </w:r>
      <w:r w:rsidRPr="00C52F5E">
        <w:rPr>
          <w:sz w:val="16"/>
        </w:rPr>
        <w:t xml:space="preserve"> that would be </w:t>
      </w:r>
      <w:r w:rsidRPr="00D75E3E">
        <w:rPr>
          <w:rStyle w:val="Emphasis"/>
        </w:rPr>
        <w:t xml:space="preserve">indisputably </w:t>
      </w:r>
      <w:r w:rsidRPr="00C52F5E">
        <w:rPr>
          <w:rStyle w:val="Emphasis"/>
          <w:highlight w:val="cyan"/>
        </w:rPr>
        <w:t>detrimental</w:t>
      </w:r>
      <w:r w:rsidRPr="00C52F5E">
        <w:rPr>
          <w:rStyle w:val="StyleUnderline"/>
        </w:rPr>
        <w:t xml:space="preserve"> to</w:t>
      </w:r>
      <w:r w:rsidRPr="00C52F5E">
        <w:rPr>
          <w:sz w:val="16"/>
        </w:rPr>
        <w:t xml:space="preserve"> American </w:t>
      </w:r>
      <w:r w:rsidRPr="00C52F5E">
        <w:rPr>
          <w:rStyle w:val="StyleUnderline"/>
          <w:highlight w:val="cyan"/>
        </w:rPr>
        <w:t>consumers</w:t>
      </w:r>
      <w:r w:rsidRPr="00D75E3E">
        <w:rPr>
          <w:rStyle w:val="StyleUnderline"/>
        </w:rPr>
        <w:t xml:space="preserve">. Faced with a </w:t>
      </w:r>
      <w:r w:rsidRPr="00D75E3E">
        <w:rPr>
          <w:rStyle w:val="Emphasis"/>
        </w:rPr>
        <w:t>lower quantity</w:t>
      </w:r>
      <w:r w:rsidRPr="00C52F5E">
        <w:rPr>
          <w:sz w:val="16"/>
        </w:rPr>
        <w:t xml:space="preserve"> of phones and fewer brands to choose from, </w:t>
      </w:r>
      <w:r w:rsidRPr="00D75E3E">
        <w:rPr>
          <w:rStyle w:val="StyleUnderline"/>
        </w:rPr>
        <w:t>consumers will</w:t>
      </w:r>
      <w:r w:rsidRPr="00C52F5E">
        <w:rPr>
          <w:sz w:val="16"/>
        </w:rPr>
        <w:t xml:space="preserve"> have fewer options and likely </w:t>
      </w:r>
      <w:r w:rsidRPr="00C52F5E">
        <w:rPr>
          <w:rStyle w:val="StyleUnderline"/>
          <w:highlight w:val="cyan"/>
        </w:rPr>
        <w:t xml:space="preserve">pay </w:t>
      </w:r>
      <w:r w:rsidRPr="00C52F5E">
        <w:rPr>
          <w:rStyle w:val="Emphasis"/>
          <w:highlight w:val="cyan"/>
        </w:rPr>
        <w:t>higher prices</w:t>
      </w:r>
      <w:r w:rsidRPr="00C52F5E">
        <w:rPr>
          <w:sz w:val="16"/>
        </w:rPr>
        <w:t xml:space="preserve"> for tablets.</w:t>
      </w:r>
    </w:p>
    <w:p w14:paraId="2D9E626A" w14:textId="77777777" w:rsidR="004462C2" w:rsidRPr="00C52F5E" w:rsidRDefault="004462C2" w:rsidP="004462C2">
      <w:pPr>
        <w:rPr>
          <w:sz w:val="16"/>
        </w:rPr>
      </w:pPr>
      <w:r w:rsidRPr="00C52F5E">
        <w:rPr>
          <w:sz w:val="16"/>
        </w:rPr>
        <w:t xml:space="preserve">In any case, </w:t>
      </w:r>
      <w:r w:rsidRPr="00D75E3E">
        <w:rPr>
          <w:rStyle w:val="StyleUnderline"/>
        </w:rPr>
        <w:t>the patent under consideration</w:t>
      </w:r>
      <w:r w:rsidRPr="00C52F5E">
        <w:rPr>
          <w:sz w:val="16"/>
        </w:rPr>
        <w:t xml:space="preserve"> is one that violates not only the laws of common sense, but one that </w:t>
      </w:r>
      <w:r w:rsidRPr="00D75E3E">
        <w:rPr>
          <w:rStyle w:val="StyleUnderline"/>
        </w:rPr>
        <w:t xml:space="preserve">should </w:t>
      </w:r>
      <w:r w:rsidRPr="00D75E3E">
        <w:rPr>
          <w:rStyle w:val="Emphasis"/>
        </w:rPr>
        <w:t>never</w:t>
      </w:r>
      <w:r w:rsidRPr="00D75E3E">
        <w:rPr>
          <w:rStyle w:val="StyleUnderline"/>
        </w:rPr>
        <w:t xml:space="preserve"> have been </w:t>
      </w:r>
      <w:r w:rsidRPr="00D75E3E">
        <w:rPr>
          <w:rStyle w:val="Emphasis"/>
        </w:rPr>
        <w:t>permitted</w:t>
      </w:r>
      <w:r w:rsidRPr="00C52F5E">
        <w:rPr>
          <w:sz w:val="16"/>
        </w:rPr>
        <w:t xml:space="preserve"> under current patent laws, </w:t>
      </w:r>
      <w:r w:rsidRPr="00D75E3E">
        <w:rPr>
          <w:rStyle w:val="StyleUnderline"/>
        </w:rPr>
        <w:t>given</w:t>
      </w:r>
      <w:r w:rsidRPr="00C52F5E">
        <w:rPr>
          <w:sz w:val="16"/>
        </w:rPr>
        <w:t xml:space="preserve"> that the thing being patented does not possess the quality of </w:t>
      </w:r>
      <w:r w:rsidRPr="00D75E3E">
        <w:rPr>
          <w:rStyle w:val="Emphasis"/>
        </w:rPr>
        <w:t>non-obviousness</w:t>
      </w:r>
      <w:r w:rsidRPr="00C52F5E">
        <w:rPr>
          <w:sz w:val="16"/>
        </w:rPr>
        <w:t xml:space="preserve"> required as a condition of patentability. Books, paper, magazines, and other print media have always used the rectangle shape, and it makes sense that newer devices that serve a similar purpose would follow the same model, while the rounded corners are an obvious adaptation to the shape of the hand and to avoid the potential for injury from sharp corners. Before the iPad, other devices already employed a similar, albeit not identical, shape. </w:t>
      </w:r>
      <w:r w:rsidRPr="00D75E3E">
        <w:rPr>
          <w:rStyle w:val="StyleUnderline"/>
        </w:rPr>
        <w:t>It is hard to see</w:t>
      </w:r>
      <w:r w:rsidRPr="00C52F5E">
        <w:rPr>
          <w:sz w:val="16"/>
        </w:rPr>
        <w:t xml:space="preserve"> how Apple’s design can be considered a </w:t>
      </w:r>
      <w:r w:rsidRPr="00D75E3E">
        <w:rPr>
          <w:rStyle w:val="Emphasis"/>
        </w:rPr>
        <w:t>true innovation</w:t>
      </w:r>
      <w:r w:rsidRPr="00C52F5E">
        <w:rPr>
          <w:sz w:val="16"/>
        </w:rPr>
        <w:t>.</w:t>
      </w:r>
    </w:p>
    <w:p w14:paraId="30323B86" w14:textId="77777777" w:rsidR="004462C2" w:rsidRPr="00C52F5E" w:rsidRDefault="004462C2" w:rsidP="004462C2">
      <w:pPr>
        <w:rPr>
          <w:sz w:val="16"/>
        </w:rPr>
      </w:pPr>
      <w:r w:rsidRPr="00C52F5E">
        <w:rPr>
          <w:sz w:val="16"/>
        </w:rPr>
        <w:t xml:space="preserve">Furthermore, </w:t>
      </w:r>
      <w:r w:rsidRPr="00FB315F">
        <w:rPr>
          <w:rStyle w:val="StyleUnderline"/>
          <w:highlight w:val="cyan"/>
        </w:rPr>
        <w:t>there is</w:t>
      </w:r>
      <w:r w:rsidRPr="00C52F5E">
        <w:rPr>
          <w:sz w:val="16"/>
        </w:rPr>
        <w:t xml:space="preserve"> a </w:t>
      </w:r>
      <w:r w:rsidRPr="00D75E3E">
        <w:rPr>
          <w:rStyle w:val="Emphasis"/>
        </w:rPr>
        <w:t xml:space="preserve">considerable </w:t>
      </w:r>
      <w:r w:rsidRPr="00FB315F">
        <w:rPr>
          <w:rStyle w:val="Emphasis"/>
          <w:highlight w:val="cyan"/>
        </w:rPr>
        <w:t>cost</w:t>
      </w:r>
      <w:r w:rsidRPr="00FB315F">
        <w:rPr>
          <w:rStyle w:val="StyleUnderline"/>
          <w:highlight w:val="cyan"/>
        </w:rPr>
        <w:t xml:space="preserve"> to the economy</w:t>
      </w:r>
      <w:r w:rsidRPr="00C52F5E">
        <w:rPr>
          <w:sz w:val="16"/>
        </w:rPr>
        <w:t xml:space="preserve"> resulting </w:t>
      </w:r>
      <w:r w:rsidRPr="00FB315F">
        <w:rPr>
          <w:rStyle w:val="StyleUnderline"/>
          <w:highlight w:val="cyan"/>
        </w:rPr>
        <w:t>from</w:t>
      </w:r>
      <w:r w:rsidRPr="00C52F5E">
        <w:rPr>
          <w:sz w:val="16"/>
        </w:rPr>
        <w:t xml:space="preserve"> the </w:t>
      </w:r>
      <w:r w:rsidRPr="00D75E3E">
        <w:rPr>
          <w:rStyle w:val="Emphasis"/>
        </w:rPr>
        <w:t>frequency</w:t>
      </w:r>
      <w:r w:rsidRPr="00D75E3E">
        <w:rPr>
          <w:rStyle w:val="StyleUnderline"/>
        </w:rPr>
        <w:t xml:space="preserve"> and </w:t>
      </w:r>
      <w:r w:rsidRPr="00D75E3E">
        <w:rPr>
          <w:rStyle w:val="Emphasis"/>
        </w:rPr>
        <w:t>duration</w:t>
      </w:r>
      <w:r w:rsidRPr="00D75E3E">
        <w:rPr>
          <w:rStyle w:val="StyleUnderline"/>
        </w:rPr>
        <w:t xml:space="preserve"> of patent </w:t>
      </w:r>
      <w:r w:rsidRPr="00FB315F">
        <w:rPr>
          <w:rStyle w:val="Emphasis"/>
          <w:highlight w:val="cyan"/>
        </w:rPr>
        <w:t>lawsuits</w:t>
      </w:r>
      <w:r w:rsidRPr="00C52F5E">
        <w:rPr>
          <w:sz w:val="16"/>
        </w:rPr>
        <w:t xml:space="preserve"> of this nature, </w:t>
      </w:r>
      <w:r w:rsidRPr="00D75E3E">
        <w:rPr>
          <w:rStyle w:val="StyleUnderline"/>
        </w:rPr>
        <w:t>whose</w:t>
      </w:r>
      <w:r w:rsidRPr="00C52F5E">
        <w:rPr>
          <w:sz w:val="16"/>
        </w:rPr>
        <w:t xml:space="preserve"> sole </w:t>
      </w:r>
      <w:r w:rsidRPr="00D75E3E">
        <w:rPr>
          <w:rStyle w:val="StyleUnderline"/>
        </w:rPr>
        <w:t>purpose is to capture economic rents from</w:t>
      </w:r>
      <w:r w:rsidRPr="00C52F5E">
        <w:rPr>
          <w:sz w:val="16"/>
        </w:rPr>
        <w:t xml:space="preserve"> potential and </w:t>
      </w:r>
      <w:r w:rsidRPr="00D75E3E">
        <w:rPr>
          <w:rStyle w:val="Emphasis"/>
        </w:rPr>
        <w:t>actual competitors</w:t>
      </w:r>
      <w:r w:rsidRPr="00D75E3E">
        <w:rPr>
          <w:rStyle w:val="StyleUnderline"/>
        </w:rPr>
        <w:t xml:space="preserve">. The amount of </w:t>
      </w:r>
      <w:r w:rsidRPr="00FB315F">
        <w:rPr>
          <w:rStyle w:val="StyleUnderline"/>
          <w:highlight w:val="cyan"/>
        </w:rPr>
        <w:t>due diligence required</w:t>
      </w:r>
      <w:r w:rsidRPr="00C52F5E">
        <w:rPr>
          <w:sz w:val="16"/>
        </w:rPr>
        <w:t xml:space="preserve"> for a new business to </w:t>
      </w:r>
      <w:r w:rsidRPr="00FB315F">
        <w:rPr>
          <w:rStyle w:val="StyleUnderline"/>
          <w:highlight w:val="cyan"/>
        </w:rPr>
        <w:t>ensure</w:t>
      </w:r>
      <w:r w:rsidRPr="00C52F5E">
        <w:rPr>
          <w:sz w:val="16"/>
        </w:rPr>
        <w:t xml:space="preserve"> that </w:t>
      </w:r>
      <w:r w:rsidRPr="00FB315F">
        <w:rPr>
          <w:rStyle w:val="StyleUnderline"/>
          <w:highlight w:val="cyan"/>
        </w:rPr>
        <w:t xml:space="preserve">it will </w:t>
      </w:r>
      <w:r w:rsidRPr="00FB315F">
        <w:rPr>
          <w:rStyle w:val="Emphasis"/>
          <w:highlight w:val="cyan"/>
        </w:rPr>
        <w:t>not</w:t>
      </w:r>
      <w:r w:rsidRPr="00FB315F">
        <w:rPr>
          <w:rStyle w:val="StyleUnderline"/>
          <w:highlight w:val="cyan"/>
        </w:rPr>
        <w:t xml:space="preserve"> be the target</w:t>
      </w:r>
      <w:r w:rsidRPr="00D75E3E">
        <w:rPr>
          <w:rStyle w:val="StyleUnderline"/>
        </w:rPr>
        <w:t xml:space="preserve"> of</w:t>
      </w:r>
      <w:r w:rsidRPr="00C52F5E">
        <w:rPr>
          <w:sz w:val="16"/>
        </w:rPr>
        <w:t xml:space="preserve"> a financially </w:t>
      </w:r>
      <w:r w:rsidRPr="00D75E3E">
        <w:rPr>
          <w:rStyle w:val="Emphasis"/>
        </w:rPr>
        <w:t>devastating</w:t>
      </w:r>
      <w:r w:rsidRPr="00D75E3E">
        <w:rPr>
          <w:rStyle w:val="StyleUnderline"/>
        </w:rPr>
        <w:t xml:space="preserve"> patent </w:t>
      </w:r>
      <w:r w:rsidRPr="00D75E3E">
        <w:rPr>
          <w:rStyle w:val="Emphasis"/>
        </w:rPr>
        <w:t>suit</w:t>
      </w:r>
      <w:r w:rsidRPr="00C52F5E">
        <w:rPr>
          <w:sz w:val="16"/>
        </w:rPr>
        <w:t xml:space="preserve"> has </w:t>
      </w:r>
      <w:r w:rsidRPr="00D75E3E">
        <w:rPr>
          <w:rStyle w:val="StyleUnderline"/>
        </w:rPr>
        <w:t xml:space="preserve">become excessive </w:t>
      </w:r>
      <w:r w:rsidRPr="00FB315F">
        <w:rPr>
          <w:rStyle w:val="StyleUnderline"/>
          <w:highlight w:val="cyan"/>
        </w:rPr>
        <w:t xml:space="preserve">to the point of </w:t>
      </w:r>
      <w:r w:rsidRPr="00FB315F">
        <w:rPr>
          <w:rStyle w:val="Emphasis"/>
          <w:highlight w:val="cyan"/>
        </w:rPr>
        <w:t>deterring entry</w:t>
      </w:r>
      <w:r w:rsidRPr="00C52F5E">
        <w:rPr>
          <w:sz w:val="16"/>
        </w:rPr>
        <w:t xml:space="preserve"> in many markets. A 2011 study by the Boston University School of Law found an </w:t>
      </w:r>
      <w:r w:rsidRPr="00D75E3E">
        <w:rPr>
          <w:rStyle w:val="Emphasis"/>
        </w:rPr>
        <w:t xml:space="preserve">annual </w:t>
      </w:r>
      <w:r w:rsidRPr="00FB315F">
        <w:rPr>
          <w:rStyle w:val="Emphasis"/>
          <w:highlight w:val="cyan"/>
        </w:rPr>
        <w:t>cost</w:t>
      </w:r>
      <w:r w:rsidRPr="00C52F5E">
        <w:rPr>
          <w:sz w:val="16"/>
        </w:rPr>
        <w:t xml:space="preserve"> to society </w:t>
      </w:r>
      <w:r w:rsidRPr="00D75E3E">
        <w:rPr>
          <w:rStyle w:val="StyleUnderline"/>
        </w:rPr>
        <w:t xml:space="preserve">of dubious patent fights </w:t>
      </w:r>
      <w:r w:rsidRPr="00FB315F">
        <w:rPr>
          <w:rStyle w:val="StyleUnderline"/>
          <w:highlight w:val="cyan"/>
        </w:rPr>
        <w:t xml:space="preserve">amounting to </w:t>
      </w:r>
      <w:r w:rsidRPr="00FB315F">
        <w:rPr>
          <w:rStyle w:val="Emphasis"/>
          <w:highlight w:val="cyan"/>
        </w:rPr>
        <w:t>$80 billion</w:t>
      </w:r>
      <w:r w:rsidRPr="00D75E3E">
        <w:rPr>
          <w:rStyle w:val="StyleUnderline"/>
        </w:rPr>
        <w:t xml:space="preserve"> and </w:t>
      </w:r>
      <w:r w:rsidRPr="00D75E3E">
        <w:rPr>
          <w:rStyle w:val="Emphasis"/>
        </w:rPr>
        <w:t>rising</w:t>
      </w:r>
      <w:r w:rsidRPr="00D75E3E">
        <w:rPr>
          <w:rStyle w:val="StyleUnderline"/>
        </w:rPr>
        <w:t>. Most</w:t>
      </w:r>
      <w:r w:rsidRPr="00C52F5E">
        <w:rPr>
          <w:sz w:val="16"/>
        </w:rPr>
        <w:t xml:space="preserve"> of these costs </w:t>
      </w:r>
      <w:r w:rsidRPr="00D75E3E">
        <w:rPr>
          <w:rStyle w:val="StyleUnderline"/>
        </w:rPr>
        <w:t>can be attributed to</w:t>
      </w:r>
      <w:r w:rsidRPr="00C52F5E">
        <w:rPr>
          <w:sz w:val="16"/>
        </w:rPr>
        <w:t xml:space="preserve"> so-called “</w:t>
      </w:r>
      <w:r w:rsidRPr="00D75E3E">
        <w:rPr>
          <w:rStyle w:val="Emphasis"/>
        </w:rPr>
        <w:t xml:space="preserve">Patent </w:t>
      </w:r>
      <w:r w:rsidRPr="00FB315F">
        <w:rPr>
          <w:rStyle w:val="Emphasis"/>
          <w:highlight w:val="cyan"/>
        </w:rPr>
        <w:t>Trolls</w:t>
      </w:r>
      <w:r w:rsidRPr="00C52F5E">
        <w:rPr>
          <w:sz w:val="16"/>
        </w:rPr>
        <w:t xml:space="preserve">,” agencies whose sole purpose is </w:t>
      </w:r>
      <w:r w:rsidRPr="00D75E3E">
        <w:rPr>
          <w:rStyle w:val="StyleUnderline"/>
        </w:rPr>
        <w:t xml:space="preserve">to </w:t>
      </w:r>
      <w:r w:rsidRPr="00FB315F">
        <w:rPr>
          <w:rStyle w:val="StyleUnderline"/>
          <w:highlight w:val="cyan"/>
        </w:rPr>
        <w:t>amass</w:t>
      </w:r>
      <w:r w:rsidRPr="00D75E3E">
        <w:rPr>
          <w:rStyle w:val="StyleUnderline"/>
        </w:rPr>
        <w:t xml:space="preserve"> thousands of </w:t>
      </w:r>
      <w:r w:rsidRPr="00FB315F">
        <w:rPr>
          <w:rStyle w:val="Emphasis"/>
          <w:highlight w:val="cyan"/>
        </w:rPr>
        <w:t>random patents</w:t>
      </w:r>
      <w:r w:rsidRPr="00C52F5E">
        <w:rPr>
          <w:sz w:val="16"/>
        </w:rPr>
        <w:t xml:space="preserve"> from a variety of sources and prosecute lawsuits </w:t>
      </w:r>
      <w:r w:rsidRPr="00FB315F">
        <w:rPr>
          <w:rStyle w:val="StyleUnderline"/>
          <w:highlight w:val="cyan"/>
        </w:rPr>
        <w:t>alleging</w:t>
      </w:r>
      <w:r w:rsidRPr="00C52F5E">
        <w:rPr>
          <w:sz w:val="16"/>
        </w:rPr>
        <w:t xml:space="preserve"> patent </w:t>
      </w:r>
      <w:r w:rsidRPr="00FB315F">
        <w:rPr>
          <w:rStyle w:val="Emphasis"/>
          <w:highlight w:val="cyan"/>
        </w:rPr>
        <w:t>infringement</w:t>
      </w:r>
      <w:r w:rsidRPr="00C52F5E">
        <w:rPr>
          <w:sz w:val="16"/>
        </w:rPr>
        <w:t xml:space="preserve"> solely </w:t>
      </w:r>
      <w:r w:rsidRPr="00FB315F">
        <w:rPr>
          <w:rStyle w:val="StyleUnderline"/>
          <w:highlight w:val="cyan"/>
        </w:rPr>
        <w:t>for</w:t>
      </w:r>
      <w:r w:rsidRPr="00C52F5E">
        <w:rPr>
          <w:sz w:val="16"/>
        </w:rPr>
        <w:t xml:space="preserve"> the </w:t>
      </w:r>
      <w:r w:rsidRPr="00FB315F">
        <w:rPr>
          <w:rStyle w:val="Emphasis"/>
          <w:highlight w:val="cyan"/>
        </w:rPr>
        <w:t>financial gain</w:t>
      </w:r>
      <w:r w:rsidRPr="00C52F5E">
        <w:rPr>
          <w:sz w:val="16"/>
        </w:rPr>
        <w:t xml:space="preserve">  — that is, </w:t>
      </w:r>
      <w:r w:rsidRPr="00D75E3E">
        <w:rPr>
          <w:rStyle w:val="StyleUnderline"/>
        </w:rPr>
        <w:t>separate from</w:t>
      </w:r>
      <w:r w:rsidRPr="00C52F5E">
        <w:rPr>
          <w:sz w:val="16"/>
        </w:rPr>
        <w:t xml:space="preserve"> any </w:t>
      </w:r>
      <w:r w:rsidRPr="00D75E3E">
        <w:rPr>
          <w:rStyle w:val="StyleUnderline"/>
        </w:rPr>
        <w:t>allegation of</w:t>
      </w:r>
      <w:r w:rsidRPr="00C52F5E">
        <w:rPr>
          <w:sz w:val="16"/>
        </w:rPr>
        <w:t xml:space="preserve"> a </w:t>
      </w:r>
      <w:r w:rsidRPr="00D75E3E">
        <w:rPr>
          <w:rStyle w:val="Emphasis"/>
        </w:rPr>
        <w:t>competitive disadvantage</w:t>
      </w:r>
      <w:r w:rsidRPr="00C52F5E">
        <w:rPr>
          <w:sz w:val="16"/>
        </w:rPr>
        <w:t xml:space="preserve">, since these </w:t>
      </w:r>
      <w:r w:rsidRPr="00D75E3E">
        <w:rPr>
          <w:rStyle w:val="StyleUnderline"/>
        </w:rPr>
        <w:t xml:space="preserve">companies do nothing but </w:t>
      </w:r>
      <w:r w:rsidRPr="00D75E3E">
        <w:rPr>
          <w:rStyle w:val="Emphasis"/>
        </w:rPr>
        <w:t>buy patents</w:t>
      </w:r>
      <w:r w:rsidRPr="00D75E3E">
        <w:rPr>
          <w:rStyle w:val="StyleUnderline"/>
        </w:rPr>
        <w:t xml:space="preserve"> and </w:t>
      </w:r>
      <w:r w:rsidRPr="00D75E3E">
        <w:rPr>
          <w:rStyle w:val="Emphasis"/>
        </w:rPr>
        <w:t>prosecute</w:t>
      </w:r>
      <w:r w:rsidRPr="00C52F5E">
        <w:rPr>
          <w:sz w:val="16"/>
        </w:rPr>
        <w:t xml:space="preserve"> patent </w:t>
      </w:r>
      <w:r w:rsidRPr="00D75E3E">
        <w:rPr>
          <w:rStyle w:val="Emphasis"/>
        </w:rPr>
        <w:t>infringement</w:t>
      </w:r>
      <w:r w:rsidRPr="00C52F5E">
        <w:rPr>
          <w:sz w:val="16"/>
        </w:rPr>
        <w:t xml:space="preserve"> lawsuits.</w:t>
      </w:r>
    </w:p>
    <w:p w14:paraId="1222544E" w14:textId="77777777" w:rsidR="004462C2" w:rsidRPr="00C52F5E" w:rsidRDefault="004462C2" w:rsidP="004462C2">
      <w:pPr>
        <w:rPr>
          <w:sz w:val="16"/>
        </w:rPr>
      </w:pPr>
      <w:r w:rsidRPr="00C52F5E">
        <w:rPr>
          <w:sz w:val="16"/>
        </w:rPr>
        <w:t xml:space="preserve">Besides the cost of defending against patent lawsuits, the practice of </w:t>
      </w:r>
      <w:r w:rsidRPr="00D75E3E">
        <w:rPr>
          <w:rStyle w:val="StyleUnderline"/>
        </w:rPr>
        <w:t xml:space="preserve">awarding patents for </w:t>
      </w:r>
      <w:r w:rsidRPr="00D75E3E">
        <w:rPr>
          <w:rStyle w:val="Emphasis"/>
        </w:rPr>
        <w:t>minor</w:t>
      </w:r>
      <w:r w:rsidRPr="00C52F5E">
        <w:rPr>
          <w:sz w:val="16"/>
        </w:rPr>
        <w:t xml:space="preserve"> or negligible </w:t>
      </w:r>
      <w:r w:rsidRPr="00D75E3E">
        <w:rPr>
          <w:rStyle w:val="Emphasis"/>
        </w:rPr>
        <w:t>innovations</w:t>
      </w:r>
      <w:r w:rsidRPr="00D75E3E">
        <w:rPr>
          <w:rStyle w:val="StyleUnderline"/>
        </w:rPr>
        <w:t xml:space="preserve"> means</w:t>
      </w:r>
      <w:r w:rsidRPr="00C52F5E">
        <w:rPr>
          <w:sz w:val="16"/>
        </w:rPr>
        <w:t xml:space="preserve"> that </w:t>
      </w:r>
      <w:r w:rsidRPr="00FB315F">
        <w:rPr>
          <w:rStyle w:val="StyleUnderline"/>
          <w:highlight w:val="cyan"/>
        </w:rPr>
        <w:t>companies</w:t>
      </w:r>
      <w:r w:rsidRPr="00D75E3E">
        <w:rPr>
          <w:rStyle w:val="StyleUnderline"/>
        </w:rPr>
        <w:t xml:space="preserve"> </w:t>
      </w:r>
      <w:r w:rsidRPr="00D75E3E">
        <w:rPr>
          <w:rStyle w:val="Emphasis"/>
        </w:rPr>
        <w:t>spend resources</w:t>
      </w:r>
      <w:r w:rsidRPr="00C52F5E">
        <w:rPr>
          <w:sz w:val="16"/>
        </w:rPr>
        <w:t xml:space="preserve"> trying </w:t>
      </w:r>
      <w:r w:rsidRPr="00D75E3E">
        <w:rPr>
          <w:rStyle w:val="StyleUnderline"/>
        </w:rPr>
        <w:t xml:space="preserve">to </w:t>
      </w:r>
      <w:r w:rsidRPr="00FB315F">
        <w:rPr>
          <w:rStyle w:val="Emphasis"/>
          <w:highlight w:val="cyan"/>
        </w:rPr>
        <w:t>devise</w:t>
      </w:r>
      <w:r w:rsidRPr="00FB315F">
        <w:rPr>
          <w:rStyle w:val="StyleUnderline"/>
          <w:highlight w:val="cyan"/>
        </w:rPr>
        <w:t xml:space="preserve"> and</w:t>
      </w:r>
      <w:r w:rsidRPr="00C52F5E">
        <w:rPr>
          <w:sz w:val="16"/>
        </w:rPr>
        <w:t xml:space="preserve"> then </w:t>
      </w:r>
      <w:r w:rsidRPr="00FB315F">
        <w:rPr>
          <w:rStyle w:val="Emphasis"/>
          <w:highlight w:val="cyan"/>
        </w:rPr>
        <w:t>patent</w:t>
      </w:r>
      <w:r w:rsidRPr="00FB315F">
        <w:rPr>
          <w:rStyle w:val="StyleUnderline"/>
          <w:highlight w:val="cyan"/>
        </w:rPr>
        <w:t xml:space="preserve"> as</w:t>
      </w:r>
      <w:r w:rsidRPr="00FB315F">
        <w:rPr>
          <w:rStyle w:val="StyleUnderline"/>
        </w:rPr>
        <w:t xml:space="preserve"> </w:t>
      </w:r>
      <w:r w:rsidRPr="00FB315F">
        <w:rPr>
          <w:rStyle w:val="StyleUnderline"/>
          <w:highlight w:val="cyan"/>
        </w:rPr>
        <w:t>many</w:t>
      </w:r>
      <w:r w:rsidRPr="00C52F5E">
        <w:rPr>
          <w:sz w:val="16"/>
        </w:rPr>
        <w:t xml:space="preserve"> of these </w:t>
      </w:r>
      <w:r w:rsidRPr="00D75E3E">
        <w:rPr>
          <w:rStyle w:val="StyleUnderline"/>
        </w:rPr>
        <w:t xml:space="preserve">innovations </w:t>
      </w:r>
      <w:r w:rsidRPr="00FB315F">
        <w:rPr>
          <w:rStyle w:val="StyleUnderline"/>
          <w:highlight w:val="cyan"/>
        </w:rPr>
        <w:t xml:space="preserve">as </w:t>
      </w:r>
      <w:r w:rsidRPr="00FB315F">
        <w:rPr>
          <w:rStyle w:val="Emphasis"/>
          <w:highlight w:val="cyan"/>
        </w:rPr>
        <w:t>possible</w:t>
      </w:r>
      <w:r w:rsidRPr="00C52F5E">
        <w:rPr>
          <w:sz w:val="16"/>
        </w:rPr>
        <w:t xml:space="preserve">, solely </w:t>
      </w:r>
      <w:r w:rsidRPr="00FB315F">
        <w:rPr>
          <w:rStyle w:val="StyleUnderline"/>
          <w:highlight w:val="cyan"/>
        </w:rPr>
        <w:t>for</w:t>
      </w:r>
      <w:r w:rsidRPr="00D75E3E">
        <w:rPr>
          <w:rStyle w:val="StyleUnderline"/>
        </w:rPr>
        <w:t xml:space="preserve"> use in</w:t>
      </w:r>
      <w:r w:rsidRPr="00C52F5E">
        <w:rPr>
          <w:sz w:val="16"/>
        </w:rPr>
        <w:t xml:space="preserve"> any future </w:t>
      </w:r>
      <w:r w:rsidRPr="00D75E3E">
        <w:rPr>
          <w:rStyle w:val="Emphasis"/>
        </w:rPr>
        <w:t xml:space="preserve">patent </w:t>
      </w:r>
      <w:r w:rsidRPr="00FB315F">
        <w:rPr>
          <w:rStyle w:val="Emphasis"/>
          <w:highlight w:val="cyan"/>
        </w:rPr>
        <w:t>battles</w:t>
      </w:r>
      <w:r w:rsidRPr="00C52F5E">
        <w:rPr>
          <w:sz w:val="16"/>
        </w:rPr>
        <w:t>.  When Research In Motion, maker of the ailing Blackberry, was considered ripe for a takeover in 2012, analysts attributed most of its value to the usefulness of its patents in future patent wars.</w:t>
      </w:r>
    </w:p>
    <w:p w14:paraId="4A08F8E5" w14:textId="77777777" w:rsidR="004462C2" w:rsidRPr="00C52F5E" w:rsidRDefault="004462C2" w:rsidP="004462C2">
      <w:pPr>
        <w:rPr>
          <w:sz w:val="16"/>
        </w:rPr>
      </w:pPr>
      <w:r w:rsidRPr="00C52F5E">
        <w:rPr>
          <w:sz w:val="16"/>
        </w:rPr>
        <w:t xml:space="preserve">The two </w:t>
      </w:r>
      <w:r w:rsidRPr="00D75E3E">
        <w:rPr>
          <w:rStyle w:val="StyleUnderline"/>
        </w:rPr>
        <w:t>companies</w:t>
      </w:r>
      <w:r w:rsidRPr="00C52F5E">
        <w:rPr>
          <w:sz w:val="16"/>
        </w:rPr>
        <w:t xml:space="preserve"> in the dispute over rounded tablet corners, Apple and Samsung, have </w:t>
      </w:r>
      <w:r w:rsidRPr="00D75E3E">
        <w:rPr>
          <w:rStyle w:val="StyleUnderline"/>
        </w:rPr>
        <w:t>clashed</w:t>
      </w:r>
      <w:r w:rsidRPr="00C52F5E">
        <w:rPr>
          <w:sz w:val="16"/>
        </w:rPr>
        <w:t xml:space="preserve"> a total of </w:t>
      </w:r>
      <w:r w:rsidRPr="00D75E3E">
        <w:rPr>
          <w:rStyle w:val="StyleUnderline"/>
        </w:rPr>
        <w:t>50 times over</w:t>
      </w:r>
      <w:r w:rsidRPr="00C52F5E">
        <w:rPr>
          <w:sz w:val="16"/>
        </w:rPr>
        <w:t xml:space="preserve"> similar charges of </w:t>
      </w:r>
      <w:r w:rsidRPr="00D75E3E">
        <w:rPr>
          <w:rStyle w:val="Emphasis"/>
        </w:rPr>
        <w:t xml:space="preserve">patent </w:t>
      </w:r>
      <w:r w:rsidRPr="00FB315F">
        <w:rPr>
          <w:rStyle w:val="Emphasis"/>
          <w:highlight w:val="cyan"/>
        </w:rPr>
        <w:t>infringement</w:t>
      </w:r>
      <w:r w:rsidRPr="00C52F5E">
        <w:rPr>
          <w:sz w:val="16"/>
        </w:rPr>
        <w:t xml:space="preserve">, with these </w:t>
      </w:r>
      <w:r w:rsidRPr="00FB315F">
        <w:rPr>
          <w:rStyle w:val="StyleUnderline"/>
          <w:highlight w:val="cyan"/>
        </w:rPr>
        <w:t>lawsuits</w:t>
      </w:r>
      <w:r w:rsidRPr="00D75E3E">
        <w:rPr>
          <w:rStyle w:val="StyleUnderline"/>
        </w:rPr>
        <w:t xml:space="preserve"> </w:t>
      </w:r>
      <w:r w:rsidRPr="00D75E3E">
        <w:rPr>
          <w:rStyle w:val="Emphasis"/>
        </w:rPr>
        <w:t>spanning the globe</w:t>
      </w:r>
      <w:r w:rsidRPr="00C52F5E">
        <w:rPr>
          <w:sz w:val="16"/>
        </w:rPr>
        <w:t xml:space="preserve">, lasting years, and </w:t>
      </w:r>
      <w:r w:rsidRPr="00FB315F">
        <w:rPr>
          <w:rStyle w:val="StyleUnderline"/>
          <w:highlight w:val="cyan"/>
        </w:rPr>
        <w:t>racking up</w:t>
      </w:r>
      <w:r w:rsidRPr="00D75E3E">
        <w:rPr>
          <w:rStyle w:val="StyleUnderline"/>
        </w:rPr>
        <w:t xml:space="preserve"> </w:t>
      </w:r>
      <w:r w:rsidRPr="00D75E3E">
        <w:rPr>
          <w:rStyle w:val="Emphasis"/>
        </w:rPr>
        <w:t xml:space="preserve">hundreds of </w:t>
      </w:r>
      <w:r w:rsidRPr="00FB315F">
        <w:rPr>
          <w:rStyle w:val="Emphasis"/>
          <w:highlight w:val="cyan"/>
        </w:rPr>
        <w:t>millions</w:t>
      </w:r>
      <w:r w:rsidRPr="00C52F5E">
        <w:rPr>
          <w:sz w:val="16"/>
        </w:rPr>
        <w:t xml:space="preserve"> of dollars </w:t>
      </w:r>
      <w:r w:rsidRPr="00FB315F">
        <w:rPr>
          <w:rStyle w:val="StyleUnderline"/>
          <w:highlight w:val="cyan"/>
        </w:rPr>
        <w:t>in</w:t>
      </w:r>
      <w:r w:rsidRPr="00D75E3E">
        <w:rPr>
          <w:rStyle w:val="StyleUnderline"/>
        </w:rPr>
        <w:t xml:space="preserve"> legal </w:t>
      </w:r>
      <w:r w:rsidRPr="00FB315F">
        <w:rPr>
          <w:rStyle w:val="StyleUnderline"/>
          <w:highlight w:val="cyan"/>
        </w:rPr>
        <w:t>fees</w:t>
      </w:r>
      <w:r w:rsidRPr="00C52F5E">
        <w:rPr>
          <w:sz w:val="16"/>
        </w:rPr>
        <w:t xml:space="preserve">. These </w:t>
      </w:r>
      <w:r w:rsidRPr="00FB315F">
        <w:rPr>
          <w:rStyle w:val="StyleUnderline"/>
          <w:highlight w:val="cyan"/>
        </w:rPr>
        <w:t>costs</w:t>
      </w:r>
      <w:r w:rsidRPr="00D75E3E">
        <w:rPr>
          <w:rStyle w:val="StyleUnderline"/>
        </w:rPr>
        <w:t xml:space="preserve"> are</w:t>
      </w:r>
      <w:r w:rsidRPr="00C52F5E">
        <w:rPr>
          <w:sz w:val="16"/>
        </w:rPr>
        <w:t xml:space="preserve"> ultimately </w:t>
      </w:r>
      <w:r w:rsidRPr="00FB315F">
        <w:rPr>
          <w:rStyle w:val="StyleUnderline"/>
          <w:highlight w:val="cyan"/>
        </w:rPr>
        <w:t>passed</w:t>
      </w:r>
      <w:r w:rsidRPr="00C52F5E">
        <w:rPr>
          <w:sz w:val="16"/>
        </w:rPr>
        <w:t xml:space="preserve"> on </w:t>
      </w:r>
      <w:r w:rsidRPr="00FB315F">
        <w:rPr>
          <w:rStyle w:val="StyleUnderline"/>
          <w:highlight w:val="cyan"/>
        </w:rPr>
        <w:t xml:space="preserve">to the </w:t>
      </w:r>
      <w:r w:rsidRPr="00FB315F">
        <w:rPr>
          <w:rStyle w:val="Emphasis"/>
          <w:highlight w:val="cyan"/>
        </w:rPr>
        <w:t>consumer</w:t>
      </w:r>
      <w:r w:rsidRPr="00C52F5E">
        <w:rPr>
          <w:sz w:val="16"/>
        </w:rPr>
        <w:t xml:space="preserve">, not to mention the </w:t>
      </w:r>
      <w:r w:rsidRPr="00FB315F">
        <w:rPr>
          <w:rStyle w:val="Emphasis"/>
          <w:highlight w:val="cyan"/>
        </w:rPr>
        <w:t>opportunity cost</w:t>
      </w:r>
      <w:r w:rsidRPr="00FB315F">
        <w:rPr>
          <w:rStyle w:val="StyleUnderline"/>
          <w:highlight w:val="cyan"/>
        </w:rPr>
        <w:t xml:space="preserve"> of</w:t>
      </w:r>
      <w:r w:rsidRPr="00C52F5E">
        <w:rPr>
          <w:sz w:val="16"/>
        </w:rPr>
        <w:t xml:space="preserve"> these </w:t>
      </w:r>
      <w:r w:rsidRPr="00D75E3E">
        <w:rPr>
          <w:rStyle w:val="StyleUnderline"/>
        </w:rPr>
        <w:t xml:space="preserve">companies </w:t>
      </w:r>
      <w:r w:rsidRPr="00FB315F">
        <w:rPr>
          <w:rStyle w:val="StyleUnderline"/>
          <w:highlight w:val="cyan"/>
        </w:rPr>
        <w:t>not using</w:t>
      </w:r>
      <w:r w:rsidRPr="00C52F5E">
        <w:rPr>
          <w:sz w:val="16"/>
        </w:rPr>
        <w:t xml:space="preserve"> their scarce </w:t>
      </w:r>
      <w:r w:rsidRPr="00FB315F">
        <w:rPr>
          <w:rStyle w:val="Emphasis"/>
          <w:highlight w:val="cyan"/>
        </w:rPr>
        <w:t>capital</w:t>
      </w:r>
      <w:r w:rsidRPr="00FB315F">
        <w:rPr>
          <w:rStyle w:val="StyleUnderline"/>
          <w:highlight w:val="cyan"/>
        </w:rPr>
        <w:t xml:space="preserve"> in </w:t>
      </w:r>
      <w:r w:rsidRPr="00FB315F">
        <w:rPr>
          <w:rStyle w:val="Emphasis"/>
          <w:highlight w:val="cyan"/>
        </w:rPr>
        <w:t>productive ways</w:t>
      </w:r>
      <w:r w:rsidRPr="00FB315F">
        <w:rPr>
          <w:rStyle w:val="StyleUnderline"/>
          <w:highlight w:val="cyan"/>
        </w:rPr>
        <w:t>, such as</w:t>
      </w:r>
      <w:r w:rsidRPr="00C52F5E">
        <w:rPr>
          <w:sz w:val="16"/>
        </w:rPr>
        <w:t xml:space="preserve"> in the area of </w:t>
      </w:r>
      <w:r w:rsidRPr="00FB315F">
        <w:rPr>
          <w:rStyle w:val="Emphasis"/>
          <w:highlight w:val="cyan"/>
        </w:rPr>
        <w:t>r</w:t>
      </w:r>
      <w:r w:rsidRPr="00D75E3E">
        <w:rPr>
          <w:rStyle w:val="StyleUnderline"/>
        </w:rPr>
        <w:t xml:space="preserve">esearch </w:t>
      </w:r>
      <w:r w:rsidRPr="00FB315F">
        <w:rPr>
          <w:rStyle w:val="Emphasis"/>
          <w:highlight w:val="cyan"/>
        </w:rPr>
        <w:t>and d</w:t>
      </w:r>
      <w:r w:rsidRPr="00D75E3E">
        <w:rPr>
          <w:rStyle w:val="StyleUnderline"/>
        </w:rPr>
        <w:t>evelopment</w:t>
      </w:r>
      <w:r w:rsidRPr="00C52F5E">
        <w:rPr>
          <w:sz w:val="16"/>
        </w:rPr>
        <w:t>.</w:t>
      </w:r>
    </w:p>
    <w:p w14:paraId="55414ABF" w14:textId="77777777" w:rsidR="004462C2" w:rsidRDefault="004462C2" w:rsidP="004462C2">
      <w:pPr>
        <w:rPr>
          <w:sz w:val="16"/>
        </w:rPr>
      </w:pPr>
      <w:r w:rsidRPr="00C52F5E">
        <w:rPr>
          <w:sz w:val="16"/>
        </w:rPr>
        <w:t xml:space="preserve">If Apple prevails before the International Trade Commission, the entity adjudicating this dispute, </w:t>
      </w:r>
      <w:r w:rsidRPr="00FB315F">
        <w:rPr>
          <w:rStyle w:val="StyleUnderline"/>
          <w:highlight w:val="cyan"/>
        </w:rPr>
        <w:t>the</w:t>
      </w:r>
      <w:r w:rsidRPr="00C52F5E">
        <w:rPr>
          <w:sz w:val="16"/>
        </w:rPr>
        <w:t xml:space="preserve"> U.S. </w:t>
      </w:r>
      <w:r w:rsidRPr="00FB315F">
        <w:rPr>
          <w:rStyle w:val="StyleUnderline"/>
          <w:highlight w:val="cyan"/>
        </w:rPr>
        <w:t xml:space="preserve">economy </w:t>
      </w:r>
      <w:r w:rsidRPr="00FB315F">
        <w:rPr>
          <w:rStyle w:val="Emphasis"/>
          <w:highlight w:val="cyan"/>
        </w:rPr>
        <w:t>will suffer</w:t>
      </w:r>
      <w:r w:rsidRPr="00C52F5E">
        <w:rPr>
          <w:sz w:val="16"/>
        </w:rPr>
        <w:t xml:space="preserve"> not only in the short term, </w:t>
      </w:r>
      <w:r w:rsidRPr="00FB315F">
        <w:rPr>
          <w:rStyle w:val="StyleUnderline"/>
          <w:highlight w:val="cyan"/>
        </w:rPr>
        <w:t>by reducing</w:t>
      </w:r>
      <w:r w:rsidRPr="00C52F5E">
        <w:rPr>
          <w:rStyle w:val="StyleUnderline"/>
        </w:rPr>
        <w:t xml:space="preserve"> </w:t>
      </w:r>
      <w:r w:rsidRPr="00C52F5E">
        <w:rPr>
          <w:rStyle w:val="Emphasis"/>
        </w:rPr>
        <w:t xml:space="preserve">consumer </w:t>
      </w:r>
      <w:r w:rsidRPr="00FB315F">
        <w:rPr>
          <w:rStyle w:val="Emphasis"/>
          <w:highlight w:val="cyan"/>
        </w:rPr>
        <w:t>choice</w:t>
      </w:r>
      <w:r w:rsidRPr="00FB315F">
        <w:rPr>
          <w:rStyle w:val="StyleUnderline"/>
          <w:highlight w:val="cyan"/>
        </w:rPr>
        <w:t xml:space="preserve"> and </w:t>
      </w:r>
      <w:r w:rsidRPr="00FB315F">
        <w:rPr>
          <w:rStyle w:val="Emphasis"/>
          <w:highlight w:val="cyan"/>
        </w:rPr>
        <w:t>competition</w:t>
      </w:r>
      <w:r w:rsidRPr="00C52F5E">
        <w:rPr>
          <w:sz w:val="16"/>
        </w:rPr>
        <w:t xml:space="preserve"> in the tablet market, but also in the future. The </w:t>
      </w:r>
      <w:r w:rsidRPr="00C52F5E">
        <w:rPr>
          <w:rStyle w:val="Emphasis"/>
        </w:rPr>
        <w:t>precedent</w:t>
      </w:r>
      <w:r w:rsidRPr="00C52F5E">
        <w:rPr>
          <w:sz w:val="16"/>
        </w:rPr>
        <w:t xml:space="preserve"> set by this case </w:t>
      </w:r>
      <w:r w:rsidRPr="00C52F5E">
        <w:rPr>
          <w:rStyle w:val="StyleUnderline"/>
        </w:rPr>
        <w:t xml:space="preserve">will </w:t>
      </w:r>
      <w:r w:rsidRPr="00C52F5E">
        <w:rPr>
          <w:rStyle w:val="Emphasis"/>
        </w:rPr>
        <w:t>hasten</w:t>
      </w:r>
      <w:r w:rsidRPr="00C52F5E">
        <w:rPr>
          <w:rStyle w:val="StyleUnderline"/>
        </w:rPr>
        <w:t xml:space="preserve"> the filing of</w:t>
      </w:r>
      <w:r w:rsidRPr="00C52F5E">
        <w:rPr>
          <w:sz w:val="16"/>
        </w:rPr>
        <w:t xml:space="preserve"> even </w:t>
      </w:r>
      <w:r w:rsidRPr="00C52F5E">
        <w:rPr>
          <w:rStyle w:val="StyleUnderline"/>
        </w:rPr>
        <w:t xml:space="preserve">more </w:t>
      </w:r>
      <w:r w:rsidRPr="00C52F5E">
        <w:rPr>
          <w:rStyle w:val="Emphasis"/>
        </w:rPr>
        <w:t>absurd patents</w:t>
      </w:r>
      <w:r w:rsidRPr="00C52F5E">
        <w:rPr>
          <w:sz w:val="16"/>
        </w:rPr>
        <w:t xml:space="preserve"> with the sole intention of prosecuting others </w:t>
      </w:r>
      <w:r w:rsidRPr="00C52F5E">
        <w:rPr>
          <w:rStyle w:val="StyleUnderline"/>
        </w:rPr>
        <w:t>and</w:t>
      </w:r>
      <w:r w:rsidRPr="00C52F5E">
        <w:rPr>
          <w:sz w:val="16"/>
        </w:rPr>
        <w:t xml:space="preserve"> attempting to </w:t>
      </w:r>
      <w:r w:rsidRPr="00C52F5E">
        <w:rPr>
          <w:rStyle w:val="StyleUnderline"/>
        </w:rPr>
        <w:t>collect</w:t>
      </w:r>
      <w:r w:rsidRPr="00C52F5E">
        <w:rPr>
          <w:sz w:val="16"/>
        </w:rPr>
        <w:t xml:space="preserve"> economic </w:t>
      </w:r>
      <w:r w:rsidRPr="00C52F5E">
        <w:rPr>
          <w:rStyle w:val="Emphasis"/>
        </w:rPr>
        <w:t>rents</w:t>
      </w:r>
      <w:r w:rsidRPr="00C52F5E">
        <w:rPr>
          <w:rStyle w:val="StyleUnderline"/>
        </w:rPr>
        <w:t xml:space="preserve"> when no</w:t>
      </w:r>
      <w:r w:rsidRPr="00C52F5E">
        <w:rPr>
          <w:sz w:val="16"/>
        </w:rPr>
        <w:t xml:space="preserve"> significant </w:t>
      </w:r>
      <w:r w:rsidRPr="00C52F5E">
        <w:rPr>
          <w:rStyle w:val="Emphasis"/>
        </w:rPr>
        <w:t>innovation</w:t>
      </w:r>
      <w:r w:rsidRPr="00C52F5E">
        <w:rPr>
          <w:rStyle w:val="StyleUnderline"/>
        </w:rPr>
        <w:t xml:space="preserve"> has</w:t>
      </w:r>
      <w:r w:rsidRPr="00C52F5E">
        <w:rPr>
          <w:sz w:val="16"/>
        </w:rPr>
        <w:t xml:space="preserve"> in fact </w:t>
      </w:r>
      <w:r w:rsidRPr="00C52F5E">
        <w:rPr>
          <w:rStyle w:val="StyleUnderline"/>
        </w:rPr>
        <w:t>been made</w:t>
      </w:r>
      <w:r w:rsidRPr="00C52F5E">
        <w:rPr>
          <w:sz w:val="16"/>
        </w:rPr>
        <w:t>.</w:t>
      </w:r>
    </w:p>
    <w:p w14:paraId="44DD6E42" w14:textId="77777777" w:rsidR="004462C2" w:rsidRDefault="004462C2" w:rsidP="004462C2">
      <w:pPr>
        <w:pStyle w:val="Heading4"/>
      </w:pPr>
      <w:r w:rsidRPr="00870D95">
        <w:rPr>
          <w:u w:val="single"/>
        </w:rPr>
        <w:t>Big</w:t>
      </w:r>
      <w:r>
        <w:t xml:space="preserve"> tech’s key to growth.</w:t>
      </w:r>
    </w:p>
    <w:p w14:paraId="7DDBB0E4" w14:textId="77777777" w:rsidR="004462C2" w:rsidRPr="005221CA" w:rsidRDefault="004462C2" w:rsidP="004462C2">
      <w:r>
        <w:t xml:space="preserve">Martin </w:t>
      </w:r>
      <w:r w:rsidRPr="00B46F9A">
        <w:rPr>
          <w:rStyle w:val="Style13ptBold"/>
        </w:rPr>
        <w:t>Reeves 23</w:t>
      </w:r>
      <w:r>
        <w:t>, chairman of the BCG Henderson Institute, 12/11/2023, “</w:t>
      </w:r>
      <w:r w:rsidRPr="00870D95">
        <w:t>Tech will remain the economy’s key growth engine. Fortune’s Future 50 helps explain why</w:t>
      </w:r>
      <w:r>
        <w:t xml:space="preserve">,” </w:t>
      </w:r>
      <w:r w:rsidRPr="00870D95">
        <w:t>https://fortune.com/2023/12/11/future-50-tech-economic-growth-bcg/</w:t>
      </w:r>
      <w:r>
        <w:t>, RH</w:t>
      </w:r>
    </w:p>
    <w:p w14:paraId="701E0FA4" w14:textId="77777777" w:rsidR="004462C2" w:rsidRPr="00870D95" w:rsidRDefault="004462C2" w:rsidP="004462C2">
      <w:pPr>
        <w:rPr>
          <w:sz w:val="16"/>
        </w:rPr>
      </w:pPr>
      <w:r w:rsidRPr="00870D95">
        <w:rPr>
          <w:sz w:val="16"/>
        </w:rPr>
        <w:t xml:space="preserve">A look at the data suggests that </w:t>
      </w:r>
      <w:r w:rsidRPr="00330AF1">
        <w:rPr>
          <w:rStyle w:val="StyleUnderline"/>
        </w:rPr>
        <w:t xml:space="preserve">technology will remain a key </w:t>
      </w:r>
      <w:r w:rsidRPr="00330AF1">
        <w:rPr>
          <w:rStyle w:val="Emphasis"/>
        </w:rPr>
        <w:t>growth engine</w:t>
      </w:r>
      <w:r w:rsidRPr="00870D95">
        <w:rPr>
          <w:sz w:val="16"/>
        </w:rPr>
        <w:t xml:space="preserve">. The Future 50—an annual ranking, codeveloped by Fortune and BCG, which assesses the long-term growth prospects of the world’s largest public companies—continues to be dominated by firms from the IT and communications sectors. Those </w:t>
      </w:r>
      <w:r w:rsidRPr="00330AF1">
        <w:rPr>
          <w:rStyle w:val="StyleUnderline"/>
        </w:rPr>
        <w:t>sectors have</w:t>
      </w:r>
      <w:r w:rsidRPr="00870D95">
        <w:rPr>
          <w:sz w:val="16"/>
        </w:rPr>
        <w:t xml:space="preserve"> consistently </w:t>
      </w:r>
      <w:r w:rsidRPr="00330AF1">
        <w:rPr>
          <w:rStyle w:val="StyleUnderline"/>
        </w:rPr>
        <w:t>captured around half of the top 50 spots</w:t>
      </w:r>
      <w:r w:rsidRPr="00870D95">
        <w:rPr>
          <w:sz w:val="16"/>
        </w:rPr>
        <w:t xml:space="preserve"> since the ranking’s inception in 2017. So far, </w:t>
      </w:r>
      <w:r w:rsidRPr="00330AF1">
        <w:rPr>
          <w:rStyle w:val="StyleUnderline"/>
        </w:rPr>
        <w:t xml:space="preserve">the promise of </w:t>
      </w:r>
      <w:r w:rsidRPr="00330AF1">
        <w:rPr>
          <w:rStyle w:val="Emphasis"/>
        </w:rPr>
        <w:t>growth</w:t>
      </w:r>
      <w:r w:rsidRPr="00870D95">
        <w:rPr>
          <w:sz w:val="16"/>
        </w:rPr>
        <w:t xml:space="preserve"> potential of the Future 50 </w:t>
      </w:r>
      <w:r w:rsidRPr="00330AF1">
        <w:rPr>
          <w:rStyle w:val="StyleUnderline"/>
        </w:rPr>
        <w:t>has</w:t>
      </w:r>
      <w:r w:rsidRPr="00870D95">
        <w:rPr>
          <w:sz w:val="16"/>
        </w:rPr>
        <w:t xml:space="preserve"> consistently </w:t>
      </w:r>
      <w:r w:rsidRPr="00330AF1">
        <w:rPr>
          <w:rStyle w:val="StyleUnderline"/>
        </w:rPr>
        <w:t>borne out</w:t>
      </w:r>
      <w:r w:rsidRPr="00870D95">
        <w:rPr>
          <w:sz w:val="16"/>
        </w:rPr>
        <w:t>, with all annual cohorts outperforming the S&amp;P 500 as well as the S&amp;P 500 Growth indexes on revenue growth.</w:t>
      </w:r>
    </w:p>
    <w:p w14:paraId="4C4AE74F" w14:textId="77777777" w:rsidR="004462C2" w:rsidRPr="00870D95" w:rsidRDefault="004462C2" w:rsidP="004462C2">
      <w:pPr>
        <w:rPr>
          <w:sz w:val="16"/>
        </w:rPr>
      </w:pPr>
      <w:r w:rsidRPr="00870D95">
        <w:rPr>
          <w:sz w:val="16"/>
        </w:rPr>
        <w:t>How can we reconcile the headwinds the tech sector is currently experiencing with its high future potential?</w:t>
      </w:r>
    </w:p>
    <w:p w14:paraId="7098AEB8" w14:textId="77777777" w:rsidR="004462C2" w:rsidRPr="00870D95" w:rsidRDefault="004462C2" w:rsidP="004462C2">
      <w:pPr>
        <w:rPr>
          <w:sz w:val="16"/>
        </w:rPr>
      </w:pPr>
      <w:r w:rsidRPr="00870D95">
        <w:rPr>
          <w:sz w:val="16"/>
        </w:rPr>
        <w:t xml:space="preserve">For one, there is a difference of time scales. In the short term, </w:t>
      </w:r>
      <w:r w:rsidRPr="00330AF1">
        <w:rPr>
          <w:rStyle w:val="Emphasis"/>
        </w:rPr>
        <w:t>economic</w:t>
      </w:r>
      <w:r w:rsidRPr="00870D95">
        <w:rPr>
          <w:sz w:val="16"/>
        </w:rPr>
        <w:t xml:space="preserve"> and geopolitical </w:t>
      </w:r>
      <w:r w:rsidRPr="00330AF1">
        <w:rPr>
          <w:rStyle w:val="Emphasis"/>
        </w:rPr>
        <w:t>turbulence</w:t>
      </w:r>
      <w:r w:rsidRPr="00870D95">
        <w:rPr>
          <w:sz w:val="16"/>
        </w:rPr>
        <w:t xml:space="preserve"> has </w:t>
      </w:r>
      <w:r w:rsidRPr="00330AF1">
        <w:rPr>
          <w:rStyle w:val="StyleUnderline"/>
        </w:rPr>
        <w:t>created</w:t>
      </w:r>
      <w:r w:rsidRPr="00870D95">
        <w:rPr>
          <w:sz w:val="16"/>
        </w:rPr>
        <w:t xml:space="preserve"> significant </w:t>
      </w:r>
      <w:r w:rsidRPr="00330AF1">
        <w:rPr>
          <w:rStyle w:val="Emphasis"/>
        </w:rPr>
        <w:t>stumbling blocks</w:t>
      </w:r>
      <w:r w:rsidRPr="00870D95">
        <w:rPr>
          <w:sz w:val="16"/>
        </w:rPr>
        <w:t xml:space="preserve">. But in the long term, the invention and </w:t>
      </w:r>
      <w:r w:rsidRPr="00330AF1">
        <w:rPr>
          <w:rStyle w:val="StyleUnderline"/>
        </w:rPr>
        <w:t xml:space="preserve">proliferation of </w:t>
      </w:r>
      <w:r w:rsidRPr="00330AF1">
        <w:rPr>
          <w:rStyle w:val="Emphasis"/>
        </w:rPr>
        <w:t>new technologies</w:t>
      </w:r>
      <w:r w:rsidRPr="00870D95">
        <w:rPr>
          <w:sz w:val="16"/>
        </w:rPr>
        <w:t xml:space="preserve"> will continue to drive improved standards of living, as it has throughout human history—and it </w:t>
      </w:r>
      <w:r w:rsidRPr="00330AF1">
        <w:rPr>
          <w:rStyle w:val="StyleUnderline"/>
        </w:rPr>
        <w:t xml:space="preserve">will </w:t>
      </w:r>
      <w:r w:rsidRPr="00330AF1">
        <w:rPr>
          <w:rStyle w:val="Emphasis"/>
        </w:rPr>
        <w:t>unlock growth</w:t>
      </w:r>
      <w:r w:rsidRPr="00330AF1">
        <w:rPr>
          <w:rStyle w:val="StyleUnderline"/>
        </w:rPr>
        <w:t xml:space="preserve"> and profits for</w:t>
      </w:r>
      <w:r w:rsidRPr="00870D95">
        <w:rPr>
          <w:sz w:val="16"/>
        </w:rPr>
        <w:t xml:space="preserve"> the </w:t>
      </w:r>
      <w:r w:rsidRPr="00330AF1">
        <w:rPr>
          <w:rStyle w:val="StyleUnderline"/>
        </w:rPr>
        <w:t>companies that provide</w:t>
      </w:r>
      <w:r w:rsidRPr="00870D95">
        <w:rPr>
          <w:sz w:val="16"/>
        </w:rPr>
        <w:t xml:space="preserve"> these </w:t>
      </w:r>
      <w:r w:rsidRPr="00330AF1">
        <w:rPr>
          <w:rStyle w:val="Emphasis"/>
        </w:rPr>
        <w:t>technological solutions</w:t>
      </w:r>
      <w:r w:rsidRPr="00870D95">
        <w:rPr>
          <w:sz w:val="16"/>
        </w:rPr>
        <w:t xml:space="preserve">. </w:t>
      </w:r>
    </w:p>
    <w:p w14:paraId="2C73ADB3" w14:textId="77777777" w:rsidR="004462C2" w:rsidRPr="00870D95" w:rsidRDefault="004462C2" w:rsidP="004462C2">
      <w:pPr>
        <w:rPr>
          <w:sz w:val="16"/>
        </w:rPr>
      </w:pPr>
      <w:r w:rsidRPr="00870D95">
        <w:rPr>
          <w:sz w:val="16"/>
        </w:rPr>
        <w:t xml:space="preserve">Moreover, it is worth differentiating between technologies, which are not equal in terms of the growth potential they create—as a closer look at the 2023 Future 50 reveals. </w:t>
      </w:r>
    </w:p>
    <w:p w14:paraId="6CDB723C" w14:textId="77777777" w:rsidR="004462C2" w:rsidRPr="00870D95" w:rsidRDefault="004462C2" w:rsidP="004462C2">
      <w:pPr>
        <w:rPr>
          <w:sz w:val="16"/>
        </w:rPr>
      </w:pPr>
      <w:r w:rsidRPr="00870D95">
        <w:rPr>
          <w:sz w:val="16"/>
        </w:rPr>
        <w:t xml:space="preserve">On this year’s list, B2B-software providers, which are enabling the AI revolution, achieve particularly strong representation (e.g., cloud firms like No. 1 Snowflake or No. 6 Cloudflare, cybersecurity players like No. 2 Datadog or No. 3 CrowdStrike, and big data analysis firms like No. 18 Palantir). This is consistent with the </w:t>
      </w:r>
      <w:r w:rsidRPr="00870D95">
        <w:rPr>
          <w:rStyle w:val="StyleUnderline"/>
        </w:rPr>
        <w:t>valuation rally</w:t>
      </w:r>
      <w:r w:rsidRPr="00870D95">
        <w:rPr>
          <w:sz w:val="16"/>
        </w:rPr>
        <w:t xml:space="preserve"> driven </w:t>
      </w:r>
      <w:r w:rsidRPr="00870D95">
        <w:rPr>
          <w:rStyle w:val="StyleUnderline"/>
        </w:rPr>
        <w:t>by generative AI</w:t>
      </w:r>
      <w:r w:rsidRPr="00870D95">
        <w:rPr>
          <w:sz w:val="16"/>
        </w:rPr>
        <w:t xml:space="preserve"> that several </w:t>
      </w:r>
      <w:r w:rsidRPr="00870D95">
        <w:rPr>
          <w:rStyle w:val="Emphasis"/>
        </w:rPr>
        <w:t>tech giants</w:t>
      </w:r>
      <w:r w:rsidRPr="00870D95">
        <w:rPr>
          <w:sz w:val="16"/>
        </w:rPr>
        <w:t xml:space="preserve"> experienced in 2023. Also well-represented among the Future 50 are cleantech players (e.g., EV manufacturers No. 5 Li Auto and No. 13 NIO, and solar panel as well as battery manufacturers such as No. 10 EVE Energy, No. 12 Sungrow, and No. 17 Suzhou Maxwell), as the global demand for sustainable technologies continues to rise.</w:t>
      </w:r>
    </w:p>
    <w:p w14:paraId="39BA4934" w14:textId="77777777" w:rsidR="004462C2" w:rsidRPr="00870D95" w:rsidRDefault="004462C2" w:rsidP="004462C2">
      <w:pPr>
        <w:rPr>
          <w:sz w:val="16"/>
        </w:rPr>
      </w:pPr>
      <w:r w:rsidRPr="00870D95">
        <w:rPr>
          <w:sz w:val="16"/>
        </w:rPr>
        <w:t xml:space="preserve">However, merely embracing the most-hyped technologies will not be sufficient for companies to achieve sustainable growth. So how can </w:t>
      </w:r>
      <w:r w:rsidRPr="00870D95">
        <w:rPr>
          <w:rStyle w:val="StyleUnderline"/>
        </w:rPr>
        <w:t>companies turn technology into</w:t>
      </w:r>
      <w:r w:rsidRPr="00870D95">
        <w:rPr>
          <w:sz w:val="16"/>
        </w:rPr>
        <w:t xml:space="preserve"> competitive </w:t>
      </w:r>
      <w:r w:rsidRPr="00870D95">
        <w:rPr>
          <w:rStyle w:val="Emphasis"/>
        </w:rPr>
        <w:t>advantage</w:t>
      </w:r>
      <w:r w:rsidRPr="00870D95">
        <w:rPr>
          <w:sz w:val="16"/>
        </w:rPr>
        <w:t xml:space="preserve">—and how can investors separate the wheat from the chaff? </w:t>
      </w:r>
    </w:p>
    <w:p w14:paraId="3A972ED3" w14:textId="77777777" w:rsidR="004462C2" w:rsidRPr="00870D95" w:rsidRDefault="004462C2" w:rsidP="004462C2">
      <w:pPr>
        <w:pStyle w:val="Heading4"/>
      </w:pPr>
      <w:r>
        <w:t xml:space="preserve">It’s key to combat </w:t>
      </w:r>
      <w:r>
        <w:rPr>
          <w:u w:val="single"/>
        </w:rPr>
        <w:t>misinfo</w:t>
      </w:r>
      <w:r>
        <w:t xml:space="preserve"> and </w:t>
      </w:r>
      <w:r>
        <w:rPr>
          <w:u w:val="single"/>
        </w:rPr>
        <w:t>pandemics</w:t>
      </w:r>
      <w:r>
        <w:t xml:space="preserve">---cooperation is </w:t>
      </w:r>
      <w:r>
        <w:rPr>
          <w:u w:val="single"/>
        </w:rPr>
        <w:t>key</w:t>
      </w:r>
      <w:r>
        <w:t>.</w:t>
      </w:r>
    </w:p>
    <w:p w14:paraId="54EC33CF" w14:textId="77777777" w:rsidR="004462C2" w:rsidRPr="00870D95" w:rsidRDefault="004462C2" w:rsidP="004462C2">
      <w:pPr>
        <w:rPr>
          <w:rStyle w:val="Style13ptBold"/>
          <w:b w:val="0"/>
          <w:bCs w:val="0"/>
          <w:sz w:val="22"/>
        </w:rPr>
      </w:pPr>
      <w:r>
        <w:rPr>
          <w:rStyle w:val="Style13ptBold"/>
        </w:rPr>
        <w:t>PR 23</w:t>
      </w:r>
      <w:r>
        <w:rPr>
          <w:rStyle w:val="Style13ptBold"/>
          <w:b w:val="0"/>
          <w:bCs w:val="0"/>
          <w:sz w:val="22"/>
        </w:rPr>
        <w:t>, Platform Revolution, 10/21/2023, “</w:t>
      </w:r>
      <w:r w:rsidRPr="00870D95">
        <w:rPr>
          <w:rStyle w:val="Style13ptBold"/>
          <w:b w:val="0"/>
          <w:bCs w:val="0"/>
          <w:sz w:val="22"/>
        </w:rPr>
        <w:t>BigTech’s Role in Shaping Government Policy</w:t>
      </w:r>
      <w:r>
        <w:rPr>
          <w:rStyle w:val="Style13ptBold"/>
          <w:b w:val="0"/>
          <w:bCs w:val="0"/>
          <w:sz w:val="22"/>
        </w:rPr>
        <w:t xml:space="preserve">,” </w:t>
      </w:r>
      <w:r w:rsidRPr="00D02B0C">
        <w:rPr>
          <w:rStyle w:val="Style13ptBold"/>
          <w:b w:val="0"/>
          <w:bCs w:val="0"/>
          <w:sz w:val="22"/>
        </w:rPr>
        <w:t>https://platformthinkinglabs.com/materials/power-of-bigtech-companies-in-the-platform-economy/#:~:text=BigTech%20also%20left%20its%20mark,for%20small%20and%20medium%20businesses</w:t>
      </w:r>
      <w:r>
        <w:rPr>
          <w:rStyle w:val="Style13ptBold"/>
          <w:b w:val="0"/>
          <w:bCs w:val="0"/>
          <w:sz w:val="22"/>
        </w:rPr>
        <w:t>, RH</w:t>
      </w:r>
    </w:p>
    <w:p w14:paraId="048C8044" w14:textId="77777777" w:rsidR="004462C2" w:rsidRPr="00870D95" w:rsidRDefault="004462C2" w:rsidP="004462C2">
      <w:pPr>
        <w:rPr>
          <w:sz w:val="16"/>
        </w:rPr>
      </w:pPr>
      <w:r w:rsidRPr="00870D95">
        <w:rPr>
          <w:rStyle w:val="Emphasis"/>
        </w:rPr>
        <w:t>Amazon</w:t>
      </w:r>
      <w:r w:rsidRPr="00870D95">
        <w:rPr>
          <w:rStyle w:val="StyleUnderline"/>
        </w:rPr>
        <w:t xml:space="preserve"> and </w:t>
      </w:r>
      <w:r w:rsidRPr="00870D95">
        <w:rPr>
          <w:rStyle w:val="Emphasis"/>
        </w:rPr>
        <w:t>Google</w:t>
      </w:r>
      <w:r w:rsidRPr="00870D95">
        <w:rPr>
          <w:sz w:val="16"/>
        </w:rPr>
        <w:t xml:space="preserve"> stepped in to </w:t>
      </w:r>
      <w:r w:rsidRPr="00870D95">
        <w:rPr>
          <w:rStyle w:val="StyleUnderline"/>
        </w:rPr>
        <w:t xml:space="preserve">provide </w:t>
      </w:r>
      <w:r w:rsidRPr="00870D95">
        <w:rPr>
          <w:rStyle w:val="Emphasis"/>
        </w:rPr>
        <w:t>critical infrastructure</w:t>
      </w:r>
      <w:r w:rsidRPr="00870D95">
        <w:rPr>
          <w:sz w:val="16"/>
        </w:rPr>
        <w:t xml:space="preserve"> for the pandemic.  AmazonFresh enabled customers to avoid physically going to the supermarkets. In April  2020, Google and Apple made it clear that they would pause their long-held rivalry and  work with nations to create a new </w:t>
      </w:r>
      <w:r w:rsidRPr="00870D95">
        <w:rPr>
          <w:rStyle w:val="Emphasis"/>
        </w:rPr>
        <w:t>contact tracing infrastructure</w:t>
      </w:r>
      <w:r w:rsidRPr="00870D95">
        <w:rPr>
          <w:sz w:val="16"/>
        </w:rPr>
        <w:t>. They reconfigured their  mobile operating systems to let users know if they are in the vicinity of a device held by a  COVID-19 patient.</w:t>
      </w:r>
    </w:p>
    <w:p w14:paraId="1D21720B" w14:textId="77777777" w:rsidR="004462C2" w:rsidRPr="00870D95" w:rsidRDefault="004462C2" w:rsidP="004462C2">
      <w:pPr>
        <w:rPr>
          <w:sz w:val="16"/>
        </w:rPr>
      </w:pPr>
      <w:r w:rsidRPr="00870D95">
        <w:rPr>
          <w:sz w:val="16"/>
        </w:rPr>
        <w:t xml:space="preserve">In particular, </w:t>
      </w:r>
      <w:r w:rsidRPr="00870D95">
        <w:rPr>
          <w:rStyle w:val="Emphasis"/>
        </w:rPr>
        <w:t>Big Tech</w:t>
      </w:r>
      <w:r w:rsidRPr="00870D95">
        <w:rPr>
          <w:sz w:val="16"/>
        </w:rPr>
        <w:t xml:space="preserve"> made its influence clear in three key areas.</w:t>
      </w:r>
    </w:p>
    <w:p w14:paraId="2720D276" w14:textId="77777777" w:rsidR="004462C2" w:rsidRPr="00870D95" w:rsidRDefault="004462C2" w:rsidP="004462C2">
      <w:pPr>
        <w:rPr>
          <w:sz w:val="16"/>
        </w:rPr>
      </w:pPr>
      <w:r w:rsidRPr="00870D95">
        <w:rPr>
          <w:sz w:val="16"/>
        </w:rPr>
        <w:t>Stopping misinformation</w:t>
      </w:r>
    </w:p>
    <w:p w14:paraId="3136B0C4" w14:textId="77777777" w:rsidR="004462C2" w:rsidRPr="00870D95" w:rsidRDefault="004462C2" w:rsidP="004462C2">
      <w:pPr>
        <w:rPr>
          <w:sz w:val="16"/>
        </w:rPr>
      </w:pPr>
      <w:r w:rsidRPr="00870D95">
        <w:rPr>
          <w:sz w:val="16"/>
        </w:rPr>
        <w:t xml:space="preserve">Content platforms reinforced their role as information mediators by </w:t>
      </w:r>
      <w:r w:rsidRPr="00870D95">
        <w:rPr>
          <w:rStyle w:val="StyleUnderline"/>
        </w:rPr>
        <w:t xml:space="preserve">combating spread of </w:t>
      </w:r>
      <w:r w:rsidRPr="00870D95">
        <w:rPr>
          <w:rStyle w:val="Emphasis"/>
        </w:rPr>
        <w:t>misinformation</w:t>
      </w:r>
      <w:r w:rsidRPr="00870D95">
        <w:rPr>
          <w:sz w:val="16"/>
        </w:rPr>
        <w:t xml:space="preserve">.  Apart from </w:t>
      </w:r>
      <w:r w:rsidRPr="00870D95">
        <w:rPr>
          <w:rStyle w:val="StyleUnderline"/>
        </w:rPr>
        <w:t xml:space="preserve">banning ads that </w:t>
      </w:r>
      <w:r w:rsidRPr="00870D95">
        <w:rPr>
          <w:rStyle w:val="Emphasis"/>
        </w:rPr>
        <w:t>discouraged vaccination</w:t>
      </w:r>
      <w:r w:rsidRPr="00870D95">
        <w:rPr>
          <w:sz w:val="16"/>
        </w:rPr>
        <w:t xml:space="preserve">, Facebook also started using </w:t>
      </w:r>
      <w:r w:rsidRPr="00870D95">
        <w:rPr>
          <w:rStyle w:val="StyleUnderline"/>
        </w:rPr>
        <w:t>artificial intelligence</w:t>
      </w:r>
      <w:r w:rsidRPr="00870D95">
        <w:rPr>
          <w:sz w:val="16"/>
        </w:rPr>
        <w:t xml:space="preserve"> to </w:t>
      </w:r>
      <w:r w:rsidRPr="00870D95">
        <w:rPr>
          <w:rStyle w:val="StyleUnderline"/>
        </w:rPr>
        <w:t>alert people who interacted with ‘</w:t>
      </w:r>
      <w:r w:rsidRPr="00870D95">
        <w:rPr>
          <w:rStyle w:val="Emphasis"/>
        </w:rPr>
        <w:t>misinformation’</w:t>
      </w:r>
      <w:r w:rsidRPr="00870D95">
        <w:rPr>
          <w:sz w:val="16"/>
        </w:rPr>
        <w:t xml:space="preserve"> and detect hateful memes. The company also donated $2M to local newsrooms and fact-checkers covering the virus outbreak. Apple for its part removed  COVID-19 related apps that were not from official health organisations. These </w:t>
      </w:r>
      <w:r w:rsidRPr="00870D95">
        <w:rPr>
          <w:rStyle w:val="StyleUnderline"/>
        </w:rPr>
        <w:t>platforms</w:t>
      </w:r>
      <w:r w:rsidRPr="00870D95">
        <w:rPr>
          <w:sz w:val="16"/>
        </w:rPr>
        <w:t xml:space="preserve"> also </w:t>
      </w:r>
      <w:r w:rsidRPr="00870D95">
        <w:rPr>
          <w:rStyle w:val="StyleUnderline"/>
        </w:rPr>
        <w:t xml:space="preserve">aided </w:t>
      </w:r>
      <w:r w:rsidRPr="00870D95">
        <w:rPr>
          <w:rStyle w:val="Emphasis"/>
        </w:rPr>
        <w:t>information verification</w:t>
      </w:r>
      <w:r w:rsidRPr="00870D95">
        <w:rPr>
          <w:sz w:val="16"/>
        </w:rPr>
        <w:t xml:space="preserve"> by authentic sources. Google Maps started a colour-coded system to identify areas hit by the virus and it showcases government-run food and night shelters in Indian cities. Both Google and  Facebook funded initiatives to enable fact-checkers fight pandemic misinformation.</w:t>
      </w:r>
    </w:p>
    <w:p w14:paraId="1A281603" w14:textId="77777777" w:rsidR="004462C2" w:rsidRPr="00870D95" w:rsidRDefault="004462C2" w:rsidP="004462C2">
      <w:pPr>
        <w:rPr>
          <w:sz w:val="16"/>
        </w:rPr>
      </w:pPr>
      <w:r w:rsidRPr="00870D95">
        <w:rPr>
          <w:sz w:val="16"/>
        </w:rPr>
        <w:t>Helping in pandemic response</w:t>
      </w:r>
    </w:p>
    <w:p w14:paraId="0EE13D85" w14:textId="77777777" w:rsidR="004462C2" w:rsidRPr="00870D95" w:rsidRDefault="004462C2" w:rsidP="004462C2">
      <w:pPr>
        <w:rPr>
          <w:sz w:val="16"/>
        </w:rPr>
      </w:pPr>
      <w:r w:rsidRPr="00870D95">
        <w:rPr>
          <w:rStyle w:val="Emphasis"/>
        </w:rPr>
        <w:t>Big Tech</w:t>
      </w:r>
      <w:r w:rsidRPr="00870D95">
        <w:rPr>
          <w:sz w:val="16"/>
        </w:rPr>
        <w:t xml:space="preserve"> platforms have responded to the pandemic by </w:t>
      </w:r>
      <w:r w:rsidRPr="00870D95">
        <w:rPr>
          <w:rStyle w:val="StyleUnderline"/>
        </w:rPr>
        <w:t xml:space="preserve">providing </w:t>
      </w:r>
      <w:r w:rsidRPr="00870D95">
        <w:rPr>
          <w:rStyle w:val="Emphasis"/>
        </w:rPr>
        <w:t>data commons</w:t>
      </w:r>
      <w:r w:rsidRPr="00870D95">
        <w:rPr>
          <w:sz w:val="16"/>
        </w:rPr>
        <w:t xml:space="preserve"> and analytical  capabilities, </w:t>
      </w:r>
      <w:r w:rsidRPr="00870D95">
        <w:rPr>
          <w:rStyle w:val="StyleUnderline"/>
        </w:rPr>
        <w:t xml:space="preserve">aiding research by </w:t>
      </w:r>
      <w:r w:rsidRPr="00870D95">
        <w:rPr>
          <w:rStyle w:val="Emphasis"/>
        </w:rPr>
        <w:t>sharing</w:t>
      </w:r>
      <w:r w:rsidRPr="00870D95">
        <w:rPr>
          <w:rStyle w:val="StyleUnderline"/>
        </w:rPr>
        <w:t xml:space="preserve"> these resources</w:t>
      </w:r>
      <w:r w:rsidRPr="00870D95">
        <w:rPr>
          <w:sz w:val="16"/>
        </w:rPr>
        <w:t xml:space="preserve">. </w:t>
      </w:r>
      <w:r w:rsidRPr="00870D95">
        <w:rPr>
          <w:rStyle w:val="Emphasis"/>
        </w:rPr>
        <w:t>Facebook</w:t>
      </w:r>
      <w:r w:rsidRPr="00870D95">
        <w:rPr>
          <w:sz w:val="16"/>
        </w:rPr>
        <w:t xml:space="preserve"> started </w:t>
      </w:r>
      <w:r w:rsidRPr="00870D95">
        <w:rPr>
          <w:rStyle w:val="StyleUnderline"/>
        </w:rPr>
        <w:t>sharing location</w:t>
      </w:r>
      <w:r w:rsidRPr="00870D95">
        <w:rPr>
          <w:sz w:val="16"/>
        </w:rPr>
        <w:t xml:space="preserve"> data </w:t>
      </w:r>
      <w:r w:rsidRPr="00870D95">
        <w:rPr>
          <w:rStyle w:val="StyleUnderline"/>
        </w:rPr>
        <w:t>with  COVID</w:t>
      </w:r>
      <w:r w:rsidRPr="00870D95">
        <w:rPr>
          <w:sz w:val="16"/>
        </w:rPr>
        <w:t xml:space="preserve">-19 </w:t>
      </w:r>
      <w:r w:rsidRPr="00870D95">
        <w:rPr>
          <w:rStyle w:val="StyleUnderline"/>
        </w:rPr>
        <w:t>researchers</w:t>
      </w:r>
      <w:r w:rsidRPr="00870D95">
        <w:rPr>
          <w:sz w:val="16"/>
        </w:rPr>
        <w:t xml:space="preserve"> and urges users to self-report if symptoms arise. </w:t>
      </w:r>
      <w:r w:rsidRPr="00870D95">
        <w:rPr>
          <w:rStyle w:val="StyleUnderline"/>
        </w:rPr>
        <w:t>It</w:t>
      </w:r>
      <w:r w:rsidRPr="00870D95">
        <w:rPr>
          <w:sz w:val="16"/>
        </w:rPr>
        <w:t xml:space="preserve"> also </w:t>
      </w:r>
      <w:r w:rsidRPr="00870D95">
        <w:rPr>
          <w:rStyle w:val="StyleUnderline"/>
        </w:rPr>
        <w:t xml:space="preserve">made its </w:t>
      </w:r>
      <w:r w:rsidRPr="00870D95">
        <w:rPr>
          <w:rStyle w:val="Emphasis"/>
        </w:rPr>
        <w:t>visualisations</w:t>
      </w:r>
      <w:r w:rsidRPr="00870D95">
        <w:rPr>
          <w:rStyle w:val="StyleUnderline"/>
        </w:rPr>
        <w:t xml:space="preserve">  and </w:t>
      </w:r>
      <w:r w:rsidRPr="00870D95">
        <w:rPr>
          <w:rStyle w:val="Emphasis"/>
        </w:rPr>
        <w:t>datasets</w:t>
      </w:r>
      <w:r w:rsidRPr="00870D95">
        <w:rPr>
          <w:sz w:val="16"/>
        </w:rPr>
        <w:t xml:space="preserve"> public to help researchers. While Apple and Google joined hands for COVID-19 contact  tracing technology, AWS opened its COVID-19 data lake to external researchers. Facebook also joined  hands with Amazon, Hewlett Packard, IBM and Microsoft in signing the open COVID-19 patent pledge to  make patents available for free.</w:t>
      </w:r>
    </w:p>
    <w:p w14:paraId="7201D548" w14:textId="77777777" w:rsidR="004462C2" w:rsidRPr="00870D95" w:rsidRDefault="004462C2" w:rsidP="004462C2">
      <w:pPr>
        <w:rPr>
          <w:sz w:val="16"/>
        </w:rPr>
      </w:pPr>
      <w:r w:rsidRPr="00870D95">
        <w:rPr>
          <w:sz w:val="16"/>
        </w:rPr>
        <w:t>Stimulating a robust economic ecosystem</w:t>
      </w:r>
    </w:p>
    <w:p w14:paraId="4B600D50" w14:textId="77777777" w:rsidR="004462C2" w:rsidRDefault="004462C2" w:rsidP="004462C2">
      <w:pPr>
        <w:rPr>
          <w:sz w:val="16"/>
        </w:rPr>
      </w:pPr>
      <w:r w:rsidRPr="00870D95">
        <w:rPr>
          <w:rStyle w:val="Emphasis"/>
        </w:rPr>
        <w:t>Big Tech</w:t>
      </w:r>
      <w:r w:rsidRPr="00870D95">
        <w:rPr>
          <w:sz w:val="16"/>
        </w:rPr>
        <w:t xml:space="preserve"> also </w:t>
      </w:r>
      <w:r w:rsidRPr="00870D95">
        <w:rPr>
          <w:rStyle w:val="StyleUnderline"/>
        </w:rPr>
        <w:t xml:space="preserve">left its mark in </w:t>
      </w:r>
      <w:r w:rsidRPr="00870D95">
        <w:rPr>
          <w:rStyle w:val="Emphasis"/>
        </w:rPr>
        <w:t>stimulating economic activity</w:t>
      </w:r>
      <w:r w:rsidRPr="00870D95">
        <w:rPr>
          <w:sz w:val="16"/>
        </w:rPr>
        <w:t xml:space="preserve">. Apple Music started a $50M COVID-19 advance  fund for Indie labels. </w:t>
      </w:r>
      <w:r w:rsidRPr="00870D95">
        <w:rPr>
          <w:rStyle w:val="StyleUnderline"/>
        </w:rPr>
        <w:t>Facebook announced</w:t>
      </w:r>
      <w:r w:rsidRPr="00870D95">
        <w:rPr>
          <w:sz w:val="16"/>
        </w:rPr>
        <w:t xml:space="preserve"> an additional </w:t>
      </w:r>
      <w:r w:rsidRPr="00870D95">
        <w:rPr>
          <w:rStyle w:val="Emphasis"/>
        </w:rPr>
        <w:t>$100 M investment</w:t>
      </w:r>
      <w:r w:rsidRPr="00870D95">
        <w:rPr>
          <w:sz w:val="16"/>
        </w:rPr>
        <w:t xml:space="preserve"> to support the news industry.  Google started providing around $300M as Google Ads credit for small and medium businesses. These </w:t>
      </w:r>
      <w:r w:rsidRPr="00870D95">
        <w:rPr>
          <w:rStyle w:val="StyleUnderline"/>
        </w:rPr>
        <w:t xml:space="preserve">efforts </w:t>
      </w:r>
      <w:r w:rsidRPr="00870D95">
        <w:rPr>
          <w:rStyle w:val="Emphasis"/>
        </w:rPr>
        <w:t>revive</w:t>
      </w:r>
      <w:r w:rsidRPr="00870D95">
        <w:rPr>
          <w:rStyle w:val="StyleUnderline"/>
        </w:rPr>
        <w:t xml:space="preserve"> the </w:t>
      </w:r>
      <w:r w:rsidRPr="00870D95">
        <w:rPr>
          <w:rStyle w:val="Emphasis"/>
        </w:rPr>
        <w:t>economy</w:t>
      </w:r>
      <w:r w:rsidRPr="00870D95">
        <w:rPr>
          <w:sz w:val="16"/>
        </w:rPr>
        <w:t xml:space="preserve"> by primarily activating their existing ecosystems. Alibaba’s TMall has launched  </w:t>
      </w:r>
      <w:r w:rsidRPr="00870D95">
        <w:rPr>
          <w:rStyle w:val="StyleUnderline"/>
        </w:rPr>
        <w:t xml:space="preserve">a super </w:t>
      </w:r>
      <w:r w:rsidRPr="00870D95">
        <w:rPr>
          <w:rStyle w:val="Emphasis"/>
        </w:rPr>
        <w:t>consumer growth accelerator</w:t>
      </w:r>
      <w:r w:rsidRPr="00870D95">
        <w:rPr>
          <w:rStyle w:val="StyleUnderline"/>
        </w:rPr>
        <w:t xml:space="preserve"> programme</w:t>
      </w:r>
      <w:r w:rsidRPr="00870D95">
        <w:rPr>
          <w:sz w:val="16"/>
        </w:rPr>
        <w:t xml:space="preserve"> to help brands and has also been fuelling innovation for  beauty brands in the wake of the outbreak. Alibaba’s Fliggy rolled out measures to help travel and  hospitality industries while Taobao has extended free advanced settlements that allow merchants to  receive payments as soon as orders are fulfilled.</w:t>
      </w:r>
    </w:p>
    <w:p w14:paraId="3EEB8DF4" w14:textId="77777777" w:rsidR="004462C2" w:rsidRDefault="004462C2" w:rsidP="004462C2">
      <w:pPr>
        <w:pStyle w:val="Heading3"/>
      </w:pPr>
      <w:r>
        <w:t>Impact---IoT Industry</w:t>
      </w:r>
    </w:p>
    <w:p w14:paraId="6DB1A5F3" w14:textId="77777777" w:rsidR="004462C2" w:rsidRPr="00CA09B9" w:rsidRDefault="004462C2" w:rsidP="004462C2">
      <w:pPr>
        <w:pStyle w:val="Heading4"/>
      </w:pPr>
      <w:r>
        <w:t xml:space="preserve">IoT solves </w:t>
      </w:r>
      <w:r>
        <w:rPr>
          <w:u w:val="single"/>
        </w:rPr>
        <w:t>extinction</w:t>
      </w:r>
      <w:r>
        <w:t>.</w:t>
      </w:r>
    </w:p>
    <w:p w14:paraId="53385316" w14:textId="77777777" w:rsidR="004462C2" w:rsidRDefault="004462C2" w:rsidP="004462C2">
      <w:r>
        <w:t xml:space="preserve">Jerry </w:t>
      </w:r>
      <w:r w:rsidRPr="001F2C7A">
        <w:rPr>
          <w:rStyle w:val="Style13ptBold"/>
        </w:rPr>
        <w:t>Bowles 19</w:t>
      </w:r>
      <w:r>
        <w:t>, Co-Founder of Social Media Today and Founder of Sequenza21, Writer at EarthWatch Magazine, MA in Journalism from West Virginia University, BA in Journalism from Marshall University, “Can AI + IoT Help Save the Planet?”, Medium, 5/26/2019, https://medium.datadriveninvestor.com/can-ai-iot-help-save-the-planet-af369053978b</w:t>
      </w:r>
    </w:p>
    <w:p w14:paraId="32D85DEA" w14:textId="77777777" w:rsidR="004462C2" w:rsidRPr="002D0E65" w:rsidRDefault="004462C2" w:rsidP="004462C2">
      <w:pPr>
        <w:rPr>
          <w:rStyle w:val="StyleUnderline"/>
        </w:rPr>
      </w:pPr>
      <w:r w:rsidRPr="002D0E65">
        <w:rPr>
          <w:rStyle w:val="StyleUnderline"/>
        </w:rPr>
        <w:t>Can</w:t>
      </w:r>
      <w:r w:rsidRPr="00FC6012">
        <w:rPr>
          <w:sz w:val="16"/>
        </w:rPr>
        <w:t xml:space="preserve"> AI + </w:t>
      </w:r>
      <w:r w:rsidRPr="00C82F2C">
        <w:rPr>
          <w:rStyle w:val="StyleUnderline"/>
          <w:highlight w:val="cyan"/>
        </w:rPr>
        <w:t>IoT</w:t>
      </w:r>
      <w:r w:rsidRPr="002D0E65">
        <w:rPr>
          <w:rStyle w:val="StyleUnderline"/>
        </w:rPr>
        <w:t xml:space="preserve"> Help </w:t>
      </w:r>
      <w:r w:rsidRPr="00C82F2C">
        <w:rPr>
          <w:rStyle w:val="Emphasis"/>
          <w:highlight w:val="cyan"/>
        </w:rPr>
        <w:t>Save the Planet</w:t>
      </w:r>
      <w:r w:rsidRPr="002D0E65">
        <w:rPr>
          <w:rStyle w:val="StyleUnderline"/>
        </w:rPr>
        <w:t>?</w:t>
      </w:r>
    </w:p>
    <w:p w14:paraId="3197BB91" w14:textId="77777777" w:rsidR="004462C2" w:rsidRPr="00CA09B9" w:rsidRDefault="004462C2" w:rsidP="004462C2">
      <w:pPr>
        <w:rPr>
          <w:sz w:val="16"/>
          <w:szCs w:val="16"/>
        </w:rPr>
      </w:pPr>
      <w:r w:rsidRPr="00CA09B9">
        <w:rPr>
          <w:sz w:val="16"/>
          <w:szCs w:val="16"/>
        </w:rPr>
        <w:t>Only if we use them wisely.</w:t>
      </w:r>
    </w:p>
    <w:p w14:paraId="2503702F" w14:textId="77777777" w:rsidR="004462C2" w:rsidRPr="00FC6012" w:rsidRDefault="004462C2" w:rsidP="004462C2">
      <w:pPr>
        <w:rPr>
          <w:sz w:val="16"/>
        </w:rPr>
      </w:pPr>
      <w:r w:rsidRPr="002D0E65">
        <w:rPr>
          <w:rStyle w:val="StyleUnderline"/>
        </w:rPr>
        <w:t xml:space="preserve">The </w:t>
      </w:r>
      <w:r w:rsidRPr="002D0E65">
        <w:rPr>
          <w:rStyle w:val="Emphasis"/>
        </w:rPr>
        <w:t>U</w:t>
      </w:r>
      <w:r w:rsidRPr="00FC6012">
        <w:rPr>
          <w:sz w:val="16"/>
        </w:rPr>
        <w:t xml:space="preserve">nited </w:t>
      </w:r>
      <w:r w:rsidRPr="002D0E65">
        <w:rPr>
          <w:rStyle w:val="Emphasis"/>
        </w:rPr>
        <w:t>N</w:t>
      </w:r>
      <w:r w:rsidRPr="00FC6012">
        <w:rPr>
          <w:sz w:val="16"/>
        </w:rPr>
        <w:t xml:space="preserve">ations’ recent </w:t>
      </w:r>
      <w:r w:rsidRPr="002D0E65">
        <w:rPr>
          <w:rStyle w:val="StyleUnderline"/>
        </w:rPr>
        <w:t xml:space="preserve">report on </w:t>
      </w:r>
      <w:r w:rsidRPr="002D0E65">
        <w:rPr>
          <w:rStyle w:val="Emphasis"/>
        </w:rPr>
        <w:t>biod</w:t>
      </w:r>
      <w:r w:rsidRPr="00FC6012">
        <w:rPr>
          <w:sz w:val="16"/>
        </w:rPr>
        <w:t xml:space="preserve">iversity </w:t>
      </w:r>
      <w:r w:rsidRPr="002D0E65">
        <w:rPr>
          <w:rStyle w:val="StyleUnderline"/>
        </w:rPr>
        <w:t>is sobering evidence that human</w:t>
      </w:r>
      <w:r w:rsidRPr="00FC6012">
        <w:rPr>
          <w:sz w:val="16"/>
        </w:rPr>
        <w:t xml:space="preserve"> economic </w:t>
      </w:r>
      <w:r w:rsidRPr="00C82F2C">
        <w:rPr>
          <w:rStyle w:val="StyleUnderline"/>
        </w:rPr>
        <w:t>development</w:t>
      </w:r>
      <w:r w:rsidRPr="002D0E65">
        <w:rPr>
          <w:rStyle w:val="StyleUnderline"/>
        </w:rPr>
        <w:t xml:space="preserve"> has created </w:t>
      </w:r>
      <w:r w:rsidRPr="00C82F2C">
        <w:rPr>
          <w:rStyle w:val="StyleUnderline"/>
          <w:highlight w:val="cyan"/>
        </w:rPr>
        <w:t xml:space="preserve">a </w:t>
      </w:r>
      <w:r w:rsidRPr="00C82F2C">
        <w:rPr>
          <w:rStyle w:val="Emphasis"/>
          <w:highlight w:val="cyan"/>
        </w:rPr>
        <w:t>crisis</w:t>
      </w:r>
      <w:r w:rsidRPr="002D0E65">
        <w:rPr>
          <w:rStyle w:val="StyleUnderline"/>
        </w:rPr>
        <w:t xml:space="preserve"> that </w:t>
      </w:r>
      <w:r w:rsidRPr="00C82F2C">
        <w:rPr>
          <w:rStyle w:val="StyleUnderline"/>
          <w:highlight w:val="cyan"/>
        </w:rPr>
        <w:t>threatens</w:t>
      </w:r>
      <w:r w:rsidRPr="00FC6012">
        <w:rPr>
          <w:sz w:val="16"/>
        </w:rPr>
        <w:t xml:space="preserve"> the </w:t>
      </w:r>
      <w:r w:rsidRPr="00C82F2C">
        <w:rPr>
          <w:rStyle w:val="Emphasis"/>
          <w:highlight w:val="cyan"/>
        </w:rPr>
        <w:t>extinction</w:t>
      </w:r>
      <w:r w:rsidRPr="00FC6012">
        <w:rPr>
          <w:sz w:val="16"/>
        </w:rPr>
        <w:t xml:space="preserve"> of over 1 million species of plants and animals on earth in the coming years.</w:t>
      </w:r>
    </w:p>
    <w:p w14:paraId="0FF391FF" w14:textId="77777777" w:rsidR="004462C2" w:rsidRPr="00FC6012" w:rsidRDefault="004462C2" w:rsidP="004462C2">
      <w:pPr>
        <w:rPr>
          <w:sz w:val="16"/>
        </w:rPr>
      </w:pPr>
      <w:r w:rsidRPr="002D0E65">
        <w:rPr>
          <w:rStyle w:val="StyleUnderline"/>
        </w:rPr>
        <w:t>Species loss — driven</w:t>
      </w:r>
      <w:r w:rsidRPr="00FC6012">
        <w:rPr>
          <w:sz w:val="16"/>
        </w:rPr>
        <w:t xml:space="preserve"> mainly </w:t>
      </w:r>
      <w:r w:rsidRPr="00C82F2C">
        <w:rPr>
          <w:rStyle w:val="StyleUnderline"/>
          <w:highlight w:val="cyan"/>
        </w:rPr>
        <w:t>by</w:t>
      </w:r>
      <w:r w:rsidRPr="00FC6012">
        <w:rPr>
          <w:sz w:val="16"/>
        </w:rPr>
        <w:t xml:space="preserve"> climate change, </w:t>
      </w:r>
      <w:r w:rsidRPr="00C82F2C">
        <w:rPr>
          <w:rStyle w:val="StyleUnderline"/>
          <w:highlight w:val="cyan"/>
        </w:rPr>
        <w:t xml:space="preserve">loss of </w:t>
      </w:r>
      <w:r w:rsidRPr="00C82F2C">
        <w:rPr>
          <w:rStyle w:val="Emphasis"/>
          <w:highlight w:val="cyan"/>
        </w:rPr>
        <w:t>habitat</w:t>
      </w:r>
      <w:r w:rsidRPr="00C82F2C">
        <w:rPr>
          <w:rStyle w:val="StyleUnderline"/>
          <w:highlight w:val="cyan"/>
        </w:rPr>
        <w:t xml:space="preserve">, </w:t>
      </w:r>
      <w:r w:rsidRPr="00C82F2C">
        <w:rPr>
          <w:rStyle w:val="Emphasis"/>
          <w:highlight w:val="cyan"/>
        </w:rPr>
        <w:t>overfishing</w:t>
      </w:r>
      <w:r w:rsidRPr="00C82F2C">
        <w:rPr>
          <w:rStyle w:val="StyleUnderline"/>
          <w:highlight w:val="cyan"/>
        </w:rPr>
        <w:t xml:space="preserve">, </w:t>
      </w:r>
      <w:r w:rsidRPr="00C82F2C">
        <w:rPr>
          <w:rStyle w:val="Emphasis"/>
          <w:highlight w:val="cyan"/>
        </w:rPr>
        <w:t>defo</w:t>
      </w:r>
      <w:r w:rsidRPr="00FC6012">
        <w:rPr>
          <w:sz w:val="16"/>
        </w:rPr>
        <w:t xml:space="preserve">restation, </w:t>
      </w:r>
      <w:r w:rsidRPr="00C82F2C">
        <w:rPr>
          <w:rStyle w:val="Emphasis"/>
          <w:highlight w:val="cyan"/>
        </w:rPr>
        <w:t>pollution</w:t>
      </w:r>
      <w:r w:rsidRPr="00FC6012">
        <w:rPr>
          <w:sz w:val="16"/>
        </w:rPr>
        <w:t xml:space="preserve"> and other man-made activities — </w:t>
      </w:r>
      <w:r w:rsidRPr="002D0E65">
        <w:rPr>
          <w:rStyle w:val="StyleUnderline"/>
        </w:rPr>
        <w:t xml:space="preserve">has </w:t>
      </w:r>
      <w:r w:rsidRPr="00C82F2C">
        <w:rPr>
          <w:rStyle w:val="Emphasis"/>
          <w:highlight w:val="cyan"/>
        </w:rPr>
        <w:t>accelerated</w:t>
      </w:r>
      <w:r w:rsidRPr="00FC6012">
        <w:rPr>
          <w:sz w:val="16"/>
        </w:rPr>
        <w:t xml:space="preserve"> at a rate that is tens to hundreds of times faster than in the past, the report said.</w:t>
      </w:r>
    </w:p>
    <w:p w14:paraId="0E348BBA" w14:textId="77777777" w:rsidR="004462C2" w:rsidRPr="00FC6012" w:rsidRDefault="004462C2" w:rsidP="004462C2">
      <w:pPr>
        <w:rPr>
          <w:sz w:val="16"/>
        </w:rPr>
      </w:pPr>
      <w:r w:rsidRPr="00FC6012">
        <w:rPr>
          <w:sz w:val="16"/>
        </w:rPr>
        <w:t>In a telephone interview, Osvald Bjelland, chairman of the Oslo-based business advisory firm, Xyntéo, which advises global leaders on high performance and sustainability issues, said:</w:t>
      </w:r>
    </w:p>
    <w:p w14:paraId="10E118DE" w14:textId="77777777" w:rsidR="004462C2" w:rsidRPr="00FC6012" w:rsidRDefault="004462C2" w:rsidP="004462C2">
      <w:pPr>
        <w:ind w:left="720"/>
        <w:rPr>
          <w:sz w:val="16"/>
        </w:rPr>
      </w:pPr>
      <w:r w:rsidRPr="00FC6012">
        <w:rPr>
          <w:sz w:val="16"/>
        </w:rPr>
        <w:t xml:space="preserve">This is not a crisis that is somewhere far off in the future. This is something that is happening right now. The UN report is clear: nature is in the worst shape it has been in history. </w:t>
      </w:r>
      <w:r w:rsidRPr="002D0E65">
        <w:rPr>
          <w:rStyle w:val="StyleUnderline"/>
        </w:rPr>
        <w:t>If we don’t act immediately, we</w:t>
      </w:r>
      <w:r w:rsidRPr="00FC6012">
        <w:rPr>
          <w:sz w:val="16"/>
        </w:rPr>
        <w:t xml:space="preserve"> are in danger of losing forever vital parts of our living planet. And that </w:t>
      </w:r>
      <w:r w:rsidRPr="002D0E65">
        <w:rPr>
          <w:rStyle w:val="Emphasis"/>
        </w:rPr>
        <w:t>threaten</w:t>
      </w:r>
      <w:r w:rsidRPr="00FC6012">
        <w:rPr>
          <w:sz w:val="16"/>
        </w:rPr>
        <w:t xml:space="preserve">s </w:t>
      </w:r>
      <w:r w:rsidRPr="002D0E65">
        <w:rPr>
          <w:rStyle w:val="StyleUnderline"/>
        </w:rPr>
        <w:t xml:space="preserve">our own </w:t>
      </w:r>
      <w:r w:rsidRPr="002D0E65">
        <w:rPr>
          <w:rStyle w:val="Emphasis"/>
        </w:rPr>
        <w:t>extinction</w:t>
      </w:r>
      <w:r w:rsidRPr="00FC6012">
        <w:rPr>
          <w:sz w:val="16"/>
        </w:rPr>
        <w:t>.</w:t>
      </w:r>
    </w:p>
    <w:p w14:paraId="2683BC44" w14:textId="77777777" w:rsidR="004462C2" w:rsidRPr="00FC6012" w:rsidRDefault="004462C2" w:rsidP="004462C2">
      <w:pPr>
        <w:ind w:left="720"/>
        <w:rPr>
          <w:sz w:val="16"/>
        </w:rPr>
      </w:pPr>
      <w:r w:rsidRPr="00FC6012">
        <w:rPr>
          <w:sz w:val="16"/>
        </w:rPr>
        <w:t>We have the technology, capital and talent we need to create a more sustainable world; what we need is for business leaders, scientists, policymakers and ordinarytizens to come together to develop a growth model that works for mankind and for the planet.</w:t>
      </w:r>
    </w:p>
    <w:p w14:paraId="26DA3859" w14:textId="77777777" w:rsidR="004462C2" w:rsidRPr="00FC6012" w:rsidRDefault="004462C2" w:rsidP="004462C2">
      <w:pPr>
        <w:rPr>
          <w:sz w:val="16"/>
        </w:rPr>
      </w:pPr>
      <w:r w:rsidRPr="00FC6012">
        <w:rPr>
          <w:sz w:val="16"/>
        </w:rPr>
        <w:t>How technology can help</w:t>
      </w:r>
    </w:p>
    <w:p w14:paraId="1CB0784A" w14:textId="77777777" w:rsidR="004462C2" w:rsidRPr="00FC6012" w:rsidRDefault="004462C2" w:rsidP="004462C2">
      <w:pPr>
        <w:rPr>
          <w:sz w:val="16"/>
        </w:rPr>
      </w:pPr>
      <w:r w:rsidRPr="00FC6012">
        <w:rPr>
          <w:sz w:val="16"/>
        </w:rPr>
        <w:t>The latest alarming warning from Mother Earth comes at a time when the high tech industry is in the midst of a paradigm shift that many analysts are calling the Fourth Industrial Revolution. Basically, the term applies to a convergence of emerging cognitive technologies — centered around artificial intelligence (AI) — that will reshape entire industries, accelerate and enhance human decision-making, and automate or replace much work now performed by people.</w:t>
      </w:r>
    </w:p>
    <w:p w14:paraId="39036D13" w14:textId="77777777" w:rsidR="004462C2" w:rsidRPr="00CA09B9" w:rsidRDefault="004462C2" w:rsidP="004462C2">
      <w:r w:rsidRPr="00FC6012">
        <w:rPr>
          <w:sz w:val="16"/>
        </w:rPr>
        <w:t xml:space="preserve">Artificial Intelligence (AI) and the systems it helps power, as </w:t>
      </w:r>
      <w:r w:rsidRPr="002D0E65">
        <w:rPr>
          <w:rStyle w:val="StyleUnderline"/>
        </w:rPr>
        <w:t xml:space="preserve">the Internet of Things </w:t>
      </w:r>
      <w:r w:rsidRPr="00C82F2C">
        <w:rPr>
          <w:rStyle w:val="StyleUnderline"/>
          <w:highlight w:val="cyan"/>
        </w:rPr>
        <w:t>(IoT)</w:t>
      </w:r>
      <w:r w:rsidRPr="00FC6012">
        <w:rPr>
          <w:sz w:val="16"/>
        </w:rPr>
        <w:t xml:space="preserve">, machine learning, robotic processes automation, deep learning, and virtual assistants, </w:t>
      </w:r>
      <w:r w:rsidRPr="002D0E65">
        <w:rPr>
          <w:rStyle w:val="StyleUnderline"/>
        </w:rPr>
        <w:t xml:space="preserve">will soon touch </w:t>
      </w:r>
      <w:r w:rsidRPr="002D0E65">
        <w:rPr>
          <w:rStyle w:val="Emphasis"/>
        </w:rPr>
        <w:t>every facet</w:t>
      </w:r>
      <w:r w:rsidRPr="00FC6012">
        <w:rPr>
          <w:sz w:val="16"/>
        </w:rPr>
        <w:t xml:space="preserve"> of how people work and live </w:t>
      </w:r>
      <w:r w:rsidRPr="002D0E65">
        <w:rPr>
          <w:rStyle w:val="StyleUnderline"/>
        </w:rPr>
        <w:t xml:space="preserve">and </w:t>
      </w:r>
      <w:r w:rsidRPr="00C82F2C">
        <w:rPr>
          <w:rStyle w:val="StyleUnderline"/>
          <w:highlight w:val="cyan"/>
        </w:rPr>
        <w:t>has</w:t>
      </w:r>
      <w:r w:rsidRPr="00FC6012">
        <w:rPr>
          <w:sz w:val="16"/>
        </w:rPr>
        <w:t xml:space="preserve"> the </w:t>
      </w:r>
      <w:r w:rsidRPr="00C82F2C">
        <w:rPr>
          <w:rStyle w:val="StyleUnderline"/>
          <w:highlight w:val="cyan"/>
        </w:rPr>
        <w:t>potential to</w:t>
      </w:r>
      <w:r w:rsidRPr="002D0E65">
        <w:rPr>
          <w:rStyle w:val="StyleUnderline"/>
        </w:rPr>
        <w:t xml:space="preserve"> </w:t>
      </w:r>
      <w:r w:rsidRPr="002D0E65">
        <w:rPr>
          <w:rStyle w:val="Emphasis"/>
        </w:rPr>
        <w:t xml:space="preserve">radically </w:t>
      </w:r>
      <w:r w:rsidRPr="00C82F2C">
        <w:rPr>
          <w:rStyle w:val="Emphasis"/>
          <w:highlight w:val="cyan"/>
        </w:rPr>
        <w:t>transform</w:t>
      </w:r>
      <w:r w:rsidRPr="00FC6012">
        <w:rPr>
          <w:sz w:val="16"/>
        </w:rPr>
        <w:t xml:space="preserve"> their lives for the better. </w:t>
      </w:r>
      <w:r w:rsidRPr="00CA09B9">
        <w:rPr>
          <w:sz w:val="16"/>
          <w:szCs w:val="16"/>
        </w:rPr>
        <w:t>Or, without strong ethical and wise leadership and the proper safeguards, it could also make their lives worse.</w:t>
      </w:r>
    </w:p>
    <w:p w14:paraId="537C4299" w14:textId="77777777" w:rsidR="004462C2" w:rsidRPr="00FC6012" w:rsidRDefault="004462C2" w:rsidP="004462C2">
      <w:pPr>
        <w:rPr>
          <w:sz w:val="16"/>
        </w:rPr>
      </w:pPr>
      <w:r w:rsidRPr="00FC6012">
        <w:rPr>
          <w:sz w:val="16"/>
        </w:rPr>
        <w:t xml:space="preserve">The good news for environmentalists and global sustainability advocates is that these </w:t>
      </w:r>
      <w:r w:rsidRPr="002D0E65">
        <w:rPr>
          <w:rStyle w:val="StyleUnderline"/>
        </w:rPr>
        <w:t xml:space="preserve">new </w:t>
      </w:r>
      <w:r w:rsidRPr="002D0E65">
        <w:rPr>
          <w:rStyle w:val="Emphasis"/>
        </w:rPr>
        <w:t>tech</w:t>
      </w:r>
      <w:r w:rsidRPr="00FC6012">
        <w:rPr>
          <w:sz w:val="16"/>
        </w:rPr>
        <w:t xml:space="preserve">nologies — </w:t>
      </w:r>
      <w:r w:rsidRPr="002D0E65">
        <w:rPr>
          <w:rStyle w:val="StyleUnderline"/>
        </w:rPr>
        <w:t>especially</w:t>
      </w:r>
      <w:r w:rsidRPr="00FC6012">
        <w:rPr>
          <w:sz w:val="16"/>
        </w:rPr>
        <w:t xml:space="preserve"> AI and </w:t>
      </w:r>
      <w:r w:rsidRPr="002D0E65">
        <w:rPr>
          <w:rStyle w:val="StyleUnderline"/>
        </w:rPr>
        <w:t xml:space="preserve">the </w:t>
      </w:r>
      <w:r w:rsidRPr="00C82F2C">
        <w:rPr>
          <w:rStyle w:val="Emphasis"/>
          <w:highlight w:val="cyan"/>
        </w:rPr>
        <w:t>IoT</w:t>
      </w:r>
      <w:r w:rsidRPr="00FC6012">
        <w:rPr>
          <w:sz w:val="16"/>
        </w:rPr>
        <w:t xml:space="preserve"> — </w:t>
      </w:r>
      <w:r w:rsidRPr="002D0E65">
        <w:rPr>
          <w:rStyle w:val="StyleUnderline"/>
        </w:rPr>
        <w:t>profoundly enhance</w:t>
      </w:r>
      <w:r w:rsidRPr="00FC6012">
        <w:rPr>
          <w:sz w:val="16"/>
        </w:rPr>
        <w:t xml:space="preserve"> mankind’s </w:t>
      </w:r>
      <w:r w:rsidRPr="002D0E65">
        <w:rPr>
          <w:rStyle w:val="StyleUnderline"/>
        </w:rPr>
        <w:t>ability to manage environmental factors like</w:t>
      </w:r>
      <w:r w:rsidRPr="00FC6012">
        <w:rPr>
          <w:sz w:val="16"/>
        </w:rPr>
        <w:t xml:space="preserve"> climate change, </w:t>
      </w:r>
      <w:r w:rsidRPr="002D0E65">
        <w:rPr>
          <w:rStyle w:val="Emphasis"/>
        </w:rPr>
        <w:t>ag</w:t>
      </w:r>
      <w:r w:rsidRPr="00FC6012">
        <w:rPr>
          <w:sz w:val="16"/>
        </w:rPr>
        <w:t xml:space="preserve">riculture, </w:t>
      </w:r>
      <w:r w:rsidRPr="002D0E65">
        <w:rPr>
          <w:rStyle w:val="Emphasis"/>
        </w:rPr>
        <w:t>biod</w:t>
      </w:r>
      <w:r w:rsidRPr="00FC6012">
        <w:rPr>
          <w:sz w:val="16"/>
        </w:rPr>
        <w:t xml:space="preserve">iversity, </w:t>
      </w:r>
      <w:r w:rsidRPr="002D0E65">
        <w:rPr>
          <w:rStyle w:val="StyleUnderline"/>
        </w:rPr>
        <w:t xml:space="preserve">water quality, natural </w:t>
      </w:r>
      <w:r w:rsidRPr="002D0E65">
        <w:rPr>
          <w:rStyle w:val="Emphasis"/>
        </w:rPr>
        <w:t>disaster prediction</w:t>
      </w:r>
      <w:r w:rsidRPr="002D0E65">
        <w:rPr>
          <w:rStyle w:val="StyleUnderline"/>
        </w:rPr>
        <w:t xml:space="preserve"> and much more</w:t>
      </w:r>
      <w:r w:rsidRPr="00FC6012">
        <w:rPr>
          <w:sz w:val="16"/>
        </w:rPr>
        <w:t>. As Microsoft President Brad Smith explained when the technology giant launched its ambitious “AI for earth” program:</w:t>
      </w:r>
    </w:p>
    <w:p w14:paraId="6113D979" w14:textId="77777777" w:rsidR="004462C2" w:rsidRPr="00FC6012" w:rsidRDefault="004462C2" w:rsidP="004462C2">
      <w:pPr>
        <w:ind w:left="720"/>
        <w:rPr>
          <w:sz w:val="16"/>
        </w:rPr>
      </w:pPr>
      <w:r w:rsidRPr="00FC6012">
        <w:rPr>
          <w:sz w:val="16"/>
        </w:rPr>
        <w:t xml:space="preserve">There are few societal areas where AI can be more impactful than in helping address the urgent work needed </w:t>
      </w:r>
      <w:r w:rsidRPr="002D0E65">
        <w:rPr>
          <w:rStyle w:val="StyleUnderline"/>
        </w:rPr>
        <w:t xml:space="preserve">to </w:t>
      </w:r>
      <w:r w:rsidRPr="00C82F2C">
        <w:rPr>
          <w:rStyle w:val="Emphasis"/>
          <w:highlight w:val="cyan"/>
        </w:rPr>
        <w:t>monitor</w:t>
      </w:r>
      <w:r w:rsidRPr="002D0E65">
        <w:rPr>
          <w:rStyle w:val="StyleUnderline"/>
        </w:rPr>
        <w:t xml:space="preserve">, </w:t>
      </w:r>
      <w:r w:rsidRPr="002D0E65">
        <w:rPr>
          <w:rStyle w:val="Emphasis"/>
        </w:rPr>
        <w:t>model</w:t>
      </w:r>
      <w:r w:rsidRPr="002D0E65">
        <w:rPr>
          <w:rStyle w:val="StyleUnderline"/>
        </w:rPr>
        <w:t xml:space="preserve"> </w:t>
      </w:r>
      <w:r w:rsidRPr="00C82F2C">
        <w:rPr>
          <w:rStyle w:val="StyleUnderline"/>
          <w:highlight w:val="cyan"/>
        </w:rPr>
        <w:t xml:space="preserve">and </w:t>
      </w:r>
      <w:r w:rsidRPr="00C82F2C">
        <w:rPr>
          <w:rStyle w:val="Emphasis"/>
          <w:highlight w:val="cyan"/>
        </w:rPr>
        <w:t>manage</w:t>
      </w:r>
      <w:r w:rsidRPr="002D0E65">
        <w:rPr>
          <w:rStyle w:val="StyleUnderline"/>
        </w:rPr>
        <w:t xml:space="preserve"> the earth’s </w:t>
      </w:r>
      <w:r w:rsidRPr="002D0E65">
        <w:rPr>
          <w:rStyle w:val="Emphasis"/>
        </w:rPr>
        <w:t xml:space="preserve">natural </w:t>
      </w:r>
      <w:r w:rsidRPr="00C82F2C">
        <w:rPr>
          <w:rStyle w:val="Emphasis"/>
          <w:highlight w:val="cyan"/>
        </w:rPr>
        <w:t>systems</w:t>
      </w:r>
      <w:r w:rsidRPr="00C82F2C">
        <w:rPr>
          <w:rStyle w:val="StyleUnderline"/>
          <w:highlight w:val="cyan"/>
        </w:rPr>
        <w:t>. Data</w:t>
      </w:r>
      <w:r w:rsidRPr="002D0E65">
        <w:rPr>
          <w:rStyle w:val="StyleUnderline"/>
        </w:rPr>
        <w:t xml:space="preserve"> can</w:t>
      </w:r>
      <w:r w:rsidRPr="00FC6012">
        <w:rPr>
          <w:sz w:val="16"/>
        </w:rPr>
        <w:t xml:space="preserve"> help </w:t>
      </w:r>
      <w:r w:rsidRPr="002D0E65">
        <w:rPr>
          <w:rStyle w:val="StyleUnderline"/>
        </w:rPr>
        <w:t xml:space="preserve">tell us about the </w:t>
      </w:r>
      <w:r w:rsidRPr="002D0E65">
        <w:rPr>
          <w:rStyle w:val="Emphasis"/>
        </w:rPr>
        <w:t>health</w:t>
      </w:r>
      <w:r w:rsidRPr="002D0E65">
        <w:rPr>
          <w:rStyle w:val="StyleUnderline"/>
        </w:rPr>
        <w:t xml:space="preserve"> of</w:t>
      </w:r>
      <w:r w:rsidRPr="00FC6012">
        <w:rPr>
          <w:sz w:val="16"/>
        </w:rPr>
        <w:t xml:space="preserve"> our </w:t>
      </w:r>
      <w:r w:rsidRPr="002D0E65">
        <w:rPr>
          <w:rStyle w:val="StyleUnderline"/>
        </w:rPr>
        <w:t>planet</w:t>
      </w:r>
      <w:r w:rsidRPr="00FC6012">
        <w:rPr>
          <w:sz w:val="16"/>
        </w:rPr>
        <w:t xml:space="preserve">, including the conditions of our air, water, land and the well-being of our wildlife…AI can be trained to classify raw data from sensors on the ground, in the sky or in space into categories that both humans and computers understand. Fundamentally, </w:t>
      </w:r>
      <w:r w:rsidRPr="002D0E65">
        <w:rPr>
          <w:rStyle w:val="StyleUnderline"/>
        </w:rPr>
        <w:t>AI can</w:t>
      </w:r>
      <w:r w:rsidRPr="00FC6012">
        <w:rPr>
          <w:sz w:val="16"/>
        </w:rPr>
        <w:t xml:space="preserve"> accelerate our ability to observe environmental systems and how they are changing at a global scale, </w:t>
      </w:r>
      <w:r w:rsidRPr="00C82F2C">
        <w:rPr>
          <w:rStyle w:val="StyleUnderline"/>
          <w:highlight w:val="cyan"/>
        </w:rPr>
        <w:t>convert</w:t>
      </w:r>
      <w:r w:rsidRPr="00FC6012">
        <w:rPr>
          <w:sz w:val="16"/>
        </w:rPr>
        <w:t xml:space="preserve"> the </w:t>
      </w:r>
      <w:r w:rsidRPr="002D0E65">
        <w:rPr>
          <w:rStyle w:val="StyleUnderline"/>
        </w:rPr>
        <w:t xml:space="preserve">data </w:t>
      </w:r>
      <w:r w:rsidRPr="00C82F2C">
        <w:rPr>
          <w:rStyle w:val="StyleUnderline"/>
          <w:highlight w:val="cyan"/>
        </w:rPr>
        <w:t>into</w:t>
      </w:r>
      <w:r w:rsidRPr="002D0E65">
        <w:rPr>
          <w:rStyle w:val="StyleUnderline"/>
        </w:rPr>
        <w:t xml:space="preserve"> useful </w:t>
      </w:r>
      <w:r w:rsidRPr="00C82F2C">
        <w:rPr>
          <w:rStyle w:val="Emphasis"/>
          <w:highlight w:val="cyan"/>
        </w:rPr>
        <w:t>info</w:t>
      </w:r>
      <w:r w:rsidRPr="00FC6012">
        <w:rPr>
          <w:sz w:val="16"/>
        </w:rPr>
        <w:t xml:space="preserve">rmation </w:t>
      </w:r>
      <w:r w:rsidRPr="00C82F2C">
        <w:rPr>
          <w:rStyle w:val="StyleUnderline"/>
          <w:highlight w:val="cyan"/>
        </w:rPr>
        <w:t>and apply</w:t>
      </w:r>
      <w:r w:rsidRPr="002D0E65">
        <w:rPr>
          <w:rStyle w:val="StyleUnderline"/>
        </w:rPr>
        <w:t xml:space="preserve"> that</w:t>
      </w:r>
      <w:r w:rsidRPr="00FC6012">
        <w:rPr>
          <w:sz w:val="16"/>
        </w:rPr>
        <w:t xml:space="preserve"> information </w:t>
      </w:r>
      <w:r w:rsidRPr="00C82F2C">
        <w:rPr>
          <w:rStyle w:val="StyleUnderline"/>
          <w:highlight w:val="cyan"/>
        </w:rPr>
        <w:t>to</w:t>
      </w:r>
      <w:r w:rsidRPr="002D0E65">
        <w:rPr>
          <w:rStyle w:val="StyleUnderline"/>
        </w:rPr>
        <w:t xml:space="preserve"> take </w:t>
      </w:r>
      <w:r w:rsidRPr="00C82F2C">
        <w:rPr>
          <w:rStyle w:val="Emphasis"/>
          <w:highlight w:val="cyan"/>
        </w:rPr>
        <w:t>concrete steps</w:t>
      </w:r>
      <w:r w:rsidRPr="00FC6012">
        <w:rPr>
          <w:sz w:val="16"/>
        </w:rPr>
        <w:t xml:space="preserve"> to better manage our natural resources.</w:t>
      </w:r>
    </w:p>
    <w:p w14:paraId="518AD464" w14:textId="77777777" w:rsidR="004462C2" w:rsidRPr="00FC6012" w:rsidRDefault="004462C2" w:rsidP="004462C2">
      <w:pPr>
        <w:rPr>
          <w:sz w:val="16"/>
        </w:rPr>
      </w:pPr>
      <w:r w:rsidRPr="00FC6012">
        <w:rPr>
          <w:sz w:val="16"/>
        </w:rPr>
        <w:t xml:space="preserve">Here’s an example of AI + IoT in real life. </w:t>
      </w:r>
      <w:r w:rsidRPr="00135D97">
        <w:rPr>
          <w:rStyle w:val="Emphasis"/>
          <w:highlight w:val="cyan"/>
        </w:rPr>
        <w:t>Farmers</w:t>
      </w:r>
      <w:r w:rsidRPr="00FC6012">
        <w:rPr>
          <w:sz w:val="16"/>
        </w:rPr>
        <w:t xml:space="preserve"> and growers around the world </w:t>
      </w:r>
      <w:r w:rsidRPr="002D0E65">
        <w:rPr>
          <w:rStyle w:val="StyleUnderline"/>
        </w:rPr>
        <w:t>are at the mercy of</w:t>
      </w:r>
      <w:r w:rsidRPr="00FC6012">
        <w:rPr>
          <w:sz w:val="16"/>
        </w:rPr>
        <w:t xml:space="preserve"> the one factor they can’t control — </w:t>
      </w:r>
      <w:r w:rsidRPr="002D0E65">
        <w:rPr>
          <w:rStyle w:val="StyleUnderline"/>
        </w:rPr>
        <w:t>weather</w:t>
      </w:r>
      <w:r w:rsidRPr="00FC6012">
        <w:rPr>
          <w:sz w:val="16"/>
        </w:rPr>
        <w:t xml:space="preserve">. The Yield, an agricultural technology company based in Australia, </w:t>
      </w:r>
      <w:r w:rsidRPr="00135D97">
        <w:rPr>
          <w:rStyle w:val="Emphasis"/>
          <w:highlight w:val="cyan"/>
        </w:rPr>
        <w:t>use</w:t>
      </w:r>
      <w:r w:rsidRPr="00FC6012">
        <w:rPr>
          <w:sz w:val="16"/>
        </w:rPr>
        <w:t xml:space="preserve">s </w:t>
      </w:r>
      <w:r w:rsidRPr="00135D97">
        <w:rPr>
          <w:rStyle w:val="StyleUnderline"/>
          <w:highlight w:val="cyan"/>
        </w:rPr>
        <w:t>sensors</w:t>
      </w:r>
      <w:r w:rsidRPr="00FC6012">
        <w:rPr>
          <w:sz w:val="16"/>
        </w:rPr>
        <w:t xml:space="preserve">, data and artificial intelligence (AI) </w:t>
      </w:r>
      <w:r w:rsidRPr="00135D97">
        <w:rPr>
          <w:rStyle w:val="StyleUnderline"/>
          <w:highlight w:val="cyan"/>
        </w:rPr>
        <w:t>to</w:t>
      </w:r>
      <w:r w:rsidRPr="00135D97">
        <w:rPr>
          <w:rStyle w:val="StyleUnderline"/>
        </w:rPr>
        <w:t xml:space="preserve"> help</w:t>
      </w:r>
      <w:r w:rsidRPr="00FC6012">
        <w:rPr>
          <w:sz w:val="16"/>
        </w:rPr>
        <w:t xml:space="preserve"> farmers and growers </w:t>
      </w:r>
      <w:r w:rsidRPr="00135D97">
        <w:rPr>
          <w:rStyle w:val="StyleUnderline"/>
          <w:highlight w:val="cyan"/>
        </w:rPr>
        <w:t>make</w:t>
      </w:r>
      <w:r w:rsidRPr="002D0E65">
        <w:rPr>
          <w:rStyle w:val="StyleUnderline"/>
        </w:rPr>
        <w:t xml:space="preserve"> informed </w:t>
      </w:r>
      <w:r w:rsidRPr="00135D97">
        <w:rPr>
          <w:rStyle w:val="StyleUnderline"/>
          <w:highlight w:val="cyan"/>
        </w:rPr>
        <w:t>decisions</w:t>
      </w:r>
      <w:r w:rsidRPr="00FC6012">
        <w:rPr>
          <w:sz w:val="16"/>
        </w:rPr>
        <w:t xml:space="preserve"> related to weather, soil and plant conditions.</w:t>
      </w:r>
    </w:p>
    <w:p w14:paraId="5602ED93" w14:textId="77777777" w:rsidR="004462C2" w:rsidRPr="00FC6012" w:rsidRDefault="004462C2" w:rsidP="004462C2">
      <w:pPr>
        <w:rPr>
          <w:sz w:val="16"/>
        </w:rPr>
      </w:pPr>
      <w:r w:rsidRPr="00FC6012">
        <w:rPr>
          <w:sz w:val="16"/>
        </w:rPr>
        <w:t xml:space="preserve">Sensors in the company’s end-to-end solution measure 12 factors including soil moisture, leaf wetness, light, wind and rain and uploads the data to the Microsoft Azure Cloud platform. Using Microsoft AI, The Yield applies advanced analytics and predictive modeling to create a 7-day weather forecast for a farmer’s specific microclimate. An intuitive mobile application helps farmers use the forecast to determine how, when and where best to plant, irrigate, protect, feed and harvest their crops. </w:t>
      </w:r>
      <w:r w:rsidRPr="00135D97">
        <w:rPr>
          <w:rStyle w:val="StyleUnderline"/>
          <w:highlight w:val="cyan"/>
        </w:rPr>
        <w:t>The result?</w:t>
      </w:r>
      <w:r w:rsidRPr="00FC6012">
        <w:rPr>
          <w:sz w:val="16"/>
        </w:rPr>
        <w:t xml:space="preserve"> Less spoilage and </w:t>
      </w:r>
      <w:r w:rsidRPr="00135D97">
        <w:rPr>
          <w:rStyle w:val="Emphasis"/>
          <w:highlight w:val="cyan"/>
        </w:rPr>
        <w:t>more food</w:t>
      </w:r>
      <w:r w:rsidRPr="00FC6012">
        <w:rPr>
          <w:rStyle w:val="StyleUnderline"/>
        </w:rPr>
        <w:t xml:space="preserve"> for the </w:t>
      </w:r>
      <w:r w:rsidRPr="00FC6012">
        <w:rPr>
          <w:rStyle w:val="Emphasis"/>
        </w:rPr>
        <w:t>planet</w:t>
      </w:r>
      <w:r w:rsidRPr="00FC6012">
        <w:rPr>
          <w:sz w:val="16"/>
        </w:rPr>
        <w:t>. The bonus is that the software learns from its mistakes and gets smarter the more it is used.</w:t>
      </w:r>
    </w:p>
    <w:p w14:paraId="4960F3CC" w14:textId="77777777" w:rsidR="004462C2" w:rsidRPr="00FC6012" w:rsidRDefault="004462C2" w:rsidP="004462C2">
      <w:pPr>
        <w:rPr>
          <w:sz w:val="16"/>
        </w:rPr>
      </w:pPr>
      <w:r w:rsidRPr="00FC6012">
        <w:rPr>
          <w:sz w:val="16"/>
        </w:rPr>
        <w:t>There are literally thousands of uses for AI technologies across old and new industries that address the environment and other quality of life issues. Cisco estimates that by 2030, 500 billion such devices and objects will be connected to the internet. The arrival of 5G will hasten this adoption.</w:t>
      </w:r>
    </w:p>
    <w:p w14:paraId="2775B952" w14:textId="77777777" w:rsidR="004462C2" w:rsidRPr="00FC6012" w:rsidRDefault="004462C2" w:rsidP="004462C2">
      <w:pPr>
        <w:rPr>
          <w:sz w:val="16"/>
        </w:rPr>
      </w:pPr>
      <w:r w:rsidRPr="00FC6012">
        <w:rPr>
          <w:rStyle w:val="StyleUnderline"/>
        </w:rPr>
        <w:t xml:space="preserve">This has </w:t>
      </w:r>
      <w:r w:rsidRPr="00135D97">
        <w:rPr>
          <w:rStyle w:val="Emphasis"/>
          <w:highlight w:val="cyan"/>
        </w:rPr>
        <w:t>enormous</w:t>
      </w:r>
      <w:r w:rsidRPr="00FC6012">
        <w:rPr>
          <w:rStyle w:val="Emphasis"/>
        </w:rPr>
        <w:t xml:space="preserve"> implications</w:t>
      </w:r>
      <w:r w:rsidRPr="00FC6012">
        <w:rPr>
          <w:rStyle w:val="StyleUnderline"/>
        </w:rPr>
        <w:t xml:space="preserve"> </w:t>
      </w:r>
      <w:r w:rsidRPr="00135D97">
        <w:rPr>
          <w:rStyle w:val="StyleUnderline"/>
          <w:highlight w:val="cyan"/>
        </w:rPr>
        <w:t>for</w:t>
      </w:r>
      <w:r w:rsidRPr="00FC6012">
        <w:rPr>
          <w:sz w:val="16"/>
        </w:rPr>
        <w:t xml:space="preserve"> both society and technology, ranging across the wide-range of IoT applications: </w:t>
      </w:r>
      <w:r w:rsidRPr="00FC6012">
        <w:rPr>
          <w:rStyle w:val="StyleUnderline"/>
        </w:rPr>
        <w:t xml:space="preserve">smart </w:t>
      </w:r>
      <w:r w:rsidRPr="00FC6012">
        <w:rPr>
          <w:rStyle w:val="Emphasis"/>
        </w:rPr>
        <w:t>ag</w:t>
      </w:r>
      <w:r w:rsidRPr="00FC6012">
        <w:rPr>
          <w:sz w:val="16"/>
        </w:rPr>
        <w:t xml:space="preserve">riculture, </w:t>
      </w:r>
      <w:r w:rsidRPr="00135D97">
        <w:rPr>
          <w:rStyle w:val="Emphasis"/>
          <w:highlight w:val="cyan"/>
        </w:rPr>
        <w:t>ocean</w:t>
      </w:r>
      <w:r w:rsidRPr="00135D97">
        <w:rPr>
          <w:rStyle w:val="StyleUnderline"/>
          <w:highlight w:val="cyan"/>
        </w:rPr>
        <w:t xml:space="preserve"> monitoring</w:t>
      </w:r>
      <w:r w:rsidRPr="00FC6012">
        <w:rPr>
          <w:sz w:val="16"/>
        </w:rPr>
        <w:t xml:space="preserve">, wildlife protection, </w:t>
      </w:r>
      <w:r w:rsidRPr="00135D97">
        <w:rPr>
          <w:rStyle w:val="Emphasis"/>
          <w:highlight w:val="cyan"/>
        </w:rPr>
        <w:t>water supply</w:t>
      </w:r>
      <w:r w:rsidRPr="00FC6012">
        <w:rPr>
          <w:rStyle w:val="StyleUnderline"/>
        </w:rPr>
        <w:t xml:space="preserve"> monitoring</w:t>
      </w:r>
      <w:r w:rsidRPr="00FC6012">
        <w:rPr>
          <w:sz w:val="16"/>
        </w:rPr>
        <w:t xml:space="preserve">, optimized sensor-based </w:t>
      </w:r>
      <w:r w:rsidRPr="00135D97">
        <w:rPr>
          <w:rStyle w:val="Emphasis"/>
          <w:highlight w:val="cyan"/>
        </w:rPr>
        <w:t>air purifying</w:t>
      </w:r>
      <w:r w:rsidRPr="00FC6012">
        <w:rPr>
          <w:rStyle w:val="StyleUnderline"/>
        </w:rPr>
        <w:t xml:space="preserve"> systems</w:t>
      </w:r>
      <w:r w:rsidRPr="00FC6012">
        <w:rPr>
          <w:sz w:val="16"/>
        </w:rPr>
        <w:t xml:space="preserve">, extreme weather monitoring and prediction, early natural </w:t>
      </w:r>
      <w:r w:rsidRPr="00135D97">
        <w:rPr>
          <w:rStyle w:val="Emphasis"/>
          <w:highlight w:val="cyan"/>
        </w:rPr>
        <w:t>disaster warning</w:t>
      </w:r>
      <w:r w:rsidRPr="00FC6012">
        <w:rPr>
          <w:sz w:val="16"/>
        </w:rPr>
        <w:t>, smart energy data center management and thousands of other applications that are to come.</w:t>
      </w:r>
    </w:p>
    <w:p w14:paraId="6A533AF4" w14:textId="77777777" w:rsidR="004462C2" w:rsidRPr="00FC6012" w:rsidRDefault="004462C2" w:rsidP="004462C2">
      <w:pPr>
        <w:rPr>
          <w:sz w:val="16"/>
        </w:rPr>
      </w:pPr>
      <w:r w:rsidRPr="00FC6012">
        <w:rPr>
          <w:sz w:val="16"/>
        </w:rPr>
        <w:t>One positive indicator; the World Economic Forum conducted an analysis of more than 640 existing IoT deployments, in collaboration with IoT research firm IoT Analytics, and found that 84% of existing IoT deployments can address its Sustainable Development Goals (SDGs).</w:t>
      </w:r>
    </w:p>
    <w:p w14:paraId="16099D60" w14:textId="77777777" w:rsidR="004462C2" w:rsidRPr="00FC6012" w:rsidRDefault="004462C2" w:rsidP="004462C2">
      <w:pPr>
        <w:rPr>
          <w:sz w:val="16"/>
        </w:rPr>
      </w:pPr>
      <w:r w:rsidRPr="00FC6012">
        <w:rPr>
          <w:sz w:val="16"/>
        </w:rPr>
        <w:t xml:space="preserve">Artificial intelligence and </w:t>
      </w:r>
      <w:r w:rsidRPr="00135D97">
        <w:rPr>
          <w:rStyle w:val="StyleUnderline"/>
        </w:rPr>
        <w:t xml:space="preserve">the </w:t>
      </w:r>
      <w:r w:rsidRPr="00135D97">
        <w:rPr>
          <w:rStyle w:val="Emphasis"/>
        </w:rPr>
        <w:t>I</w:t>
      </w:r>
      <w:r w:rsidRPr="00135D97">
        <w:rPr>
          <w:sz w:val="16"/>
        </w:rPr>
        <w:t xml:space="preserve">nternet </w:t>
      </w:r>
      <w:r w:rsidRPr="00135D97">
        <w:rPr>
          <w:rStyle w:val="Emphasis"/>
        </w:rPr>
        <w:t>o</w:t>
      </w:r>
      <w:r w:rsidRPr="00135D97">
        <w:rPr>
          <w:sz w:val="16"/>
        </w:rPr>
        <w:t>f</w:t>
      </w:r>
      <w:r w:rsidRPr="00FC6012">
        <w:rPr>
          <w:sz w:val="16"/>
        </w:rPr>
        <w:t xml:space="preserve"> </w:t>
      </w:r>
      <w:r w:rsidRPr="00FC6012">
        <w:rPr>
          <w:rStyle w:val="Emphasis"/>
        </w:rPr>
        <w:t>t</w:t>
      </w:r>
      <w:r w:rsidRPr="00FC6012">
        <w:rPr>
          <w:sz w:val="16"/>
        </w:rPr>
        <w:t xml:space="preserve">hings </w:t>
      </w:r>
      <w:r w:rsidRPr="00FC6012">
        <w:rPr>
          <w:rStyle w:val="StyleUnderline"/>
        </w:rPr>
        <w:t>have</w:t>
      </w:r>
      <w:r w:rsidRPr="00FC6012">
        <w:rPr>
          <w:sz w:val="16"/>
        </w:rPr>
        <w:t xml:space="preserve"> the </w:t>
      </w:r>
      <w:r w:rsidRPr="00FC6012">
        <w:rPr>
          <w:rStyle w:val="StyleUnderline"/>
        </w:rPr>
        <w:t>potential to</w:t>
      </w:r>
      <w:r w:rsidRPr="00FC6012">
        <w:rPr>
          <w:sz w:val="16"/>
        </w:rPr>
        <w:t xml:space="preserve"> drive unprecedented growth that respects and protects the environment, </w:t>
      </w:r>
      <w:r w:rsidRPr="00FC6012">
        <w:rPr>
          <w:rStyle w:val="StyleUnderline"/>
        </w:rPr>
        <w:t>reduces the expanding</w:t>
      </w:r>
      <w:r w:rsidRPr="00FC6012">
        <w:rPr>
          <w:sz w:val="16"/>
        </w:rPr>
        <w:t xml:space="preserve"> human </w:t>
      </w:r>
      <w:r w:rsidRPr="00FC6012">
        <w:rPr>
          <w:rStyle w:val="StyleUnderline"/>
        </w:rPr>
        <w:t xml:space="preserve">footprint that threatens </w:t>
      </w:r>
      <w:r w:rsidRPr="00FC6012">
        <w:rPr>
          <w:rStyle w:val="Emphasis"/>
        </w:rPr>
        <w:t>wildlife</w:t>
      </w:r>
      <w:r w:rsidRPr="00FC6012">
        <w:rPr>
          <w:sz w:val="16"/>
        </w:rPr>
        <w:t xml:space="preserve"> and natural habitats, </w:t>
      </w:r>
      <w:r w:rsidRPr="00FC6012">
        <w:rPr>
          <w:rStyle w:val="StyleUnderline"/>
        </w:rPr>
        <w:t>and improve</w:t>
      </w:r>
      <w:r w:rsidRPr="00FC6012">
        <w:rPr>
          <w:sz w:val="16"/>
        </w:rPr>
        <w:t xml:space="preserve"> human and animal health through better </w:t>
      </w:r>
      <w:r w:rsidRPr="00FC6012">
        <w:rPr>
          <w:rStyle w:val="StyleUnderline"/>
        </w:rPr>
        <w:t xml:space="preserve">air, water, and reliable </w:t>
      </w:r>
      <w:r w:rsidRPr="00FC6012">
        <w:rPr>
          <w:rStyle w:val="Emphasis"/>
        </w:rPr>
        <w:t>food supply</w:t>
      </w:r>
      <w:r w:rsidRPr="00FC6012">
        <w:rPr>
          <w:sz w:val="16"/>
        </w:rPr>
        <w:t>.</w:t>
      </w:r>
    </w:p>
    <w:p w14:paraId="09E73396" w14:textId="77777777" w:rsidR="004462C2" w:rsidRPr="00CA09B9" w:rsidRDefault="004462C2" w:rsidP="004462C2">
      <w:pPr>
        <w:rPr>
          <w:sz w:val="16"/>
          <w:szCs w:val="16"/>
        </w:rPr>
      </w:pPr>
      <w:r w:rsidRPr="00CA09B9">
        <w:rPr>
          <w:sz w:val="16"/>
          <w:szCs w:val="16"/>
        </w:rPr>
        <w:t>They also have the potential to make already deadly weapons even more deadly, enable total surveillance of individuals by authoritarian regimes in ways that are easier and more intrusive, and make autonomous decisions that do not reflect the best of human “values” or meet democratic standards of fairness and justice. They have the power to automate and make redundant many tasks now performed by humans which could be a disaster for humanity if not mitigated in ways that urgently require planning now.</w:t>
      </w:r>
    </w:p>
    <w:p w14:paraId="05B2AE74" w14:textId="77777777" w:rsidR="004462C2" w:rsidRPr="00FC6012" w:rsidRDefault="004462C2" w:rsidP="004462C2">
      <w:pPr>
        <w:rPr>
          <w:sz w:val="16"/>
        </w:rPr>
      </w:pPr>
      <w:r w:rsidRPr="00FC6012">
        <w:rPr>
          <w:sz w:val="16"/>
        </w:rPr>
        <w:t>Two of America’s most prestigious institutions — Stanford and MIT — have addressed those questions and others by launching major interdisciplinary programs committed to studying, guiding and developing AI technologies and applications that are ethical and remain “human-centered.”</w:t>
      </w:r>
    </w:p>
    <w:p w14:paraId="32DB4B05" w14:textId="77777777" w:rsidR="004462C2" w:rsidRPr="00FC6012" w:rsidRDefault="004462C2" w:rsidP="004462C2">
      <w:pPr>
        <w:rPr>
          <w:sz w:val="16"/>
        </w:rPr>
      </w:pPr>
      <w:r w:rsidRPr="00FC6012">
        <w:rPr>
          <w:sz w:val="16"/>
        </w:rPr>
        <w:t>What is needed most to guide the development of the most powerful technologies that mankind developed to date is leadership. We need leaders of government and industry who are wise, fair and committed to the fundamental values of human freedom, autonomy, and privacy.</w:t>
      </w:r>
    </w:p>
    <w:p w14:paraId="21D9BF1B" w14:textId="77777777" w:rsidR="004462C2" w:rsidRPr="00FC6012" w:rsidRDefault="004462C2" w:rsidP="004462C2">
      <w:pPr>
        <w:rPr>
          <w:sz w:val="16"/>
        </w:rPr>
      </w:pPr>
      <w:r w:rsidRPr="00FC6012">
        <w:rPr>
          <w:sz w:val="16"/>
        </w:rPr>
        <w:t>My personal view is that the sustainability imperative does not apply just to the physical environment but also to issues like the world’s rising income inequality gap, the political drift toward authoritarianism, and the inevitable job losses that automation will engender.</w:t>
      </w:r>
    </w:p>
    <w:p w14:paraId="398542CE" w14:textId="77777777" w:rsidR="004462C2" w:rsidRDefault="004462C2" w:rsidP="004462C2">
      <w:pPr>
        <w:rPr>
          <w:sz w:val="16"/>
        </w:rPr>
      </w:pPr>
      <w:r w:rsidRPr="00135D97">
        <w:rPr>
          <w:rStyle w:val="StyleUnderline"/>
          <w:highlight w:val="cyan"/>
        </w:rPr>
        <w:t xml:space="preserve">If </w:t>
      </w:r>
      <w:r w:rsidRPr="00135D97">
        <w:rPr>
          <w:rStyle w:val="Emphasis"/>
          <w:highlight w:val="cyan"/>
        </w:rPr>
        <w:t>guided properly</w:t>
      </w:r>
      <w:r w:rsidRPr="00FC6012">
        <w:rPr>
          <w:sz w:val="16"/>
        </w:rPr>
        <w:t xml:space="preserve">, AI could have a profound, positive impact on people’s lives: </w:t>
      </w:r>
      <w:r w:rsidRPr="00FC6012">
        <w:rPr>
          <w:rStyle w:val="StyleUnderline"/>
        </w:rPr>
        <w:t>It can</w:t>
      </w:r>
      <w:r w:rsidRPr="00FC6012">
        <w:rPr>
          <w:sz w:val="16"/>
        </w:rPr>
        <w:t xml:space="preserve"> help mitigate the effects of climate change; detect and </w:t>
      </w:r>
      <w:r w:rsidRPr="00135D97">
        <w:rPr>
          <w:rStyle w:val="StyleUnderline"/>
          <w:highlight w:val="cyan"/>
        </w:rPr>
        <w:t xml:space="preserve">prevent </w:t>
      </w:r>
      <w:r w:rsidRPr="00135D97">
        <w:rPr>
          <w:rStyle w:val="Emphasis"/>
          <w:highlight w:val="cyan"/>
        </w:rPr>
        <w:t>disease</w:t>
      </w:r>
      <w:r w:rsidRPr="00135D97">
        <w:rPr>
          <w:rStyle w:val="StyleUnderline"/>
          <w:highlight w:val="cyan"/>
        </w:rPr>
        <w:t xml:space="preserve"> through</w:t>
      </w:r>
      <w:r w:rsidRPr="00FC6012">
        <w:rPr>
          <w:rStyle w:val="StyleUnderline"/>
        </w:rPr>
        <w:t xml:space="preserve"> </w:t>
      </w:r>
      <w:r w:rsidRPr="00FC6012">
        <w:rPr>
          <w:rStyle w:val="Emphasis"/>
        </w:rPr>
        <w:t xml:space="preserve">early </w:t>
      </w:r>
      <w:r w:rsidRPr="00135D97">
        <w:rPr>
          <w:rStyle w:val="Emphasis"/>
          <w:highlight w:val="cyan"/>
        </w:rPr>
        <w:t>detection</w:t>
      </w:r>
      <w:r w:rsidRPr="00FC6012">
        <w:rPr>
          <w:sz w:val="16"/>
        </w:rPr>
        <w:t xml:space="preserve">; deliver quality medical care to more people; provide better access to clean water and healthy food; personalize education and job training and; lift millions of people out of poverty </w:t>
      </w:r>
      <w:r w:rsidRPr="00135D97">
        <w:rPr>
          <w:rStyle w:val="StyleUnderline"/>
          <w:highlight w:val="cyan"/>
        </w:rPr>
        <w:t>and</w:t>
      </w:r>
      <w:r w:rsidRPr="00FC6012">
        <w:rPr>
          <w:sz w:val="16"/>
        </w:rPr>
        <w:t xml:space="preserve"> help </w:t>
      </w:r>
      <w:r w:rsidRPr="00135D97">
        <w:rPr>
          <w:rStyle w:val="Emphasis"/>
          <w:highlight w:val="cyan"/>
        </w:rPr>
        <w:t>solve many</w:t>
      </w:r>
      <w:r w:rsidRPr="00FC6012">
        <w:rPr>
          <w:sz w:val="16"/>
        </w:rPr>
        <w:t xml:space="preserve"> other </w:t>
      </w:r>
      <w:r w:rsidRPr="00135D97">
        <w:rPr>
          <w:rStyle w:val="Emphasis"/>
          <w:highlight w:val="cyan"/>
        </w:rPr>
        <w:t>challenges</w:t>
      </w:r>
      <w:r w:rsidRPr="00FC6012">
        <w:rPr>
          <w:rStyle w:val="StyleUnderline"/>
        </w:rPr>
        <w:t xml:space="preserve"> we face</w:t>
      </w:r>
      <w:r w:rsidRPr="00FC6012">
        <w:rPr>
          <w:sz w:val="16"/>
        </w:rPr>
        <w:t>.</w:t>
      </w:r>
    </w:p>
    <w:p w14:paraId="4860A410" w14:textId="77777777" w:rsidR="004462C2" w:rsidRDefault="004462C2" w:rsidP="004462C2">
      <w:pPr>
        <w:pStyle w:val="Heading3"/>
      </w:pPr>
      <w:r>
        <w:t>Internal---AI</w:t>
      </w:r>
    </w:p>
    <w:p w14:paraId="3E82E1BD" w14:textId="77777777" w:rsidR="004462C2" w:rsidRPr="00C016DC" w:rsidRDefault="004462C2" w:rsidP="004462C2">
      <w:pPr>
        <w:pStyle w:val="Heading4"/>
      </w:pPr>
      <w:r>
        <w:t xml:space="preserve">Strong </w:t>
      </w:r>
      <w:r>
        <w:rPr>
          <w:u w:val="single"/>
        </w:rPr>
        <w:t>shareholder confidence</w:t>
      </w:r>
      <w:r>
        <w:t xml:space="preserve"> in the ‘Big Six’ is key to AI </w:t>
      </w:r>
      <w:r>
        <w:rPr>
          <w:u w:val="single"/>
        </w:rPr>
        <w:t>investment</w:t>
      </w:r>
      <w:r>
        <w:t xml:space="preserve">. </w:t>
      </w:r>
    </w:p>
    <w:p w14:paraId="3E1AE707" w14:textId="77777777" w:rsidR="004462C2" w:rsidRDefault="004462C2" w:rsidP="004462C2">
      <w:r>
        <w:t xml:space="preserve">Bob </w:t>
      </w:r>
      <w:r w:rsidRPr="00C016DC">
        <w:rPr>
          <w:rStyle w:val="Style13ptBold"/>
        </w:rPr>
        <w:t>Griffin 24</w:t>
      </w:r>
      <w:r>
        <w:t xml:space="preserve">, Managing Partner for DVI Equity Partners, “Enterprise and the Global AI Race,” 2/29/24, </w:t>
      </w:r>
      <w:r w:rsidRPr="00C016DC">
        <w:t>https://aithority.com/machine-learning/enterprise-and-the-global-ai-race/</w:t>
      </w:r>
      <w:r>
        <w:t>, RH &lt;3 jy</w:t>
      </w:r>
    </w:p>
    <w:p w14:paraId="291DC971" w14:textId="77777777" w:rsidR="004462C2" w:rsidRPr="004913A7" w:rsidRDefault="004462C2" w:rsidP="004462C2">
      <w:pPr>
        <w:rPr>
          <w:sz w:val="16"/>
        </w:rPr>
      </w:pPr>
      <w:r w:rsidRPr="004913A7">
        <w:rPr>
          <w:sz w:val="16"/>
        </w:rPr>
        <w:t>The Race for Advancement</w:t>
      </w:r>
    </w:p>
    <w:p w14:paraId="76C5BBFB" w14:textId="77777777" w:rsidR="004462C2" w:rsidRPr="004913A7" w:rsidRDefault="004462C2" w:rsidP="004462C2">
      <w:pPr>
        <w:rPr>
          <w:sz w:val="16"/>
        </w:rPr>
      </w:pPr>
      <w:r w:rsidRPr="004913A7">
        <w:rPr>
          <w:sz w:val="16"/>
        </w:rPr>
        <w:t xml:space="preserve">The United States has a long history of </w:t>
      </w:r>
      <w:r w:rsidRPr="004913A7">
        <w:rPr>
          <w:rStyle w:val="Emphasis"/>
          <w:highlight w:val="cyan"/>
        </w:rPr>
        <w:t>innovation in AI</w:t>
      </w:r>
      <w:r w:rsidRPr="004913A7">
        <w:rPr>
          <w:rStyle w:val="StyleUnderline"/>
          <w:highlight w:val="cyan"/>
        </w:rPr>
        <w:t>, with</w:t>
      </w:r>
      <w:r w:rsidRPr="004913A7">
        <w:rPr>
          <w:rStyle w:val="StyleUnderline"/>
        </w:rPr>
        <w:t xml:space="preserve"> pioneering </w:t>
      </w:r>
      <w:r w:rsidRPr="004913A7">
        <w:rPr>
          <w:rStyle w:val="Emphasis"/>
          <w:highlight w:val="cyan"/>
        </w:rPr>
        <w:t>research</w:t>
      </w:r>
      <w:r w:rsidRPr="004913A7">
        <w:rPr>
          <w:rStyle w:val="Emphasis"/>
        </w:rPr>
        <w:t xml:space="preserve"> institutions</w:t>
      </w:r>
      <w:r w:rsidRPr="004913A7">
        <w:rPr>
          <w:sz w:val="16"/>
        </w:rPr>
        <w:t xml:space="preserve"> like MIT, Stanford, </w:t>
      </w:r>
      <w:r w:rsidRPr="004913A7">
        <w:rPr>
          <w:rStyle w:val="StyleUnderline"/>
          <w:highlight w:val="cyan"/>
        </w:rPr>
        <w:t xml:space="preserve">and </w:t>
      </w:r>
      <w:r w:rsidRPr="004913A7">
        <w:rPr>
          <w:rStyle w:val="Emphasis"/>
          <w:highlight w:val="cyan"/>
        </w:rPr>
        <w:t>Silicon Valley</w:t>
      </w:r>
      <w:r w:rsidRPr="004913A7">
        <w:rPr>
          <w:rStyle w:val="StyleUnderline"/>
          <w:highlight w:val="cyan"/>
        </w:rPr>
        <w:t xml:space="preserve"> driving </w:t>
      </w:r>
      <w:r w:rsidRPr="004913A7">
        <w:rPr>
          <w:rStyle w:val="Emphasis"/>
          <w:highlight w:val="cyan"/>
        </w:rPr>
        <w:t>advancements</w:t>
      </w:r>
      <w:r w:rsidRPr="004913A7">
        <w:rPr>
          <w:rStyle w:val="StyleUnderline"/>
        </w:rPr>
        <w:t xml:space="preserve"> in the field, </w:t>
      </w:r>
      <w:r w:rsidRPr="004913A7">
        <w:rPr>
          <w:rStyle w:val="StyleUnderline"/>
          <w:highlight w:val="cyan"/>
        </w:rPr>
        <w:t xml:space="preserve">supported by </w:t>
      </w:r>
      <w:r w:rsidRPr="004913A7">
        <w:rPr>
          <w:rStyle w:val="Emphasis"/>
          <w:highlight w:val="cyan"/>
        </w:rPr>
        <w:t>tech giants</w:t>
      </w:r>
      <w:r w:rsidRPr="004913A7">
        <w:rPr>
          <w:rStyle w:val="StyleUnderline"/>
          <w:highlight w:val="cyan"/>
        </w:rPr>
        <w:t xml:space="preserve"> who</w:t>
      </w:r>
      <w:r w:rsidRPr="004913A7">
        <w:rPr>
          <w:rStyle w:val="StyleUnderline"/>
        </w:rPr>
        <w:t xml:space="preserve"> continue to </w:t>
      </w:r>
      <w:r w:rsidRPr="004913A7">
        <w:rPr>
          <w:rStyle w:val="Emphasis"/>
          <w:highlight w:val="cyan"/>
        </w:rPr>
        <w:t>acquire</w:t>
      </w:r>
      <w:r w:rsidRPr="004913A7">
        <w:rPr>
          <w:rStyle w:val="Emphasis"/>
        </w:rPr>
        <w:t xml:space="preserve"> AI </w:t>
      </w:r>
      <w:r w:rsidRPr="004913A7">
        <w:rPr>
          <w:rStyle w:val="Emphasis"/>
          <w:highlight w:val="cyan"/>
        </w:rPr>
        <w:t>startups</w:t>
      </w:r>
      <w:r w:rsidRPr="004913A7">
        <w:rPr>
          <w:rStyle w:val="StyleUnderline"/>
          <w:highlight w:val="cyan"/>
        </w:rPr>
        <w:t xml:space="preserve"> and </w:t>
      </w:r>
      <w:r w:rsidRPr="004913A7">
        <w:rPr>
          <w:rStyle w:val="Emphasis"/>
          <w:highlight w:val="cyan"/>
        </w:rPr>
        <w:t>invest heavily</w:t>
      </w:r>
      <w:r w:rsidRPr="004913A7">
        <w:rPr>
          <w:rStyle w:val="StyleUnderline"/>
        </w:rPr>
        <w:t xml:space="preserve"> in research labs</w:t>
      </w:r>
      <w:r w:rsidRPr="004913A7">
        <w:rPr>
          <w:sz w:val="16"/>
        </w:rPr>
        <w:t>. On the flip side of the coin, China’s vast population and data-rich environment provide a unique advantage for AI development and companies like Huawei, Alibaba, and Tencent are expanding their AI capabilities globally, challenging US dominance in key markets.</w:t>
      </w:r>
    </w:p>
    <w:p w14:paraId="1AC97469" w14:textId="77777777" w:rsidR="004462C2" w:rsidRPr="004913A7" w:rsidRDefault="004462C2" w:rsidP="004462C2">
      <w:pPr>
        <w:rPr>
          <w:sz w:val="16"/>
        </w:rPr>
      </w:pPr>
      <w:r w:rsidRPr="004913A7">
        <w:rPr>
          <w:sz w:val="16"/>
        </w:rPr>
        <w:t>China has a clear goal: “to seize major strategic opportunities for the development of artificial intelligence, construct the first-mover advantage of artificial intelligence development in our country,” and “lead the world in artificial intelligence in 13-and-a-half years”. In China, AI has received the commensurate attention, investment, and regulatory landscape to succeed. That last part, the regulatory element, is important. If the United States insists on adopting a regulatory framework that slows the adoption of AI in favor of traditional jobs and industries, then it will be at a material disadvantage. This is because the Chinese government is actively investing in AI startups from chips to software, but it is also actively creating AI environments and infrastructure conducive to the development of AI.</w:t>
      </w:r>
    </w:p>
    <w:p w14:paraId="3D83AD19" w14:textId="77777777" w:rsidR="004462C2" w:rsidRPr="004913A7" w:rsidRDefault="004462C2" w:rsidP="004462C2">
      <w:pPr>
        <w:rPr>
          <w:sz w:val="16"/>
        </w:rPr>
      </w:pPr>
      <w:r w:rsidRPr="004913A7">
        <w:rPr>
          <w:sz w:val="16"/>
        </w:rPr>
        <w:t>Command and Financial Success</w:t>
      </w:r>
    </w:p>
    <w:p w14:paraId="7F946076" w14:textId="77777777" w:rsidR="004462C2" w:rsidRPr="004913A7" w:rsidRDefault="004462C2" w:rsidP="004462C2">
      <w:pPr>
        <w:rPr>
          <w:sz w:val="16"/>
        </w:rPr>
      </w:pPr>
      <w:r w:rsidRPr="004913A7">
        <w:rPr>
          <w:sz w:val="16"/>
        </w:rPr>
        <w:t xml:space="preserve">However, </w:t>
      </w:r>
      <w:r w:rsidRPr="004913A7">
        <w:rPr>
          <w:rStyle w:val="StyleUnderline"/>
          <w:highlight w:val="cyan"/>
        </w:rPr>
        <w:t>the</w:t>
      </w:r>
      <w:r w:rsidRPr="004913A7">
        <w:rPr>
          <w:sz w:val="16"/>
        </w:rPr>
        <w:t xml:space="preserve"> real </w:t>
      </w:r>
      <w:r w:rsidRPr="004913A7">
        <w:rPr>
          <w:rStyle w:val="Emphasis"/>
          <w:highlight w:val="cyan"/>
        </w:rPr>
        <w:t>challenge</w:t>
      </w:r>
      <w:r w:rsidRPr="004913A7">
        <w:rPr>
          <w:rStyle w:val="StyleUnderline"/>
        </w:rPr>
        <w:t xml:space="preserve"> for the United States</w:t>
      </w:r>
      <w:r w:rsidRPr="004913A7">
        <w:rPr>
          <w:sz w:val="16"/>
        </w:rPr>
        <w:t xml:space="preserve">, and the wider Western world, </w:t>
      </w:r>
      <w:r w:rsidRPr="004913A7">
        <w:rPr>
          <w:rStyle w:val="StyleUnderline"/>
          <w:highlight w:val="cyan"/>
        </w:rPr>
        <w:t xml:space="preserve">in </w:t>
      </w:r>
      <w:r w:rsidRPr="004913A7">
        <w:rPr>
          <w:rStyle w:val="Emphasis"/>
          <w:highlight w:val="cyan"/>
        </w:rPr>
        <w:t>maintaining</w:t>
      </w:r>
      <w:r w:rsidRPr="004913A7">
        <w:rPr>
          <w:rStyle w:val="Emphasis"/>
        </w:rPr>
        <w:t xml:space="preserve"> its </w:t>
      </w:r>
      <w:r w:rsidRPr="004913A7">
        <w:rPr>
          <w:rStyle w:val="Emphasis"/>
          <w:highlight w:val="cyan"/>
        </w:rPr>
        <w:t>leadership</w:t>
      </w:r>
      <w:r w:rsidRPr="004913A7">
        <w:rPr>
          <w:rStyle w:val="StyleUnderline"/>
        </w:rPr>
        <w:t xml:space="preserve"> position </w:t>
      </w:r>
      <w:r w:rsidRPr="004913A7">
        <w:rPr>
          <w:rStyle w:val="StyleUnderline"/>
          <w:highlight w:val="cyan"/>
        </w:rPr>
        <w:t>is</w:t>
      </w:r>
      <w:r w:rsidRPr="004913A7">
        <w:rPr>
          <w:rStyle w:val="StyleUnderline"/>
        </w:rPr>
        <w:t xml:space="preserve"> one </w:t>
      </w:r>
      <w:r w:rsidRPr="004913A7">
        <w:rPr>
          <w:rStyle w:val="StyleUnderline"/>
          <w:highlight w:val="cyan"/>
        </w:rPr>
        <w:t xml:space="preserve">of </w:t>
      </w:r>
      <w:r w:rsidRPr="004913A7">
        <w:rPr>
          <w:rStyle w:val="Emphasis"/>
          <w:highlight w:val="cyan"/>
        </w:rPr>
        <w:t>profit</w:t>
      </w:r>
      <w:r w:rsidRPr="004913A7">
        <w:rPr>
          <w:sz w:val="16"/>
        </w:rPr>
        <w:t xml:space="preserve">. By that I mean it has been a </w:t>
      </w:r>
      <w:r w:rsidRPr="004913A7">
        <w:rPr>
          <w:rStyle w:val="Emphasis"/>
          <w:highlight w:val="cyan"/>
        </w:rPr>
        <w:t>private industry</w:t>
      </w:r>
      <w:r w:rsidRPr="004913A7">
        <w:rPr>
          <w:sz w:val="16"/>
        </w:rPr>
        <w:t xml:space="preserve"> that has </w:t>
      </w:r>
      <w:r w:rsidRPr="004913A7">
        <w:rPr>
          <w:rStyle w:val="StyleUnderline"/>
          <w:highlight w:val="cyan"/>
        </w:rPr>
        <w:t xml:space="preserve">driven </w:t>
      </w:r>
      <w:r w:rsidRPr="004913A7">
        <w:rPr>
          <w:rStyle w:val="Emphasis"/>
          <w:highlight w:val="cyan"/>
        </w:rPr>
        <w:t>innovation</w:t>
      </w:r>
      <w:r w:rsidRPr="004913A7">
        <w:rPr>
          <w:rStyle w:val="StyleUnderline"/>
          <w:highlight w:val="cyan"/>
        </w:rPr>
        <w:t xml:space="preserve"> and expansion</w:t>
      </w:r>
      <w:r w:rsidRPr="004913A7">
        <w:rPr>
          <w:rStyle w:val="StyleUnderline"/>
        </w:rPr>
        <w:t xml:space="preserve"> in </w:t>
      </w:r>
      <w:r w:rsidRPr="004913A7">
        <w:rPr>
          <w:rStyle w:val="Emphasis"/>
          <w:highlight w:val="cyan"/>
        </w:rPr>
        <w:t>AI</w:t>
      </w:r>
      <w:r w:rsidRPr="004913A7">
        <w:rPr>
          <w:sz w:val="16"/>
        </w:rPr>
        <w:t xml:space="preserve"> and as Milton Freedman argued, the only social responsibility of a business is </w:t>
      </w:r>
      <w:r w:rsidRPr="004913A7">
        <w:rPr>
          <w:rStyle w:val="StyleUnderline"/>
          <w:highlight w:val="cyan"/>
        </w:rPr>
        <w:t xml:space="preserve">to </w:t>
      </w:r>
      <w:r w:rsidRPr="004913A7">
        <w:rPr>
          <w:rStyle w:val="Emphasis"/>
          <w:highlight w:val="cyan"/>
        </w:rPr>
        <w:t>maximize profits</w:t>
      </w:r>
      <w:r w:rsidRPr="004913A7">
        <w:rPr>
          <w:sz w:val="16"/>
        </w:rPr>
        <w:t>.</w:t>
      </w:r>
    </w:p>
    <w:p w14:paraId="7A457A89" w14:textId="77777777" w:rsidR="004462C2" w:rsidRPr="004913A7" w:rsidRDefault="004462C2" w:rsidP="004462C2">
      <w:pPr>
        <w:rPr>
          <w:sz w:val="16"/>
        </w:rPr>
      </w:pPr>
      <w:r w:rsidRPr="004913A7">
        <w:rPr>
          <w:sz w:val="16"/>
        </w:rPr>
        <w:t>Here lies the problem.</w:t>
      </w:r>
    </w:p>
    <w:p w14:paraId="567ADAB8" w14:textId="77777777" w:rsidR="004462C2" w:rsidRPr="004913A7" w:rsidRDefault="004462C2" w:rsidP="004462C2">
      <w:pPr>
        <w:rPr>
          <w:sz w:val="16"/>
        </w:rPr>
      </w:pPr>
      <w:r w:rsidRPr="004913A7">
        <w:rPr>
          <w:sz w:val="16"/>
        </w:rPr>
        <w:t xml:space="preserve">If the West is to maintain leadership, then private industry must monetize any activities associated with the development of AI. </w:t>
      </w:r>
      <w:r w:rsidRPr="004913A7">
        <w:rPr>
          <w:rStyle w:val="Emphasis"/>
          <w:highlight w:val="cyan"/>
        </w:rPr>
        <w:t>Shareholder expectations</w:t>
      </w:r>
      <w:r w:rsidRPr="004913A7">
        <w:rPr>
          <w:sz w:val="16"/>
        </w:rPr>
        <w:t xml:space="preserve"> further </w:t>
      </w:r>
      <w:r w:rsidRPr="004913A7">
        <w:rPr>
          <w:rStyle w:val="StyleUnderline"/>
          <w:highlight w:val="cyan"/>
        </w:rPr>
        <w:t>exacerbate this</w:t>
      </w:r>
      <w:r w:rsidRPr="004913A7">
        <w:rPr>
          <w:sz w:val="16"/>
        </w:rPr>
        <w:t xml:space="preserve">. If you are a privately held company, </w:t>
      </w:r>
      <w:r w:rsidRPr="004913A7">
        <w:rPr>
          <w:rStyle w:val="StyleUnderline"/>
        </w:rPr>
        <w:t xml:space="preserve">investors </w:t>
      </w:r>
      <w:r w:rsidRPr="004913A7">
        <w:rPr>
          <w:rStyle w:val="Emphasis"/>
        </w:rPr>
        <w:t>expect a return</w:t>
      </w:r>
      <w:r w:rsidRPr="004913A7">
        <w:rPr>
          <w:rStyle w:val="StyleUnderline"/>
        </w:rPr>
        <w:t xml:space="preserve"> and a </w:t>
      </w:r>
      <w:r w:rsidRPr="004913A7">
        <w:rPr>
          <w:rStyle w:val="Emphasis"/>
        </w:rPr>
        <w:t>well-monetized exit</w:t>
      </w:r>
      <w:r w:rsidRPr="004913A7">
        <w:rPr>
          <w:rStyle w:val="StyleUnderline"/>
        </w:rPr>
        <w:t xml:space="preserve"> at some point</w:t>
      </w:r>
      <w:r w:rsidRPr="004913A7">
        <w:rPr>
          <w:sz w:val="16"/>
        </w:rPr>
        <w:t>. Previously in the private sector, investors would look for and expect growth at nearly any cost.</w:t>
      </w:r>
    </w:p>
    <w:p w14:paraId="4225B5E9" w14:textId="77777777" w:rsidR="004462C2" w:rsidRPr="004913A7" w:rsidRDefault="004462C2" w:rsidP="004462C2">
      <w:pPr>
        <w:rPr>
          <w:sz w:val="16"/>
        </w:rPr>
      </w:pPr>
      <w:r w:rsidRPr="004913A7">
        <w:rPr>
          <w:sz w:val="16"/>
        </w:rPr>
        <w:t xml:space="preserve">Today that landscape has changed and while </w:t>
      </w:r>
      <w:r w:rsidRPr="004913A7">
        <w:rPr>
          <w:rStyle w:val="StyleUnderline"/>
        </w:rPr>
        <w:t>investors are expecting</w:t>
      </w:r>
      <w:r w:rsidRPr="004913A7">
        <w:rPr>
          <w:sz w:val="16"/>
        </w:rPr>
        <w:t xml:space="preserve"> growth, it is now </w:t>
      </w:r>
      <w:r w:rsidRPr="004913A7">
        <w:rPr>
          <w:rStyle w:val="Emphasis"/>
        </w:rPr>
        <w:t>profitable growth</w:t>
      </w:r>
      <w:r w:rsidRPr="004913A7">
        <w:rPr>
          <w:sz w:val="16"/>
        </w:rPr>
        <w:t xml:space="preserve"> that they desire. The same is the case in the publicly traded world where shareholders are expecting that same profitable growth, now in the form of reoccurring revenues. Meanwhile, China can continue to make investments in this technology, with no expectation except to become the world’s leader.</w:t>
      </w:r>
    </w:p>
    <w:p w14:paraId="3BC08928" w14:textId="77777777" w:rsidR="004462C2" w:rsidRPr="004913A7" w:rsidRDefault="004462C2" w:rsidP="004462C2">
      <w:pPr>
        <w:rPr>
          <w:sz w:val="16"/>
        </w:rPr>
      </w:pPr>
      <w:r w:rsidRPr="004913A7">
        <w:rPr>
          <w:sz w:val="16"/>
        </w:rPr>
        <w:t>The Benefits of Private Sector Investment</w:t>
      </w:r>
    </w:p>
    <w:p w14:paraId="645A9161" w14:textId="77777777" w:rsidR="004462C2" w:rsidRPr="004913A7" w:rsidRDefault="004462C2" w:rsidP="004462C2">
      <w:pPr>
        <w:rPr>
          <w:sz w:val="16"/>
        </w:rPr>
      </w:pPr>
      <w:r w:rsidRPr="004913A7">
        <w:rPr>
          <w:sz w:val="16"/>
        </w:rPr>
        <w:t>Given this background, you might think that I am down on the prospect of the next level of innovation or breakthrough in AI coming from the Western world. However, that couldn’t be further from how I feel about this issue. I am more bullish than ever on the advances of this technology being driven by the private sector.</w:t>
      </w:r>
    </w:p>
    <w:p w14:paraId="01882BE1" w14:textId="77777777" w:rsidR="004462C2" w:rsidRDefault="004462C2" w:rsidP="004462C2">
      <w:pPr>
        <w:rPr>
          <w:sz w:val="16"/>
        </w:rPr>
      </w:pPr>
      <w:r w:rsidRPr="004913A7">
        <w:rPr>
          <w:sz w:val="16"/>
        </w:rPr>
        <w:t xml:space="preserve">It is well demonstrated that </w:t>
      </w:r>
      <w:r w:rsidRPr="004913A7">
        <w:rPr>
          <w:rStyle w:val="StyleUnderline"/>
          <w:highlight w:val="cyan"/>
        </w:rPr>
        <w:t xml:space="preserve">the </w:t>
      </w:r>
      <w:r w:rsidRPr="004913A7">
        <w:rPr>
          <w:rStyle w:val="Emphasis"/>
          <w:highlight w:val="cyan"/>
        </w:rPr>
        <w:t>Big Six</w:t>
      </w:r>
      <w:r w:rsidRPr="004913A7">
        <w:rPr>
          <w:rStyle w:val="StyleUnderline"/>
        </w:rPr>
        <w:t xml:space="preserve"> tech companies</w:t>
      </w:r>
      <w:r w:rsidRPr="004913A7">
        <w:rPr>
          <w:sz w:val="16"/>
        </w:rPr>
        <w:t xml:space="preserve"> in the United States: Alphabet (Google), Amazon, Apple, Meta, IBM, and Microsoft </w:t>
      </w:r>
      <w:r w:rsidRPr="004913A7">
        <w:rPr>
          <w:rStyle w:val="Emphasis"/>
          <w:highlight w:val="cyan"/>
        </w:rPr>
        <w:t>continue to invest</w:t>
      </w:r>
      <w:r w:rsidRPr="004913A7">
        <w:rPr>
          <w:rStyle w:val="StyleUnderline"/>
        </w:rPr>
        <w:t xml:space="preserve"> in </w:t>
      </w:r>
      <w:r w:rsidRPr="004913A7">
        <w:rPr>
          <w:rStyle w:val="StyleUnderline"/>
          <w:highlight w:val="cyan"/>
        </w:rPr>
        <w:t xml:space="preserve">and </w:t>
      </w:r>
      <w:r w:rsidRPr="004913A7">
        <w:rPr>
          <w:rStyle w:val="Emphasis"/>
          <w:highlight w:val="cyan"/>
        </w:rPr>
        <w:t>produce advances</w:t>
      </w:r>
      <w:r w:rsidRPr="004913A7">
        <w:rPr>
          <w:sz w:val="16"/>
        </w:rPr>
        <w:t xml:space="preserve">. If we use the investment community (Private Equity, Venture Capital) as a barometer for interest and excitement in this space, then according to Crunchbase </w:t>
      </w:r>
      <w:r w:rsidRPr="004913A7">
        <w:rPr>
          <w:rStyle w:val="StyleUnderline"/>
          <w:highlight w:val="cyan"/>
        </w:rPr>
        <w:t>there was</w:t>
      </w:r>
      <w:r w:rsidRPr="004913A7">
        <w:rPr>
          <w:rStyle w:val="StyleUnderline"/>
        </w:rPr>
        <w:t xml:space="preserve"> nearly </w:t>
      </w:r>
      <w:r w:rsidRPr="004913A7">
        <w:rPr>
          <w:rStyle w:val="StyleUnderline"/>
          <w:highlight w:val="cyan"/>
        </w:rPr>
        <w:t>$</w:t>
      </w:r>
      <w:r w:rsidRPr="004913A7">
        <w:rPr>
          <w:rStyle w:val="Emphasis"/>
          <w:highlight w:val="cyan"/>
        </w:rPr>
        <w:t>50 billion</w:t>
      </w:r>
      <w:r w:rsidRPr="004913A7">
        <w:rPr>
          <w:rStyle w:val="StyleUnderline"/>
        </w:rPr>
        <w:t xml:space="preserve"> of AI and AI-related </w:t>
      </w:r>
      <w:r w:rsidRPr="004913A7">
        <w:rPr>
          <w:rStyle w:val="StyleUnderline"/>
          <w:highlight w:val="cyan"/>
        </w:rPr>
        <w:t>investment</w:t>
      </w:r>
      <w:r w:rsidRPr="004913A7">
        <w:rPr>
          <w:rStyle w:val="StyleUnderline"/>
        </w:rPr>
        <w:t xml:space="preserve"> in 2023</w:t>
      </w:r>
      <w:r w:rsidRPr="004913A7">
        <w:rPr>
          <w:sz w:val="16"/>
        </w:rPr>
        <w:t xml:space="preserve">. And </w:t>
      </w:r>
      <w:r w:rsidRPr="004913A7">
        <w:rPr>
          <w:rStyle w:val="StyleUnderline"/>
        </w:rPr>
        <w:t xml:space="preserve">that’s during a year that all other investment sectors were </w:t>
      </w:r>
      <w:r w:rsidRPr="004913A7">
        <w:rPr>
          <w:rStyle w:val="Emphasis"/>
        </w:rPr>
        <w:t>down</w:t>
      </w:r>
      <w:r w:rsidRPr="004913A7">
        <w:rPr>
          <w:sz w:val="16"/>
        </w:rPr>
        <w:t>. Just look at Microsoft’s reported $10 billion investment in OpenAI and as Crunchbase reported there have been more than 70 rounds of $100 million or more invested in startups.</w:t>
      </w:r>
    </w:p>
    <w:p w14:paraId="600810F5" w14:textId="77777777" w:rsidR="004462C2" w:rsidRPr="00C016DC" w:rsidRDefault="004462C2" w:rsidP="004462C2">
      <w:pPr>
        <w:rPr>
          <w:sz w:val="16"/>
        </w:rPr>
      </w:pPr>
    </w:p>
    <w:p w14:paraId="307F6604" w14:textId="77777777" w:rsidR="004462C2" w:rsidRPr="00C016DC" w:rsidRDefault="004462C2" w:rsidP="004462C2">
      <w:pPr>
        <w:pStyle w:val="Heading4"/>
      </w:pPr>
      <w:r>
        <w:rPr>
          <w:u w:val="single"/>
        </w:rPr>
        <w:t>Strong</w:t>
      </w:r>
      <w:r>
        <w:t xml:space="preserve"> big tech is </w:t>
      </w:r>
      <w:r>
        <w:rPr>
          <w:u w:val="single"/>
        </w:rPr>
        <w:t>necessary</w:t>
      </w:r>
      <w:r>
        <w:t xml:space="preserve"> to develop AGI.</w:t>
      </w:r>
    </w:p>
    <w:p w14:paraId="227972AF" w14:textId="77777777" w:rsidR="004462C2" w:rsidRPr="00540FD7" w:rsidRDefault="004462C2" w:rsidP="004462C2">
      <w:r>
        <w:t xml:space="preserve">Matt </w:t>
      </w:r>
      <w:r w:rsidRPr="00C016DC">
        <w:rPr>
          <w:rStyle w:val="Style13ptBold"/>
        </w:rPr>
        <w:t>O’Brien 24</w:t>
      </w:r>
      <w:r>
        <w:t xml:space="preserve">, AI consultant and writer, 4/4/24, “Tech companies want to build artificial general intelligence. But who decides when AGI is attained?” </w:t>
      </w:r>
      <w:r w:rsidRPr="00C016DC">
        <w:t>https://qz.com/tech-companies-want-to-build-artificial-general-intelli-1851388201</w:t>
      </w:r>
      <w:r>
        <w:t>, RH</w:t>
      </w:r>
    </w:p>
    <w:p w14:paraId="28316523" w14:textId="77777777" w:rsidR="004462C2" w:rsidRPr="00A94DC5" w:rsidRDefault="004462C2" w:rsidP="004462C2">
      <w:pPr>
        <w:rPr>
          <w:sz w:val="16"/>
        </w:rPr>
      </w:pPr>
      <w:r w:rsidRPr="00540FD7">
        <w:rPr>
          <w:rStyle w:val="StyleUnderline"/>
        </w:rPr>
        <w:t xml:space="preserve">There’s a </w:t>
      </w:r>
      <w:r w:rsidRPr="00540FD7">
        <w:rPr>
          <w:rStyle w:val="Emphasis"/>
        </w:rPr>
        <w:t>race</w:t>
      </w:r>
      <w:r w:rsidRPr="00540FD7">
        <w:rPr>
          <w:rStyle w:val="StyleUnderline"/>
        </w:rPr>
        <w:t xml:space="preserve"> underway to build </w:t>
      </w:r>
      <w:r w:rsidRPr="00540FD7">
        <w:rPr>
          <w:rStyle w:val="Emphasis"/>
          <w:highlight w:val="cyan"/>
        </w:rPr>
        <w:t>a</w:t>
      </w:r>
      <w:r w:rsidRPr="00540FD7">
        <w:rPr>
          <w:rStyle w:val="StyleUnderline"/>
        </w:rPr>
        <w:t xml:space="preserve">rtificial </w:t>
      </w:r>
      <w:r w:rsidRPr="00540FD7">
        <w:rPr>
          <w:rStyle w:val="Emphasis"/>
          <w:highlight w:val="cyan"/>
        </w:rPr>
        <w:t>g</w:t>
      </w:r>
      <w:r w:rsidRPr="00540FD7">
        <w:rPr>
          <w:rStyle w:val="StyleUnderline"/>
        </w:rPr>
        <w:t xml:space="preserve">eneral </w:t>
      </w:r>
      <w:r w:rsidRPr="00540FD7">
        <w:rPr>
          <w:rStyle w:val="Emphasis"/>
          <w:highlight w:val="cyan"/>
        </w:rPr>
        <w:t>i</w:t>
      </w:r>
      <w:r w:rsidRPr="00540FD7">
        <w:rPr>
          <w:rStyle w:val="StyleUnderline"/>
        </w:rPr>
        <w:t>ntelligence</w:t>
      </w:r>
      <w:r w:rsidRPr="00A94DC5">
        <w:rPr>
          <w:sz w:val="16"/>
        </w:rPr>
        <w:t>, a futuristic vision of machines that are as broadly smart as humans or at least can do many things as well as people can.</w:t>
      </w:r>
    </w:p>
    <w:p w14:paraId="0A01C716" w14:textId="77777777" w:rsidR="004462C2" w:rsidRPr="00A94DC5" w:rsidRDefault="004462C2" w:rsidP="004462C2">
      <w:pPr>
        <w:rPr>
          <w:sz w:val="16"/>
        </w:rPr>
      </w:pPr>
      <w:r w:rsidRPr="00A94DC5">
        <w:rPr>
          <w:sz w:val="16"/>
        </w:rPr>
        <w:t xml:space="preserve">Achieving such a concept — commonly referred to as AGI — </w:t>
      </w:r>
      <w:r w:rsidRPr="00540FD7">
        <w:rPr>
          <w:rStyle w:val="StyleUnderline"/>
          <w:highlight w:val="cyan"/>
        </w:rPr>
        <w:t xml:space="preserve">is the </w:t>
      </w:r>
      <w:r w:rsidRPr="00540FD7">
        <w:rPr>
          <w:rStyle w:val="Emphasis"/>
          <w:highlight w:val="cyan"/>
        </w:rPr>
        <w:t>driving mission</w:t>
      </w:r>
      <w:r w:rsidRPr="00540FD7">
        <w:rPr>
          <w:rStyle w:val="StyleUnderline"/>
        </w:rPr>
        <w:t xml:space="preserve"> o</w:t>
      </w:r>
      <w:r w:rsidRPr="00A94DC5">
        <w:rPr>
          <w:sz w:val="16"/>
        </w:rPr>
        <w:t xml:space="preserve">f ChatGPT-maker </w:t>
      </w:r>
      <w:r w:rsidRPr="00540FD7">
        <w:rPr>
          <w:rStyle w:val="Emphasis"/>
          <w:highlight w:val="cyan"/>
        </w:rPr>
        <w:t>OpenAI</w:t>
      </w:r>
      <w:r w:rsidRPr="00540FD7">
        <w:rPr>
          <w:rStyle w:val="StyleUnderline"/>
          <w:highlight w:val="cyan"/>
        </w:rPr>
        <w:t xml:space="preserve"> and</w:t>
      </w:r>
      <w:r w:rsidRPr="00A94DC5">
        <w:rPr>
          <w:sz w:val="16"/>
        </w:rPr>
        <w:t xml:space="preserve"> a priority for the elite research wings of tech giants </w:t>
      </w:r>
      <w:r w:rsidRPr="00540FD7">
        <w:rPr>
          <w:rStyle w:val="Emphasis"/>
          <w:highlight w:val="cyan"/>
        </w:rPr>
        <w:t>Amazon</w:t>
      </w:r>
      <w:r w:rsidRPr="00540FD7">
        <w:rPr>
          <w:rStyle w:val="StyleUnderline"/>
          <w:highlight w:val="cyan"/>
        </w:rPr>
        <w:t xml:space="preserve">, </w:t>
      </w:r>
      <w:r w:rsidRPr="00540FD7">
        <w:rPr>
          <w:rStyle w:val="Emphasis"/>
          <w:highlight w:val="cyan"/>
        </w:rPr>
        <w:t>Google</w:t>
      </w:r>
      <w:r w:rsidRPr="00540FD7">
        <w:rPr>
          <w:rStyle w:val="StyleUnderline"/>
          <w:highlight w:val="cyan"/>
        </w:rPr>
        <w:t xml:space="preserve">, </w:t>
      </w:r>
      <w:r w:rsidRPr="00540FD7">
        <w:rPr>
          <w:rStyle w:val="Emphasis"/>
          <w:highlight w:val="cyan"/>
        </w:rPr>
        <w:t>Meta</w:t>
      </w:r>
      <w:r w:rsidRPr="00540FD7">
        <w:rPr>
          <w:rStyle w:val="StyleUnderline"/>
          <w:highlight w:val="cyan"/>
        </w:rPr>
        <w:t xml:space="preserve"> and </w:t>
      </w:r>
      <w:r w:rsidRPr="00540FD7">
        <w:rPr>
          <w:rStyle w:val="Emphasis"/>
          <w:highlight w:val="cyan"/>
        </w:rPr>
        <w:t>Microsoft</w:t>
      </w:r>
      <w:r w:rsidRPr="00540FD7">
        <w:rPr>
          <w:rStyle w:val="StyleUnderline"/>
          <w:highlight w:val="cyan"/>
        </w:rPr>
        <w:t>.</w:t>
      </w:r>
    </w:p>
    <w:p w14:paraId="013F4288" w14:textId="77777777" w:rsidR="004462C2" w:rsidRPr="00A94DC5" w:rsidRDefault="004462C2" w:rsidP="004462C2">
      <w:pPr>
        <w:rPr>
          <w:sz w:val="16"/>
        </w:rPr>
      </w:pPr>
      <w:r w:rsidRPr="00A94DC5">
        <w:rPr>
          <w:sz w:val="16"/>
        </w:rPr>
        <w:t xml:space="preserve">It's also a cause for concern for world governments. Leading AI scientists published research Thursday in the journal Science warning that </w:t>
      </w:r>
      <w:r w:rsidRPr="00A94DC5">
        <w:rPr>
          <w:rStyle w:val="Emphasis"/>
          <w:highlight w:val="cyan"/>
        </w:rPr>
        <w:t>unchecked AI</w:t>
      </w:r>
      <w:r w:rsidRPr="00A94DC5">
        <w:rPr>
          <w:rStyle w:val="Emphasis"/>
        </w:rPr>
        <w:t xml:space="preserve"> agents</w:t>
      </w:r>
      <w:r w:rsidRPr="00A94DC5">
        <w:rPr>
          <w:rStyle w:val="StyleUnderline"/>
        </w:rPr>
        <w:t xml:space="preserve"> with “long-term planning" skills could </w:t>
      </w:r>
      <w:r w:rsidRPr="00A94DC5">
        <w:rPr>
          <w:rStyle w:val="StyleUnderline"/>
          <w:highlight w:val="cyan"/>
        </w:rPr>
        <w:t xml:space="preserve">pose an </w:t>
      </w:r>
      <w:r w:rsidRPr="00A94DC5">
        <w:rPr>
          <w:rStyle w:val="Emphasis"/>
          <w:highlight w:val="cyan"/>
        </w:rPr>
        <w:t>existential risk</w:t>
      </w:r>
      <w:r w:rsidRPr="00A94DC5">
        <w:rPr>
          <w:rStyle w:val="Emphasis"/>
        </w:rPr>
        <w:t xml:space="preserve"> to humanity</w:t>
      </w:r>
      <w:r w:rsidRPr="00A94DC5">
        <w:rPr>
          <w:sz w:val="16"/>
        </w:rPr>
        <w:t>.</w:t>
      </w:r>
    </w:p>
    <w:p w14:paraId="72E7FCF9" w14:textId="77777777" w:rsidR="004462C2" w:rsidRPr="00A94DC5" w:rsidRDefault="004462C2" w:rsidP="004462C2">
      <w:pPr>
        <w:rPr>
          <w:sz w:val="10"/>
          <w:szCs w:val="10"/>
        </w:rPr>
      </w:pPr>
      <w:r w:rsidRPr="00A94DC5">
        <w:rPr>
          <w:sz w:val="10"/>
          <w:szCs w:val="10"/>
        </w:rPr>
        <w:t>But what exactly is AGI and how will we know when it’s been attained? Once on the fringe of computer science, it’s now a buzzword that’s being constantly redefined by those trying to make it happen.</w:t>
      </w:r>
    </w:p>
    <w:p w14:paraId="48E0C4AF" w14:textId="77777777" w:rsidR="004462C2" w:rsidRPr="00A94DC5" w:rsidRDefault="004462C2" w:rsidP="004462C2">
      <w:pPr>
        <w:rPr>
          <w:sz w:val="10"/>
          <w:szCs w:val="10"/>
        </w:rPr>
      </w:pPr>
      <w:r w:rsidRPr="00A94DC5">
        <w:rPr>
          <w:sz w:val="10"/>
          <w:szCs w:val="10"/>
        </w:rPr>
        <w:t>Not to be confused with the similar-sounding generative AI — which describes the AI systems behind the crop of tools that “generate” new documents, images and sounds — artificial general intelligence is a more nebulous idea.</w:t>
      </w:r>
    </w:p>
    <w:p w14:paraId="71E645E9" w14:textId="77777777" w:rsidR="004462C2" w:rsidRPr="00A94DC5" w:rsidRDefault="004462C2" w:rsidP="004462C2">
      <w:pPr>
        <w:rPr>
          <w:sz w:val="10"/>
          <w:szCs w:val="10"/>
        </w:rPr>
      </w:pPr>
      <w:r w:rsidRPr="00A94DC5">
        <w:rPr>
          <w:sz w:val="10"/>
          <w:szCs w:val="10"/>
        </w:rPr>
        <w:t>It's not a technical term but “a serious, though ill-defined, concept,” said Geoffrey Hinton, a pioneering AI scientist who's been dubbed a “Godfather of AI.”</w:t>
      </w:r>
    </w:p>
    <w:p w14:paraId="2A1501C5" w14:textId="77777777" w:rsidR="004462C2" w:rsidRPr="00A94DC5" w:rsidRDefault="004462C2" w:rsidP="004462C2">
      <w:pPr>
        <w:rPr>
          <w:sz w:val="10"/>
          <w:szCs w:val="10"/>
        </w:rPr>
      </w:pPr>
      <w:r w:rsidRPr="00A94DC5">
        <w:rPr>
          <w:sz w:val="10"/>
          <w:szCs w:val="10"/>
        </w:rPr>
        <w:t>“I don't think there is agreement on what the term means,” Hinton said by email this week. “I use it to mean AI that is at least as good as humans at nearly all of the cognitive things that humans do.”</w:t>
      </w:r>
    </w:p>
    <w:p w14:paraId="02F19B4B" w14:textId="77777777" w:rsidR="004462C2" w:rsidRPr="00A94DC5" w:rsidRDefault="004462C2" w:rsidP="004462C2">
      <w:pPr>
        <w:rPr>
          <w:sz w:val="10"/>
          <w:szCs w:val="10"/>
        </w:rPr>
      </w:pPr>
      <w:r w:rsidRPr="00A94DC5">
        <w:rPr>
          <w:sz w:val="10"/>
          <w:szCs w:val="10"/>
        </w:rPr>
        <w:t>Hinton prefers a different term — superintelligence — “for AGIs that are better than humans.”</w:t>
      </w:r>
    </w:p>
    <w:p w14:paraId="09DF2C9E" w14:textId="77777777" w:rsidR="004462C2" w:rsidRPr="00A94DC5" w:rsidRDefault="004462C2" w:rsidP="004462C2">
      <w:pPr>
        <w:rPr>
          <w:sz w:val="10"/>
          <w:szCs w:val="10"/>
        </w:rPr>
      </w:pPr>
      <w:r w:rsidRPr="00A94DC5">
        <w:rPr>
          <w:sz w:val="10"/>
          <w:szCs w:val="10"/>
        </w:rPr>
        <w:t>A small group of early proponents of the term AGI were looking to evoke how mid-20th century computer scientists envisioned an intelligent machine. That was before AI research branched into subfields that advanced specialized and commercially viable versions of the technology — from face recognition to speech-recognizing voice assistants like Siri and Alexa.</w:t>
      </w:r>
    </w:p>
    <w:p w14:paraId="51BF6EDC" w14:textId="77777777" w:rsidR="004462C2" w:rsidRPr="00A94DC5" w:rsidRDefault="004462C2" w:rsidP="004462C2">
      <w:pPr>
        <w:rPr>
          <w:sz w:val="10"/>
          <w:szCs w:val="10"/>
        </w:rPr>
      </w:pPr>
      <w:r w:rsidRPr="00A94DC5">
        <w:rPr>
          <w:sz w:val="10"/>
          <w:szCs w:val="10"/>
        </w:rPr>
        <w:t>Mainstream AI research "turned away from the original vision of artificial intelligence, which at the beginning was pretty ambitious,” said Pei Wang, a professor who teaches an AGI course at Temple University and helped organize the first AGI conference in 2008.</w:t>
      </w:r>
    </w:p>
    <w:p w14:paraId="380CC701" w14:textId="77777777" w:rsidR="004462C2" w:rsidRPr="00A94DC5" w:rsidRDefault="004462C2" w:rsidP="004462C2">
      <w:pPr>
        <w:rPr>
          <w:sz w:val="10"/>
          <w:szCs w:val="10"/>
        </w:rPr>
      </w:pPr>
      <w:r w:rsidRPr="00A94DC5">
        <w:rPr>
          <w:sz w:val="10"/>
          <w:szCs w:val="10"/>
        </w:rPr>
        <w:t>Putting the ‘G’ in AGI was a signal to those who “still want to do the big thing. We don’t want to build tools. We want to build a thinking machine,” Wang said.</w:t>
      </w:r>
    </w:p>
    <w:p w14:paraId="5D3B3ACB" w14:textId="77777777" w:rsidR="004462C2" w:rsidRPr="00A94DC5" w:rsidRDefault="004462C2" w:rsidP="004462C2">
      <w:pPr>
        <w:rPr>
          <w:sz w:val="10"/>
          <w:szCs w:val="10"/>
        </w:rPr>
      </w:pPr>
      <w:r w:rsidRPr="00A94DC5">
        <w:rPr>
          <w:sz w:val="10"/>
          <w:szCs w:val="10"/>
        </w:rPr>
        <w:t>Without a clear definition, it's hard to know when a company or group of researchers will have achieved artificial general intelligence — or if they already have.</w:t>
      </w:r>
    </w:p>
    <w:p w14:paraId="444B57E3" w14:textId="77777777" w:rsidR="004462C2" w:rsidRPr="00A94DC5" w:rsidRDefault="004462C2" w:rsidP="004462C2">
      <w:pPr>
        <w:rPr>
          <w:sz w:val="10"/>
          <w:szCs w:val="10"/>
        </w:rPr>
      </w:pPr>
      <w:r w:rsidRPr="00A94DC5">
        <w:rPr>
          <w:sz w:val="10"/>
          <w:szCs w:val="10"/>
        </w:rPr>
        <w:t>“Twenty years ago, I think people would have happily agreed that systems with the ability of GPT-4 or (Google's) Gemini had achieved general intelligence comparable to that of humans,” Hinton said. “Being able to answer more or less any question in a sensible way would have passed the test. But now that AI can do that, people want to change the test.”</w:t>
      </w:r>
    </w:p>
    <w:p w14:paraId="197766A6" w14:textId="77777777" w:rsidR="004462C2" w:rsidRPr="00A94DC5" w:rsidRDefault="004462C2" w:rsidP="004462C2">
      <w:pPr>
        <w:rPr>
          <w:sz w:val="10"/>
          <w:szCs w:val="10"/>
        </w:rPr>
      </w:pPr>
      <w:r w:rsidRPr="00A94DC5">
        <w:rPr>
          <w:sz w:val="10"/>
          <w:szCs w:val="10"/>
        </w:rPr>
        <w:t>Improvements in “autoregressive” AI techniques that predict the most plausible next word in a sequence, combined with massive computing power to train those systems on troves of data, have led to impressive chatbots, but they’re still not quite the AGI that many people had in mind. Getting to AGI requires technology that can perform just as well as humans in a wide variety of tasks, including reasoning, planning and the ability to learn from experiences.</w:t>
      </w:r>
    </w:p>
    <w:p w14:paraId="14A9B736" w14:textId="77777777" w:rsidR="004462C2" w:rsidRPr="00A94DC5" w:rsidRDefault="004462C2" w:rsidP="004462C2">
      <w:pPr>
        <w:rPr>
          <w:sz w:val="10"/>
          <w:szCs w:val="10"/>
        </w:rPr>
      </w:pPr>
      <w:r w:rsidRPr="00A94DC5">
        <w:rPr>
          <w:sz w:val="10"/>
          <w:szCs w:val="10"/>
        </w:rPr>
        <w:t>Some researchers would like to find consensus on how to measure it. It's one of the topics of an upcoming AGI workshop next month in Vienna, Austria — the first at a major AI research conference.</w:t>
      </w:r>
    </w:p>
    <w:p w14:paraId="4DE66257" w14:textId="77777777" w:rsidR="004462C2" w:rsidRPr="00A94DC5" w:rsidRDefault="004462C2" w:rsidP="004462C2">
      <w:pPr>
        <w:rPr>
          <w:sz w:val="10"/>
          <w:szCs w:val="10"/>
        </w:rPr>
      </w:pPr>
      <w:r w:rsidRPr="00A94DC5">
        <w:rPr>
          <w:sz w:val="10"/>
          <w:szCs w:val="10"/>
        </w:rPr>
        <w:t>“This really needs a community’s effort and attention so that mutually we can agree on some sort of classifications of AGI,” said workshop organizer Jiaxuan You, an assistant professor at the University of Illinois Urbana-Champaign. One idea is to segment it into levels in the same way that carmakers try to benchmark the path between cruise control and fully self-driving vehicles.</w:t>
      </w:r>
    </w:p>
    <w:p w14:paraId="1A5787A3" w14:textId="77777777" w:rsidR="004462C2" w:rsidRPr="00A94DC5" w:rsidRDefault="004462C2" w:rsidP="004462C2">
      <w:pPr>
        <w:rPr>
          <w:sz w:val="10"/>
          <w:szCs w:val="10"/>
        </w:rPr>
      </w:pPr>
      <w:r w:rsidRPr="00A94DC5">
        <w:rPr>
          <w:sz w:val="10"/>
          <w:szCs w:val="10"/>
        </w:rPr>
        <w:t>Others plan to figure it out on their own. San Francisco company OpenAI has given its nonprofit board of directors — whose members include a former U.S. Treasury secretary — the responsibility of deciding when its AI systems have reached the point at which they “outperform humans at most economically valuable work.”</w:t>
      </w:r>
    </w:p>
    <w:p w14:paraId="2AFB3E80" w14:textId="77777777" w:rsidR="004462C2" w:rsidRPr="00A94DC5" w:rsidRDefault="004462C2" w:rsidP="004462C2">
      <w:pPr>
        <w:rPr>
          <w:sz w:val="10"/>
          <w:szCs w:val="10"/>
        </w:rPr>
      </w:pPr>
      <w:r w:rsidRPr="00A94DC5">
        <w:rPr>
          <w:sz w:val="10"/>
          <w:szCs w:val="10"/>
        </w:rPr>
        <w:t>“The board determines when we’ve attained AGI,” says OpenAI's own explanation of its governance structure. Such an achievement would cut off the company's biggest partner, Microsoft, from the rights to commercialize such a system, since the terms of their agreements “only apply to pre-AGI technology.”</w:t>
      </w:r>
    </w:p>
    <w:p w14:paraId="03997684" w14:textId="77777777" w:rsidR="004462C2" w:rsidRPr="00A94DC5" w:rsidRDefault="004462C2" w:rsidP="004462C2">
      <w:pPr>
        <w:rPr>
          <w:sz w:val="16"/>
        </w:rPr>
      </w:pPr>
      <w:r w:rsidRPr="00A94DC5">
        <w:rPr>
          <w:sz w:val="16"/>
        </w:rPr>
        <w:t>Hinton made global headlines last year when he quit Google and sounded a warning about AI's existential dangers. A new Science study published Thursday could reinforce those concerns.</w:t>
      </w:r>
    </w:p>
    <w:p w14:paraId="31645A67" w14:textId="77777777" w:rsidR="004462C2" w:rsidRPr="00A94DC5" w:rsidRDefault="004462C2" w:rsidP="004462C2">
      <w:pPr>
        <w:rPr>
          <w:rStyle w:val="StyleUnderline"/>
        </w:rPr>
      </w:pPr>
      <w:r w:rsidRPr="00A94DC5">
        <w:rPr>
          <w:sz w:val="16"/>
        </w:rPr>
        <w:t xml:space="preserve">Its lead author is Michael Cohen, a University of California, Berkeley, researcher who studies </w:t>
      </w:r>
      <w:r w:rsidRPr="00A94DC5">
        <w:rPr>
          <w:rStyle w:val="StyleUnderline"/>
        </w:rPr>
        <w:t xml:space="preserve">the “expected behavior of </w:t>
      </w:r>
      <w:r w:rsidRPr="00A94DC5">
        <w:rPr>
          <w:rStyle w:val="Emphasis"/>
          <w:highlight w:val="cyan"/>
        </w:rPr>
        <w:t>generally intelligent</w:t>
      </w:r>
      <w:r w:rsidRPr="00A94DC5">
        <w:rPr>
          <w:rStyle w:val="Emphasis"/>
        </w:rPr>
        <w:t xml:space="preserve"> artificial </w:t>
      </w:r>
      <w:r w:rsidRPr="00A94DC5">
        <w:rPr>
          <w:rStyle w:val="Emphasis"/>
          <w:highlight w:val="cyan"/>
        </w:rPr>
        <w:t>agents</w:t>
      </w:r>
      <w:r w:rsidRPr="00A94DC5">
        <w:rPr>
          <w:sz w:val="16"/>
        </w:rPr>
        <w:t>,” particularly those competent enough to “</w:t>
      </w:r>
      <w:r w:rsidRPr="00A94DC5">
        <w:rPr>
          <w:rStyle w:val="StyleUnderline"/>
          <w:highlight w:val="cyan"/>
        </w:rPr>
        <w:t xml:space="preserve">present a </w:t>
      </w:r>
      <w:r w:rsidRPr="00A94DC5">
        <w:rPr>
          <w:rStyle w:val="Emphasis"/>
          <w:highlight w:val="cyan"/>
        </w:rPr>
        <w:t>real threat</w:t>
      </w:r>
      <w:r w:rsidRPr="00A94DC5">
        <w:rPr>
          <w:rStyle w:val="StyleUnderline"/>
        </w:rPr>
        <w:t xml:space="preserve"> to us </w:t>
      </w:r>
      <w:r w:rsidRPr="00A94DC5">
        <w:rPr>
          <w:rStyle w:val="StyleUnderline"/>
          <w:highlight w:val="cyan"/>
        </w:rPr>
        <w:t xml:space="preserve">by </w:t>
      </w:r>
      <w:r w:rsidRPr="00A94DC5">
        <w:rPr>
          <w:rStyle w:val="Emphasis"/>
          <w:highlight w:val="cyan"/>
        </w:rPr>
        <w:t>out planning us</w:t>
      </w:r>
      <w:r w:rsidRPr="00A94DC5">
        <w:rPr>
          <w:rStyle w:val="StyleUnderline"/>
        </w:rPr>
        <w:t>.”</w:t>
      </w:r>
    </w:p>
    <w:p w14:paraId="71ED00F3" w14:textId="77777777" w:rsidR="004462C2" w:rsidRPr="00A94DC5" w:rsidRDefault="004462C2" w:rsidP="004462C2">
      <w:pPr>
        <w:rPr>
          <w:rStyle w:val="StyleUnderline"/>
        </w:rPr>
      </w:pPr>
      <w:r w:rsidRPr="00A94DC5">
        <w:rPr>
          <w:sz w:val="16"/>
        </w:rPr>
        <w:t xml:space="preserve">Cohen made clear in an interview Thursday that such long-term </w:t>
      </w:r>
      <w:r w:rsidRPr="00A94DC5">
        <w:rPr>
          <w:rStyle w:val="Emphasis"/>
          <w:highlight w:val="cyan"/>
        </w:rPr>
        <w:t>AI</w:t>
      </w:r>
      <w:r w:rsidRPr="00A94DC5">
        <w:rPr>
          <w:sz w:val="16"/>
        </w:rPr>
        <w:t xml:space="preserve"> planning agents don't yet exist. But “they </w:t>
      </w:r>
      <w:r w:rsidRPr="00A94DC5">
        <w:rPr>
          <w:rStyle w:val="StyleUnderline"/>
          <w:highlight w:val="cyan"/>
        </w:rPr>
        <w:t xml:space="preserve">have the </w:t>
      </w:r>
      <w:r w:rsidRPr="00A94DC5">
        <w:rPr>
          <w:rStyle w:val="Emphasis"/>
          <w:highlight w:val="cyan"/>
        </w:rPr>
        <w:t>potential</w:t>
      </w:r>
      <w:r w:rsidRPr="00A94DC5">
        <w:rPr>
          <w:rStyle w:val="StyleUnderline"/>
          <w:highlight w:val="cyan"/>
        </w:rPr>
        <w:t xml:space="preserve">" to </w:t>
      </w:r>
      <w:r w:rsidRPr="00A94DC5">
        <w:rPr>
          <w:rStyle w:val="Emphasis"/>
          <w:highlight w:val="cyan"/>
        </w:rPr>
        <w:t>get more advanced</w:t>
      </w:r>
      <w:r w:rsidRPr="00A94DC5">
        <w:rPr>
          <w:rStyle w:val="StyleUnderline"/>
          <w:highlight w:val="cyan"/>
        </w:rPr>
        <w:t xml:space="preserve"> as</w:t>
      </w:r>
      <w:r w:rsidRPr="00A94DC5">
        <w:rPr>
          <w:rStyle w:val="StyleUnderline"/>
        </w:rPr>
        <w:t xml:space="preserve"> </w:t>
      </w:r>
      <w:r w:rsidRPr="00A94DC5">
        <w:rPr>
          <w:rStyle w:val="Emphasis"/>
        </w:rPr>
        <w:t xml:space="preserve">tech </w:t>
      </w:r>
      <w:r w:rsidRPr="00A94DC5">
        <w:rPr>
          <w:rStyle w:val="Emphasis"/>
          <w:highlight w:val="cyan"/>
        </w:rPr>
        <w:t>companies</w:t>
      </w:r>
      <w:r w:rsidRPr="00A94DC5">
        <w:rPr>
          <w:rStyle w:val="StyleUnderline"/>
        </w:rPr>
        <w:t xml:space="preserve"> seek to </w:t>
      </w:r>
      <w:r w:rsidRPr="00A94DC5">
        <w:rPr>
          <w:rStyle w:val="StyleUnderline"/>
          <w:highlight w:val="cyan"/>
        </w:rPr>
        <w:t>combine</w:t>
      </w:r>
      <w:r w:rsidRPr="00A94DC5">
        <w:rPr>
          <w:rStyle w:val="StyleUnderline"/>
        </w:rPr>
        <w:t xml:space="preserve"> </w:t>
      </w:r>
      <w:r w:rsidRPr="00A94DC5">
        <w:rPr>
          <w:rStyle w:val="Emphasis"/>
        </w:rPr>
        <w:t xml:space="preserve">today's </w:t>
      </w:r>
      <w:r w:rsidRPr="00A94DC5">
        <w:rPr>
          <w:rStyle w:val="Emphasis"/>
          <w:highlight w:val="cyan"/>
        </w:rPr>
        <w:t>chatbot</w:t>
      </w:r>
      <w:r w:rsidRPr="00A94DC5">
        <w:rPr>
          <w:rStyle w:val="Emphasis"/>
        </w:rPr>
        <w:t xml:space="preserve"> technology</w:t>
      </w:r>
      <w:r w:rsidRPr="00A94DC5">
        <w:rPr>
          <w:rStyle w:val="StyleUnderline"/>
        </w:rPr>
        <w:t xml:space="preserve"> </w:t>
      </w:r>
      <w:r w:rsidRPr="00A94DC5">
        <w:rPr>
          <w:rStyle w:val="StyleUnderline"/>
          <w:highlight w:val="cyan"/>
        </w:rPr>
        <w:t>with</w:t>
      </w:r>
      <w:r w:rsidRPr="00A94DC5">
        <w:rPr>
          <w:rStyle w:val="StyleUnderline"/>
        </w:rPr>
        <w:t xml:space="preserve"> more </w:t>
      </w:r>
      <w:r w:rsidRPr="00A94DC5">
        <w:rPr>
          <w:rStyle w:val="Emphasis"/>
        </w:rPr>
        <w:t xml:space="preserve">deliberate </w:t>
      </w:r>
      <w:r w:rsidRPr="00A94DC5">
        <w:rPr>
          <w:rStyle w:val="Emphasis"/>
          <w:highlight w:val="cyan"/>
        </w:rPr>
        <w:t>planning</w:t>
      </w:r>
      <w:r w:rsidRPr="00A94DC5">
        <w:rPr>
          <w:rStyle w:val="Emphasis"/>
        </w:rPr>
        <w:t xml:space="preserve"> skills</w:t>
      </w:r>
      <w:r w:rsidRPr="00A94DC5">
        <w:rPr>
          <w:rStyle w:val="StyleUnderline"/>
        </w:rPr>
        <w:t xml:space="preserve"> using a technique known as reinforcement learning.</w:t>
      </w:r>
    </w:p>
    <w:p w14:paraId="2C4A5AD2" w14:textId="77777777" w:rsidR="004462C2" w:rsidRPr="00A94DC5" w:rsidRDefault="004462C2" w:rsidP="004462C2">
      <w:pPr>
        <w:rPr>
          <w:sz w:val="16"/>
        </w:rPr>
      </w:pPr>
      <w:r w:rsidRPr="00A94DC5">
        <w:rPr>
          <w:sz w:val="16"/>
        </w:rPr>
        <w:t xml:space="preserve">“Giving </w:t>
      </w:r>
      <w:r w:rsidRPr="00A94DC5">
        <w:rPr>
          <w:rStyle w:val="StyleUnderline"/>
        </w:rPr>
        <w:t xml:space="preserve">an </w:t>
      </w:r>
      <w:r w:rsidRPr="00A94DC5">
        <w:rPr>
          <w:rStyle w:val="Emphasis"/>
          <w:highlight w:val="cyan"/>
        </w:rPr>
        <w:t>advanced AI system</w:t>
      </w:r>
      <w:r w:rsidRPr="00A94DC5">
        <w:rPr>
          <w:rStyle w:val="StyleUnderline"/>
        </w:rPr>
        <w:t xml:space="preserve"> the objective to maximize its reward and</w:t>
      </w:r>
      <w:r w:rsidRPr="00A94DC5">
        <w:rPr>
          <w:sz w:val="16"/>
        </w:rPr>
        <w:t xml:space="preserve">, at some point, withholding reward from it, </w:t>
      </w:r>
      <w:r w:rsidRPr="00A94DC5">
        <w:rPr>
          <w:rStyle w:val="StyleUnderline"/>
          <w:highlight w:val="cyan"/>
        </w:rPr>
        <w:t xml:space="preserve">strongly </w:t>
      </w:r>
      <w:r w:rsidRPr="00A94DC5">
        <w:rPr>
          <w:rStyle w:val="Emphasis"/>
          <w:highlight w:val="cyan"/>
        </w:rPr>
        <w:t>incentivizes</w:t>
      </w:r>
      <w:r w:rsidRPr="00A94DC5">
        <w:rPr>
          <w:rStyle w:val="StyleUnderline"/>
        </w:rPr>
        <w:t xml:space="preserve"> the AI system </w:t>
      </w:r>
      <w:r w:rsidRPr="00A94DC5">
        <w:rPr>
          <w:rStyle w:val="StyleUnderline"/>
          <w:highlight w:val="cyan"/>
        </w:rPr>
        <w:t xml:space="preserve">to take humans </w:t>
      </w:r>
      <w:r w:rsidRPr="00A94DC5">
        <w:rPr>
          <w:rStyle w:val="Emphasis"/>
          <w:highlight w:val="cyan"/>
        </w:rPr>
        <w:t>out</w:t>
      </w:r>
      <w:r w:rsidRPr="00A94DC5">
        <w:rPr>
          <w:rStyle w:val="Emphasis"/>
        </w:rPr>
        <w:t xml:space="preserve"> of the loop</w:t>
      </w:r>
      <w:r w:rsidRPr="00A94DC5">
        <w:rPr>
          <w:rStyle w:val="StyleUnderline"/>
        </w:rPr>
        <w:t>, if it has the opportunity</w:t>
      </w:r>
      <w:r w:rsidRPr="00A94DC5">
        <w:rPr>
          <w:sz w:val="16"/>
        </w:rPr>
        <w:t>,” according to the paper whose co-authors include prominent AI scientists Yoshua Bengio and Stuart Russell and law professor and former OpenAI adviser Gillian Hadfield.</w:t>
      </w:r>
    </w:p>
    <w:p w14:paraId="3B8AFD63" w14:textId="77777777" w:rsidR="004462C2" w:rsidRPr="00A94DC5" w:rsidRDefault="004462C2" w:rsidP="004462C2">
      <w:pPr>
        <w:rPr>
          <w:sz w:val="16"/>
        </w:rPr>
      </w:pPr>
      <w:r w:rsidRPr="00A94DC5">
        <w:rPr>
          <w:sz w:val="16"/>
        </w:rPr>
        <w:t xml:space="preserve">“I hope we’ve made the case that </w:t>
      </w:r>
      <w:r w:rsidRPr="00A94DC5">
        <w:rPr>
          <w:rStyle w:val="StyleUnderline"/>
        </w:rPr>
        <w:t xml:space="preserve">people in </w:t>
      </w:r>
      <w:r w:rsidRPr="00A94DC5">
        <w:rPr>
          <w:rStyle w:val="Emphasis"/>
          <w:highlight w:val="cyan"/>
        </w:rPr>
        <w:t>government</w:t>
      </w:r>
      <w:r w:rsidRPr="00A94DC5">
        <w:rPr>
          <w:sz w:val="16"/>
        </w:rPr>
        <w:t xml:space="preserve"> (</w:t>
      </w:r>
      <w:r w:rsidRPr="00A94DC5">
        <w:rPr>
          <w:rStyle w:val="StyleUnderline"/>
          <w:highlight w:val="cyan"/>
        </w:rPr>
        <w:t>need</w:t>
      </w:r>
      <w:r w:rsidRPr="00A94DC5">
        <w:rPr>
          <w:sz w:val="16"/>
        </w:rPr>
        <w:t xml:space="preserve">) </w:t>
      </w:r>
      <w:r w:rsidRPr="00A94DC5">
        <w:rPr>
          <w:rStyle w:val="StyleUnderline"/>
          <w:highlight w:val="cyan"/>
        </w:rPr>
        <w:t xml:space="preserve">to start </w:t>
      </w:r>
      <w:r w:rsidRPr="00A94DC5">
        <w:rPr>
          <w:rStyle w:val="Emphasis"/>
          <w:highlight w:val="cyan"/>
        </w:rPr>
        <w:t>thinking</w:t>
      </w:r>
      <w:r w:rsidRPr="00A94DC5">
        <w:rPr>
          <w:rStyle w:val="Emphasis"/>
        </w:rPr>
        <w:t xml:space="preserve"> seriously</w:t>
      </w:r>
      <w:r w:rsidRPr="00A94DC5">
        <w:rPr>
          <w:rStyle w:val="StyleUnderline"/>
        </w:rPr>
        <w:t xml:space="preserve"> </w:t>
      </w:r>
      <w:r w:rsidRPr="00A94DC5">
        <w:rPr>
          <w:rStyle w:val="StyleUnderline"/>
          <w:highlight w:val="cyan"/>
        </w:rPr>
        <w:t>about</w:t>
      </w:r>
      <w:r w:rsidRPr="00A94DC5">
        <w:rPr>
          <w:rStyle w:val="StyleUnderline"/>
        </w:rPr>
        <w:t xml:space="preserve"> exactly what </w:t>
      </w:r>
      <w:r w:rsidRPr="00A94DC5">
        <w:rPr>
          <w:rStyle w:val="Emphasis"/>
          <w:highlight w:val="cyan"/>
        </w:rPr>
        <w:t>regulations</w:t>
      </w:r>
      <w:r w:rsidRPr="00A94DC5">
        <w:rPr>
          <w:rStyle w:val="StyleUnderline"/>
        </w:rPr>
        <w:t xml:space="preserve"> we need to address this problem</w:t>
      </w:r>
      <w:r w:rsidRPr="00A94DC5">
        <w:rPr>
          <w:sz w:val="16"/>
        </w:rPr>
        <w:t>,” Cohen said. For now, “governments only know what these companies decide to tell them.”</w:t>
      </w:r>
    </w:p>
    <w:p w14:paraId="5E27834C" w14:textId="77777777" w:rsidR="004462C2" w:rsidRPr="00A94DC5" w:rsidRDefault="004462C2" w:rsidP="004462C2">
      <w:pPr>
        <w:rPr>
          <w:sz w:val="16"/>
        </w:rPr>
      </w:pPr>
      <w:r w:rsidRPr="00A94DC5">
        <w:rPr>
          <w:sz w:val="16"/>
        </w:rPr>
        <w:t>With so much money riding on the promise of AI advances, it's no surprise that AGI is also becoming a corporate buzzword that sometimes attracts a quasi-religious fervor.</w:t>
      </w:r>
    </w:p>
    <w:p w14:paraId="2CE4EDA0" w14:textId="77777777" w:rsidR="004462C2" w:rsidRPr="00A94DC5" w:rsidRDefault="004462C2" w:rsidP="004462C2">
      <w:pPr>
        <w:rPr>
          <w:rStyle w:val="StyleUnderline"/>
        </w:rPr>
      </w:pPr>
      <w:r w:rsidRPr="00A94DC5">
        <w:rPr>
          <w:sz w:val="16"/>
        </w:rPr>
        <w:t xml:space="preserve">It's divided some of the tech world between those who argue it should be developed slowly and carefully and others — including </w:t>
      </w:r>
      <w:r w:rsidRPr="00A94DC5">
        <w:rPr>
          <w:rStyle w:val="Emphasis"/>
          <w:highlight w:val="cyan"/>
        </w:rPr>
        <w:t>venture capitalists</w:t>
      </w:r>
      <w:r w:rsidRPr="00A94DC5">
        <w:rPr>
          <w:rStyle w:val="StyleUnderline"/>
        </w:rPr>
        <w:t xml:space="preserve"> and rapper </w:t>
      </w:r>
      <w:r w:rsidRPr="00A94DC5">
        <w:rPr>
          <w:rStyle w:val="Emphasis"/>
          <w:sz w:val="26"/>
          <w:szCs w:val="26"/>
        </w:rPr>
        <w:t>MC Hammer</w:t>
      </w:r>
      <w:r w:rsidRPr="00A94DC5">
        <w:rPr>
          <w:sz w:val="16"/>
        </w:rPr>
        <w:t xml:space="preserve"> — who've </w:t>
      </w:r>
      <w:r w:rsidRPr="00A94DC5">
        <w:rPr>
          <w:rStyle w:val="StyleUnderline"/>
          <w:highlight w:val="cyan"/>
        </w:rPr>
        <w:t>declared themselves</w:t>
      </w:r>
      <w:r w:rsidRPr="00A94DC5">
        <w:rPr>
          <w:rStyle w:val="StyleUnderline"/>
        </w:rPr>
        <w:t xml:space="preserve"> part of an “</w:t>
      </w:r>
      <w:r w:rsidRPr="00A94DC5">
        <w:rPr>
          <w:rStyle w:val="Emphasis"/>
          <w:highlight w:val="cyan"/>
        </w:rPr>
        <w:t>accelerationist</w:t>
      </w:r>
      <w:r w:rsidRPr="00A94DC5">
        <w:rPr>
          <w:rStyle w:val="StyleUnderline"/>
        </w:rPr>
        <w:t>” camp.</w:t>
      </w:r>
    </w:p>
    <w:p w14:paraId="657CE5FE" w14:textId="77777777" w:rsidR="004462C2" w:rsidRPr="00A94DC5" w:rsidRDefault="004462C2" w:rsidP="004462C2">
      <w:pPr>
        <w:rPr>
          <w:sz w:val="16"/>
        </w:rPr>
      </w:pPr>
      <w:r w:rsidRPr="00A94DC5">
        <w:rPr>
          <w:sz w:val="16"/>
        </w:rPr>
        <w:t>The London-based startup DeepMind, founded in 2010 and now part of Google, was one of the first companies to explicitly set out to develop AGI. OpenAI did the same in 2015 with a safety-focused pledge.</w:t>
      </w:r>
    </w:p>
    <w:p w14:paraId="03903D6F" w14:textId="77777777" w:rsidR="004462C2" w:rsidRPr="00A94DC5" w:rsidRDefault="004462C2" w:rsidP="004462C2">
      <w:pPr>
        <w:rPr>
          <w:sz w:val="16"/>
        </w:rPr>
      </w:pPr>
      <w:r w:rsidRPr="00A94DC5">
        <w:rPr>
          <w:sz w:val="16"/>
        </w:rPr>
        <w:t xml:space="preserve">But now it might seem that </w:t>
      </w:r>
      <w:r w:rsidRPr="00A94DC5">
        <w:rPr>
          <w:rStyle w:val="Emphasis"/>
          <w:highlight w:val="cyan"/>
        </w:rPr>
        <w:t>everyone else</w:t>
      </w:r>
      <w:r w:rsidRPr="00A94DC5">
        <w:rPr>
          <w:rStyle w:val="StyleUnderline"/>
          <w:highlight w:val="cyan"/>
        </w:rPr>
        <w:t xml:space="preserve"> is </w:t>
      </w:r>
      <w:r w:rsidRPr="00A94DC5">
        <w:rPr>
          <w:rStyle w:val="Emphasis"/>
          <w:highlight w:val="cyan"/>
        </w:rPr>
        <w:t>jumping on</w:t>
      </w:r>
      <w:r w:rsidRPr="00A94DC5">
        <w:rPr>
          <w:rStyle w:val="Emphasis"/>
        </w:rPr>
        <w:t xml:space="preserve"> the bandwagon</w:t>
      </w:r>
      <w:r w:rsidRPr="00A94DC5">
        <w:rPr>
          <w:sz w:val="16"/>
        </w:rPr>
        <w:t>. Google co-founder Sergey Brin was recently seen hanging out at a California venue called the AGI House. And less than three years after changing its name from Facebook to focus on virtual worlds, Meta Platforms in January revealed that AGI was also on the top of its agenda.</w:t>
      </w:r>
    </w:p>
    <w:p w14:paraId="4F917DFA" w14:textId="77777777" w:rsidR="004462C2" w:rsidRPr="00A94DC5" w:rsidRDefault="004462C2" w:rsidP="004462C2">
      <w:pPr>
        <w:rPr>
          <w:sz w:val="16"/>
        </w:rPr>
      </w:pPr>
      <w:r w:rsidRPr="00A94DC5">
        <w:rPr>
          <w:sz w:val="16"/>
        </w:rPr>
        <w:t xml:space="preserve">Meta CEO Mark </w:t>
      </w:r>
      <w:r w:rsidRPr="00A94DC5">
        <w:rPr>
          <w:rStyle w:val="StyleUnderline"/>
          <w:highlight w:val="cyan"/>
        </w:rPr>
        <w:t>Zuckerberg said his</w:t>
      </w:r>
      <w:r w:rsidRPr="00A94DC5">
        <w:rPr>
          <w:sz w:val="16"/>
        </w:rPr>
        <w:t xml:space="preserve"> company's long-term </w:t>
      </w:r>
      <w:r w:rsidRPr="00A94DC5">
        <w:rPr>
          <w:rStyle w:val="StyleUnderline"/>
          <w:highlight w:val="cyan"/>
        </w:rPr>
        <w:t xml:space="preserve">goal was “building </w:t>
      </w:r>
      <w:r w:rsidRPr="00A94DC5">
        <w:rPr>
          <w:rStyle w:val="Emphasis"/>
          <w:highlight w:val="cyan"/>
        </w:rPr>
        <w:t>full</w:t>
      </w:r>
      <w:r w:rsidRPr="00A94DC5">
        <w:rPr>
          <w:rStyle w:val="Emphasis"/>
        </w:rPr>
        <w:t xml:space="preserve"> general </w:t>
      </w:r>
      <w:r w:rsidRPr="00A94DC5">
        <w:rPr>
          <w:rStyle w:val="Emphasis"/>
          <w:highlight w:val="cyan"/>
        </w:rPr>
        <w:t>intelligence</w:t>
      </w:r>
      <w:r w:rsidRPr="00A94DC5">
        <w:rPr>
          <w:rStyle w:val="StyleUnderline"/>
        </w:rPr>
        <w:t>”</w:t>
      </w:r>
      <w:r w:rsidRPr="00A94DC5">
        <w:rPr>
          <w:sz w:val="16"/>
        </w:rPr>
        <w:t xml:space="preserve"> that would require advances in reasoning, planning, coding and other cognitive abilities. While Zuckerberg's company has long had researchers focused on those subjects, his attention marked a change in tone.</w:t>
      </w:r>
    </w:p>
    <w:p w14:paraId="1B9AB192" w14:textId="77777777" w:rsidR="004462C2" w:rsidRDefault="004462C2" w:rsidP="004462C2">
      <w:pPr>
        <w:rPr>
          <w:sz w:val="16"/>
        </w:rPr>
      </w:pPr>
      <w:r w:rsidRPr="00A94DC5">
        <w:rPr>
          <w:sz w:val="16"/>
        </w:rPr>
        <w:t>At Amazon, one sign of the new messaging was when the head scientist for the voice assistant Alexa switched job titles to become head scientist for AGI.</w:t>
      </w:r>
    </w:p>
    <w:p w14:paraId="189AE809" w14:textId="77777777" w:rsidR="004462C2" w:rsidRDefault="004462C2" w:rsidP="004462C2">
      <w:pPr>
        <w:rPr>
          <w:sz w:val="16"/>
        </w:rPr>
      </w:pPr>
    </w:p>
    <w:p w14:paraId="09C46B61" w14:textId="77777777" w:rsidR="004462C2" w:rsidRDefault="004462C2" w:rsidP="004462C2">
      <w:pPr>
        <w:pStyle w:val="Heading3"/>
      </w:pPr>
      <w:r>
        <w:t>Impact---AI</w:t>
      </w:r>
    </w:p>
    <w:p w14:paraId="4F580E00" w14:textId="77777777" w:rsidR="004462C2" w:rsidRDefault="004462C2" w:rsidP="004462C2">
      <w:pPr>
        <w:pStyle w:val="Heading4"/>
        <w:shd w:val="clear" w:color="auto" w:fill="FFFFFF"/>
        <w:spacing w:line="278" w:lineRule="atLeast"/>
        <w:rPr>
          <w:rFonts w:cs="Calibri"/>
          <w:color w:val="222222"/>
          <w:szCs w:val="26"/>
        </w:rPr>
      </w:pPr>
      <w:r>
        <w:rPr>
          <w:rFonts w:cs="Calibri"/>
          <w:color w:val="222222"/>
          <w:szCs w:val="26"/>
          <w:u w:val="single"/>
        </w:rPr>
        <w:t>Successful</w:t>
      </w:r>
      <w:r>
        <w:rPr>
          <w:rFonts w:cs="Calibri"/>
          <w:color w:val="222222"/>
          <w:szCs w:val="26"/>
        </w:rPr>
        <w:t> alignment produces a </w:t>
      </w:r>
      <w:r>
        <w:rPr>
          <w:rFonts w:cs="Calibri"/>
          <w:color w:val="222222"/>
          <w:szCs w:val="26"/>
          <w:u w:val="single"/>
        </w:rPr>
        <w:t>temporal singularity</w:t>
      </w:r>
      <w:r>
        <w:rPr>
          <w:rFonts w:cs="Calibri"/>
          <w:color w:val="222222"/>
          <w:szCs w:val="26"/>
        </w:rPr>
        <w:t>---it </w:t>
      </w:r>
      <w:r>
        <w:rPr>
          <w:rFonts w:cs="Calibri"/>
          <w:color w:val="222222"/>
          <w:szCs w:val="26"/>
          <w:u w:val="single"/>
        </w:rPr>
        <w:t>optimizes</w:t>
      </w:r>
      <w:r>
        <w:rPr>
          <w:rFonts w:cs="Calibri"/>
          <w:color w:val="222222"/>
          <w:szCs w:val="26"/>
        </w:rPr>
        <w:t> human reality AND simulates </w:t>
      </w:r>
      <w:r>
        <w:rPr>
          <w:rFonts w:cs="Calibri"/>
          <w:color w:val="222222"/>
          <w:szCs w:val="26"/>
          <w:u w:val="single"/>
        </w:rPr>
        <w:t>every</w:t>
      </w:r>
      <w:r>
        <w:rPr>
          <w:rFonts w:cs="Calibri"/>
          <w:color w:val="222222"/>
          <w:szCs w:val="26"/>
        </w:rPr>
        <w:t> scenario for </w:t>
      </w:r>
      <w:r>
        <w:rPr>
          <w:rFonts w:cs="Calibri"/>
          <w:color w:val="222222"/>
          <w:szCs w:val="26"/>
          <w:u w:val="single"/>
        </w:rPr>
        <w:t>extinction</w:t>
      </w:r>
      <w:r>
        <w:rPr>
          <w:rFonts w:cs="Calibri"/>
          <w:color w:val="222222"/>
          <w:szCs w:val="26"/>
        </w:rPr>
        <w:t> to avoid the </w:t>
      </w:r>
      <w:r>
        <w:rPr>
          <w:rFonts w:cs="Calibri"/>
          <w:color w:val="222222"/>
          <w:szCs w:val="26"/>
          <w:u w:val="single"/>
        </w:rPr>
        <w:t>Great Filter</w:t>
      </w:r>
      <w:r>
        <w:rPr>
          <w:rFonts w:cs="Calibri"/>
          <w:color w:val="222222"/>
          <w:szCs w:val="26"/>
        </w:rPr>
        <w:t>. </w:t>
      </w:r>
    </w:p>
    <w:p w14:paraId="001E04D3" w14:textId="77777777" w:rsidR="004462C2" w:rsidRDefault="004462C2" w:rsidP="004462C2">
      <w:pPr>
        <w:shd w:val="clear" w:color="auto" w:fill="FFFFFF"/>
        <w:spacing w:line="235" w:lineRule="atLeast"/>
        <w:rPr>
          <w:color w:val="222222"/>
        </w:rPr>
      </w:pPr>
      <w:r>
        <w:rPr>
          <w:b/>
          <w:bCs/>
          <w:color w:val="222222"/>
          <w:sz w:val="26"/>
          <w:szCs w:val="26"/>
        </w:rPr>
        <w:t>Spigler ’18 </w:t>
      </w:r>
      <w:r>
        <w:rPr>
          <w:color w:val="222222"/>
        </w:rPr>
        <w:t>[Giacomo; July 21; MA, Cognitive Science, PhD, Psychology, Tenured Professor, Department of Cognitive Science and Artificial Intelligence of Tilburg University; International Conference on Artificial General Intelligence, AGI 2018, “The Temporal Singularity: Time-Accelerated Simulated Civilizations and Their Implications,” p. 207–216]</w:t>
      </w:r>
    </w:p>
    <w:p w14:paraId="1AABB892" w14:textId="77777777" w:rsidR="004462C2" w:rsidRDefault="004462C2" w:rsidP="004462C2">
      <w:pPr>
        <w:shd w:val="clear" w:color="auto" w:fill="FFFFFF"/>
        <w:spacing w:line="235" w:lineRule="atLeast"/>
        <w:rPr>
          <w:color w:val="222222"/>
        </w:rPr>
      </w:pPr>
      <w:r>
        <w:rPr>
          <w:color w:val="222222"/>
          <w:sz w:val="16"/>
          <w:szCs w:val="16"/>
        </w:rPr>
        <w:t>1 The Temporal Singularity</w:t>
      </w:r>
    </w:p>
    <w:p w14:paraId="48D46912" w14:textId="77777777" w:rsidR="004462C2" w:rsidRDefault="004462C2" w:rsidP="004462C2">
      <w:pPr>
        <w:shd w:val="clear" w:color="auto" w:fill="FFFFFF"/>
        <w:spacing w:line="235" w:lineRule="atLeast"/>
        <w:rPr>
          <w:color w:val="222222"/>
        </w:rPr>
      </w:pPr>
      <w:r>
        <w:rPr>
          <w:color w:val="222222"/>
          <w:u w:val="single"/>
        </w:rPr>
        <w:t>It seems</w:t>
      </w:r>
      <w:r>
        <w:rPr>
          <w:color w:val="222222"/>
          <w:sz w:val="16"/>
          <w:szCs w:val="16"/>
        </w:rPr>
        <w:t> possible, if not </w:t>
      </w:r>
      <w:r>
        <w:rPr>
          <w:b/>
          <w:bCs/>
          <w:color w:val="222222"/>
          <w:u w:val="single"/>
          <w:bdr w:val="single" w:sz="8" w:space="0" w:color="auto" w:frame="1"/>
          <w:shd w:val="clear" w:color="auto" w:fill="00FFFF"/>
        </w:rPr>
        <w:t>likely</w:t>
      </w:r>
      <w:r>
        <w:rPr>
          <w:color w:val="222222"/>
          <w:sz w:val="16"/>
          <w:szCs w:val="16"/>
        </w:rPr>
        <w:t>, that artificial agents with general intelligence (</w:t>
      </w:r>
      <w:r>
        <w:rPr>
          <w:b/>
          <w:bCs/>
          <w:color w:val="222222"/>
          <w:u w:val="single"/>
          <w:bdr w:val="single" w:sz="8" w:space="0" w:color="auto" w:frame="1"/>
          <w:shd w:val="clear" w:color="auto" w:fill="00FFFF"/>
        </w:rPr>
        <w:t>AGI</w:t>
      </w:r>
      <w:r>
        <w:rPr>
          <w:color w:val="222222"/>
          <w:sz w:val="16"/>
          <w:szCs w:val="16"/>
        </w:rPr>
        <w:t>) </w:t>
      </w:r>
      <w:r>
        <w:rPr>
          <w:color w:val="222222"/>
          <w:u w:val="single"/>
        </w:rPr>
        <w:t>will be </w:t>
      </w:r>
      <w:r>
        <w:rPr>
          <w:color w:val="222222"/>
          <w:u w:val="single"/>
          <w:shd w:val="clear" w:color="auto" w:fill="00FFFF"/>
        </w:rPr>
        <w:t>built</w:t>
      </w:r>
      <w:r>
        <w:rPr>
          <w:color w:val="222222"/>
          <w:sz w:val="16"/>
          <w:szCs w:val="16"/>
        </w:rPr>
        <w:t> in the future [21, 25]. It </w:t>
      </w:r>
      <w:r>
        <w:rPr>
          <w:color w:val="222222"/>
          <w:u w:val="single"/>
        </w:rPr>
        <w:t>also seems likely that such agents</w:t>
      </w:r>
      <w:r>
        <w:rPr>
          <w:color w:val="222222"/>
          <w:sz w:val="16"/>
          <w:szCs w:val="16"/>
        </w:rPr>
        <w:t> could be further </w:t>
      </w:r>
      <w:r>
        <w:rPr>
          <w:b/>
          <w:bCs/>
          <w:color w:val="222222"/>
          <w:u w:val="single"/>
          <w:bdr w:val="single" w:sz="8" w:space="0" w:color="auto" w:frame="1"/>
          <w:shd w:val="clear" w:color="auto" w:fill="00FFFF"/>
        </w:rPr>
        <w:t>improved</w:t>
      </w:r>
      <w:r>
        <w:rPr>
          <w:color w:val="222222"/>
          <w:u w:val="single"/>
          <w:shd w:val="clear" w:color="auto" w:fill="00FFFF"/>
        </w:rPr>
        <w:t> to</w:t>
      </w:r>
      <w:r>
        <w:rPr>
          <w:color w:val="222222"/>
          <w:u w:val="single"/>
        </w:rPr>
        <w:t> achieve</w:t>
      </w:r>
      <w:r>
        <w:rPr>
          <w:color w:val="222222"/>
          <w:sz w:val="16"/>
          <w:szCs w:val="16"/>
        </w:rPr>
        <w:t> super-human degrees of intelligence (</w:t>
      </w:r>
      <w:r>
        <w:rPr>
          <w:b/>
          <w:bCs/>
          <w:color w:val="222222"/>
          <w:u w:val="single"/>
          <w:bdr w:val="single" w:sz="8" w:space="0" w:color="auto" w:frame="1"/>
          <w:shd w:val="clear" w:color="auto" w:fill="00FFFF"/>
        </w:rPr>
        <w:t>ASI</w:t>
      </w:r>
      <w:r>
        <w:rPr>
          <w:color w:val="222222"/>
          <w:sz w:val="16"/>
          <w:szCs w:val="16"/>
        </w:rPr>
        <w:t>). A </w:t>
      </w:r>
      <w:r>
        <w:rPr>
          <w:b/>
          <w:bCs/>
          <w:color w:val="222222"/>
          <w:u w:val="single"/>
          <w:bdr w:val="single" w:sz="8" w:space="0" w:color="auto" w:frame="1"/>
        </w:rPr>
        <w:t>simple</w:t>
      </w:r>
      <w:r>
        <w:rPr>
          <w:color w:val="222222"/>
          <w:u w:val="single"/>
        </w:rPr>
        <w:t> way to increase</w:t>
      </w:r>
      <w:r>
        <w:rPr>
          <w:color w:val="222222"/>
          <w:sz w:val="16"/>
          <w:szCs w:val="16"/>
        </w:rPr>
        <w:t> the </w:t>
      </w:r>
      <w:r>
        <w:rPr>
          <w:color w:val="222222"/>
          <w:u w:val="single"/>
        </w:rPr>
        <w:t>capabilities of an agent is to execute</w:t>
      </w:r>
      <w:r>
        <w:rPr>
          <w:color w:val="222222"/>
          <w:sz w:val="16"/>
          <w:szCs w:val="16"/>
        </w:rPr>
        <w:t> the </w:t>
      </w:r>
      <w:r>
        <w:rPr>
          <w:b/>
          <w:bCs/>
          <w:color w:val="222222"/>
          <w:u w:val="single"/>
          <w:bdr w:val="single" w:sz="8" w:space="0" w:color="auto" w:frame="1"/>
        </w:rPr>
        <w:t>same</w:t>
      </w:r>
      <w:r>
        <w:rPr>
          <w:color w:val="222222"/>
          <w:u w:val="single"/>
        </w:rPr>
        <w:t> algorithms on a</w:t>
      </w:r>
      <w:r>
        <w:rPr>
          <w:color w:val="222222"/>
          <w:sz w:val="16"/>
          <w:szCs w:val="16"/>
        </w:rPr>
        <w:t> faster (</w:t>
      </w:r>
      <w:r>
        <w:rPr>
          <w:b/>
          <w:bCs/>
          <w:color w:val="222222"/>
          <w:u w:val="single"/>
          <w:bdr w:val="single" w:sz="8" w:space="0" w:color="auto" w:frame="1"/>
        </w:rPr>
        <w:t>super</w:t>
      </w:r>
      <w:r>
        <w:rPr>
          <w:color w:val="222222"/>
          <w:sz w:val="16"/>
          <w:szCs w:val="16"/>
        </w:rPr>
        <w:t>-)</w:t>
      </w:r>
      <w:r>
        <w:rPr>
          <w:b/>
          <w:bCs/>
          <w:color w:val="222222"/>
          <w:u w:val="single"/>
          <w:bdr w:val="single" w:sz="8" w:space="0" w:color="auto" w:frame="1"/>
        </w:rPr>
        <w:t>computer</w:t>
      </w:r>
      <w:r>
        <w:rPr>
          <w:color w:val="222222"/>
          <w:sz w:val="16"/>
          <w:szCs w:val="16"/>
        </w:rPr>
        <w:t>, so </w:t>
      </w:r>
      <w:r>
        <w:rPr>
          <w:color w:val="222222"/>
          <w:u w:val="single"/>
        </w:rPr>
        <w:t>to provide it with </w:t>
      </w:r>
      <w:r>
        <w:rPr>
          <w:b/>
          <w:bCs/>
          <w:color w:val="222222"/>
          <w:u w:val="single"/>
          <w:bdr w:val="single" w:sz="8" w:space="0" w:color="auto" w:frame="1"/>
        </w:rPr>
        <w:t>more time</w:t>
      </w:r>
      <w:r>
        <w:rPr>
          <w:color w:val="222222"/>
          <w:u w:val="single"/>
        </w:rPr>
        <w:t>to think and solve problems</w:t>
      </w:r>
      <w:r>
        <w:rPr>
          <w:color w:val="222222"/>
          <w:sz w:val="16"/>
          <w:szCs w:val="16"/>
        </w:rPr>
        <w:t>, thus resulting in a shorter solving time in the external world. In practice, a </w:t>
      </w:r>
      <w:r>
        <w:rPr>
          <w:b/>
          <w:bCs/>
          <w:color w:val="222222"/>
          <w:u w:val="single"/>
          <w:bdr w:val="single" w:sz="8" w:space="0" w:color="auto" w:frame="1"/>
        </w:rPr>
        <w:t>simulated</w:t>
      </w:r>
      <w:r>
        <w:rPr>
          <w:color w:val="222222"/>
          <w:u w:val="single"/>
        </w:rPr>
        <w:t> environment</w:t>
      </w:r>
      <w:r>
        <w:rPr>
          <w:color w:val="222222"/>
          <w:sz w:val="16"/>
          <w:szCs w:val="16"/>
        </w:rPr>
        <w:t> may be required for the agent to work in, as the ‘slow’ external world would be a limitation to the performance the agent even at moderate speedups. It is interesting to note that this approach </w:t>
      </w:r>
      <w:r>
        <w:rPr>
          <w:color w:val="222222"/>
          <w:u w:val="single"/>
        </w:rPr>
        <w:t>is </w:t>
      </w:r>
      <w:r>
        <w:rPr>
          <w:b/>
          <w:bCs/>
          <w:color w:val="222222"/>
          <w:u w:val="single"/>
          <w:bdr w:val="single" w:sz="8" w:space="0" w:color="auto" w:frame="1"/>
        </w:rPr>
        <w:t>already</w:t>
      </w:r>
      <w:r>
        <w:rPr>
          <w:color w:val="222222"/>
          <w:u w:val="single"/>
        </w:rPr>
        <w:t> regularly used</w:t>
      </w:r>
      <w:r>
        <w:rPr>
          <w:color w:val="222222"/>
          <w:sz w:val="16"/>
          <w:szCs w:val="16"/>
        </w:rPr>
        <w:t>, for example </w:t>
      </w:r>
      <w:r>
        <w:rPr>
          <w:color w:val="222222"/>
          <w:u w:val="single"/>
        </w:rPr>
        <w:t>in</w:t>
      </w:r>
      <w:r>
        <w:rPr>
          <w:color w:val="222222"/>
          <w:sz w:val="16"/>
          <w:szCs w:val="16"/>
        </w:rPr>
        <w:t> training deep reinforcement learning (</w:t>
      </w:r>
      <w:r>
        <w:rPr>
          <w:b/>
          <w:bCs/>
          <w:color w:val="222222"/>
          <w:u w:val="single"/>
          <w:bdr w:val="single" w:sz="8" w:space="0" w:color="auto" w:frame="1"/>
        </w:rPr>
        <w:t>DRL</w:t>
      </w:r>
      <w:r>
        <w:rPr>
          <w:color w:val="222222"/>
          <w:sz w:val="16"/>
          <w:szCs w:val="16"/>
        </w:rPr>
        <w:t>) </w:t>
      </w:r>
      <w:r>
        <w:rPr>
          <w:color w:val="222222"/>
          <w:u w:val="single"/>
        </w:rPr>
        <w:t>agents</w:t>
      </w:r>
      <w:r>
        <w:rPr>
          <w:color w:val="222222"/>
          <w:sz w:val="16"/>
          <w:szCs w:val="16"/>
        </w:rPr>
        <w:t>, that is usually performed in simulated environments whose execution speed is limited only by the available computing power [4, 8, 19]. For example, DRL agents learning to play Atari games can experience thousands of game frames per second even on a regular desktop computer, compared to human players that play them at 15–60 frames per second.</w:t>
      </w:r>
    </w:p>
    <w:p w14:paraId="17CFA9F2" w14:textId="77777777" w:rsidR="004462C2" w:rsidRDefault="004462C2" w:rsidP="004462C2">
      <w:pPr>
        <w:shd w:val="clear" w:color="auto" w:fill="FFFFFF"/>
        <w:spacing w:line="235" w:lineRule="atLeast"/>
        <w:rPr>
          <w:color w:val="222222"/>
        </w:rPr>
      </w:pPr>
      <w:r>
        <w:rPr>
          <w:color w:val="222222"/>
          <w:sz w:val="16"/>
          <w:szCs w:val="16"/>
        </w:rPr>
        <w:t>Another approach to improve the effective capabilities of the system without any modification to its </w:t>
      </w:r>
      <w:r>
        <w:rPr>
          <w:color w:val="222222"/>
          <w:u w:val="single"/>
          <w:shd w:val="clear" w:color="auto" w:fill="00FFFF"/>
        </w:rPr>
        <w:t>algorithms</w:t>
      </w:r>
      <w:r>
        <w:rPr>
          <w:color w:val="222222"/>
          <w:sz w:val="16"/>
          <w:szCs w:val="16"/>
        </w:rPr>
        <w:t> is to </w:t>
      </w:r>
      <w:r>
        <w:rPr>
          <w:b/>
          <w:bCs/>
          <w:color w:val="222222"/>
          <w:u w:val="single"/>
          <w:bdr w:val="single" w:sz="8" w:space="0" w:color="auto" w:frame="1"/>
        </w:rPr>
        <w:t>simulate</w:t>
      </w:r>
      <w:r>
        <w:rPr>
          <w:color w:val="222222"/>
          <w:u w:val="single"/>
        </w:rPr>
        <w:t> multiple agents each with its specific </w:t>
      </w:r>
      <w:r>
        <w:rPr>
          <w:b/>
          <w:bCs/>
          <w:color w:val="222222"/>
          <w:u w:val="single"/>
          <w:bdr w:val="single" w:sz="8" w:space="0" w:color="auto" w:frame="1"/>
        </w:rPr>
        <w:t>differences</w:t>
      </w:r>
      <w:r>
        <w:rPr>
          <w:color w:val="222222"/>
          <w:u w:val="single"/>
        </w:rPr>
        <w:t>, so that they can come up with</w:t>
      </w:r>
      <w:r>
        <w:rPr>
          <w:color w:val="222222"/>
          <w:sz w:val="16"/>
          <w:szCs w:val="16"/>
        </w:rPr>
        <w:t> </w:t>
      </w:r>
      <w:r>
        <w:rPr>
          <w:b/>
          <w:bCs/>
          <w:color w:val="222222"/>
          <w:u w:val="single"/>
          <w:bdr w:val="single" w:sz="8" w:space="0" w:color="auto" w:frame="1"/>
        </w:rPr>
        <w:t>different</w:t>
      </w:r>
      <w:r>
        <w:rPr>
          <w:color w:val="222222"/>
          <w:u w:val="single"/>
        </w:rPr>
        <w:t> ways of solving</w:t>
      </w:r>
      <w:r>
        <w:rPr>
          <w:color w:val="222222"/>
          <w:sz w:val="16"/>
          <w:szCs w:val="16"/>
        </w:rPr>
        <w:t> the </w:t>
      </w:r>
      <w:r>
        <w:rPr>
          <w:color w:val="222222"/>
          <w:u w:val="single"/>
        </w:rPr>
        <w:t>problem </w:t>
      </w:r>
      <w:r>
        <w:rPr>
          <w:b/>
          <w:bCs/>
          <w:color w:val="222222"/>
          <w:u w:val="single"/>
          <w:bdr w:val="single" w:sz="8" w:space="0" w:color="auto" w:frame="1"/>
        </w:rPr>
        <w:t>individually</w:t>
      </w:r>
      <w:r>
        <w:rPr>
          <w:color w:val="222222"/>
          <w:u w:val="single"/>
        </w:rPr>
        <w:t> or </w:t>
      </w:r>
      <w:r>
        <w:rPr>
          <w:b/>
          <w:bCs/>
          <w:color w:val="222222"/>
          <w:u w:val="single"/>
          <w:bdr w:val="single" w:sz="8" w:space="0" w:color="auto" w:frame="1"/>
        </w:rPr>
        <w:t>cooperatively</w:t>
      </w:r>
      <w:r>
        <w:rPr>
          <w:color w:val="222222"/>
          <w:sz w:val="16"/>
          <w:szCs w:val="16"/>
        </w:rPr>
        <w:t> by exploiting dynamics of collective intelligence. An interesting </w:t>
      </w:r>
      <w:r>
        <w:rPr>
          <w:b/>
          <w:bCs/>
          <w:color w:val="222222"/>
          <w:u w:val="single"/>
          <w:bdr w:val="single" w:sz="8" w:space="0" w:color="auto" w:frame="1"/>
        </w:rPr>
        <w:t>outcome</w:t>
      </w:r>
      <w:r>
        <w:rPr>
          <w:color w:val="222222"/>
          <w:u w:val="single"/>
        </w:rPr>
        <w:t> of simulations</w:t>
      </w:r>
      <w:r>
        <w:rPr>
          <w:color w:val="222222"/>
          <w:sz w:val="16"/>
          <w:szCs w:val="16"/>
        </w:rPr>
        <w:t> of this type </w:t>
      </w:r>
      <w:r>
        <w:rPr>
          <w:color w:val="222222"/>
          <w:u w:val="single"/>
        </w:rPr>
        <w:t>is</w:t>
      </w:r>
      <w:r>
        <w:rPr>
          <w:color w:val="222222"/>
          <w:sz w:val="16"/>
          <w:szCs w:val="16"/>
        </w:rPr>
        <w:t> the potential </w:t>
      </w:r>
      <w:r>
        <w:rPr>
          <w:color w:val="222222"/>
          <w:u w:val="single"/>
        </w:rPr>
        <w:t>to </w:t>
      </w:r>
      <w:r>
        <w:rPr>
          <w:color w:val="222222"/>
          <w:u w:val="single"/>
          <w:shd w:val="clear" w:color="auto" w:fill="00FFFF"/>
        </w:rPr>
        <w:t>simulate</w:t>
      </w:r>
      <w:r>
        <w:rPr>
          <w:color w:val="222222"/>
          <w:u w:val="single"/>
        </w:rPr>
        <w:t>the </w:t>
      </w:r>
      <w:r>
        <w:rPr>
          <w:b/>
          <w:bCs/>
          <w:color w:val="222222"/>
          <w:u w:val="single"/>
          <w:bdr w:val="single" w:sz="8" w:space="0" w:color="auto" w:frame="1"/>
        </w:rPr>
        <w:t>unfolding</w:t>
      </w:r>
      <w:r>
        <w:rPr>
          <w:color w:val="222222"/>
          <w:u w:val="single"/>
        </w:rPr>
        <w:t> of </w:t>
      </w:r>
      <w:r>
        <w:rPr>
          <w:color w:val="222222"/>
          <w:u w:val="single"/>
          <w:shd w:val="clear" w:color="auto" w:fill="00FFFF"/>
        </w:rPr>
        <w:t>entire</w:t>
      </w:r>
      <w:r>
        <w:rPr>
          <w:color w:val="222222"/>
          <w:sz w:val="16"/>
          <w:szCs w:val="16"/>
        </w:rPr>
        <w:t> “</w:t>
      </w:r>
      <w:r>
        <w:rPr>
          <w:b/>
          <w:bCs/>
          <w:color w:val="222222"/>
          <w:u w:val="single"/>
          <w:bdr w:val="single" w:sz="8" w:space="0" w:color="auto" w:frame="1"/>
          <w:shd w:val="clear" w:color="auto" w:fill="00FFFF"/>
        </w:rPr>
        <w:t>civilizations</w:t>
      </w:r>
      <w:r>
        <w:rPr>
          <w:color w:val="222222"/>
          <w:sz w:val="16"/>
          <w:szCs w:val="16"/>
        </w:rPr>
        <w:t>”, possibly </w:t>
      </w:r>
      <w:r>
        <w:rPr>
          <w:color w:val="222222"/>
          <w:u w:val="single"/>
        </w:rPr>
        <w:t>pursuing</w:t>
      </w:r>
      <w:r>
        <w:rPr>
          <w:color w:val="222222"/>
          <w:sz w:val="16"/>
          <w:szCs w:val="16"/>
        </w:rPr>
        <w:t> </w:t>
      </w:r>
      <w:r>
        <w:rPr>
          <w:b/>
          <w:bCs/>
          <w:color w:val="222222"/>
          <w:u w:val="single"/>
          <w:bdr w:val="single" w:sz="8" w:space="0" w:color="auto" w:frame="1"/>
        </w:rPr>
        <w:t>complex</w:t>
      </w:r>
      <w:r>
        <w:rPr>
          <w:color w:val="222222"/>
          <w:sz w:val="16"/>
          <w:szCs w:val="16"/>
        </w:rPr>
        <w:t> sets of </w:t>
      </w:r>
      <w:r>
        <w:rPr>
          <w:color w:val="222222"/>
          <w:u w:val="single"/>
        </w:rPr>
        <w:t>goals like</w:t>
      </w:r>
      <w:r>
        <w:rPr>
          <w:color w:val="222222"/>
          <w:sz w:val="16"/>
          <w:szCs w:val="16"/>
        </w:rPr>
        <w:t> general </w:t>
      </w:r>
      <w:r>
        <w:rPr>
          <w:color w:val="222222"/>
          <w:u w:val="single"/>
        </w:rPr>
        <w:t>progress in </w:t>
      </w:r>
      <w:r>
        <w:rPr>
          <w:b/>
          <w:bCs/>
          <w:color w:val="222222"/>
          <w:u w:val="single"/>
          <w:bdr w:val="single" w:sz="8" w:space="0" w:color="auto" w:frame="1"/>
        </w:rPr>
        <w:t>science</w:t>
      </w:r>
      <w:r>
        <w:rPr>
          <w:color w:val="222222"/>
          <w:sz w:val="16"/>
          <w:szCs w:val="16"/>
        </w:rPr>
        <w:t> and technology. The potential of the approach </w:t>
      </w:r>
      <w:r>
        <w:rPr>
          <w:color w:val="222222"/>
          <w:u w:val="single"/>
        </w:rPr>
        <w:t>relies</w:t>
      </w:r>
      <w:r>
        <w:rPr>
          <w:color w:val="222222"/>
          <w:sz w:val="16"/>
          <w:szCs w:val="16"/>
        </w:rPr>
        <w:t> not only </w:t>
      </w:r>
      <w:r>
        <w:rPr>
          <w:color w:val="222222"/>
          <w:u w:val="single"/>
        </w:rPr>
        <w:t>on</w:t>
      </w:r>
      <w:r>
        <w:rPr>
          <w:color w:val="222222"/>
          <w:sz w:val="16"/>
          <w:szCs w:val="16"/>
        </w:rPr>
        <w:t> the possibly advanced intelligence level of the agents (</w:t>
      </w:r>
      <w:r>
        <w:rPr>
          <w:b/>
          <w:bCs/>
          <w:color w:val="222222"/>
          <w:u w:val="single"/>
          <w:bdr w:val="single" w:sz="8" w:space="0" w:color="auto" w:frame="1"/>
        </w:rPr>
        <w:t>ASI</w:t>
      </w:r>
      <w:r>
        <w:rPr>
          <w:color w:val="222222"/>
          <w:sz w:val="16"/>
          <w:szCs w:val="16"/>
        </w:rPr>
        <w:t>), but also on the </w:t>
      </w:r>
      <w:r>
        <w:rPr>
          <w:b/>
          <w:bCs/>
          <w:color w:val="222222"/>
          <w:u w:val="single"/>
          <w:bdr w:val="single" w:sz="8" w:space="0" w:color="auto" w:frame="1"/>
        </w:rPr>
        <w:t>temporal speedups</w:t>
      </w:r>
      <w:r>
        <w:rPr>
          <w:color w:val="222222"/>
          <w:sz w:val="16"/>
          <w:szCs w:val="16"/>
        </w:rPr>
        <w:t> that could be achieved by increasing the computing resources available for the simulation. Throughout this paper intelligent agents and civilizations will be referred to as ‘simulated’ only to mean that they experience a simulated environment in contrast to the ‘real’ external world, but there is no reason not to consider them as real as any intelligent agent outside the simulation.</w:t>
      </w:r>
    </w:p>
    <w:p w14:paraId="14B75CC4" w14:textId="77777777" w:rsidR="004462C2" w:rsidRDefault="004462C2" w:rsidP="004462C2">
      <w:pPr>
        <w:shd w:val="clear" w:color="auto" w:fill="FFFFFF"/>
        <w:spacing w:line="235" w:lineRule="atLeast"/>
        <w:rPr>
          <w:color w:val="222222"/>
        </w:rPr>
      </w:pPr>
      <w:r>
        <w:rPr>
          <w:color w:val="222222"/>
          <w:sz w:val="16"/>
          <w:szCs w:val="16"/>
        </w:rPr>
        <w:t>Here we suggest that if it will be possible to create at least a limited </w:t>
      </w:r>
      <w:r>
        <w:rPr>
          <w:color w:val="222222"/>
          <w:u w:val="single"/>
        </w:rPr>
        <w:t>group of </w:t>
      </w:r>
      <w:r>
        <w:rPr>
          <w:b/>
          <w:bCs/>
          <w:color w:val="222222"/>
          <w:u w:val="single"/>
          <w:bdr w:val="single" w:sz="8" w:space="0" w:color="auto" w:frame="1"/>
          <w:shd w:val="clear" w:color="auto" w:fill="00FFFF"/>
        </w:rPr>
        <w:t>AGIs</w:t>
      </w:r>
      <w:r>
        <w:rPr>
          <w:color w:val="222222"/>
          <w:u w:val="single"/>
          <w:shd w:val="clear" w:color="auto" w:fill="00FFFF"/>
        </w:rPr>
        <w:t> in</w:t>
      </w:r>
      <w:r>
        <w:rPr>
          <w:color w:val="222222"/>
          <w:u w:val="single"/>
        </w:rPr>
        <w:t> a </w:t>
      </w:r>
      <w:r>
        <w:rPr>
          <w:color w:val="222222"/>
          <w:u w:val="single"/>
          <w:shd w:val="clear" w:color="auto" w:fill="00FFFF"/>
        </w:rPr>
        <w:t>simulation</w:t>
      </w:r>
      <w:r>
        <w:rPr>
          <w:color w:val="222222"/>
          <w:sz w:val="16"/>
          <w:szCs w:val="16"/>
          <w:shd w:val="clear" w:color="auto" w:fill="00FFFF"/>
        </w:rPr>
        <w:t> </w:t>
      </w:r>
      <w:r>
        <w:rPr>
          <w:b/>
          <w:bCs/>
          <w:color w:val="222222"/>
          <w:u w:val="single"/>
          <w:bdr w:val="single" w:sz="8" w:space="0" w:color="auto" w:frame="1"/>
        </w:rPr>
        <w:t>unfolding faster</w:t>
      </w:r>
      <w:r>
        <w:rPr>
          <w:color w:val="222222"/>
          <w:u w:val="single"/>
        </w:rPr>
        <w:t> than the </w:t>
      </w:r>
      <w:r>
        <w:rPr>
          <w:b/>
          <w:bCs/>
          <w:color w:val="222222"/>
          <w:u w:val="single"/>
          <w:bdr w:val="single" w:sz="8" w:space="0" w:color="auto" w:frame="1"/>
        </w:rPr>
        <w:t>external time</w:t>
      </w:r>
      <w:r>
        <w:rPr>
          <w:color w:val="222222"/>
          <w:sz w:val="16"/>
          <w:szCs w:val="16"/>
        </w:rPr>
        <w:t>, then such </w:t>
      </w:r>
      <w:r>
        <w:rPr>
          <w:color w:val="222222"/>
          <w:u w:val="single"/>
        </w:rPr>
        <w:t>simulation may</w:t>
      </w:r>
      <w:r>
        <w:rPr>
          <w:color w:val="222222"/>
          <w:sz w:val="16"/>
          <w:szCs w:val="16"/>
        </w:rPr>
        <w:t> be able to </w:t>
      </w:r>
      <w:r>
        <w:rPr>
          <w:b/>
          <w:bCs/>
          <w:color w:val="222222"/>
          <w:u w:val="single"/>
          <w:bdr w:val="single" w:sz="8" w:space="0" w:color="auto" w:frame="1"/>
          <w:shd w:val="clear" w:color="auto" w:fill="00FFFF"/>
        </w:rPr>
        <w:t>accelerate</w:t>
      </w:r>
      <w:r>
        <w:rPr>
          <w:color w:val="222222"/>
          <w:sz w:val="16"/>
          <w:szCs w:val="16"/>
        </w:rPr>
        <w:t> the rate of </w:t>
      </w:r>
      <w:r>
        <w:rPr>
          <w:b/>
          <w:bCs/>
          <w:color w:val="222222"/>
          <w:u w:val="single"/>
          <w:bdr w:val="single" w:sz="8" w:space="0" w:color="auto" w:frame="1"/>
          <w:shd w:val="clear" w:color="auto" w:fill="00FFFF"/>
        </w:rPr>
        <w:t>progress</w:t>
      </w:r>
      <w:r>
        <w:rPr>
          <w:color w:val="222222"/>
          <w:u w:val="single"/>
          <w:shd w:val="clear" w:color="auto" w:fill="00FFFF"/>
        </w:rPr>
        <w:t> in science</w:t>
      </w:r>
      <w:r>
        <w:rPr>
          <w:color w:val="222222"/>
          <w:sz w:val="16"/>
          <w:szCs w:val="16"/>
        </w:rPr>
        <w:t> and technology, possibly </w:t>
      </w:r>
      <w:r>
        <w:rPr>
          <w:color w:val="222222"/>
          <w:u w:val="single"/>
        </w:rPr>
        <w:t>by continually </w:t>
      </w:r>
      <w:r>
        <w:rPr>
          <w:b/>
          <w:bCs/>
          <w:color w:val="222222"/>
          <w:u w:val="single"/>
          <w:bdr w:val="single" w:sz="8" w:space="0" w:color="auto" w:frame="1"/>
        </w:rPr>
        <w:t>self-improving</w:t>
      </w:r>
      <w:r>
        <w:rPr>
          <w:color w:val="222222"/>
          <w:u w:val="single"/>
        </w:rPr>
        <w:t> its core tech</w:t>
      </w:r>
      <w:r>
        <w:rPr>
          <w:color w:val="222222"/>
          <w:sz w:val="16"/>
          <w:szCs w:val="16"/>
        </w:rPr>
        <w:t>nologies such as its intelligence algorithms and its computing systems in a manner </w:t>
      </w:r>
      <w:r>
        <w:rPr>
          <w:color w:val="222222"/>
          <w:u w:val="single"/>
        </w:rPr>
        <w:t>similar to the Technological </w:t>
      </w:r>
      <w:r>
        <w:rPr>
          <w:b/>
          <w:bCs/>
          <w:color w:val="222222"/>
          <w:u w:val="single"/>
          <w:bdr w:val="single" w:sz="8" w:space="0" w:color="auto" w:frame="1"/>
        </w:rPr>
        <w:t>Singularity</w:t>
      </w:r>
      <w:r>
        <w:rPr>
          <w:color w:val="222222"/>
          <w:sz w:val="16"/>
          <w:szCs w:val="16"/>
        </w:rPr>
        <w:t> [9, 14, 18, 21, 30], and thus potentially </w:t>
      </w:r>
      <w:r>
        <w:rPr>
          <w:color w:val="222222"/>
          <w:u w:val="single"/>
          <w:shd w:val="clear" w:color="auto" w:fill="00FFFF"/>
        </w:rPr>
        <w:t>achieve</w:t>
      </w:r>
      <w:r>
        <w:rPr>
          <w:color w:val="222222"/>
          <w:u w:val="single"/>
        </w:rPr>
        <w:t> a </w:t>
      </w:r>
      <w:r>
        <w:rPr>
          <w:b/>
          <w:bCs/>
          <w:color w:val="222222"/>
          <w:u w:val="single"/>
          <w:bdr w:val="single" w:sz="8" w:space="0" w:color="auto" w:frame="1"/>
          <w:shd w:val="clear" w:color="auto" w:fill="00FFFF"/>
        </w:rPr>
        <w:t>runaway</w:t>
      </w:r>
      <w:r>
        <w:rPr>
          <w:color w:val="222222"/>
          <w:u w:val="single"/>
        </w:rPr>
        <w:t> increase</w:t>
      </w:r>
      <w:r>
        <w:rPr>
          <w:color w:val="222222"/>
          <w:sz w:val="16"/>
          <w:szCs w:val="16"/>
        </w:rPr>
        <w:t> in its capabilities. Specifically, the </w:t>
      </w:r>
      <w:r>
        <w:rPr>
          <w:color w:val="222222"/>
          <w:u w:val="single"/>
        </w:rPr>
        <w:t>rate of </w:t>
      </w:r>
      <w:r>
        <w:rPr>
          <w:color w:val="222222"/>
          <w:u w:val="single"/>
          <w:shd w:val="clear" w:color="auto" w:fill="00FFFF"/>
        </w:rPr>
        <w:t>progress</w:t>
      </w:r>
      <w:r>
        <w:rPr>
          <w:color w:val="222222"/>
          <w:u w:val="single"/>
        </w:rPr>
        <w:t> may be </w:t>
      </w:r>
      <w:r>
        <w:rPr>
          <w:b/>
          <w:bCs/>
          <w:color w:val="222222"/>
          <w:u w:val="single"/>
          <w:bdr w:val="single" w:sz="8" w:space="0" w:color="auto" w:frame="1"/>
        </w:rPr>
        <w:t>so high</w:t>
      </w:r>
      <w:r>
        <w:rPr>
          <w:color w:val="222222"/>
          <w:sz w:val="16"/>
          <w:szCs w:val="16"/>
        </w:rPr>
        <w:t> that in a very short time the </w:t>
      </w:r>
      <w:r>
        <w:rPr>
          <w:color w:val="222222"/>
          <w:u w:val="single"/>
          <w:shd w:val="clear" w:color="auto" w:fill="00FFFF"/>
        </w:rPr>
        <w:t>simulations</w:t>
      </w:r>
      <w:r>
        <w:rPr>
          <w:color w:val="222222"/>
          <w:u w:val="single"/>
        </w:rPr>
        <w:t> could progress to </w:t>
      </w:r>
      <w:r>
        <w:rPr>
          <w:color w:val="222222"/>
          <w:u w:val="single"/>
          <w:shd w:val="clear" w:color="auto" w:fill="00FFFF"/>
        </w:rPr>
        <w:t>producing</w:t>
      </w:r>
      <w:r>
        <w:rPr>
          <w:color w:val="222222"/>
          <w:u w:val="single"/>
        </w:rPr>
        <w:t> entire </w:t>
      </w:r>
      <w:r>
        <w:rPr>
          <w:color w:val="222222"/>
          <w:u w:val="single"/>
          <w:shd w:val="clear" w:color="auto" w:fill="00FFFF"/>
        </w:rPr>
        <w:t>civilizations spanning</w:t>
      </w:r>
      <w:r>
        <w:rPr>
          <w:color w:val="222222"/>
          <w:sz w:val="16"/>
          <w:szCs w:val="16"/>
        </w:rPr>
        <w:t> thousands or </w:t>
      </w:r>
      <w:r>
        <w:rPr>
          <w:b/>
          <w:bCs/>
          <w:color w:val="222222"/>
          <w:u w:val="single"/>
          <w:bdr w:val="single" w:sz="8" w:space="0" w:color="auto" w:frame="1"/>
          <w:shd w:val="clear" w:color="auto" w:fill="00FFFF"/>
        </w:rPr>
        <w:t>millions</w:t>
      </w:r>
      <w:r>
        <w:rPr>
          <w:color w:val="222222"/>
          <w:u w:val="single"/>
        </w:rPr>
        <w:t> of years</w:t>
      </w:r>
      <w:r>
        <w:rPr>
          <w:color w:val="222222"/>
          <w:sz w:val="16"/>
          <w:szCs w:val="16"/>
        </w:rPr>
        <w:t> or even more in an arbitrarily short time interval elapsed in the external world, </w:t>
      </w:r>
      <w:r>
        <w:rPr>
          <w:color w:val="222222"/>
          <w:u w:val="single"/>
          <w:shd w:val="clear" w:color="auto" w:fill="00FFFF"/>
        </w:rPr>
        <w:t>achieving</w:t>
      </w:r>
      <w:r>
        <w:rPr>
          <w:color w:val="222222"/>
          <w:sz w:val="16"/>
          <w:szCs w:val="16"/>
        </w:rPr>
        <w:t> what from the outside would be a </w:t>
      </w:r>
      <w:r>
        <w:rPr>
          <w:b/>
          <w:bCs/>
          <w:color w:val="222222"/>
          <w:u w:val="single"/>
          <w:bdr w:val="single" w:sz="8" w:space="0" w:color="auto" w:frame="1"/>
          <w:shd w:val="clear" w:color="auto" w:fill="00FFFF"/>
        </w:rPr>
        <w:t>T</w:t>
      </w:r>
      <w:r>
        <w:rPr>
          <w:color w:val="222222"/>
          <w:u w:val="single"/>
        </w:rPr>
        <w:t>emporal </w:t>
      </w:r>
      <w:r>
        <w:rPr>
          <w:b/>
          <w:bCs/>
          <w:color w:val="222222"/>
          <w:u w:val="single"/>
          <w:bdr w:val="single" w:sz="8" w:space="0" w:color="auto" w:frame="1"/>
          <w:shd w:val="clear" w:color="auto" w:fill="00FFFF"/>
        </w:rPr>
        <w:t>S</w:t>
      </w:r>
      <w:r>
        <w:rPr>
          <w:color w:val="222222"/>
          <w:u w:val="single"/>
        </w:rPr>
        <w:t>ingularity</w:t>
      </w:r>
      <w:r>
        <w:rPr>
          <w:color w:val="222222"/>
          <w:sz w:val="16"/>
          <w:szCs w:val="16"/>
        </w:rPr>
        <w:t>. In particular the Temporal Singularity is </w:t>
      </w:r>
      <w:r>
        <w:rPr>
          <w:color w:val="222222"/>
          <w:u w:val="single"/>
        </w:rPr>
        <w:t>defined as the moment in time wher</w:t>
      </w:r>
      <w:r>
        <w:rPr>
          <w:color w:val="222222"/>
          <w:sz w:val="16"/>
          <w:szCs w:val="16"/>
        </w:rPr>
        <w:t>e a minimal </w:t>
      </w:r>
      <w:r>
        <w:rPr>
          <w:color w:val="222222"/>
          <w:u w:val="single"/>
        </w:rPr>
        <w:t>simulation</w:t>
      </w:r>
      <w:r>
        <w:rPr>
          <w:color w:val="222222"/>
          <w:sz w:val="16"/>
          <w:szCs w:val="16"/>
        </w:rPr>
        <w:t> capable of beginning the runaway exponential </w:t>
      </w:r>
      <w:r>
        <w:rPr>
          <w:b/>
          <w:bCs/>
          <w:color w:val="222222"/>
          <w:u w:val="single"/>
          <w:bdr w:val="single" w:sz="8" w:space="0" w:color="auto" w:frame="1"/>
        </w:rPr>
        <w:t>self-improvement</w:t>
      </w:r>
      <w:r>
        <w:rPr>
          <w:color w:val="222222"/>
          <w:u w:val="single"/>
        </w:rPr>
        <w:t> is started</w:t>
      </w:r>
      <w:r>
        <w:rPr>
          <w:color w:val="222222"/>
          <w:sz w:val="16"/>
          <w:szCs w:val="16"/>
        </w:rPr>
        <w:t>. We will discuss the feasibility of the minimal simulation in Sect. 2.</w:t>
      </w:r>
    </w:p>
    <w:p w14:paraId="596E995A" w14:textId="77777777" w:rsidR="004462C2" w:rsidRDefault="004462C2" w:rsidP="004462C2">
      <w:pPr>
        <w:shd w:val="clear" w:color="auto" w:fill="FFFFFF"/>
        <w:spacing w:line="235" w:lineRule="atLeast"/>
        <w:rPr>
          <w:color w:val="222222"/>
        </w:rPr>
      </w:pPr>
      <w:r>
        <w:rPr>
          <w:color w:val="222222"/>
          <w:sz w:val="10"/>
          <w:szCs w:val="10"/>
        </w:rPr>
        <w:t>It is difficult to imagine what such a quick progress would look like, as even a single century of progress at the present rate is challenging to forecast. Even more, we can only wonder what the world would become after the Temporal Singularity has allowed the unfolding of millions or billions of years of an advanced civilization [18], during which potentially any questions our species may ever ask could have been answered.</w:t>
      </w:r>
    </w:p>
    <w:p w14:paraId="02FDFCD9" w14:textId="77777777" w:rsidR="004462C2" w:rsidRDefault="004462C2" w:rsidP="004462C2">
      <w:pPr>
        <w:shd w:val="clear" w:color="auto" w:fill="FFFFFF"/>
        <w:spacing w:line="235" w:lineRule="atLeast"/>
        <w:rPr>
          <w:color w:val="222222"/>
        </w:rPr>
      </w:pPr>
      <w:r>
        <w:rPr>
          <w:color w:val="222222"/>
          <w:sz w:val="10"/>
          <w:szCs w:val="10"/>
        </w:rPr>
        <w:t>This result is compatible with the idea of the Technological Singularity, of which the Temporal Singularity can represent a component or a way to achieve it. Contrary to the main definitions of the Technological Singularity, however, the Temporal Singularity would not necessarily require a runaway increase in the cognitive capabilities of the artificial agents, but rather only a runaway increase in the temporal speedups of the simulations. We should note that speeding up the execution of AGIs has been already suggested in this context, for example by Vernor Vinge, who discusses an AI whose ‘mind clock’ is significantly faster than its creator and the problem of AI boxing [30], or by Solomonoff in the context of an exponential increase in the number of simulated agents [28]. Most notably Marcus Hutter [18] explored what the Technological Singularity would look like for both the outside and the inside of a virtual software society undergoing it, also discussing the difference between speeding up the simulation time and increasing the intelligence of the agents. However, the focus of the discussion was put on the extreme progress and changes achieved in the traditional Technological Singularity, rather than on the implications of a drastic increase in the temporal speedups of the simulations and its potential implications on the Fermi Paradox.</w:t>
      </w:r>
    </w:p>
    <w:p w14:paraId="64D9BA91" w14:textId="77777777" w:rsidR="004462C2" w:rsidRDefault="004462C2" w:rsidP="004462C2">
      <w:pPr>
        <w:shd w:val="clear" w:color="auto" w:fill="FFFFFF"/>
        <w:spacing w:line="235" w:lineRule="atLeast"/>
        <w:rPr>
          <w:color w:val="222222"/>
        </w:rPr>
      </w:pPr>
      <w:r>
        <w:rPr>
          <w:color w:val="222222"/>
          <w:sz w:val="10"/>
          <w:szCs w:val="10"/>
        </w:rPr>
        <w:t>The idea of simulated civilizations is also not novel, although it has been generally applied to us being in the simulation ourselves, rather than focusing directly on the benefits, limits and implications of us producing it, and in particular on the possibility to speed up the elapsing of the simulated time. Philosophers have always wondered about the nature of reality and the possibility of it being an illusion. In recent times, the argument has been especially developed by Hans Moravec [23] and Nick Bostrom [5] in the explicit context of computer simulations. A more closely related investigation was proposed by Vidal, who explored the possibility that scientific simulations will improve significantly in the future and finally result in simulating an entire universe, in order to better probe and understand our own universe and the processes of physical, biological and cultural evolution [29]. However, most of the discussions such as Vidal’s and Bostrom’s only focus on a very special type of simulations restricted to detailed versions of our physical universe and our same society and life as we know it, which although intriguing from a scientific point of view, constitute only a tiny fraction of the potential uses of time-accelerated simulations, and possibly an inefficient use of the computing resources. For example, as we discuss in Sect. 2, it may be that fooling the simulated agents to prevent them from discovering that they belong to a simulation may not be necessary, which would in turn lower the computational requirements for the simulated environment. In any case, whether our own world is itself simulated or not does not reduce the potential advantages of running our own time-accelerated simulations.</w:t>
      </w:r>
    </w:p>
    <w:p w14:paraId="0FD72D30" w14:textId="77777777" w:rsidR="004462C2" w:rsidRDefault="004462C2" w:rsidP="004462C2">
      <w:pPr>
        <w:shd w:val="clear" w:color="auto" w:fill="FFFFFF"/>
        <w:spacing w:line="235" w:lineRule="atLeast"/>
        <w:rPr>
          <w:color w:val="222222"/>
        </w:rPr>
      </w:pPr>
      <w:r>
        <w:rPr>
          <w:color w:val="222222"/>
          <w:sz w:val="10"/>
          <w:szCs w:val="10"/>
        </w:rPr>
        <w:t>Section 2 will next overview the feasibility and broad computational requirements for simulations capable of achieving and sustaining the Temporal Singularity, while Sect. 3 will explore some of the advantages and risks of such simulations, and the implications of the Temporal Singularity for the Fermi paradox.</w:t>
      </w:r>
    </w:p>
    <w:p w14:paraId="4CED531E" w14:textId="77777777" w:rsidR="004462C2" w:rsidRDefault="004462C2" w:rsidP="004462C2">
      <w:pPr>
        <w:shd w:val="clear" w:color="auto" w:fill="FFFFFF"/>
        <w:spacing w:line="235" w:lineRule="atLeast"/>
        <w:rPr>
          <w:color w:val="222222"/>
        </w:rPr>
      </w:pPr>
      <w:r>
        <w:rPr>
          <w:color w:val="222222"/>
          <w:sz w:val="16"/>
          <w:szCs w:val="16"/>
        </w:rPr>
        <w:t>2 Feasibility</w:t>
      </w:r>
    </w:p>
    <w:p w14:paraId="479A8715" w14:textId="77777777" w:rsidR="004462C2" w:rsidRDefault="004462C2" w:rsidP="004462C2">
      <w:pPr>
        <w:shd w:val="clear" w:color="auto" w:fill="FFFFFF"/>
        <w:spacing w:line="235" w:lineRule="atLeast"/>
        <w:rPr>
          <w:color w:val="222222"/>
        </w:rPr>
      </w:pPr>
      <w:r>
        <w:rPr>
          <w:color w:val="222222"/>
          <w:sz w:val="16"/>
          <w:szCs w:val="16"/>
        </w:rPr>
        <w:t>The Minimal Simulation. It is difficult to estimate what are the minimal requirements for a simulation capable of starting the runaway exponential process of self-improvement and time-acceleration that characterizes the Temporal Singularity. In general, we should expect the minimal simulation to provide a problem-solving capability sufficient to compete with teams of human experts, either by providing significant temporal speedups, by using more capable AGIs/</w:t>
      </w:r>
      <w:r>
        <w:rPr>
          <w:b/>
          <w:bCs/>
          <w:color w:val="222222"/>
          <w:u w:val="single"/>
          <w:bdr w:val="single" w:sz="8" w:space="0" w:color="auto" w:frame="1"/>
          <w:shd w:val="clear" w:color="auto" w:fill="00FFFF"/>
        </w:rPr>
        <w:t>ASIs</w:t>
      </w:r>
      <w:r>
        <w:rPr>
          <w:color w:val="222222"/>
          <w:sz w:val="16"/>
          <w:szCs w:val="16"/>
        </w:rPr>
        <w:t> or by creating a larger number of individuals. Even small advantages, compared to traditional research and development, </w:t>
      </w:r>
      <w:r>
        <w:rPr>
          <w:color w:val="222222"/>
          <w:u w:val="single"/>
        </w:rPr>
        <w:t>may be </w:t>
      </w:r>
      <w:r>
        <w:rPr>
          <w:b/>
          <w:bCs/>
          <w:color w:val="222222"/>
          <w:u w:val="single"/>
          <w:bdr w:val="single" w:sz="8" w:space="0" w:color="auto" w:frame="1"/>
          <w:shd w:val="clear" w:color="auto" w:fill="00FFFF"/>
        </w:rPr>
        <w:t>sufficient</w:t>
      </w:r>
      <w:r>
        <w:rPr>
          <w:color w:val="222222"/>
          <w:u w:val="single"/>
          <w:shd w:val="clear" w:color="auto" w:fill="00FFFF"/>
        </w:rPr>
        <w:t> to </w:t>
      </w:r>
      <w:r>
        <w:rPr>
          <w:color w:val="222222"/>
          <w:u w:val="single"/>
        </w:rPr>
        <w:t>start the process by </w:t>
      </w:r>
      <w:r>
        <w:rPr>
          <w:b/>
          <w:bCs/>
          <w:color w:val="222222"/>
          <w:u w:val="single"/>
          <w:bdr w:val="single" w:sz="8" w:space="0" w:color="auto" w:frame="1"/>
        </w:rPr>
        <w:t>exploiting</w:t>
      </w:r>
      <w:r>
        <w:rPr>
          <w:color w:val="222222"/>
          <w:sz w:val="16"/>
          <w:szCs w:val="16"/>
        </w:rPr>
        <w:t> the </w:t>
      </w:r>
      <w:r>
        <w:rPr>
          <w:b/>
          <w:bCs/>
          <w:color w:val="222222"/>
          <w:u w:val="single"/>
          <w:bdr w:val="single" w:sz="8" w:space="0" w:color="auto" w:frame="1"/>
          <w:shd w:val="clear" w:color="auto" w:fill="00FFFF"/>
        </w:rPr>
        <w:t>compound</w:t>
      </w:r>
      <w:r>
        <w:rPr>
          <w:color w:val="222222"/>
          <w:u w:val="single"/>
        </w:rPr>
        <w:t> nature of </w:t>
      </w:r>
      <w:r>
        <w:rPr>
          <w:color w:val="222222"/>
          <w:u w:val="single"/>
          <w:shd w:val="clear" w:color="auto" w:fill="00FFFF"/>
        </w:rPr>
        <w:t>progress</w:t>
      </w:r>
      <w:r>
        <w:rPr>
          <w:color w:val="222222"/>
          <w:u w:val="single"/>
        </w:rPr>
        <w:t> </w:t>
      </w:r>
      <w:r>
        <w:rPr>
          <w:color w:val="222222"/>
          <w:sz w:val="16"/>
          <w:szCs w:val="16"/>
        </w:rPr>
        <w:t>[21, 28]. The </w:t>
      </w:r>
      <w:r>
        <w:rPr>
          <w:b/>
          <w:bCs/>
          <w:color w:val="222222"/>
          <w:u w:val="single"/>
          <w:bdr w:val="single" w:sz="8" w:space="0" w:color="auto" w:frame="1"/>
        </w:rPr>
        <w:t>minimal</w:t>
      </w:r>
      <w:r>
        <w:rPr>
          <w:color w:val="222222"/>
          <w:u w:val="single"/>
        </w:rPr>
        <w:t> requirements could thus be </w:t>
      </w:r>
      <w:r>
        <w:rPr>
          <w:b/>
          <w:bCs/>
          <w:color w:val="222222"/>
          <w:u w:val="single"/>
          <w:bdr w:val="single" w:sz="8" w:space="0" w:color="auto" w:frame="1"/>
        </w:rPr>
        <w:t>reasonably low</w:t>
      </w:r>
      <w:r>
        <w:rPr>
          <w:color w:val="222222"/>
          <w:sz w:val="16"/>
          <w:szCs w:val="16"/>
        </w:rPr>
        <w:t> (see the discussion on the computational requirements below), </w:t>
      </w:r>
      <w:r>
        <w:rPr>
          <w:color w:val="222222"/>
          <w:u w:val="single"/>
        </w:rPr>
        <w:t>especially after achieving human-level </w:t>
      </w:r>
      <w:r>
        <w:rPr>
          <w:b/>
          <w:bCs/>
          <w:color w:val="222222"/>
          <w:u w:val="single"/>
          <w:bdr w:val="single" w:sz="8" w:space="0" w:color="auto" w:frame="1"/>
        </w:rPr>
        <w:t>AGI</w:t>
      </w:r>
      <w:r>
        <w:rPr>
          <w:color w:val="222222"/>
          <w:sz w:val="16"/>
          <w:szCs w:val="16"/>
        </w:rPr>
        <w:t>, which itself however may not be required, as a super-human narrow intelligence in specific fields like improving the computing technology may be sufficient.</w:t>
      </w:r>
    </w:p>
    <w:p w14:paraId="0E3CFAA9" w14:textId="77777777" w:rsidR="004462C2" w:rsidRDefault="004462C2" w:rsidP="004462C2">
      <w:pPr>
        <w:shd w:val="clear" w:color="auto" w:fill="FFFFFF"/>
        <w:spacing w:line="235" w:lineRule="atLeast"/>
        <w:rPr>
          <w:color w:val="222222"/>
        </w:rPr>
      </w:pPr>
      <w:r>
        <w:rPr>
          <w:color w:val="222222"/>
          <w:sz w:val="16"/>
          <w:szCs w:val="16"/>
        </w:rPr>
        <w:t>AGI. Still, while we could imagine some limited type of “civilization” composed by agents with narrow intelligence (ANI), the development of artificial general intelligence (</w:t>
      </w:r>
      <w:r>
        <w:rPr>
          <w:b/>
          <w:bCs/>
          <w:color w:val="222222"/>
          <w:u w:val="single"/>
          <w:bdr w:val="single" w:sz="8" w:space="0" w:color="auto" w:frame="1"/>
        </w:rPr>
        <w:t>AGI</w:t>
      </w:r>
      <w:r>
        <w:rPr>
          <w:color w:val="222222"/>
          <w:u w:val="single"/>
        </w:rPr>
        <w:t>) is likely to be a </w:t>
      </w:r>
      <w:r>
        <w:rPr>
          <w:b/>
          <w:bCs/>
          <w:color w:val="222222"/>
          <w:u w:val="single"/>
          <w:bdr w:val="single" w:sz="8" w:space="0" w:color="auto" w:frame="1"/>
        </w:rPr>
        <w:t>core</w:t>
      </w:r>
      <w:r>
        <w:rPr>
          <w:color w:val="222222"/>
          <w:u w:val="single"/>
        </w:rPr>
        <w:t> requirement for enabling</w:t>
      </w:r>
      <w:r>
        <w:rPr>
          <w:color w:val="222222"/>
          <w:sz w:val="16"/>
          <w:szCs w:val="16"/>
        </w:rPr>
        <w:t> complex </w:t>
      </w:r>
      <w:r>
        <w:rPr>
          <w:b/>
          <w:bCs/>
          <w:color w:val="222222"/>
          <w:u w:val="single"/>
          <w:bdr w:val="single" w:sz="8" w:space="0" w:color="auto" w:frame="1"/>
        </w:rPr>
        <w:t>artificial civilizations</w:t>
      </w:r>
      <w:r>
        <w:rPr>
          <w:color w:val="222222"/>
          <w:sz w:val="16"/>
          <w:szCs w:val="16"/>
        </w:rPr>
        <w:t>. It is not known whether AGI itself will ever be possible, though there do not seem to be strong reasons for it to be not. Unfortunately, the field is known to have a poor track record of predictions about when such a system wil be developed. Current </w:t>
      </w:r>
      <w:r>
        <w:rPr>
          <w:b/>
          <w:bCs/>
          <w:color w:val="222222"/>
          <w:u w:val="single"/>
          <w:bdr w:val="single" w:sz="8" w:space="0" w:color="auto" w:frame="1"/>
          <w:shd w:val="clear" w:color="auto" w:fill="00FFFF"/>
        </w:rPr>
        <w:t>predictions</w:t>
      </w:r>
      <w:r>
        <w:rPr>
          <w:color w:val="222222"/>
          <w:sz w:val="16"/>
          <w:szCs w:val="16"/>
        </w:rPr>
        <w:t> also vary greatly depending on the expected requirements for specific types of implementations, with </w:t>
      </w:r>
      <w:r>
        <w:rPr>
          <w:color w:val="222222"/>
          <w:u w:val="single"/>
          <w:shd w:val="clear" w:color="auto" w:fill="00FFFF"/>
        </w:rPr>
        <w:t>average</w:t>
      </w:r>
      <w:r>
        <w:rPr>
          <w:color w:val="222222"/>
          <w:sz w:val="16"/>
          <w:szCs w:val="16"/>
        </w:rPr>
        <w:t> agreement</w:t>
      </w:r>
      <w:r>
        <w:rPr>
          <w:color w:val="222222"/>
          <w:u w:val="single"/>
        </w:rPr>
        <w:t> placed </w:t>
      </w:r>
      <w:r>
        <w:rPr>
          <w:color w:val="222222"/>
          <w:u w:val="single"/>
          <w:shd w:val="clear" w:color="auto" w:fill="00FFFF"/>
        </w:rPr>
        <w:t>around</w:t>
      </w:r>
      <w:r>
        <w:rPr>
          <w:color w:val="222222"/>
          <w:u w:val="single"/>
        </w:rPr>
        <w:t> </w:t>
      </w:r>
      <w:r>
        <w:rPr>
          <w:b/>
          <w:bCs/>
          <w:color w:val="222222"/>
          <w:u w:val="single"/>
          <w:bdr w:val="single" w:sz="8" w:space="0" w:color="auto" w:frame="1"/>
        </w:rPr>
        <w:t>20</w:t>
      </w:r>
      <w:r>
        <w:rPr>
          <w:b/>
          <w:bCs/>
          <w:color w:val="222222"/>
          <w:u w:val="single"/>
          <w:bdr w:val="single" w:sz="8" w:space="0" w:color="auto" w:frame="1"/>
          <w:shd w:val="clear" w:color="auto" w:fill="00FFFF"/>
        </w:rPr>
        <w:t>40</w:t>
      </w:r>
      <w:r>
        <w:rPr>
          <w:color w:val="222222"/>
          <w:sz w:val="16"/>
          <w:szCs w:val="16"/>
        </w:rPr>
        <w:t> [6, 25] </w:t>
      </w:r>
      <w:r>
        <w:rPr>
          <w:color w:val="222222"/>
          <w:u w:val="single"/>
          <w:shd w:val="clear" w:color="auto" w:fill="00FFFF"/>
        </w:rPr>
        <w:t>and</w:t>
      </w:r>
      <w:r>
        <w:rPr>
          <w:color w:val="222222"/>
          <w:sz w:val="16"/>
          <w:szCs w:val="16"/>
        </w:rPr>
        <w:t> possibly as early as </w:t>
      </w:r>
      <w:r>
        <w:rPr>
          <w:b/>
          <w:bCs/>
          <w:color w:val="222222"/>
          <w:u w:val="single"/>
          <w:bdr w:val="single" w:sz="8" w:space="0" w:color="auto" w:frame="1"/>
        </w:rPr>
        <w:t>20</w:t>
      </w:r>
      <w:r>
        <w:rPr>
          <w:b/>
          <w:bCs/>
          <w:color w:val="222222"/>
          <w:u w:val="single"/>
          <w:bdr w:val="single" w:sz="8" w:space="0" w:color="auto" w:frame="1"/>
          <w:shd w:val="clear" w:color="auto" w:fill="00FFFF"/>
        </w:rPr>
        <w:t>29</w:t>
      </w:r>
      <w:r>
        <w:rPr>
          <w:color w:val="222222"/>
          <w:sz w:val="16"/>
          <w:szCs w:val="16"/>
        </w:rPr>
        <w:t> [2, 21], </w:t>
      </w:r>
      <w:r>
        <w:rPr>
          <w:color w:val="222222"/>
          <w:u w:val="single"/>
        </w:rPr>
        <w:t>and a </w:t>
      </w:r>
      <w:r>
        <w:rPr>
          <w:b/>
          <w:bCs/>
          <w:color w:val="222222"/>
          <w:u w:val="single"/>
          <w:bdr w:val="single" w:sz="8" w:space="0" w:color="auto" w:frame="1"/>
        </w:rPr>
        <w:t>high confidence</w:t>
      </w:r>
      <w:r>
        <w:rPr>
          <w:color w:val="222222"/>
          <w:u w:val="single"/>
        </w:rPr>
        <w:t> in any case that it may happen before</w:t>
      </w:r>
      <w:r>
        <w:rPr>
          <w:color w:val="222222"/>
          <w:sz w:val="16"/>
          <w:szCs w:val="16"/>
        </w:rPr>
        <w:t> the </w:t>
      </w:r>
      <w:r>
        <w:rPr>
          <w:color w:val="222222"/>
          <w:u w:val="single"/>
        </w:rPr>
        <w:t>end of the century</w:t>
      </w:r>
      <w:r>
        <w:rPr>
          <w:color w:val="222222"/>
          <w:sz w:val="16"/>
          <w:szCs w:val="16"/>
        </w:rPr>
        <w:t>. We could also wonder whether the artificial agents could instantiate </w:t>
      </w:r>
      <w:r>
        <w:rPr>
          <w:b/>
          <w:bCs/>
          <w:color w:val="222222"/>
          <w:u w:val="single"/>
          <w:bdr w:val="single" w:sz="8" w:space="0" w:color="auto" w:frame="1"/>
          <w:shd w:val="clear" w:color="auto" w:fill="00FFFF"/>
        </w:rPr>
        <w:t>consciousness</w:t>
      </w:r>
      <w:r>
        <w:rPr>
          <w:color w:val="222222"/>
          <w:sz w:val="16"/>
          <w:szCs w:val="16"/>
        </w:rPr>
        <w:t>, but it </w:t>
      </w:r>
      <w:r>
        <w:rPr>
          <w:color w:val="222222"/>
          <w:u w:val="single"/>
        </w:rPr>
        <w:t>may </w:t>
      </w:r>
      <w:r>
        <w:rPr>
          <w:color w:val="222222"/>
          <w:u w:val="single"/>
          <w:shd w:val="clear" w:color="auto" w:fill="00FFFF"/>
        </w:rPr>
        <w:t>not</w:t>
      </w:r>
      <w:r>
        <w:rPr>
          <w:color w:val="222222"/>
          <w:u w:val="single"/>
        </w:rPr>
        <w:t> be a </w:t>
      </w:r>
      <w:r>
        <w:rPr>
          <w:b/>
          <w:bCs/>
          <w:color w:val="222222"/>
          <w:u w:val="single"/>
          <w:bdr w:val="single" w:sz="8" w:space="0" w:color="auto" w:frame="1"/>
        </w:rPr>
        <w:t>strict</w:t>
      </w:r>
      <w:r>
        <w:rPr>
          <w:color w:val="222222"/>
          <w:u w:val="single"/>
        </w:rPr>
        <w:t> </w:t>
      </w:r>
      <w:r>
        <w:rPr>
          <w:color w:val="222222"/>
          <w:u w:val="single"/>
          <w:shd w:val="clear" w:color="auto" w:fill="00FFFF"/>
        </w:rPr>
        <w:t>requirement</w:t>
      </w:r>
      <w:r>
        <w:rPr>
          <w:color w:val="222222"/>
          <w:sz w:val="16"/>
          <w:szCs w:val="16"/>
        </w:rPr>
        <w:t> in this context. On the other hand, it may turn out that consciousness is required, for example for the establishment and maintenance of societies and complex civilizations (e.g., for consciousness and sociality [15]).</w:t>
      </w:r>
    </w:p>
    <w:p w14:paraId="5468EA8D" w14:textId="77777777" w:rsidR="004462C2" w:rsidRDefault="004462C2" w:rsidP="004462C2">
      <w:pPr>
        <w:shd w:val="clear" w:color="auto" w:fill="FFFFFF"/>
        <w:spacing w:line="235" w:lineRule="atLeast"/>
        <w:rPr>
          <w:color w:val="222222"/>
        </w:rPr>
      </w:pPr>
      <w:r>
        <w:rPr>
          <w:color w:val="222222"/>
          <w:sz w:val="10"/>
          <w:szCs w:val="10"/>
        </w:rPr>
        <w:t>Fooling the Agents. The requirements for the simulations discussed here also change significantly depending on whether the simulated agents are allowed to know they belong to a simulation or whether they need to be fooled. In particular, fooling the agents may be challenging especially if the aim of the simulations is to produce progress in science and technology that apply to the external world, as a large degree of knowledge of it would be required. In the limit, a perfect simulation of our physical world may be required for perfect fooling, which would however limit the simulation (for an analysis of the requirements, see for example [3]). It is however possible that fooling is not necessary, or that perfect fooling can be achieved with simpler simulations. If fooling is not used, the potential problems that may arise and their solutions would fall within the traditional problem of AI boxing and containment (e.g., [1, 6]).</w:t>
      </w:r>
    </w:p>
    <w:p w14:paraId="57FB1629" w14:textId="77777777" w:rsidR="004462C2" w:rsidRDefault="004462C2" w:rsidP="004462C2">
      <w:pPr>
        <w:shd w:val="clear" w:color="auto" w:fill="FFFFFF"/>
        <w:spacing w:line="235" w:lineRule="atLeast"/>
        <w:rPr>
          <w:color w:val="222222"/>
        </w:rPr>
      </w:pPr>
      <w:r>
        <w:rPr>
          <w:color w:val="222222"/>
          <w:sz w:val="10"/>
          <w:szCs w:val="10"/>
        </w:rPr>
        <w:t>Computational Requirements. The computational requirements for the simulations described here can be assessed by separately estimating the resources required for the agents and for the simulated environment. It is difficult to predict the requirements for a single AGI agent, but estimates have been suggested for the calculations per second required for a real-time functional simulation of the human brain. Such estimates range wildly from tens of Teraflops [24] (1013 FLOPS) to Exaflops and more (1018 to 1025 FLOPS [26]). However, the highest estimates have been mostly suggested for detailed whole brain emulation approaches, which are unlikely to be the most computationally efficient approach to AGI, and may thus constitute an upper-bound on the actual requirements for computer-optimized implementations of the algorithms. A common intermediate estimate is for the required power to be of the order of tens of Petaflops (1016 FLOPS) [21], comparable to the performance of present day supercomputers.</w:t>
      </w:r>
    </w:p>
    <w:p w14:paraId="568E1529" w14:textId="77777777" w:rsidR="004462C2" w:rsidRDefault="004462C2" w:rsidP="004462C2">
      <w:pPr>
        <w:shd w:val="clear" w:color="auto" w:fill="FFFFFF"/>
        <w:spacing w:line="235" w:lineRule="atLeast"/>
        <w:rPr>
          <w:color w:val="222222"/>
        </w:rPr>
      </w:pPr>
      <w:r>
        <w:rPr>
          <w:color w:val="222222"/>
          <w:sz w:val="10"/>
          <w:szCs w:val="10"/>
        </w:rPr>
        <w:t>As for the computational requirements for the simulated environment, multiple answers may be correct. Even today we are performing time-accelerated simulations in limited conditions, for example to train deep reinforcement learning agents, so there seems to be no strict lower bound on the required speed of the system. However, it is likely that more complex environments will be required in order to support AGI agents performing complex tasks, especially to allow progress in science and technology. While a certain degree of physically-detailed simulation of the real world may be required, a perfect simulation of the real world may not. Indeed, even present-day engineering software allow for part of the development in engineering to be performed in simulation (for example, using the COMSOL Multiphysics simulation software [10]).</w:t>
      </w:r>
    </w:p>
    <w:p w14:paraId="23CE9FCF" w14:textId="77777777" w:rsidR="004462C2" w:rsidRDefault="004462C2" w:rsidP="004462C2">
      <w:pPr>
        <w:shd w:val="clear" w:color="auto" w:fill="FFFFFF"/>
        <w:spacing w:line="235" w:lineRule="atLeast"/>
        <w:rPr>
          <w:color w:val="222222"/>
        </w:rPr>
      </w:pPr>
      <w:r>
        <w:rPr>
          <w:color w:val="222222"/>
          <w:sz w:val="10"/>
          <w:szCs w:val="10"/>
        </w:rPr>
        <w:t>Still, a perfect simulation may be required in case fooling of the agents was desired. For example, even if an imperfect simulation was sufficient to fool the agents, knowledge of the external world will be required to achieve progress in science and engineering, which could allow the agents to ultimately discover the truth. Nonetheless, while a perfect simulation would be computationally prohibitive with our current technology, we might be able to achieve it in the future [3]. In any case, it seems unlikely that a perfect simulation will be required for the minimal simulation and thus to start the Temporal Singularity.</w:t>
      </w:r>
    </w:p>
    <w:p w14:paraId="48D5A0D7" w14:textId="77777777" w:rsidR="004462C2" w:rsidRDefault="004462C2" w:rsidP="004462C2">
      <w:pPr>
        <w:shd w:val="clear" w:color="auto" w:fill="FFFFFF"/>
        <w:spacing w:line="235" w:lineRule="atLeast"/>
        <w:rPr>
          <w:color w:val="222222"/>
        </w:rPr>
      </w:pPr>
      <w:r>
        <w:rPr>
          <w:color w:val="222222"/>
          <w:sz w:val="10"/>
          <w:szCs w:val="10"/>
        </w:rPr>
        <w:t>When. If we assume that the agents require a computational power on the order of the average current estimates for the computational power of the human brain, and a linear scaling of the total requirements with the number of agents and temporal speedup, with negligible environment overhead, then the computational requirements for a minimal simulation of tens to hundreds of agents at faster than real-time may be as low as 1018 to 1021 FLOPS (e.g., 1016</w:t>
      </w:r>
      <w:r>
        <w:rPr>
          <w:rFonts w:ascii="Cambria Math" w:hAnsi="Cambria Math"/>
          <w:color w:val="222222"/>
          <w:sz w:val="10"/>
          <w:szCs w:val="10"/>
        </w:rPr>
        <w:t>⋅</w:t>
      </w:r>
      <w:r>
        <w:rPr>
          <w:color w:val="222222"/>
          <w:sz w:val="10"/>
          <w:szCs w:val="10"/>
        </w:rPr>
        <w:t>100</w:t>
      </w:r>
      <w:r>
        <w:rPr>
          <w:rFonts w:ascii="Cambria" w:hAnsi="Cambria"/>
          <w:color w:val="222222"/>
          <w:sz w:val="10"/>
          <w:szCs w:val="10"/>
        </w:rPr>
        <w:t>→</w:t>
      </w:r>
      <w:r>
        <w:rPr>
          <w:color w:val="222222"/>
          <w:sz w:val="10"/>
          <w:szCs w:val="10"/>
        </w:rPr>
        <w:t>100 agents in real-time or 10 agents at 10× faster than real-time). If the Moore’s law continues to hold, the world’s most powerful supercomputer could achieve the required speed between the years 2020–2040, or alternatively individual home workstations between the years 2055–2075. Specialized hardware may however be developed to provide faster increases in the computational power in the future, as it has happened for example in the specific case of deep learning with the development of specialized accelerators like the Tensor Processing Unit (TPU) [20]. It is also interesting that these estimates are similar to current estimates for the development of AGI, which could be an important requirement for the simulations.</w:t>
      </w:r>
    </w:p>
    <w:p w14:paraId="46882D60" w14:textId="77777777" w:rsidR="004462C2" w:rsidRDefault="004462C2" w:rsidP="004462C2">
      <w:pPr>
        <w:shd w:val="clear" w:color="auto" w:fill="FFFFFF"/>
        <w:spacing w:line="235" w:lineRule="atLeast"/>
        <w:rPr>
          <w:color w:val="222222"/>
        </w:rPr>
      </w:pPr>
      <w:r>
        <w:rPr>
          <w:color w:val="222222"/>
          <w:sz w:val="10"/>
          <w:szCs w:val="10"/>
        </w:rPr>
        <w:t>Allocation of the Resources. We may further wonder how the available computing resources could be allocated between different processes to achieve the highest problem-solving capabilities of the system. For example, increased computation could be traded off between creating a larger number of agents, increasing the speed of the simulation and thus its temporal speedup compared to the external world, increasing the cognitive capabilities of the individual agents or simulating more complex environments. It may thus be required for the resources to be re-allocated dynamically depending on the state of technology.</w:t>
      </w:r>
    </w:p>
    <w:p w14:paraId="71418A79" w14:textId="77777777" w:rsidR="004462C2" w:rsidRDefault="004462C2" w:rsidP="004462C2">
      <w:pPr>
        <w:shd w:val="clear" w:color="auto" w:fill="FFFFFF"/>
        <w:spacing w:line="235" w:lineRule="atLeast"/>
        <w:rPr>
          <w:color w:val="222222"/>
        </w:rPr>
      </w:pPr>
      <w:r>
        <w:rPr>
          <w:color w:val="222222"/>
          <w:sz w:val="10"/>
          <w:szCs w:val="10"/>
        </w:rPr>
        <w:t>Potential Limitations. Even if the minimal simulation would be possible, there may be other limitations that could prevent or limit the Temporal Singularity. For example, it may be that temporal acceleration will not be the most efficient allocation of the computing resources, so that creating a larger number of agents or stronger ASIs will produce the best results. However, the fact that artificial agents working at faster than real-time are already being used and the potential advantages of simulating societies and civilizations suggest that this is unlikely to be the case. Temporal acceleration may also be helpful to speed up the solution of time-critical problems given a current level of intelligence of the available agents, in case improving the cognitive capabilities of the agent would prove difficult and more time-consuming. Finally, increasing the number of simulated agents may ultimately be limited by the intrinsic problem solving speed of each agent, which could be then trivially improved with temporal acceleration.</w:t>
      </w:r>
    </w:p>
    <w:p w14:paraId="7A6A328C" w14:textId="77777777" w:rsidR="004462C2" w:rsidRDefault="004462C2" w:rsidP="004462C2">
      <w:pPr>
        <w:shd w:val="clear" w:color="auto" w:fill="FFFFFF"/>
        <w:spacing w:line="235" w:lineRule="atLeast"/>
        <w:rPr>
          <w:color w:val="222222"/>
        </w:rPr>
      </w:pPr>
      <w:r>
        <w:rPr>
          <w:color w:val="222222"/>
          <w:sz w:val="10"/>
          <w:szCs w:val="10"/>
        </w:rPr>
        <w:t>Another potential limit is that perfect simulations may be required to enable practical progress in science and technology. However, even present day research involves significant portions of time for theoretical work and simulations, so there seems to be a margin of speedup that can be achieved. Moreover, even if the first environments limited the potential to advance science and technology, it would be possible to iterate between time-accelerated work performed inside the simulation and prototyping, testing, and conducting experimental work in the external world, whose results and data could be fed back into the simulation to start the next cycle. Also, some type of theoretical work like in mathematics, computer science, philosophy and others may not need frequent access to data from the external world, suggesting that it should still be possible to benefit greatly from the temporal speedups of these simulations. In any case, interaction with the external world will always be required for maintenance and upgrades, to manufacture the newly developed technologies, and to acquire experimental data [18]. This dependency may ultimately limit the maximum speedups that can be achieved or their rate of growth. Still, even relatively low effective speedups could be highly beneficial. Further, the processes performed in the external world may be optimized inside the simulations to avoid wasting external time, for example by providing efficient instructions distributed among a large number of external world agents, although this may involve risks in the context of AI boxing [1, 6].</w:t>
      </w:r>
    </w:p>
    <w:p w14:paraId="572228F5" w14:textId="77777777" w:rsidR="004462C2" w:rsidRDefault="004462C2" w:rsidP="004462C2">
      <w:pPr>
        <w:shd w:val="clear" w:color="auto" w:fill="FFFFFF"/>
        <w:spacing w:line="235" w:lineRule="atLeast"/>
        <w:rPr>
          <w:color w:val="222222"/>
        </w:rPr>
      </w:pPr>
      <w:r>
        <w:rPr>
          <w:color w:val="222222"/>
          <w:sz w:val="16"/>
          <w:szCs w:val="16"/>
        </w:rPr>
        <w:t>3 Implications</w:t>
      </w:r>
    </w:p>
    <w:p w14:paraId="548A21D5" w14:textId="77777777" w:rsidR="004462C2" w:rsidRDefault="004462C2" w:rsidP="004462C2">
      <w:pPr>
        <w:shd w:val="clear" w:color="auto" w:fill="FFFFFF"/>
        <w:spacing w:line="235" w:lineRule="atLeast"/>
        <w:rPr>
          <w:color w:val="222222"/>
        </w:rPr>
      </w:pPr>
      <w:r>
        <w:rPr>
          <w:color w:val="222222"/>
          <w:sz w:val="16"/>
          <w:szCs w:val="16"/>
        </w:rPr>
        <w:t>Advantages. Similar to the Technological Singularity, the </w:t>
      </w:r>
      <w:r>
        <w:rPr>
          <w:b/>
          <w:bCs/>
          <w:color w:val="222222"/>
          <w:u w:val="single"/>
          <w:bdr w:val="single" w:sz="8" w:space="0" w:color="auto" w:frame="1"/>
          <w:shd w:val="clear" w:color="auto" w:fill="00FFFF"/>
        </w:rPr>
        <w:t>T</w:t>
      </w:r>
      <w:r>
        <w:rPr>
          <w:color w:val="222222"/>
          <w:u w:val="single"/>
        </w:rPr>
        <w:t>emporal </w:t>
      </w:r>
      <w:r>
        <w:rPr>
          <w:b/>
          <w:bCs/>
          <w:color w:val="222222"/>
          <w:u w:val="single"/>
          <w:bdr w:val="single" w:sz="8" w:space="0" w:color="auto" w:frame="1"/>
          <w:shd w:val="clear" w:color="auto" w:fill="00FFFF"/>
        </w:rPr>
        <w:t>S</w:t>
      </w:r>
      <w:r>
        <w:rPr>
          <w:color w:val="222222"/>
          <w:u w:val="single"/>
        </w:rPr>
        <w:t>ingularity would produce a </w:t>
      </w:r>
      <w:r>
        <w:rPr>
          <w:b/>
          <w:bCs/>
          <w:color w:val="222222"/>
          <w:u w:val="single"/>
          <w:bdr w:val="single" w:sz="8" w:space="0" w:color="auto" w:frame="1"/>
        </w:rPr>
        <w:t>runaway</w:t>
      </w:r>
      <w:r>
        <w:rPr>
          <w:color w:val="222222"/>
          <w:u w:val="single"/>
        </w:rPr>
        <w:t> increase</w:t>
      </w:r>
      <w:r>
        <w:rPr>
          <w:color w:val="222222"/>
          <w:sz w:val="16"/>
          <w:szCs w:val="16"/>
        </w:rPr>
        <w:t> the rate of growth of scientific and </w:t>
      </w:r>
      <w:r>
        <w:rPr>
          <w:b/>
          <w:bCs/>
          <w:color w:val="222222"/>
          <w:u w:val="single"/>
          <w:bdr w:val="single" w:sz="8" w:space="0" w:color="auto" w:frame="1"/>
        </w:rPr>
        <w:t>technological</w:t>
      </w:r>
      <w:r>
        <w:rPr>
          <w:color w:val="222222"/>
          <w:u w:val="single"/>
        </w:rPr>
        <w:t> progress</w:t>
      </w:r>
      <w:r>
        <w:rPr>
          <w:color w:val="222222"/>
          <w:sz w:val="16"/>
          <w:szCs w:val="16"/>
        </w:rPr>
        <w:t>. In addition, however, </w:t>
      </w:r>
      <w:r>
        <w:rPr>
          <w:color w:val="222222"/>
          <w:u w:val="single"/>
        </w:rPr>
        <w:t>it would</w:t>
      </w:r>
      <w:r>
        <w:rPr>
          <w:color w:val="222222"/>
          <w:sz w:val="16"/>
          <w:szCs w:val="16"/>
        </w:rPr>
        <w:t> also </w:t>
      </w:r>
      <w:r>
        <w:rPr>
          <w:color w:val="222222"/>
          <w:u w:val="single"/>
        </w:rPr>
        <w:t>allow</w:t>
      </w:r>
      <w:r>
        <w:rPr>
          <w:color w:val="222222"/>
          <w:sz w:val="16"/>
          <w:szCs w:val="16"/>
        </w:rPr>
        <w:t> the </w:t>
      </w:r>
      <w:r>
        <w:rPr>
          <w:color w:val="222222"/>
          <w:u w:val="single"/>
          <w:shd w:val="clear" w:color="auto" w:fill="00FFFF"/>
        </w:rPr>
        <w:t>study</w:t>
      </w:r>
      <w:r>
        <w:rPr>
          <w:color w:val="222222"/>
          <w:u w:val="single"/>
        </w:rPr>
        <w:t> of</w:t>
      </w:r>
      <w:r>
        <w:rPr>
          <w:color w:val="222222"/>
          <w:sz w:val="16"/>
          <w:szCs w:val="16"/>
        </w:rPr>
        <w:t> the potential </w:t>
      </w:r>
      <w:r>
        <w:rPr>
          <w:b/>
          <w:bCs/>
          <w:color w:val="222222"/>
          <w:u w:val="single"/>
          <w:bdr w:val="single" w:sz="8" w:space="0" w:color="auto" w:frame="1"/>
        </w:rPr>
        <w:t>future</w:t>
      </w:r>
      <w:r>
        <w:rPr>
          <w:color w:val="222222"/>
          <w:u w:val="single"/>
        </w:rPr>
        <w:t> of advanced intelligent civilizations and societal </w:t>
      </w:r>
      <w:r>
        <w:rPr>
          <w:color w:val="222222"/>
          <w:u w:val="single"/>
          <w:shd w:val="clear" w:color="auto" w:fill="00FFFF"/>
        </w:rPr>
        <w:t>structures</w:t>
      </w:r>
      <w:r>
        <w:rPr>
          <w:color w:val="222222"/>
          <w:sz w:val="16"/>
          <w:szCs w:val="16"/>
        </w:rPr>
        <w:t> that will be </w:t>
      </w:r>
      <w:r>
        <w:rPr>
          <w:b/>
          <w:bCs/>
          <w:color w:val="222222"/>
          <w:u w:val="single"/>
          <w:bdr w:val="single" w:sz="8" w:space="0" w:color="auto" w:frame="1"/>
          <w:shd w:val="clear" w:color="auto" w:fill="00FFFF"/>
        </w:rPr>
        <w:t>required</w:t>
      </w:r>
      <w:r>
        <w:rPr>
          <w:color w:val="222222"/>
          <w:u w:val="single"/>
          <w:shd w:val="clear" w:color="auto" w:fill="00FFFF"/>
        </w:rPr>
        <w:t> to be stable for</w:t>
      </w:r>
      <w:r>
        <w:rPr>
          <w:color w:val="222222"/>
          <w:u w:val="single"/>
        </w:rPr>
        <w:t> </w:t>
      </w:r>
      <w:r>
        <w:rPr>
          <w:b/>
          <w:bCs/>
          <w:color w:val="222222"/>
          <w:u w:val="single"/>
          <w:bdr w:val="single" w:sz="8" w:space="0" w:color="auto" w:frame="1"/>
        </w:rPr>
        <w:t>extremely </w:t>
      </w:r>
      <w:r>
        <w:rPr>
          <w:b/>
          <w:bCs/>
          <w:color w:val="222222"/>
          <w:u w:val="single"/>
          <w:bdr w:val="single" w:sz="8" w:space="0" w:color="auto" w:frame="1"/>
          <w:shd w:val="clear" w:color="auto" w:fill="00FFFF"/>
        </w:rPr>
        <w:t>long intervals</w:t>
      </w:r>
      <w:r>
        <w:rPr>
          <w:color w:val="222222"/>
          <w:sz w:val="16"/>
          <w:szCs w:val="16"/>
        </w:rPr>
        <w:t> of time, which could be useful for scientific purposes and may </w:t>
      </w:r>
      <w:r>
        <w:rPr>
          <w:color w:val="222222"/>
          <w:u w:val="single"/>
        </w:rPr>
        <w:t>provide</w:t>
      </w:r>
      <w:r>
        <w:rPr>
          <w:color w:val="222222"/>
          <w:sz w:val="16"/>
          <w:szCs w:val="16"/>
        </w:rPr>
        <w:t> </w:t>
      </w:r>
      <w:r>
        <w:rPr>
          <w:b/>
          <w:bCs/>
          <w:color w:val="222222"/>
          <w:u w:val="single"/>
          <w:bdr w:val="single" w:sz="8" w:space="0" w:color="auto" w:frame="1"/>
        </w:rPr>
        <w:t>invaluable</w:t>
      </w:r>
      <w:r>
        <w:rPr>
          <w:color w:val="222222"/>
          <w:u w:val="single"/>
        </w:rPr>
        <w:t> information</w:t>
      </w:r>
      <w:r>
        <w:rPr>
          <w:color w:val="222222"/>
          <w:sz w:val="16"/>
          <w:szCs w:val="16"/>
        </w:rPr>
        <w:t>, thus impacting our society and </w:t>
      </w:r>
      <w:r>
        <w:rPr>
          <w:b/>
          <w:bCs/>
          <w:color w:val="222222"/>
          <w:u w:val="single"/>
          <w:bdr w:val="single" w:sz="8" w:space="0" w:color="auto" w:frame="1"/>
          <w:shd w:val="clear" w:color="auto" w:fill="00FFFF"/>
        </w:rPr>
        <w:t>guiding</w:t>
      </w:r>
      <w:r>
        <w:rPr>
          <w:color w:val="222222"/>
          <w:u w:val="single"/>
        </w:rPr>
        <w:t> the future of </w:t>
      </w:r>
      <w:r>
        <w:rPr>
          <w:color w:val="222222"/>
          <w:u w:val="single"/>
          <w:shd w:val="clear" w:color="auto" w:fill="00FFFF"/>
        </w:rPr>
        <w:t>our</w:t>
      </w:r>
      <w:r>
        <w:rPr>
          <w:color w:val="222222"/>
          <w:u w:val="single"/>
        </w:rPr>
        <w:t> own </w:t>
      </w:r>
      <w:r>
        <w:rPr>
          <w:color w:val="222222"/>
          <w:u w:val="single"/>
          <w:shd w:val="clear" w:color="auto" w:fill="00FFFF"/>
        </w:rPr>
        <w:t>civilization in</w:t>
      </w:r>
      <w:r>
        <w:rPr>
          <w:color w:val="222222"/>
          <w:u w:val="single"/>
        </w:rPr>
        <w:t> a </w:t>
      </w:r>
      <w:r>
        <w:rPr>
          <w:b/>
          <w:bCs/>
          <w:color w:val="222222"/>
          <w:u w:val="single"/>
          <w:bdr w:val="single" w:sz="8" w:space="0" w:color="auto" w:frame="1"/>
          <w:shd w:val="clear" w:color="auto" w:fill="00FFFF"/>
        </w:rPr>
        <w:t>safe</w:t>
      </w:r>
      <w:r>
        <w:rPr>
          <w:b/>
          <w:bCs/>
          <w:color w:val="222222"/>
          <w:u w:val="single"/>
          <w:bdr w:val="single" w:sz="8" w:space="0" w:color="auto" w:frame="1"/>
        </w:rPr>
        <w:t> and beneficial</w:t>
      </w:r>
      <w:r>
        <w:rPr>
          <w:color w:val="222222"/>
          <w:u w:val="single"/>
        </w:rPr>
        <w:t> </w:t>
      </w:r>
      <w:r>
        <w:rPr>
          <w:color w:val="222222"/>
          <w:u w:val="single"/>
          <w:shd w:val="clear" w:color="auto" w:fill="00FFFF"/>
        </w:rPr>
        <w:t>way</w:t>
      </w:r>
      <w:r>
        <w:rPr>
          <w:color w:val="222222"/>
          <w:sz w:val="16"/>
          <w:szCs w:val="16"/>
        </w:rPr>
        <w:t>. In the extreme, we might be able to </w:t>
      </w:r>
      <w:r>
        <w:rPr>
          <w:color w:val="222222"/>
          <w:u w:val="single"/>
        </w:rPr>
        <w:t>simulate civilizations with characteristics </w:t>
      </w:r>
      <w:r>
        <w:rPr>
          <w:b/>
          <w:bCs/>
          <w:color w:val="222222"/>
          <w:u w:val="single"/>
          <w:bdr w:val="single" w:sz="8" w:space="0" w:color="auto" w:frame="1"/>
        </w:rPr>
        <w:t>similar</w:t>
      </w:r>
      <w:r>
        <w:rPr>
          <w:color w:val="222222"/>
          <w:sz w:val="16"/>
          <w:szCs w:val="16"/>
        </w:rPr>
        <w:t> to our own,</w:t>
      </w:r>
      <w:r>
        <w:rPr>
          <w:b/>
          <w:bCs/>
          <w:color w:val="222222"/>
          <w:u w:val="single"/>
          <w:bdr w:val="single" w:sz="8" w:space="0" w:color="auto" w:frame="1"/>
          <w:shd w:val="clear" w:color="auto" w:fill="00FFFF"/>
        </w:rPr>
        <w:t>experimenting</w:t>
      </w:r>
      <w:r>
        <w:rPr>
          <w:color w:val="222222"/>
          <w:u w:val="single"/>
          <w:shd w:val="clear" w:color="auto" w:fill="00FFFF"/>
        </w:rPr>
        <w:t> new</w:t>
      </w:r>
      <w:r>
        <w:rPr>
          <w:color w:val="222222"/>
          <w:u w:val="single"/>
        </w:rPr>
        <w:t> societal </w:t>
      </w:r>
      <w:r>
        <w:rPr>
          <w:color w:val="222222"/>
          <w:u w:val="single"/>
          <w:shd w:val="clear" w:color="auto" w:fill="00FFFF"/>
        </w:rPr>
        <w:t>designs</w:t>
      </w:r>
      <w:r>
        <w:rPr>
          <w:color w:val="222222"/>
          <w:sz w:val="16"/>
          <w:szCs w:val="16"/>
        </w:rPr>
        <w:t> and conditions. Finally, due to the potential for significant technological development, there is a clear competitive advantage for the first entity that will achieve a minimal simulation, even at moderate temporal speedups, whether it would be governments or private companies.</w:t>
      </w:r>
    </w:p>
    <w:p w14:paraId="5240D89F" w14:textId="77777777" w:rsidR="004462C2" w:rsidRDefault="004462C2" w:rsidP="004462C2">
      <w:pPr>
        <w:shd w:val="clear" w:color="auto" w:fill="FFFFFF"/>
        <w:spacing w:line="235" w:lineRule="atLeast"/>
        <w:rPr>
          <w:color w:val="222222"/>
        </w:rPr>
      </w:pPr>
      <w:r>
        <w:rPr>
          <w:color w:val="222222"/>
          <w:sz w:val="16"/>
          <w:szCs w:val="16"/>
        </w:rPr>
        <w:t>Dangers. In general, the </w:t>
      </w:r>
      <w:r>
        <w:rPr>
          <w:b/>
          <w:bCs/>
          <w:color w:val="222222"/>
          <w:u w:val="single"/>
          <w:bdr w:val="single" w:sz="8" w:space="0" w:color="auto" w:frame="1"/>
        </w:rPr>
        <w:t>T</w:t>
      </w:r>
      <w:r>
        <w:rPr>
          <w:color w:val="222222"/>
          <w:u w:val="single"/>
        </w:rPr>
        <w:t>emporal </w:t>
      </w:r>
      <w:r>
        <w:rPr>
          <w:b/>
          <w:bCs/>
          <w:color w:val="222222"/>
          <w:u w:val="single"/>
          <w:bdr w:val="single" w:sz="8" w:space="0" w:color="auto" w:frame="1"/>
        </w:rPr>
        <w:t>S</w:t>
      </w:r>
      <w:r>
        <w:rPr>
          <w:color w:val="222222"/>
          <w:u w:val="single"/>
        </w:rPr>
        <w:t>ingularity shares </w:t>
      </w:r>
      <w:r>
        <w:rPr>
          <w:b/>
          <w:bCs/>
          <w:color w:val="222222"/>
          <w:u w:val="single"/>
          <w:bdr w:val="single" w:sz="8" w:space="0" w:color="auto" w:frame="1"/>
        </w:rPr>
        <w:t>all</w:t>
      </w:r>
      <w:r>
        <w:rPr>
          <w:color w:val="222222"/>
          <w:sz w:val="16"/>
          <w:szCs w:val="16"/>
        </w:rPr>
        <w:t> the potential </w:t>
      </w:r>
      <w:r>
        <w:rPr>
          <w:b/>
          <w:bCs/>
          <w:color w:val="222222"/>
          <w:u w:val="single"/>
          <w:bdr w:val="single" w:sz="8" w:space="0" w:color="auto" w:frame="1"/>
        </w:rPr>
        <w:t>dangers</w:t>
      </w:r>
      <w:r>
        <w:rPr>
          <w:color w:val="222222"/>
          <w:u w:val="single"/>
        </w:rPr>
        <w:t> related to AGI/</w:t>
      </w:r>
      <w:r>
        <w:rPr>
          <w:b/>
          <w:bCs/>
          <w:color w:val="222222"/>
          <w:u w:val="single"/>
          <w:bdr w:val="single" w:sz="8" w:space="0" w:color="auto" w:frame="1"/>
        </w:rPr>
        <w:t>ASI</w:t>
      </w:r>
      <w:r>
        <w:rPr>
          <w:color w:val="222222"/>
          <w:sz w:val="16"/>
          <w:szCs w:val="16"/>
        </w:rPr>
        <w:t> and the Technological Singularity (see for example [6]), and in particular to the problem AI boxing [1]. However, the problems may be worse in this context, as even moderate temporal speedups would make it difficult to track the events inside the simulation. Finally, the same extreme progress in technology in a short span of time also constitutes a potential danger, as our society may not be capable of metabolizing it in the available time. For example, we can try to imagine what could have happened if we abruptly produced not just the technology, but a full stockpile of thermonuclear weapons during the Middle Ages.</w:t>
      </w:r>
    </w:p>
    <w:p w14:paraId="1CC3295A" w14:textId="77777777" w:rsidR="004462C2" w:rsidRDefault="004462C2" w:rsidP="004462C2">
      <w:pPr>
        <w:shd w:val="clear" w:color="auto" w:fill="FFFFFF"/>
        <w:spacing w:line="235" w:lineRule="atLeast"/>
        <w:rPr>
          <w:color w:val="222222"/>
        </w:rPr>
      </w:pPr>
      <w:r>
        <w:rPr>
          <w:color w:val="222222"/>
          <w:sz w:val="16"/>
          <w:szCs w:val="16"/>
        </w:rPr>
        <w:t>Fermi Paradox. The Fermi Paradox is the contradiction between the apparent high likelihood of the existence of other intelligent civilizations in our galaxy or in the universe and the current lack of evidence of any. The Temporal Singularity leads to interesting implications in this context. First, if intelligent civilizations would achieve a degree of technology similar to our present one, and in particular develop computing systems, it may turn out to be almost inevitable that at some point they would produce a Temporal Singularity. Time-accelerated simulations could thus be part of some or all the possible intelligent civilizations, providing advantages like achieving a practical ‘subjective immortality’ within the simulated environments, either for the individual agents or for their civilization as a whole, and subjectively delaying its demise due to the heat death of the universe or earlier extinction events. This can apply to either the external agents ‘moving into’ the simulation, or for the simulated agents themselves as ‘mind children’ progeny, as put by Hans Moravec [22], which could then possibly imply an abundance of post-biological civilizations in the universe [11, 12]. An interesting possible outcome of this process is that time in the real world would be an important resource, and the speed of space colonization and communication, that is already considered slow, would become unbearable. Future civilizations may then prefer to avoid large-scale galactic colonization.</w:t>
      </w:r>
    </w:p>
    <w:p w14:paraId="06161028" w14:textId="77777777" w:rsidR="004462C2" w:rsidRDefault="004462C2" w:rsidP="004462C2">
      <w:pPr>
        <w:shd w:val="clear" w:color="auto" w:fill="FFFFFF"/>
        <w:spacing w:line="235" w:lineRule="atLeast"/>
        <w:rPr>
          <w:color w:val="222222"/>
        </w:rPr>
      </w:pPr>
      <w:r>
        <w:rPr>
          <w:color w:val="222222"/>
          <w:sz w:val="16"/>
          <w:szCs w:val="16"/>
        </w:rPr>
        <w:t>It is interesting to note that the Temporal Singularity shares features with the transcension hypothesis [27] in the inevitable search for more energy and computing power, but ultimately produces opposite predictions, as in the transcension hypothesis advanced civilizations would try to slow down their subjective time by approaching black holes, rather than to accelerate it, in order to forward time travel to a time where all civilizations may ultimately meet and merge, and to optimize the acquisition of information.</w:t>
      </w:r>
    </w:p>
    <w:p w14:paraId="17767353" w14:textId="77777777" w:rsidR="004462C2" w:rsidRDefault="004462C2" w:rsidP="004462C2">
      <w:pPr>
        <w:shd w:val="clear" w:color="auto" w:fill="FFFFFF"/>
        <w:spacing w:line="235" w:lineRule="atLeast"/>
        <w:rPr>
          <w:color w:val="222222"/>
        </w:rPr>
      </w:pPr>
      <w:r>
        <w:rPr>
          <w:color w:val="222222"/>
          <w:sz w:val="16"/>
          <w:szCs w:val="16"/>
        </w:rPr>
        <w:t>On a negative side, the potential </w:t>
      </w:r>
      <w:r>
        <w:rPr>
          <w:b/>
          <w:bCs/>
          <w:color w:val="222222"/>
          <w:u w:val="single"/>
          <w:bdr w:val="single" w:sz="8" w:space="0" w:color="auto" w:frame="1"/>
          <w:shd w:val="clear" w:color="auto" w:fill="00FFFF"/>
        </w:rPr>
        <w:t>dangers</w:t>
      </w:r>
      <w:r>
        <w:rPr>
          <w:color w:val="222222"/>
          <w:u w:val="single"/>
          <w:shd w:val="clear" w:color="auto" w:fill="00FFFF"/>
        </w:rPr>
        <w:t> </w:t>
      </w:r>
      <w:r>
        <w:rPr>
          <w:color w:val="222222"/>
          <w:u w:val="single"/>
        </w:rPr>
        <w:t>that </w:t>
      </w:r>
      <w:r>
        <w:rPr>
          <w:color w:val="222222"/>
          <w:u w:val="single"/>
          <w:shd w:val="clear" w:color="auto" w:fill="00FFFF"/>
        </w:rPr>
        <w:t>arise from</w:t>
      </w:r>
      <w:r>
        <w:rPr>
          <w:color w:val="222222"/>
          <w:u w:val="single"/>
        </w:rPr>
        <w:t> this </w:t>
      </w:r>
      <w:r>
        <w:rPr>
          <w:color w:val="222222"/>
          <w:u w:val="single"/>
          <w:shd w:val="clear" w:color="auto" w:fill="00FFFF"/>
        </w:rPr>
        <w:t>tech</w:t>
      </w:r>
      <w:r>
        <w:rPr>
          <w:color w:val="222222"/>
          <w:u w:val="single"/>
        </w:rPr>
        <w:t>nology may </w:t>
      </w:r>
      <w:r>
        <w:rPr>
          <w:color w:val="222222"/>
          <w:u w:val="single"/>
          <w:shd w:val="clear" w:color="auto" w:fill="00FFFF"/>
        </w:rPr>
        <w:t>constitute</w:t>
      </w:r>
      <w:r>
        <w:rPr>
          <w:color w:val="222222"/>
          <w:sz w:val="16"/>
          <w:szCs w:val="16"/>
        </w:rPr>
        <w:t> a ‘</w:t>
      </w:r>
      <w:r>
        <w:rPr>
          <w:b/>
          <w:bCs/>
          <w:color w:val="222222"/>
          <w:u w:val="single"/>
          <w:bdr w:val="single" w:sz="8" w:space="0" w:color="auto" w:frame="1"/>
          <w:shd w:val="clear" w:color="auto" w:fill="00FFFF"/>
        </w:rPr>
        <w:t>Great Filter</w:t>
      </w:r>
      <w:r>
        <w:rPr>
          <w:color w:val="222222"/>
          <w:sz w:val="16"/>
          <w:szCs w:val="16"/>
        </w:rPr>
        <w:t>’ [17] </w:t>
      </w:r>
      <w:r>
        <w:rPr>
          <w:color w:val="222222"/>
          <w:u w:val="single"/>
        </w:rPr>
        <w:t>that </w:t>
      </w:r>
      <w:r>
        <w:rPr>
          <w:b/>
          <w:bCs/>
          <w:color w:val="222222"/>
          <w:u w:val="single"/>
          <w:bdr w:val="single" w:sz="8" w:space="0" w:color="auto" w:frame="1"/>
        </w:rPr>
        <w:t>very few</w:t>
      </w:r>
      <w:r>
        <w:rPr>
          <w:color w:val="222222"/>
          <w:u w:val="single"/>
        </w:rPr>
        <w:t>civilizations survive</w:t>
      </w:r>
      <w:r>
        <w:rPr>
          <w:color w:val="222222"/>
          <w:sz w:val="16"/>
          <w:szCs w:val="16"/>
        </w:rPr>
        <w:t>, thus explaining the Fermi paradox. </w:t>
      </w:r>
      <w:r>
        <w:rPr>
          <w:b/>
          <w:bCs/>
          <w:color w:val="222222"/>
          <w:u w:val="single"/>
          <w:bdr w:val="single" w:sz="8" w:space="0" w:color="auto" w:frame="1"/>
          <w:shd w:val="clear" w:color="auto" w:fill="00FFFF"/>
        </w:rPr>
        <w:t>However</w:t>
      </w:r>
      <w:r>
        <w:rPr>
          <w:color w:val="222222"/>
          <w:sz w:val="16"/>
          <w:szCs w:val="16"/>
        </w:rPr>
        <w:t>, time-accelerated </w:t>
      </w:r>
      <w:r>
        <w:rPr>
          <w:color w:val="222222"/>
          <w:u w:val="single"/>
          <w:shd w:val="clear" w:color="auto" w:fill="00FFFF"/>
        </w:rPr>
        <w:t>simulations</w:t>
      </w:r>
      <w:r>
        <w:rPr>
          <w:color w:val="222222"/>
          <w:u w:val="single"/>
        </w:rPr>
        <w:t> may</w:t>
      </w:r>
      <w:r>
        <w:rPr>
          <w:color w:val="222222"/>
          <w:sz w:val="16"/>
          <w:szCs w:val="16"/>
        </w:rPr>
        <w:t> also </w:t>
      </w:r>
      <w:r>
        <w:rPr>
          <w:color w:val="222222"/>
          <w:u w:val="single"/>
        </w:rPr>
        <w:t>be </w:t>
      </w:r>
      <w:r>
        <w:rPr>
          <w:color w:val="222222"/>
          <w:u w:val="single"/>
          <w:shd w:val="clear" w:color="auto" w:fill="00FFFF"/>
        </w:rPr>
        <w:t>used to </w:t>
      </w:r>
      <w:r>
        <w:rPr>
          <w:b/>
          <w:bCs/>
          <w:color w:val="222222"/>
          <w:u w:val="single"/>
          <w:bdr w:val="single" w:sz="8" w:space="0" w:color="auto" w:frame="1"/>
          <w:shd w:val="clear" w:color="auto" w:fill="00FFFF"/>
        </w:rPr>
        <w:t>escape</w:t>
      </w:r>
      <w:r>
        <w:rPr>
          <w:color w:val="222222"/>
          <w:sz w:val="16"/>
          <w:szCs w:val="16"/>
        </w:rPr>
        <w:t> traditional</w:t>
      </w:r>
      <w:r>
        <w:rPr>
          <w:b/>
          <w:bCs/>
          <w:color w:val="222222"/>
          <w:u w:val="single"/>
          <w:bdr w:val="single" w:sz="8" w:space="0" w:color="auto" w:frame="1"/>
          <w:shd w:val="clear" w:color="auto" w:fill="00FFFF"/>
        </w:rPr>
        <w:t>Great Filters</w:t>
      </w:r>
      <w:r>
        <w:rPr>
          <w:color w:val="222222"/>
          <w:u w:val="single"/>
        </w:rPr>
        <w:t> by </w:t>
      </w:r>
      <w:r>
        <w:rPr>
          <w:b/>
          <w:bCs/>
          <w:color w:val="222222"/>
          <w:u w:val="single"/>
          <w:bdr w:val="single" w:sz="8" w:space="0" w:color="auto" w:frame="1"/>
          <w:shd w:val="clear" w:color="auto" w:fill="00FFFF"/>
        </w:rPr>
        <w:t>quickly</w:t>
      </w:r>
      <w:r>
        <w:rPr>
          <w:color w:val="222222"/>
          <w:u w:val="single"/>
          <w:shd w:val="clear" w:color="auto" w:fill="00FFFF"/>
        </w:rPr>
        <w:t> providing</w:t>
      </w:r>
      <w:r>
        <w:rPr>
          <w:color w:val="222222"/>
          <w:u w:val="single"/>
        </w:rPr>
        <w:t> us with </w:t>
      </w:r>
      <w:r>
        <w:rPr>
          <w:color w:val="222222"/>
          <w:u w:val="single"/>
          <w:shd w:val="clear" w:color="auto" w:fill="00FFFF"/>
        </w:rPr>
        <w:t>solutions in</w:t>
      </w:r>
      <w:r>
        <w:rPr>
          <w:color w:val="222222"/>
          <w:u w:val="single"/>
        </w:rPr>
        <w:t> </w:t>
      </w:r>
      <w:r>
        <w:rPr>
          <w:b/>
          <w:bCs/>
          <w:color w:val="222222"/>
          <w:u w:val="single"/>
          <w:bdr w:val="single" w:sz="8" w:space="0" w:color="auto" w:frame="1"/>
        </w:rPr>
        <w:t>time-</w:t>
      </w:r>
      <w:r>
        <w:rPr>
          <w:b/>
          <w:bCs/>
          <w:color w:val="222222"/>
          <w:u w:val="single"/>
          <w:bdr w:val="single" w:sz="8" w:space="0" w:color="auto" w:frame="1"/>
          <w:shd w:val="clear" w:color="auto" w:fill="00FFFF"/>
        </w:rPr>
        <w:t>critical</w:t>
      </w:r>
      <w:r>
        <w:rPr>
          <w:color w:val="222222"/>
          <w:u w:val="single"/>
          <w:shd w:val="clear" w:color="auto" w:fill="00FFFF"/>
        </w:rPr>
        <w:t> situations, including</w:t>
      </w:r>
      <w:r>
        <w:rPr>
          <w:color w:val="222222"/>
          <w:sz w:val="16"/>
          <w:szCs w:val="16"/>
        </w:rPr>
        <w:t> for example impacts of </w:t>
      </w:r>
      <w:r>
        <w:rPr>
          <w:b/>
          <w:bCs/>
          <w:color w:val="222222"/>
          <w:u w:val="single"/>
          <w:bdr w:val="single" w:sz="8" w:space="0" w:color="auto" w:frame="1"/>
          <w:shd w:val="clear" w:color="auto" w:fill="00FFFF"/>
        </w:rPr>
        <w:t>asteroids</w:t>
      </w:r>
      <w:r>
        <w:rPr>
          <w:color w:val="222222"/>
          <w:sz w:val="16"/>
          <w:szCs w:val="16"/>
        </w:rPr>
        <w:t>detected with short notice </w:t>
      </w:r>
      <w:r>
        <w:rPr>
          <w:color w:val="222222"/>
          <w:u w:val="single"/>
          <w:shd w:val="clear" w:color="auto" w:fill="00FFFF"/>
        </w:rPr>
        <w:t>or</w:t>
      </w:r>
      <w:r>
        <w:rPr>
          <w:color w:val="222222"/>
          <w:sz w:val="16"/>
          <w:szCs w:val="16"/>
        </w:rPr>
        <w:t> the </w:t>
      </w:r>
      <w:r>
        <w:rPr>
          <w:b/>
          <w:bCs/>
          <w:color w:val="222222"/>
          <w:u w:val="single"/>
          <w:bdr w:val="single" w:sz="8" w:space="0" w:color="auto" w:frame="1"/>
          <w:shd w:val="clear" w:color="auto" w:fill="00FFFF"/>
        </w:rPr>
        <w:t>Berserker</w:t>
      </w:r>
      <w:r>
        <w:rPr>
          <w:color w:val="222222"/>
          <w:u w:val="single"/>
        </w:rPr>
        <w:t> scenario, in which </w:t>
      </w:r>
      <w:r>
        <w:rPr>
          <w:color w:val="222222"/>
          <w:sz w:val="16"/>
          <w:szCs w:val="16"/>
        </w:rPr>
        <w:t>an </w:t>
      </w:r>
      <w:r>
        <w:rPr>
          <w:b/>
          <w:bCs/>
          <w:color w:val="222222"/>
          <w:u w:val="single"/>
          <w:bdr w:val="single" w:sz="8" w:space="0" w:color="auto" w:frame="1"/>
        </w:rPr>
        <w:t>advanced</w:t>
      </w:r>
      <w:r>
        <w:rPr>
          <w:color w:val="222222"/>
          <w:sz w:val="16"/>
          <w:szCs w:val="16"/>
        </w:rPr>
        <w:t> intelligent </w:t>
      </w:r>
      <w:r>
        <w:rPr>
          <w:color w:val="222222"/>
          <w:u w:val="single"/>
        </w:rPr>
        <w:t>civilization may </w:t>
      </w:r>
      <w:r>
        <w:rPr>
          <w:b/>
          <w:bCs/>
          <w:color w:val="222222"/>
          <w:u w:val="single"/>
          <w:bdr w:val="single" w:sz="8" w:space="0" w:color="auto" w:frame="1"/>
        </w:rPr>
        <w:t>attack</w:t>
      </w:r>
      <w:r>
        <w:rPr>
          <w:color w:val="222222"/>
          <w:sz w:val="16"/>
          <w:szCs w:val="16"/>
        </w:rPr>
        <w:t> any newly emerging civilization.</w:t>
      </w:r>
    </w:p>
    <w:p w14:paraId="3632F1BF" w14:textId="77777777" w:rsidR="004462C2" w:rsidRDefault="004462C2" w:rsidP="004462C2">
      <w:pPr>
        <w:shd w:val="clear" w:color="auto" w:fill="FFFFFF"/>
        <w:spacing w:line="235" w:lineRule="atLeast"/>
        <w:rPr>
          <w:color w:val="222222"/>
        </w:rPr>
      </w:pPr>
      <w:r>
        <w:rPr>
          <w:color w:val="222222"/>
          <w:sz w:val="16"/>
          <w:szCs w:val="16"/>
        </w:rPr>
        <w:t>Finally, a prediction of the </w:t>
      </w:r>
      <w:r>
        <w:rPr>
          <w:b/>
          <w:bCs/>
          <w:color w:val="222222"/>
          <w:u w:val="single"/>
          <w:bdr w:val="single" w:sz="8" w:space="0" w:color="auto" w:frame="1"/>
        </w:rPr>
        <w:t>T</w:t>
      </w:r>
      <w:r>
        <w:rPr>
          <w:color w:val="222222"/>
          <w:u w:val="single"/>
        </w:rPr>
        <w:t>emporal </w:t>
      </w:r>
      <w:r>
        <w:rPr>
          <w:b/>
          <w:bCs/>
          <w:color w:val="222222"/>
          <w:u w:val="single"/>
          <w:bdr w:val="single" w:sz="8" w:space="0" w:color="auto" w:frame="1"/>
        </w:rPr>
        <w:t>S</w:t>
      </w:r>
      <w:r>
        <w:rPr>
          <w:color w:val="222222"/>
          <w:u w:val="single"/>
        </w:rPr>
        <w:t>ingularity</w:t>
      </w:r>
      <w:r>
        <w:rPr>
          <w:color w:val="222222"/>
          <w:sz w:val="16"/>
          <w:szCs w:val="16"/>
        </w:rPr>
        <w:t> in the context of the Fermi paradox </w:t>
      </w:r>
      <w:r>
        <w:rPr>
          <w:color w:val="222222"/>
          <w:u w:val="single"/>
        </w:rPr>
        <w:t>can be made in the </w:t>
      </w:r>
      <w:r>
        <w:rPr>
          <w:b/>
          <w:bCs/>
          <w:color w:val="222222"/>
          <w:u w:val="single"/>
          <w:bdr w:val="single" w:sz="8" w:space="0" w:color="auto" w:frame="1"/>
        </w:rPr>
        <w:t>rapid </w:t>
      </w:r>
      <w:r>
        <w:rPr>
          <w:b/>
          <w:bCs/>
          <w:color w:val="222222"/>
          <w:u w:val="single"/>
          <w:bdr w:val="single" w:sz="8" w:space="0" w:color="auto" w:frame="1"/>
          <w:shd w:val="clear" w:color="auto" w:fill="00FFFF"/>
        </w:rPr>
        <w:t>increase</w:t>
      </w:r>
      <w:r>
        <w:rPr>
          <w:color w:val="222222"/>
          <w:sz w:val="16"/>
          <w:szCs w:val="16"/>
        </w:rPr>
        <w:t> in the power used by a civilization, tracking the super-exponential progress in technology, which could </w:t>
      </w:r>
      <w:r>
        <w:rPr>
          <w:color w:val="222222"/>
          <w:u w:val="single"/>
        </w:rPr>
        <w:t>progress</w:t>
      </w:r>
      <w:r>
        <w:rPr>
          <w:color w:val="222222"/>
          <w:sz w:val="16"/>
          <w:szCs w:val="16"/>
        </w:rPr>
        <w:t> from </w:t>
      </w:r>
      <w:r>
        <w:rPr>
          <w:color w:val="222222"/>
          <w:u w:val="single"/>
        </w:rPr>
        <w:t>using</w:t>
      </w:r>
      <w:r>
        <w:rPr>
          <w:color w:val="222222"/>
          <w:sz w:val="16"/>
          <w:szCs w:val="16"/>
        </w:rPr>
        <w:t> the </w:t>
      </w:r>
      <w:r>
        <w:rPr>
          <w:b/>
          <w:bCs/>
          <w:color w:val="222222"/>
          <w:u w:val="single"/>
          <w:bdr w:val="single" w:sz="8" w:space="0" w:color="auto" w:frame="1"/>
          <w:shd w:val="clear" w:color="auto" w:fill="00FFFF"/>
        </w:rPr>
        <w:t>resources</w:t>
      </w:r>
      <w:r>
        <w:rPr>
          <w:color w:val="222222"/>
          <w:u w:val="single"/>
        </w:rPr>
        <w:t> of its host planet to those of its entire </w:t>
      </w:r>
      <w:r>
        <w:rPr>
          <w:b/>
          <w:bCs/>
          <w:color w:val="222222"/>
          <w:u w:val="single"/>
          <w:bdr w:val="single" w:sz="8" w:space="0" w:color="auto" w:frame="1"/>
        </w:rPr>
        <w:t>solar system</w:t>
      </w:r>
      <w:r>
        <w:rPr>
          <w:color w:val="222222"/>
          <w:u w:val="single"/>
        </w:rPr>
        <w:t> within </w:t>
      </w:r>
      <w:r>
        <w:rPr>
          <w:b/>
          <w:bCs/>
          <w:color w:val="222222"/>
          <w:u w:val="single"/>
          <w:bdr w:val="single" w:sz="8" w:space="0" w:color="auto" w:frame="1"/>
        </w:rPr>
        <w:t>decades</w:t>
      </w:r>
      <w:r>
        <w:rPr>
          <w:color w:val="222222"/>
          <w:sz w:val="16"/>
          <w:szCs w:val="16"/>
        </w:rPr>
        <w:t> rather than millennia. Further, depending on the physical limits of technology, it may be possible that at least partial </w:t>
      </w:r>
      <w:r>
        <w:rPr>
          <w:b/>
          <w:bCs/>
          <w:color w:val="222222"/>
          <w:u w:val="single"/>
          <w:bdr w:val="single" w:sz="8" w:space="0" w:color="auto" w:frame="1"/>
          <w:shd w:val="clear" w:color="auto" w:fill="00FFFF"/>
        </w:rPr>
        <w:t>Dyson spheres</w:t>
      </w:r>
      <w:r>
        <w:rPr>
          <w:color w:val="222222"/>
          <w:sz w:val="16"/>
          <w:szCs w:val="16"/>
        </w:rPr>
        <w:t> [13] </w:t>
      </w:r>
      <w:r>
        <w:rPr>
          <w:color w:val="222222"/>
          <w:u w:val="single"/>
          <w:shd w:val="clear" w:color="auto" w:fill="00FFFF"/>
        </w:rPr>
        <w:t>or </w:t>
      </w:r>
      <w:r>
        <w:rPr>
          <w:b/>
          <w:bCs/>
          <w:color w:val="222222"/>
          <w:u w:val="single"/>
          <w:bdr w:val="single" w:sz="8" w:space="0" w:color="auto" w:frame="1"/>
          <w:shd w:val="clear" w:color="auto" w:fill="00FFFF"/>
        </w:rPr>
        <w:t>Matrioska</w:t>
      </w:r>
      <w:r>
        <w:rPr>
          <w:b/>
          <w:bCs/>
          <w:color w:val="222222"/>
          <w:u w:val="single"/>
          <w:bdr w:val="single" w:sz="8" w:space="0" w:color="auto" w:frame="1"/>
        </w:rPr>
        <w:t> brains</w:t>
      </w:r>
      <w:r>
        <w:rPr>
          <w:color w:val="222222"/>
          <w:sz w:val="16"/>
          <w:szCs w:val="16"/>
        </w:rPr>
        <w:t> [7] </w:t>
      </w:r>
      <w:r>
        <w:rPr>
          <w:color w:val="222222"/>
          <w:u w:val="single"/>
        </w:rPr>
        <w:t>would be </w:t>
      </w:r>
      <w:r>
        <w:rPr>
          <w:color w:val="222222"/>
          <w:u w:val="single"/>
          <w:shd w:val="clear" w:color="auto" w:fill="00FFFF"/>
        </w:rPr>
        <w:t>constructed in</w:t>
      </w:r>
      <w:r>
        <w:rPr>
          <w:color w:val="222222"/>
          <w:sz w:val="16"/>
          <w:szCs w:val="16"/>
        </w:rPr>
        <w:t> a relatively </w:t>
      </w:r>
      <w:r>
        <w:rPr>
          <w:b/>
          <w:bCs/>
          <w:color w:val="222222"/>
          <w:u w:val="single"/>
          <w:bdr w:val="single" w:sz="8" w:space="0" w:color="auto" w:frame="1"/>
          <w:shd w:val="clear" w:color="auto" w:fill="00FFFF"/>
        </w:rPr>
        <w:t>short time</w:t>
      </w:r>
      <w:r>
        <w:rPr>
          <w:color w:val="222222"/>
          <w:sz w:val="16"/>
          <w:szCs w:val="16"/>
        </w:rPr>
        <w:t>. The idea is particularly interesting as present day technology should be capable of detecting even partial neighboring Dyson spheres by changes in the infrared radiation of their host star [16, 31, 32]. A prediction of the Temporal Singularity in the context of the Fermi Paradox is then on the speed of construction of such mega-structures.</w:t>
      </w:r>
    </w:p>
    <w:p w14:paraId="5B7107DF" w14:textId="77777777" w:rsidR="004462C2" w:rsidRPr="00D701E6" w:rsidRDefault="004462C2" w:rsidP="004462C2">
      <w:pPr>
        <w:pStyle w:val="Heading4"/>
      </w:pPr>
      <w:r>
        <w:t xml:space="preserve">AI solves </w:t>
      </w:r>
      <w:r>
        <w:rPr>
          <w:u w:val="single"/>
        </w:rPr>
        <w:t>every crisis</w:t>
      </w:r>
      <w:r>
        <w:t xml:space="preserve">. </w:t>
      </w:r>
    </w:p>
    <w:p w14:paraId="1A47EDE6" w14:textId="77777777" w:rsidR="004462C2" w:rsidRPr="00F23D0B" w:rsidRDefault="004462C2" w:rsidP="004462C2">
      <w:r w:rsidRPr="00F23D0B">
        <w:rPr>
          <w:rStyle w:val="Style13ptBold"/>
        </w:rPr>
        <w:t>Salmon ’21</w:t>
      </w:r>
      <w:r w:rsidRPr="00F23D0B">
        <w:t xml:space="preserve"> [Paul; 2021 edition; professor in Human Factors and creator and director of the Centre for Human Factors and Sociotechnical Systems at the University of the Sunshine Coast; Human Factors and Ergonomics in Manufacturing Service Industries, “Putting the humanity into inhuman systems: How human factors and ergonomics can be used to manage the risks associated with artificial general intelligence,” vol. 31 no. 2] </w:t>
      </w:r>
    </w:p>
    <w:p w14:paraId="547E5C02" w14:textId="77777777" w:rsidR="004462C2" w:rsidRPr="00F23D0B" w:rsidRDefault="004462C2" w:rsidP="004462C2">
      <w:pPr>
        <w:rPr>
          <w:sz w:val="16"/>
        </w:rPr>
      </w:pPr>
      <w:r w:rsidRPr="00F23D0B">
        <w:rPr>
          <w:sz w:val="16"/>
        </w:rPr>
        <w:t xml:space="preserve">It is suggested that </w:t>
      </w:r>
      <w:r w:rsidRPr="00F23D0B">
        <w:rPr>
          <w:rStyle w:val="StyleUnderline"/>
          <w:highlight w:val="cyan"/>
        </w:rPr>
        <w:t>AGI</w:t>
      </w:r>
      <w:r w:rsidRPr="00F23D0B">
        <w:rPr>
          <w:sz w:val="16"/>
        </w:rPr>
        <w:t xml:space="preserve"> systems </w:t>
      </w:r>
      <w:r w:rsidRPr="00F23D0B">
        <w:rPr>
          <w:rStyle w:val="StyleUnderline"/>
          <w:highlight w:val="cyan"/>
        </w:rPr>
        <w:t xml:space="preserve">could </w:t>
      </w:r>
      <w:r w:rsidRPr="00F23D0B">
        <w:rPr>
          <w:rStyle w:val="Emphasis"/>
          <w:highlight w:val="cyan"/>
        </w:rPr>
        <w:t>revolutionize</w:t>
      </w:r>
      <w:r w:rsidRPr="00F23D0B">
        <w:rPr>
          <w:rStyle w:val="StyleUnderline"/>
          <w:highlight w:val="cyan"/>
        </w:rPr>
        <w:t xml:space="preserve"> humanity</w:t>
      </w:r>
      <w:r w:rsidRPr="00F23D0B">
        <w:rPr>
          <w:sz w:val="16"/>
        </w:rPr>
        <w:t xml:space="preserve">. Projected </w:t>
      </w:r>
      <w:r w:rsidRPr="00F23D0B">
        <w:rPr>
          <w:rStyle w:val="StyleUnderline"/>
        </w:rPr>
        <w:t xml:space="preserve">benefits include </w:t>
      </w:r>
      <w:r w:rsidRPr="00F23D0B">
        <w:rPr>
          <w:rStyle w:val="Emphasis"/>
          <w:highlight w:val="cyan"/>
        </w:rPr>
        <w:t>curing disease</w:t>
      </w:r>
      <w:r w:rsidRPr="00F23D0B">
        <w:rPr>
          <w:sz w:val="16"/>
        </w:rPr>
        <w:t xml:space="preserve">, revolutionizing the nature of work, and </w:t>
      </w:r>
      <w:r w:rsidRPr="00F23D0B">
        <w:rPr>
          <w:rStyle w:val="StyleUnderline"/>
        </w:rPr>
        <w:t xml:space="preserve">solving complex </w:t>
      </w:r>
      <w:r w:rsidRPr="00F23D0B">
        <w:rPr>
          <w:rStyle w:val="Emphasis"/>
        </w:rPr>
        <w:t>environmental issues</w:t>
      </w:r>
      <w:r w:rsidRPr="00F23D0B">
        <w:rPr>
          <w:rStyle w:val="StyleUnderline"/>
        </w:rPr>
        <w:t xml:space="preserve"> such as </w:t>
      </w:r>
      <w:r w:rsidRPr="00F23D0B">
        <w:rPr>
          <w:rStyle w:val="Emphasis"/>
          <w:highlight w:val="cyan"/>
        </w:rPr>
        <w:t>food security</w:t>
      </w:r>
      <w:r w:rsidRPr="00F23D0B">
        <w:rPr>
          <w:rStyle w:val="StyleUnderline"/>
        </w:rPr>
        <w:t xml:space="preserve">, </w:t>
      </w:r>
      <w:r w:rsidRPr="00F23D0B">
        <w:rPr>
          <w:rStyle w:val="Emphasis"/>
        </w:rPr>
        <w:t>oceanic degradation</w:t>
      </w:r>
      <w:r w:rsidRPr="00F23D0B">
        <w:rPr>
          <w:rStyle w:val="StyleUnderline"/>
        </w:rPr>
        <w:t>, and</w:t>
      </w:r>
      <w:r w:rsidRPr="00F23D0B">
        <w:rPr>
          <w:sz w:val="16"/>
        </w:rPr>
        <w:t xml:space="preserve"> even global </w:t>
      </w:r>
      <w:r w:rsidRPr="00F23D0B">
        <w:rPr>
          <w:rStyle w:val="Emphasis"/>
        </w:rPr>
        <w:t>warming</w:t>
      </w:r>
      <w:r w:rsidRPr="00F23D0B">
        <w:rPr>
          <w:sz w:val="16"/>
        </w:rPr>
        <w:t xml:space="preserve">. In prospect, the </w:t>
      </w:r>
      <w:r w:rsidRPr="00F23D0B">
        <w:rPr>
          <w:rStyle w:val="StyleUnderline"/>
          <w:highlight w:val="cyan"/>
        </w:rPr>
        <w:t>effect</w:t>
      </w:r>
      <w:r w:rsidRPr="00F23D0B">
        <w:rPr>
          <w:rStyle w:val="StyleUnderline"/>
        </w:rPr>
        <w:t xml:space="preserve"> on humankind promises to be</w:t>
      </w:r>
      <w:r w:rsidRPr="00F23D0B">
        <w:rPr>
          <w:sz w:val="16"/>
        </w:rPr>
        <w:t xml:space="preserve"> even </w:t>
      </w:r>
      <w:r w:rsidRPr="00F23D0B">
        <w:rPr>
          <w:rStyle w:val="Emphasis"/>
          <w:highlight w:val="cyan"/>
        </w:rPr>
        <w:t>greater</w:t>
      </w:r>
      <w:r w:rsidRPr="00F23D0B">
        <w:rPr>
          <w:rStyle w:val="StyleUnderline"/>
          <w:highlight w:val="cyan"/>
        </w:rPr>
        <w:t xml:space="preserve"> than both</w:t>
      </w:r>
      <w:r w:rsidRPr="00F23D0B">
        <w:rPr>
          <w:sz w:val="16"/>
        </w:rPr>
        <w:t xml:space="preserve"> the industrial and </w:t>
      </w:r>
      <w:r w:rsidRPr="00F23D0B">
        <w:rPr>
          <w:rStyle w:val="Emphasis"/>
        </w:rPr>
        <w:t xml:space="preserve">digital </w:t>
      </w:r>
      <w:r w:rsidRPr="00F23D0B">
        <w:rPr>
          <w:rStyle w:val="Emphasis"/>
          <w:highlight w:val="cyan"/>
        </w:rPr>
        <w:t>revolutions</w:t>
      </w:r>
      <w:r w:rsidRPr="00F23D0B">
        <w:rPr>
          <w:rStyle w:val="StyleUnderline"/>
          <w:highlight w:val="cyan"/>
        </w:rPr>
        <w:t xml:space="preserve"> combined. However</w:t>
      </w:r>
      <w:r w:rsidRPr="00F23D0B">
        <w:rPr>
          <w:sz w:val="16"/>
        </w:rPr>
        <w:t xml:space="preserve">, it is widely acknowledged that </w:t>
      </w:r>
      <w:r w:rsidRPr="00F23D0B">
        <w:rPr>
          <w:rStyle w:val="Emphasis"/>
          <w:highlight w:val="cyan"/>
        </w:rPr>
        <w:t>failure</w:t>
      </w:r>
      <w:r w:rsidRPr="00F23D0B">
        <w:rPr>
          <w:rStyle w:val="StyleUnderline"/>
        </w:rPr>
        <w:t xml:space="preserve"> to implement</w:t>
      </w:r>
      <w:r w:rsidRPr="00F23D0B">
        <w:rPr>
          <w:sz w:val="16"/>
        </w:rPr>
        <w:t xml:space="preserve"> appropriate </w:t>
      </w:r>
      <w:r w:rsidRPr="00F23D0B">
        <w:rPr>
          <w:rStyle w:val="StyleUnderline"/>
        </w:rPr>
        <w:t>controls</w:t>
      </w:r>
      <w:r w:rsidRPr="00F23D0B">
        <w:rPr>
          <w:sz w:val="16"/>
        </w:rPr>
        <w:t xml:space="preserve"> and constraints could lead to catastrophic consequences (Amodei et al., 2016; Bostrom, 2014; 2017; Brundage et al., 2018; Omohundro, 2014; Steinhardt, 2015). It has been argued, for example, that untrammeled and uncontrolled AGI could even </w:t>
      </w:r>
      <w:r w:rsidRPr="00F23D0B">
        <w:rPr>
          <w:rStyle w:val="StyleUnderline"/>
          <w:highlight w:val="cyan"/>
        </w:rPr>
        <w:t>pose</w:t>
      </w:r>
      <w:r w:rsidRPr="00F23D0B">
        <w:rPr>
          <w:sz w:val="16"/>
        </w:rPr>
        <w:t xml:space="preserve"> an </w:t>
      </w:r>
      <w:r w:rsidRPr="00F23D0B">
        <w:rPr>
          <w:rStyle w:val="Emphasis"/>
        </w:rPr>
        <w:t>e</w:t>
      </w:r>
      <w:r w:rsidRPr="00F23D0B">
        <w:rPr>
          <w:rStyle w:val="Emphasis"/>
          <w:highlight w:val="cyan"/>
        </w:rPr>
        <w:t>x</w:t>
      </w:r>
      <w:r w:rsidRPr="00F23D0B">
        <w:rPr>
          <w:rStyle w:val="Emphasis"/>
        </w:rPr>
        <w:t xml:space="preserve">istential </w:t>
      </w:r>
      <w:r w:rsidRPr="00F23D0B">
        <w:rPr>
          <w:rStyle w:val="Emphasis"/>
          <w:highlight w:val="cyan"/>
        </w:rPr>
        <w:t>threat</w:t>
      </w:r>
      <w:r w:rsidRPr="00F23D0B">
        <w:rPr>
          <w:sz w:val="16"/>
        </w:rPr>
        <w:t xml:space="preserve"> to humanity (Bostrom, 2014; Hancock, 2017).</w:t>
      </w:r>
    </w:p>
    <w:p w14:paraId="0E9C8F32" w14:textId="77777777" w:rsidR="004462C2" w:rsidRPr="00F23D0B" w:rsidRDefault="004462C2" w:rsidP="004462C2">
      <w:pPr>
        <w:rPr>
          <w:sz w:val="16"/>
          <w:szCs w:val="16"/>
        </w:rPr>
      </w:pPr>
      <w:r w:rsidRPr="00F23D0B">
        <w:rPr>
          <w:sz w:val="16"/>
          <w:szCs w:val="16"/>
        </w:rPr>
        <w:t>As the discipline that is focussed on enhancing human wellbeing, HFE clearly has an important and even determining role in the design, implementation, and operation of AGI systems. Despite this, there has been little discussion as to how HFE can and should contribute. This is reflected in a disturbing lacuna of HFE work in this area. Also, given the fact that questions are being raised regarding the suitability of HFE methods for today's complex systems (e.g., Salmon et al., 2017; Walker et al., 2017), it is important to question whether HFE is sufficiently equipped to contribute effectively to the design of systems that are first-of-their-kind, and necessarily nonhuman in nature. Context specific and context relevant theoretical and methodological development may be required for the HFE toolkit to be suitable for such applications.</w:t>
      </w:r>
    </w:p>
    <w:p w14:paraId="272E3C2B" w14:textId="77777777" w:rsidR="004462C2" w:rsidRPr="00F23D0B" w:rsidRDefault="004462C2" w:rsidP="004462C2">
      <w:pPr>
        <w:rPr>
          <w:sz w:val="16"/>
          <w:szCs w:val="16"/>
        </w:rPr>
      </w:pPr>
      <w:r w:rsidRPr="00F23D0B">
        <w:rPr>
          <w:sz w:val="16"/>
          <w:szCs w:val="16"/>
        </w:rPr>
        <w:t>In this article, we offer an agenda for HFE and its purposed-directed impacts on AGI. We discuss the role that HFE must adopt to ensure that the far-reaching benefits of AGI are realized without problematic threat to society. We seek to achieve this by examining current state-of-the-art HFE methods, and distinguishing their potential in the design, implementation, and operation of a prospective AGI system, as recently described by Tegmark (2017). This “ethnographic science fiction” approach is required as AGI systems do not yet exist, but the potential benefits and risks are so significant that work is required immediately. Further, such an approach is an acknowledged avenue for discussing future global issues where uncertainty exists (e.g., Raven, 2017). This study therefore acts to set a HFE agenda framed within in an “envisioned world” perspective. In doing so, we identify key areas where developments and extensions to HFE methods are required. We articulate a research agenda which describes the work required to situate HFE within wider multi-disciplinary efforts aimed at creating safe, efficient, effective, and controllable AGI systems.</w:t>
      </w:r>
    </w:p>
    <w:p w14:paraId="33C710A5" w14:textId="77777777" w:rsidR="004462C2" w:rsidRPr="00F23D0B" w:rsidRDefault="004462C2" w:rsidP="004462C2">
      <w:pPr>
        <w:rPr>
          <w:sz w:val="16"/>
          <w:szCs w:val="16"/>
        </w:rPr>
      </w:pPr>
      <w:r w:rsidRPr="00F23D0B">
        <w:rPr>
          <w:sz w:val="16"/>
          <w:szCs w:val="16"/>
        </w:rPr>
        <w:t>2 UNDERSTANDING AGI</w:t>
      </w:r>
    </w:p>
    <w:p w14:paraId="76D6474E" w14:textId="77777777" w:rsidR="004462C2" w:rsidRPr="00F23D0B" w:rsidRDefault="004462C2" w:rsidP="004462C2">
      <w:pPr>
        <w:rPr>
          <w:sz w:val="16"/>
        </w:rPr>
      </w:pPr>
      <w:r w:rsidRPr="00F23D0B">
        <w:rPr>
          <w:sz w:val="16"/>
        </w:rPr>
        <w:t xml:space="preserve">The term “Artificial Intelligence” was first coined in the middle of the 1950s by John McCarthy, an American scientist working at Dartmouth College. The formal field of AI was established soon after. Hard upon the intervening decades of research and development, ANI systems are now well established. Such systems possess intelligence in relation to specific tasks and remain constrained to their particular domain of operation. Widely known examples include Facebook's facial recognition system, Apple's personal assistant “Siri,” and Tesla's self-driving vehicles (Kaplan &amp; Haenlein, 2018). In contrast, </w:t>
      </w:r>
      <w:r w:rsidRPr="00F23D0B">
        <w:rPr>
          <w:rStyle w:val="Emphasis"/>
        </w:rPr>
        <w:t>AGI</w:t>
      </w:r>
      <w:r w:rsidRPr="00F23D0B">
        <w:rPr>
          <w:sz w:val="16"/>
        </w:rPr>
        <w:t xml:space="preserve"> systems will almost certainly be more broadly focussed and will equal or </w:t>
      </w:r>
      <w:r w:rsidRPr="00F23D0B">
        <w:rPr>
          <w:rStyle w:val="Emphasis"/>
        </w:rPr>
        <w:t>exceed</w:t>
      </w:r>
      <w:r w:rsidRPr="00F23D0B">
        <w:rPr>
          <w:rStyle w:val="StyleUnderline"/>
        </w:rPr>
        <w:t xml:space="preserve"> human intelligence in</w:t>
      </w:r>
      <w:r w:rsidRPr="00F23D0B">
        <w:rPr>
          <w:sz w:val="16"/>
        </w:rPr>
        <w:t xml:space="preserve"> wide </w:t>
      </w:r>
      <w:r w:rsidRPr="00F23D0B">
        <w:rPr>
          <w:rStyle w:val="Emphasis"/>
        </w:rPr>
        <w:t>swathes</w:t>
      </w:r>
      <w:r w:rsidRPr="00F23D0B">
        <w:rPr>
          <w:rStyle w:val="StyleUnderline"/>
        </w:rPr>
        <w:t xml:space="preserve"> of cognitive capacities</w:t>
      </w:r>
      <w:r w:rsidRPr="00F23D0B">
        <w:rPr>
          <w:sz w:val="16"/>
        </w:rPr>
        <w:t xml:space="preserve"> (Everitt et al., 2018; Gurkaynak et al., 2016). AGIs are expected to be able to plan, reason, make decisions and </w:t>
      </w:r>
      <w:r w:rsidRPr="00F23D0B">
        <w:rPr>
          <w:rStyle w:val="Emphasis"/>
          <w:highlight w:val="cyan"/>
        </w:rPr>
        <w:t>solve problems</w:t>
      </w:r>
      <w:r w:rsidRPr="00F23D0B">
        <w:rPr>
          <w:rStyle w:val="StyleUnderline"/>
          <w:highlight w:val="cyan"/>
        </w:rPr>
        <w:t xml:space="preserve"> autonomously</w:t>
      </w:r>
      <w:r w:rsidRPr="00F23D0B">
        <w:rPr>
          <w:rStyle w:val="StyleUnderline"/>
        </w:rPr>
        <w:t>; even for tasks</w:t>
      </w:r>
      <w:r w:rsidRPr="00F23D0B">
        <w:rPr>
          <w:sz w:val="16"/>
        </w:rPr>
        <w:t xml:space="preserve"> that </w:t>
      </w:r>
      <w:r w:rsidRPr="00F23D0B">
        <w:rPr>
          <w:rStyle w:val="StyleUnderline"/>
        </w:rPr>
        <w:t xml:space="preserve">they were </w:t>
      </w:r>
      <w:r w:rsidRPr="00F23D0B">
        <w:rPr>
          <w:rStyle w:val="Emphasis"/>
        </w:rPr>
        <w:t>not initially</w:t>
      </w:r>
      <w:r w:rsidRPr="00F23D0B">
        <w:rPr>
          <w:rStyle w:val="StyleUnderline"/>
        </w:rPr>
        <w:t xml:space="preserve"> designed to address</w:t>
      </w:r>
      <w:r w:rsidRPr="00F23D0B">
        <w:rPr>
          <w:sz w:val="16"/>
        </w:rPr>
        <w:t xml:space="preserve"> (Kaplan &amp; Haenlein, 2018). A summary of the key differences between ANI and AGI systems is presented in Table 1.</w:t>
      </w:r>
    </w:p>
    <w:p w14:paraId="157A727A" w14:textId="77777777" w:rsidR="004462C2" w:rsidRPr="00F23D0B" w:rsidRDefault="004462C2" w:rsidP="004462C2">
      <w:pPr>
        <w:rPr>
          <w:sz w:val="16"/>
          <w:szCs w:val="16"/>
        </w:rPr>
      </w:pPr>
      <w:r w:rsidRPr="00F23D0B">
        <w:rPr>
          <w:sz w:val="16"/>
          <w:szCs w:val="16"/>
        </w:rPr>
        <w:t>Table 1. Key differences between artificial narrow intelligence and artificial general intelligence</w:t>
      </w:r>
    </w:p>
    <w:p w14:paraId="15865E75" w14:textId="77777777" w:rsidR="004462C2" w:rsidRPr="00F23D0B" w:rsidRDefault="004462C2" w:rsidP="004462C2">
      <w:pPr>
        <w:rPr>
          <w:sz w:val="16"/>
          <w:szCs w:val="16"/>
        </w:rPr>
      </w:pPr>
      <w:r w:rsidRPr="00F23D0B">
        <w:rPr>
          <w:sz w:val="16"/>
          <w:szCs w:val="16"/>
        </w:rPr>
        <w:t>&lt;&lt;&lt;TABLE OMITTED&gt;&gt;&gt;</w:t>
      </w:r>
    </w:p>
    <w:p w14:paraId="5EE26174" w14:textId="77777777" w:rsidR="004462C2" w:rsidRPr="00F23D0B" w:rsidRDefault="004462C2" w:rsidP="004462C2">
      <w:pPr>
        <w:rPr>
          <w:sz w:val="16"/>
          <w:szCs w:val="16"/>
        </w:rPr>
      </w:pPr>
      <w:r w:rsidRPr="00F23D0B">
        <w:rPr>
          <w:sz w:val="16"/>
          <w:szCs w:val="16"/>
        </w:rPr>
        <w:t>2.1 The benefits and risks associated with AGI</w:t>
      </w:r>
    </w:p>
    <w:p w14:paraId="2DC18CC3" w14:textId="77777777" w:rsidR="004462C2" w:rsidRPr="00F23D0B" w:rsidRDefault="004462C2" w:rsidP="004462C2">
      <w:pPr>
        <w:rPr>
          <w:sz w:val="16"/>
        </w:rPr>
      </w:pPr>
      <w:r w:rsidRPr="00F23D0B">
        <w:rPr>
          <w:rStyle w:val="Emphasis"/>
        </w:rPr>
        <w:t>AGI</w:t>
      </w:r>
      <w:r w:rsidRPr="00F23D0B">
        <w:rPr>
          <w:rStyle w:val="StyleUnderline"/>
        </w:rPr>
        <w:t xml:space="preserve"> is a </w:t>
      </w:r>
      <w:r w:rsidRPr="00F23D0B">
        <w:rPr>
          <w:rStyle w:val="Emphasis"/>
        </w:rPr>
        <w:t>dual use</w:t>
      </w:r>
      <w:r w:rsidRPr="00F23D0B">
        <w:rPr>
          <w:sz w:val="16"/>
        </w:rPr>
        <w:t xml:space="preserve"> technology in that </w:t>
      </w:r>
      <w:r w:rsidRPr="00F23D0B">
        <w:rPr>
          <w:rStyle w:val="StyleUnderline"/>
        </w:rPr>
        <w:t xml:space="preserve">it will be used both </w:t>
      </w:r>
      <w:r w:rsidRPr="00F23D0B">
        <w:rPr>
          <w:rStyle w:val="StyleUnderline"/>
          <w:highlight w:val="cyan"/>
        </w:rPr>
        <w:t xml:space="preserve">for </w:t>
      </w:r>
      <w:r w:rsidRPr="00F23D0B">
        <w:rPr>
          <w:rStyle w:val="Emphasis"/>
          <w:highlight w:val="cyan"/>
        </w:rPr>
        <w:t>good</w:t>
      </w:r>
      <w:r w:rsidRPr="00D701E6">
        <w:rPr>
          <w:sz w:val="16"/>
          <w:szCs w:val="16"/>
        </w:rPr>
        <w:t xml:space="preserve"> and bad</w:t>
      </w:r>
      <w:r w:rsidRPr="00F23D0B">
        <w:rPr>
          <w:sz w:val="16"/>
        </w:rPr>
        <w:t xml:space="preserve">. First and foremost, if </w:t>
      </w:r>
      <w:r w:rsidRPr="00F23D0B">
        <w:rPr>
          <w:rStyle w:val="Emphasis"/>
        </w:rPr>
        <w:t>AGI</w:t>
      </w:r>
      <w:r w:rsidRPr="00F23D0B">
        <w:rPr>
          <w:sz w:val="16"/>
        </w:rPr>
        <w:t xml:space="preserve"> realizes its potential and surpasses human intelligence, there is no doubt that it could </w:t>
      </w:r>
      <w:r w:rsidRPr="00F23D0B">
        <w:rPr>
          <w:rStyle w:val="StyleUnderline"/>
        </w:rPr>
        <w:t>bring</w:t>
      </w:r>
      <w:r w:rsidRPr="00F23D0B">
        <w:rPr>
          <w:sz w:val="16"/>
        </w:rPr>
        <w:t xml:space="preserve"> </w:t>
      </w:r>
      <w:r w:rsidRPr="00F23D0B">
        <w:rPr>
          <w:rStyle w:val="Emphasis"/>
        </w:rPr>
        <w:t>significant benefits</w:t>
      </w:r>
      <w:r w:rsidRPr="00F23D0B">
        <w:rPr>
          <w:rStyle w:val="StyleUnderline"/>
        </w:rPr>
        <w:t xml:space="preserve"> to humanity</w:t>
      </w:r>
      <w:r w:rsidRPr="00F23D0B">
        <w:rPr>
          <w:sz w:val="16"/>
        </w:rPr>
        <w:t xml:space="preserve"> (Bostrom, 2014; Yudkowsky, 2008; 2012). Postulated benefits relate mainly to systems which exceed human intelligence and </w:t>
      </w:r>
      <w:r w:rsidRPr="00F23D0B">
        <w:rPr>
          <w:rStyle w:val="StyleUnderline"/>
        </w:rPr>
        <w:t>develop</w:t>
      </w:r>
      <w:r w:rsidRPr="00F23D0B">
        <w:rPr>
          <w:sz w:val="16"/>
        </w:rPr>
        <w:t xml:space="preserve"> a </w:t>
      </w:r>
      <w:r w:rsidRPr="00F23D0B">
        <w:rPr>
          <w:rStyle w:val="StyleUnderline"/>
        </w:rPr>
        <w:t xml:space="preserve">capacity to </w:t>
      </w:r>
      <w:r w:rsidRPr="00F23D0B">
        <w:rPr>
          <w:rStyle w:val="StyleUnderline"/>
          <w:highlight w:val="cyan"/>
        </w:rPr>
        <w:t>respond to</w:t>
      </w:r>
      <w:r w:rsidRPr="00F23D0B">
        <w:rPr>
          <w:rStyle w:val="StyleUnderline"/>
        </w:rPr>
        <w:t xml:space="preserve"> the </w:t>
      </w:r>
      <w:r w:rsidRPr="00F23D0B">
        <w:rPr>
          <w:rStyle w:val="Emphasis"/>
        </w:rPr>
        <w:t>panoply</w:t>
      </w:r>
      <w:r w:rsidRPr="00F23D0B">
        <w:rPr>
          <w:rStyle w:val="StyleUnderline"/>
        </w:rPr>
        <w:t xml:space="preserve"> of </w:t>
      </w:r>
      <w:r w:rsidRPr="00F23D0B">
        <w:rPr>
          <w:rStyle w:val="StyleUnderline"/>
          <w:highlight w:val="cyan"/>
        </w:rPr>
        <w:t xml:space="preserve">issues that </w:t>
      </w:r>
      <w:r w:rsidRPr="00F23D0B">
        <w:rPr>
          <w:rStyle w:val="Emphasis"/>
          <w:highlight w:val="cyan"/>
        </w:rPr>
        <w:t>threaten</w:t>
      </w:r>
      <w:r w:rsidRPr="00F23D0B">
        <w:rPr>
          <w:sz w:val="16"/>
        </w:rPr>
        <w:t xml:space="preserve"> either human health and wellbeing, the earth, or </w:t>
      </w:r>
      <w:r w:rsidRPr="00F23D0B">
        <w:rPr>
          <w:rStyle w:val="StyleUnderline"/>
        </w:rPr>
        <w:t>our</w:t>
      </w:r>
      <w:r w:rsidRPr="00F23D0B">
        <w:rPr>
          <w:sz w:val="16"/>
        </w:rPr>
        <w:t xml:space="preserve"> future </w:t>
      </w:r>
      <w:r w:rsidRPr="00F23D0B">
        <w:rPr>
          <w:rStyle w:val="Emphasis"/>
          <w:highlight w:val="cyan"/>
        </w:rPr>
        <w:t>existence</w:t>
      </w:r>
      <w:r w:rsidRPr="00F23D0B">
        <w:rPr>
          <w:sz w:val="16"/>
        </w:rPr>
        <w:t xml:space="preserve"> globally. These </w:t>
      </w:r>
      <w:r w:rsidRPr="00F23D0B">
        <w:rPr>
          <w:rStyle w:val="StyleUnderline"/>
          <w:highlight w:val="cyan"/>
        </w:rPr>
        <w:t xml:space="preserve">include </w:t>
      </w:r>
      <w:r w:rsidRPr="00F23D0B">
        <w:rPr>
          <w:rStyle w:val="Emphasis"/>
          <w:highlight w:val="cyan"/>
        </w:rPr>
        <w:t>climate</w:t>
      </w:r>
      <w:r w:rsidRPr="00F23D0B">
        <w:rPr>
          <w:rStyle w:val="Emphasis"/>
        </w:rPr>
        <w:t xml:space="preserve"> change</w:t>
      </w:r>
      <w:r w:rsidRPr="00F23D0B">
        <w:rPr>
          <w:rStyle w:val="StyleUnderline"/>
        </w:rPr>
        <w:t xml:space="preserve"> and </w:t>
      </w:r>
      <w:r w:rsidRPr="00F23D0B">
        <w:rPr>
          <w:rStyle w:val="Emphasis"/>
          <w:highlight w:val="cyan"/>
        </w:rPr>
        <w:t>environment</w:t>
      </w:r>
      <w:r w:rsidRPr="00F23D0B">
        <w:rPr>
          <w:rStyle w:val="StyleUnderline"/>
        </w:rPr>
        <w:t xml:space="preserve">al degradation, </w:t>
      </w:r>
      <w:r w:rsidRPr="00F23D0B">
        <w:rPr>
          <w:rStyle w:val="Emphasis"/>
          <w:highlight w:val="cyan"/>
        </w:rPr>
        <w:t>overpop</w:t>
      </w:r>
      <w:r w:rsidRPr="00F23D0B">
        <w:rPr>
          <w:rStyle w:val="StyleUnderline"/>
        </w:rPr>
        <w:t xml:space="preserve">ulation, </w:t>
      </w:r>
      <w:r w:rsidRPr="00F23D0B">
        <w:rPr>
          <w:rStyle w:val="Emphasis"/>
        </w:rPr>
        <w:t>pandemics</w:t>
      </w:r>
      <w:r w:rsidRPr="00F23D0B">
        <w:rPr>
          <w:rStyle w:val="StyleUnderline"/>
        </w:rPr>
        <w:t xml:space="preserve">, food and </w:t>
      </w:r>
      <w:r w:rsidRPr="00F23D0B">
        <w:rPr>
          <w:rStyle w:val="Emphasis"/>
          <w:highlight w:val="cyan"/>
        </w:rPr>
        <w:t>water security</w:t>
      </w:r>
      <w:r w:rsidRPr="00F23D0B">
        <w:rPr>
          <w:rStyle w:val="StyleUnderline"/>
        </w:rPr>
        <w:t xml:space="preserve">, misuse of the </w:t>
      </w:r>
      <w:r w:rsidRPr="00F23D0B">
        <w:rPr>
          <w:rStyle w:val="Emphasis"/>
          <w:highlight w:val="cyan"/>
        </w:rPr>
        <w:t>internet</w:t>
      </w:r>
      <w:r w:rsidRPr="00F23D0B">
        <w:rPr>
          <w:sz w:val="16"/>
        </w:rPr>
        <w:t xml:space="preserve"> and social media, </w:t>
      </w:r>
      <w:r w:rsidRPr="00F23D0B">
        <w:rPr>
          <w:rStyle w:val="Emphasis"/>
          <w:highlight w:val="cyan"/>
        </w:rPr>
        <w:t>terrorism</w:t>
      </w:r>
      <w:r w:rsidRPr="00F23D0B">
        <w:rPr>
          <w:rStyle w:val="StyleUnderline"/>
          <w:highlight w:val="cyan"/>
        </w:rPr>
        <w:t xml:space="preserve">, </w:t>
      </w:r>
      <w:r w:rsidRPr="00F23D0B">
        <w:rPr>
          <w:rStyle w:val="Emphasis"/>
          <w:highlight w:val="cyan"/>
        </w:rPr>
        <w:t>cybercrime</w:t>
      </w:r>
      <w:r w:rsidRPr="00F23D0B">
        <w:rPr>
          <w:rStyle w:val="StyleUnderline"/>
          <w:highlight w:val="cyan"/>
        </w:rPr>
        <w:t xml:space="preserve">, </w:t>
      </w:r>
      <w:r w:rsidRPr="00F23D0B">
        <w:rPr>
          <w:rStyle w:val="Emphasis"/>
          <w:highlight w:val="cyan"/>
        </w:rPr>
        <w:t>nuc</w:t>
      </w:r>
      <w:r w:rsidRPr="00F23D0B">
        <w:rPr>
          <w:rStyle w:val="Emphasis"/>
        </w:rPr>
        <w:t xml:space="preserve">lear </w:t>
      </w:r>
      <w:r w:rsidRPr="00F23D0B">
        <w:rPr>
          <w:rStyle w:val="Emphasis"/>
          <w:highlight w:val="cyan"/>
        </w:rPr>
        <w:t>war</w:t>
      </w:r>
      <w:r w:rsidRPr="00F23D0B">
        <w:rPr>
          <w:sz w:val="16"/>
        </w:rPr>
        <w:t xml:space="preserve">fare, </w:t>
      </w:r>
      <w:r w:rsidRPr="00F23D0B">
        <w:rPr>
          <w:rStyle w:val="Emphasis"/>
          <w:highlight w:val="cyan"/>
        </w:rPr>
        <w:t>inequality</w:t>
      </w:r>
      <w:r w:rsidRPr="00F23D0B">
        <w:rPr>
          <w:rStyle w:val="StyleUnderline"/>
          <w:highlight w:val="cyan"/>
        </w:rPr>
        <w:t xml:space="preserve">, </w:t>
      </w:r>
      <w:r w:rsidRPr="00F23D0B">
        <w:rPr>
          <w:rStyle w:val="Emphasis"/>
          <w:highlight w:val="cyan"/>
        </w:rPr>
        <w:t>antimicrob</w:t>
      </w:r>
      <w:r w:rsidRPr="00F23D0B">
        <w:rPr>
          <w:rStyle w:val="Emphasis"/>
        </w:rPr>
        <w:t xml:space="preserve">ial </w:t>
      </w:r>
      <w:r w:rsidRPr="00F23D0B">
        <w:rPr>
          <w:rStyle w:val="Emphasis"/>
          <w:highlight w:val="cyan"/>
        </w:rPr>
        <w:t>resistance</w:t>
      </w:r>
      <w:r w:rsidRPr="00F23D0B">
        <w:rPr>
          <w:rStyle w:val="StyleUnderline"/>
        </w:rPr>
        <w:t>, and instability in</w:t>
      </w:r>
      <w:r w:rsidRPr="00F23D0B">
        <w:rPr>
          <w:sz w:val="16"/>
        </w:rPr>
        <w:t xml:space="preserve"> the world's </w:t>
      </w:r>
      <w:r w:rsidRPr="00F23D0B">
        <w:rPr>
          <w:rStyle w:val="Emphasis"/>
          <w:highlight w:val="cyan"/>
        </w:rPr>
        <w:t>economy</w:t>
      </w:r>
      <w:r w:rsidRPr="00F23D0B">
        <w:rPr>
          <w:sz w:val="16"/>
        </w:rPr>
        <w:t xml:space="preserve">. In addition, it has also been suggested that </w:t>
      </w:r>
      <w:r w:rsidRPr="00F23D0B">
        <w:rPr>
          <w:rStyle w:val="StyleUnderline"/>
        </w:rPr>
        <w:t xml:space="preserve">AGI will help with the </w:t>
      </w:r>
      <w:r w:rsidRPr="00F23D0B">
        <w:rPr>
          <w:rStyle w:val="Emphasis"/>
        </w:rPr>
        <w:t>onslaught</w:t>
      </w:r>
      <w:r w:rsidRPr="00F23D0B">
        <w:rPr>
          <w:sz w:val="16"/>
        </w:rPr>
        <w:t xml:space="preserve"> of forthcoming new and </w:t>
      </w:r>
      <w:r w:rsidRPr="00F23D0B">
        <w:rPr>
          <w:rStyle w:val="StyleUnderline"/>
        </w:rPr>
        <w:t>emergent issues such as</w:t>
      </w:r>
      <w:r w:rsidRPr="00F23D0B">
        <w:rPr>
          <w:sz w:val="16"/>
        </w:rPr>
        <w:t xml:space="preserve"> </w:t>
      </w:r>
      <w:r w:rsidRPr="00F23D0B">
        <w:rPr>
          <w:rStyle w:val="Emphasis"/>
          <w:highlight w:val="cyan"/>
        </w:rPr>
        <w:t>automation</w:t>
      </w:r>
      <w:r w:rsidRPr="00F23D0B">
        <w:rPr>
          <w:sz w:val="16"/>
        </w:rPr>
        <w:t xml:space="preserve"> replacing human work, the </w:t>
      </w:r>
      <w:r w:rsidRPr="00F23D0B">
        <w:rPr>
          <w:rStyle w:val="Emphasis"/>
          <w:highlight w:val="cyan"/>
        </w:rPr>
        <w:t>genetic modification</w:t>
      </w:r>
      <w:r w:rsidRPr="00F23D0B">
        <w:rPr>
          <w:sz w:val="16"/>
        </w:rPr>
        <w:t xml:space="preserve"> of humans, </w:t>
      </w:r>
      <w:r w:rsidRPr="00F23D0B">
        <w:rPr>
          <w:rStyle w:val="StyleUnderline"/>
        </w:rPr>
        <w:t xml:space="preserve">an </w:t>
      </w:r>
      <w:r w:rsidRPr="00F23D0B">
        <w:rPr>
          <w:rStyle w:val="Emphasis"/>
          <w:highlight w:val="cyan"/>
        </w:rPr>
        <w:t>ageing</w:t>
      </w:r>
      <w:r w:rsidRPr="00F23D0B">
        <w:rPr>
          <w:rStyle w:val="Emphasis"/>
        </w:rPr>
        <w:t xml:space="preserve"> population</w:t>
      </w:r>
      <w:r w:rsidRPr="00F23D0B">
        <w:rPr>
          <w:rStyle w:val="StyleUnderline"/>
        </w:rPr>
        <w:t>, and otherworld settling</w:t>
      </w:r>
      <w:r w:rsidRPr="00F23D0B">
        <w:rPr>
          <w:sz w:val="16"/>
        </w:rPr>
        <w:t xml:space="preserve"> (FLI, 2018).</w:t>
      </w:r>
    </w:p>
    <w:p w14:paraId="7541E4B6" w14:textId="77777777" w:rsidR="004462C2" w:rsidRDefault="004462C2" w:rsidP="004462C2">
      <w:pPr>
        <w:rPr>
          <w:sz w:val="16"/>
        </w:rPr>
      </w:pPr>
      <w:r w:rsidRPr="00F23D0B">
        <w:rPr>
          <w:sz w:val="16"/>
        </w:rPr>
        <w:t xml:space="preserve">Whilst there are many potential benefits, much of the discussion has focussed on the risks and existential threats associated with AGI (Amodei et al., 2016; Bostrom, 2014, 2017; Brundage et al., 2018; Omohundro, 2014; Steinhardt, 2015). The Future of Life Institute (FLI) has identified two particularly problematic scenarios (FLI, 2018). First, that AGI systems might be programmed to act in some devastating fashion, such as killing people (e.g., an AGI-based autonomous weapons system). Second, that AGI systems are programmed to seek putatively beneficial goals, but in so doing they autonomously develop destructive secondary goals (e.g., a cancer prevention AGI system that decides to dispose of everybody who has the genetic predisposition to that form of cancer). In these scenarios, the </w:t>
      </w:r>
      <w:r w:rsidRPr="00F23D0B">
        <w:rPr>
          <w:rStyle w:val="StyleUnderline"/>
          <w:highlight w:val="cyan"/>
        </w:rPr>
        <w:t>AGI</w:t>
      </w:r>
      <w:r w:rsidRPr="00F23D0B">
        <w:rPr>
          <w:rStyle w:val="StyleUnderline"/>
        </w:rPr>
        <w:t xml:space="preserve"> is </w:t>
      </w:r>
      <w:r w:rsidRPr="00F23D0B">
        <w:rPr>
          <w:rStyle w:val="Emphasis"/>
          <w:highlight w:val="cyan"/>
        </w:rPr>
        <w:t>not malevolent</w:t>
      </w:r>
      <w:r w:rsidRPr="00F23D0B">
        <w:rPr>
          <w:rStyle w:val="StyleUnderline"/>
        </w:rPr>
        <w:t xml:space="preserve"> per se</w:t>
      </w:r>
      <w:r w:rsidRPr="00F23D0B">
        <w:rPr>
          <w:sz w:val="16"/>
        </w:rPr>
        <w:t xml:space="preserve">. Rather, </w:t>
      </w:r>
      <w:r w:rsidRPr="00F23D0B">
        <w:rPr>
          <w:rStyle w:val="StyleUnderline"/>
          <w:highlight w:val="cyan"/>
        </w:rPr>
        <w:t>problems arise because</w:t>
      </w:r>
      <w:r w:rsidRPr="00F23D0B">
        <w:rPr>
          <w:rStyle w:val="StyleUnderline"/>
        </w:rPr>
        <w:t xml:space="preserve"> the AGI </w:t>
      </w:r>
      <w:r w:rsidRPr="00F23D0B">
        <w:rPr>
          <w:rStyle w:val="StyleUnderline"/>
          <w:highlight w:val="cyan"/>
        </w:rPr>
        <w:t xml:space="preserve">seeks </w:t>
      </w:r>
      <w:r w:rsidRPr="00F23D0B">
        <w:rPr>
          <w:rStyle w:val="Emphasis"/>
          <w:highlight w:val="cyan"/>
        </w:rPr>
        <w:t>optimality</w:t>
      </w:r>
      <w:r w:rsidRPr="00F23D0B">
        <w:rPr>
          <w:rStyle w:val="StyleUnderline"/>
          <w:highlight w:val="cyan"/>
        </w:rPr>
        <w:t xml:space="preserve"> or </w:t>
      </w:r>
      <w:r w:rsidRPr="00F23D0B">
        <w:rPr>
          <w:rStyle w:val="Emphasis"/>
          <w:highlight w:val="cyan"/>
        </w:rPr>
        <w:t>modifies</w:t>
      </w:r>
      <w:r w:rsidRPr="00F23D0B">
        <w:rPr>
          <w:sz w:val="16"/>
        </w:rPr>
        <w:t xml:space="preserve"> its </w:t>
      </w:r>
      <w:r w:rsidRPr="00F23D0B">
        <w:rPr>
          <w:rStyle w:val="StyleUnderline"/>
          <w:highlight w:val="cyan"/>
        </w:rPr>
        <w:t>goals</w:t>
      </w:r>
      <w:r w:rsidRPr="00F23D0B">
        <w:rPr>
          <w:rStyle w:val="StyleUnderline"/>
        </w:rPr>
        <w:t xml:space="preserve"> to achieve</w:t>
      </w:r>
      <w:r w:rsidRPr="00F23D0B">
        <w:rPr>
          <w:sz w:val="16"/>
        </w:rPr>
        <w:t xml:space="preserve"> its </w:t>
      </w:r>
      <w:r w:rsidRPr="00F23D0B">
        <w:rPr>
          <w:rStyle w:val="StyleUnderline"/>
        </w:rPr>
        <w:t xml:space="preserve">functional purpose in a manner that proves </w:t>
      </w:r>
      <w:r w:rsidRPr="00F23D0B">
        <w:rPr>
          <w:rStyle w:val="Emphasis"/>
        </w:rPr>
        <w:t>dysfunctional</w:t>
      </w:r>
      <w:r w:rsidRPr="00F23D0B">
        <w:rPr>
          <w:sz w:val="16"/>
        </w:rPr>
        <w:t xml:space="preserve"> for humans and is thus counterproductive. Problems will therefore arise simply because </w:t>
      </w:r>
      <w:r w:rsidRPr="00F23D0B">
        <w:rPr>
          <w:rStyle w:val="StyleUnderline"/>
        </w:rPr>
        <w:t>goal-driven AGI</w:t>
      </w:r>
      <w:r w:rsidRPr="00F23D0B">
        <w:rPr>
          <w:sz w:val="16"/>
        </w:rPr>
        <w:t xml:space="preserve"> systems </w:t>
      </w:r>
      <w:r w:rsidRPr="00F23D0B">
        <w:rPr>
          <w:rStyle w:val="StyleUnderline"/>
        </w:rPr>
        <w:t>will strive to become</w:t>
      </w:r>
      <w:r w:rsidRPr="00F23D0B">
        <w:rPr>
          <w:sz w:val="16"/>
        </w:rPr>
        <w:t xml:space="preserve"> extremely </w:t>
      </w:r>
      <w:r w:rsidRPr="00F23D0B">
        <w:rPr>
          <w:rStyle w:val="Emphasis"/>
        </w:rPr>
        <w:t>competent</w:t>
      </w:r>
      <w:r w:rsidRPr="00F23D0B">
        <w:rPr>
          <w:rStyle w:val="StyleUnderline"/>
        </w:rPr>
        <w:t xml:space="preserve"> at what they were </w:t>
      </w:r>
      <w:r w:rsidRPr="00F23D0B">
        <w:rPr>
          <w:rStyle w:val="Emphasis"/>
        </w:rPr>
        <w:t>designed</w:t>
      </w:r>
      <w:r w:rsidRPr="00F23D0B">
        <w:rPr>
          <w:rStyle w:val="StyleUnderline"/>
        </w:rPr>
        <w:t xml:space="preserve"> to do</w:t>
      </w:r>
      <w:r w:rsidRPr="00F23D0B">
        <w:rPr>
          <w:sz w:val="16"/>
        </w:rPr>
        <w:t>, and also because they will seek to accomplish additional tasks.</w:t>
      </w:r>
    </w:p>
    <w:p w14:paraId="7BF00C14" w14:textId="77777777" w:rsidR="004462C2" w:rsidRPr="00652C39" w:rsidRDefault="004462C2" w:rsidP="004462C2">
      <w:pPr>
        <w:pStyle w:val="Heading4"/>
      </w:pPr>
      <w:r>
        <w:rPr>
          <w:u w:val="single"/>
        </w:rPr>
        <w:t>Extensive</w:t>
      </w:r>
      <w:r>
        <w:t xml:space="preserve"> engineering and </w:t>
      </w:r>
      <w:r w:rsidRPr="00652C39">
        <w:rPr>
          <w:u w:val="single"/>
        </w:rPr>
        <w:t>economic</w:t>
      </w:r>
      <w:r>
        <w:t xml:space="preserve"> incentives are </w:t>
      </w:r>
      <w:r>
        <w:rPr>
          <w:u w:val="single"/>
        </w:rPr>
        <w:t>key</w:t>
      </w:r>
    </w:p>
    <w:p w14:paraId="430C661C" w14:textId="77777777" w:rsidR="004462C2" w:rsidRPr="00A77365" w:rsidRDefault="004462C2" w:rsidP="004462C2">
      <w:r w:rsidRPr="00B755DD">
        <w:rPr>
          <w:rStyle w:val="Style13ptBold"/>
        </w:rPr>
        <w:t>Bauman ’18</w:t>
      </w:r>
      <w:r>
        <w:t xml:space="preserve"> [Tobias; December 29; PhD student in Machine Learning at the University of College London, M.Sc. in Math at Ulm University; S-Risks, “Why I expect successful (narrow) alignment,” https://s-risks.org/why-i-expect-successful-alignment/]</w:t>
      </w:r>
    </w:p>
    <w:p w14:paraId="4DB609FA" w14:textId="77777777" w:rsidR="004462C2" w:rsidRPr="002E33AF" w:rsidRDefault="004462C2" w:rsidP="004462C2">
      <w:pPr>
        <w:rPr>
          <w:sz w:val="16"/>
        </w:rPr>
      </w:pPr>
      <w:r w:rsidRPr="002E33AF">
        <w:rPr>
          <w:sz w:val="16"/>
        </w:rPr>
        <w:t xml:space="preserve">In this post, I outline why I think </w:t>
      </w:r>
      <w:r w:rsidRPr="002E33AF">
        <w:rPr>
          <w:rStyle w:val="StyleUnderline"/>
          <w:highlight w:val="cyan"/>
        </w:rPr>
        <w:t xml:space="preserve">it is </w:t>
      </w:r>
      <w:r w:rsidRPr="002E33AF">
        <w:rPr>
          <w:rStyle w:val="Emphasis"/>
          <w:highlight w:val="cyan"/>
        </w:rPr>
        <w:t>likely</w:t>
      </w:r>
      <w:r w:rsidRPr="002E33AF">
        <w:rPr>
          <w:sz w:val="16"/>
        </w:rPr>
        <w:t xml:space="preserve"> that the </w:t>
      </w:r>
      <w:r w:rsidRPr="002E33AF">
        <w:rPr>
          <w:rStyle w:val="StyleUnderline"/>
          <w:highlight w:val="cyan"/>
        </w:rPr>
        <w:t>alignment</w:t>
      </w:r>
      <w:r w:rsidRPr="002E33AF">
        <w:rPr>
          <w:sz w:val="16"/>
        </w:rPr>
        <w:t xml:space="preserve"> problem </w:t>
      </w:r>
      <w:r w:rsidRPr="002E33AF">
        <w:rPr>
          <w:rStyle w:val="Emphasis"/>
          <w:highlight w:val="cyan"/>
        </w:rPr>
        <w:t>will</w:t>
      </w:r>
      <w:r w:rsidRPr="002E33AF">
        <w:rPr>
          <w:rStyle w:val="StyleUnderline"/>
          <w:highlight w:val="cyan"/>
        </w:rPr>
        <w:t xml:space="preserve"> be solved</w:t>
      </w:r>
      <w:r w:rsidRPr="002E33AF">
        <w:rPr>
          <w:sz w:val="16"/>
        </w:rPr>
        <w:t xml:space="preserve">.1 </w:t>
      </w:r>
      <w:r w:rsidRPr="002E33AF">
        <w:rPr>
          <w:rStyle w:val="Emphasis"/>
          <w:highlight w:val="cyan"/>
        </w:rPr>
        <w:t>However</w:t>
      </w:r>
      <w:r w:rsidRPr="002E33AF">
        <w:rPr>
          <w:rStyle w:val="StyleUnderline"/>
        </w:rPr>
        <w:t xml:space="preserve">, I do </w:t>
      </w:r>
      <w:r w:rsidRPr="002E33AF">
        <w:rPr>
          <w:rStyle w:val="Emphasis"/>
          <w:highlight w:val="cyan"/>
        </w:rPr>
        <w:t>no</w:t>
      </w:r>
      <w:r w:rsidRPr="002E33AF">
        <w:rPr>
          <w:rStyle w:val="Emphasis"/>
        </w:rPr>
        <w:t>t</w:t>
      </w:r>
      <w:r w:rsidRPr="002E33AF">
        <w:rPr>
          <w:rStyle w:val="StyleUnderline"/>
        </w:rPr>
        <w:t xml:space="preserve"> claim</w:t>
      </w:r>
      <w:r w:rsidRPr="002E33AF">
        <w:rPr>
          <w:sz w:val="16"/>
        </w:rPr>
        <w:t xml:space="preserve"> that </w:t>
      </w:r>
      <w:r w:rsidRPr="002E33AF">
        <w:rPr>
          <w:rStyle w:val="StyleUnderline"/>
        </w:rPr>
        <w:t xml:space="preserve">we will find a </w:t>
      </w:r>
      <w:r w:rsidRPr="002E33AF">
        <w:rPr>
          <w:rStyle w:val="Emphasis"/>
        </w:rPr>
        <w:t xml:space="preserve">shovel-ready </w:t>
      </w:r>
      <w:r w:rsidRPr="002E33AF">
        <w:rPr>
          <w:rStyle w:val="Emphasis"/>
          <w:highlight w:val="cyan"/>
        </w:rPr>
        <w:t>solution</w:t>
      </w:r>
      <w:r w:rsidRPr="002E33AF">
        <w:rPr>
          <w:rStyle w:val="StyleUnderline"/>
        </w:rPr>
        <w:t xml:space="preserve"> to alignment </w:t>
      </w:r>
      <w:r w:rsidRPr="002E33AF">
        <w:rPr>
          <w:rStyle w:val="Emphasis"/>
        </w:rPr>
        <w:t xml:space="preserve">any time </w:t>
      </w:r>
      <w:r w:rsidRPr="002E33AF">
        <w:rPr>
          <w:rStyle w:val="Emphasis"/>
          <w:highlight w:val="cyan"/>
        </w:rPr>
        <w:t>soon</w:t>
      </w:r>
      <w:r w:rsidRPr="002E33AF">
        <w:rPr>
          <w:sz w:val="16"/>
        </w:rPr>
        <w:t>; I just claim that advanced AI will likely be aligned by the time they are built.</w:t>
      </w:r>
    </w:p>
    <w:p w14:paraId="5BA99270" w14:textId="77777777" w:rsidR="004462C2" w:rsidRPr="002E33AF" w:rsidRDefault="004462C2" w:rsidP="004462C2">
      <w:pPr>
        <w:rPr>
          <w:sz w:val="16"/>
        </w:rPr>
      </w:pPr>
      <w:r w:rsidRPr="002E33AF">
        <w:rPr>
          <w:sz w:val="16"/>
        </w:rPr>
        <w:t>Footnote 1:</w:t>
      </w:r>
    </w:p>
    <w:p w14:paraId="1363ABA1" w14:textId="77777777" w:rsidR="004462C2" w:rsidRPr="002E33AF" w:rsidRDefault="004462C2" w:rsidP="004462C2">
      <w:pPr>
        <w:rPr>
          <w:sz w:val="16"/>
        </w:rPr>
      </w:pPr>
      <w:r w:rsidRPr="002E33AF">
        <w:rPr>
          <w:rStyle w:val="StyleUnderline"/>
          <w:highlight w:val="cyan"/>
        </w:rPr>
        <w:t>My</w:t>
      </w:r>
      <w:r w:rsidRPr="002E33AF">
        <w:rPr>
          <w:sz w:val="16"/>
        </w:rPr>
        <w:t xml:space="preserve"> inside </w:t>
      </w:r>
      <w:r w:rsidRPr="002E33AF">
        <w:rPr>
          <w:rStyle w:val="StyleUnderline"/>
          <w:highlight w:val="cyan"/>
        </w:rPr>
        <w:t>view puts</w:t>
      </w:r>
      <w:r w:rsidRPr="002E33AF">
        <w:rPr>
          <w:rStyle w:val="StyleUnderline"/>
        </w:rPr>
        <w:t xml:space="preserve"> ~</w:t>
      </w:r>
      <w:r w:rsidRPr="002E33AF">
        <w:rPr>
          <w:rStyle w:val="Emphasis"/>
          <w:highlight w:val="cyan"/>
        </w:rPr>
        <w:t>90%</w:t>
      </w:r>
      <w:r w:rsidRPr="002E33AF">
        <w:rPr>
          <w:rStyle w:val="Emphasis"/>
        </w:rPr>
        <w:t xml:space="preserve"> probability</w:t>
      </w:r>
      <w:r w:rsidRPr="002E33AF">
        <w:rPr>
          <w:rStyle w:val="StyleUnderline"/>
        </w:rPr>
        <w:t xml:space="preserve"> </w:t>
      </w:r>
      <w:r w:rsidRPr="002E33AF">
        <w:rPr>
          <w:rStyle w:val="StyleUnderline"/>
          <w:highlight w:val="cyan"/>
        </w:rPr>
        <w:t>on</w:t>
      </w:r>
      <w:r w:rsidRPr="002E33AF">
        <w:rPr>
          <w:rStyle w:val="StyleUnderline"/>
        </w:rPr>
        <w:t xml:space="preserve"> successful </w:t>
      </w:r>
      <w:r w:rsidRPr="002E33AF">
        <w:rPr>
          <w:rStyle w:val="StyleUnderline"/>
          <w:highlight w:val="cyan"/>
        </w:rPr>
        <w:t>alignment</w:t>
      </w:r>
      <w:r w:rsidRPr="002E33AF">
        <w:rPr>
          <w:sz w:val="16"/>
        </w:rPr>
        <w:t xml:space="preserve"> (by which I mean narrow alignment as defined below). Factoring in the views of other thoughtful people, some of which think alignment is far less likely, that number comes down to ~80%.</w:t>
      </w:r>
    </w:p>
    <w:p w14:paraId="71BC0A44" w14:textId="77777777" w:rsidR="004462C2" w:rsidRPr="002E33AF" w:rsidRDefault="004462C2" w:rsidP="004462C2">
      <w:pPr>
        <w:rPr>
          <w:sz w:val="16"/>
        </w:rPr>
      </w:pPr>
      <w:r w:rsidRPr="002E33AF">
        <w:rPr>
          <w:sz w:val="16"/>
        </w:rPr>
        <w:t>Footnote 1 ends and the article continues:</w:t>
      </w:r>
    </w:p>
    <w:p w14:paraId="55E2B72E" w14:textId="77777777" w:rsidR="004462C2" w:rsidRPr="002E33AF" w:rsidRDefault="004462C2" w:rsidP="004462C2">
      <w:pPr>
        <w:rPr>
          <w:sz w:val="16"/>
        </w:rPr>
      </w:pPr>
      <w:r w:rsidRPr="002E33AF">
        <w:rPr>
          <w:sz w:val="16"/>
        </w:rPr>
        <w:t>To clarify, I’m talking about a minimal sense of alignment, which I’ll define as “AI systems behave in ways that are broadly in line with what their human operators intend”. That doesn’t necessarily mean perfect safety in all circumstances – similar to how present-day software suffers from bugs, but the consequences are usually not catastrophic. I’m also bracketing various conceptual complications (see e.g. 1, 2) regarding the meaning of alignment. I’ll refer to this as “narrow alignment”.</w:t>
      </w:r>
    </w:p>
    <w:p w14:paraId="759A4FE0" w14:textId="77777777" w:rsidR="004462C2" w:rsidRPr="002E33AF" w:rsidRDefault="004462C2" w:rsidP="004462C2">
      <w:pPr>
        <w:rPr>
          <w:sz w:val="16"/>
        </w:rPr>
      </w:pPr>
      <w:r w:rsidRPr="002E33AF">
        <w:rPr>
          <w:sz w:val="16"/>
        </w:rPr>
        <w:t>Successful narrow alignment does not mean that everything will be rosy – not all human intentions are good intentions. It doesn’t even mean that “human values” will, in a meaningful sense, be in control of the future.2 In particular, even if each individual AI system is aligned with (different) human operators, it’s quite plausible that a world containing many such AIs will exhibit systemic trends or Moloch dynamics where the collective evolves in ways that aren’t necessarily intended by anyone, or might even be disfavored by many. The resulting high-level dynamics may not be (fully) aligned with human (compromise) values, similar to how the economy or the evolution of new technologies is not (fully) aligned with human interests even though it is driven by individual humans.</w:t>
      </w:r>
    </w:p>
    <w:p w14:paraId="3BF7415B" w14:textId="77777777" w:rsidR="004462C2" w:rsidRPr="002E33AF" w:rsidRDefault="004462C2" w:rsidP="004462C2">
      <w:pPr>
        <w:rPr>
          <w:sz w:val="16"/>
        </w:rPr>
      </w:pPr>
      <w:r w:rsidRPr="002E33AF">
        <w:rPr>
          <w:sz w:val="16"/>
        </w:rPr>
        <w:t>However, this problem is very different from the usual conception of the alignment problem and would arguably require different strategies (like better governance or improved global coordination), which is why I won’t discuss it in this post.</w:t>
      </w:r>
    </w:p>
    <w:p w14:paraId="17931900" w14:textId="77777777" w:rsidR="004462C2" w:rsidRPr="002E33AF" w:rsidRDefault="004462C2" w:rsidP="004462C2">
      <w:pPr>
        <w:rPr>
          <w:sz w:val="16"/>
        </w:rPr>
      </w:pPr>
      <w:r w:rsidRPr="002E33AF">
        <w:rPr>
          <w:sz w:val="16"/>
        </w:rPr>
        <w:t>The alignment problem in different scenarios</w:t>
      </w:r>
    </w:p>
    <w:p w14:paraId="0132DFC8" w14:textId="77777777" w:rsidR="004462C2" w:rsidRDefault="004462C2" w:rsidP="004462C2">
      <w:pPr>
        <w:rPr>
          <w:sz w:val="16"/>
        </w:rPr>
      </w:pPr>
      <w:r w:rsidRPr="002E33AF">
        <w:rPr>
          <w:sz w:val="16"/>
        </w:rPr>
        <w:t xml:space="preserve">At least historically, concerns about the alignment problem tended to go along with specific views on what the transition to advanced AI will look like (assuming it happens at all). In particular, </w:t>
      </w:r>
      <w:r w:rsidRPr="002E33AF">
        <w:rPr>
          <w:rStyle w:val="StyleUnderline"/>
        </w:rPr>
        <w:t xml:space="preserve">there’s a </w:t>
      </w:r>
      <w:r w:rsidRPr="002E33AF">
        <w:rPr>
          <w:rStyle w:val="Emphasis"/>
        </w:rPr>
        <w:t>tendency</w:t>
      </w:r>
      <w:r w:rsidRPr="002E33AF">
        <w:rPr>
          <w:rStyle w:val="StyleUnderline"/>
        </w:rPr>
        <w:t xml:space="preserve"> to think of advanced AI as a </w:t>
      </w:r>
      <w:r w:rsidRPr="002E33AF">
        <w:rPr>
          <w:rStyle w:val="Emphasis"/>
        </w:rPr>
        <w:t>single, unified agent</w:t>
      </w:r>
      <w:r w:rsidRPr="002E33AF">
        <w:rPr>
          <w:rStyle w:val="StyleUnderline"/>
        </w:rPr>
        <w:t>, and to view</w:t>
      </w:r>
      <w:r w:rsidRPr="002E33AF">
        <w:rPr>
          <w:sz w:val="16"/>
        </w:rPr>
        <w:t xml:space="preserve"> a hard takeoff or </w:t>
      </w:r>
      <w:r w:rsidRPr="002E33AF">
        <w:rPr>
          <w:rStyle w:val="StyleUnderline"/>
        </w:rPr>
        <w:t>intelligence explosion</w:t>
      </w:r>
      <w:r w:rsidRPr="002E33AF">
        <w:rPr>
          <w:sz w:val="16"/>
        </w:rPr>
        <w:t xml:space="preserve"> as likely or at least plausible.</w:t>
      </w:r>
    </w:p>
    <w:p w14:paraId="17BFB9C6" w14:textId="77777777" w:rsidR="004462C2" w:rsidRPr="00F255EA" w:rsidRDefault="004462C2" w:rsidP="004462C2">
      <w:pPr>
        <w:rPr>
          <w:sz w:val="16"/>
        </w:rPr>
      </w:pPr>
      <w:r w:rsidRPr="00F255EA">
        <w:rPr>
          <w:sz w:val="16"/>
        </w:rPr>
        <w:t>These views can be criticized (cf. Magnus Vinding’s contra AI FOOM reading list), e.g. on the following grounds:</w:t>
      </w:r>
    </w:p>
    <w:p w14:paraId="3146AAA9" w14:textId="77777777" w:rsidR="004462C2" w:rsidRPr="00F255EA" w:rsidRDefault="004462C2" w:rsidP="004462C2">
      <w:pPr>
        <w:pStyle w:val="ListParagraph"/>
        <w:numPr>
          <w:ilvl w:val="0"/>
          <w:numId w:val="67"/>
        </w:numPr>
        <w:rPr>
          <w:sz w:val="16"/>
        </w:rPr>
      </w:pPr>
      <w:r w:rsidRPr="0086134A">
        <w:rPr>
          <w:rStyle w:val="StyleUnderline"/>
        </w:rPr>
        <w:t xml:space="preserve">The capabilities of advanced AI may be </w:t>
      </w:r>
      <w:r w:rsidRPr="0086134A">
        <w:rPr>
          <w:rStyle w:val="Emphasis"/>
        </w:rPr>
        <w:t>distributed</w:t>
      </w:r>
      <w:r w:rsidRPr="0086134A">
        <w:rPr>
          <w:rStyle w:val="StyleUnderline"/>
        </w:rPr>
        <w:t xml:space="preserve"> over </w:t>
      </w:r>
      <w:r w:rsidRPr="0086134A">
        <w:rPr>
          <w:rStyle w:val="Emphasis"/>
        </w:rPr>
        <w:t>many different systems and</w:t>
      </w:r>
      <w:r w:rsidRPr="00F255EA">
        <w:rPr>
          <w:sz w:val="16"/>
        </w:rPr>
        <w:t xml:space="preserve"> many different </w:t>
      </w:r>
      <w:r w:rsidRPr="0086134A">
        <w:rPr>
          <w:rStyle w:val="Emphasis"/>
        </w:rPr>
        <w:t>places</w:t>
      </w:r>
      <w:r w:rsidRPr="0086134A">
        <w:rPr>
          <w:rStyle w:val="StyleUnderline"/>
        </w:rPr>
        <w:t>, comparable to how “the industry”</w:t>
      </w:r>
      <w:r w:rsidRPr="00F255EA">
        <w:rPr>
          <w:sz w:val="16"/>
        </w:rPr>
        <w:t xml:space="preserve"> or “the economy” </w:t>
      </w:r>
      <w:r w:rsidRPr="0086134A">
        <w:rPr>
          <w:rStyle w:val="StyleUnderline"/>
        </w:rPr>
        <w:t>is not a localised, discrete actor</w:t>
      </w:r>
      <w:r w:rsidRPr="00F255EA">
        <w:rPr>
          <w:sz w:val="16"/>
        </w:rPr>
        <w:t>.[1, 2]</w:t>
      </w:r>
    </w:p>
    <w:p w14:paraId="7F0DF08B" w14:textId="77777777" w:rsidR="004462C2" w:rsidRPr="00F255EA" w:rsidRDefault="004462C2" w:rsidP="004462C2">
      <w:pPr>
        <w:pStyle w:val="ListParagraph"/>
        <w:numPr>
          <w:ilvl w:val="0"/>
          <w:numId w:val="67"/>
        </w:numPr>
        <w:rPr>
          <w:sz w:val="16"/>
        </w:rPr>
      </w:pPr>
      <w:r w:rsidRPr="00F255EA">
        <w:rPr>
          <w:sz w:val="16"/>
        </w:rPr>
        <w:t>Eric Drexler envisions a service-centered model of general, superintelligent-level capabilities that does not necessarily act like a unified agent.</w:t>
      </w:r>
    </w:p>
    <w:p w14:paraId="54D1F034" w14:textId="77777777" w:rsidR="004462C2" w:rsidRPr="00F255EA" w:rsidRDefault="004462C2" w:rsidP="004462C2">
      <w:pPr>
        <w:pStyle w:val="ListParagraph"/>
        <w:numPr>
          <w:ilvl w:val="0"/>
          <w:numId w:val="67"/>
        </w:numPr>
        <w:rPr>
          <w:sz w:val="16"/>
        </w:rPr>
      </w:pPr>
      <w:r w:rsidRPr="00F255EA">
        <w:rPr>
          <w:sz w:val="16"/>
        </w:rPr>
        <w:t xml:space="preserve">The distribution of competence over various skills of AI will likely differ from that of humans, similar to how AI currently excels at board games but lacks common sense. To the extent to which this is true, it means that </w:t>
      </w:r>
      <w:r w:rsidRPr="00F255EA">
        <w:rPr>
          <w:rStyle w:val="StyleUnderline"/>
        </w:rPr>
        <w:t xml:space="preserve">AI systems surpass humans “one domain at time”, rather than surpassing humans in </w:t>
      </w:r>
      <w:r w:rsidRPr="00F255EA">
        <w:rPr>
          <w:rStyle w:val="Emphasis"/>
        </w:rPr>
        <w:t>all domains at once</w:t>
      </w:r>
      <w:r w:rsidRPr="00F255EA">
        <w:rPr>
          <w:sz w:val="16"/>
        </w:rPr>
        <w:t>.</w:t>
      </w:r>
    </w:p>
    <w:p w14:paraId="14F8EC1C" w14:textId="77777777" w:rsidR="004462C2" w:rsidRPr="00982E6B" w:rsidRDefault="004462C2" w:rsidP="004462C2">
      <w:pPr>
        <w:rPr>
          <w:sz w:val="16"/>
        </w:rPr>
      </w:pPr>
      <w:r w:rsidRPr="00982E6B">
        <w:rPr>
          <w:sz w:val="16"/>
        </w:rPr>
        <w:t xml:space="preserve">I think it is quite likely that some criticism along these lines is accurate. That doesn’t imply that alignment is not an issue at all, but the problem tends to be more benign in these alternative AI scenarios. This is because it wouldn’t be necessary to solve everything in advance – something that humanity is very bad at. </w:t>
      </w:r>
      <w:r w:rsidRPr="00982E6B">
        <w:rPr>
          <w:rStyle w:val="StyleUnderline"/>
          <w:highlight w:val="cyan"/>
        </w:rPr>
        <w:t>If</w:t>
      </w:r>
      <w:r w:rsidRPr="00982E6B">
        <w:rPr>
          <w:sz w:val="16"/>
        </w:rPr>
        <w:t xml:space="preserve"> the </w:t>
      </w:r>
      <w:r w:rsidRPr="0086134A">
        <w:rPr>
          <w:rStyle w:val="StyleUnderline"/>
        </w:rPr>
        <w:t xml:space="preserve">emergence of </w:t>
      </w:r>
      <w:r w:rsidRPr="00982E6B">
        <w:rPr>
          <w:rStyle w:val="StyleUnderline"/>
          <w:highlight w:val="cyan"/>
        </w:rPr>
        <w:t xml:space="preserve">AI is gradual </w:t>
      </w:r>
      <w:r w:rsidRPr="00982E6B">
        <w:rPr>
          <w:rStyle w:val="Emphasis"/>
          <w:highlight w:val="cyan"/>
        </w:rPr>
        <w:t>or</w:t>
      </w:r>
      <w:r w:rsidRPr="00982E6B">
        <w:rPr>
          <w:rStyle w:val="StyleUnderline"/>
          <w:highlight w:val="cyan"/>
        </w:rPr>
        <w:t xml:space="preserve"> distributed, then</w:t>
      </w:r>
      <w:r w:rsidRPr="00982E6B">
        <w:rPr>
          <w:sz w:val="16"/>
        </w:rPr>
        <w:t xml:space="preserve"> it is more plausible that </w:t>
      </w:r>
      <w:r w:rsidRPr="00982E6B">
        <w:rPr>
          <w:rStyle w:val="StyleUnderline"/>
          <w:highlight w:val="cyan"/>
        </w:rPr>
        <w:t>safety</w:t>
      </w:r>
      <w:r w:rsidRPr="0086134A">
        <w:rPr>
          <w:rStyle w:val="StyleUnderline"/>
        </w:rPr>
        <w:t xml:space="preserve"> issues </w:t>
      </w:r>
      <w:r w:rsidRPr="00982E6B">
        <w:rPr>
          <w:rStyle w:val="StyleUnderline"/>
          <w:highlight w:val="cyan"/>
        </w:rPr>
        <w:t>can</w:t>
      </w:r>
      <w:r w:rsidRPr="0086134A">
        <w:rPr>
          <w:rStyle w:val="StyleUnderline"/>
        </w:rPr>
        <w:t xml:space="preserve"> </w:t>
      </w:r>
      <w:r w:rsidRPr="0086134A">
        <w:rPr>
          <w:rStyle w:val="Emphasis"/>
        </w:rPr>
        <w:t xml:space="preserve">adequately </w:t>
      </w:r>
      <w:r w:rsidRPr="00982E6B">
        <w:rPr>
          <w:rStyle w:val="Emphasis"/>
          <w:highlight w:val="cyan"/>
        </w:rPr>
        <w:t>be handled</w:t>
      </w:r>
      <w:r w:rsidRPr="00982E6B">
        <w:rPr>
          <w:rStyle w:val="StyleUnderline"/>
        </w:rPr>
        <w:t xml:space="preserve"> “as usual”,</w:t>
      </w:r>
      <w:r w:rsidRPr="0086134A">
        <w:rPr>
          <w:rStyle w:val="StyleUnderline"/>
        </w:rPr>
        <w:t xml:space="preserve"> by reacting to issues </w:t>
      </w:r>
      <w:r w:rsidRPr="0086134A">
        <w:rPr>
          <w:rStyle w:val="Emphasis"/>
        </w:rPr>
        <w:t>as they arise</w:t>
      </w:r>
      <w:r w:rsidRPr="0086134A">
        <w:rPr>
          <w:rStyle w:val="StyleUnderline"/>
        </w:rPr>
        <w:t xml:space="preserve">, </w:t>
      </w:r>
      <w:r w:rsidRPr="00982E6B">
        <w:rPr>
          <w:rStyle w:val="StyleUnderline"/>
          <w:highlight w:val="cyan"/>
        </w:rPr>
        <w:t>by</w:t>
      </w:r>
      <w:r w:rsidRPr="0086134A">
        <w:rPr>
          <w:rStyle w:val="StyleUnderline"/>
        </w:rPr>
        <w:t xml:space="preserve"> </w:t>
      </w:r>
      <w:r w:rsidRPr="0086134A">
        <w:rPr>
          <w:rStyle w:val="Emphasis"/>
        </w:rPr>
        <w:t xml:space="preserve">extensive </w:t>
      </w:r>
      <w:r w:rsidRPr="00C25DE4">
        <w:rPr>
          <w:rStyle w:val="Emphasis"/>
          <w:highlight w:val="cyan"/>
        </w:rPr>
        <w:t>testing and engineering</w:t>
      </w:r>
      <w:r w:rsidRPr="00982E6B">
        <w:rPr>
          <w:sz w:val="16"/>
        </w:rPr>
        <w:t>, and by incrementally designing systems to satisfy multiple constraints.</w:t>
      </w:r>
    </w:p>
    <w:p w14:paraId="2C86B342" w14:textId="77777777" w:rsidR="004462C2" w:rsidRPr="00882968" w:rsidRDefault="004462C2" w:rsidP="004462C2">
      <w:pPr>
        <w:rPr>
          <w:sz w:val="16"/>
        </w:rPr>
      </w:pPr>
      <w:r w:rsidRPr="00882968">
        <w:rPr>
          <w:sz w:val="16"/>
        </w:rPr>
        <w:t>In addition, I think that the range of plausible scenarios also includes some forms of advanced AI, such as whole brain emulation or brain-computer interfaces, where the alignment problem arguably does not arise at all, or at least not in its usual form.3</w:t>
      </w:r>
    </w:p>
    <w:p w14:paraId="4697B096" w14:textId="77777777" w:rsidR="004462C2" w:rsidRPr="00882968" w:rsidRDefault="004462C2" w:rsidP="004462C2">
      <w:pPr>
        <w:rPr>
          <w:sz w:val="16"/>
        </w:rPr>
      </w:pPr>
      <w:r w:rsidRPr="00882968">
        <w:rPr>
          <w:sz w:val="16"/>
        </w:rPr>
        <w:t>Future work on AI alignment</w:t>
      </w:r>
    </w:p>
    <w:p w14:paraId="451D4ACB" w14:textId="67E73B4A" w:rsidR="00084665" w:rsidRPr="003A5306" w:rsidRDefault="004462C2" w:rsidP="00084665">
      <w:pPr>
        <w:rPr>
          <w:sz w:val="16"/>
        </w:rPr>
      </w:pPr>
      <w:r w:rsidRPr="00882968">
        <w:rPr>
          <w:rStyle w:val="StyleUnderline"/>
        </w:rPr>
        <w:t xml:space="preserve">While alignment </w:t>
      </w:r>
      <w:r w:rsidRPr="00882968">
        <w:rPr>
          <w:rStyle w:val="Emphasis"/>
        </w:rPr>
        <w:t>looks</w:t>
      </w:r>
      <w:r w:rsidRPr="00882968">
        <w:rPr>
          <w:rStyle w:val="StyleUnderline"/>
        </w:rPr>
        <w:t xml:space="preserve"> neglected now, we should</w:t>
      </w:r>
      <w:r w:rsidRPr="00C35979">
        <w:rPr>
          <w:sz w:val="16"/>
        </w:rPr>
        <w:t xml:space="preserve"> also take into </w:t>
      </w:r>
      <w:r w:rsidRPr="00882968">
        <w:rPr>
          <w:rStyle w:val="StyleUnderline"/>
        </w:rPr>
        <w:t xml:space="preserve">account that </w:t>
      </w:r>
      <w:r w:rsidRPr="00C35979">
        <w:rPr>
          <w:rStyle w:val="Emphasis"/>
          <w:highlight w:val="cyan"/>
        </w:rPr>
        <w:t>huge</w:t>
      </w:r>
      <w:r w:rsidRPr="00882968">
        <w:rPr>
          <w:rStyle w:val="Emphasis"/>
        </w:rPr>
        <w:t xml:space="preserve"> amounts</w:t>
      </w:r>
      <w:r w:rsidRPr="00FE5DC4">
        <w:rPr>
          <w:rStyle w:val="StyleUnderline"/>
        </w:rPr>
        <w:t xml:space="preserve"> of </w:t>
      </w:r>
      <w:r w:rsidRPr="00C35979">
        <w:rPr>
          <w:rStyle w:val="Emphasis"/>
          <w:highlight w:val="cyan"/>
        </w:rPr>
        <w:t>resources</w:t>
      </w:r>
      <w:r w:rsidRPr="00C35979">
        <w:rPr>
          <w:rStyle w:val="StyleUnderline"/>
          <w:highlight w:val="cyan"/>
        </w:rPr>
        <w:t xml:space="preserve"> will</w:t>
      </w:r>
      <w:r w:rsidRPr="00C35979">
        <w:rPr>
          <w:sz w:val="16"/>
        </w:rPr>
        <w:t xml:space="preserve"> likely </w:t>
      </w:r>
      <w:r w:rsidRPr="00C35979">
        <w:rPr>
          <w:rStyle w:val="StyleUnderline"/>
          <w:highlight w:val="cyan"/>
        </w:rPr>
        <w:t>be invested</w:t>
      </w:r>
      <w:r w:rsidRPr="00882968">
        <w:rPr>
          <w:rStyle w:val="StyleUnderline"/>
        </w:rPr>
        <w:t xml:space="preserve"> if it becomes apparent that this is a </w:t>
      </w:r>
      <w:r w:rsidRPr="00882968">
        <w:rPr>
          <w:rStyle w:val="Emphasis"/>
        </w:rPr>
        <w:t>serious problem</w:t>
      </w:r>
      <w:r w:rsidRPr="00C35979">
        <w:rPr>
          <w:sz w:val="16"/>
        </w:rPr>
        <w:t xml:space="preserve"> (see also here). </w:t>
      </w:r>
      <w:r w:rsidRPr="00C35979">
        <w:rPr>
          <w:rStyle w:val="Emphasis"/>
        </w:rPr>
        <w:t>Strong</w:t>
      </w:r>
      <w:r w:rsidRPr="00882968">
        <w:rPr>
          <w:rStyle w:val="Emphasis"/>
        </w:rPr>
        <w:t xml:space="preserve"> </w:t>
      </w:r>
      <w:r w:rsidRPr="00C35979">
        <w:rPr>
          <w:rStyle w:val="Emphasis"/>
          <w:highlight w:val="cyan"/>
        </w:rPr>
        <w:t>economic incentives</w:t>
      </w:r>
      <w:r w:rsidRPr="00882968">
        <w:rPr>
          <w:rStyle w:val="StyleUnderline"/>
        </w:rPr>
        <w:t xml:space="preserve"> will </w:t>
      </w:r>
      <w:r w:rsidRPr="00C35979">
        <w:rPr>
          <w:rStyle w:val="StyleUnderline"/>
          <w:highlight w:val="cyan"/>
        </w:rPr>
        <w:t>push</w:t>
      </w:r>
      <w:r w:rsidRPr="00C35979">
        <w:rPr>
          <w:rStyle w:val="StyleUnderline"/>
        </w:rPr>
        <w:t xml:space="preserve"> towards </w:t>
      </w:r>
      <w:r w:rsidRPr="00C35979">
        <w:rPr>
          <w:rStyle w:val="StyleUnderline"/>
          <w:highlight w:val="cyan"/>
        </w:rPr>
        <w:t xml:space="preserve">alignment: it’s </w:t>
      </w:r>
      <w:r w:rsidRPr="00C35979">
        <w:rPr>
          <w:rStyle w:val="Emphasis"/>
          <w:highlight w:val="cyan"/>
        </w:rPr>
        <w:t>not</w:t>
      </w:r>
      <w:r w:rsidRPr="00882968">
        <w:rPr>
          <w:rStyle w:val="Emphasis"/>
        </w:rPr>
        <w:t xml:space="preserve"> economically </w:t>
      </w:r>
      <w:r w:rsidRPr="00C35979">
        <w:rPr>
          <w:rStyle w:val="Emphasis"/>
          <w:highlight w:val="cyan"/>
        </w:rPr>
        <w:t>useful</w:t>
      </w:r>
      <w:r w:rsidRPr="00C35979">
        <w:rPr>
          <w:rStyle w:val="StyleUnderline"/>
          <w:highlight w:val="cyan"/>
        </w:rPr>
        <w:t xml:space="preserve"> to have</w:t>
      </w:r>
      <w:r w:rsidRPr="00882968">
        <w:rPr>
          <w:rStyle w:val="StyleUnderline"/>
        </w:rPr>
        <w:t xml:space="preserve"> a powerful </w:t>
      </w:r>
      <w:r w:rsidRPr="00C35979">
        <w:rPr>
          <w:rStyle w:val="StyleUnderline"/>
          <w:highlight w:val="cyan"/>
        </w:rPr>
        <w:t>AI</w:t>
      </w:r>
      <w:r w:rsidRPr="00882968">
        <w:rPr>
          <w:rStyle w:val="StyleUnderline"/>
        </w:rPr>
        <w:t xml:space="preserve"> system </w:t>
      </w:r>
      <w:r w:rsidRPr="00C35979">
        <w:rPr>
          <w:rStyle w:val="StyleUnderline"/>
          <w:highlight w:val="cyan"/>
        </w:rPr>
        <w:t>that doesn’t</w:t>
      </w:r>
      <w:r w:rsidRPr="00C35979">
        <w:rPr>
          <w:sz w:val="16"/>
        </w:rPr>
        <w:t xml:space="preserve"> reliably </w:t>
      </w:r>
      <w:r w:rsidRPr="00C35979">
        <w:rPr>
          <w:rStyle w:val="StyleUnderline"/>
          <w:highlight w:val="cyan"/>
        </w:rPr>
        <w:t>do what you want</w:t>
      </w:r>
      <w:r w:rsidRPr="00C35979">
        <w:rPr>
          <w:sz w:val="16"/>
        </w:rPr>
        <w:t>. Also, future people will likely have more advanced methods at their disposal to help them solve alignment, ranging from more mundane factors like a higher number of researchers to more speculative possibilities like biologically enhanced minds or (depending on takeoff scenarios) helpful contributions from not-yet-quite-as-powerful AI systems. (Note that “the alignment problem is likely to be solved” is not the same as “the alignment problem is easy” – this post is defends the former claim).</w:t>
      </w:r>
    </w:p>
    <w:p w14:paraId="6D9047AE" w14:textId="77777777" w:rsidR="00703D1B" w:rsidRPr="00446E40" w:rsidRDefault="00703D1B" w:rsidP="00C375EB">
      <w:pPr>
        <w:rPr>
          <w:sz w:val="16"/>
        </w:rPr>
      </w:pPr>
    </w:p>
    <w:p w14:paraId="28C09B2E" w14:textId="77777777" w:rsidR="001E5677" w:rsidRDefault="001E5677" w:rsidP="001E5677">
      <w:pPr>
        <w:pStyle w:val="Heading1"/>
      </w:pPr>
      <w:r>
        <w:t>Patents Bad</w:t>
      </w:r>
    </w:p>
    <w:p w14:paraId="000E0490" w14:textId="77777777" w:rsidR="001E5677" w:rsidRDefault="001E5677" w:rsidP="001E5677"/>
    <w:p w14:paraId="34D1BB6A" w14:textId="77777777" w:rsidR="001E5677" w:rsidRDefault="001E5677" w:rsidP="001E5677">
      <w:pPr>
        <w:pStyle w:val="Heading2"/>
      </w:pPr>
      <w:r>
        <w:t>Patents Bad</w:t>
      </w:r>
    </w:p>
    <w:p w14:paraId="6D0FA6B3" w14:textId="41641057" w:rsidR="001E5677" w:rsidRPr="00E556C5" w:rsidRDefault="00845165" w:rsidP="001E5677">
      <w:pPr>
        <w:pStyle w:val="Heading3"/>
      </w:pPr>
      <w:r>
        <w:t>Link---</w:t>
      </w:r>
      <w:r w:rsidR="001E5677">
        <w:t>Antisocial Innovation</w:t>
      </w:r>
      <w:r>
        <w:t>---2NC</w:t>
      </w:r>
    </w:p>
    <w:p w14:paraId="423EE05F" w14:textId="77777777" w:rsidR="00845165" w:rsidRDefault="00845165" w:rsidP="00845165">
      <w:pPr>
        <w:pStyle w:val="Heading4"/>
      </w:pPr>
      <w:r>
        <w:t xml:space="preserve">Patent law </w:t>
      </w:r>
      <w:r w:rsidRPr="00027C1A">
        <w:rPr>
          <w:u w:val="single"/>
        </w:rPr>
        <w:t>ignores</w:t>
      </w:r>
      <w:r>
        <w:t xml:space="preserve"> the </w:t>
      </w:r>
      <w:r w:rsidRPr="00027C1A">
        <w:rPr>
          <w:u w:val="single"/>
        </w:rPr>
        <w:t>harmful effects</w:t>
      </w:r>
      <w:r>
        <w:t xml:space="preserve"> of a product---ex ante regulation is </w:t>
      </w:r>
      <w:r w:rsidRPr="00027C1A">
        <w:rPr>
          <w:u w:val="single"/>
        </w:rPr>
        <w:t>better</w:t>
      </w:r>
      <w:r>
        <w:t>.</w:t>
      </w:r>
    </w:p>
    <w:p w14:paraId="01327A53" w14:textId="77777777" w:rsidR="00845165" w:rsidRPr="00FE49E8" w:rsidRDefault="00845165" w:rsidP="00845165">
      <w:r>
        <w:t xml:space="preserve">Samuel </w:t>
      </w:r>
      <w:r w:rsidRPr="000208DC">
        <w:rPr>
          <w:rStyle w:val="Style13ptBold"/>
        </w:rPr>
        <w:t>Weinstein 24</w:t>
      </w:r>
      <w:r>
        <w:t xml:space="preserve">, professor at the Benjamin N. Cardozo School of Law; Christopher Buccafusco, professor of law at Duke University, 1/31/2024, “Antisocial Innovation,” </w:t>
      </w:r>
      <w:r w:rsidRPr="000208DC">
        <w:rPr>
          <w:i/>
          <w:iCs/>
        </w:rPr>
        <w:t>Georgia Law Review</w:t>
      </w:r>
      <w:r>
        <w:t xml:space="preserve">: Vol. 58: No. 2, Article 4, </w:t>
      </w:r>
      <w:r w:rsidRPr="000208DC">
        <w:t>https://digitalcommons.law.uga.edu/cgi/viewcontent.cgi?article=1511&amp;context=glr</w:t>
      </w:r>
      <w:r>
        <w:t>, ajs</w:t>
      </w:r>
    </w:p>
    <w:p w14:paraId="088B8584" w14:textId="77777777" w:rsidR="00845165" w:rsidRPr="00027C1A" w:rsidRDefault="00845165" w:rsidP="00845165">
      <w:pPr>
        <w:rPr>
          <w:sz w:val="16"/>
        </w:rPr>
      </w:pPr>
      <w:r w:rsidRPr="00027C1A">
        <w:rPr>
          <w:sz w:val="16"/>
        </w:rPr>
        <w:t xml:space="preserve">More concretely, </w:t>
      </w:r>
      <w:r w:rsidRPr="00C51171">
        <w:rPr>
          <w:highlight w:val="cyan"/>
          <w:u w:val="single"/>
        </w:rPr>
        <w:t>our account</w:t>
      </w:r>
      <w:r w:rsidRPr="00027C1A">
        <w:rPr>
          <w:sz w:val="16"/>
        </w:rPr>
        <w:t xml:space="preserve"> of the magnitude of antisocial innovation </w:t>
      </w:r>
      <w:r w:rsidRPr="00C51171">
        <w:rPr>
          <w:highlight w:val="cyan"/>
          <w:u w:val="single"/>
        </w:rPr>
        <w:t>counsels</w:t>
      </w:r>
      <w:r w:rsidRPr="000208DC">
        <w:rPr>
          <w:u w:val="single"/>
        </w:rPr>
        <w:t xml:space="preserve"> a </w:t>
      </w:r>
      <w:r w:rsidRPr="00C51171">
        <w:rPr>
          <w:rStyle w:val="Emphasis"/>
          <w:highlight w:val="cyan"/>
        </w:rPr>
        <w:t>shift</w:t>
      </w:r>
      <w:r w:rsidRPr="00C51171">
        <w:rPr>
          <w:highlight w:val="cyan"/>
          <w:u w:val="single"/>
        </w:rPr>
        <w:t xml:space="preserve"> from patent</w:t>
      </w:r>
      <w:r w:rsidRPr="000208DC">
        <w:rPr>
          <w:u w:val="single"/>
        </w:rPr>
        <w:t xml:space="preserve"> incentives </w:t>
      </w:r>
      <w:r w:rsidRPr="00C51171">
        <w:rPr>
          <w:highlight w:val="cyan"/>
          <w:u w:val="single"/>
        </w:rPr>
        <w:t>towards</w:t>
      </w:r>
      <w:r w:rsidRPr="00027C1A">
        <w:rPr>
          <w:sz w:val="16"/>
        </w:rPr>
        <w:t xml:space="preserve"> more </w:t>
      </w:r>
      <w:r w:rsidRPr="00C51171">
        <w:rPr>
          <w:rStyle w:val="Emphasis"/>
          <w:highlight w:val="cyan"/>
        </w:rPr>
        <w:t>targeted incentives</w:t>
      </w:r>
      <w:r w:rsidRPr="00C51171">
        <w:rPr>
          <w:highlight w:val="cyan"/>
          <w:u w:val="single"/>
        </w:rPr>
        <w:t xml:space="preserve"> like grants and prizes. </w:t>
      </w:r>
      <w:r w:rsidRPr="00C51171">
        <w:rPr>
          <w:rStyle w:val="Emphasis"/>
          <w:highlight w:val="cyan"/>
        </w:rPr>
        <w:t>Patent law</w:t>
      </w:r>
      <w:r w:rsidRPr="00C51171">
        <w:rPr>
          <w:highlight w:val="cyan"/>
          <w:u w:val="single"/>
        </w:rPr>
        <w:t xml:space="preserve"> is </w:t>
      </w:r>
      <w:r w:rsidRPr="00C51171">
        <w:rPr>
          <w:rStyle w:val="Emphasis"/>
          <w:highlight w:val="cyan"/>
        </w:rPr>
        <w:t>agnostic</w:t>
      </w:r>
      <w:r w:rsidRPr="00C51171">
        <w:rPr>
          <w:highlight w:val="cyan"/>
          <w:u w:val="single"/>
        </w:rPr>
        <w:t xml:space="preserve"> to</w:t>
      </w:r>
      <w:r w:rsidRPr="000208DC">
        <w:rPr>
          <w:u w:val="single"/>
        </w:rPr>
        <w:t xml:space="preserve"> an invention’s </w:t>
      </w:r>
      <w:r w:rsidRPr="00C51171">
        <w:rPr>
          <w:rStyle w:val="Emphasis"/>
          <w:highlight w:val="cyan"/>
        </w:rPr>
        <w:t>utility</w:t>
      </w:r>
      <w:r w:rsidRPr="00027C1A">
        <w:rPr>
          <w:sz w:val="16"/>
        </w:rPr>
        <w:t xml:space="preserve">.48 </w:t>
      </w:r>
      <w:r w:rsidRPr="00C51171">
        <w:rPr>
          <w:highlight w:val="cyan"/>
          <w:u w:val="single"/>
        </w:rPr>
        <w:t>A patent on a vaccine is</w:t>
      </w:r>
      <w:r w:rsidRPr="000208DC">
        <w:rPr>
          <w:u w:val="single"/>
        </w:rPr>
        <w:t xml:space="preserve"> just </w:t>
      </w:r>
      <w:r w:rsidRPr="00C51171">
        <w:rPr>
          <w:highlight w:val="cyan"/>
          <w:u w:val="single"/>
        </w:rPr>
        <w:t>as valid and lasts</w:t>
      </w:r>
      <w:r w:rsidRPr="000208DC">
        <w:rPr>
          <w:u w:val="single"/>
        </w:rPr>
        <w:t xml:space="preserve"> just </w:t>
      </w:r>
      <w:r w:rsidRPr="00C51171">
        <w:rPr>
          <w:highlight w:val="cyan"/>
          <w:u w:val="single"/>
        </w:rPr>
        <w:t>as long as</w:t>
      </w:r>
      <w:r w:rsidRPr="00027C1A">
        <w:rPr>
          <w:sz w:val="16"/>
        </w:rPr>
        <w:t xml:space="preserve"> one on a bump stock or </w:t>
      </w:r>
      <w:r w:rsidRPr="000208DC">
        <w:rPr>
          <w:u w:val="single"/>
        </w:rPr>
        <w:t xml:space="preserve">a </w:t>
      </w:r>
      <w:r w:rsidRPr="00C51171">
        <w:rPr>
          <w:highlight w:val="cyan"/>
          <w:u w:val="single"/>
        </w:rPr>
        <w:t xml:space="preserve">chemical that </w:t>
      </w:r>
      <w:r w:rsidRPr="00C51171">
        <w:rPr>
          <w:rStyle w:val="Emphasis"/>
          <w:highlight w:val="cyan"/>
        </w:rPr>
        <w:t>devastates the planet</w:t>
      </w:r>
      <w:r w:rsidRPr="000208DC">
        <w:rPr>
          <w:u w:val="single"/>
        </w:rPr>
        <w:t xml:space="preserve">. Patent law </w:t>
      </w:r>
      <w:r w:rsidRPr="00027C1A">
        <w:rPr>
          <w:rStyle w:val="Emphasis"/>
        </w:rPr>
        <w:t>relies on markets</w:t>
      </w:r>
      <w:r w:rsidRPr="000208DC">
        <w:rPr>
          <w:u w:val="single"/>
        </w:rPr>
        <w:t xml:space="preserve"> to sort out good innovations from bad</w:t>
      </w:r>
      <w:r w:rsidRPr="00027C1A">
        <w:rPr>
          <w:sz w:val="16"/>
        </w:rPr>
        <w:t xml:space="preserve"> ones.49 </w:t>
      </w:r>
      <w:r w:rsidRPr="00C51171">
        <w:rPr>
          <w:highlight w:val="cyan"/>
          <w:u w:val="single"/>
        </w:rPr>
        <w:t xml:space="preserve">Due to </w:t>
      </w:r>
      <w:r w:rsidRPr="00C51171">
        <w:rPr>
          <w:rStyle w:val="Emphasis"/>
          <w:highlight w:val="cyan"/>
        </w:rPr>
        <w:t>distortions</w:t>
      </w:r>
      <w:r w:rsidRPr="00C51171">
        <w:rPr>
          <w:highlight w:val="cyan"/>
          <w:u w:val="single"/>
        </w:rPr>
        <w:t xml:space="preserve">, </w:t>
      </w:r>
      <w:r w:rsidRPr="00C51171">
        <w:rPr>
          <w:rStyle w:val="Emphasis"/>
          <w:highlight w:val="cyan"/>
        </w:rPr>
        <w:t>externalities</w:t>
      </w:r>
      <w:r w:rsidRPr="00C51171">
        <w:rPr>
          <w:highlight w:val="cyan"/>
          <w:u w:val="single"/>
        </w:rPr>
        <w:t>, and</w:t>
      </w:r>
      <w:r w:rsidRPr="000208DC">
        <w:rPr>
          <w:u w:val="single"/>
        </w:rPr>
        <w:t xml:space="preserve"> </w:t>
      </w:r>
      <w:r w:rsidRPr="00027C1A">
        <w:rPr>
          <w:rStyle w:val="Emphasis"/>
        </w:rPr>
        <w:t xml:space="preserve">cognitive </w:t>
      </w:r>
      <w:r w:rsidRPr="00C51171">
        <w:rPr>
          <w:rStyle w:val="Emphasis"/>
          <w:highlight w:val="cyan"/>
        </w:rPr>
        <w:t>biases</w:t>
      </w:r>
      <w:r w:rsidRPr="00027C1A">
        <w:rPr>
          <w:sz w:val="16"/>
        </w:rPr>
        <w:t xml:space="preserve">, however, </w:t>
      </w:r>
      <w:r w:rsidRPr="00C51171">
        <w:rPr>
          <w:highlight w:val="cyan"/>
          <w:u w:val="single"/>
        </w:rPr>
        <w:t>markets are</w:t>
      </w:r>
      <w:r w:rsidRPr="00027C1A">
        <w:rPr>
          <w:sz w:val="16"/>
        </w:rPr>
        <w:t xml:space="preserve"> often </w:t>
      </w:r>
      <w:r w:rsidRPr="00C51171">
        <w:rPr>
          <w:rStyle w:val="Emphasis"/>
          <w:highlight w:val="cyan"/>
        </w:rPr>
        <w:t>not great</w:t>
      </w:r>
      <w:r w:rsidRPr="00C51171">
        <w:rPr>
          <w:highlight w:val="cyan"/>
          <w:u w:val="single"/>
        </w:rPr>
        <w:t xml:space="preserve"> at picking</w:t>
      </w:r>
      <w:r w:rsidRPr="00027C1A">
        <w:rPr>
          <w:sz w:val="16"/>
        </w:rPr>
        <w:t xml:space="preserve"> society-wide </w:t>
      </w:r>
      <w:r w:rsidRPr="00C51171">
        <w:rPr>
          <w:highlight w:val="cyan"/>
          <w:u w:val="single"/>
        </w:rPr>
        <w:t>winners</w:t>
      </w:r>
      <w:r w:rsidRPr="00027C1A">
        <w:rPr>
          <w:sz w:val="16"/>
        </w:rPr>
        <w:t xml:space="preserve"> and losers.50 Accordingly, </w:t>
      </w:r>
      <w:r w:rsidRPr="000208DC">
        <w:rPr>
          <w:u w:val="single"/>
        </w:rPr>
        <w:t>policymakers should</w:t>
      </w:r>
      <w:r w:rsidRPr="00027C1A">
        <w:rPr>
          <w:sz w:val="16"/>
        </w:rPr>
        <w:t xml:space="preserve"> consider </w:t>
      </w:r>
      <w:r w:rsidRPr="000208DC">
        <w:rPr>
          <w:u w:val="single"/>
        </w:rPr>
        <w:t>spend</w:t>
      </w:r>
      <w:r w:rsidRPr="00027C1A">
        <w:rPr>
          <w:sz w:val="16"/>
        </w:rPr>
        <w:t xml:space="preserve">ing a </w:t>
      </w:r>
      <w:r w:rsidRPr="000208DC">
        <w:rPr>
          <w:u w:val="single"/>
        </w:rPr>
        <w:t>greater</w:t>
      </w:r>
      <w:r w:rsidRPr="00027C1A">
        <w:rPr>
          <w:sz w:val="16"/>
        </w:rPr>
        <w:t xml:space="preserve"> proportion of their innovation-incentivizing </w:t>
      </w:r>
      <w:r w:rsidRPr="000208DC">
        <w:rPr>
          <w:u w:val="single"/>
        </w:rPr>
        <w:t xml:space="preserve">dollars on </w:t>
      </w:r>
      <w:r w:rsidRPr="00027C1A">
        <w:rPr>
          <w:rStyle w:val="Emphasis"/>
        </w:rPr>
        <w:t>grants and prizes</w:t>
      </w:r>
      <w:r w:rsidRPr="00027C1A">
        <w:rPr>
          <w:sz w:val="16"/>
        </w:rPr>
        <w:t xml:space="preserve"> that are </w:t>
      </w:r>
      <w:r w:rsidRPr="000208DC">
        <w:rPr>
          <w:u w:val="single"/>
        </w:rPr>
        <w:t xml:space="preserve">devoted to </w:t>
      </w:r>
      <w:r w:rsidRPr="00027C1A">
        <w:rPr>
          <w:rStyle w:val="Emphasis"/>
        </w:rPr>
        <w:t>prosocial</w:t>
      </w:r>
      <w:r w:rsidRPr="000208DC">
        <w:rPr>
          <w:u w:val="single"/>
        </w:rPr>
        <w:t xml:space="preserve"> developments</w:t>
      </w:r>
      <w:r w:rsidRPr="00027C1A">
        <w:rPr>
          <w:sz w:val="16"/>
        </w:rPr>
        <w:t xml:space="preserve">. </w:t>
      </w:r>
    </w:p>
    <w:p w14:paraId="6B8DD7BE" w14:textId="77777777" w:rsidR="00845165" w:rsidRPr="00027C1A" w:rsidRDefault="00845165" w:rsidP="00845165">
      <w:pPr>
        <w:rPr>
          <w:sz w:val="16"/>
        </w:rPr>
      </w:pPr>
      <w:r w:rsidRPr="00027C1A">
        <w:rPr>
          <w:sz w:val="16"/>
        </w:rPr>
        <w:t xml:space="preserve">In addition, </w:t>
      </w:r>
      <w:r w:rsidRPr="00C51171">
        <w:rPr>
          <w:highlight w:val="cyan"/>
          <w:u w:val="single"/>
        </w:rPr>
        <w:t>policymakers should be</w:t>
      </w:r>
      <w:r w:rsidRPr="00027C1A">
        <w:rPr>
          <w:sz w:val="16"/>
        </w:rPr>
        <w:t xml:space="preserve"> open to </w:t>
      </w:r>
      <w:r w:rsidRPr="00C51171">
        <w:rPr>
          <w:highlight w:val="cyan"/>
          <w:u w:val="single"/>
        </w:rPr>
        <w:t>regulating</w:t>
      </w:r>
      <w:r w:rsidRPr="00027C1A">
        <w:rPr>
          <w:sz w:val="16"/>
        </w:rPr>
        <w:t xml:space="preserve"> a broader swath of </w:t>
      </w:r>
      <w:r w:rsidRPr="00C51171">
        <w:rPr>
          <w:highlight w:val="cyan"/>
          <w:u w:val="single"/>
        </w:rPr>
        <w:t xml:space="preserve">innovations </w:t>
      </w:r>
      <w:r w:rsidRPr="00C51171">
        <w:rPr>
          <w:rStyle w:val="Emphasis"/>
          <w:highlight w:val="cyan"/>
        </w:rPr>
        <w:t>before</w:t>
      </w:r>
      <w:r w:rsidRPr="00C51171">
        <w:rPr>
          <w:highlight w:val="cyan"/>
          <w:u w:val="single"/>
        </w:rPr>
        <w:t xml:space="preserve"> they reach the </w:t>
      </w:r>
      <w:r w:rsidRPr="00C51171">
        <w:rPr>
          <w:rStyle w:val="Emphasis"/>
          <w:highlight w:val="cyan"/>
        </w:rPr>
        <w:t>market</w:t>
      </w:r>
      <w:r w:rsidRPr="00C51171">
        <w:rPr>
          <w:highlight w:val="cyan"/>
          <w:u w:val="single"/>
        </w:rPr>
        <w:t xml:space="preserve"> rather than waiting until they have</w:t>
      </w:r>
      <w:r w:rsidRPr="00027C1A">
        <w:rPr>
          <w:sz w:val="16"/>
        </w:rPr>
        <w:t xml:space="preserve"> already </w:t>
      </w:r>
      <w:r w:rsidRPr="00C51171">
        <w:rPr>
          <w:highlight w:val="cyan"/>
          <w:u w:val="single"/>
        </w:rPr>
        <w:t>caused</w:t>
      </w:r>
      <w:r w:rsidRPr="00027C1A">
        <w:rPr>
          <w:sz w:val="16"/>
        </w:rPr>
        <w:t xml:space="preserve"> (potentially </w:t>
      </w:r>
      <w:r w:rsidRPr="00027C1A">
        <w:rPr>
          <w:rStyle w:val="Emphasis"/>
        </w:rPr>
        <w:t xml:space="preserve">irrevocable) </w:t>
      </w:r>
      <w:r w:rsidRPr="00C51171">
        <w:rPr>
          <w:rStyle w:val="Emphasis"/>
          <w:highlight w:val="cyan"/>
        </w:rPr>
        <w:t>harm</w:t>
      </w:r>
      <w:r w:rsidRPr="00027C1A">
        <w:rPr>
          <w:sz w:val="16"/>
        </w:rPr>
        <w:t xml:space="preserve">. </w:t>
      </w:r>
      <w:r w:rsidRPr="00027C1A">
        <w:rPr>
          <w:u w:val="single"/>
        </w:rPr>
        <w:t>Currently, only a strictly limited set of products require governmental pre-approval</w:t>
      </w:r>
      <w:r w:rsidRPr="00027C1A">
        <w:rPr>
          <w:sz w:val="16"/>
        </w:rPr>
        <w:t xml:space="preserve"> before they can be marketed to consumers. Food &amp; Drug Administration (FDA) regulation of new pharmaceuticals and Environmental Protection Agency (EPA) regulation of new pesticides and chemicals occur before products reach markets, but those regulatory regimes are the exception. 51 All other </w:t>
      </w:r>
      <w:r w:rsidRPr="00027C1A">
        <w:rPr>
          <w:u w:val="single"/>
        </w:rPr>
        <w:t xml:space="preserve">harm-causing new products are only regulated </w:t>
      </w:r>
      <w:r w:rsidRPr="00027C1A">
        <w:rPr>
          <w:rStyle w:val="Emphasis"/>
        </w:rPr>
        <w:t>ex post</w:t>
      </w:r>
      <w:r w:rsidRPr="00027C1A">
        <w:rPr>
          <w:sz w:val="16"/>
        </w:rPr>
        <w:t xml:space="preserve">, via administrative, tort, or criminal law.52 Of course, </w:t>
      </w:r>
      <w:r w:rsidRPr="00027C1A">
        <w:rPr>
          <w:u w:val="single"/>
        </w:rPr>
        <w:t>certain</w:t>
      </w:r>
      <w:r w:rsidRPr="00027C1A">
        <w:rPr>
          <w:sz w:val="16"/>
        </w:rPr>
        <w:t xml:space="preserve"> categories of </w:t>
      </w:r>
      <w:r w:rsidRPr="00C51171">
        <w:rPr>
          <w:highlight w:val="cyan"/>
          <w:u w:val="single"/>
        </w:rPr>
        <w:t>products are banned</w:t>
      </w:r>
      <w:r w:rsidRPr="00027C1A">
        <w:rPr>
          <w:sz w:val="16"/>
        </w:rPr>
        <w:t xml:space="preserve"> altogether (e.g., lead paint), </w:t>
      </w:r>
      <w:r w:rsidRPr="00027C1A">
        <w:rPr>
          <w:u w:val="single"/>
        </w:rPr>
        <w:t>but that almost always occurs</w:t>
      </w:r>
      <w:r w:rsidRPr="00027C1A">
        <w:rPr>
          <w:sz w:val="16"/>
        </w:rPr>
        <w:t xml:space="preserve"> only </w:t>
      </w:r>
      <w:r w:rsidRPr="00C51171">
        <w:rPr>
          <w:highlight w:val="cyan"/>
          <w:u w:val="single"/>
        </w:rPr>
        <w:t>after</w:t>
      </w:r>
      <w:r w:rsidRPr="00027C1A">
        <w:rPr>
          <w:u w:val="single"/>
        </w:rPr>
        <w:t xml:space="preserve"> a product has </w:t>
      </w:r>
      <w:r w:rsidRPr="00C51171">
        <w:rPr>
          <w:rStyle w:val="Emphasis"/>
          <w:highlight w:val="cyan"/>
        </w:rPr>
        <w:t>already harmed</w:t>
      </w:r>
      <w:r w:rsidRPr="00027C1A">
        <w:rPr>
          <w:u w:val="single"/>
        </w:rPr>
        <w:t xml:space="preserve"> the </w:t>
      </w:r>
      <w:r w:rsidRPr="00C51171">
        <w:rPr>
          <w:highlight w:val="cyan"/>
          <w:u w:val="single"/>
        </w:rPr>
        <w:t>public</w:t>
      </w:r>
      <w:r w:rsidRPr="00027C1A">
        <w:rPr>
          <w:u w:val="single"/>
        </w:rPr>
        <w:t xml:space="preserve">, making those regulations ex post. 53 </w:t>
      </w:r>
      <w:r w:rsidRPr="00C51171">
        <w:rPr>
          <w:highlight w:val="cyan"/>
          <w:u w:val="single"/>
        </w:rPr>
        <w:t>Given</w:t>
      </w:r>
      <w:r w:rsidRPr="00027C1A">
        <w:rPr>
          <w:u w:val="single"/>
        </w:rPr>
        <w:t xml:space="preserve"> the </w:t>
      </w:r>
      <w:r w:rsidRPr="00C51171">
        <w:rPr>
          <w:rStyle w:val="Emphasis"/>
          <w:highlight w:val="cyan"/>
        </w:rPr>
        <w:t>considerable risk</w:t>
      </w:r>
      <w:r w:rsidRPr="00027C1A">
        <w:rPr>
          <w:u w:val="single"/>
        </w:rPr>
        <w:t xml:space="preserve"> of harm</w:t>
      </w:r>
      <w:r w:rsidRPr="00027C1A">
        <w:rPr>
          <w:sz w:val="16"/>
        </w:rPr>
        <w:t xml:space="preserve"> that </w:t>
      </w:r>
      <w:r w:rsidRPr="00027C1A">
        <w:rPr>
          <w:u w:val="single"/>
        </w:rPr>
        <w:t xml:space="preserve">many innovations pose </w:t>
      </w:r>
      <w:r w:rsidRPr="00C51171">
        <w:rPr>
          <w:highlight w:val="cyan"/>
          <w:u w:val="single"/>
        </w:rPr>
        <w:t>and</w:t>
      </w:r>
      <w:r w:rsidRPr="00027C1A">
        <w:rPr>
          <w:u w:val="single"/>
        </w:rPr>
        <w:t xml:space="preserve"> the </w:t>
      </w:r>
      <w:r w:rsidRPr="00C51171">
        <w:rPr>
          <w:highlight w:val="cyan"/>
          <w:u w:val="single"/>
        </w:rPr>
        <w:t>challenges of</w:t>
      </w:r>
      <w:r w:rsidRPr="00027C1A">
        <w:rPr>
          <w:u w:val="single"/>
        </w:rPr>
        <w:t xml:space="preserve"> ex post regulation due to </w:t>
      </w:r>
      <w:r w:rsidRPr="00C51171">
        <w:rPr>
          <w:rStyle w:val="Emphasis"/>
          <w:highlight w:val="cyan"/>
        </w:rPr>
        <w:t>agency capture</w:t>
      </w:r>
      <w:r w:rsidRPr="00C51171">
        <w:rPr>
          <w:highlight w:val="cyan"/>
          <w:u w:val="single"/>
        </w:rPr>
        <w:t xml:space="preserve"> and </w:t>
      </w:r>
      <w:r w:rsidRPr="00C51171">
        <w:rPr>
          <w:rStyle w:val="Emphasis"/>
          <w:highlight w:val="cyan"/>
        </w:rPr>
        <w:t>s</w:t>
      </w:r>
      <w:r w:rsidRPr="00027C1A">
        <w:rPr>
          <w:rStyle w:val="Emphasis"/>
        </w:rPr>
        <w:t xml:space="preserve">tatus </w:t>
      </w:r>
      <w:r w:rsidRPr="00C51171">
        <w:rPr>
          <w:rStyle w:val="Emphasis"/>
          <w:highlight w:val="cyan"/>
        </w:rPr>
        <w:t>quo bias</w:t>
      </w:r>
      <w:r w:rsidRPr="00027C1A">
        <w:rPr>
          <w:u w:val="single"/>
        </w:rPr>
        <w:t xml:space="preserve">, Congress should consider providing </w:t>
      </w:r>
      <w:r w:rsidRPr="00027C1A">
        <w:rPr>
          <w:rStyle w:val="Emphasis"/>
        </w:rPr>
        <w:t>ex ante regulatory authority</w:t>
      </w:r>
      <w:r w:rsidRPr="00027C1A">
        <w:rPr>
          <w:u w:val="single"/>
        </w:rPr>
        <w:t xml:space="preserve"> to cover innovations that have the potential to cause widespread harm</w:t>
      </w:r>
      <w:r w:rsidRPr="00027C1A">
        <w:rPr>
          <w:sz w:val="16"/>
        </w:rPr>
        <w:t xml:space="preserve">, like financial innovations and those that affect privacy and labor. Although it may be too late for AI, the same is likely true of this technology as well. </w:t>
      </w:r>
    </w:p>
    <w:p w14:paraId="3B9A819B" w14:textId="77777777" w:rsidR="00845165" w:rsidRDefault="00845165" w:rsidP="00845165">
      <w:pPr>
        <w:pStyle w:val="Heading4"/>
      </w:pPr>
      <w:r>
        <w:t xml:space="preserve">Patent law encourages </w:t>
      </w:r>
      <w:r w:rsidRPr="00022335">
        <w:rPr>
          <w:u w:val="single"/>
        </w:rPr>
        <w:t>all innovation</w:t>
      </w:r>
      <w:r>
        <w:t xml:space="preserve"> no matter the </w:t>
      </w:r>
      <w:r w:rsidRPr="00022335">
        <w:rPr>
          <w:u w:val="single"/>
        </w:rPr>
        <w:t>societal concerns</w:t>
      </w:r>
      <w:r>
        <w:t xml:space="preserve"> it poses.</w:t>
      </w:r>
    </w:p>
    <w:p w14:paraId="316AF6FE" w14:textId="77777777" w:rsidR="00845165" w:rsidRPr="00894170" w:rsidRDefault="00845165" w:rsidP="00845165">
      <w:r>
        <w:t xml:space="preserve">Samuel </w:t>
      </w:r>
      <w:r w:rsidRPr="000208DC">
        <w:rPr>
          <w:rStyle w:val="Style13ptBold"/>
        </w:rPr>
        <w:t>Weinstein 24</w:t>
      </w:r>
      <w:r>
        <w:t xml:space="preserve">, professor at the Benjamin N. Cardozo School of Law; Christopher Buccafusco, professor of law at Duke University, 1/31/2024, “Antisocial Innovation,” </w:t>
      </w:r>
      <w:r w:rsidRPr="000208DC">
        <w:rPr>
          <w:i/>
          <w:iCs/>
        </w:rPr>
        <w:t>Georgia Law Review</w:t>
      </w:r>
      <w:r>
        <w:t xml:space="preserve">: Vol. 58: No. 2, Article 4, </w:t>
      </w:r>
      <w:r w:rsidRPr="000208DC">
        <w:t>https://digitalcommons.law.uga.edu/cgi/viewcontent.cgi?article=1511&amp;context=glr</w:t>
      </w:r>
      <w:r>
        <w:t>, ajs</w:t>
      </w:r>
    </w:p>
    <w:p w14:paraId="6F924663" w14:textId="77777777" w:rsidR="00845165" w:rsidRPr="00022335" w:rsidRDefault="00845165" w:rsidP="00845165">
      <w:pPr>
        <w:rPr>
          <w:sz w:val="16"/>
        </w:rPr>
      </w:pPr>
      <w:r w:rsidRPr="00022335">
        <w:rPr>
          <w:sz w:val="16"/>
        </w:rPr>
        <w:t xml:space="preserve">Part III of this Article catalogued the manifold ways in which innovations can be bad for society. </w:t>
      </w:r>
      <w:r w:rsidRPr="00022335">
        <w:rPr>
          <w:u w:val="single"/>
        </w:rPr>
        <w:t>Even in</w:t>
      </w:r>
      <w:r w:rsidRPr="00022335">
        <w:rPr>
          <w:sz w:val="16"/>
        </w:rPr>
        <w:t xml:space="preserve"> the </w:t>
      </w:r>
      <w:r w:rsidRPr="00022335">
        <w:rPr>
          <w:u w:val="single"/>
        </w:rPr>
        <w:t>fields that have</w:t>
      </w:r>
      <w:r w:rsidRPr="00022335">
        <w:rPr>
          <w:sz w:val="16"/>
        </w:rPr>
        <w:t xml:space="preserve"> best </w:t>
      </w:r>
      <w:r w:rsidRPr="00022335">
        <w:rPr>
          <w:u w:val="single"/>
        </w:rPr>
        <w:t>exemplified</w:t>
      </w:r>
      <w:r w:rsidRPr="00022335">
        <w:rPr>
          <w:sz w:val="16"/>
        </w:rPr>
        <w:t xml:space="preserve"> technological </w:t>
      </w:r>
      <w:r w:rsidRPr="00022335">
        <w:rPr>
          <w:u w:val="single"/>
        </w:rPr>
        <w:t>progress, like pharma</w:t>
      </w:r>
      <w:r w:rsidRPr="00022335">
        <w:rPr>
          <w:sz w:val="16"/>
        </w:rPr>
        <w:t xml:space="preserve">ceuticals, </w:t>
      </w:r>
      <w:r w:rsidRPr="00C51171">
        <w:rPr>
          <w:rStyle w:val="Emphasis"/>
          <w:highlight w:val="cyan"/>
        </w:rPr>
        <w:t>many</w:t>
      </w:r>
      <w:r w:rsidRPr="00022335">
        <w:rPr>
          <w:u w:val="single"/>
        </w:rPr>
        <w:t xml:space="preserve"> new </w:t>
      </w:r>
      <w:r w:rsidRPr="00C51171">
        <w:rPr>
          <w:highlight w:val="cyan"/>
          <w:u w:val="single"/>
        </w:rPr>
        <w:t xml:space="preserve">innovations are </w:t>
      </w:r>
      <w:r w:rsidRPr="00C51171">
        <w:rPr>
          <w:rStyle w:val="Emphasis"/>
          <w:highlight w:val="cyan"/>
        </w:rPr>
        <w:t>harmful</w:t>
      </w:r>
      <w:r w:rsidRPr="00022335">
        <w:rPr>
          <w:sz w:val="16"/>
        </w:rPr>
        <w:t xml:space="preserve">. And the </w:t>
      </w:r>
      <w:r w:rsidRPr="00022335">
        <w:rPr>
          <w:u w:val="single"/>
        </w:rPr>
        <w:t xml:space="preserve">share of antisocial innovations will be </w:t>
      </w:r>
      <w:r w:rsidRPr="00022335">
        <w:rPr>
          <w:rStyle w:val="Emphasis"/>
        </w:rPr>
        <w:t>even greater</w:t>
      </w:r>
      <w:r w:rsidRPr="00022335">
        <w:rPr>
          <w:u w:val="single"/>
        </w:rPr>
        <w:t xml:space="preserve"> in other fields</w:t>
      </w:r>
      <w:r w:rsidRPr="00022335">
        <w:rPr>
          <w:sz w:val="16"/>
        </w:rPr>
        <w:t>, like workplace surveillance, finance, and tobacco products. But none of this is apparent from two of our most important innovation governance tools—</w:t>
      </w:r>
      <w:r w:rsidRPr="00C51171">
        <w:rPr>
          <w:highlight w:val="cyan"/>
          <w:u w:val="single"/>
        </w:rPr>
        <w:t>patent law</w:t>
      </w:r>
      <w:r w:rsidRPr="00022335">
        <w:rPr>
          <w:sz w:val="16"/>
        </w:rPr>
        <w:t xml:space="preserve"> and antitrust law. Both sets of doctrines </w:t>
      </w:r>
      <w:r w:rsidRPr="00C51171">
        <w:rPr>
          <w:highlight w:val="cyan"/>
          <w:u w:val="single"/>
        </w:rPr>
        <w:t>treat all</w:t>
      </w:r>
      <w:r w:rsidRPr="00022335">
        <w:rPr>
          <w:sz w:val="16"/>
        </w:rPr>
        <w:t xml:space="preserve"> or almost all </w:t>
      </w:r>
      <w:r w:rsidRPr="00022335">
        <w:rPr>
          <w:u w:val="single"/>
        </w:rPr>
        <w:t xml:space="preserve">innovation </w:t>
      </w:r>
      <w:r w:rsidRPr="00C51171">
        <w:rPr>
          <w:highlight w:val="cyan"/>
          <w:u w:val="single"/>
        </w:rPr>
        <w:t xml:space="preserve">as </w:t>
      </w:r>
      <w:r w:rsidRPr="00C51171">
        <w:rPr>
          <w:rStyle w:val="Emphasis"/>
          <w:highlight w:val="cyan"/>
        </w:rPr>
        <w:t>good</w:t>
      </w:r>
      <w:r w:rsidRPr="00022335">
        <w:rPr>
          <w:rStyle w:val="Emphasis"/>
        </w:rPr>
        <w:t xml:space="preserve"> innovation</w:t>
      </w:r>
      <w:r w:rsidRPr="00022335">
        <w:rPr>
          <w:u w:val="single"/>
        </w:rPr>
        <w:t xml:space="preserve"> and worthy of encouragement</w:t>
      </w:r>
      <w:r w:rsidRPr="00022335">
        <w:rPr>
          <w:sz w:val="16"/>
        </w:rPr>
        <w:t>.328</w:t>
      </w:r>
    </w:p>
    <w:p w14:paraId="59A3352E" w14:textId="77777777" w:rsidR="00845165" w:rsidRPr="00022335" w:rsidRDefault="00845165" w:rsidP="00845165">
      <w:pPr>
        <w:rPr>
          <w:sz w:val="16"/>
        </w:rPr>
      </w:pPr>
      <w:r w:rsidRPr="00022335">
        <w:rPr>
          <w:u w:val="single"/>
        </w:rPr>
        <w:t xml:space="preserve">We refer to the </w:t>
      </w:r>
      <w:r w:rsidRPr="00022335">
        <w:rPr>
          <w:rStyle w:val="Emphasis"/>
        </w:rPr>
        <w:t>uncritical embrace</w:t>
      </w:r>
      <w:r w:rsidRPr="00022335">
        <w:rPr>
          <w:u w:val="single"/>
        </w:rPr>
        <w:t xml:space="preserve"> of innovation as the </w:t>
      </w:r>
      <w:r w:rsidRPr="00022335">
        <w:rPr>
          <w:rStyle w:val="Emphasis"/>
        </w:rPr>
        <w:t>Inverse Precautionary Principle</w:t>
      </w:r>
      <w:r w:rsidRPr="00022335">
        <w:rPr>
          <w:sz w:val="16"/>
        </w:rPr>
        <w:t xml:space="preserve">. The term derives from administrative law, where, according to the Precautionary Principle, the state should actively regulate behaviors that pose a risk of harm, even in the absence of empirical evidence of the risk.329 For example, the Precautionary Principle should be used as a guide for regulating environmental harms; according to the United Nations: “[w]here there are threats of serious or irreversible damage, lack of full scientific certainty shall not be used as a reason for postponing cost-effective measures to prevent environmental degradation.”330 The guiding intuition is “better safe than sorry.” </w:t>
      </w:r>
      <w:r w:rsidRPr="00022335">
        <w:rPr>
          <w:u w:val="single"/>
        </w:rPr>
        <w:t>In the face of uncertainty about risks, the Precautionary Principle dictates</w:t>
      </w:r>
      <w:r w:rsidRPr="00022335">
        <w:rPr>
          <w:sz w:val="16"/>
        </w:rPr>
        <w:t xml:space="preserve">, </w:t>
      </w:r>
      <w:r w:rsidRPr="00C51171">
        <w:rPr>
          <w:highlight w:val="cyan"/>
          <w:u w:val="single"/>
        </w:rPr>
        <w:t xml:space="preserve">it’s best to </w:t>
      </w:r>
      <w:r w:rsidRPr="00C51171">
        <w:rPr>
          <w:rStyle w:val="Emphasis"/>
          <w:highlight w:val="cyan"/>
        </w:rPr>
        <w:t>regulate</w:t>
      </w:r>
      <w:r w:rsidRPr="00C51171">
        <w:rPr>
          <w:highlight w:val="cyan"/>
          <w:u w:val="single"/>
        </w:rPr>
        <w:t xml:space="preserve"> and </w:t>
      </w:r>
      <w:r w:rsidRPr="00C51171">
        <w:rPr>
          <w:rStyle w:val="Emphasis"/>
          <w:highlight w:val="cyan"/>
        </w:rPr>
        <w:t>avoid</w:t>
      </w:r>
      <w:r w:rsidRPr="00022335">
        <w:rPr>
          <w:rStyle w:val="Emphasis"/>
        </w:rPr>
        <w:t xml:space="preserve"> them</w:t>
      </w:r>
      <w:r w:rsidRPr="00022335">
        <w:rPr>
          <w:sz w:val="16"/>
        </w:rPr>
        <w:t xml:space="preserve">. </w:t>
      </w:r>
    </w:p>
    <w:p w14:paraId="653C113B" w14:textId="77777777" w:rsidR="00845165" w:rsidRPr="00022335" w:rsidRDefault="00845165" w:rsidP="00845165">
      <w:pPr>
        <w:rPr>
          <w:sz w:val="16"/>
        </w:rPr>
      </w:pPr>
      <w:r w:rsidRPr="00022335">
        <w:rPr>
          <w:sz w:val="16"/>
        </w:rPr>
        <w:t xml:space="preserve">To a considerable extent, </w:t>
      </w:r>
      <w:r w:rsidRPr="00022335">
        <w:rPr>
          <w:u w:val="single"/>
        </w:rPr>
        <w:t xml:space="preserve">major tools of </w:t>
      </w:r>
      <w:r w:rsidRPr="00C51171">
        <w:rPr>
          <w:highlight w:val="cyan"/>
          <w:u w:val="single"/>
        </w:rPr>
        <w:t>innovation governance operate under</w:t>
      </w:r>
      <w:r w:rsidRPr="00022335">
        <w:rPr>
          <w:u w:val="single"/>
        </w:rPr>
        <w:t xml:space="preserve"> the </w:t>
      </w:r>
      <w:r w:rsidRPr="00C51171">
        <w:rPr>
          <w:rStyle w:val="Emphasis"/>
          <w:highlight w:val="cyan"/>
        </w:rPr>
        <w:t>opposite</w:t>
      </w:r>
      <w:r w:rsidRPr="00022335">
        <w:rPr>
          <w:rStyle w:val="Emphasis"/>
        </w:rPr>
        <w:t xml:space="preserve"> intuition</w:t>
      </w:r>
      <w:r w:rsidRPr="00022335">
        <w:rPr>
          <w:u w:val="single"/>
        </w:rPr>
        <w:t xml:space="preserve">. </w:t>
      </w:r>
      <w:r w:rsidRPr="00C51171">
        <w:rPr>
          <w:highlight w:val="cyan"/>
          <w:u w:val="single"/>
        </w:rPr>
        <w:t xml:space="preserve">In the </w:t>
      </w:r>
      <w:r w:rsidRPr="00C51171">
        <w:rPr>
          <w:rStyle w:val="Emphasis"/>
          <w:highlight w:val="cyan"/>
        </w:rPr>
        <w:t>absence of knowledge</w:t>
      </w:r>
      <w:r w:rsidRPr="00C51171">
        <w:rPr>
          <w:highlight w:val="cyan"/>
          <w:u w:val="single"/>
        </w:rPr>
        <w:t xml:space="preserve"> about</w:t>
      </w:r>
      <w:r w:rsidRPr="00022335">
        <w:rPr>
          <w:sz w:val="16"/>
        </w:rPr>
        <w:t xml:space="preserve"> the </w:t>
      </w:r>
      <w:r w:rsidRPr="00022335">
        <w:rPr>
          <w:u w:val="single"/>
        </w:rPr>
        <w:t xml:space="preserve">benefits and </w:t>
      </w:r>
      <w:r w:rsidRPr="00C51171">
        <w:rPr>
          <w:highlight w:val="cyan"/>
          <w:u w:val="single"/>
        </w:rPr>
        <w:t>risks</w:t>
      </w:r>
      <w:r w:rsidRPr="00022335">
        <w:rPr>
          <w:sz w:val="16"/>
        </w:rPr>
        <w:t xml:space="preserve"> of an innovation, </w:t>
      </w:r>
      <w:r w:rsidRPr="00C51171">
        <w:rPr>
          <w:highlight w:val="cyan"/>
          <w:u w:val="single"/>
        </w:rPr>
        <w:t>patent law</w:t>
      </w:r>
      <w:r w:rsidRPr="00022335">
        <w:rPr>
          <w:sz w:val="16"/>
        </w:rPr>
        <w:t xml:space="preserve"> and antitrust law </w:t>
      </w:r>
      <w:r w:rsidRPr="00C51171">
        <w:rPr>
          <w:highlight w:val="cyan"/>
          <w:u w:val="single"/>
        </w:rPr>
        <w:t>assume</w:t>
      </w:r>
      <w:r w:rsidRPr="00022335">
        <w:rPr>
          <w:u w:val="single"/>
        </w:rPr>
        <w:t xml:space="preserve"> the appropriate </w:t>
      </w:r>
      <w:r w:rsidRPr="00C51171">
        <w:rPr>
          <w:highlight w:val="cyan"/>
          <w:u w:val="single"/>
        </w:rPr>
        <w:t xml:space="preserve">path is </w:t>
      </w:r>
      <w:r w:rsidRPr="00C51171">
        <w:rPr>
          <w:rStyle w:val="Emphasis"/>
          <w:highlight w:val="cyan"/>
        </w:rPr>
        <w:t>encouragement</w:t>
      </w:r>
      <w:r w:rsidRPr="00022335">
        <w:rPr>
          <w:u w:val="single"/>
        </w:rPr>
        <w:t xml:space="preserve"> and promotion</w:t>
      </w:r>
      <w:r w:rsidRPr="00022335">
        <w:rPr>
          <w:sz w:val="16"/>
        </w:rPr>
        <w:t xml:space="preserve">.331 </w:t>
      </w:r>
      <w:r w:rsidRPr="00022335">
        <w:rPr>
          <w:u w:val="single"/>
        </w:rPr>
        <w:t>Patent law</w:t>
      </w:r>
      <w:r w:rsidRPr="00022335">
        <w:rPr>
          <w:sz w:val="16"/>
        </w:rPr>
        <w:t xml:space="preserve"> ostensibly </w:t>
      </w:r>
      <w:r w:rsidRPr="00022335">
        <w:rPr>
          <w:u w:val="single"/>
        </w:rPr>
        <w:t>requires</w:t>
      </w:r>
      <w:r w:rsidRPr="00022335">
        <w:rPr>
          <w:sz w:val="16"/>
        </w:rPr>
        <w:t xml:space="preserve"> that </w:t>
      </w:r>
      <w:r w:rsidRPr="00022335">
        <w:rPr>
          <w:u w:val="single"/>
        </w:rPr>
        <w:t>an invention be “useful”</w:t>
      </w:r>
      <w:r w:rsidRPr="00022335">
        <w:rPr>
          <w:sz w:val="16"/>
        </w:rPr>
        <w:t xml:space="preserve"> in order to obtain exclusive rights.332 But </w:t>
      </w:r>
      <w:r w:rsidRPr="00022335">
        <w:rPr>
          <w:u w:val="single"/>
        </w:rPr>
        <w:t xml:space="preserve">in practice, the </w:t>
      </w:r>
      <w:r w:rsidRPr="00C51171">
        <w:rPr>
          <w:highlight w:val="cyan"/>
          <w:u w:val="single"/>
        </w:rPr>
        <w:t xml:space="preserve">utility requirement is </w:t>
      </w:r>
      <w:r w:rsidRPr="00C51171">
        <w:rPr>
          <w:rStyle w:val="Emphasis"/>
          <w:highlight w:val="cyan"/>
        </w:rPr>
        <w:t>toothless</w:t>
      </w:r>
      <w:r w:rsidRPr="00022335">
        <w:rPr>
          <w:sz w:val="16"/>
        </w:rPr>
        <w:t>.333 Only truly “impossible” inventions like perpetual motion machines fail the requirement.334 Patents on bump stocks and tobacco additives are readily obtainable.335 This is the Inverse Precautionary Principle at work.</w:t>
      </w:r>
    </w:p>
    <w:p w14:paraId="4C6DF760" w14:textId="77777777" w:rsidR="00845165" w:rsidRPr="00022335" w:rsidRDefault="00845165" w:rsidP="00845165">
      <w:pPr>
        <w:rPr>
          <w:sz w:val="16"/>
        </w:rPr>
      </w:pPr>
      <w:r w:rsidRPr="00022335">
        <w:rPr>
          <w:u w:val="single"/>
        </w:rPr>
        <w:t>Consider the poster child for patent law</w:t>
      </w:r>
      <w:r w:rsidRPr="00022335">
        <w:rPr>
          <w:sz w:val="16"/>
        </w:rPr>
        <w:t xml:space="preserve"> as an innovation mechanism: </w:t>
      </w:r>
      <w:r w:rsidRPr="00022335">
        <w:rPr>
          <w:u w:val="single"/>
        </w:rPr>
        <w:t>pharmaceuticals</w:t>
      </w:r>
      <w:r w:rsidRPr="00022335">
        <w:rPr>
          <w:sz w:val="16"/>
        </w:rPr>
        <w:t xml:space="preserve">. Here, the justifications for patent law exclusivity appear to be strongest, and the potential welfare benefits are potentially the highest.336 </w:t>
      </w:r>
      <w:r w:rsidRPr="00022335">
        <w:rPr>
          <w:u w:val="single"/>
        </w:rPr>
        <w:t>Of all</w:t>
      </w:r>
      <w:r w:rsidRPr="00022335">
        <w:rPr>
          <w:sz w:val="16"/>
        </w:rPr>
        <w:t xml:space="preserve"> the </w:t>
      </w:r>
      <w:r w:rsidRPr="00022335">
        <w:rPr>
          <w:u w:val="single"/>
        </w:rPr>
        <w:t>patented drugs</w:t>
      </w:r>
      <w:r w:rsidRPr="00022335">
        <w:rPr>
          <w:sz w:val="16"/>
        </w:rPr>
        <w:t xml:space="preserve">, however, </w:t>
      </w:r>
      <w:r w:rsidRPr="00022335">
        <w:rPr>
          <w:u w:val="single"/>
        </w:rPr>
        <w:t xml:space="preserve">only a </w:t>
      </w:r>
      <w:r w:rsidRPr="00022335">
        <w:rPr>
          <w:rStyle w:val="Emphasis"/>
        </w:rPr>
        <w:t>small percentage</w:t>
      </w:r>
      <w:r w:rsidRPr="00022335">
        <w:rPr>
          <w:u w:val="single"/>
        </w:rPr>
        <w:t xml:space="preserve"> enter FDA </w:t>
      </w:r>
      <w:r w:rsidRPr="00022335">
        <w:rPr>
          <w:rStyle w:val="Emphasis"/>
        </w:rPr>
        <w:t>clinical trials</w:t>
      </w:r>
      <w:r w:rsidRPr="00022335">
        <w:rPr>
          <w:sz w:val="16"/>
        </w:rPr>
        <w:t xml:space="preserve"> at all. Presumably </w:t>
      </w:r>
      <w:r w:rsidRPr="00022335">
        <w:rPr>
          <w:u w:val="single"/>
        </w:rPr>
        <w:t>the sponsors of the drugs that do not enter trials already know they are unlikely to succeed</w:t>
      </w:r>
      <w:r w:rsidRPr="00022335">
        <w:rPr>
          <w:sz w:val="16"/>
        </w:rPr>
        <w:t xml:space="preserve">.337 </w:t>
      </w:r>
      <w:r w:rsidRPr="00022335">
        <w:rPr>
          <w:u w:val="single"/>
        </w:rPr>
        <w:t xml:space="preserve">Of the drugs that enter FDA trials, fewer than </w:t>
      </w:r>
      <w:r w:rsidRPr="00022335">
        <w:rPr>
          <w:rStyle w:val="Emphasis"/>
        </w:rPr>
        <w:t>twenty percent</w:t>
      </w:r>
      <w:r w:rsidRPr="00022335">
        <w:rPr>
          <w:sz w:val="16"/>
        </w:rPr>
        <w:t xml:space="preserve"> ultimately </w:t>
      </w:r>
      <w:r w:rsidRPr="00022335">
        <w:rPr>
          <w:u w:val="single"/>
        </w:rPr>
        <w:t>win approval</w:t>
      </w:r>
      <w:r w:rsidRPr="00022335">
        <w:rPr>
          <w:sz w:val="16"/>
        </w:rPr>
        <w:t>.338 For example, in 2019 the FDA approved only forty-eight drugs.339 And, as we described above, as many as half of the drugs that are approved are no better or affirmatively worse than those that preceded them.340</w:t>
      </w:r>
    </w:p>
    <w:p w14:paraId="31B7E9C7" w14:textId="77777777" w:rsidR="00845165" w:rsidRPr="00022335" w:rsidRDefault="00845165" w:rsidP="00845165">
      <w:pPr>
        <w:rPr>
          <w:sz w:val="16"/>
        </w:rPr>
      </w:pPr>
      <w:r w:rsidRPr="00022335">
        <w:rPr>
          <w:sz w:val="16"/>
        </w:rPr>
        <w:t xml:space="preserve">While we’re all grateful for the drugs that cure diseases, extend lifespans, and improve health, </w:t>
      </w:r>
      <w:r w:rsidRPr="00C51171">
        <w:rPr>
          <w:highlight w:val="cyan"/>
          <w:u w:val="single"/>
        </w:rPr>
        <w:t xml:space="preserve">we shouldn’t </w:t>
      </w:r>
      <w:r w:rsidRPr="00C51171">
        <w:rPr>
          <w:rStyle w:val="Emphasis"/>
          <w:highlight w:val="cyan"/>
        </w:rPr>
        <w:t>deceive ourselves</w:t>
      </w:r>
      <w:r w:rsidRPr="00C51171">
        <w:rPr>
          <w:highlight w:val="cyan"/>
          <w:u w:val="single"/>
        </w:rPr>
        <w:t xml:space="preserve"> into believing</w:t>
      </w:r>
      <w:r w:rsidRPr="00022335">
        <w:rPr>
          <w:u w:val="single"/>
        </w:rPr>
        <w:t xml:space="preserve"> that </w:t>
      </w:r>
      <w:r w:rsidRPr="00C51171">
        <w:rPr>
          <w:highlight w:val="cyan"/>
          <w:u w:val="single"/>
        </w:rPr>
        <w:t>most new patented pharmaceuticals are wonder drugs</w:t>
      </w:r>
      <w:r w:rsidRPr="00022335">
        <w:rPr>
          <w:sz w:val="16"/>
        </w:rPr>
        <w:t xml:space="preserve">. They’re called wonder drugs for a reason. But that is not patent law’s approach. </w:t>
      </w:r>
      <w:r w:rsidRPr="00C51171">
        <w:rPr>
          <w:highlight w:val="cyan"/>
          <w:u w:val="single"/>
        </w:rPr>
        <w:t>Although</w:t>
      </w:r>
      <w:r w:rsidRPr="00022335">
        <w:rPr>
          <w:u w:val="single"/>
        </w:rPr>
        <w:t xml:space="preserve"> patent </w:t>
      </w:r>
      <w:r w:rsidRPr="00C51171">
        <w:rPr>
          <w:highlight w:val="cyan"/>
          <w:u w:val="single"/>
        </w:rPr>
        <w:t>examiners may not know</w:t>
      </w:r>
      <w:r w:rsidRPr="00022335">
        <w:rPr>
          <w:u w:val="single"/>
        </w:rPr>
        <w:t xml:space="preserve"> which</w:t>
      </w:r>
      <w:r w:rsidRPr="00022335">
        <w:rPr>
          <w:sz w:val="16"/>
        </w:rPr>
        <w:t xml:space="preserve"> drugs are going to </w:t>
      </w:r>
      <w:r w:rsidRPr="00022335">
        <w:rPr>
          <w:u w:val="single"/>
        </w:rPr>
        <w:t xml:space="preserve">turn into breakthroughs and which will be duds, patent </w:t>
      </w:r>
      <w:r w:rsidRPr="00C51171">
        <w:rPr>
          <w:highlight w:val="cyan"/>
          <w:u w:val="single"/>
        </w:rPr>
        <w:t xml:space="preserve">law’s </w:t>
      </w:r>
      <w:r w:rsidRPr="00C51171">
        <w:rPr>
          <w:rStyle w:val="Emphasis"/>
          <w:highlight w:val="cyan"/>
        </w:rPr>
        <w:t>assumption</w:t>
      </w:r>
      <w:r w:rsidRPr="00C51171">
        <w:rPr>
          <w:highlight w:val="cyan"/>
          <w:u w:val="single"/>
        </w:rPr>
        <w:t xml:space="preserve"> is</w:t>
      </w:r>
      <w:r w:rsidRPr="00022335">
        <w:rPr>
          <w:u w:val="single"/>
        </w:rPr>
        <w:t xml:space="preserve"> that </w:t>
      </w:r>
      <w:r w:rsidRPr="00C51171">
        <w:rPr>
          <w:highlight w:val="cyan"/>
          <w:u w:val="single"/>
        </w:rPr>
        <w:t xml:space="preserve">they should </w:t>
      </w:r>
      <w:r w:rsidRPr="00C51171">
        <w:rPr>
          <w:rStyle w:val="Emphasis"/>
          <w:highlight w:val="cyan"/>
        </w:rPr>
        <w:t>all be encouraged</w:t>
      </w:r>
      <w:r w:rsidRPr="00022335">
        <w:rPr>
          <w:sz w:val="16"/>
        </w:rPr>
        <w:t xml:space="preserve">. Where the Precautionary Principle dictates regulation in the face of uncertain risks, </w:t>
      </w:r>
      <w:r w:rsidRPr="00C51171">
        <w:rPr>
          <w:highlight w:val="cyan"/>
          <w:u w:val="single"/>
        </w:rPr>
        <w:t>patent law</w:t>
      </w:r>
      <w:r w:rsidRPr="00022335">
        <w:rPr>
          <w:u w:val="single"/>
        </w:rPr>
        <w:t xml:space="preserve">’s Inverse Precautionary Principle </w:t>
      </w:r>
      <w:r w:rsidRPr="00C51171">
        <w:rPr>
          <w:highlight w:val="cyan"/>
          <w:u w:val="single"/>
        </w:rPr>
        <w:t xml:space="preserve">offers </w:t>
      </w:r>
      <w:r w:rsidRPr="00C51171">
        <w:rPr>
          <w:rStyle w:val="Emphasis"/>
          <w:highlight w:val="cyan"/>
        </w:rPr>
        <w:t>incentives</w:t>
      </w:r>
      <w:r w:rsidRPr="00C51171">
        <w:rPr>
          <w:highlight w:val="cyan"/>
          <w:u w:val="single"/>
        </w:rPr>
        <w:t xml:space="preserve"> in the face of </w:t>
      </w:r>
      <w:r w:rsidRPr="00C51171">
        <w:rPr>
          <w:rStyle w:val="Emphasis"/>
          <w:highlight w:val="cyan"/>
        </w:rPr>
        <w:t>uncertain gains</w:t>
      </w:r>
      <w:r w:rsidRPr="00022335">
        <w:rPr>
          <w:u w:val="single"/>
        </w:rPr>
        <w:t>—</w:t>
      </w:r>
      <w:r w:rsidRPr="00C51171">
        <w:rPr>
          <w:highlight w:val="cyan"/>
          <w:u w:val="single"/>
        </w:rPr>
        <w:t xml:space="preserve">and </w:t>
      </w:r>
      <w:r w:rsidRPr="00C51171">
        <w:rPr>
          <w:rStyle w:val="Emphasis"/>
          <w:highlight w:val="cyan"/>
        </w:rPr>
        <w:t>serious antisocial risks</w:t>
      </w:r>
      <w:r w:rsidRPr="00022335">
        <w:rPr>
          <w:sz w:val="16"/>
        </w:rPr>
        <w:t>.</w:t>
      </w:r>
    </w:p>
    <w:p w14:paraId="54F48052" w14:textId="72B78CA9" w:rsidR="001E5677" w:rsidRPr="00BB7F9A" w:rsidRDefault="00845165" w:rsidP="00845165">
      <w:pPr>
        <w:pStyle w:val="Heading3"/>
      </w:pPr>
      <w:r>
        <w:t>Link</w:t>
      </w:r>
      <w:r w:rsidR="001E5677">
        <w:t>---Pharma</w:t>
      </w:r>
      <w:r>
        <w:t>---2NC</w:t>
      </w:r>
    </w:p>
    <w:p w14:paraId="42EBBBE8" w14:textId="77777777" w:rsidR="001E5677" w:rsidRDefault="001E5677" w:rsidP="001E5677">
      <w:pPr>
        <w:pStyle w:val="Heading4"/>
      </w:pPr>
      <w:r>
        <w:t>Patents drive “</w:t>
      </w:r>
      <w:r w:rsidRPr="00B8199D">
        <w:rPr>
          <w:u w:val="single"/>
        </w:rPr>
        <w:t>me-too</w:t>
      </w:r>
      <w:r>
        <w:t xml:space="preserve"> drugs,” </w:t>
      </w:r>
      <w:r w:rsidRPr="00B8199D">
        <w:rPr>
          <w:u w:val="single"/>
        </w:rPr>
        <w:t>harming</w:t>
      </w:r>
      <w:r>
        <w:t xml:space="preserve"> consumers. </w:t>
      </w:r>
    </w:p>
    <w:p w14:paraId="68947F42" w14:textId="77777777" w:rsidR="001E5677" w:rsidRPr="00894170" w:rsidRDefault="001E5677" w:rsidP="001E5677">
      <w:r>
        <w:t xml:space="preserve">Samuel </w:t>
      </w:r>
      <w:r w:rsidRPr="00D86118">
        <w:rPr>
          <w:rStyle w:val="Style13ptBold"/>
        </w:rPr>
        <w:t>Weinstein 24</w:t>
      </w:r>
      <w:r>
        <w:t>, professor at the Benjamin N. Cardozo School of Law; Christopher Buccafusco, professor of law at Duke University, 1/31/2024, “Antisocial Innovation,” Georgia Law Review: Vol. 58: No. 2, Article 4, https://digitalcommons.law.uga.edu/cgi/viewcontent.cgi?article=1511&amp;context=glr, ajs</w:t>
      </w:r>
    </w:p>
    <w:p w14:paraId="23E2E7DC" w14:textId="77777777" w:rsidR="001E5677" w:rsidRPr="00F76149" w:rsidRDefault="001E5677" w:rsidP="001E5677">
      <w:pPr>
        <w:rPr>
          <w:sz w:val="16"/>
        </w:rPr>
      </w:pPr>
      <w:r w:rsidRPr="00F76149">
        <w:rPr>
          <w:sz w:val="16"/>
        </w:rPr>
        <w:t xml:space="preserve">Along similar lines, Robin Feldman, David Hyman, W. Nicholson Price, and Mark Ratain have argued that </w:t>
      </w:r>
      <w:r w:rsidRPr="00D86118">
        <w:rPr>
          <w:u w:val="single"/>
        </w:rPr>
        <w:t>patents can</w:t>
      </w:r>
      <w:r w:rsidRPr="00F76149">
        <w:rPr>
          <w:sz w:val="16"/>
        </w:rPr>
        <w:t xml:space="preserve"> sometimes </w:t>
      </w:r>
      <w:r w:rsidRPr="00D86118">
        <w:rPr>
          <w:u w:val="single"/>
        </w:rPr>
        <w:t>represent “</w:t>
      </w:r>
      <w:r w:rsidRPr="00F76149">
        <w:rPr>
          <w:rStyle w:val="Emphasis"/>
        </w:rPr>
        <w:t>negative innovation</w:t>
      </w:r>
      <w:r w:rsidRPr="00D86118">
        <w:rPr>
          <w:u w:val="single"/>
        </w:rPr>
        <w:t>.”</w:t>
      </w:r>
      <w:r w:rsidRPr="00F76149">
        <w:rPr>
          <w:sz w:val="16"/>
        </w:rPr>
        <w:t xml:space="preserve">203 Their work focuses on situations in which </w:t>
      </w:r>
      <w:r w:rsidRPr="00D86118">
        <w:rPr>
          <w:u w:val="single"/>
        </w:rPr>
        <w:t xml:space="preserve">the structure of </w:t>
      </w:r>
      <w:r w:rsidRPr="00B8199D">
        <w:rPr>
          <w:highlight w:val="cyan"/>
          <w:u w:val="single"/>
        </w:rPr>
        <w:t xml:space="preserve">patent law </w:t>
      </w:r>
      <w:r w:rsidRPr="00B8199D">
        <w:rPr>
          <w:rStyle w:val="Emphasis"/>
          <w:highlight w:val="cyan"/>
        </w:rPr>
        <w:t>encourages</w:t>
      </w:r>
      <w:r w:rsidRPr="00B8199D">
        <w:rPr>
          <w:highlight w:val="cyan"/>
          <w:u w:val="single"/>
        </w:rPr>
        <w:t xml:space="preserve"> innovation that </w:t>
      </w:r>
      <w:r w:rsidRPr="00B8199D">
        <w:rPr>
          <w:rStyle w:val="Emphasis"/>
          <w:highlight w:val="cyan"/>
        </w:rPr>
        <w:t>harms consumers</w:t>
      </w:r>
      <w:r w:rsidRPr="00F76149">
        <w:rPr>
          <w:sz w:val="16"/>
        </w:rPr>
        <w:t xml:space="preserve">.204 They show, </w:t>
      </w:r>
      <w:r w:rsidRPr="00F76149">
        <w:rPr>
          <w:u w:val="single"/>
        </w:rPr>
        <w:t>for example</w:t>
      </w:r>
      <w:r w:rsidRPr="00F76149">
        <w:rPr>
          <w:sz w:val="16"/>
        </w:rPr>
        <w:t xml:space="preserve">, how </w:t>
      </w:r>
      <w:r w:rsidRPr="00F76149">
        <w:rPr>
          <w:u w:val="single"/>
        </w:rPr>
        <w:t xml:space="preserve">a </w:t>
      </w:r>
      <w:r w:rsidRPr="00B8199D">
        <w:rPr>
          <w:highlight w:val="cyan"/>
          <w:u w:val="single"/>
        </w:rPr>
        <w:t>pharma</w:t>
      </w:r>
      <w:r w:rsidRPr="00F76149">
        <w:rPr>
          <w:u w:val="single"/>
        </w:rPr>
        <w:t xml:space="preserve">ceutical manufacturer </w:t>
      </w:r>
      <w:r w:rsidRPr="00B8199D">
        <w:rPr>
          <w:highlight w:val="cyan"/>
          <w:u w:val="single"/>
        </w:rPr>
        <w:t>offered</w:t>
      </w:r>
      <w:r w:rsidRPr="00F76149">
        <w:rPr>
          <w:u w:val="single"/>
        </w:rPr>
        <w:t xml:space="preserve"> a </w:t>
      </w:r>
      <w:r w:rsidRPr="00B8199D">
        <w:rPr>
          <w:highlight w:val="cyan"/>
          <w:u w:val="single"/>
        </w:rPr>
        <w:t xml:space="preserve">drug with </w:t>
      </w:r>
      <w:r w:rsidRPr="00B8199D">
        <w:rPr>
          <w:rStyle w:val="Emphasis"/>
          <w:highlight w:val="cyan"/>
        </w:rPr>
        <w:t>toxic</w:t>
      </w:r>
      <w:r w:rsidRPr="00F76149">
        <w:rPr>
          <w:rStyle w:val="Emphasis"/>
        </w:rPr>
        <w:t xml:space="preserve"> side </w:t>
      </w:r>
      <w:r w:rsidRPr="00B8199D">
        <w:rPr>
          <w:rStyle w:val="Emphasis"/>
          <w:highlight w:val="cyan"/>
        </w:rPr>
        <w:t>effects</w:t>
      </w:r>
      <w:r w:rsidRPr="00B8199D">
        <w:rPr>
          <w:highlight w:val="cyan"/>
          <w:u w:val="single"/>
        </w:rPr>
        <w:t xml:space="preserve"> at </w:t>
      </w:r>
      <w:r w:rsidRPr="00B8199D">
        <w:rPr>
          <w:rStyle w:val="Emphasis"/>
          <w:highlight w:val="cyan"/>
        </w:rPr>
        <w:t>higher doses</w:t>
      </w:r>
      <w:r w:rsidRPr="00F76149">
        <w:rPr>
          <w:sz w:val="16"/>
        </w:rPr>
        <w:t xml:space="preserve"> than necessary </w:t>
      </w:r>
      <w:r w:rsidRPr="00B8199D">
        <w:rPr>
          <w:highlight w:val="cyan"/>
          <w:u w:val="single"/>
        </w:rPr>
        <w:t>because lower</w:t>
      </w:r>
      <w:r w:rsidRPr="00F76149">
        <w:rPr>
          <w:u w:val="single"/>
        </w:rPr>
        <w:t xml:space="preserve"> doses </w:t>
      </w:r>
      <w:r w:rsidRPr="00B8199D">
        <w:rPr>
          <w:highlight w:val="cyan"/>
          <w:u w:val="single"/>
        </w:rPr>
        <w:t xml:space="preserve">were considered </w:t>
      </w:r>
      <w:r w:rsidRPr="00B8199D">
        <w:rPr>
          <w:rStyle w:val="Emphasis"/>
          <w:highlight w:val="cyan"/>
        </w:rPr>
        <w:t>obvious</w:t>
      </w:r>
      <w:r w:rsidRPr="00F76149">
        <w:rPr>
          <w:u w:val="single"/>
        </w:rPr>
        <w:t xml:space="preserve"> and therefore not patentable</w:t>
      </w:r>
      <w:r w:rsidRPr="00F76149">
        <w:rPr>
          <w:sz w:val="16"/>
        </w:rPr>
        <w:t>.205</w:t>
      </w:r>
    </w:p>
    <w:p w14:paraId="52E5B771" w14:textId="77777777" w:rsidR="001E5677" w:rsidRPr="00F76149" w:rsidRDefault="001E5677" w:rsidP="001E5677">
      <w:pPr>
        <w:rPr>
          <w:sz w:val="16"/>
        </w:rPr>
      </w:pPr>
      <w:r w:rsidRPr="00F76149">
        <w:rPr>
          <w:sz w:val="16"/>
        </w:rPr>
        <w:t xml:space="preserve">Obviously, </w:t>
      </w:r>
      <w:r w:rsidRPr="00F76149">
        <w:rPr>
          <w:u w:val="single"/>
        </w:rPr>
        <w:t>if a drug is worse for patients</w:t>
      </w:r>
      <w:r w:rsidRPr="00F76149">
        <w:rPr>
          <w:sz w:val="16"/>
        </w:rPr>
        <w:t xml:space="preserve"> than the previous technology, </w:t>
      </w:r>
      <w:r w:rsidRPr="00F76149">
        <w:rPr>
          <w:u w:val="single"/>
        </w:rPr>
        <w:t xml:space="preserve">there is </w:t>
      </w:r>
      <w:r w:rsidRPr="00F76149">
        <w:rPr>
          <w:rStyle w:val="Emphasis"/>
        </w:rPr>
        <w:t>clear antisocial harm</w:t>
      </w:r>
      <w:r w:rsidRPr="00F76149">
        <w:rPr>
          <w:sz w:val="16"/>
        </w:rPr>
        <w:t xml:space="preserve">. But the true harm is even greater. Many of these pharmaceuticals are so-called </w:t>
      </w:r>
      <w:r w:rsidRPr="00F76149">
        <w:rPr>
          <w:rStyle w:val="Emphasis"/>
        </w:rPr>
        <w:t>“</w:t>
      </w:r>
      <w:r w:rsidRPr="00B8199D">
        <w:rPr>
          <w:rStyle w:val="Emphasis"/>
          <w:highlight w:val="cyan"/>
        </w:rPr>
        <w:t>me too</w:t>
      </w:r>
      <w:r w:rsidRPr="00F76149">
        <w:rPr>
          <w:rStyle w:val="Emphasis"/>
        </w:rPr>
        <w:t xml:space="preserve">” </w:t>
      </w:r>
      <w:r w:rsidRPr="00B8199D">
        <w:rPr>
          <w:rStyle w:val="Emphasis"/>
          <w:highlight w:val="cyan"/>
        </w:rPr>
        <w:t>drugs</w:t>
      </w:r>
      <w:r w:rsidRPr="00F76149">
        <w:rPr>
          <w:sz w:val="16"/>
        </w:rPr>
        <w:t xml:space="preserve"> that </w:t>
      </w:r>
      <w:r w:rsidRPr="00B8199D">
        <w:rPr>
          <w:highlight w:val="cyan"/>
          <w:u w:val="single"/>
        </w:rPr>
        <w:t>mimic</w:t>
      </w:r>
      <w:r w:rsidRPr="00F76149">
        <w:rPr>
          <w:u w:val="single"/>
        </w:rPr>
        <w:t xml:space="preserve"> already </w:t>
      </w:r>
      <w:r w:rsidRPr="00B8199D">
        <w:rPr>
          <w:highlight w:val="cyan"/>
          <w:u w:val="single"/>
        </w:rPr>
        <w:t>existing options</w:t>
      </w:r>
      <w:r w:rsidRPr="00F76149">
        <w:rPr>
          <w:sz w:val="16"/>
        </w:rPr>
        <w:t xml:space="preserve">.206 In so doing, </w:t>
      </w:r>
      <w:r w:rsidRPr="00F76149">
        <w:rPr>
          <w:u w:val="single"/>
        </w:rPr>
        <w:t xml:space="preserve">they </w:t>
      </w:r>
      <w:r w:rsidRPr="00B8199D">
        <w:rPr>
          <w:rStyle w:val="Emphasis"/>
          <w:highlight w:val="cyan"/>
        </w:rPr>
        <w:t>reduce</w:t>
      </w:r>
      <w:r w:rsidRPr="00F76149">
        <w:rPr>
          <w:u w:val="single"/>
        </w:rPr>
        <w:t xml:space="preserve"> the </w:t>
      </w:r>
      <w:r w:rsidRPr="00B8199D">
        <w:rPr>
          <w:rStyle w:val="Emphasis"/>
          <w:highlight w:val="cyan"/>
        </w:rPr>
        <w:t>demand</w:t>
      </w:r>
      <w:r w:rsidRPr="00B8199D">
        <w:rPr>
          <w:highlight w:val="cyan"/>
          <w:u w:val="single"/>
        </w:rPr>
        <w:t xml:space="preserve"> for the</w:t>
      </w:r>
      <w:r w:rsidRPr="00F76149">
        <w:rPr>
          <w:u w:val="single"/>
        </w:rPr>
        <w:t xml:space="preserve"> original </w:t>
      </w:r>
      <w:r w:rsidRPr="00B8199D">
        <w:rPr>
          <w:highlight w:val="cyan"/>
          <w:u w:val="single"/>
        </w:rPr>
        <w:t>valuable drug and</w:t>
      </w:r>
      <w:r w:rsidRPr="00F76149">
        <w:rPr>
          <w:sz w:val="16"/>
        </w:rPr>
        <w:t xml:space="preserve">, thereby, </w:t>
      </w:r>
      <w:r w:rsidRPr="00B8199D">
        <w:rPr>
          <w:rStyle w:val="Emphasis"/>
          <w:highlight w:val="cyan"/>
        </w:rPr>
        <w:t>undermine</w:t>
      </w:r>
      <w:r w:rsidRPr="00F76149">
        <w:rPr>
          <w:sz w:val="16"/>
        </w:rPr>
        <w:t xml:space="preserve"> the </w:t>
      </w:r>
      <w:r w:rsidRPr="00B8199D">
        <w:rPr>
          <w:highlight w:val="cyan"/>
          <w:u w:val="single"/>
        </w:rPr>
        <w:t>incentives to achieve</w:t>
      </w:r>
      <w:r w:rsidRPr="00F76149">
        <w:rPr>
          <w:u w:val="single"/>
        </w:rPr>
        <w:t xml:space="preserve"> truly </w:t>
      </w:r>
      <w:r w:rsidRPr="00B8199D">
        <w:rPr>
          <w:rStyle w:val="Emphasis"/>
          <w:highlight w:val="cyan"/>
        </w:rPr>
        <w:t>beneficial innovations</w:t>
      </w:r>
      <w:r w:rsidRPr="00F76149">
        <w:rPr>
          <w:sz w:val="16"/>
        </w:rPr>
        <w:t xml:space="preserve">.207 This phenomenon is an example of the risks that we described above. </w:t>
      </w:r>
      <w:r w:rsidRPr="00F76149">
        <w:rPr>
          <w:u w:val="single"/>
        </w:rPr>
        <w:t xml:space="preserve">But </w:t>
      </w:r>
      <w:r w:rsidRPr="00B8199D">
        <w:rPr>
          <w:highlight w:val="cyan"/>
          <w:u w:val="single"/>
        </w:rPr>
        <w:t xml:space="preserve">for the existence of a patent, </w:t>
      </w:r>
      <w:r w:rsidRPr="00B8199D">
        <w:rPr>
          <w:rStyle w:val="Emphasis"/>
          <w:highlight w:val="cyan"/>
        </w:rPr>
        <w:t>firms wouldn’t invest</w:t>
      </w:r>
      <w:r w:rsidRPr="00F76149">
        <w:rPr>
          <w:u w:val="single"/>
        </w:rPr>
        <w:t xml:space="preserve"> in the me-too drug </w:t>
      </w:r>
      <w:r w:rsidRPr="00B8199D">
        <w:rPr>
          <w:highlight w:val="cyan"/>
          <w:u w:val="single"/>
        </w:rPr>
        <w:t xml:space="preserve">because </w:t>
      </w:r>
      <w:r w:rsidRPr="00B8199D">
        <w:rPr>
          <w:rStyle w:val="Emphasis"/>
          <w:highlight w:val="cyan"/>
        </w:rPr>
        <w:t>R&amp;D</w:t>
      </w:r>
      <w:r w:rsidRPr="00F76149">
        <w:rPr>
          <w:rStyle w:val="Emphasis"/>
        </w:rPr>
        <w:t xml:space="preserve"> costs</w:t>
      </w:r>
      <w:r w:rsidRPr="00F76149">
        <w:rPr>
          <w:u w:val="single"/>
        </w:rPr>
        <w:t xml:space="preserve"> </w:t>
      </w:r>
      <w:r w:rsidRPr="00B8199D">
        <w:rPr>
          <w:highlight w:val="cyan"/>
          <w:u w:val="single"/>
        </w:rPr>
        <w:t>would exceed</w:t>
      </w:r>
      <w:r w:rsidRPr="00F76149">
        <w:rPr>
          <w:sz w:val="16"/>
        </w:rPr>
        <w:t xml:space="preserve"> expected </w:t>
      </w:r>
      <w:r w:rsidRPr="00B8199D">
        <w:rPr>
          <w:highlight w:val="cyan"/>
          <w:u w:val="single"/>
        </w:rPr>
        <w:t>returns</w:t>
      </w:r>
      <w:r w:rsidRPr="00F76149">
        <w:rPr>
          <w:sz w:val="16"/>
        </w:rPr>
        <w:t xml:space="preserve"> (Box 3: negative private/negative social). </w:t>
      </w:r>
      <w:r w:rsidRPr="00B8199D">
        <w:rPr>
          <w:highlight w:val="cyan"/>
          <w:u w:val="single"/>
        </w:rPr>
        <w:t>Once they</w:t>
      </w:r>
      <w:r w:rsidRPr="00F76149">
        <w:rPr>
          <w:u w:val="single"/>
        </w:rPr>
        <w:t xml:space="preserve"> can </w:t>
      </w:r>
      <w:r w:rsidRPr="00B8199D">
        <w:rPr>
          <w:highlight w:val="cyan"/>
          <w:u w:val="single"/>
        </w:rPr>
        <w:t>patent</w:t>
      </w:r>
      <w:r w:rsidRPr="00F76149">
        <w:rPr>
          <w:u w:val="single"/>
        </w:rPr>
        <w:t xml:space="preserve"> their discoveries</w:t>
      </w:r>
      <w:r w:rsidRPr="00F76149">
        <w:rPr>
          <w:sz w:val="16"/>
        </w:rPr>
        <w:t xml:space="preserve">, though, </w:t>
      </w:r>
      <w:r w:rsidRPr="00B8199D">
        <w:rPr>
          <w:rStyle w:val="Emphasis"/>
          <w:highlight w:val="cyan"/>
        </w:rPr>
        <w:t>copycat firms</w:t>
      </w:r>
      <w:r w:rsidRPr="00F76149">
        <w:rPr>
          <w:sz w:val="16"/>
        </w:rPr>
        <w:t xml:space="preserve"> can </w:t>
      </w:r>
      <w:r w:rsidRPr="00B8199D">
        <w:rPr>
          <w:highlight w:val="cyan"/>
          <w:u w:val="single"/>
        </w:rPr>
        <w:t>expect</w:t>
      </w:r>
      <w:r w:rsidRPr="00F76149">
        <w:rPr>
          <w:u w:val="single"/>
        </w:rPr>
        <w:t xml:space="preserve"> </w:t>
      </w:r>
      <w:r w:rsidRPr="00F76149">
        <w:rPr>
          <w:rStyle w:val="Emphasis"/>
        </w:rPr>
        <w:t>profitable</w:t>
      </w:r>
      <w:r w:rsidRPr="00F76149">
        <w:rPr>
          <w:u w:val="single"/>
        </w:rPr>
        <w:t xml:space="preserve"> </w:t>
      </w:r>
      <w:r w:rsidRPr="00B8199D">
        <w:rPr>
          <w:highlight w:val="cyan"/>
          <w:u w:val="single"/>
        </w:rPr>
        <w:t>returns</w:t>
      </w:r>
      <w:r w:rsidRPr="00F76149">
        <w:rPr>
          <w:u w:val="single"/>
        </w:rPr>
        <w:t xml:space="preserve">, so they will </w:t>
      </w:r>
      <w:r w:rsidRPr="00F76149">
        <w:rPr>
          <w:rStyle w:val="Emphasis"/>
        </w:rPr>
        <w:t>invest in R&amp;D</w:t>
      </w:r>
      <w:r w:rsidRPr="00F76149">
        <w:rPr>
          <w:u w:val="single"/>
        </w:rPr>
        <w:t xml:space="preserve"> even though the social benefits are negative</w:t>
      </w:r>
      <w:r w:rsidRPr="00F76149">
        <w:rPr>
          <w:sz w:val="16"/>
        </w:rPr>
        <w:t xml:space="preserve"> (Box 1: positive private/negative social). While it is socially valuable to award a patent to the initial groundbreaking pharmaceutical in the field, </w:t>
      </w:r>
      <w:r w:rsidRPr="00B8199D">
        <w:rPr>
          <w:highlight w:val="cyan"/>
          <w:u w:val="single"/>
        </w:rPr>
        <w:t xml:space="preserve">awarding </w:t>
      </w:r>
      <w:r w:rsidRPr="00B8199D">
        <w:rPr>
          <w:rStyle w:val="Emphasis"/>
          <w:highlight w:val="cyan"/>
        </w:rPr>
        <w:t>patents</w:t>
      </w:r>
      <w:r w:rsidRPr="00B8199D">
        <w:rPr>
          <w:highlight w:val="cyan"/>
          <w:u w:val="single"/>
        </w:rPr>
        <w:t xml:space="preserve"> to</w:t>
      </w:r>
      <w:r w:rsidRPr="00F76149">
        <w:rPr>
          <w:u w:val="single"/>
        </w:rPr>
        <w:t xml:space="preserve"> all trivially different </w:t>
      </w:r>
      <w:r w:rsidRPr="00B8199D">
        <w:rPr>
          <w:highlight w:val="cyan"/>
          <w:u w:val="single"/>
        </w:rPr>
        <w:t xml:space="preserve">follow-on drugs is </w:t>
      </w:r>
      <w:r w:rsidRPr="00B8199D">
        <w:rPr>
          <w:rStyle w:val="Emphasis"/>
          <w:highlight w:val="cyan"/>
        </w:rPr>
        <w:t>socially harmful</w:t>
      </w:r>
      <w:r w:rsidRPr="00F76149">
        <w:rPr>
          <w:sz w:val="16"/>
        </w:rPr>
        <w:t xml:space="preserve">. </w:t>
      </w:r>
    </w:p>
    <w:p w14:paraId="51BB3FB1" w14:textId="77777777" w:rsidR="001E5677" w:rsidRDefault="001E5677" w:rsidP="001E5677">
      <w:pPr>
        <w:pStyle w:val="Heading4"/>
      </w:pPr>
      <w:r>
        <w:t xml:space="preserve">Big pharma makes </w:t>
      </w:r>
      <w:r w:rsidRPr="00535E9E">
        <w:rPr>
          <w:u w:val="single"/>
        </w:rPr>
        <w:t>minor</w:t>
      </w:r>
      <w:r>
        <w:t xml:space="preserve"> changes to </w:t>
      </w:r>
      <w:r w:rsidRPr="00535E9E">
        <w:rPr>
          <w:u w:val="single"/>
        </w:rPr>
        <w:t>extend</w:t>
      </w:r>
      <w:r>
        <w:t xml:space="preserve"> patent lifetime, </w:t>
      </w:r>
      <w:r w:rsidRPr="00535E9E">
        <w:rPr>
          <w:u w:val="single"/>
        </w:rPr>
        <w:t>crowding out</w:t>
      </w:r>
      <w:r>
        <w:t xml:space="preserve"> competition.</w:t>
      </w:r>
    </w:p>
    <w:p w14:paraId="17875ABF" w14:textId="77777777" w:rsidR="001E5677" w:rsidRPr="00894170" w:rsidRDefault="001E5677" w:rsidP="001E5677">
      <w:r>
        <w:t xml:space="preserve">Samuel </w:t>
      </w:r>
      <w:r w:rsidRPr="000208DC">
        <w:rPr>
          <w:rStyle w:val="Style13ptBold"/>
        </w:rPr>
        <w:t>Weinstein 24</w:t>
      </w:r>
      <w:r>
        <w:t xml:space="preserve">, professor at the Benjamin N. Cardozo School of Law; Christopher Buccafusco, professor of law at Duke University, 1/31/2024, “Antisocial Innovation,” </w:t>
      </w:r>
      <w:r w:rsidRPr="000208DC">
        <w:rPr>
          <w:i/>
          <w:iCs/>
        </w:rPr>
        <w:t>Georgia Law Review</w:t>
      </w:r>
      <w:r>
        <w:t xml:space="preserve">: Vol. 58: No. 2, Article 4, </w:t>
      </w:r>
      <w:r w:rsidRPr="000208DC">
        <w:t>https://digitalcommons.law.uga.edu/cgi/viewcontent.cgi?article=1511&amp;context=glr</w:t>
      </w:r>
      <w:r>
        <w:t>, ajs</w:t>
      </w:r>
    </w:p>
    <w:p w14:paraId="3EB10503" w14:textId="77777777" w:rsidR="001E5677" w:rsidRPr="00F76149" w:rsidRDefault="001E5677" w:rsidP="001E5677">
      <w:pPr>
        <w:rPr>
          <w:sz w:val="16"/>
        </w:rPr>
      </w:pPr>
      <w:r w:rsidRPr="00EF12DA">
        <w:rPr>
          <w:highlight w:val="cyan"/>
          <w:u w:val="single"/>
        </w:rPr>
        <w:t>Altering</w:t>
      </w:r>
      <w:r w:rsidRPr="00F76149">
        <w:rPr>
          <w:u w:val="single"/>
        </w:rPr>
        <w:t xml:space="preserve"> products </w:t>
      </w:r>
      <w:r w:rsidRPr="00EF12DA">
        <w:rPr>
          <w:highlight w:val="cyan"/>
          <w:u w:val="single"/>
        </w:rPr>
        <w:t xml:space="preserve">to </w:t>
      </w:r>
      <w:r w:rsidRPr="00EF12DA">
        <w:rPr>
          <w:rStyle w:val="Emphasis"/>
          <w:highlight w:val="cyan"/>
        </w:rPr>
        <w:t>harm competition</w:t>
      </w:r>
      <w:r w:rsidRPr="00EF12DA">
        <w:rPr>
          <w:highlight w:val="cyan"/>
          <w:u w:val="single"/>
        </w:rPr>
        <w:t xml:space="preserve"> is</w:t>
      </w:r>
      <w:r w:rsidRPr="00F76149">
        <w:rPr>
          <w:sz w:val="16"/>
        </w:rPr>
        <w:t xml:space="preserve"> a </w:t>
      </w:r>
      <w:r w:rsidRPr="00EF12DA">
        <w:rPr>
          <w:rStyle w:val="Emphasis"/>
          <w:highlight w:val="cyan"/>
        </w:rPr>
        <w:t>common</w:t>
      </w:r>
      <w:r w:rsidRPr="00F76149">
        <w:rPr>
          <w:sz w:val="16"/>
        </w:rPr>
        <w:t xml:space="preserve"> strategy </w:t>
      </w:r>
      <w:r w:rsidRPr="00F76149">
        <w:rPr>
          <w:u w:val="single"/>
        </w:rPr>
        <w:t>in the pharmaceutical sector</w:t>
      </w:r>
      <w:r w:rsidRPr="00F76149">
        <w:rPr>
          <w:sz w:val="16"/>
        </w:rPr>
        <w:t xml:space="preserve"> too. </w:t>
      </w:r>
      <w:r w:rsidRPr="00EF12DA">
        <w:rPr>
          <w:highlight w:val="cyan"/>
          <w:u w:val="single"/>
        </w:rPr>
        <w:t>Firms with</w:t>
      </w:r>
      <w:r w:rsidRPr="00F76149">
        <w:rPr>
          <w:u w:val="single"/>
        </w:rPr>
        <w:t xml:space="preserve"> successful </w:t>
      </w:r>
      <w:r w:rsidRPr="00EF12DA">
        <w:rPr>
          <w:highlight w:val="cyan"/>
          <w:u w:val="single"/>
        </w:rPr>
        <w:t xml:space="preserve">drugs whose patents are </w:t>
      </w:r>
      <w:r w:rsidRPr="00EF12DA">
        <w:rPr>
          <w:rStyle w:val="Emphasis"/>
          <w:highlight w:val="cyan"/>
        </w:rPr>
        <w:t>near expiration</w:t>
      </w:r>
      <w:r w:rsidRPr="00F76149">
        <w:rPr>
          <w:sz w:val="16"/>
        </w:rPr>
        <w:t xml:space="preserve"> will sometimes </w:t>
      </w:r>
      <w:r w:rsidRPr="00EF12DA">
        <w:rPr>
          <w:highlight w:val="cyan"/>
          <w:u w:val="single"/>
        </w:rPr>
        <w:t>modify</w:t>
      </w:r>
      <w:r w:rsidRPr="00F76149">
        <w:rPr>
          <w:u w:val="single"/>
        </w:rPr>
        <w:t xml:space="preserve"> the drugs </w:t>
      </w:r>
      <w:r w:rsidRPr="00EF12DA">
        <w:rPr>
          <w:highlight w:val="cyan"/>
          <w:u w:val="single"/>
        </w:rPr>
        <w:t xml:space="preserve">in </w:t>
      </w:r>
      <w:r w:rsidRPr="00EF12DA">
        <w:rPr>
          <w:rStyle w:val="Emphasis"/>
          <w:highlight w:val="cyan"/>
        </w:rPr>
        <w:t>minor ways</w:t>
      </w:r>
      <w:r w:rsidRPr="00EF12DA">
        <w:rPr>
          <w:highlight w:val="cyan"/>
          <w:u w:val="single"/>
        </w:rPr>
        <w:t xml:space="preserve"> to extend</w:t>
      </w:r>
      <w:r w:rsidRPr="00F76149">
        <w:rPr>
          <w:sz w:val="16"/>
        </w:rPr>
        <w:t xml:space="preserve"> their </w:t>
      </w:r>
      <w:r w:rsidRPr="00EF12DA">
        <w:rPr>
          <w:highlight w:val="cyan"/>
          <w:u w:val="single"/>
        </w:rPr>
        <w:t xml:space="preserve">patent rights and </w:t>
      </w:r>
      <w:r w:rsidRPr="00EF12DA">
        <w:rPr>
          <w:rStyle w:val="Emphasis"/>
          <w:highlight w:val="cyan"/>
        </w:rPr>
        <w:t>exclude</w:t>
      </w:r>
      <w:r w:rsidRPr="00F76149">
        <w:rPr>
          <w:rStyle w:val="Emphasis"/>
        </w:rPr>
        <w:t xml:space="preserve"> generic </w:t>
      </w:r>
      <w:r w:rsidRPr="00EF12DA">
        <w:rPr>
          <w:rStyle w:val="Emphasis"/>
          <w:highlight w:val="cyan"/>
        </w:rPr>
        <w:t>rivals</w:t>
      </w:r>
      <w:r w:rsidRPr="00F76149">
        <w:rPr>
          <w:sz w:val="16"/>
        </w:rPr>
        <w:t xml:space="preserve"> poised to enter the market.242 For example, </w:t>
      </w:r>
      <w:r w:rsidRPr="00F76149">
        <w:rPr>
          <w:u w:val="single"/>
        </w:rPr>
        <w:t xml:space="preserve">a drug maker </w:t>
      </w:r>
      <w:r w:rsidRPr="00EF12DA">
        <w:rPr>
          <w:highlight w:val="cyan"/>
          <w:u w:val="single"/>
        </w:rPr>
        <w:t>might change</w:t>
      </w:r>
      <w:r w:rsidRPr="00F76149">
        <w:rPr>
          <w:u w:val="single"/>
        </w:rPr>
        <w:t xml:space="preserve"> the </w:t>
      </w:r>
      <w:r w:rsidRPr="00EF12DA">
        <w:rPr>
          <w:highlight w:val="cyan"/>
          <w:u w:val="single"/>
        </w:rPr>
        <w:t>form</w:t>
      </w:r>
      <w:r w:rsidRPr="00F76149">
        <w:rPr>
          <w:sz w:val="16"/>
        </w:rPr>
        <w:t xml:space="preserve"> of its drug, say </w:t>
      </w:r>
      <w:r w:rsidRPr="00F76149">
        <w:rPr>
          <w:u w:val="single"/>
        </w:rPr>
        <w:t>from</w:t>
      </w:r>
      <w:r w:rsidRPr="00F76149">
        <w:rPr>
          <w:sz w:val="16"/>
        </w:rPr>
        <w:t xml:space="preserve"> a </w:t>
      </w:r>
      <w:r w:rsidRPr="00F76149">
        <w:rPr>
          <w:u w:val="single"/>
        </w:rPr>
        <w:t>tablet to</w:t>
      </w:r>
      <w:r w:rsidRPr="00F76149">
        <w:rPr>
          <w:sz w:val="16"/>
        </w:rPr>
        <w:t xml:space="preserve"> a </w:t>
      </w:r>
      <w:r w:rsidRPr="00F76149">
        <w:rPr>
          <w:u w:val="single"/>
        </w:rPr>
        <w:t xml:space="preserve">capsule, </w:t>
      </w:r>
      <w:r w:rsidRPr="00EF12DA">
        <w:rPr>
          <w:highlight w:val="cyan"/>
          <w:u w:val="single"/>
        </w:rPr>
        <w:t>or</w:t>
      </w:r>
      <w:r w:rsidRPr="00F76149">
        <w:rPr>
          <w:u w:val="single"/>
        </w:rPr>
        <w:t xml:space="preserve"> alter the </w:t>
      </w:r>
      <w:r w:rsidRPr="00EF12DA">
        <w:rPr>
          <w:highlight w:val="cyan"/>
          <w:u w:val="single"/>
        </w:rPr>
        <w:t>number of doses</w:t>
      </w:r>
      <w:r w:rsidRPr="00F76149">
        <w:rPr>
          <w:sz w:val="16"/>
        </w:rPr>
        <w:t xml:space="preserve"> required by changing from an immediate-release to an extended-release formulation.243 </w:t>
      </w:r>
      <w:r w:rsidRPr="00F76149">
        <w:rPr>
          <w:u w:val="single"/>
        </w:rPr>
        <w:t xml:space="preserve">These </w:t>
      </w:r>
      <w:r w:rsidRPr="00EF12DA">
        <w:rPr>
          <w:highlight w:val="cyan"/>
          <w:u w:val="single"/>
        </w:rPr>
        <w:t>changes</w:t>
      </w:r>
      <w:r w:rsidRPr="00F76149">
        <w:rPr>
          <w:sz w:val="16"/>
        </w:rPr>
        <w:t xml:space="preserve"> might </w:t>
      </w:r>
      <w:r w:rsidRPr="00EF12DA">
        <w:rPr>
          <w:highlight w:val="cyan"/>
          <w:u w:val="single"/>
        </w:rPr>
        <w:t xml:space="preserve">offer </w:t>
      </w:r>
      <w:r w:rsidRPr="00EF12DA">
        <w:rPr>
          <w:rStyle w:val="Emphasis"/>
          <w:highlight w:val="cyan"/>
        </w:rPr>
        <w:t>no</w:t>
      </w:r>
      <w:r w:rsidRPr="00F76149">
        <w:rPr>
          <w:sz w:val="16"/>
        </w:rPr>
        <w:t xml:space="preserve"> (or limited) real </w:t>
      </w:r>
      <w:r w:rsidRPr="00EF12DA">
        <w:rPr>
          <w:rStyle w:val="Emphasis"/>
          <w:highlight w:val="cyan"/>
        </w:rPr>
        <w:t>benefits</w:t>
      </w:r>
      <w:r w:rsidRPr="00F76149">
        <w:rPr>
          <w:sz w:val="16"/>
        </w:rPr>
        <w:t xml:space="preserve"> to consumers, </w:t>
      </w:r>
      <w:r w:rsidRPr="00EF12DA">
        <w:rPr>
          <w:highlight w:val="cyan"/>
          <w:u w:val="single"/>
        </w:rPr>
        <w:t>but</w:t>
      </w:r>
      <w:r w:rsidRPr="00F76149">
        <w:rPr>
          <w:u w:val="single"/>
        </w:rPr>
        <w:t xml:space="preserve"> the </w:t>
      </w:r>
      <w:r w:rsidRPr="00EF12DA">
        <w:rPr>
          <w:highlight w:val="cyan"/>
          <w:u w:val="single"/>
        </w:rPr>
        <w:t>manufacturer</w:t>
      </w:r>
      <w:r w:rsidRPr="00F76149">
        <w:rPr>
          <w:u w:val="single"/>
        </w:rPr>
        <w:t xml:space="preserve"> is able to </w:t>
      </w:r>
      <w:r w:rsidRPr="00EF12DA">
        <w:rPr>
          <w:rStyle w:val="Emphasis"/>
          <w:highlight w:val="cyan"/>
        </w:rPr>
        <w:t>secure a patent</w:t>
      </w:r>
      <w:r w:rsidRPr="00F76149">
        <w:rPr>
          <w:sz w:val="16"/>
        </w:rPr>
        <w:t xml:space="preserve"> on the new formulation </w:t>
      </w:r>
      <w:r w:rsidRPr="00EF12DA">
        <w:rPr>
          <w:highlight w:val="cyan"/>
          <w:u w:val="single"/>
        </w:rPr>
        <w:t>and extend</w:t>
      </w:r>
      <w:r w:rsidRPr="00F76149">
        <w:rPr>
          <w:u w:val="single"/>
        </w:rPr>
        <w:t xml:space="preserve"> its</w:t>
      </w:r>
      <w:r w:rsidRPr="00F76149">
        <w:rPr>
          <w:sz w:val="16"/>
        </w:rPr>
        <w:t xml:space="preserve"> ability to charge </w:t>
      </w:r>
      <w:r w:rsidRPr="00EF12DA">
        <w:rPr>
          <w:rStyle w:val="Emphasis"/>
          <w:highlight w:val="cyan"/>
        </w:rPr>
        <w:t>monopoly prices</w:t>
      </w:r>
      <w:r w:rsidRPr="00F76149">
        <w:rPr>
          <w:sz w:val="16"/>
        </w:rPr>
        <w:t xml:space="preserve"> for the drug. This strategy, termed “</w:t>
      </w:r>
      <w:r w:rsidRPr="00F76149">
        <w:rPr>
          <w:rStyle w:val="Emphasis"/>
        </w:rPr>
        <w:t>product hopping</w:t>
      </w:r>
      <w:r w:rsidRPr="00F76149">
        <w:rPr>
          <w:sz w:val="16"/>
        </w:rPr>
        <w:t>,” has faced antitrust scrutiny in a number of cases.244</w:t>
      </w:r>
    </w:p>
    <w:p w14:paraId="281A23B3" w14:textId="77777777" w:rsidR="001E5677" w:rsidRDefault="001E5677" w:rsidP="001E5677">
      <w:pPr>
        <w:rPr>
          <w:sz w:val="16"/>
        </w:rPr>
      </w:pPr>
      <w:r w:rsidRPr="00F76149">
        <w:rPr>
          <w:sz w:val="16"/>
        </w:rPr>
        <w:t xml:space="preserve">In each of these scenarios, </w:t>
      </w:r>
      <w:r w:rsidRPr="00F76149">
        <w:rPr>
          <w:u w:val="single"/>
        </w:rPr>
        <w:t xml:space="preserve">firms create </w:t>
      </w:r>
      <w:r w:rsidRPr="00EF12DA">
        <w:rPr>
          <w:highlight w:val="cyan"/>
          <w:u w:val="single"/>
        </w:rPr>
        <w:t>products</w:t>
      </w:r>
      <w:r w:rsidRPr="00F76149">
        <w:rPr>
          <w:u w:val="single"/>
        </w:rPr>
        <w:t xml:space="preserve"> that</w:t>
      </w:r>
      <w:r w:rsidRPr="00F76149">
        <w:rPr>
          <w:sz w:val="16"/>
        </w:rPr>
        <w:t xml:space="preserve">, while new, </w:t>
      </w:r>
      <w:r w:rsidRPr="00F76149">
        <w:rPr>
          <w:u w:val="single"/>
        </w:rPr>
        <w:t>offer</w:t>
      </w:r>
      <w:r w:rsidRPr="00F76149">
        <w:rPr>
          <w:sz w:val="16"/>
        </w:rPr>
        <w:t xml:space="preserve"> little or </w:t>
      </w:r>
      <w:r w:rsidRPr="00F76149">
        <w:rPr>
          <w:rStyle w:val="Emphasis"/>
        </w:rPr>
        <w:t>nothing</w:t>
      </w:r>
      <w:r w:rsidRPr="00F76149">
        <w:rPr>
          <w:u w:val="single"/>
        </w:rPr>
        <w:t xml:space="preserve"> in</w:t>
      </w:r>
      <w:r w:rsidRPr="00F76149">
        <w:rPr>
          <w:sz w:val="16"/>
        </w:rPr>
        <w:t xml:space="preserve"> the way of </w:t>
      </w:r>
      <w:r w:rsidRPr="00F76149">
        <w:rPr>
          <w:u w:val="single"/>
        </w:rPr>
        <w:t>consumer benefits</w:t>
      </w:r>
      <w:r w:rsidRPr="00F76149">
        <w:rPr>
          <w:sz w:val="16"/>
        </w:rPr>
        <w:t xml:space="preserve">. Instead, </w:t>
      </w:r>
      <w:r w:rsidRPr="00F76149">
        <w:rPr>
          <w:u w:val="single"/>
        </w:rPr>
        <w:t>these innovations</w:t>
      </w:r>
      <w:r w:rsidRPr="00F76149">
        <w:rPr>
          <w:sz w:val="16"/>
        </w:rPr>
        <w:t xml:space="preserve"> serve primarily to </w:t>
      </w:r>
      <w:r w:rsidRPr="00EF12DA">
        <w:rPr>
          <w:rStyle w:val="Emphasis"/>
          <w:highlight w:val="cyan"/>
        </w:rPr>
        <w:t>exclude competitors</w:t>
      </w:r>
      <w:r w:rsidRPr="00F76149">
        <w:rPr>
          <w:sz w:val="16"/>
        </w:rPr>
        <w:t xml:space="preserve">, ultimately </w:t>
      </w:r>
      <w:r w:rsidRPr="00EF12DA">
        <w:rPr>
          <w:highlight w:val="cyan"/>
          <w:u w:val="single"/>
        </w:rPr>
        <w:t xml:space="preserve">making </w:t>
      </w:r>
      <w:r w:rsidRPr="00EF12DA">
        <w:rPr>
          <w:rStyle w:val="Emphasis"/>
          <w:highlight w:val="cyan"/>
        </w:rPr>
        <w:t>consumers worse off</w:t>
      </w:r>
      <w:r w:rsidRPr="00F76149">
        <w:rPr>
          <w:sz w:val="16"/>
        </w:rPr>
        <w:t xml:space="preserve">. One might argue that </w:t>
      </w:r>
      <w:r w:rsidRPr="00F76149">
        <w:rPr>
          <w:u w:val="single"/>
        </w:rPr>
        <w:t>these</w:t>
      </w:r>
      <w:r w:rsidRPr="00F76149">
        <w:rPr>
          <w:sz w:val="16"/>
        </w:rPr>
        <w:t xml:space="preserve"> types of product </w:t>
      </w:r>
      <w:r w:rsidRPr="00F76149">
        <w:rPr>
          <w:u w:val="single"/>
        </w:rPr>
        <w:t xml:space="preserve">changes are </w:t>
      </w:r>
      <w:r w:rsidRPr="00EF12DA">
        <w:rPr>
          <w:rStyle w:val="Emphasis"/>
          <w:highlight w:val="cyan"/>
        </w:rPr>
        <w:t>not innovation</w:t>
      </w:r>
      <w:r w:rsidRPr="00EF12DA">
        <w:rPr>
          <w:highlight w:val="cyan"/>
          <w:u w:val="single"/>
        </w:rPr>
        <w:t xml:space="preserve"> at all</w:t>
      </w:r>
      <w:r w:rsidRPr="00F76149">
        <w:rPr>
          <w:sz w:val="16"/>
        </w:rPr>
        <w:t>. But, as we discuss below, antitrust law tends to treat any change to a product, unless it is clearly not an improvement, as an innovation requiring immunity from liability.245</w:t>
      </w:r>
    </w:p>
    <w:p w14:paraId="0DD85B2E" w14:textId="77777777" w:rsidR="001E5677" w:rsidRDefault="001E5677" w:rsidP="001E5677">
      <w:pPr>
        <w:pStyle w:val="Heading4"/>
      </w:pPr>
      <w:r>
        <w:t xml:space="preserve">Me-too drugs </w:t>
      </w:r>
      <w:r w:rsidRPr="00BB7F9A">
        <w:rPr>
          <w:u w:val="single"/>
        </w:rPr>
        <w:t>gut</w:t>
      </w:r>
      <w:r>
        <w:t xml:space="preserve"> responses to new diseases.</w:t>
      </w:r>
    </w:p>
    <w:p w14:paraId="402E9C53" w14:textId="77777777" w:rsidR="001E5677" w:rsidRPr="00BB7F9A" w:rsidRDefault="001E5677" w:rsidP="001E5677">
      <w:r>
        <w:t xml:space="preserve">Sean </w:t>
      </w:r>
      <w:r w:rsidRPr="00BB7F9A">
        <w:rPr>
          <w:rStyle w:val="Style13ptBold"/>
        </w:rPr>
        <w:t>Lim 20</w:t>
      </w:r>
      <w:r>
        <w:t xml:space="preserve">, associate lecturer on pharmacology at La Trobe University and pharmaceutical industry consultant, 11-23-2020, "Me-Too Drugs: An Innovation Killing Strategy?", </w:t>
      </w:r>
      <w:r w:rsidRPr="00491B68">
        <w:t>https://ftloscience.com/me-too-drugs-innovation-killers-backbone-drug-discovery/</w:t>
      </w:r>
      <w:r>
        <w:t>, ajs</w:t>
      </w:r>
    </w:p>
    <w:p w14:paraId="572FE0DC" w14:textId="77777777" w:rsidR="001E5677" w:rsidRPr="00BB7F9A" w:rsidRDefault="001E5677" w:rsidP="001E5677">
      <w:pPr>
        <w:rPr>
          <w:sz w:val="16"/>
        </w:rPr>
      </w:pPr>
      <w:r w:rsidRPr="00BB7F9A">
        <w:rPr>
          <w:sz w:val="16"/>
        </w:rPr>
        <w:t xml:space="preserve">It has long been a concern that </w:t>
      </w:r>
      <w:r w:rsidRPr="00BB7F9A">
        <w:rPr>
          <w:u w:val="single"/>
        </w:rPr>
        <w:t xml:space="preserve">me-too drugs are </w:t>
      </w:r>
      <w:r w:rsidRPr="00BB7F9A">
        <w:rPr>
          <w:rStyle w:val="Emphasis"/>
        </w:rPr>
        <w:t>not innovative</w:t>
      </w:r>
      <w:r w:rsidRPr="00BB7F9A">
        <w:rPr>
          <w:sz w:val="16"/>
        </w:rPr>
        <w:t xml:space="preserve">, </w:t>
      </w:r>
      <w:r w:rsidRPr="00BB7F9A">
        <w:rPr>
          <w:u w:val="single"/>
        </w:rPr>
        <w:t>as they rely on existing drugs</w:t>
      </w:r>
      <w:r w:rsidRPr="00BB7F9A">
        <w:rPr>
          <w:sz w:val="16"/>
        </w:rPr>
        <w:t xml:space="preserve">. In fact, the term ‘me-too drug’ was coined as a derogatory term in the 1950s to emphasize the issue of how pharmaceutical companies approached drug design. It was the case that </w:t>
      </w:r>
      <w:r w:rsidRPr="00BB7F9A">
        <w:rPr>
          <w:u w:val="single"/>
        </w:rPr>
        <w:t xml:space="preserve">every time a new drug class was discovered, others </w:t>
      </w:r>
      <w:r w:rsidRPr="00BB7F9A">
        <w:rPr>
          <w:rStyle w:val="Emphasis"/>
        </w:rPr>
        <w:t>rushed</w:t>
      </w:r>
      <w:r w:rsidRPr="00BB7F9A">
        <w:rPr>
          <w:sz w:val="16"/>
        </w:rPr>
        <w:t xml:space="preserve"> aboard the bandwagon </w:t>
      </w:r>
      <w:r w:rsidRPr="00BB7F9A">
        <w:rPr>
          <w:u w:val="single"/>
        </w:rPr>
        <w:t xml:space="preserve">to develop something </w:t>
      </w:r>
      <w:r w:rsidRPr="00BB7F9A">
        <w:rPr>
          <w:rStyle w:val="Emphasis"/>
        </w:rPr>
        <w:t>similar</w:t>
      </w:r>
      <w:r w:rsidRPr="00BB7F9A">
        <w:rPr>
          <w:sz w:val="16"/>
        </w:rPr>
        <w:t>.</w:t>
      </w:r>
    </w:p>
    <w:p w14:paraId="62D2476A" w14:textId="77777777" w:rsidR="001E5677" w:rsidRPr="00BB7F9A" w:rsidRDefault="001E5677" w:rsidP="001E5677">
      <w:pPr>
        <w:rPr>
          <w:sz w:val="16"/>
        </w:rPr>
      </w:pPr>
      <w:r w:rsidRPr="00BB7F9A">
        <w:rPr>
          <w:sz w:val="16"/>
        </w:rPr>
        <w:t>The entire process of drug discovery and development costs roughly US$2 billion per approved drug. By making incremental improvements to tried and tested drugs, pharmaceutical companies often adopt me-too strategies to hedge the risk that often comes with novel innovation.</w:t>
      </w:r>
    </w:p>
    <w:p w14:paraId="380A9223" w14:textId="77777777" w:rsidR="001E5677" w:rsidRPr="00BB7F9A" w:rsidRDefault="001E5677" w:rsidP="001E5677">
      <w:pPr>
        <w:rPr>
          <w:sz w:val="16"/>
        </w:rPr>
      </w:pPr>
      <w:r w:rsidRPr="00BB7F9A">
        <w:rPr>
          <w:highlight w:val="cyan"/>
          <w:u w:val="single"/>
        </w:rPr>
        <w:t>If</w:t>
      </w:r>
      <w:r w:rsidRPr="00BB7F9A">
        <w:rPr>
          <w:u w:val="single"/>
        </w:rPr>
        <w:t xml:space="preserve"> the </w:t>
      </w:r>
      <w:r w:rsidRPr="00BB7F9A">
        <w:rPr>
          <w:highlight w:val="cyan"/>
          <w:u w:val="single"/>
        </w:rPr>
        <w:t>profitable strategy</w:t>
      </w:r>
      <w:r w:rsidRPr="00BB7F9A">
        <w:rPr>
          <w:u w:val="single"/>
        </w:rPr>
        <w:t xml:space="preserve"> in drug discovery </w:t>
      </w:r>
      <w:r w:rsidRPr="00BB7F9A">
        <w:rPr>
          <w:highlight w:val="cyan"/>
          <w:u w:val="single"/>
        </w:rPr>
        <w:t>is to rely on</w:t>
      </w:r>
      <w:r w:rsidRPr="00BB7F9A">
        <w:rPr>
          <w:u w:val="single"/>
        </w:rPr>
        <w:t xml:space="preserve"> the groundwork of </w:t>
      </w:r>
      <w:r w:rsidRPr="00BB7F9A">
        <w:rPr>
          <w:highlight w:val="cyan"/>
          <w:u w:val="single"/>
        </w:rPr>
        <w:t xml:space="preserve">others, </w:t>
      </w:r>
      <w:r w:rsidRPr="00BB7F9A">
        <w:rPr>
          <w:rStyle w:val="Emphasis"/>
          <w:highlight w:val="cyan"/>
        </w:rPr>
        <w:t>who</w:t>
      </w:r>
      <w:r w:rsidRPr="00BB7F9A">
        <w:rPr>
          <w:highlight w:val="cyan"/>
          <w:u w:val="single"/>
        </w:rPr>
        <w:t xml:space="preserve"> would</w:t>
      </w:r>
      <w:r w:rsidRPr="00BB7F9A">
        <w:rPr>
          <w:sz w:val="16"/>
        </w:rPr>
        <w:t xml:space="preserve"> willingly </w:t>
      </w:r>
      <w:r w:rsidRPr="00BB7F9A">
        <w:rPr>
          <w:u w:val="single"/>
        </w:rPr>
        <w:t xml:space="preserve">step up to </w:t>
      </w:r>
      <w:r w:rsidRPr="00BB7F9A">
        <w:rPr>
          <w:highlight w:val="cyan"/>
          <w:u w:val="single"/>
        </w:rPr>
        <w:t>develop</w:t>
      </w:r>
      <w:r w:rsidRPr="00BB7F9A">
        <w:rPr>
          <w:u w:val="single"/>
        </w:rPr>
        <w:t xml:space="preserve"> the </w:t>
      </w:r>
      <w:r w:rsidRPr="00BB7F9A">
        <w:rPr>
          <w:rStyle w:val="Emphasis"/>
        </w:rPr>
        <w:t>first iteration</w:t>
      </w:r>
      <w:r w:rsidRPr="00BB7F9A">
        <w:rPr>
          <w:u w:val="single"/>
        </w:rPr>
        <w:t xml:space="preserve"> of </w:t>
      </w:r>
      <w:r w:rsidRPr="00BB7F9A">
        <w:rPr>
          <w:highlight w:val="cyan"/>
          <w:u w:val="single"/>
        </w:rPr>
        <w:t xml:space="preserve">a </w:t>
      </w:r>
      <w:r w:rsidRPr="00BB7F9A">
        <w:rPr>
          <w:rStyle w:val="Emphasis"/>
          <w:highlight w:val="cyan"/>
        </w:rPr>
        <w:t>new drug</w:t>
      </w:r>
      <w:r w:rsidRPr="00BB7F9A">
        <w:rPr>
          <w:sz w:val="16"/>
        </w:rPr>
        <w:t xml:space="preserve"> class</w:t>
      </w:r>
      <w:r w:rsidRPr="00BB7F9A">
        <w:rPr>
          <w:rStyle w:val="Emphasis"/>
          <w:highlight w:val="cyan"/>
        </w:rPr>
        <w:t>?</w:t>
      </w:r>
      <w:r w:rsidRPr="00BB7F9A">
        <w:rPr>
          <w:highlight w:val="cyan"/>
          <w:u w:val="single"/>
        </w:rPr>
        <w:t xml:space="preserve"> Me-too drugs </w:t>
      </w:r>
      <w:r w:rsidRPr="00BB7F9A">
        <w:rPr>
          <w:rStyle w:val="Emphasis"/>
          <w:highlight w:val="cyan"/>
        </w:rPr>
        <w:t>hurt innovation</w:t>
      </w:r>
      <w:r w:rsidRPr="00BB7F9A">
        <w:rPr>
          <w:highlight w:val="cyan"/>
          <w:u w:val="single"/>
        </w:rPr>
        <w:t xml:space="preserve"> by eating</w:t>
      </w:r>
      <w:r w:rsidRPr="00BB7F9A">
        <w:rPr>
          <w:u w:val="single"/>
        </w:rPr>
        <w:t xml:space="preserve"> up</w:t>
      </w:r>
      <w:r w:rsidRPr="00BB7F9A">
        <w:rPr>
          <w:sz w:val="16"/>
        </w:rPr>
        <w:t xml:space="preserve"> the </w:t>
      </w:r>
      <w:r w:rsidRPr="00BB7F9A">
        <w:rPr>
          <w:rStyle w:val="Emphasis"/>
          <w:highlight w:val="cyan"/>
        </w:rPr>
        <w:t>resources</w:t>
      </w:r>
      <w:r w:rsidRPr="00BB7F9A">
        <w:rPr>
          <w:highlight w:val="cyan"/>
          <w:u w:val="single"/>
        </w:rPr>
        <w:t xml:space="preserve"> that could</w:t>
      </w:r>
      <w:r w:rsidRPr="00BB7F9A">
        <w:rPr>
          <w:u w:val="single"/>
        </w:rPr>
        <w:t xml:space="preserve"> be used to </w:t>
      </w:r>
      <w:r w:rsidRPr="00BB7F9A">
        <w:rPr>
          <w:highlight w:val="cyan"/>
          <w:u w:val="single"/>
        </w:rPr>
        <w:t>bring</w:t>
      </w:r>
      <w:r w:rsidRPr="00BB7F9A">
        <w:rPr>
          <w:u w:val="single"/>
        </w:rPr>
        <w:t xml:space="preserve"> new </w:t>
      </w:r>
      <w:r w:rsidRPr="00BB7F9A">
        <w:rPr>
          <w:highlight w:val="cyan"/>
          <w:u w:val="single"/>
        </w:rPr>
        <w:t>medicines</w:t>
      </w:r>
      <w:r w:rsidRPr="00BB7F9A">
        <w:rPr>
          <w:sz w:val="16"/>
        </w:rPr>
        <w:t xml:space="preserve"> (</w:t>
      </w:r>
      <w:r w:rsidRPr="00BB7F9A">
        <w:rPr>
          <w:highlight w:val="cyan"/>
          <w:u w:val="single"/>
        </w:rPr>
        <w:t xml:space="preserve">targeting </w:t>
      </w:r>
      <w:r w:rsidRPr="00BB7F9A">
        <w:rPr>
          <w:rStyle w:val="Emphasis"/>
          <w:highlight w:val="cyan"/>
        </w:rPr>
        <w:t>new diseases</w:t>
      </w:r>
      <w:r w:rsidRPr="00BB7F9A">
        <w:rPr>
          <w:sz w:val="16"/>
        </w:rPr>
        <w:t xml:space="preserve">) to the market. Perhaps </w:t>
      </w:r>
      <w:r w:rsidRPr="00BB7F9A">
        <w:rPr>
          <w:u w:val="single"/>
        </w:rPr>
        <w:t xml:space="preserve">more worryingly, </w:t>
      </w:r>
      <w:r w:rsidRPr="00BB7F9A">
        <w:rPr>
          <w:highlight w:val="cyan"/>
          <w:u w:val="single"/>
        </w:rPr>
        <w:t>research</w:t>
      </w:r>
      <w:r w:rsidRPr="00BB7F9A">
        <w:rPr>
          <w:u w:val="single"/>
        </w:rPr>
        <w:t xml:space="preserve"> efforts </w:t>
      </w:r>
      <w:r w:rsidRPr="00BB7F9A">
        <w:rPr>
          <w:highlight w:val="cyan"/>
          <w:u w:val="single"/>
        </w:rPr>
        <w:t>into</w:t>
      </w:r>
      <w:r w:rsidRPr="00BB7F9A">
        <w:rPr>
          <w:u w:val="single"/>
        </w:rPr>
        <w:t xml:space="preserve"> new </w:t>
      </w:r>
      <w:r w:rsidRPr="00BB7F9A">
        <w:rPr>
          <w:highlight w:val="cyan"/>
          <w:u w:val="single"/>
        </w:rPr>
        <w:t>treatments</w:t>
      </w:r>
      <w:r w:rsidRPr="00BB7F9A">
        <w:rPr>
          <w:u w:val="single"/>
        </w:rPr>
        <w:t xml:space="preserve"> for </w:t>
      </w:r>
      <w:r w:rsidRPr="00BB7F9A">
        <w:rPr>
          <w:rStyle w:val="Emphasis"/>
        </w:rPr>
        <w:t xml:space="preserve">currently </w:t>
      </w:r>
      <w:r w:rsidRPr="00BB7F9A">
        <w:rPr>
          <w:rStyle w:val="Emphasis"/>
          <w:highlight w:val="cyan"/>
        </w:rPr>
        <w:t>incurable</w:t>
      </w:r>
      <w:r w:rsidRPr="00BB7F9A">
        <w:rPr>
          <w:highlight w:val="cyan"/>
          <w:u w:val="single"/>
        </w:rPr>
        <w:t xml:space="preserve"> diseases would be </w:t>
      </w:r>
      <w:r w:rsidRPr="00BB7F9A">
        <w:rPr>
          <w:rStyle w:val="Emphasis"/>
          <w:highlight w:val="cyan"/>
        </w:rPr>
        <w:t>hampered</w:t>
      </w:r>
      <w:r w:rsidRPr="00BB7F9A">
        <w:rPr>
          <w:u w:val="single"/>
        </w:rPr>
        <w:t xml:space="preserve"> by pharma</w:t>
      </w:r>
      <w:r w:rsidRPr="00BB7F9A">
        <w:rPr>
          <w:sz w:val="16"/>
        </w:rPr>
        <w:t xml:space="preserve">ceutical companies </w:t>
      </w:r>
      <w:r w:rsidRPr="00BB7F9A">
        <w:rPr>
          <w:u w:val="single"/>
        </w:rPr>
        <w:t>churning out</w:t>
      </w:r>
      <w:r w:rsidRPr="00BB7F9A">
        <w:rPr>
          <w:sz w:val="16"/>
        </w:rPr>
        <w:t xml:space="preserve"> yet </w:t>
      </w:r>
      <w:r w:rsidRPr="00BB7F9A">
        <w:rPr>
          <w:u w:val="single"/>
        </w:rPr>
        <w:t>another me-too drug</w:t>
      </w:r>
      <w:r w:rsidRPr="00BB7F9A">
        <w:rPr>
          <w:sz w:val="16"/>
        </w:rPr>
        <w:t>.</w:t>
      </w:r>
    </w:p>
    <w:p w14:paraId="08952062" w14:textId="77777777" w:rsidR="001E5677" w:rsidRPr="00BB7F9A" w:rsidRDefault="001E5677" w:rsidP="001E5677">
      <w:pPr>
        <w:rPr>
          <w:sz w:val="16"/>
        </w:rPr>
      </w:pPr>
      <w:r w:rsidRPr="00BB7F9A">
        <w:rPr>
          <w:u w:val="single"/>
        </w:rPr>
        <w:t>The</w:t>
      </w:r>
      <w:r w:rsidRPr="00BB7F9A">
        <w:rPr>
          <w:sz w:val="16"/>
        </w:rPr>
        <w:t xml:space="preserve"> current </w:t>
      </w:r>
      <w:r w:rsidRPr="00BB7F9A">
        <w:rPr>
          <w:u w:val="single"/>
        </w:rPr>
        <w:t xml:space="preserve">drug market is </w:t>
      </w:r>
      <w:r w:rsidRPr="00BB7F9A">
        <w:rPr>
          <w:rStyle w:val="Emphasis"/>
        </w:rPr>
        <w:t>saturated</w:t>
      </w:r>
      <w:r w:rsidRPr="00BB7F9A">
        <w:rPr>
          <w:sz w:val="16"/>
        </w:rPr>
        <w:t xml:space="preserve"> with drugs for pain, high cholesterol, heart disease, rheumatoid arthritis, etc. Apart from being commonly diagnosed, many are considered ‘Western’ diseases in that treatment is often sought in developed countries. As a result, </w:t>
      </w:r>
      <w:r w:rsidRPr="00BB7F9A">
        <w:rPr>
          <w:highlight w:val="cyan"/>
          <w:u w:val="single"/>
        </w:rPr>
        <w:t>pharma</w:t>
      </w:r>
      <w:r w:rsidRPr="00BB7F9A">
        <w:rPr>
          <w:u w:val="single"/>
        </w:rPr>
        <w:t xml:space="preserve">ceutical companies </w:t>
      </w:r>
      <w:r w:rsidRPr="00BB7F9A">
        <w:rPr>
          <w:rStyle w:val="Emphasis"/>
          <w:highlight w:val="cyan"/>
        </w:rPr>
        <w:t>continue</w:t>
      </w:r>
      <w:r w:rsidRPr="00BB7F9A">
        <w:rPr>
          <w:u w:val="single"/>
        </w:rPr>
        <w:t xml:space="preserve"> to produce these</w:t>
      </w:r>
      <w:r w:rsidRPr="00BB7F9A">
        <w:rPr>
          <w:sz w:val="16"/>
        </w:rPr>
        <w:t xml:space="preserve"> drugs, </w:t>
      </w:r>
      <w:r w:rsidRPr="00BB7F9A">
        <w:rPr>
          <w:highlight w:val="cyan"/>
          <w:u w:val="single"/>
        </w:rPr>
        <w:t>knowing</w:t>
      </w:r>
      <w:r w:rsidRPr="00BB7F9A">
        <w:rPr>
          <w:u w:val="single"/>
        </w:rPr>
        <w:t xml:space="preserve"> their </w:t>
      </w:r>
      <w:r w:rsidRPr="00BB7F9A">
        <w:rPr>
          <w:highlight w:val="cyan"/>
          <w:u w:val="single"/>
        </w:rPr>
        <w:t>patients can</w:t>
      </w:r>
      <w:r w:rsidRPr="00BB7F9A">
        <w:rPr>
          <w:u w:val="single"/>
        </w:rPr>
        <w:t xml:space="preserve"> </w:t>
      </w:r>
      <w:r w:rsidRPr="00BB7F9A">
        <w:rPr>
          <w:rStyle w:val="Emphasis"/>
        </w:rPr>
        <w:t xml:space="preserve">afford to </w:t>
      </w:r>
      <w:r w:rsidRPr="00BB7F9A">
        <w:rPr>
          <w:rStyle w:val="Emphasis"/>
          <w:highlight w:val="cyan"/>
        </w:rPr>
        <w:t>pay</w:t>
      </w:r>
      <w:r w:rsidRPr="00BB7F9A">
        <w:rPr>
          <w:sz w:val="16"/>
        </w:rPr>
        <w:t xml:space="preserve"> for them.</w:t>
      </w:r>
    </w:p>
    <w:p w14:paraId="5C081702" w14:textId="069C282F" w:rsidR="001E5677" w:rsidRDefault="001E5677" w:rsidP="001E5677">
      <w:pPr>
        <w:pStyle w:val="Heading3"/>
      </w:pPr>
      <w:r>
        <w:t>Link---Costs</w:t>
      </w:r>
      <w:r w:rsidR="00845165">
        <w:t>---2NC</w:t>
      </w:r>
    </w:p>
    <w:p w14:paraId="53F51107" w14:textId="77777777" w:rsidR="00845165" w:rsidRDefault="00845165" w:rsidP="00845165">
      <w:pPr>
        <w:pStyle w:val="Heading4"/>
      </w:pPr>
      <w:r>
        <w:t xml:space="preserve">Patents either </w:t>
      </w:r>
      <w:r w:rsidRPr="00D86118">
        <w:rPr>
          <w:u w:val="single"/>
        </w:rPr>
        <w:t>drive up costs</w:t>
      </w:r>
      <w:r>
        <w:t xml:space="preserve"> or incentivize </w:t>
      </w:r>
      <w:r w:rsidRPr="00D86118">
        <w:rPr>
          <w:u w:val="single"/>
        </w:rPr>
        <w:t>socially harmful</w:t>
      </w:r>
      <w:r>
        <w:t xml:space="preserve"> inventions.</w:t>
      </w:r>
    </w:p>
    <w:p w14:paraId="7B9B1C98" w14:textId="77777777" w:rsidR="00845165" w:rsidRPr="00894170" w:rsidRDefault="00845165" w:rsidP="00845165">
      <w:r>
        <w:t xml:space="preserve">Samuel </w:t>
      </w:r>
      <w:r w:rsidRPr="00611A2B">
        <w:rPr>
          <w:rStyle w:val="Style13ptBold"/>
        </w:rPr>
        <w:t>Weinstein 24</w:t>
      </w:r>
      <w:r>
        <w:t>, professor at the Benjamin N. Cardozo School of Law; Christopher Buccafusco, professor of law at Duke University, 1/31/2024, “Antisocial Innovation,” Georgia Law Review: Vol. 58: No. 2, Article 4, https://digitalcommons.law.uga.edu/cgi/viewcontent.cgi?article=1511&amp;context=glr, ajs</w:t>
      </w:r>
    </w:p>
    <w:p w14:paraId="08A4F85F" w14:textId="77777777" w:rsidR="00845165" w:rsidRPr="00D86118" w:rsidRDefault="00845165" w:rsidP="00845165">
      <w:pPr>
        <w:rPr>
          <w:sz w:val="16"/>
        </w:rPr>
      </w:pPr>
      <w:r w:rsidRPr="00D86118">
        <w:rPr>
          <w:sz w:val="16"/>
        </w:rPr>
        <w:t xml:space="preserve">Importantly, though, </w:t>
      </w:r>
      <w:r w:rsidRPr="00611A2B">
        <w:rPr>
          <w:u w:val="single"/>
        </w:rPr>
        <w:t xml:space="preserve">innovation </w:t>
      </w:r>
      <w:r w:rsidRPr="00C51171">
        <w:rPr>
          <w:highlight w:val="cyan"/>
          <w:u w:val="single"/>
        </w:rPr>
        <w:t>incentives create</w:t>
      </w:r>
      <w:r w:rsidRPr="00611A2B">
        <w:rPr>
          <w:u w:val="single"/>
        </w:rPr>
        <w:t xml:space="preserve"> </w:t>
      </w:r>
      <w:r w:rsidRPr="00D86118">
        <w:rPr>
          <w:rStyle w:val="Emphasis"/>
        </w:rPr>
        <w:t xml:space="preserve">two major </w:t>
      </w:r>
      <w:r w:rsidRPr="00C51171">
        <w:rPr>
          <w:rStyle w:val="Emphasis"/>
          <w:highlight w:val="cyan"/>
        </w:rPr>
        <w:t>risks</w:t>
      </w:r>
      <w:r w:rsidRPr="00D86118">
        <w:rPr>
          <w:sz w:val="16"/>
        </w:rPr>
        <w:t xml:space="preserve">. First, </w:t>
      </w:r>
      <w:r w:rsidRPr="00C51171">
        <w:rPr>
          <w:highlight w:val="cyan"/>
          <w:u w:val="single"/>
        </w:rPr>
        <w:t>if they are awarded to innovators who</w:t>
      </w:r>
      <w:r w:rsidRPr="00D86118">
        <w:rPr>
          <w:sz w:val="16"/>
        </w:rPr>
        <w:t xml:space="preserve"> already find themselves in Box 2, where they </w:t>
      </w:r>
      <w:r w:rsidRPr="00C51171">
        <w:rPr>
          <w:highlight w:val="cyan"/>
          <w:u w:val="single"/>
        </w:rPr>
        <w:t>have sufficient private motivation</w:t>
      </w:r>
      <w:r w:rsidRPr="00D86118">
        <w:rPr>
          <w:sz w:val="16"/>
        </w:rPr>
        <w:t xml:space="preserve"> to pursue the innovation, </w:t>
      </w:r>
      <w:r w:rsidRPr="00611A2B">
        <w:rPr>
          <w:u w:val="single"/>
        </w:rPr>
        <w:t xml:space="preserve">the </w:t>
      </w:r>
      <w:r w:rsidRPr="00C51171">
        <w:rPr>
          <w:highlight w:val="cyan"/>
          <w:u w:val="single"/>
        </w:rPr>
        <w:t>incentives are</w:t>
      </w:r>
      <w:r w:rsidRPr="00611A2B">
        <w:rPr>
          <w:u w:val="single"/>
        </w:rPr>
        <w:t xml:space="preserve"> </w:t>
      </w:r>
      <w:r w:rsidRPr="00D86118">
        <w:rPr>
          <w:rStyle w:val="Emphasis"/>
        </w:rPr>
        <w:t>unnecessary</w:t>
      </w:r>
      <w:r w:rsidRPr="00611A2B">
        <w:rPr>
          <w:u w:val="single"/>
        </w:rPr>
        <w:t xml:space="preserve"> and</w:t>
      </w:r>
      <w:r w:rsidRPr="00D86118">
        <w:rPr>
          <w:sz w:val="16"/>
        </w:rPr>
        <w:t xml:space="preserve"> socially </w:t>
      </w:r>
      <w:r w:rsidRPr="00C51171">
        <w:rPr>
          <w:rStyle w:val="Emphasis"/>
          <w:highlight w:val="cyan"/>
        </w:rPr>
        <w:t>costly</w:t>
      </w:r>
      <w:r w:rsidRPr="00C51171">
        <w:rPr>
          <w:highlight w:val="cyan"/>
          <w:u w:val="single"/>
        </w:rPr>
        <w:t>. Giving patents to firms</w:t>
      </w:r>
      <w:r w:rsidRPr="00611A2B">
        <w:rPr>
          <w:u w:val="single"/>
        </w:rPr>
        <w:t xml:space="preserve"> that would be </w:t>
      </w:r>
      <w:r w:rsidRPr="00C51171">
        <w:rPr>
          <w:highlight w:val="cyan"/>
          <w:u w:val="single"/>
        </w:rPr>
        <w:t>willing to pursue inventions in</w:t>
      </w:r>
      <w:r w:rsidRPr="00611A2B">
        <w:rPr>
          <w:u w:val="single"/>
        </w:rPr>
        <w:t xml:space="preserve"> the </w:t>
      </w:r>
      <w:r w:rsidRPr="00C51171">
        <w:rPr>
          <w:highlight w:val="cyan"/>
          <w:u w:val="single"/>
        </w:rPr>
        <w:t>absence of</w:t>
      </w:r>
      <w:r w:rsidRPr="00611A2B">
        <w:rPr>
          <w:u w:val="single"/>
        </w:rPr>
        <w:t xml:space="preserve"> exclusive </w:t>
      </w:r>
      <w:r w:rsidRPr="00C51171">
        <w:rPr>
          <w:highlight w:val="cyan"/>
          <w:u w:val="single"/>
        </w:rPr>
        <w:t>rights</w:t>
      </w:r>
      <w:r w:rsidRPr="00D86118">
        <w:rPr>
          <w:sz w:val="16"/>
        </w:rPr>
        <w:t xml:space="preserve"> simply </w:t>
      </w:r>
      <w:r w:rsidRPr="00C51171">
        <w:rPr>
          <w:rStyle w:val="Emphasis"/>
          <w:highlight w:val="cyan"/>
        </w:rPr>
        <w:t>drives up costs</w:t>
      </w:r>
      <w:r w:rsidRPr="00C51171">
        <w:rPr>
          <w:highlight w:val="cyan"/>
          <w:u w:val="single"/>
        </w:rPr>
        <w:t xml:space="preserve"> for consumers and competitors </w:t>
      </w:r>
      <w:r w:rsidRPr="00C51171">
        <w:rPr>
          <w:rStyle w:val="Emphasis"/>
          <w:highlight w:val="cyan"/>
        </w:rPr>
        <w:t>without</w:t>
      </w:r>
      <w:r w:rsidRPr="00C51171">
        <w:rPr>
          <w:highlight w:val="cyan"/>
          <w:u w:val="single"/>
        </w:rPr>
        <w:t xml:space="preserve"> generating</w:t>
      </w:r>
      <w:r w:rsidRPr="00D86118">
        <w:rPr>
          <w:sz w:val="16"/>
        </w:rPr>
        <w:t xml:space="preserve"> any </w:t>
      </w:r>
      <w:r w:rsidRPr="00C51171">
        <w:rPr>
          <w:rStyle w:val="Emphasis"/>
          <w:highlight w:val="cyan"/>
        </w:rPr>
        <w:t>innovation benefits</w:t>
      </w:r>
      <w:r w:rsidRPr="00D86118">
        <w:rPr>
          <w:sz w:val="16"/>
        </w:rPr>
        <w:t>.186</w:t>
      </w:r>
    </w:p>
    <w:p w14:paraId="3BD8FF72" w14:textId="77777777" w:rsidR="00845165" w:rsidRPr="00D86118" w:rsidRDefault="00845165" w:rsidP="00845165">
      <w:pPr>
        <w:rPr>
          <w:sz w:val="16"/>
        </w:rPr>
      </w:pPr>
      <w:r w:rsidRPr="00D86118">
        <w:rPr>
          <w:sz w:val="16"/>
        </w:rPr>
        <w:t xml:space="preserve">Second, and more important from this article’s perspective, is </w:t>
      </w:r>
      <w:r w:rsidRPr="00611A2B">
        <w:rPr>
          <w:u w:val="single"/>
        </w:rPr>
        <w:t xml:space="preserve">the </w:t>
      </w:r>
      <w:r w:rsidRPr="00C51171">
        <w:rPr>
          <w:highlight w:val="cyan"/>
          <w:u w:val="single"/>
        </w:rPr>
        <w:t>risk</w:t>
      </w:r>
      <w:r w:rsidRPr="00D86118">
        <w:rPr>
          <w:u w:val="single"/>
        </w:rPr>
        <w:t xml:space="preserve"> that </w:t>
      </w:r>
      <w:r w:rsidRPr="00C51171">
        <w:rPr>
          <w:highlight w:val="cyan"/>
          <w:u w:val="single"/>
        </w:rPr>
        <w:t>we</w:t>
      </w:r>
      <w:r w:rsidRPr="00D86118">
        <w:rPr>
          <w:sz w:val="16"/>
        </w:rPr>
        <w:t xml:space="preserve"> will give innovation incentives to Box 3 innovations and turn them into Box 1 innovations. That is to say, </w:t>
      </w:r>
      <w:r w:rsidRPr="00C51171">
        <w:rPr>
          <w:highlight w:val="cyan"/>
          <w:u w:val="single"/>
        </w:rPr>
        <w:t>offer</w:t>
      </w:r>
      <w:r w:rsidRPr="00D86118">
        <w:rPr>
          <w:sz w:val="16"/>
        </w:rPr>
        <w:t xml:space="preserve">ing </w:t>
      </w:r>
      <w:r w:rsidRPr="00D86118">
        <w:rPr>
          <w:u w:val="single"/>
        </w:rPr>
        <w:t xml:space="preserve">patents, prizes, grants, or tax </w:t>
      </w:r>
      <w:r w:rsidRPr="00C51171">
        <w:rPr>
          <w:highlight w:val="cyan"/>
          <w:u w:val="single"/>
        </w:rPr>
        <w:t>incentives to</w:t>
      </w:r>
      <w:r w:rsidRPr="00D86118">
        <w:rPr>
          <w:sz w:val="16"/>
        </w:rPr>
        <w:t xml:space="preserve"> negative </w:t>
      </w:r>
      <w:r w:rsidRPr="00D86118">
        <w:rPr>
          <w:u w:val="single"/>
        </w:rPr>
        <w:t xml:space="preserve">private </w:t>
      </w:r>
      <w:r w:rsidRPr="00C51171">
        <w:rPr>
          <w:rStyle w:val="Emphasis"/>
          <w:highlight w:val="cyan"/>
        </w:rPr>
        <w:t>value-negative</w:t>
      </w:r>
      <w:r w:rsidRPr="00D86118">
        <w:rPr>
          <w:u w:val="single"/>
        </w:rPr>
        <w:t xml:space="preserve"> social value </w:t>
      </w:r>
      <w:r w:rsidRPr="00C51171">
        <w:rPr>
          <w:highlight w:val="cyan"/>
          <w:u w:val="single"/>
        </w:rPr>
        <w:t xml:space="preserve">innovations that would </w:t>
      </w:r>
      <w:r w:rsidRPr="00C51171">
        <w:rPr>
          <w:rStyle w:val="Emphasis"/>
          <w:highlight w:val="cyan"/>
        </w:rPr>
        <w:t>not otherwise</w:t>
      </w:r>
      <w:r w:rsidRPr="00C51171">
        <w:rPr>
          <w:highlight w:val="cyan"/>
          <w:u w:val="single"/>
        </w:rPr>
        <w:t xml:space="preserve"> be pursued</w:t>
      </w:r>
      <w:r w:rsidRPr="00D86118">
        <w:rPr>
          <w:u w:val="single"/>
        </w:rPr>
        <w:t xml:space="preserve"> may make them </w:t>
      </w:r>
      <w:r w:rsidRPr="00D86118">
        <w:rPr>
          <w:rStyle w:val="Emphasis"/>
        </w:rPr>
        <w:t>sufficiently lucrative</w:t>
      </w:r>
      <w:r w:rsidRPr="00D86118">
        <w:rPr>
          <w:u w:val="single"/>
        </w:rPr>
        <w:t xml:space="preserve"> to be worth developing</w:t>
      </w:r>
      <w:r w:rsidRPr="00D86118">
        <w:rPr>
          <w:sz w:val="16"/>
        </w:rPr>
        <w:t xml:space="preserve">. Now, </w:t>
      </w:r>
      <w:r w:rsidRPr="00D86118">
        <w:rPr>
          <w:u w:val="single"/>
        </w:rPr>
        <w:t xml:space="preserve">the innovation has </w:t>
      </w:r>
      <w:r w:rsidRPr="00D86118">
        <w:rPr>
          <w:rStyle w:val="Emphasis"/>
        </w:rPr>
        <w:t>positive private value</w:t>
      </w:r>
      <w:r w:rsidRPr="00D86118">
        <w:rPr>
          <w:u w:val="single"/>
        </w:rPr>
        <w:t>, but</w:t>
      </w:r>
      <w:r w:rsidRPr="00D86118">
        <w:rPr>
          <w:sz w:val="16"/>
        </w:rPr>
        <w:t xml:space="preserve"> it </w:t>
      </w:r>
      <w:r w:rsidRPr="00D86118">
        <w:rPr>
          <w:u w:val="single"/>
        </w:rPr>
        <w:t>still</w:t>
      </w:r>
      <w:r w:rsidRPr="00D86118">
        <w:rPr>
          <w:sz w:val="16"/>
        </w:rPr>
        <w:t xml:space="preserve"> has </w:t>
      </w:r>
      <w:r w:rsidRPr="00D86118">
        <w:rPr>
          <w:rStyle w:val="Emphasis"/>
        </w:rPr>
        <w:t>negative social value</w:t>
      </w:r>
      <w:r w:rsidRPr="00D86118">
        <w:rPr>
          <w:sz w:val="16"/>
        </w:rPr>
        <w:t xml:space="preserve">. For example, tobacco companies might not be willing to engage in the additional research and development to create a new menthol substitute on their own, but if the first company to develop one receives a lucrative patent, the calculus could change. </w:t>
      </w:r>
    </w:p>
    <w:p w14:paraId="0ECC9554" w14:textId="77777777" w:rsidR="00845165" w:rsidRPr="00D86118" w:rsidRDefault="00845165" w:rsidP="00845165">
      <w:pPr>
        <w:rPr>
          <w:sz w:val="16"/>
        </w:rPr>
      </w:pPr>
      <w:r w:rsidRPr="00D86118">
        <w:rPr>
          <w:u w:val="single"/>
        </w:rPr>
        <w:t xml:space="preserve">This is a </w:t>
      </w:r>
      <w:r w:rsidRPr="00D86118">
        <w:rPr>
          <w:rStyle w:val="Emphasis"/>
        </w:rPr>
        <w:t>serious problem</w:t>
      </w:r>
      <w:r w:rsidRPr="00D86118">
        <w:rPr>
          <w:sz w:val="16"/>
        </w:rPr>
        <w:t xml:space="preserve"> and one that has not been explored in the literature previously. As the patent story goes, </w:t>
      </w:r>
      <w:r w:rsidRPr="00D86118">
        <w:rPr>
          <w:u w:val="single"/>
        </w:rPr>
        <w:t>R&amp;D is expensive</w:t>
      </w:r>
      <w:r w:rsidRPr="00D86118">
        <w:rPr>
          <w:sz w:val="16"/>
        </w:rPr>
        <w:t xml:space="preserve">, so, in the absence of supramarginal prices, innovators may not be willing to invest in new products. </w:t>
      </w:r>
      <w:r w:rsidRPr="00C51171">
        <w:rPr>
          <w:highlight w:val="cyan"/>
          <w:u w:val="single"/>
        </w:rPr>
        <w:t>Patents tip those</w:t>
      </w:r>
      <w:r w:rsidRPr="00D86118">
        <w:rPr>
          <w:u w:val="single"/>
        </w:rPr>
        <w:t xml:space="preserve"> investments </w:t>
      </w:r>
      <w:r w:rsidRPr="00C51171">
        <w:rPr>
          <w:highlight w:val="cyan"/>
          <w:u w:val="single"/>
        </w:rPr>
        <w:t>into</w:t>
      </w:r>
      <w:r w:rsidRPr="00D86118">
        <w:rPr>
          <w:sz w:val="16"/>
        </w:rPr>
        <w:t xml:space="preserve"> the realm of </w:t>
      </w:r>
      <w:r w:rsidRPr="00C51171">
        <w:rPr>
          <w:rStyle w:val="Emphasis"/>
          <w:highlight w:val="cyan"/>
        </w:rPr>
        <w:t>cost-justified</w:t>
      </w:r>
      <w:r w:rsidRPr="00D86118">
        <w:rPr>
          <w:u w:val="single"/>
        </w:rPr>
        <w:t>, and products get produced</w:t>
      </w:r>
      <w:r w:rsidRPr="00D86118">
        <w:rPr>
          <w:sz w:val="16"/>
        </w:rPr>
        <w:t xml:space="preserve">. But, again, </w:t>
      </w:r>
      <w:r w:rsidRPr="00D86118">
        <w:rPr>
          <w:u w:val="single"/>
        </w:rPr>
        <w:t xml:space="preserve">the </w:t>
      </w:r>
      <w:r w:rsidRPr="00C51171">
        <w:rPr>
          <w:rStyle w:val="Emphasis"/>
          <w:highlight w:val="cyan"/>
        </w:rPr>
        <w:t>assumption</w:t>
      </w:r>
      <w:r w:rsidRPr="00C51171">
        <w:rPr>
          <w:highlight w:val="cyan"/>
          <w:u w:val="single"/>
        </w:rPr>
        <w:t xml:space="preserve"> is</w:t>
      </w:r>
      <w:r w:rsidRPr="00D86118">
        <w:rPr>
          <w:u w:val="single"/>
        </w:rPr>
        <w:t xml:space="preserve"> that the </w:t>
      </w:r>
      <w:r w:rsidRPr="00C51171">
        <w:rPr>
          <w:highlight w:val="cyan"/>
          <w:u w:val="single"/>
        </w:rPr>
        <w:t>innovations are</w:t>
      </w:r>
      <w:r w:rsidRPr="00D86118">
        <w:rPr>
          <w:u w:val="single"/>
        </w:rPr>
        <w:t xml:space="preserve"> </w:t>
      </w:r>
      <w:r w:rsidRPr="00D86118">
        <w:rPr>
          <w:rStyle w:val="Emphasis"/>
        </w:rPr>
        <w:t xml:space="preserve">socially </w:t>
      </w:r>
      <w:r w:rsidRPr="00C51171">
        <w:rPr>
          <w:rStyle w:val="Emphasis"/>
          <w:highlight w:val="cyan"/>
        </w:rPr>
        <w:t>valuable</w:t>
      </w:r>
      <w:r w:rsidRPr="00D86118">
        <w:rPr>
          <w:u w:val="single"/>
        </w:rPr>
        <w:t>. If they’re socially costly,</w:t>
      </w:r>
      <w:r w:rsidRPr="00D86118">
        <w:rPr>
          <w:sz w:val="16"/>
        </w:rPr>
        <w:t xml:space="preserve"> however, </w:t>
      </w:r>
      <w:r w:rsidRPr="00D86118">
        <w:rPr>
          <w:u w:val="single"/>
        </w:rPr>
        <w:t>the</w:t>
      </w:r>
      <w:r w:rsidRPr="00D86118">
        <w:rPr>
          <w:sz w:val="16"/>
        </w:rPr>
        <w:t xml:space="preserve"> existence of a </w:t>
      </w:r>
      <w:r w:rsidRPr="00C51171">
        <w:rPr>
          <w:highlight w:val="cyan"/>
          <w:u w:val="single"/>
        </w:rPr>
        <w:t>patent causes</w:t>
      </w:r>
      <w:r w:rsidRPr="00D86118">
        <w:rPr>
          <w:u w:val="single"/>
        </w:rPr>
        <w:t xml:space="preserve"> an </w:t>
      </w:r>
      <w:r w:rsidRPr="00C51171">
        <w:rPr>
          <w:rStyle w:val="Emphasis"/>
          <w:highlight w:val="cyan"/>
        </w:rPr>
        <w:t>otherwise undeveloped harm</w:t>
      </w:r>
      <w:r w:rsidRPr="00C51171">
        <w:rPr>
          <w:highlight w:val="cyan"/>
          <w:u w:val="single"/>
        </w:rPr>
        <w:t xml:space="preserve"> to arise</w:t>
      </w:r>
      <w:r w:rsidRPr="00D86118">
        <w:rPr>
          <w:sz w:val="16"/>
        </w:rPr>
        <w:t xml:space="preserve">. They become Box 1 innovations. </w:t>
      </w:r>
    </w:p>
    <w:p w14:paraId="180F3E49" w14:textId="2FBE3F0F" w:rsidR="001E5677" w:rsidRDefault="001E5677" w:rsidP="001E5677">
      <w:pPr>
        <w:pStyle w:val="Heading3"/>
      </w:pPr>
      <w:r>
        <w:t>Link---Incentives</w:t>
      </w:r>
      <w:r w:rsidR="00845165">
        <w:t>---2NC</w:t>
      </w:r>
    </w:p>
    <w:p w14:paraId="13922152" w14:textId="77777777" w:rsidR="00845165" w:rsidRDefault="00845165" w:rsidP="00845165">
      <w:pPr>
        <w:pStyle w:val="Heading4"/>
      </w:pPr>
      <w:r>
        <w:t xml:space="preserve">Patents encourage </w:t>
      </w:r>
      <w:r w:rsidRPr="00525993">
        <w:rPr>
          <w:u w:val="single"/>
        </w:rPr>
        <w:t>anti-social</w:t>
      </w:r>
      <w:r>
        <w:t xml:space="preserve"> innovation. </w:t>
      </w:r>
      <w:r w:rsidRPr="00525993">
        <w:rPr>
          <w:u w:val="single"/>
        </w:rPr>
        <w:t>Directed</w:t>
      </w:r>
      <w:r>
        <w:t xml:space="preserve"> government funding provides a </w:t>
      </w:r>
      <w:r w:rsidRPr="00525993">
        <w:rPr>
          <w:u w:val="single"/>
        </w:rPr>
        <w:t>better incentive</w:t>
      </w:r>
      <w:r>
        <w:t>.</w:t>
      </w:r>
    </w:p>
    <w:p w14:paraId="681509C6" w14:textId="77777777" w:rsidR="00845165" w:rsidRPr="00894170" w:rsidRDefault="00845165" w:rsidP="00845165">
      <w:r>
        <w:t xml:space="preserve">Samuel </w:t>
      </w:r>
      <w:r w:rsidRPr="000208DC">
        <w:rPr>
          <w:rStyle w:val="Style13ptBold"/>
        </w:rPr>
        <w:t>Weinstein 24</w:t>
      </w:r>
      <w:r>
        <w:t xml:space="preserve">, professor at the Benjamin N. Cardozo School of Law; Christopher Buccafusco, professor of law at Duke University, 1/31/2024, “Antisocial Innovation,” </w:t>
      </w:r>
      <w:r w:rsidRPr="000208DC">
        <w:rPr>
          <w:i/>
          <w:iCs/>
        </w:rPr>
        <w:t>Georgia Law Review</w:t>
      </w:r>
      <w:r>
        <w:t xml:space="preserve">: Vol. 58: No. 2, Article 4, </w:t>
      </w:r>
      <w:r w:rsidRPr="000208DC">
        <w:t>https://digitalcommons.law.uga.edu/cgi/viewcontent.cgi?article=1511&amp;context=glr</w:t>
      </w:r>
      <w:r>
        <w:t>, ajs</w:t>
      </w:r>
    </w:p>
    <w:p w14:paraId="0A24D99C" w14:textId="77777777" w:rsidR="00845165" w:rsidRPr="00525993" w:rsidRDefault="00845165" w:rsidP="00845165">
      <w:pPr>
        <w:rPr>
          <w:sz w:val="16"/>
        </w:rPr>
      </w:pPr>
      <w:r w:rsidRPr="00525993">
        <w:rPr>
          <w:sz w:val="16"/>
        </w:rPr>
        <w:t xml:space="preserve">The most significant mechanism for encouraging innovation— patent exclusivity—operates early in the new product lifecycle. Innovators can obtain patents the moment they invent something novel and nonobvious.380 In fact, if they’re going to obtain patents, they must do so immediately.381 But </w:t>
      </w:r>
      <w:r w:rsidRPr="009245B7">
        <w:rPr>
          <w:u w:val="single"/>
        </w:rPr>
        <w:t xml:space="preserve">patent law </w:t>
      </w:r>
      <w:r w:rsidRPr="00525993">
        <w:rPr>
          <w:rStyle w:val="Emphasis"/>
        </w:rPr>
        <w:t>doesn’t care</w:t>
      </w:r>
      <w:r w:rsidRPr="009245B7">
        <w:rPr>
          <w:u w:val="single"/>
        </w:rPr>
        <w:t xml:space="preserve"> whether the invention will improve society or not</w:t>
      </w:r>
      <w:r w:rsidRPr="00525993">
        <w:rPr>
          <w:sz w:val="16"/>
        </w:rPr>
        <w:t xml:space="preserve">. For the most part then, </w:t>
      </w:r>
      <w:r w:rsidRPr="009245B7">
        <w:rPr>
          <w:u w:val="single"/>
        </w:rPr>
        <w:t xml:space="preserve">antisocial innovations will be </w:t>
      </w:r>
      <w:r w:rsidRPr="00525993">
        <w:rPr>
          <w:rStyle w:val="Emphasis"/>
        </w:rPr>
        <w:t>weeded out only later</w:t>
      </w:r>
      <w:r w:rsidRPr="00525993">
        <w:rPr>
          <w:sz w:val="16"/>
        </w:rPr>
        <w:t xml:space="preserve"> in the innovation process, </w:t>
      </w:r>
      <w:r w:rsidRPr="009245B7">
        <w:rPr>
          <w:u w:val="single"/>
        </w:rPr>
        <w:t>once they have been commercialized</w:t>
      </w:r>
      <w:r w:rsidRPr="00525993">
        <w:rPr>
          <w:sz w:val="16"/>
        </w:rPr>
        <w:t xml:space="preserve">. Although FDA regulation is meant to prevent antisocial drugs and medical devices from reaching consumers, the </w:t>
      </w:r>
      <w:r w:rsidRPr="009245B7">
        <w:rPr>
          <w:u w:val="single"/>
        </w:rPr>
        <w:t xml:space="preserve">vast </w:t>
      </w:r>
      <w:r w:rsidRPr="00C51171">
        <w:rPr>
          <w:highlight w:val="cyan"/>
          <w:u w:val="single"/>
        </w:rPr>
        <w:t>majority of innovations will not face</w:t>
      </w:r>
      <w:r w:rsidRPr="00525993">
        <w:rPr>
          <w:sz w:val="16"/>
        </w:rPr>
        <w:t xml:space="preserve"> any meaningful </w:t>
      </w:r>
      <w:r w:rsidRPr="00C51171">
        <w:rPr>
          <w:rStyle w:val="Emphasis"/>
          <w:highlight w:val="cyan"/>
        </w:rPr>
        <w:t>regulatory scrutiny</w:t>
      </w:r>
      <w:r w:rsidRPr="00C51171">
        <w:rPr>
          <w:highlight w:val="cyan"/>
          <w:u w:val="single"/>
        </w:rPr>
        <w:t xml:space="preserve"> until they reach the </w:t>
      </w:r>
      <w:r w:rsidRPr="00C51171">
        <w:rPr>
          <w:rStyle w:val="Emphasis"/>
          <w:highlight w:val="cyan"/>
        </w:rPr>
        <w:t>market</w:t>
      </w:r>
      <w:r w:rsidRPr="009245B7">
        <w:rPr>
          <w:u w:val="single"/>
        </w:rPr>
        <w:t xml:space="preserve">.382 Virtually all of our means for limiting antisocial innovation function </w:t>
      </w:r>
      <w:r w:rsidRPr="009245B7">
        <w:rPr>
          <w:rStyle w:val="Emphasis"/>
        </w:rPr>
        <w:t>ex post</w:t>
      </w:r>
      <w:r w:rsidRPr="00525993">
        <w:rPr>
          <w:sz w:val="16"/>
        </w:rPr>
        <w:t>.383</w:t>
      </w:r>
    </w:p>
    <w:p w14:paraId="42BCDFA2" w14:textId="77777777" w:rsidR="00845165" w:rsidRPr="00525993" w:rsidRDefault="00845165" w:rsidP="00845165">
      <w:pPr>
        <w:rPr>
          <w:sz w:val="16"/>
        </w:rPr>
      </w:pPr>
      <w:r w:rsidRPr="00525993">
        <w:rPr>
          <w:sz w:val="16"/>
        </w:rPr>
        <w:t xml:space="preserve">The standard justification for this temporal gap between incentives and regulation is the initial uncertainty surrounding an innovation’s social effects.384 How could regulators know, at the time of patenting, whether an innovation is going to be pro- or antisocial? We don’t want to dispute this point. Far from it. Rather </w:t>
      </w:r>
      <w:r w:rsidRPr="009245B7">
        <w:rPr>
          <w:u w:val="single"/>
        </w:rPr>
        <w:t>we</w:t>
      </w:r>
      <w:r w:rsidRPr="00525993">
        <w:rPr>
          <w:sz w:val="16"/>
        </w:rPr>
        <w:t xml:space="preserve"> wish to </w:t>
      </w:r>
      <w:r w:rsidRPr="009245B7">
        <w:rPr>
          <w:u w:val="single"/>
        </w:rPr>
        <w:t>emphasize the</w:t>
      </w:r>
      <w:r w:rsidRPr="00525993">
        <w:rPr>
          <w:sz w:val="16"/>
        </w:rPr>
        <w:t xml:space="preserve"> particular </w:t>
      </w:r>
      <w:r w:rsidRPr="009245B7">
        <w:rPr>
          <w:u w:val="single"/>
        </w:rPr>
        <w:t>choice</w:t>
      </w:r>
      <w:r w:rsidRPr="00525993">
        <w:rPr>
          <w:sz w:val="16"/>
        </w:rPr>
        <w:t xml:space="preserve"> that </w:t>
      </w:r>
      <w:r w:rsidRPr="00C51171">
        <w:rPr>
          <w:highlight w:val="cyan"/>
          <w:u w:val="single"/>
        </w:rPr>
        <w:t>policymakers</w:t>
      </w:r>
      <w:r w:rsidRPr="009245B7">
        <w:rPr>
          <w:u w:val="single"/>
        </w:rPr>
        <w:t xml:space="preserve"> have made </w:t>
      </w:r>
      <w:r w:rsidRPr="00C51171">
        <w:rPr>
          <w:highlight w:val="cyan"/>
          <w:u w:val="single"/>
        </w:rPr>
        <w:t>in light of</w:t>
      </w:r>
      <w:r w:rsidRPr="00525993">
        <w:rPr>
          <w:sz w:val="16"/>
        </w:rPr>
        <w:t xml:space="preserve"> this </w:t>
      </w:r>
      <w:r w:rsidRPr="00C51171">
        <w:rPr>
          <w:highlight w:val="cyan"/>
          <w:u w:val="single"/>
        </w:rPr>
        <w:t>uncertainty</w:t>
      </w:r>
      <w:r w:rsidRPr="00525993">
        <w:rPr>
          <w:sz w:val="16"/>
        </w:rPr>
        <w:t xml:space="preserve">. That choice is </w:t>
      </w:r>
      <w:r w:rsidRPr="009245B7">
        <w:rPr>
          <w:u w:val="single"/>
        </w:rPr>
        <w:t xml:space="preserve">to </w:t>
      </w:r>
      <w:r w:rsidRPr="00C51171">
        <w:rPr>
          <w:highlight w:val="cyan"/>
          <w:u w:val="single"/>
        </w:rPr>
        <w:t xml:space="preserve">reward </w:t>
      </w:r>
      <w:r w:rsidRPr="00C51171">
        <w:rPr>
          <w:rStyle w:val="Emphasis"/>
          <w:highlight w:val="cyan"/>
        </w:rPr>
        <w:t>all</w:t>
      </w:r>
      <w:r w:rsidRPr="009245B7">
        <w:rPr>
          <w:u w:val="single"/>
        </w:rPr>
        <w:t xml:space="preserve"> novel </w:t>
      </w:r>
      <w:r w:rsidRPr="00C51171">
        <w:rPr>
          <w:highlight w:val="cyan"/>
          <w:u w:val="single"/>
        </w:rPr>
        <w:t>inventions with</w:t>
      </w:r>
      <w:r w:rsidRPr="009245B7">
        <w:rPr>
          <w:u w:val="single"/>
        </w:rPr>
        <w:t xml:space="preserve"> </w:t>
      </w:r>
      <w:r w:rsidRPr="009245B7">
        <w:rPr>
          <w:rStyle w:val="Emphasis"/>
        </w:rPr>
        <w:t xml:space="preserve">exclusive </w:t>
      </w:r>
      <w:r w:rsidRPr="00C51171">
        <w:rPr>
          <w:rStyle w:val="Emphasis"/>
          <w:highlight w:val="cyan"/>
        </w:rPr>
        <w:t>rights</w:t>
      </w:r>
      <w:r w:rsidRPr="00525993">
        <w:rPr>
          <w:sz w:val="16"/>
        </w:rPr>
        <w:t>.</w:t>
      </w:r>
    </w:p>
    <w:p w14:paraId="62DC18E6" w14:textId="77777777" w:rsidR="00845165" w:rsidRPr="00525993" w:rsidRDefault="00845165" w:rsidP="00845165">
      <w:pPr>
        <w:rPr>
          <w:sz w:val="16"/>
        </w:rPr>
      </w:pPr>
      <w:r w:rsidRPr="00525993">
        <w:rPr>
          <w:sz w:val="16"/>
        </w:rPr>
        <w:t xml:space="preserve">Consider a plausible distribution of inventions based on the foregoing analysis.385 Assume that out of one hundred inventions, 25% generate net improvements in social welfare, 25% produce net diminutions in social welfare, and 50% don’t really change social welfare one way or the other. And assume that the benefits created by the successful inventions are equal in magnitude to the losses created by the harmful ones. Finally, assume that at the time of patenting, it’s impossible to know which inventions will fall into which buckets. </w:t>
      </w:r>
    </w:p>
    <w:p w14:paraId="30B42199" w14:textId="77777777" w:rsidR="00845165" w:rsidRPr="00525993" w:rsidRDefault="00845165" w:rsidP="00845165">
      <w:pPr>
        <w:rPr>
          <w:sz w:val="16"/>
        </w:rPr>
      </w:pPr>
      <w:r w:rsidRPr="009245B7">
        <w:rPr>
          <w:u w:val="single"/>
        </w:rPr>
        <w:t>Patent law’s response to</w:t>
      </w:r>
      <w:r w:rsidRPr="00525993">
        <w:rPr>
          <w:sz w:val="16"/>
        </w:rPr>
        <w:t xml:space="preserve"> this </w:t>
      </w:r>
      <w:r w:rsidRPr="009245B7">
        <w:rPr>
          <w:u w:val="single"/>
        </w:rPr>
        <w:t xml:space="preserve">uncertainty is to give </w:t>
      </w:r>
      <w:r w:rsidRPr="00525993">
        <w:rPr>
          <w:rStyle w:val="Emphasis"/>
        </w:rPr>
        <w:t>every</w:t>
      </w:r>
      <w:r w:rsidRPr="009245B7">
        <w:rPr>
          <w:u w:val="single"/>
        </w:rPr>
        <w:t xml:space="preserve"> invention an </w:t>
      </w:r>
      <w:r w:rsidRPr="00525993">
        <w:rPr>
          <w:rStyle w:val="Emphasis"/>
        </w:rPr>
        <w:t>exclusive right</w:t>
      </w:r>
      <w:r w:rsidRPr="00525993">
        <w:rPr>
          <w:sz w:val="16"/>
        </w:rPr>
        <w:t xml:space="preserve">.386 In an ideal world, we would want patent law to reward only the 25 inventions that improve social welfare. Any additional patents to the other inventions are excessive. But these </w:t>
      </w:r>
      <w:r w:rsidRPr="00C51171">
        <w:rPr>
          <w:highlight w:val="cyan"/>
          <w:u w:val="single"/>
        </w:rPr>
        <w:t xml:space="preserve">excess patents </w:t>
      </w:r>
      <w:r w:rsidRPr="00C51171">
        <w:rPr>
          <w:rStyle w:val="Emphasis"/>
          <w:highlight w:val="cyan"/>
        </w:rPr>
        <w:t>aren’t costless</w:t>
      </w:r>
      <w:r w:rsidRPr="00525993">
        <w:rPr>
          <w:sz w:val="16"/>
        </w:rPr>
        <w:t xml:space="preserve">. First, </w:t>
      </w:r>
      <w:r w:rsidRPr="00C51171">
        <w:rPr>
          <w:highlight w:val="cyan"/>
          <w:u w:val="single"/>
        </w:rPr>
        <w:t>many</w:t>
      </w:r>
      <w:r w:rsidRPr="009245B7">
        <w:rPr>
          <w:u w:val="single"/>
        </w:rPr>
        <w:t xml:space="preserve"> of these inventions </w:t>
      </w:r>
      <w:r w:rsidRPr="00C51171">
        <w:rPr>
          <w:highlight w:val="cyan"/>
          <w:u w:val="single"/>
        </w:rPr>
        <w:t>might have been produced without</w:t>
      </w:r>
      <w:r w:rsidRPr="009245B7">
        <w:rPr>
          <w:u w:val="single"/>
        </w:rPr>
        <w:t xml:space="preserve"> the </w:t>
      </w:r>
      <w:r w:rsidRPr="00C51171">
        <w:rPr>
          <w:highlight w:val="cyan"/>
          <w:u w:val="single"/>
        </w:rPr>
        <w:t>additional</w:t>
      </w:r>
      <w:r w:rsidRPr="009245B7">
        <w:rPr>
          <w:u w:val="single"/>
        </w:rPr>
        <w:t xml:space="preserve"> patent </w:t>
      </w:r>
      <w:r w:rsidRPr="00C51171">
        <w:rPr>
          <w:highlight w:val="cyan"/>
          <w:u w:val="single"/>
        </w:rPr>
        <w:t>incentive</w:t>
      </w:r>
      <w:r w:rsidRPr="009245B7">
        <w:rPr>
          <w:u w:val="single"/>
        </w:rPr>
        <w:t xml:space="preserve"> because they were </w:t>
      </w:r>
      <w:r w:rsidRPr="00525993">
        <w:rPr>
          <w:rStyle w:val="Emphasis"/>
        </w:rPr>
        <w:t>already cost-justified</w:t>
      </w:r>
      <w:r w:rsidRPr="009245B7">
        <w:rPr>
          <w:u w:val="single"/>
        </w:rPr>
        <w:t xml:space="preserve"> from</w:t>
      </w:r>
      <w:r w:rsidRPr="00525993">
        <w:rPr>
          <w:sz w:val="16"/>
        </w:rPr>
        <w:t xml:space="preserve"> an </w:t>
      </w:r>
      <w:r w:rsidRPr="009245B7">
        <w:rPr>
          <w:u w:val="single"/>
        </w:rPr>
        <w:t>R&amp;D</w:t>
      </w:r>
      <w:r w:rsidRPr="00525993">
        <w:rPr>
          <w:sz w:val="16"/>
        </w:rPr>
        <w:t xml:space="preserve"> perspective (Boxes 1 and 2). </w:t>
      </w:r>
      <w:r w:rsidRPr="00C51171">
        <w:rPr>
          <w:highlight w:val="cyan"/>
          <w:u w:val="single"/>
        </w:rPr>
        <w:t>Excess patents</w:t>
      </w:r>
      <w:r w:rsidRPr="00525993">
        <w:rPr>
          <w:sz w:val="16"/>
        </w:rPr>
        <w:t xml:space="preserve"> also </w:t>
      </w:r>
      <w:r w:rsidRPr="00C51171">
        <w:rPr>
          <w:rStyle w:val="Emphasis"/>
          <w:highlight w:val="cyan"/>
        </w:rPr>
        <w:t>increase</w:t>
      </w:r>
      <w:r w:rsidRPr="00C51171">
        <w:rPr>
          <w:highlight w:val="cyan"/>
          <w:u w:val="single"/>
        </w:rPr>
        <w:t xml:space="preserve"> search and design-around </w:t>
      </w:r>
      <w:r w:rsidRPr="00C51171">
        <w:rPr>
          <w:rStyle w:val="Emphasis"/>
          <w:highlight w:val="cyan"/>
        </w:rPr>
        <w:t>costs</w:t>
      </w:r>
      <w:r w:rsidRPr="00C51171">
        <w:rPr>
          <w:highlight w:val="cyan"/>
          <w:u w:val="single"/>
        </w:rPr>
        <w:t xml:space="preserve"> for competitors, and</w:t>
      </w:r>
      <w:r w:rsidRPr="00525993">
        <w:rPr>
          <w:sz w:val="16"/>
        </w:rPr>
        <w:t xml:space="preserve"> they create </w:t>
      </w:r>
      <w:r w:rsidRPr="00C51171">
        <w:rPr>
          <w:rStyle w:val="Emphasis"/>
          <w:highlight w:val="cyan"/>
        </w:rPr>
        <w:t>administrative costs</w:t>
      </w:r>
      <w:r w:rsidRPr="00C51171">
        <w:rPr>
          <w:highlight w:val="cyan"/>
          <w:u w:val="single"/>
        </w:rPr>
        <w:t xml:space="preserve"> for</w:t>
      </w:r>
      <w:r w:rsidRPr="009245B7">
        <w:rPr>
          <w:u w:val="single"/>
        </w:rPr>
        <w:t xml:space="preserve"> the </w:t>
      </w:r>
      <w:r w:rsidRPr="00C51171">
        <w:rPr>
          <w:highlight w:val="cyan"/>
          <w:u w:val="single"/>
        </w:rPr>
        <w:t>PTO</w:t>
      </w:r>
      <w:r w:rsidRPr="00525993">
        <w:rPr>
          <w:sz w:val="16"/>
        </w:rPr>
        <w:t>.</w:t>
      </w:r>
    </w:p>
    <w:p w14:paraId="0979AF98" w14:textId="77777777" w:rsidR="00845165" w:rsidRPr="00525993" w:rsidRDefault="00845165" w:rsidP="00845165">
      <w:pPr>
        <w:rPr>
          <w:sz w:val="16"/>
        </w:rPr>
      </w:pPr>
      <w:r w:rsidRPr="00525993">
        <w:rPr>
          <w:sz w:val="16"/>
        </w:rPr>
        <w:t xml:space="preserve">Second, and </w:t>
      </w:r>
      <w:r w:rsidRPr="009245B7">
        <w:rPr>
          <w:u w:val="single"/>
        </w:rPr>
        <w:t xml:space="preserve">perhaps even worse, </w:t>
      </w:r>
      <w:r w:rsidRPr="00C51171">
        <w:rPr>
          <w:highlight w:val="cyan"/>
          <w:u w:val="single"/>
        </w:rPr>
        <w:t>patent incentives might be encouraging</w:t>
      </w:r>
      <w:r w:rsidRPr="009245B7">
        <w:rPr>
          <w:u w:val="single"/>
        </w:rPr>
        <w:t xml:space="preserve"> </w:t>
      </w:r>
      <w:r w:rsidRPr="00525993">
        <w:rPr>
          <w:rStyle w:val="Emphasis"/>
        </w:rPr>
        <w:t>antisocial inventions</w:t>
      </w:r>
      <w:r w:rsidRPr="00525993">
        <w:rPr>
          <w:sz w:val="16"/>
        </w:rPr>
        <w:t xml:space="preserve">. As we explained in Part III, </w:t>
      </w:r>
      <w:r w:rsidRPr="009245B7">
        <w:rPr>
          <w:u w:val="single"/>
        </w:rPr>
        <w:t xml:space="preserve">the exclusivity patents confer might be sufficient to motivate firms to develop </w:t>
      </w:r>
      <w:r w:rsidRPr="00C51171">
        <w:rPr>
          <w:rStyle w:val="Emphasis"/>
          <w:highlight w:val="cyan"/>
        </w:rPr>
        <w:t>otherwise privately costly</w:t>
      </w:r>
      <w:r w:rsidRPr="00C51171">
        <w:rPr>
          <w:highlight w:val="cyan"/>
          <w:u w:val="single"/>
        </w:rPr>
        <w:t xml:space="preserve"> inventions that are </w:t>
      </w:r>
      <w:r w:rsidRPr="00C51171">
        <w:rPr>
          <w:rStyle w:val="Emphasis"/>
          <w:highlight w:val="cyan"/>
        </w:rPr>
        <w:t>socially harmful</w:t>
      </w:r>
      <w:r w:rsidRPr="00525993">
        <w:rPr>
          <w:sz w:val="16"/>
        </w:rPr>
        <w:t xml:space="preserve">. That is, </w:t>
      </w:r>
      <w:r w:rsidRPr="009245B7">
        <w:rPr>
          <w:u w:val="single"/>
        </w:rPr>
        <w:t>the patent moves</w:t>
      </w:r>
      <w:r w:rsidRPr="00525993">
        <w:rPr>
          <w:sz w:val="16"/>
        </w:rPr>
        <w:t xml:space="preserve"> the innovation </w:t>
      </w:r>
      <w:r w:rsidRPr="009245B7">
        <w:rPr>
          <w:u w:val="single"/>
        </w:rPr>
        <w:t>from</w:t>
      </w:r>
      <w:r w:rsidRPr="00525993">
        <w:rPr>
          <w:sz w:val="16"/>
        </w:rPr>
        <w:t xml:space="preserve"> Box 3 (</w:t>
      </w:r>
      <w:r w:rsidRPr="009245B7">
        <w:rPr>
          <w:u w:val="single"/>
        </w:rPr>
        <w:t>Negative Private/Negative Social</w:t>
      </w:r>
      <w:r w:rsidRPr="00525993">
        <w:rPr>
          <w:sz w:val="16"/>
        </w:rPr>
        <w:t xml:space="preserve">) </w:t>
      </w:r>
      <w:r w:rsidRPr="009245B7">
        <w:rPr>
          <w:u w:val="single"/>
        </w:rPr>
        <w:t>to</w:t>
      </w:r>
      <w:r w:rsidRPr="00525993">
        <w:rPr>
          <w:sz w:val="16"/>
        </w:rPr>
        <w:t xml:space="preserve"> Box 1 (</w:t>
      </w:r>
      <w:r w:rsidRPr="009245B7">
        <w:rPr>
          <w:u w:val="single"/>
        </w:rPr>
        <w:t>Positive Private/Negative Social</w:t>
      </w:r>
      <w:r w:rsidRPr="00525993">
        <w:rPr>
          <w:sz w:val="16"/>
        </w:rPr>
        <w:t xml:space="preserve">).387 For example, a gun or tobacco innovation that wouldn’t be worth investing in if the firm could only obtain competitive prices might be worthwhile at the supracompetitive prices that patents allow. </w:t>
      </w:r>
    </w:p>
    <w:p w14:paraId="1C5218DC" w14:textId="77777777" w:rsidR="00845165" w:rsidRPr="00525993" w:rsidRDefault="00845165" w:rsidP="00845165">
      <w:pPr>
        <w:rPr>
          <w:sz w:val="16"/>
        </w:rPr>
      </w:pPr>
      <w:r w:rsidRPr="00525993">
        <w:rPr>
          <w:sz w:val="16"/>
        </w:rPr>
        <w:t xml:space="preserve">Thus, </w:t>
      </w:r>
      <w:r w:rsidRPr="009245B7">
        <w:rPr>
          <w:u w:val="single"/>
        </w:rPr>
        <w:t>while ex ante uncertainty about an innovation’s welfare effects may be unavoidable</w:t>
      </w:r>
      <w:r w:rsidRPr="00525993">
        <w:rPr>
          <w:sz w:val="16"/>
        </w:rPr>
        <w:t xml:space="preserve">, the government’s response to that uncertainty isn’t obvious. </w:t>
      </w:r>
      <w:r w:rsidRPr="009245B7">
        <w:rPr>
          <w:u w:val="single"/>
        </w:rPr>
        <w:t xml:space="preserve">Patent law </w:t>
      </w:r>
      <w:r w:rsidRPr="00525993">
        <w:rPr>
          <w:rStyle w:val="Emphasis"/>
        </w:rPr>
        <w:t>assumes</w:t>
      </w:r>
      <w:r w:rsidRPr="00525993">
        <w:rPr>
          <w:sz w:val="16"/>
        </w:rPr>
        <w:t xml:space="preserve"> that </w:t>
      </w:r>
      <w:r w:rsidRPr="009245B7">
        <w:rPr>
          <w:u w:val="single"/>
        </w:rPr>
        <w:t>most innovations fall into</w:t>
      </w:r>
      <w:r w:rsidRPr="00525993">
        <w:rPr>
          <w:sz w:val="16"/>
        </w:rPr>
        <w:t xml:space="preserve"> Box 4 (</w:t>
      </w:r>
      <w:r w:rsidRPr="009245B7">
        <w:rPr>
          <w:u w:val="single"/>
        </w:rPr>
        <w:t>Negative Private/Positive Social</w:t>
      </w:r>
      <w:r w:rsidRPr="00525993">
        <w:rPr>
          <w:sz w:val="16"/>
        </w:rPr>
        <w:t xml:space="preserve">) </w:t>
      </w:r>
      <w:r w:rsidRPr="009245B7">
        <w:rPr>
          <w:u w:val="single"/>
        </w:rPr>
        <w:t>and thus need</w:t>
      </w:r>
      <w:r w:rsidRPr="00525993">
        <w:rPr>
          <w:sz w:val="16"/>
        </w:rPr>
        <w:t xml:space="preserve"> the </w:t>
      </w:r>
      <w:r w:rsidRPr="009245B7">
        <w:rPr>
          <w:u w:val="single"/>
        </w:rPr>
        <w:t xml:space="preserve">benefits of </w:t>
      </w:r>
      <w:r w:rsidRPr="00525993">
        <w:rPr>
          <w:rStyle w:val="Emphasis"/>
        </w:rPr>
        <w:t>exclusivity</w:t>
      </w:r>
      <w:r w:rsidRPr="009245B7">
        <w:rPr>
          <w:u w:val="single"/>
        </w:rPr>
        <w:t xml:space="preserve"> to be brought into existence</w:t>
      </w:r>
      <w:r w:rsidRPr="00525993">
        <w:rPr>
          <w:sz w:val="16"/>
        </w:rPr>
        <w:t xml:space="preserve">. We believe that the foregoing </w:t>
      </w:r>
      <w:r w:rsidRPr="009245B7">
        <w:rPr>
          <w:u w:val="single"/>
        </w:rPr>
        <w:t xml:space="preserve">analysis should cause policymakers to </w:t>
      </w:r>
      <w:r w:rsidRPr="009245B7">
        <w:rPr>
          <w:rStyle w:val="Emphasis"/>
        </w:rPr>
        <w:t>question that assumption</w:t>
      </w:r>
      <w:r w:rsidRPr="009245B7">
        <w:rPr>
          <w:u w:val="single"/>
        </w:rPr>
        <w:t xml:space="preserve">. A </w:t>
      </w:r>
      <w:r w:rsidRPr="00E42359">
        <w:rPr>
          <w:highlight w:val="cyan"/>
          <w:u w:val="single"/>
        </w:rPr>
        <w:t>substantial share of</w:t>
      </w:r>
      <w:r w:rsidRPr="00525993">
        <w:rPr>
          <w:sz w:val="16"/>
        </w:rPr>
        <w:t xml:space="preserve"> potentially </w:t>
      </w:r>
      <w:r w:rsidRPr="00E42359">
        <w:rPr>
          <w:highlight w:val="cyan"/>
          <w:u w:val="single"/>
        </w:rPr>
        <w:t>patentable innovations</w:t>
      </w:r>
      <w:r w:rsidRPr="00525993">
        <w:rPr>
          <w:sz w:val="16"/>
        </w:rPr>
        <w:t xml:space="preserve"> may </w:t>
      </w:r>
      <w:r w:rsidRPr="00E42359">
        <w:rPr>
          <w:highlight w:val="cyan"/>
          <w:u w:val="single"/>
        </w:rPr>
        <w:t>make society worse off</w:t>
      </w:r>
      <w:r w:rsidRPr="00525993">
        <w:rPr>
          <w:sz w:val="16"/>
        </w:rPr>
        <w:t xml:space="preserve"> (or at least no better off). </w:t>
      </w:r>
      <w:r w:rsidRPr="009245B7">
        <w:rPr>
          <w:u w:val="single"/>
        </w:rPr>
        <w:t>Even if we can’t tell which</w:t>
      </w:r>
      <w:r w:rsidRPr="00525993">
        <w:rPr>
          <w:sz w:val="16"/>
        </w:rPr>
        <w:t xml:space="preserve"> ones </w:t>
      </w:r>
      <w:r w:rsidRPr="009245B7">
        <w:rPr>
          <w:u w:val="single"/>
        </w:rPr>
        <w:t>are which, the appropriate response need not be exclusive rights for all</w:t>
      </w:r>
      <w:r w:rsidRPr="00525993">
        <w:rPr>
          <w:sz w:val="16"/>
        </w:rPr>
        <w:t xml:space="preserve">. Rather, </w:t>
      </w:r>
      <w:r w:rsidRPr="00E42359">
        <w:rPr>
          <w:highlight w:val="cyan"/>
          <w:u w:val="single"/>
        </w:rPr>
        <w:t>we might be better off with</w:t>
      </w:r>
      <w:r w:rsidRPr="002346BE">
        <w:rPr>
          <w:u w:val="single"/>
        </w:rPr>
        <w:t xml:space="preserve"> a regime that confronted ex ante uncertainty with </w:t>
      </w:r>
      <w:r w:rsidRPr="00E42359">
        <w:rPr>
          <w:rStyle w:val="Emphasis"/>
          <w:highlight w:val="cyan"/>
        </w:rPr>
        <w:t>exclusive rights for none</w:t>
      </w:r>
      <w:r w:rsidRPr="00525993">
        <w:rPr>
          <w:sz w:val="16"/>
        </w:rPr>
        <w:t>.</w:t>
      </w:r>
    </w:p>
    <w:p w14:paraId="14908412" w14:textId="77777777" w:rsidR="00845165" w:rsidRPr="00525993" w:rsidRDefault="00845165" w:rsidP="00845165">
      <w:pPr>
        <w:rPr>
          <w:sz w:val="16"/>
        </w:rPr>
      </w:pPr>
      <w:r w:rsidRPr="00525993">
        <w:rPr>
          <w:sz w:val="16"/>
        </w:rPr>
        <w:t>C. ADAPTING INNOVATION POLICY</w:t>
      </w:r>
    </w:p>
    <w:p w14:paraId="07275958" w14:textId="77777777" w:rsidR="00845165" w:rsidRPr="00525993" w:rsidRDefault="00845165" w:rsidP="00845165">
      <w:pPr>
        <w:rPr>
          <w:sz w:val="16"/>
        </w:rPr>
      </w:pPr>
      <w:r w:rsidRPr="00525993">
        <w:rPr>
          <w:sz w:val="16"/>
        </w:rPr>
        <w:t xml:space="preserve">The scale of antisocial innovation should cause us to rethink our commitments to promoting innovation, seemingly at all costs. </w:t>
      </w:r>
      <w:r w:rsidRPr="00E42359">
        <w:rPr>
          <w:highlight w:val="cyan"/>
          <w:u w:val="single"/>
        </w:rPr>
        <w:t xml:space="preserve">Innovation incentives are </w:t>
      </w:r>
      <w:r w:rsidRPr="00E42359">
        <w:rPr>
          <w:rStyle w:val="Emphasis"/>
          <w:highlight w:val="cyan"/>
        </w:rPr>
        <w:t>expensive</w:t>
      </w:r>
      <w:r w:rsidRPr="002346BE">
        <w:rPr>
          <w:u w:val="single"/>
        </w:rPr>
        <w:t xml:space="preserve">, and policymakers should attempt to get their </w:t>
      </w:r>
      <w:r w:rsidRPr="00525993">
        <w:rPr>
          <w:rStyle w:val="Emphasis"/>
        </w:rPr>
        <w:t>money’s worth</w:t>
      </w:r>
      <w:r w:rsidRPr="00525993">
        <w:rPr>
          <w:sz w:val="16"/>
        </w:rPr>
        <w:t>. Here, we offer some suggestions that will better align innovation law with social welfare. These proposals are necessarily preliminary, because the empirical data on innovation’s costs and benefits is far from complete. Accordingly, we might begin by adopting Stuart Benjamin and Arti Rai’s proposal for the creation of a federal Office for Innovation Policy that oversees the various aspects of innovation governance.388 Such an office could provide research and offer expert guidance on coordinating mechanisms that promote beneficial innovation and discourage antisocial innovation.389</w:t>
      </w:r>
    </w:p>
    <w:p w14:paraId="0B9B3E4B" w14:textId="77777777" w:rsidR="00845165" w:rsidRPr="00525993" w:rsidRDefault="00845165" w:rsidP="00845165">
      <w:pPr>
        <w:rPr>
          <w:sz w:val="16"/>
        </w:rPr>
      </w:pPr>
      <w:r w:rsidRPr="00525993">
        <w:rPr>
          <w:sz w:val="16"/>
        </w:rPr>
        <w:t xml:space="preserve">1. Modifying Innovation Incentives. </w:t>
      </w:r>
      <w:r w:rsidRPr="00E42359">
        <w:rPr>
          <w:highlight w:val="cyan"/>
          <w:u w:val="single"/>
        </w:rPr>
        <w:t>Patent law is one of</w:t>
      </w:r>
      <w:r w:rsidRPr="000747A2">
        <w:rPr>
          <w:u w:val="single"/>
        </w:rPr>
        <w:t xml:space="preserve"> our </w:t>
      </w:r>
      <w:r w:rsidRPr="00E42359">
        <w:rPr>
          <w:rStyle w:val="Emphasis"/>
          <w:highlight w:val="cyan"/>
        </w:rPr>
        <w:t>biggest expenditures</w:t>
      </w:r>
      <w:r w:rsidRPr="000747A2">
        <w:rPr>
          <w:u w:val="single"/>
        </w:rPr>
        <w:t xml:space="preserve"> on innovation incentives, even though its </w:t>
      </w:r>
      <w:r w:rsidRPr="00E42359">
        <w:rPr>
          <w:highlight w:val="cyan"/>
          <w:u w:val="single"/>
        </w:rPr>
        <w:t>costs are borne by consumers and competitors</w:t>
      </w:r>
      <w:r w:rsidRPr="00525993">
        <w:rPr>
          <w:sz w:val="16"/>
        </w:rPr>
        <w:t xml:space="preserve"> rather than by governments.390 </w:t>
      </w:r>
      <w:r w:rsidRPr="000747A2">
        <w:rPr>
          <w:u w:val="single"/>
        </w:rPr>
        <w:t>What are we getting from this enormous contribution</w:t>
      </w:r>
      <w:r w:rsidRPr="00525993">
        <w:rPr>
          <w:sz w:val="16"/>
        </w:rPr>
        <w:t xml:space="preserve"> to innovative activity</w:t>
      </w:r>
      <w:r w:rsidRPr="000747A2">
        <w:rPr>
          <w:u w:val="single"/>
        </w:rPr>
        <w:t>?</w:t>
      </w:r>
      <w:r w:rsidRPr="00525993">
        <w:rPr>
          <w:sz w:val="16"/>
        </w:rPr>
        <w:t xml:space="preserve"> The data are decidedly mixed. At least </w:t>
      </w:r>
      <w:r w:rsidRPr="000747A2">
        <w:rPr>
          <w:u w:val="single"/>
        </w:rPr>
        <w:t xml:space="preserve">some of the </w:t>
      </w:r>
      <w:r w:rsidRPr="00E42359">
        <w:rPr>
          <w:highlight w:val="cyan"/>
          <w:u w:val="single"/>
        </w:rPr>
        <w:t>blame</w:t>
      </w:r>
      <w:r w:rsidRPr="000747A2">
        <w:rPr>
          <w:u w:val="single"/>
        </w:rPr>
        <w:t xml:space="preserve"> for patent law’s uneven record </w:t>
      </w:r>
      <w:r w:rsidRPr="00E42359">
        <w:rPr>
          <w:highlight w:val="cyan"/>
          <w:u w:val="single"/>
        </w:rPr>
        <w:t>should be</w:t>
      </w:r>
      <w:r w:rsidRPr="000747A2">
        <w:rPr>
          <w:u w:val="single"/>
        </w:rPr>
        <w:t xml:space="preserve"> placed </w:t>
      </w:r>
      <w:r w:rsidRPr="00E42359">
        <w:rPr>
          <w:highlight w:val="cyan"/>
          <w:u w:val="single"/>
        </w:rPr>
        <w:t>on</w:t>
      </w:r>
      <w:r w:rsidRPr="000747A2">
        <w:rPr>
          <w:u w:val="single"/>
        </w:rPr>
        <w:t xml:space="preserve"> the </w:t>
      </w:r>
      <w:r w:rsidRPr="00525993">
        <w:rPr>
          <w:rStyle w:val="Emphasis"/>
        </w:rPr>
        <w:t xml:space="preserve">doctrine’s </w:t>
      </w:r>
      <w:r w:rsidRPr="00E42359">
        <w:rPr>
          <w:rStyle w:val="Emphasis"/>
          <w:highlight w:val="cyan"/>
        </w:rPr>
        <w:t>failure</w:t>
      </w:r>
      <w:r w:rsidRPr="00E42359">
        <w:rPr>
          <w:highlight w:val="cyan"/>
          <w:u w:val="single"/>
        </w:rPr>
        <w:t xml:space="preserve"> to screen out </w:t>
      </w:r>
      <w:r w:rsidRPr="00E42359">
        <w:rPr>
          <w:rStyle w:val="Emphasis"/>
          <w:highlight w:val="cyan"/>
        </w:rPr>
        <w:t>harmful inventions</w:t>
      </w:r>
      <w:r w:rsidRPr="00525993">
        <w:rPr>
          <w:sz w:val="16"/>
        </w:rPr>
        <w:t xml:space="preserve">. As discussed, </w:t>
      </w:r>
      <w:r w:rsidRPr="000747A2">
        <w:rPr>
          <w:u w:val="single"/>
        </w:rPr>
        <w:t xml:space="preserve">patent law does virtually </w:t>
      </w:r>
      <w:r w:rsidRPr="00525993">
        <w:rPr>
          <w:rStyle w:val="Emphasis"/>
        </w:rPr>
        <w:t>nothing</w:t>
      </w:r>
      <w:r w:rsidRPr="000747A2">
        <w:rPr>
          <w:u w:val="single"/>
        </w:rPr>
        <w:t xml:space="preserve"> to prevent </w:t>
      </w:r>
      <w:r w:rsidRPr="00525993">
        <w:rPr>
          <w:rStyle w:val="Emphasis"/>
        </w:rPr>
        <w:t>antisocial inventions</w:t>
      </w:r>
      <w:r w:rsidRPr="00525993">
        <w:rPr>
          <w:sz w:val="16"/>
        </w:rPr>
        <w:t xml:space="preserve"> if they are otherwise novel and nonobvious.391 The law’s utility doctrine is largely meaningless.</w:t>
      </w:r>
    </w:p>
    <w:p w14:paraId="5DB174FF" w14:textId="77777777" w:rsidR="00845165" w:rsidRPr="00525993" w:rsidRDefault="00845165" w:rsidP="00845165">
      <w:pPr>
        <w:rPr>
          <w:sz w:val="16"/>
        </w:rPr>
      </w:pPr>
      <w:r w:rsidRPr="00525993">
        <w:rPr>
          <w:sz w:val="16"/>
        </w:rPr>
        <w:t xml:space="preserve">But </w:t>
      </w:r>
      <w:r w:rsidRPr="000747A2">
        <w:rPr>
          <w:u w:val="single"/>
        </w:rPr>
        <w:t>the story is even worse</w:t>
      </w:r>
      <w:r w:rsidRPr="00525993">
        <w:rPr>
          <w:sz w:val="16"/>
        </w:rPr>
        <w:t xml:space="preserve"> than that </w:t>
      </w:r>
      <w:r w:rsidRPr="000747A2">
        <w:rPr>
          <w:u w:val="single"/>
        </w:rPr>
        <w:t xml:space="preserve">because patent exclusivity may be </w:t>
      </w:r>
      <w:r w:rsidRPr="00525993">
        <w:rPr>
          <w:rStyle w:val="Emphasis"/>
        </w:rPr>
        <w:t>affirmatively</w:t>
      </w:r>
      <w:r w:rsidRPr="000747A2">
        <w:rPr>
          <w:u w:val="single"/>
        </w:rPr>
        <w:t xml:space="preserve"> encouraging </w:t>
      </w:r>
      <w:r w:rsidRPr="00525993">
        <w:rPr>
          <w:rStyle w:val="Emphasis"/>
        </w:rPr>
        <w:t>antisocial innovations</w:t>
      </w:r>
      <w:r w:rsidRPr="00525993">
        <w:rPr>
          <w:sz w:val="16"/>
        </w:rPr>
        <w:t xml:space="preserve">. Return to Figure 2 above. </w:t>
      </w:r>
      <w:r w:rsidRPr="000747A2">
        <w:rPr>
          <w:u w:val="single"/>
        </w:rPr>
        <w:t xml:space="preserve">Innovation is </w:t>
      </w:r>
      <w:r w:rsidRPr="00525993">
        <w:rPr>
          <w:rStyle w:val="Emphasis"/>
        </w:rPr>
        <w:t>privately costly</w:t>
      </w:r>
      <w:r w:rsidRPr="000747A2">
        <w:rPr>
          <w:u w:val="single"/>
        </w:rPr>
        <w:t xml:space="preserve"> to firms</w:t>
      </w:r>
      <w:r w:rsidRPr="00525993">
        <w:rPr>
          <w:sz w:val="16"/>
        </w:rPr>
        <w:t xml:space="preserve">, and </w:t>
      </w:r>
      <w:r w:rsidRPr="000747A2">
        <w:rPr>
          <w:u w:val="single"/>
        </w:rPr>
        <w:t>they won’t engage in it unless the expected returns exceed their expected costs</w:t>
      </w:r>
      <w:r w:rsidRPr="00525993">
        <w:rPr>
          <w:sz w:val="16"/>
        </w:rPr>
        <w:t>. In theory, then, we need not worry about potential innovations in Box 3 that have both negative private value and negative social value. The possibility of patent exclusivity and its concomitant monopoly prices could, however, turn Box 3 innovations into Box 1 innovations, because they are now privately beneficial but still socially harmful.</w:t>
      </w:r>
    </w:p>
    <w:p w14:paraId="7BE24BDA" w14:textId="77777777" w:rsidR="00845165" w:rsidRPr="00525993" w:rsidRDefault="00845165" w:rsidP="00845165">
      <w:pPr>
        <w:rPr>
          <w:sz w:val="16"/>
        </w:rPr>
      </w:pPr>
      <w:r w:rsidRPr="00525993">
        <w:rPr>
          <w:sz w:val="16"/>
        </w:rPr>
        <w:t xml:space="preserve">Consider, for example, e-cigarette devices. </w:t>
      </w:r>
      <w:r w:rsidRPr="00E42359">
        <w:rPr>
          <w:highlight w:val="cyan"/>
          <w:u w:val="single"/>
        </w:rPr>
        <w:t>In the absence of patent</w:t>
      </w:r>
      <w:r w:rsidRPr="000747A2">
        <w:rPr>
          <w:u w:val="single"/>
        </w:rPr>
        <w:t xml:space="preserve"> law, a </w:t>
      </w:r>
      <w:r w:rsidRPr="00E42359">
        <w:rPr>
          <w:highlight w:val="cyan"/>
          <w:u w:val="single"/>
        </w:rPr>
        <w:t>firm might be unwilling to develop</w:t>
      </w:r>
      <w:r w:rsidRPr="000747A2">
        <w:rPr>
          <w:u w:val="single"/>
        </w:rPr>
        <w:t xml:space="preserve"> an </w:t>
      </w:r>
      <w:r w:rsidRPr="00E42359">
        <w:rPr>
          <w:rStyle w:val="Emphasis"/>
          <w:highlight w:val="cyan"/>
        </w:rPr>
        <w:t>e-cigarette</w:t>
      </w:r>
      <w:r w:rsidRPr="00525993">
        <w:rPr>
          <w:sz w:val="16"/>
        </w:rPr>
        <w:t xml:space="preserve"> device, </w:t>
      </w:r>
      <w:r w:rsidRPr="00E42359">
        <w:rPr>
          <w:highlight w:val="cyan"/>
          <w:u w:val="single"/>
        </w:rPr>
        <w:t>knowing</w:t>
      </w:r>
      <w:r w:rsidRPr="000747A2">
        <w:rPr>
          <w:u w:val="single"/>
        </w:rPr>
        <w:t xml:space="preserve"> that if it produces a successful product, its </w:t>
      </w:r>
      <w:r w:rsidRPr="00E42359">
        <w:rPr>
          <w:highlight w:val="cyan"/>
          <w:u w:val="single"/>
        </w:rPr>
        <w:t xml:space="preserve">competitors will </w:t>
      </w:r>
      <w:r w:rsidRPr="00E42359">
        <w:rPr>
          <w:rStyle w:val="Emphasis"/>
          <w:highlight w:val="cyan"/>
        </w:rPr>
        <w:t>quickly and cheaply copy</w:t>
      </w:r>
      <w:r w:rsidRPr="000747A2">
        <w:rPr>
          <w:u w:val="single"/>
        </w:rPr>
        <w:t xml:space="preserve"> it</w:t>
      </w:r>
      <w:r w:rsidRPr="00525993">
        <w:rPr>
          <w:sz w:val="16"/>
        </w:rPr>
        <w:t xml:space="preserve">. But </w:t>
      </w:r>
      <w:r w:rsidRPr="000747A2">
        <w:rPr>
          <w:u w:val="single"/>
        </w:rPr>
        <w:t xml:space="preserve">the </w:t>
      </w:r>
      <w:r w:rsidRPr="00E42359">
        <w:rPr>
          <w:highlight w:val="cyan"/>
          <w:u w:val="single"/>
        </w:rPr>
        <w:t>promise of</w:t>
      </w:r>
      <w:r w:rsidRPr="000747A2">
        <w:rPr>
          <w:u w:val="single"/>
        </w:rPr>
        <w:t xml:space="preserve"> a </w:t>
      </w:r>
      <w:r w:rsidRPr="00E42359">
        <w:rPr>
          <w:highlight w:val="cyan"/>
          <w:u w:val="single"/>
        </w:rPr>
        <w:t>patent</w:t>
      </w:r>
      <w:r w:rsidRPr="00525993">
        <w:rPr>
          <w:sz w:val="16"/>
        </w:rPr>
        <w:t xml:space="preserve"> and the ability </w:t>
      </w:r>
      <w:r w:rsidRPr="000747A2">
        <w:rPr>
          <w:u w:val="single"/>
        </w:rPr>
        <w:t xml:space="preserve">to limit copying and competition might </w:t>
      </w:r>
      <w:r w:rsidRPr="00E42359">
        <w:rPr>
          <w:highlight w:val="cyan"/>
          <w:u w:val="single"/>
        </w:rPr>
        <w:t>make the investment</w:t>
      </w:r>
      <w:r w:rsidRPr="00525993">
        <w:rPr>
          <w:sz w:val="16"/>
        </w:rPr>
        <w:t xml:space="preserve"> in R&amp;D </w:t>
      </w:r>
      <w:r w:rsidRPr="00E42359">
        <w:rPr>
          <w:rStyle w:val="Emphasis"/>
          <w:highlight w:val="cyan"/>
        </w:rPr>
        <w:t>worthwhile</w:t>
      </w:r>
      <w:r w:rsidRPr="000747A2">
        <w:rPr>
          <w:u w:val="single"/>
        </w:rPr>
        <w:t xml:space="preserve">. Now the firm has </w:t>
      </w:r>
      <w:r w:rsidRPr="00525993">
        <w:rPr>
          <w:rStyle w:val="Emphasis"/>
        </w:rPr>
        <w:t>sufficient incentives</w:t>
      </w:r>
      <w:r w:rsidRPr="000747A2">
        <w:rPr>
          <w:u w:val="single"/>
        </w:rPr>
        <w:t xml:space="preserve"> to</w:t>
      </w:r>
      <w:r w:rsidRPr="00525993">
        <w:rPr>
          <w:sz w:val="16"/>
        </w:rPr>
        <w:t xml:space="preserve"> develop and market the device, potentially </w:t>
      </w:r>
      <w:r w:rsidRPr="00E42359">
        <w:rPr>
          <w:highlight w:val="cyan"/>
          <w:u w:val="single"/>
        </w:rPr>
        <w:t xml:space="preserve">harming </w:t>
      </w:r>
      <w:r w:rsidRPr="00E42359">
        <w:rPr>
          <w:rStyle w:val="Emphasis"/>
          <w:highlight w:val="cyan"/>
        </w:rPr>
        <w:t>thousands</w:t>
      </w:r>
      <w:r w:rsidRPr="00525993">
        <w:rPr>
          <w:rStyle w:val="Emphasis"/>
        </w:rPr>
        <w:t xml:space="preserve"> of children</w:t>
      </w:r>
      <w:r w:rsidRPr="00525993">
        <w:rPr>
          <w:sz w:val="16"/>
        </w:rPr>
        <w:t>.392</w:t>
      </w:r>
    </w:p>
    <w:p w14:paraId="3384D5A5" w14:textId="77777777" w:rsidR="00845165" w:rsidRPr="00525993" w:rsidRDefault="00845165" w:rsidP="00845165">
      <w:pPr>
        <w:rPr>
          <w:sz w:val="16"/>
        </w:rPr>
      </w:pPr>
      <w:r w:rsidRPr="00525993">
        <w:rPr>
          <w:sz w:val="16"/>
        </w:rPr>
        <w:t>Curtailing patent law’s promotion of antisocial innovation is not easy. As we explained above, at the time a patent is granted, the PTO has highly limited information about the patent’s likely effects on human welfare. Moreover, most products—whether harmful or beneficial—involve dozens or even hundreds of patents. Pharmaceuticals tend to have many fewer patents than do other products, and there are likely opportunities for the PTO to work with the FDA to minimize harmful drugs.393 But invigorating the utility doctrine to screen out potentially harmful patents in other industries is almost certainly futile.</w:t>
      </w:r>
    </w:p>
    <w:p w14:paraId="0A04E0B4" w14:textId="77777777" w:rsidR="00845165" w:rsidRPr="00525993" w:rsidRDefault="00845165" w:rsidP="00845165">
      <w:pPr>
        <w:rPr>
          <w:sz w:val="16"/>
        </w:rPr>
      </w:pPr>
      <w:r w:rsidRPr="00525993">
        <w:rPr>
          <w:u w:val="single"/>
        </w:rPr>
        <w:t>One</w:t>
      </w:r>
      <w:r w:rsidRPr="00525993">
        <w:rPr>
          <w:sz w:val="16"/>
        </w:rPr>
        <w:t xml:space="preserve"> possible </w:t>
      </w:r>
      <w:r w:rsidRPr="00E42359">
        <w:rPr>
          <w:highlight w:val="cyan"/>
          <w:u w:val="single"/>
        </w:rPr>
        <w:t>response</w:t>
      </w:r>
      <w:r w:rsidRPr="00525993">
        <w:rPr>
          <w:u w:val="single"/>
        </w:rPr>
        <w:t xml:space="preserve"> to patent law’s inability to screen out antisocial innovation </w:t>
      </w:r>
      <w:r w:rsidRPr="00E42359">
        <w:rPr>
          <w:highlight w:val="cyan"/>
          <w:u w:val="single"/>
        </w:rPr>
        <w:t>is</w:t>
      </w:r>
      <w:r w:rsidRPr="00525993">
        <w:rPr>
          <w:u w:val="single"/>
        </w:rPr>
        <w:t xml:space="preserve"> for the government to rely </w:t>
      </w:r>
      <w:r w:rsidRPr="00525993">
        <w:rPr>
          <w:rStyle w:val="Emphasis"/>
        </w:rPr>
        <w:t>less on patents</w:t>
      </w:r>
      <w:r w:rsidRPr="00525993">
        <w:rPr>
          <w:sz w:val="16"/>
        </w:rPr>
        <w:t xml:space="preserve"> as incentives </w:t>
      </w:r>
      <w:r w:rsidRPr="00525993">
        <w:rPr>
          <w:u w:val="single"/>
        </w:rPr>
        <w:t>and</w:t>
      </w:r>
      <w:r w:rsidRPr="00525993">
        <w:rPr>
          <w:sz w:val="16"/>
        </w:rPr>
        <w:t xml:space="preserve">, instead, to </w:t>
      </w:r>
      <w:r w:rsidRPr="00525993">
        <w:rPr>
          <w:u w:val="single"/>
        </w:rPr>
        <w:t xml:space="preserve">favor more </w:t>
      </w:r>
      <w:r w:rsidRPr="00E42359">
        <w:rPr>
          <w:rStyle w:val="Emphasis"/>
          <w:highlight w:val="cyan"/>
        </w:rPr>
        <w:t>targeted interventions</w:t>
      </w:r>
      <w:r w:rsidRPr="00525993">
        <w:rPr>
          <w:sz w:val="16"/>
        </w:rPr>
        <w:t xml:space="preserve">. In other words, </w:t>
      </w:r>
      <w:r w:rsidRPr="00525993">
        <w:rPr>
          <w:u w:val="single"/>
        </w:rPr>
        <w:t xml:space="preserve">the prevalence of </w:t>
      </w:r>
      <w:r w:rsidRPr="00E42359">
        <w:rPr>
          <w:highlight w:val="cyan"/>
          <w:u w:val="single"/>
        </w:rPr>
        <w:t>antisocial innovation</w:t>
      </w:r>
      <w:r w:rsidRPr="00525993">
        <w:rPr>
          <w:u w:val="single"/>
        </w:rPr>
        <w:t xml:space="preserve"> should inform both the “</w:t>
      </w:r>
      <w:r w:rsidRPr="00525993">
        <w:rPr>
          <w:rStyle w:val="Emphasis"/>
        </w:rPr>
        <w:t>who decides</w:t>
      </w:r>
      <w:r w:rsidRPr="00525993">
        <w:rPr>
          <w:u w:val="single"/>
        </w:rPr>
        <w:t>” and “</w:t>
      </w:r>
      <w:r w:rsidRPr="00525993">
        <w:rPr>
          <w:rStyle w:val="Emphasis"/>
        </w:rPr>
        <w:t>who pays</w:t>
      </w:r>
      <w:r w:rsidRPr="00525993">
        <w:rPr>
          <w:u w:val="single"/>
        </w:rPr>
        <w:t xml:space="preserve">” debates regarding </w:t>
      </w:r>
      <w:r w:rsidRPr="00E42359">
        <w:rPr>
          <w:highlight w:val="cyan"/>
          <w:u w:val="single"/>
        </w:rPr>
        <w:t xml:space="preserve">allocation of innovation </w:t>
      </w:r>
      <w:r w:rsidRPr="00E42359">
        <w:rPr>
          <w:rStyle w:val="Emphasis"/>
          <w:highlight w:val="cyan"/>
        </w:rPr>
        <w:t>funding</w:t>
      </w:r>
      <w:r w:rsidRPr="00525993">
        <w:rPr>
          <w:sz w:val="16"/>
        </w:rPr>
        <w:t xml:space="preserve">. As we outlined above, </w:t>
      </w:r>
      <w:r w:rsidRPr="00525993">
        <w:rPr>
          <w:u w:val="single"/>
        </w:rPr>
        <w:t xml:space="preserve">policymakers have a </w:t>
      </w:r>
      <w:r w:rsidRPr="00E42359">
        <w:rPr>
          <w:highlight w:val="cyan"/>
          <w:u w:val="single"/>
        </w:rPr>
        <w:t>range of different mechanisms</w:t>
      </w:r>
      <w:r w:rsidRPr="00525993">
        <w:rPr>
          <w:sz w:val="16"/>
        </w:rPr>
        <w:t xml:space="preserve"> for </w:t>
      </w:r>
      <w:r w:rsidRPr="00525993">
        <w:rPr>
          <w:u w:val="single"/>
        </w:rPr>
        <w:t>encouraging innovation</w:t>
      </w:r>
      <w:r w:rsidRPr="00525993">
        <w:rPr>
          <w:sz w:val="16"/>
        </w:rPr>
        <w:t>, including—in addition to patents—</w:t>
      </w:r>
      <w:r w:rsidRPr="00E42359">
        <w:rPr>
          <w:rStyle w:val="Emphasis"/>
          <w:highlight w:val="cyan"/>
        </w:rPr>
        <w:t>grants and prizes</w:t>
      </w:r>
      <w:r w:rsidRPr="00525993">
        <w:rPr>
          <w:sz w:val="16"/>
        </w:rPr>
        <w:t xml:space="preserve">.394 Recent consensus has tended to prefer patents to grants and prizes, because the latter have increased informational demands for the government.395 The government must have a sense of which innovations will be most valuable, how much motivation is needed to pursue them, and, in the case of grants, which innovators are most likely to succeed. Patents, in theory, solve these informational problems by relying on consumers and markets to pick winners and motivate innovation. </w:t>
      </w:r>
    </w:p>
    <w:p w14:paraId="782D10FC" w14:textId="77777777" w:rsidR="00845165" w:rsidRPr="00525993" w:rsidRDefault="00845165" w:rsidP="00845165">
      <w:pPr>
        <w:rPr>
          <w:sz w:val="16"/>
        </w:rPr>
      </w:pPr>
      <w:r w:rsidRPr="00525993">
        <w:rPr>
          <w:sz w:val="16"/>
        </w:rPr>
        <w:t xml:space="preserve">This Article has shown, however, that </w:t>
      </w:r>
      <w:r w:rsidRPr="00525993">
        <w:rPr>
          <w:u w:val="single"/>
        </w:rPr>
        <w:t xml:space="preserve">our </w:t>
      </w:r>
      <w:r w:rsidRPr="00525993">
        <w:rPr>
          <w:rStyle w:val="Emphasis"/>
        </w:rPr>
        <w:t>faith</w:t>
      </w:r>
      <w:r w:rsidRPr="00525993">
        <w:rPr>
          <w:u w:val="single"/>
        </w:rPr>
        <w:t xml:space="preserve"> in innovation markets—and thus in </w:t>
      </w:r>
      <w:r w:rsidRPr="00525993">
        <w:rPr>
          <w:rStyle w:val="Emphasis"/>
        </w:rPr>
        <w:t>patents</w:t>
      </w:r>
      <w:r w:rsidRPr="00525993">
        <w:rPr>
          <w:u w:val="single"/>
        </w:rPr>
        <w:t xml:space="preserve">—is </w:t>
      </w:r>
      <w:r w:rsidRPr="00525993">
        <w:rPr>
          <w:rStyle w:val="Emphasis"/>
        </w:rPr>
        <w:t>overblown</w:t>
      </w:r>
      <w:r w:rsidRPr="00525993">
        <w:rPr>
          <w:sz w:val="16"/>
        </w:rPr>
        <w:t xml:space="preserve">. Many </w:t>
      </w:r>
      <w:r w:rsidRPr="00E42359">
        <w:rPr>
          <w:highlight w:val="cyan"/>
          <w:u w:val="single"/>
        </w:rPr>
        <w:t>markets</w:t>
      </w:r>
      <w:r w:rsidRPr="00525993">
        <w:rPr>
          <w:u w:val="single"/>
        </w:rPr>
        <w:t xml:space="preserve"> are </w:t>
      </w:r>
      <w:r w:rsidRPr="00525993">
        <w:rPr>
          <w:rStyle w:val="Emphasis"/>
        </w:rPr>
        <w:t>far from perfect</w:t>
      </w:r>
      <w:r w:rsidRPr="00525993">
        <w:rPr>
          <w:u w:val="single"/>
        </w:rPr>
        <w:t xml:space="preserve"> and</w:t>
      </w:r>
      <w:r w:rsidRPr="00525993">
        <w:rPr>
          <w:sz w:val="16"/>
        </w:rPr>
        <w:t xml:space="preserve"> will tend to </w:t>
      </w:r>
      <w:r w:rsidRPr="00E42359">
        <w:rPr>
          <w:highlight w:val="cyan"/>
          <w:u w:val="single"/>
        </w:rPr>
        <w:t>generate products that do not make people better</w:t>
      </w:r>
      <w:r w:rsidRPr="00525993">
        <w:rPr>
          <w:u w:val="single"/>
        </w:rPr>
        <w:t xml:space="preserve"> off</w:t>
      </w:r>
      <w:r w:rsidRPr="00525993">
        <w:rPr>
          <w:sz w:val="16"/>
        </w:rPr>
        <w:t xml:space="preserve"> on balance. And </w:t>
      </w:r>
      <w:r w:rsidRPr="00E42359">
        <w:rPr>
          <w:highlight w:val="cyan"/>
          <w:u w:val="single"/>
        </w:rPr>
        <w:t xml:space="preserve">due to </w:t>
      </w:r>
      <w:r w:rsidRPr="00E42359">
        <w:rPr>
          <w:rStyle w:val="Emphasis"/>
          <w:highlight w:val="cyan"/>
        </w:rPr>
        <w:t>cognitive biases</w:t>
      </w:r>
      <w:r w:rsidRPr="00E42359">
        <w:rPr>
          <w:highlight w:val="cyan"/>
          <w:u w:val="single"/>
        </w:rPr>
        <w:t xml:space="preserve"> or </w:t>
      </w:r>
      <w:r w:rsidRPr="00E42359">
        <w:rPr>
          <w:rStyle w:val="Emphasis"/>
          <w:highlight w:val="cyan"/>
        </w:rPr>
        <w:t>addiction</w:t>
      </w:r>
      <w:r w:rsidRPr="00E42359">
        <w:rPr>
          <w:highlight w:val="cyan"/>
          <w:u w:val="single"/>
        </w:rPr>
        <w:t>, consumers</w:t>
      </w:r>
      <w:r w:rsidRPr="00525993">
        <w:rPr>
          <w:sz w:val="16"/>
        </w:rPr>
        <w:t xml:space="preserve"> may </w:t>
      </w:r>
      <w:r w:rsidRPr="00525993">
        <w:rPr>
          <w:u w:val="single"/>
        </w:rPr>
        <w:t xml:space="preserve">repeatedly </w:t>
      </w:r>
      <w:r w:rsidRPr="00E42359">
        <w:rPr>
          <w:highlight w:val="cyan"/>
          <w:u w:val="single"/>
        </w:rPr>
        <w:t xml:space="preserve">purchase products that </w:t>
      </w:r>
      <w:r w:rsidRPr="00E42359">
        <w:rPr>
          <w:rStyle w:val="Emphasis"/>
          <w:highlight w:val="cyan"/>
        </w:rPr>
        <w:t>harm them</w:t>
      </w:r>
      <w:r w:rsidRPr="00525993">
        <w:rPr>
          <w:sz w:val="16"/>
        </w:rPr>
        <w:t xml:space="preserve">. Finally, </w:t>
      </w:r>
      <w:r w:rsidRPr="00525993">
        <w:rPr>
          <w:u w:val="single"/>
        </w:rPr>
        <w:t>markets</w:t>
      </w:r>
      <w:r w:rsidRPr="00525993">
        <w:rPr>
          <w:sz w:val="16"/>
        </w:rPr>
        <w:t xml:space="preserve"> will often </w:t>
      </w:r>
      <w:r w:rsidRPr="00525993">
        <w:rPr>
          <w:u w:val="single"/>
        </w:rPr>
        <w:t xml:space="preserve">fail to internalize </w:t>
      </w:r>
      <w:r w:rsidRPr="00525993">
        <w:rPr>
          <w:rStyle w:val="Emphasis"/>
        </w:rPr>
        <w:t>innovation’s costs</w:t>
      </w:r>
      <w:r w:rsidRPr="00525993">
        <w:rPr>
          <w:u w:val="single"/>
        </w:rPr>
        <w:t xml:space="preserve"> to the environment and privacy, and its impact on distributional outcomes</w:t>
      </w:r>
      <w:r w:rsidRPr="00525993">
        <w:rPr>
          <w:sz w:val="16"/>
        </w:rPr>
        <w:t xml:space="preserve">. To the extent that this is correct, </w:t>
      </w:r>
      <w:r w:rsidRPr="00525993">
        <w:rPr>
          <w:u w:val="single"/>
        </w:rPr>
        <w:t>policymakers should</w:t>
      </w:r>
      <w:r w:rsidRPr="00525993">
        <w:rPr>
          <w:sz w:val="16"/>
        </w:rPr>
        <w:t xml:space="preserve">, all else equal, tend to </w:t>
      </w:r>
      <w:r w:rsidRPr="00525993">
        <w:rPr>
          <w:u w:val="single"/>
        </w:rPr>
        <w:t>prefer</w:t>
      </w:r>
      <w:r w:rsidRPr="00525993">
        <w:rPr>
          <w:sz w:val="16"/>
        </w:rPr>
        <w:t xml:space="preserve"> more </w:t>
      </w:r>
      <w:r w:rsidRPr="00525993">
        <w:rPr>
          <w:rStyle w:val="Emphasis"/>
        </w:rPr>
        <w:t>directed innovation incentives</w:t>
      </w:r>
      <w:r w:rsidRPr="00525993">
        <w:rPr>
          <w:u w:val="single"/>
        </w:rPr>
        <w:t xml:space="preserve"> like grants and prizes</w:t>
      </w:r>
      <w:r w:rsidRPr="00525993">
        <w:rPr>
          <w:sz w:val="16"/>
        </w:rPr>
        <w:t>.396</w:t>
      </w:r>
    </w:p>
    <w:p w14:paraId="2E4120C0" w14:textId="68DA08A6" w:rsidR="00845165" w:rsidRPr="00845165" w:rsidRDefault="00845165" w:rsidP="00845165">
      <w:pPr>
        <w:rPr>
          <w:sz w:val="16"/>
        </w:rPr>
      </w:pPr>
      <w:r w:rsidRPr="00525993">
        <w:rPr>
          <w:sz w:val="16"/>
        </w:rPr>
        <w:t xml:space="preserve">Assume, for example, that </w:t>
      </w:r>
      <w:r w:rsidRPr="00525993">
        <w:rPr>
          <w:u w:val="single"/>
        </w:rPr>
        <w:t xml:space="preserve">a </w:t>
      </w:r>
      <w:r w:rsidRPr="00E42359">
        <w:rPr>
          <w:highlight w:val="cyan"/>
          <w:u w:val="single"/>
        </w:rPr>
        <w:t>government</w:t>
      </w:r>
      <w:r w:rsidRPr="00525993">
        <w:rPr>
          <w:sz w:val="16"/>
        </w:rPr>
        <w:t xml:space="preserve"> is currently spending $1 trillion on innovation incentives, spread equally between patents and grants. If it wanted to keep the overall incentive level the same while boosting the share of grants, two things would have to happen. First, it </w:t>
      </w:r>
      <w:r w:rsidRPr="00E42359">
        <w:rPr>
          <w:highlight w:val="cyan"/>
          <w:u w:val="single"/>
        </w:rPr>
        <w:t>would</w:t>
      </w:r>
      <w:r w:rsidRPr="00525993">
        <w:rPr>
          <w:u w:val="single"/>
        </w:rPr>
        <w:t xml:space="preserve"> have to </w:t>
      </w:r>
      <w:r w:rsidRPr="00E42359">
        <w:rPr>
          <w:highlight w:val="cyan"/>
          <w:u w:val="single"/>
        </w:rPr>
        <w:t>reduce</w:t>
      </w:r>
      <w:r w:rsidRPr="00525993">
        <w:rPr>
          <w:u w:val="single"/>
        </w:rPr>
        <w:t xml:space="preserve"> the </w:t>
      </w:r>
      <w:r w:rsidRPr="00E42359">
        <w:rPr>
          <w:highlight w:val="cyan"/>
          <w:u w:val="single"/>
        </w:rPr>
        <w:t xml:space="preserve">patent incentive by </w:t>
      </w:r>
      <w:r w:rsidRPr="00E42359">
        <w:rPr>
          <w:rStyle w:val="Emphasis"/>
          <w:highlight w:val="cyan"/>
        </w:rPr>
        <w:t>shortening</w:t>
      </w:r>
      <w:r w:rsidRPr="00525993">
        <w:rPr>
          <w:rStyle w:val="Emphasis"/>
        </w:rPr>
        <w:t xml:space="preserve"> patent </w:t>
      </w:r>
      <w:r w:rsidRPr="00E42359">
        <w:rPr>
          <w:rStyle w:val="Emphasis"/>
          <w:highlight w:val="cyan"/>
        </w:rPr>
        <w:t>duration</w:t>
      </w:r>
      <w:r w:rsidRPr="00525993">
        <w:rPr>
          <w:sz w:val="16"/>
        </w:rPr>
        <w:t xml:space="preserve">, making patents harder to obtain, </w:t>
      </w:r>
      <w:r w:rsidRPr="00E42359">
        <w:rPr>
          <w:highlight w:val="cyan"/>
          <w:u w:val="single"/>
        </w:rPr>
        <w:t xml:space="preserve">or </w:t>
      </w:r>
      <w:r w:rsidRPr="00E42359">
        <w:rPr>
          <w:rStyle w:val="Emphasis"/>
          <w:highlight w:val="cyan"/>
        </w:rPr>
        <w:t>reducing</w:t>
      </w:r>
      <w:r w:rsidRPr="00525993">
        <w:rPr>
          <w:rStyle w:val="Emphasis"/>
        </w:rPr>
        <w:t xml:space="preserve"> patent </w:t>
      </w:r>
      <w:r w:rsidRPr="00E42359">
        <w:rPr>
          <w:rStyle w:val="Emphasis"/>
          <w:highlight w:val="cyan"/>
        </w:rPr>
        <w:t>scope</w:t>
      </w:r>
      <w:r w:rsidRPr="00525993">
        <w:rPr>
          <w:sz w:val="16"/>
        </w:rPr>
        <w:t xml:space="preserve">. Second, </w:t>
      </w:r>
      <w:r w:rsidRPr="00525993">
        <w:rPr>
          <w:u w:val="single"/>
        </w:rPr>
        <w:t>the government would have to increase</w:t>
      </w:r>
      <w:r w:rsidRPr="00525993">
        <w:rPr>
          <w:sz w:val="16"/>
        </w:rPr>
        <w:t xml:space="preserve"> the amount of </w:t>
      </w:r>
      <w:r w:rsidRPr="00525993">
        <w:rPr>
          <w:rStyle w:val="Emphasis"/>
        </w:rPr>
        <w:t>public funding</w:t>
      </w:r>
      <w:r w:rsidRPr="00525993">
        <w:rPr>
          <w:u w:val="single"/>
        </w:rPr>
        <w:t xml:space="preserve"> for innovation</w:t>
      </w:r>
      <w:r w:rsidRPr="00525993">
        <w:rPr>
          <w:sz w:val="16"/>
        </w:rPr>
        <w:t>. While the latter move might appear politically unpopular, this is only because consumers often fail to recognize the extent to which they are already paying for the innovation incentives of the patent system. Increased education about the costs as well as the benefits of patents would be valuable.</w:t>
      </w:r>
    </w:p>
    <w:p w14:paraId="75253EC6" w14:textId="4C556BC5" w:rsidR="001E5677" w:rsidRPr="00CD2014" w:rsidRDefault="001E5677" w:rsidP="001E5677">
      <w:pPr>
        <w:pStyle w:val="Heading3"/>
      </w:pPr>
      <w:r>
        <w:t>Link---Trolls</w:t>
      </w:r>
      <w:r w:rsidR="00845165">
        <w:t>/Defensive Patent Portfolios---2NC</w:t>
      </w:r>
    </w:p>
    <w:p w14:paraId="30E6398D" w14:textId="77777777" w:rsidR="001E5677" w:rsidRDefault="001E5677" w:rsidP="001E5677">
      <w:pPr>
        <w:pStyle w:val="Heading4"/>
      </w:pPr>
      <w:r>
        <w:t xml:space="preserve">The patent system is </w:t>
      </w:r>
      <w:r w:rsidRPr="0084437A">
        <w:rPr>
          <w:u w:val="single"/>
        </w:rPr>
        <w:t>broken</w:t>
      </w:r>
      <w:r>
        <w:t xml:space="preserve">. Trolls destroy economic </w:t>
      </w:r>
      <w:r w:rsidRPr="0084437A">
        <w:rPr>
          <w:u w:val="single"/>
        </w:rPr>
        <w:t>growth</w:t>
      </w:r>
      <w:r>
        <w:t xml:space="preserve">, </w:t>
      </w:r>
      <w:r w:rsidRPr="0084437A">
        <w:rPr>
          <w:u w:val="single"/>
        </w:rPr>
        <w:t>innovation</w:t>
      </w:r>
      <w:r>
        <w:t xml:space="preserve">, and </w:t>
      </w:r>
      <w:r w:rsidRPr="0084437A">
        <w:rPr>
          <w:u w:val="single"/>
        </w:rPr>
        <w:t>tech competitiveness</w:t>
      </w:r>
      <w:r>
        <w:t>.</w:t>
      </w:r>
    </w:p>
    <w:p w14:paraId="0B3AA760" w14:textId="77777777" w:rsidR="001E5677" w:rsidRPr="00B27C7A" w:rsidRDefault="001E5677" w:rsidP="001E5677">
      <w:r>
        <w:t xml:space="preserve">Roslyn </w:t>
      </w:r>
      <w:r w:rsidRPr="0084437A">
        <w:rPr>
          <w:rStyle w:val="Style13ptBold"/>
        </w:rPr>
        <w:t>Layton 24</w:t>
      </w:r>
      <w:r>
        <w:t>, PhD in business economics and internet regulation, 3/21/2024, "Patent Trolls Are Harming Innovation. Congress Can Help,", https://www.promarket.org/2024/03/21/patent-trolls-are-harming-innovation-congress-can-help/, ajs</w:t>
      </w:r>
    </w:p>
    <w:p w14:paraId="6433B67C" w14:textId="77777777" w:rsidR="001E5677" w:rsidRPr="0084437A" w:rsidRDefault="001E5677" w:rsidP="001E5677">
      <w:pPr>
        <w:rPr>
          <w:sz w:val="16"/>
        </w:rPr>
      </w:pPr>
      <w:r w:rsidRPr="0084437A">
        <w:rPr>
          <w:sz w:val="16"/>
        </w:rPr>
        <w:t>Patent litigants, also known as “</w:t>
      </w:r>
      <w:r w:rsidRPr="0084437A">
        <w:rPr>
          <w:rStyle w:val="Emphasis"/>
        </w:rPr>
        <w:t xml:space="preserve">patent </w:t>
      </w:r>
      <w:r w:rsidRPr="00521FA4">
        <w:rPr>
          <w:rStyle w:val="Emphasis"/>
          <w:highlight w:val="cyan"/>
        </w:rPr>
        <w:t>trolls</w:t>
      </w:r>
      <w:r w:rsidRPr="0084437A">
        <w:rPr>
          <w:sz w:val="16"/>
        </w:rPr>
        <w:t xml:space="preserve">,” </w:t>
      </w:r>
      <w:r w:rsidRPr="00B27C7A">
        <w:rPr>
          <w:u w:val="single"/>
        </w:rPr>
        <w:t>operate by engaging</w:t>
      </w:r>
      <w:r w:rsidRPr="0084437A">
        <w:rPr>
          <w:sz w:val="16"/>
        </w:rPr>
        <w:t xml:space="preserve"> with hedge-funded </w:t>
      </w:r>
      <w:r w:rsidRPr="00B27C7A">
        <w:rPr>
          <w:u w:val="single"/>
        </w:rPr>
        <w:t>patent assertion entities (PAEs)</w:t>
      </w:r>
      <w:r w:rsidRPr="0084437A">
        <w:rPr>
          <w:sz w:val="16"/>
        </w:rPr>
        <w:t xml:space="preserve"> or non-practicing entities </w:t>
      </w:r>
      <w:r w:rsidRPr="00B27C7A">
        <w:rPr>
          <w:u w:val="single"/>
        </w:rPr>
        <w:t xml:space="preserve">that </w:t>
      </w:r>
      <w:r w:rsidRPr="00521FA4">
        <w:rPr>
          <w:rStyle w:val="Emphasis"/>
          <w:highlight w:val="cyan"/>
        </w:rPr>
        <w:t>don’t innovate</w:t>
      </w:r>
      <w:r w:rsidRPr="0084437A">
        <w:rPr>
          <w:sz w:val="16"/>
        </w:rPr>
        <w:t xml:space="preserve"> or manufacture themselves </w:t>
      </w:r>
      <w:r w:rsidRPr="00B27C7A">
        <w:rPr>
          <w:u w:val="single"/>
        </w:rPr>
        <w:t xml:space="preserve">but acquire patents to build </w:t>
      </w:r>
      <w:r w:rsidRPr="0084437A">
        <w:rPr>
          <w:rStyle w:val="Emphasis"/>
        </w:rPr>
        <w:t>shakedown portfolios</w:t>
      </w:r>
      <w:r w:rsidRPr="00B27C7A">
        <w:rPr>
          <w:u w:val="single"/>
        </w:rPr>
        <w:t>. These</w:t>
      </w:r>
      <w:r w:rsidRPr="0084437A">
        <w:rPr>
          <w:sz w:val="16"/>
        </w:rPr>
        <w:t xml:space="preserve"> patent </w:t>
      </w:r>
      <w:r w:rsidRPr="00B27C7A">
        <w:rPr>
          <w:u w:val="single"/>
        </w:rPr>
        <w:t xml:space="preserve">litigants </w:t>
      </w:r>
      <w:r w:rsidRPr="00521FA4">
        <w:rPr>
          <w:highlight w:val="cyan"/>
          <w:u w:val="single"/>
        </w:rPr>
        <w:t xml:space="preserve">use </w:t>
      </w:r>
      <w:r w:rsidRPr="00521FA4">
        <w:rPr>
          <w:rStyle w:val="Emphasis"/>
          <w:highlight w:val="cyan"/>
        </w:rPr>
        <w:t>data mining</w:t>
      </w:r>
      <w:r w:rsidRPr="00B27C7A">
        <w:rPr>
          <w:u w:val="single"/>
        </w:rPr>
        <w:t xml:space="preserve"> to detect where</w:t>
      </w:r>
      <w:r w:rsidRPr="0084437A">
        <w:rPr>
          <w:sz w:val="16"/>
        </w:rPr>
        <w:t xml:space="preserve"> these </w:t>
      </w:r>
      <w:r w:rsidRPr="00B27C7A">
        <w:rPr>
          <w:u w:val="single"/>
        </w:rPr>
        <w:t>patents are deployed</w:t>
      </w:r>
      <w:r w:rsidRPr="0084437A">
        <w:rPr>
          <w:sz w:val="16"/>
        </w:rPr>
        <w:t xml:space="preserve">—frequently and unwittingly by third-party suppliers in a complex supply chain comprising the thousands of inputs that make up a typical electronic device—and </w:t>
      </w:r>
      <w:r w:rsidRPr="00521FA4">
        <w:rPr>
          <w:highlight w:val="cyan"/>
          <w:u w:val="single"/>
        </w:rPr>
        <w:t xml:space="preserve">then </w:t>
      </w:r>
      <w:r w:rsidRPr="00521FA4">
        <w:rPr>
          <w:rStyle w:val="Emphasis"/>
          <w:highlight w:val="cyan"/>
        </w:rPr>
        <w:t>sue</w:t>
      </w:r>
      <w:r w:rsidRPr="00B27C7A">
        <w:rPr>
          <w:u w:val="single"/>
        </w:rPr>
        <w:t xml:space="preserve"> the final </w:t>
      </w:r>
      <w:r w:rsidRPr="00521FA4">
        <w:rPr>
          <w:highlight w:val="cyan"/>
          <w:u w:val="single"/>
        </w:rPr>
        <w:t>manufacturer for infringement</w:t>
      </w:r>
      <w:r w:rsidRPr="0084437A">
        <w:rPr>
          <w:sz w:val="16"/>
        </w:rPr>
        <w:t xml:space="preserve">. Patent </w:t>
      </w:r>
      <w:r w:rsidRPr="00B27C7A">
        <w:rPr>
          <w:u w:val="single"/>
        </w:rPr>
        <w:t>trolls</w:t>
      </w:r>
      <w:r w:rsidRPr="0084437A">
        <w:rPr>
          <w:sz w:val="16"/>
        </w:rPr>
        <w:t xml:space="preserve"> then </w:t>
      </w:r>
      <w:r w:rsidRPr="00521FA4">
        <w:rPr>
          <w:rStyle w:val="Emphasis"/>
          <w:highlight w:val="cyan"/>
        </w:rPr>
        <w:t>exploit Section 337</w:t>
      </w:r>
      <w:r w:rsidRPr="00B27C7A">
        <w:rPr>
          <w:u w:val="single"/>
        </w:rPr>
        <w:t xml:space="preserve"> (unfair import) </w:t>
      </w:r>
      <w:r w:rsidRPr="00521FA4">
        <w:rPr>
          <w:highlight w:val="cyan"/>
          <w:u w:val="single"/>
        </w:rPr>
        <w:t>investigations</w:t>
      </w:r>
      <w:r w:rsidRPr="0084437A">
        <w:rPr>
          <w:sz w:val="16"/>
        </w:rPr>
        <w:t xml:space="preserve"> at the United States International Trade Commission (ITC)  </w:t>
      </w:r>
      <w:r w:rsidRPr="00521FA4">
        <w:rPr>
          <w:highlight w:val="cyan"/>
          <w:u w:val="single"/>
        </w:rPr>
        <w:t xml:space="preserve">to </w:t>
      </w:r>
      <w:r w:rsidRPr="00521FA4">
        <w:rPr>
          <w:rStyle w:val="Emphasis"/>
          <w:highlight w:val="cyan"/>
        </w:rPr>
        <w:t>coerce</w:t>
      </w:r>
      <w:r w:rsidRPr="0084437A">
        <w:rPr>
          <w:rStyle w:val="Emphasis"/>
        </w:rPr>
        <w:t xml:space="preserve"> target </w:t>
      </w:r>
      <w:r w:rsidRPr="00521FA4">
        <w:rPr>
          <w:rStyle w:val="Emphasis"/>
          <w:highlight w:val="cyan"/>
        </w:rPr>
        <w:t>firms</w:t>
      </w:r>
      <w:r w:rsidRPr="00521FA4">
        <w:rPr>
          <w:highlight w:val="cyan"/>
          <w:u w:val="single"/>
        </w:rPr>
        <w:t xml:space="preserve"> to pay</w:t>
      </w:r>
      <w:r w:rsidRPr="00B27C7A">
        <w:rPr>
          <w:u w:val="single"/>
        </w:rPr>
        <w:t xml:space="preserve"> settlement fees in</w:t>
      </w:r>
      <w:r w:rsidRPr="0084437A">
        <w:rPr>
          <w:sz w:val="16"/>
        </w:rPr>
        <w:t xml:space="preserve"> the </w:t>
      </w:r>
      <w:r w:rsidRPr="00521FA4">
        <w:rPr>
          <w:rStyle w:val="Emphasis"/>
          <w:highlight w:val="cyan"/>
        </w:rPr>
        <w:t>millions</w:t>
      </w:r>
      <w:r w:rsidRPr="0084437A">
        <w:rPr>
          <w:rStyle w:val="Emphasis"/>
        </w:rPr>
        <w:t xml:space="preserve"> of dollars</w:t>
      </w:r>
      <w:r w:rsidRPr="0084437A">
        <w:rPr>
          <w:sz w:val="16"/>
        </w:rPr>
        <w:t>. The ITC was chartered in 1916 to stop the import of counterfeit goods and was never intended to become the de facto domain of patent litigation, even if global supply chains mean that many of these patented technologies are imported.</w:t>
      </w:r>
    </w:p>
    <w:p w14:paraId="2EEC9E1F" w14:textId="77777777" w:rsidR="001E5677" w:rsidRPr="0084437A" w:rsidRDefault="001E5677" w:rsidP="001E5677">
      <w:pPr>
        <w:rPr>
          <w:sz w:val="16"/>
        </w:rPr>
      </w:pPr>
      <w:r w:rsidRPr="0084437A">
        <w:rPr>
          <w:sz w:val="16"/>
        </w:rPr>
        <w:t xml:space="preserve">The </w:t>
      </w:r>
      <w:r w:rsidRPr="00B27C7A">
        <w:rPr>
          <w:u w:val="single"/>
        </w:rPr>
        <w:t xml:space="preserve">direct </w:t>
      </w:r>
      <w:r w:rsidRPr="00521FA4">
        <w:rPr>
          <w:highlight w:val="cyan"/>
          <w:u w:val="single"/>
        </w:rPr>
        <w:t>costs of litigation</w:t>
      </w:r>
      <w:r w:rsidRPr="00B27C7A">
        <w:rPr>
          <w:u w:val="single"/>
        </w:rPr>
        <w:t xml:space="preserve"> brought </w:t>
      </w:r>
      <w:r w:rsidRPr="00521FA4">
        <w:rPr>
          <w:highlight w:val="cyan"/>
          <w:u w:val="single"/>
        </w:rPr>
        <w:t>by</w:t>
      </w:r>
      <w:r w:rsidRPr="0084437A">
        <w:rPr>
          <w:sz w:val="16"/>
        </w:rPr>
        <w:t xml:space="preserve"> non-practicing entities (</w:t>
      </w:r>
      <w:r w:rsidRPr="00521FA4">
        <w:rPr>
          <w:highlight w:val="cyan"/>
          <w:u w:val="single"/>
        </w:rPr>
        <w:t>NPEs</w:t>
      </w:r>
      <w:r w:rsidRPr="0084437A">
        <w:rPr>
          <w:sz w:val="16"/>
        </w:rPr>
        <w:t xml:space="preserve">), was estimated to </w:t>
      </w:r>
      <w:r w:rsidRPr="00521FA4">
        <w:rPr>
          <w:highlight w:val="cyan"/>
          <w:u w:val="single"/>
        </w:rPr>
        <w:t>cost</w:t>
      </w:r>
      <w:r w:rsidRPr="0084437A">
        <w:rPr>
          <w:sz w:val="16"/>
        </w:rPr>
        <w:t xml:space="preserve"> defendant firms $29 billion per year in direct out-of-pocket costs in 2012, with aggregate costs destroying </w:t>
      </w:r>
      <w:r w:rsidRPr="00B27C7A">
        <w:rPr>
          <w:u w:val="single"/>
        </w:rPr>
        <w:t xml:space="preserve">some </w:t>
      </w:r>
      <w:r w:rsidRPr="0084437A">
        <w:rPr>
          <w:rStyle w:val="Emphasis"/>
        </w:rPr>
        <w:t>$</w:t>
      </w:r>
      <w:r w:rsidRPr="00521FA4">
        <w:rPr>
          <w:rStyle w:val="Emphasis"/>
          <w:highlight w:val="cyan"/>
        </w:rPr>
        <w:t>60 billion</w:t>
      </w:r>
      <w:r w:rsidRPr="0084437A">
        <w:rPr>
          <w:rStyle w:val="Emphasis"/>
        </w:rPr>
        <w:t xml:space="preserve"> in firm value</w:t>
      </w:r>
      <w:r w:rsidRPr="00B27C7A">
        <w:rPr>
          <w:u w:val="single"/>
        </w:rPr>
        <w:t xml:space="preserve"> </w:t>
      </w:r>
      <w:r w:rsidRPr="00521FA4">
        <w:rPr>
          <w:highlight w:val="cyan"/>
          <w:u w:val="single"/>
        </w:rPr>
        <w:t>annually</w:t>
      </w:r>
      <w:r w:rsidRPr="0084437A">
        <w:rPr>
          <w:sz w:val="16"/>
        </w:rPr>
        <w:t xml:space="preserve">. The </w:t>
      </w:r>
      <w:r w:rsidRPr="00521FA4">
        <w:rPr>
          <w:highlight w:val="cyan"/>
          <w:u w:val="single"/>
        </w:rPr>
        <w:t xml:space="preserve">number and share of NPE lawsuits has </w:t>
      </w:r>
      <w:r w:rsidRPr="00521FA4">
        <w:rPr>
          <w:rStyle w:val="Emphasis"/>
          <w:highlight w:val="cyan"/>
        </w:rPr>
        <w:t>only grown</w:t>
      </w:r>
      <w:r w:rsidRPr="00B27C7A">
        <w:rPr>
          <w:u w:val="single"/>
        </w:rPr>
        <w:t xml:space="preserve"> since then. They</w:t>
      </w:r>
      <w:r w:rsidRPr="0084437A">
        <w:rPr>
          <w:sz w:val="16"/>
        </w:rPr>
        <w:t xml:space="preserve"> now </w:t>
      </w:r>
      <w:r w:rsidRPr="00B27C7A">
        <w:rPr>
          <w:u w:val="single"/>
        </w:rPr>
        <w:t xml:space="preserve">number </w:t>
      </w:r>
      <w:r w:rsidRPr="00521FA4">
        <w:rPr>
          <w:rStyle w:val="Emphasis"/>
          <w:highlight w:val="cyan"/>
        </w:rPr>
        <w:t>400 cases annually, quadrupling</w:t>
      </w:r>
      <w:r w:rsidRPr="00521FA4">
        <w:rPr>
          <w:highlight w:val="cyan"/>
          <w:u w:val="single"/>
        </w:rPr>
        <w:t xml:space="preserve"> from</w:t>
      </w:r>
      <w:r w:rsidRPr="00B27C7A">
        <w:rPr>
          <w:u w:val="single"/>
        </w:rPr>
        <w:t xml:space="preserve"> just a </w:t>
      </w:r>
      <w:r w:rsidRPr="00521FA4">
        <w:rPr>
          <w:highlight w:val="cyan"/>
          <w:u w:val="single"/>
        </w:rPr>
        <w:t xml:space="preserve">decade ago. NPEs accounted for </w:t>
      </w:r>
      <w:r w:rsidRPr="00521FA4">
        <w:rPr>
          <w:rStyle w:val="Emphasis"/>
          <w:highlight w:val="cyan"/>
        </w:rPr>
        <w:t>63%</w:t>
      </w:r>
      <w:r w:rsidRPr="00521FA4">
        <w:rPr>
          <w:sz w:val="16"/>
          <w:highlight w:val="cyan"/>
        </w:rPr>
        <w:t xml:space="preserve"> of</w:t>
      </w:r>
      <w:r w:rsidRPr="0084437A">
        <w:rPr>
          <w:sz w:val="16"/>
        </w:rPr>
        <w:t xml:space="preserve"> all </w:t>
      </w:r>
      <w:r w:rsidRPr="00B27C7A">
        <w:rPr>
          <w:u w:val="single"/>
        </w:rPr>
        <w:t xml:space="preserve">patent litigation </w:t>
      </w:r>
      <w:r w:rsidRPr="00521FA4">
        <w:rPr>
          <w:highlight w:val="cyan"/>
          <w:u w:val="single"/>
        </w:rPr>
        <w:t>cases in 2022</w:t>
      </w:r>
      <w:r w:rsidRPr="0084437A">
        <w:rPr>
          <w:sz w:val="16"/>
        </w:rPr>
        <w:t>.</w:t>
      </w:r>
    </w:p>
    <w:p w14:paraId="467AD464" w14:textId="77777777" w:rsidR="001E5677" w:rsidRPr="0084437A" w:rsidRDefault="001E5677" w:rsidP="001E5677">
      <w:pPr>
        <w:rPr>
          <w:sz w:val="16"/>
        </w:rPr>
      </w:pPr>
      <w:r w:rsidRPr="0084437A">
        <w:rPr>
          <w:sz w:val="16"/>
        </w:rPr>
        <w:t xml:space="preserve">These </w:t>
      </w:r>
      <w:r w:rsidRPr="00B27C7A">
        <w:rPr>
          <w:rStyle w:val="Emphasis"/>
        </w:rPr>
        <w:t xml:space="preserve">massive </w:t>
      </w:r>
      <w:r w:rsidRPr="00521FA4">
        <w:rPr>
          <w:rStyle w:val="Emphasis"/>
          <w:highlight w:val="cyan"/>
        </w:rPr>
        <w:t>costs</w:t>
      </w:r>
      <w:r w:rsidRPr="00521FA4">
        <w:rPr>
          <w:highlight w:val="cyan"/>
          <w:u w:val="single"/>
        </w:rPr>
        <w:t xml:space="preserve"> are borne by American inventors and </w:t>
      </w:r>
      <w:r w:rsidRPr="00521FA4">
        <w:rPr>
          <w:rStyle w:val="Emphasis"/>
          <w:highlight w:val="cyan"/>
        </w:rPr>
        <w:t>innovative companies</w:t>
      </w:r>
      <w:r w:rsidRPr="00521FA4">
        <w:rPr>
          <w:highlight w:val="cyan"/>
          <w:u w:val="single"/>
        </w:rPr>
        <w:t>, reducing</w:t>
      </w:r>
      <w:r w:rsidRPr="0084437A">
        <w:rPr>
          <w:sz w:val="16"/>
        </w:rPr>
        <w:t xml:space="preserve"> their </w:t>
      </w:r>
      <w:r w:rsidRPr="00B27C7A">
        <w:rPr>
          <w:u w:val="single"/>
        </w:rPr>
        <w:t xml:space="preserve">ability to fund </w:t>
      </w:r>
      <w:r w:rsidRPr="00521FA4">
        <w:rPr>
          <w:rStyle w:val="Emphasis"/>
          <w:highlight w:val="cyan"/>
        </w:rPr>
        <w:t>research</w:t>
      </w:r>
      <w:r w:rsidRPr="00B27C7A">
        <w:rPr>
          <w:u w:val="single"/>
        </w:rPr>
        <w:t>, hire employees, and build</w:t>
      </w:r>
      <w:r w:rsidRPr="0084437A">
        <w:rPr>
          <w:sz w:val="16"/>
        </w:rPr>
        <w:t xml:space="preserve"> new </w:t>
      </w:r>
      <w:r w:rsidRPr="00B27C7A">
        <w:rPr>
          <w:u w:val="single"/>
        </w:rPr>
        <w:t xml:space="preserve">facilities. American </w:t>
      </w:r>
      <w:r w:rsidRPr="00521FA4">
        <w:rPr>
          <w:highlight w:val="cyan"/>
          <w:u w:val="single"/>
        </w:rPr>
        <w:t xml:space="preserve">consumers suffer from </w:t>
      </w:r>
      <w:r w:rsidRPr="00521FA4">
        <w:rPr>
          <w:rStyle w:val="Emphasis"/>
          <w:highlight w:val="cyan"/>
        </w:rPr>
        <w:t>reduced</w:t>
      </w:r>
      <w:r w:rsidRPr="00B27C7A">
        <w:rPr>
          <w:u w:val="single"/>
        </w:rPr>
        <w:t xml:space="preserve"> supply of </w:t>
      </w:r>
      <w:r w:rsidRPr="00521FA4">
        <w:rPr>
          <w:rStyle w:val="Emphasis"/>
          <w:highlight w:val="cyan"/>
        </w:rPr>
        <w:t>innovative products</w:t>
      </w:r>
      <w:r w:rsidRPr="00521FA4">
        <w:rPr>
          <w:highlight w:val="cyan"/>
          <w:u w:val="single"/>
        </w:rPr>
        <w:t xml:space="preserve"> and</w:t>
      </w:r>
      <w:r w:rsidRPr="00B27C7A">
        <w:rPr>
          <w:u w:val="single"/>
        </w:rPr>
        <w:t xml:space="preserve"> </w:t>
      </w:r>
      <w:r w:rsidRPr="00521FA4">
        <w:rPr>
          <w:rStyle w:val="Emphasis"/>
          <w:highlight w:val="cyan"/>
        </w:rPr>
        <w:t>increased prices</w:t>
      </w:r>
      <w:r w:rsidRPr="0084437A">
        <w:rPr>
          <w:sz w:val="16"/>
        </w:rPr>
        <w:t>.</w:t>
      </w:r>
    </w:p>
    <w:p w14:paraId="7132E4F4" w14:textId="77777777" w:rsidR="001E5677" w:rsidRPr="0084437A" w:rsidRDefault="001E5677" w:rsidP="001E5677">
      <w:pPr>
        <w:rPr>
          <w:sz w:val="16"/>
        </w:rPr>
      </w:pPr>
      <w:r w:rsidRPr="0084437A">
        <w:rPr>
          <w:sz w:val="16"/>
        </w:rPr>
        <w:t>Fortunately, the bipartisan “Advancing America’s Interest Act” (AAIA),” updated and reintroduced in the 118th Congress, proposes to stop patent abuse by modernizing the ITC and restoring its original purpose with provisions for demonstration that the patent under litigation is used for actual products in the United States (not merely part of a patent portfolio) and public interest standards to protect health, welfare, and competitive conditions.</w:t>
      </w:r>
    </w:p>
    <w:p w14:paraId="488662AB" w14:textId="77777777" w:rsidR="001E5677" w:rsidRPr="0084437A" w:rsidRDefault="001E5677" w:rsidP="001E5677">
      <w:pPr>
        <w:rPr>
          <w:sz w:val="16"/>
        </w:rPr>
      </w:pPr>
      <w:r w:rsidRPr="0084437A">
        <w:rPr>
          <w:sz w:val="16"/>
        </w:rPr>
        <w:t>Patents drive American productivity but can be abused</w:t>
      </w:r>
    </w:p>
    <w:p w14:paraId="6684280A" w14:textId="77777777" w:rsidR="001E5677" w:rsidRPr="0084437A" w:rsidRDefault="001E5677" w:rsidP="001E5677">
      <w:pPr>
        <w:rPr>
          <w:sz w:val="16"/>
        </w:rPr>
      </w:pPr>
      <w:r w:rsidRPr="0084437A">
        <w:rPr>
          <w:sz w:val="16"/>
        </w:rPr>
        <w:t>The third edition (2022) of the U.S. Patent and Trademark Office’s (PTO) flagship report,  “Intellectual Property and the U.S. Economy,” notes the stakes in passing the AAIA. IP-intensive industries (semiconductors, pharmaceuticals, software, advanced tools and machines, etc.) accounted for 41% of U.S. output ($7.8 trillion) and 44% of jobs (62.5 million jobs) in 2019. Workers in IP-intensive industries are more likely to earn higher wages, participate in employer-sponsored health insurance and retirement plans, and be veterans. Moreover, 90% of U.S. exports involve IP. Simply put, the profits of these industries allow firms to pay workers well, invest in research, and grow.</w:t>
      </w:r>
    </w:p>
    <w:p w14:paraId="7700F360" w14:textId="77777777" w:rsidR="001E5677" w:rsidRPr="0084437A" w:rsidRDefault="001E5677" w:rsidP="001E5677">
      <w:pPr>
        <w:rPr>
          <w:sz w:val="16"/>
        </w:rPr>
      </w:pPr>
      <w:r w:rsidRPr="0084437A">
        <w:rPr>
          <w:sz w:val="16"/>
        </w:rPr>
        <w:t xml:space="preserve">However, </w:t>
      </w:r>
      <w:r w:rsidRPr="00B27C7A">
        <w:rPr>
          <w:u w:val="single"/>
        </w:rPr>
        <w:t>exploitation of the patent system threatens</w:t>
      </w:r>
      <w:r w:rsidRPr="0084437A">
        <w:rPr>
          <w:sz w:val="16"/>
        </w:rPr>
        <w:t xml:space="preserve"> these </w:t>
      </w:r>
      <w:r w:rsidRPr="00B27C7A">
        <w:rPr>
          <w:u w:val="single"/>
        </w:rPr>
        <w:t xml:space="preserve">gains. University of Chicago and </w:t>
      </w:r>
      <w:r w:rsidRPr="0084437A">
        <w:rPr>
          <w:rStyle w:val="Emphasis"/>
        </w:rPr>
        <w:t>Federal Reserve economists</w:t>
      </w:r>
      <w:r w:rsidRPr="0084437A">
        <w:rPr>
          <w:sz w:val="16"/>
        </w:rPr>
        <w:t xml:space="preserve"> Ufuk Akcigit, Sina Ates, and Craig A. Chikis </w:t>
      </w:r>
      <w:r w:rsidRPr="00B27C7A">
        <w:rPr>
          <w:u w:val="single"/>
        </w:rPr>
        <w:t>show</w:t>
      </w:r>
      <w:r w:rsidRPr="0084437A">
        <w:rPr>
          <w:sz w:val="16"/>
        </w:rPr>
        <w:t xml:space="preserve"> in a new paper that </w:t>
      </w:r>
      <w:r w:rsidRPr="00521FA4">
        <w:rPr>
          <w:rStyle w:val="Emphasis"/>
          <w:highlight w:val="cyan"/>
        </w:rPr>
        <w:t>exploitive</w:t>
      </w:r>
      <w:r w:rsidRPr="00B27C7A">
        <w:rPr>
          <w:rStyle w:val="Emphasis"/>
        </w:rPr>
        <w:t xml:space="preserve"> patent </w:t>
      </w:r>
      <w:r w:rsidRPr="00521FA4">
        <w:rPr>
          <w:rStyle w:val="Emphasis"/>
          <w:highlight w:val="cyan"/>
        </w:rPr>
        <w:t>cases</w:t>
      </w:r>
      <w:r w:rsidRPr="00B27C7A">
        <w:rPr>
          <w:u w:val="single"/>
        </w:rPr>
        <w:t xml:space="preserve"> have </w:t>
      </w:r>
      <w:r w:rsidRPr="00521FA4">
        <w:rPr>
          <w:rStyle w:val="Emphasis"/>
          <w:highlight w:val="cyan"/>
        </w:rPr>
        <w:t>tripled</w:t>
      </w:r>
      <w:r w:rsidRPr="00B27C7A">
        <w:rPr>
          <w:u w:val="single"/>
        </w:rPr>
        <w:t xml:space="preserve"> in the last two decades </w:t>
      </w:r>
      <w:r w:rsidRPr="00521FA4">
        <w:rPr>
          <w:highlight w:val="cyan"/>
          <w:u w:val="single"/>
        </w:rPr>
        <w:t>with</w:t>
      </w:r>
      <w:r w:rsidRPr="0084437A">
        <w:rPr>
          <w:sz w:val="16"/>
        </w:rPr>
        <w:t xml:space="preserve"> attendant </w:t>
      </w:r>
      <w:r w:rsidRPr="00521FA4">
        <w:rPr>
          <w:highlight w:val="cyan"/>
          <w:u w:val="single"/>
        </w:rPr>
        <w:t xml:space="preserve">negative effects to </w:t>
      </w:r>
      <w:r w:rsidRPr="00521FA4">
        <w:rPr>
          <w:rStyle w:val="Emphasis"/>
          <w:highlight w:val="cyan"/>
        </w:rPr>
        <w:t>jobs</w:t>
      </w:r>
      <w:r w:rsidRPr="00521FA4">
        <w:rPr>
          <w:highlight w:val="cyan"/>
          <w:u w:val="single"/>
        </w:rPr>
        <w:t xml:space="preserve"> and</w:t>
      </w:r>
      <w:r w:rsidRPr="00B27C7A">
        <w:rPr>
          <w:u w:val="single"/>
        </w:rPr>
        <w:t xml:space="preserve"> the </w:t>
      </w:r>
      <w:r w:rsidRPr="00521FA4">
        <w:rPr>
          <w:rStyle w:val="Emphasis"/>
          <w:highlight w:val="cyan"/>
        </w:rPr>
        <w:t>economy</w:t>
      </w:r>
      <w:r w:rsidRPr="0084437A">
        <w:rPr>
          <w:sz w:val="16"/>
        </w:rPr>
        <w:t xml:space="preserve">. The researchers detail how </w:t>
      </w:r>
      <w:r w:rsidRPr="00B27C7A">
        <w:rPr>
          <w:u w:val="single"/>
        </w:rPr>
        <w:t xml:space="preserve">patent system </w:t>
      </w:r>
      <w:r w:rsidRPr="00521FA4">
        <w:rPr>
          <w:highlight w:val="cyan"/>
          <w:u w:val="single"/>
        </w:rPr>
        <w:t>distortions and</w:t>
      </w:r>
      <w:r w:rsidRPr="0084437A">
        <w:rPr>
          <w:sz w:val="16"/>
        </w:rPr>
        <w:t xml:space="preserve"> associated </w:t>
      </w:r>
      <w:r w:rsidRPr="00B27C7A">
        <w:rPr>
          <w:u w:val="single"/>
        </w:rPr>
        <w:t xml:space="preserve">runaway </w:t>
      </w:r>
      <w:r w:rsidRPr="00521FA4">
        <w:rPr>
          <w:highlight w:val="cyan"/>
          <w:u w:val="single"/>
        </w:rPr>
        <w:t>litigation</w:t>
      </w:r>
      <w:r w:rsidRPr="00B27C7A">
        <w:rPr>
          <w:u w:val="single"/>
        </w:rPr>
        <w:t xml:space="preserve"> harm Americans: </w:t>
      </w:r>
      <w:r w:rsidRPr="00521FA4">
        <w:rPr>
          <w:rStyle w:val="Emphasis"/>
          <w:highlight w:val="cyan"/>
        </w:rPr>
        <w:t>reduced</w:t>
      </w:r>
      <w:r w:rsidRPr="00B27C7A">
        <w:rPr>
          <w:u w:val="single"/>
        </w:rPr>
        <w:t xml:space="preserve"> diffusion of </w:t>
      </w:r>
      <w:r w:rsidRPr="00521FA4">
        <w:rPr>
          <w:rStyle w:val="Emphasis"/>
          <w:highlight w:val="cyan"/>
        </w:rPr>
        <w:t>new ideas and tech</w:t>
      </w:r>
      <w:r w:rsidRPr="0084437A">
        <w:rPr>
          <w:sz w:val="16"/>
        </w:rPr>
        <w:t xml:space="preserve">nology, </w:t>
      </w:r>
      <w:r w:rsidRPr="00CF1CF6">
        <w:rPr>
          <w:rStyle w:val="Emphasis"/>
          <w:highlight w:val="cyan"/>
        </w:rPr>
        <w:t>slower</w:t>
      </w:r>
      <w:r w:rsidRPr="00B27C7A">
        <w:rPr>
          <w:rStyle w:val="Emphasis"/>
        </w:rPr>
        <w:t xml:space="preserve"> economic </w:t>
      </w:r>
      <w:r w:rsidRPr="00CF1CF6">
        <w:rPr>
          <w:rStyle w:val="Emphasis"/>
          <w:highlight w:val="cyan"/>
        </w:rPr>
        <w:t>growth</w:t>
      </w:r>
      <w:r w:rsidRPr="00CF1CF6">
        <w:rPr>
          <w:highlight w:val="cyan"/>
          <w:u w:val="single"/>
        </w:rPr>
        <w:t xml:space="preserve">, fewer </w:t>
      </w:r>
      <w:r w:rsidRPr="00CF1CF6">
        <w:rPr>
          <w:rStyle w:val="Emphasis"/>
          <w:highlight w:val="cyan"/>
        </w:rPr>
        <w:t>startups</w:t>
      </w:r>
      <w:r w:rsidRPr="00CF1CF6">
        <w:rPr>
          <w:highlight w:val="cyan"/>
          <w:u w:val="single"/>
        </w:rPr>
        <w:t>,</w:t>
      </w:r>
      <w:r w:rsidRPr="00B27C7A">
        <w:rPr>
          <w:u w:val="single"/>
        </w:rPr>
        <w:t xml:space="preserve"> less </w:t>
      </w:r>
      <w:r w:rsidRPr="00B27C7A">
        <w:rPr>
          <w:rStyle w:val="Emphasis"/>
        </w:rPr>
        <w:t>jobs</w:t>
      </w:r>
      <w:r w:rsidRPr="00B27C7A">
        <w:rPr>
          <w:u w:val="single"/>
        </w:rPr>
        <w:t xml:space="preserve">, </w:t>
      </w:r>
      <w:r w:rsidRPr="00CF1CF6">
        <w:rPr>
          <w:highlight w:val="cyan"/>
          <w:u w:val="single"/>
        </w:rPr>
        <w:t xml:space="preserve">and </w:t>
      </w:r>
      <w:r w:rsidRPr="00CF1CF6">
        <w:rPr>
          <w:rStyle w:val="Emphasis"/>
          <w:highlight w:val="cyan"/>
        </w:rPr>
        <w:t>lack of innovation</w:t>
      </w:r>
      <w:r w:rsidRPr="0084437A">
        <w:rPr>
          <w:sz w:val="16"/>
        </w:rPr>
        <w:t>.</w:t>
      </w:r>
    </w:p>
    <w:p w14:paraId="7A85B1B7" w14:textId="77777777" w:rsidR="001E5677" w:rsidRPr="0084437A" w:rsidRDefault="001E5677" w:rsidP="001E5677">
      <w:pPr>
        <w:rPr>
          <w:sz w:val="16"/>
        </w:rPr>
      </w:pPr>
      <w:r w:rsidRPr="00CF1CF6">
        <w:rPr>
          <w:highlight w:val="cyan"/>
          <w:u w:val="single"/>
        </w:rPr>
        <w:t xml:space="preserve">It can cost </w:t>
      </w:r>
      <w:r w:rsidRPr="00CF1CF6">
        <w:rPr>
          <w:rStyle w:val="Emphasis"/>
          <w:highlight w:val="cyan"/>
        </w:rPr>
        <w:t>$3-5 million</w:t>
      </w:r>
      <w:r w:rsidRPr="00CF1CF6">
        <w:rPr>
          <w:highlight w:val="cyan"/>
          <w:u w:val="single"/>
        </w:rPr>
        <w:t xml:space="preserve"> to defend</w:t>
      </w:r>
      <w:r w:rsidRPr="00B27C7A">
        <w:rPr>
          <w:u w:val="single"/>
        </w:rPr>
        <w:t xml:space="preserve"> a </w:t>
      </w:r>
      <w:r w:rsidRPr="00CF1CF6">
        <w:rPr>
          <w:highlight w:val="cyan"/>
          <w:u w:val="single"/>
        </w:rPr>
        <w:t xml:space="preserve">patent. </w:t>
      </w:r>
      <w:r w:rsidRPr="00CF1CF6">
        <w:rPr>
          <w:rStyle w:val="Emphasis"/>
          <w:highlight w:val="cyan"/>
        </w:rPr>
        <w:t>Small firms</w:t>
      </w:r>
      <w:r w:rsidRPr="00CF1CF6">
        <w:rPr>
          <w:highlight w:val="cyan"/>
          <w:u w:val="single"/>
        </w:rPr>
        <w:t xml:space="preserve"> shoulder</w:t>
      </w:r>
      <w:r w:rsidRPr="00B27C7A">
        <w:rPr>
          <w:u w:val="single"/>
        </w:rPr>
        <w:t xml:space="preserve"> a </w:t>
      </w:r>
      <w:r w:rsidRPr="00B27C7A">
        <w:rPr>
          <w:rStyle w:val="Emphasis"/>
        </w:rPr>
        <w:t xml:space="preserve">disproportionate </w:t>
      </w:r>
      <w:r w:rsidRPr="00CF1CF6">
        <w:rPr>
          <w:rStyle w:val="Emphasis"/>
          <w:highlight w:val="cyan"/>
        </w:rPr>
        <w:t>burden</w:t>
      </w:r>
      <w:r w:rsidRPr="00B27C7A">
        <w:rPr>
          <w:u w:val="single"/>
        </w:rPr>
        <w:t xml:space="preserve"> of </w:t>
      </w:r>
      <w:r w:rsidRPr="0084437A">
        <w:rPr>
          <w:sz w:val="16"/>
        </w:rPr>
        <w:t xml:space="preserve">the </w:t>
      </w:r>
      <w:r w:rsidRPr="00B27C7A">
        <w:rPr>
          <w:u w:val="single"/>
        </w:rPr>
        <w:t>costly</w:t>
      </w:r>
      <w:r w:rsidRPr="0084437A">
        <w:rPr>
          <w:sz w:val="16"/>
        </w:rPr>
        <w:t xml:space="preserve"> patent </w:t>
      </w:r>
      <w:r w:rsidRPr="00B27C7A">
        <w:rPr>
          <w:u w:val="single"/>
        </w:rPr>
        <w:t xml:space="preserve">abuse, </w:t>
      </w:r>
      <w:r w:rsidRPr="00CF1CF6">
        <w:rPr>
          <w:highlight w:val="cyan"/>
          <w:u w:val="single"/>
        </w:rPr>
        <w:t>impacting</w:t>
      </w:r>
      <w:r w:rsidRPr="00B27C7A">
        <w:rPr>
          <w:u w:val="single"/>
        </w:rPr>
        <w:t xml:space="preserve"> a </w:t>
      </w:r>
      <w:r w:rsidRPr="00CF1CF6">
        <w:rPr>
          <w:rStyle w:val="Emphasis"/>
          <w:highlight w:val="cyan"/>
        </w:rPr>
        <w:t>quarter</w:t>
      </w:r>
      <w:r w:rsidRPr="00CF1CF6">
        <w:rPr>
          <w:highlight w:val="cyan"/>
          <w:u w:val="single"/>
        </w:rPr>
        <w:t xml:space="preserve"> of</w:t>
      </w:r>
      <w:r w:rsidRPr="00B27C7A">
        <w:rPr>
          <w:u w:val="single"/>
        </w:rPr>
        <w:t xml:space="preserve"> their </w:t>
      </w:r>
      <w:r w:rsidRPr="00CF1CF6">
        <w:rPr>
          <w:highlight w:val="cyan"/>
          <w:u w:val="single"/>
        </w:rPr>
        <w:t>R&amp;D</w:t>
      </w:r>
      <w:r w:rsidRPr="00B27C7A">
        <w:rPr>
          <w:u w:val="single"/>
        </w:rPr>
        <w:t xml:space="preserve"> spending</w:t>
      </w:r>
      <w:r w:rsidRPr="0084437A">
        <w:rPr>
          <w:sz w:val="16"/>
        </w:rPr>
        <w:t xml:space="preserve">. Many </w:t>
      </w:r>
      <w:r w:rsidRPr="00B27C7A">
        <w:rPr>
          <w:u w:val="single"/>
        </w:rPr>
        <w:t xml:space="preserve">patent litigators </w:t>
      </w:r>
      <w:r w:rsidRPr="0084437A">
        <w:rPr>
          <w:rStyle w:val="Emphasis"/>
        </w:rPr>
        <w:t>purposely</w:t>
      </w:r>
      <w:r w:rsidRPr="00B27C7A">
        <w:rPr>
          <w:u w:val="single"/>
        </w:rPr>
        <w:t xml:space="preserve"> target firms with</w:t>
      </w:r>
      <w:r w:rsidRPr="0084437A">
        <w:rPr>
          <w:sz w:val="16"/>
        </w:rPr>
        <w:t xml:space="preserve"> annual </w:t>
      </w:r>
      <w:r w:rsidRPr="00B27C7A">
        <w:rPr>
          <w:u w:val="single"/>
        </w:rPr>
        <w:t>revenues under $100 million and time suits to coincide on “the eve of</w:t>
      </w:r>
      <w:r w:rsidRPr="0084437A">
        <w:rPr>
          <w:sz w:val="16"/>
        </w:rPr>
        <w:t xml:space="preserve"> a </w:t>
      </w:r>
      <w:r w:rsidRPr="00B27C7A">
        <w:rPr>
          <w:u w:val="single"/>
        </w:rPr>
        <w:t>funding or acquisition event” to capitalize</w:t>
      </w:r>
      <w:r w:rsidRPr="0084437A">
        <w:rPr>
          <w:sz w:val="16"/>
        </w:rPr>
        <w:t xml:space="preserve"> further </w:t>
      </w:r>
      <w:r w:rsidRPr="00B27C7A">
        <w:rPr>
          <w:u w:val="single"/>
        </w:rPr>
        <w:t>on startups’ vulnerabilities</w:t>
      </w:r>
      <w:r w:rsidRPr="0084437A">
        <w:rPr>
          <w:sz w:val="16"/>
        </w:rPr>
        <w:t xml:space="preserve"> and reach an unresisted settlement. </w:t>
      </w:r>
      <w:r w:rsidRPr="00B27C7A">
        <w:rPr>
          <w:u w:val="single"/>
        </w:rPr>
        <w:t>These</w:t>
      </w:r>
      <w:r>
        <w:rPr>
          <w:u w:val="single"/>
        </w:rPr>
        <w:t xml:space="preserve"> </w:t>
      </w:r>
      <w:r w:rsidRPr="00CF1CF6">
        <w:rPr>
          <w:highlight w:val="cyan"/>
          <w:u w:val="single"/>
        </w:rPr>
        <w:t xml:space="preserve">predatory strategies </w:t>
      </w:r>
      <w:r w:rsidRPr="00CF1CF6">
        <w:rPr>
          <w:rStyle w:val="Emphasis"/>
          <w:highlight w:val="cyan"/>
        </w:rPr>
        <w:t>chill entrepreneurship</w:t>
      </w:r>
      <w:r w:rsidRPr="00CF1CF6">
        <w:rPr>
          <w:highlight w:val="cyan"/>
          <w:u w:val="single"/>
        </w:rPr>
        <w:t xml:space="preserve"> and </w:t>
      </w:r>
      <w:r w:rsidRPr="00CF1CF6">
        <w:rPr>
          <w:rStyle w:val="Emphasis"/>
          <w:highlight w:val="cyan"/>
        </w:rPr>
        <w:t>innovation</w:t>
      </w:r>
      <w:r w:rsidRPr="00CF1CF6">
        <w:rPr>
          <w:highlight w:val="cyan"/>
          <w:u w:val="single"/>
        </w:rPr>
        <w:t xml:space="preserve"> just as critical U.S. </w:t>
      </w:r>
      <w:r w:rsidRPr="00CF1CF6">
        <w:rPr>
          <w:rStyle w:val="Emphasis"/>
          <w:highlight w:val="cyan"/>
        </w:rPr>
        <w:t>technology competition</w:t>
      </w:r>
      <w:r w:rsidRPr="00CF1CF6">
        <w:rPr>
          <w:highlight w:val="cyan"/>
          <w:u w:val="single"/>
        </w:rPr>
        <w:t xml:space="preserve"> ramps up</w:t>
      </w:r>
      <w:r w:rsidRPr="00B27C7A">
        <w:rPr>
          <w:u w:val="single"/>
        </w:rPr>
        <w:t xml:space="preserve"> with China</w:t>
      </w:r>
      <w:r w:rsidRPr="0084437A">
        <w:rPr>
          <w:sz w:val="16"/>
        </w:rPr>
        <w:t>.</w:t>
      </w:r>
    </w:p>
    <w:p w14:paraId="75FFC5D1" w14:textId="77777777" w:rsidR="001E5677" w:rsidRPr="0084437A" w:rsidRDefault="001E5677" w:rsidP="001E5677">
      <w:pPr>
        <w:rPr>
          <w:sz w:val="16"/>
        </w:rPr>
      </w:pPr>
      <w:r w:rsidRPr="0084437A">
        <w:rPr>
          <w:sz w:val="16"/>
        </w:rPr>
        <w:t xml:space="preserve">Importantly, the </w:t>
      </w:r>
      <w:r w:rsidRPr="0084437A">
        <w:rPr>
          <w:u w:val="single"/>
        </w:rPr>
        <w:t>authors consider how NPEs could benefit the market</w:t>
      </w:r>
      <w:r w:rsidRPr="0084437A">
        <w:rPr>
          <w:sz w:val="16"/>
        </w:rPr>
        <w:t xml:space="preserve"> and recognize legitimate actors like universities and hospitals. Ideally, NPEs could facilitate a better allocation of patents, for example by acting as middlemen in the secondary market and thus improving its efficiency, which in turn bolsters innovation and economic growth. Those firms that fail to commercialize their inventions may monetize them by selling them to NPEs, which can then license said patents to those needing the underlying technology for their own innovative endeavor. </w:t>
      </w:r>
      <w:r w:rsidRPr="0084437A">
        <w:rPr>
          <w:u w:val="single"/>
        </w:rPr>
        <w:t>However</w:t>
      </w:r>
      <w:r w:rsidRPr="0084437A">
        <w:rPr>
          <w:sz w:val="16"/>
        </w:rPr>
        <w:t xml:space="preserve">, such </w:t>
      </w:r>
      <w:r w:rsidRPr="0084437A">
        <w:rPr>
          <w:u w:val="single"/>
        </w:rPr>
        <w:t xml:space="preserve">NPE-licensed technology appears to be </w:t>
      </w:r>
      <w:r w:rsidRPr="0084437A">
        <w:rPr>
          <w:rStyle w:val="Emphasis"/>
        </w:rPr>
        <w:t>rare</w:t>
      </w:r>
      <w:r w:rsidRPr="0084437A">
        <w:rPr>
          <w:sz w:val="16"/>
        </w:rPr>
        <w:t>.</w:t>
      </w:r>
    </w:p>
    <w:p w14:paraId="7054EB5E" w14:textId="77777777" w:rsidR="001E5677" w:rsidRPr="0084437A" w:rsidRDefault="001E5677" w:rsidP="001E5677">
      <w:pPr>
        <w:rPr>
          <w:sz w:val="16"/>
        </w:rPr>
      </w:pPr>
      <w:r w:rsidRPr="0084437A">
        <w:rPr>
          <w:rStyle w:val="Emphasis"/>
        </w:rPr>
        <w:t>Unintended consequences</w:t>
      </w:r>
      <w:r w:rsidRPr="0084437A">
        <w:rPr>
          <w:sz w:val="16"/>
        </w:rPr>
        <w:t xml:space="preserve"> of patent protection</w:t>
      </w:r>
    </w:p>
    <w:p w14:paraId="04D66C83" w14:textId="77777777" w:rsidR="001E5677" w:rsidRPr="0084437A" w:rsidRDefault="001E5677" w:rsidP="001E5677">
      <w:pPr>
        <w:rPr>
          <w:sz w:val="16"/>
        </w:rPr>
      </w:pPr>
      <w:r w:rsidRPr="0084437A">
        <w:rPr>
          <w:sz w:val="16"/>
        </w:rPr>
        <w:t xml:space="preserve">In any event, </w:t>
      </w:r>
      <w:r w:rsidRPr="0084437A">
        <w:rPr>
          <w:u w:val="single"/>
        </w:rPr>
        <w:t>the ITC functions as an alternative patent court</w:t>
      </w:r>
      <w:r w:rsidRPr="0084437A">
        <w:rPr>
          <w:sz w:val="16"/>
        </w:rPr>
        <w:t xml:space="preserve">. While the </w:t>
      </w:r>
      <w:r w:rsidRPr="00CF1CF6">
        <w:rPr>
          <w:highlight w:val="cyan"/>
          <w:u w:val="single"/>
        </w:rPr>
        <w:t>ITC</w:t>
      </w:r>
      <w:r w:rsidRPr="0084437A">
        <w:rPr>
          <w:sz w:val="16"/>
        </w:rPr>
        <w:t xml:space="preserve"> awards no monetary damages, it </w:t>
      </w:r>
      <w:r w:rsidRPr="00CF1CF6">
        <w:rPr>
          <w:highlight w:val="cyan"/>
          <w:u w:val="single"/>
        </w:rPr>
        <w:t>has</w:t>
      </w:r>
      <w:r w:rsidRPr="0084437A">
        <w:rPr>
          <w:u w:val="single"/>
        </w:rPr>
        <w:t xml:space="preserve"> a</w:t>
      </w:r>
      <w:r w:rsidRPr="0084437A">
        <w:rPr>
          <w:sz w:val="16"/>
        </w:rPr>
        <w:t xml:space="preserve"> more </w:t>
      </w:r>
      <w:r w:rsidRPr="00CF1CF6">
        <w:rPr>
          <w:rStyle w:val="Emphasis"/>
          <w:highlight w:val="cyan"/>
        </w:rPr>
        <w:t>powerful weapon</w:t>
      </w:r>
      <w:r w:rsidRPr="0084437A">
        <w:rPr>
          <w:u w:val="single"/>
        </w:rPr>
        <w:t xml:space="preserve"> in</w:t>
      </w:r>
      <w:r w:rsidRPr="0084437A">
        <w:rPr>
          <w:sz w:val="16"/>
        </w:rPr>
        <w:t xml:space="preserve"> the </w:t>
      </w:r>
      <w:r w:rsidRPr="0084437A">
        <w:rPr>
          <w:u w:val="single"/>
        </w:rPr>
        <w:t>exclusion</w:t>
      </w:r>
      <w:r w:rsidRPr="0084437A">
        <w:rPr>
          <w:sz w:val="16"/>
        </w:rPr>
        <w:t xml:space="preserve"> order: </w:t>
      </w:r>
      <w:r w:rsidRPr="0084437A">
        <w:rPr>
          <w:u w:val="single"/>
        </w:rPr>
        <w:t xml:space="preserve">the </w:t>
      </w:r>
      <w:r w:rsidRPr="00CF1CF6">
        <w:rPr>
          <w:highlight w:val="cyan"/>
          <w:u w:val="single"/>
        </w:rPr>
        <w:t xml:space="preserve">ability to </w:t>
      </w:r>
      <w:r w:rsidRPr="00CF1CF6">
        <w:rPr>
          <w:rStyle w:val="Emphasis"/>
          <w:highlight w:val="cyan"/>
        </w:rPr>
        <w:t>shut down</w:t>
      </w:r>
      <w:r w:rsidRPr="00CF1CF6">
        <w:rPr>
          <w:highlight w:val="cyan"/>
          <w:u w:val="single"/>
        </w:rPr>
        <w:t xml:space="preserve"> trade</w:t>
      </w:r>
      <w:r w:rsidRPr="0084437A">
        <w:rPr>
          <w:u w:val="single"/>
        </w:rPr>
        <w:t xml:space="preserve"> of</w:t>
      </w:r>
      <w:r w:rsidRPr="0084437A">
        <w:rPr>
          <w:sz w:val="16"/>
        </w:rPr>
        <w:t xml:space="preserve"> the </w:t>
      </w:r>
      <w:r w:rsidRPr="0084437A">
        <w:rPr>
          <w:u w:val="single"/>
        </w:rPr>
        <w:t>alleged patent-infringing item while an</w:t>
      </w:r>
      <w:r w:rsidRPr="0084437A">
        <w:rPr>
          <w:sz w:val="16"/>
        </w:rPr>
        <w:t xml:space="preserve"> ITC </w:t>
      </w:r>
      <w:r w:rsidRPr="0084437A">
        <w:rPr>
          <w:u w:val="single"/>
        </w:rPr>
        <w:t xml:space="preserve">investigation is underway. </w:t>
      </w:r>
      <w:r w:rsidRPr="00CF1CF6">
        <w:rPr>
          <w:highlight w:val="cyan"/>
          <w:u w:val="single"/>
        </w:rPr>
        <w:t>Exclusion</w:t>
      </w:r>
      <w:r w:rsidRPr="0084437A">
        <w:rPr>
          <w:u w:val="single"/>
        </w:rPr>
        <w:t xml:space="preserve"> orders</w:t>
      </w:r>
      <w:r w:rsidRPr="0084437A">
        <w:rPr>
          <w:sz w:val="16"/>
        </w:rPr>
        <w:t xml:space="preserve"> can </w:t>
      </w:r>
      <w:r w:rsidRPr="00CF1CF6">
        <w:rPr>
          <w:highlight w:val="cyan"/>
          <w:u w:val="single"/>
        </w:rPr>
        <w:t>block</w:t>
      </w:r>
      <w:r w:rsidRPr="0084437A">
        <w:rPr>
          <w:sz w:val="16"/>
        </w:rPr>
        <w:t xml:space="preserve"> millions, if not </w:t>
      </w:r>
      <w:r w:rsidRPr="00CF1CF6">
        <w:rPr>
          <w:rStyle w:val="Emphasis"/>
          <w:highlight w:val="cyan"/>
        </w:rPr>
        <w:t>billions, of dollars</w:t>
      </w:r>
      <w:r w:rsidRPr="0084437A">
        <w:rPr>
          <w:u w:val="single"/>
        </w:rPr>
        <w:t xml:space="preserve"> of imports. </w:t>
      </w:r>
      <w:r w:rsidRPr="00CF1CF6">
        <w:rPr>
          <w:highlight w:val="cyan"/>
          <w:u w:val="single"/>
        </w:rPr>
        <w:t>Defense</w:t>
      </w:r>
      <w:r w:rsidRPr="0084437A">
        <w:rPr>
          <w:u w:val="single"/>
        </w:rPr>
        <w:t xml:space="preserve"> in such a suit can </w:t>
      </w:r>
      <w:r w:rsidRPr="00CF1CF6">
        <w:rPr>
          <w:highlight w:val="cyan"/>
          <w:u w:val="single"/>
        </w:rPr>
        <w:t>run into</w:t>
      </w:r>
      <w:r w:rsidRPr="0084437A">
        <w:rPr>
          <w:sz w:val="16"/>
        </w:rPr>
        <w:t xml:space="preserve"> the </w:t>
      </w:r>
      <w:r w:rsidRPr="0084437A">
        <w:rPr>
          <w:rStyle w:val="Emphasis"/>
        </w:rPr>
        <w:t>tens of millions of dollars</w:t>
      </w:r>
      <w:r w:rsidRPr="0084437A">
        <w:rPr>
          <w:sz w:val="16"/>
        </w:rPr>
        <w:t xml:space="preserve">, and literally, </w:t>
      </w:r>
      <w:r w:rsidRPr="0084437A">
        <w:rPr>
          <w:u w:val="single"/>
        </w:rPr>
        <w:t xml:space="preserve">can </w:t>
      </w:r>
      <w:r w:rsidRPr="00CF1CF6">
        <w:rPr>
          <w:highlight w:val="cyan"/>
          <w:u w:val="single"/>
        </w:rPr>
        <w:t xml:space="preserve">put defendants </w:t>
      </w:r>
      <w:r w:rsidRPr="00CF1CF6">
        <w:rPr>
          <w:rStyle w:val="Emphasis"/>
          <w:highlight w:val="cyan"/>
        </w:rPr>
        <w:t>out of business</w:t>
      </w:r>
      <w:r w:rsidRPr="0084437A">
        <w:rPr>
          <w:u w:val="single"/>
        </w:rPr>
        <w:t xml:space="preserve">. Hence, most cases are </w:t>
      </w:r>
      <w:r w:rsidRPr="0084437A">
        <w:rPr>
          <w:rStyle w:val="Emphasis"/>
        </w:rPr>
        <w:t>settled</w:t>
      </w:r>
      <w:r w:rsidRPr="0084437A">
        <w:rPr>
          <w:u w:val="single"/>
        </w:rPr>
        <w:t xml:space="preserve"> with a </w:t>
      </w:r>
      <w:r w:rsidRPr="0084437A">
        <w:rPr>
          <w:rStyle w:val="Emphasis"/>
        </w:rPr>
        <w:t>payout</w:t>
      </w:r>
      <w:r w:rsidRPr="0084437A">
        <w:rPr>
          <w:u w:val="single"/>
        </w:rPr>
        <w:t xml:space="preserve"> to the patent troll</w:t>
      </w:r>
      <w:r w:rsidRPr="0084437A">
        <w:rPr>
          <w:sz w:val="16"/>
        </w:rPr>
        <w:t>.</w:t>
      </w:r>
    </w:p>
    <w:p w14:paraId="310D9EB4" w14:textId="77777777" w:rsidR="001E5677" w:rsidRDefault="001E5677" w:rsidP="001E5677">
      <w:pPr>
        <w:rPr>
          <w:sz w:val="16"/>
        </w:rPr>
      </w:pPr>
      <w:r w:rsidRPr="00CF1CF6">
        <w:rPr>
          <w:rStyle w:val="Emphasis"/>
          <w:highlight w:val="cyan"/>
        </w:rPr>
        <w:t>Electronics</w:t>
      </w:r>
      <w:r w:rsidRPr="00CF1CF6">
        <w:rPr>
          <w:highlight w:val="cyan"/>
          <w:u w:val="single"/>
        </w:rPr>
        <w:t xml:space="preserve"> are</w:t>
      </w:r>
      <w:r w:rsidRPr="0084437A">
        <w:rPr>
          <w:u w:val="single"/>
        </w:rPr>
        <w:t xml:space="preserve"> a </w:t>
      </w:r>
      <w:r w:rsidRPr="00CF1CF6">
        <w:rPr>
          <w:highlight w:val="cyan"/>
          <w:u w:val="single"/>
        </w:rPr>
        <w:t>key domain</w:t>
      </w:r>
      <w:r w:rsidRPr="0084437A">
        <w:rPr>
          <w:u w:val="single"/>
        </w:rPr>
        <w:t xml:space="preserve"> for NPEs</w:t>
      </w:r>
      <w:r w:rsidRPr="0084437A">
        <w:rPr>
          <w:sz w:val="16"/>
        </w:rPr>
        <w:t xml:space="preserve">, as any one smartphone contains thousands of individual patents. </w:t>
      </w:r>
      <w:r w:rsidRPr="0084437A">
        <w:rPr>
          <w:u w:val="single"/>
        </w:rPr>
        <w:t>U.S. device makers</w:t>
      </w:r>
      <w:r w:rsidRPr="0084437A">
        <w:rPr>
          <w:sz w:val="16"/>
        </w:rPr>
        <w:t xml:space="preserve"> Apple, Motorola, Google, Garmin, HP, Microsoft, InFocus, InfoSonics, and Purism </w:t>
      </w:r>
      <w:r w:rsidRPr="0084437A">
        <w:rPr>
          <w:u w:val="single"/>
        </w:rPr>
        <w:t>are no strangers to</w:t>
      </w:r>
      <w:r w:rsidRPr="0084437A">
        <w:rPr>
          <w:sz w:val="16"/>
        </w:rPr>
        <w:t xml:space="preserve"> patent </w:t>
      </w:r>
      <w:r w:rsidRPr="0084437A">
        <w:rPr>
          <w:u w:val="single"/>
        </w:rPr>
        <w:t>infringement cases</w:t>
      </w:r>
      <w:r w:rsidRPr="0084437A">
        <w:rPr>
          <w:sz w:val="16"/>
        </w:rPr>
        <w:t xml:space="preserve">. However, the </w:t>
      </w:r>
      <w:r w:rsidRPr="0084437A">
        <w:rPr>
          <w:u w:val="single"/>
        </w:rPr>
        <w:t xml:space="preserve">Section 337 </w:t>
      </w:r>
      <w:r w:rsidRPr="00CF1CF6">
        <w:rPr>
          <w:highlight w:val="cyan"/>
          <w:u w:val="single"/>
        </w:rPr>
        <w:t>cases also target</w:t>
      </w:r>
      <w:r w:rsidRPr="00CF1CF6">
        <w:rPr>
          <w:sz w:val="16"/>
          <w:highlight w:val="cyan"/>
        </w:rPr>
        <w:t xml:space="preserve"> </w:t>
      </w:r>
      <w:r w:rsidRPr="00CF1CF6">
        <w:rPr>
          <w:rStyle w:val="Emphasis"/>
          <w:highlight w:val="cyan"/>
        </w:rPr>
        <w:t>Taiwanese and Korean</w:t>
      </w:r>
      <w:r w:rsidRPr="00CF1CF6">
        <w:rPr>
          <w:highlight w:val="cyan"/>
          <w:u w:val="single"/>
        </w:rPr>
        <w:t xml:space="preserve"> manufacturers</w:t>
      </w:r>
      <w:r w:rsidRPr="0084437A">
        <w:rPr>
          <w:sz w:val="16"/>
        </w:rPr>
        <w:t xml:space="preserve"> (TSMC, LG, Samsung, etc.). Ironically, </w:t>
      </w:r>
      <w:r w:rsidRPr="0084437A">
        <w:rPr>
          <w:u w:val="single"/>
        </w:rPr>
        <w:t>when imports from these firms are blocked as part</w:t>
      </w:r>
      <w:r w:rsidRPr="0084437A">
        <w:rPr>
          <w:sz w:val="16"/>
        </w:rPr>
        <w:t xml:space="preserve"> of an </w:t>
      </w:r>
      <w:r w:rsidRPr="0084437A">
        <w:rPr>
          <w:u w:val="single"/>
        </w:rPr>
        <w:t>investigation, the</w:t>
      </w:r>
      <w:r w:rsidRPr="0084437A">
        <w:rPr>
          <w:sz w:val="16"/>
        </w:rPr>
        <w:t xml:space="preserve"> unwitting </w:t>
      </w:r>
      <w:r w:rsidRPr="00CF1CF6">
        <w:rPr>
          <w:rStyle w:val="Emphasis"/>
          <w:highlight w:val="cyan"/>
        </w:rPr>
        <w:t>beneficiaries</w:t>
      </w:r>
      <w:r w:rsidRPr="00CF1CF6">
        <w:rPr>
          <w:highlight w:val="cyan"/>
          <w:u w:val="single"/>
        </w:rPr>
        <w:t xml:space="preserve"> are </w:t>
      </w:r>
      <w:r w:rsidRPr="00CF1CF6">
        <w:rPr>
          <w:rStyle w:val="Emphasis"/>
          <w:highlight w:val="cyan"/>
        </w:rPr>
        <w:t>Chinese</w:t>
      </w:r>
      <w:r w:rsidRPr="0084437A">
        <w:rPr>
          <w:rStyle w:val="Emphasis"/>
        </w:rPr>
        <w:t xml:space="preserve"> government</w:t>
      </w:r>
      <w:r w:rsidRPr="00CF1CF6">
        <w:rPr>
          <w:rStyle w:val="Emphasis"/>
          <w:highlight w:val="cyan"/>
        </w:rPr>
        <w:t>-aligned</w:t>
      </w:r>
      <w:r w:rsidRPr="00CF1CF6">
        <w:rPr>
          <w:highlight w:val="cyan"/>
          <w:u w:val="single"/>
        </w:rPr>
        <w:t xml:space="preserve"> device makers</w:t>
      </w:r>
      <w:r w:rsidRPr="0084437A">
        <w:rPr>
          <w:sz w:val="16"/>
        </w:rPr>
        <w:t xml:space="preserve"> Xiaomi, Lenovo, Oppo, OnePlus, and so on.</w:t>
      </w:r>
    </w:p>
    <w:p w14:paraId="54534852" w14:textId="77777777" w:rsidR="001E5677" w:rsidRDefault="001E5677" w:rsidP="001E5677">
      <w:pPr>
        <w:pStyle w:val="Heading4"/>
      </w:pPr>
      <w:r>
        <w:t xml:space="preserve">A rise in patent </w:t>
      </w:r>
      <w:r w:rsidRPr="00521FA4">
        <w:rPr>
          <w:u w:val="single"/>
        </w:rPr>
        <w:t>litigation</w:t>
      </w:r>
      <w:r>
        <w:t xml:space="preserve"> and </w:t>
      </w:r>
      <w:r w:rsidRPr="00521FA4">
        <w:rPr>
          <w:u w:val="single"/>
        </w:rPr>
        <w:t>NPEs</w:t>
      </w:r>
      <w:r>
        <w:t xml:space="preserve"> has </w:t>
      </w:r>
      <w:r w:rsidRPr="00521FA4">
        <w:rPr>
          <w:u w:val="single"/>
        </w:rPr>
        <w:t>stifled competition</w:t>
      </w:r>
      <w:r>
        <w:t>.</w:t>
      </w:r>
    </w:p>
    <w:p w14:paraId="1A0A5DEA" w14:textId="77777777" w:rsidR="001E5677" w:rsidRPr="00521FA4" w:rsidRDefault="001E5677" w:rsidP="001E5677">
      <w:r>
        <w:t xml:space="preserve">Craig </w:t>
      </w:r>
      <w:r w:rsidRPr="00521FA4">
        <w:rPr>
          <w:rStyle w:val="Style13ptBold"/>
        </w:rPr>
        <w:t>Chikis 2</w:t>
      </w:r>
      <w:r>
        <w:rPr>
          <w:rStyle w:val="Style13ptBold"/>
        </w:rPr>
        <w:t>3</w:t>
      </w:r>
      <w:r>
        <w:t xml:space="preserve">, economist at the University of Chicago, et al., September 2023, “Trends in U.S. Business Dynamism and the Innovation Landscape,” </w:t>
      </w:r>
      <w:r w:rsidRPr="00521FA4">
        <w:t>https://eig.org/wp-content/uploads/2023/09/Trends-in-U.S.-Business-Dynamism-and-the-Innovation-Landscape.pdf</w:t>
      </w:r>
      <w:r>
        <w:t>, ajs</w:t>
      </w:r>
    </w:p>
    <w:p w14:paraId="1AC1919B" w14:textId="77777777" w:rsidR="001E5677" w:rsidRDefault="001E5677" w:rsidP="001E5677">
      <w:pPr>
        <w:rPr>
          <w:sz w:val="16"/>
        </w:rPr>
      </w:pPr>
      <w:r w:rsidRPr="00521FA4">
        <w:rPr>
          <w:sz w:val="16"/>
        </w:rPr>
        <w:t xml:space="preserve">Finally, </w:t>
      </w:r>
      <w:r w:rsidRPr="00521FA4">
        <w:rPr>
          <w:u w:val="single"/>
        </w:rPr>
        <w:t xml:space="preserve">the period over which the </w:t>
      </w:r>
      <w:r w:rsidRPr="00521FA4">
        <w:rPr>
          <w:highlight w:val="cyan"/>
          <w:u w:val="single"/>
        </w:rPr>
        <w:t>U.S.</w:t>
      </w:r>
      <w:r w:rsidRPr="00521FA4">
        <w:rPr>
          <w:u w:val="single"/>
        </w:rPr>
        <w:t xml:space="preserve"> economy has </w:t>
      </w:r>
      <w:r w:rsidRPr="00521FA4">
        <w:rPr>
          <w:highlight w:val="cyan"/>
          <w:u w:val="single"/>
        </w:rPr>
        <w:t>suffered from</w:t>
      </w:r>
      <w:r w:rsidRPr="00521FA4">
        <w:rPr>
          <w:u w:val="single"/>
        </w:rPr>
        <w:t xml:space="preserve"> a </w:t>
      </w:r>
      <w:r w:rsidRPr="00521FA4">
        <w:rPr>
          <w:rStyle w:val="Emphasis"/>
          <w:highlight w:val="cyan"/>
        </w:rPr>
        <w:t>decline</w:t>
      </w:r>
      <w:r w:rsidRPr="00521FA4">
        <w:rPr>
          <w:highlight w:val="cyan"/>
          <w:u w:val="single"/>
        </w:rPr>
        <w:t xml:space="preserve"> in </w:t>
      </w:r>
      <w:r w:rsidRPr="00521FA4">
        <w:rPr>
          <w:rStyle w:val="Emphasis"/>
          <w:highlight w:val="cyan"/>
        </w:rPr>
        <w:t>business dynamism</w:t>
      </w:r>
      <w:r w:rsidRPr="00521FA4">
        <w:rPr>
          <w:highlight w:val="cyan"/>
          <w:u w:val="single"/>
        </w:rPr>
        <w:t xml:space="preserve"> and </w:t>
      </w:r>
      <w:r w:rsidRPr="00521FA4">
        <w:rPr>
          <w:rStyle w:val="Emphasis"/>
          <w:highlight w:val="cyan"/>
        </w:rPr>
        <w:t>knowledge diffusion</w:t>
      </w:r>
      <w:r w:rsidRPr="00521FA4">
        <w:rPr>
          <w:u w:val="single"/>
        </w:rPr>
        <w:t xml:space="preserve"> has </w:t>
      </w:r>
      <w:r w:rsidRPr="00521FA4">
        <w:rPr>
          <w:highlight w:val="cyan"/>
          <w:u w:val="single"/>
        </w:rPr>
        <w:t>concurred with</w:t>
      </w:r>
      <w:r w:rsidRPr="00521FA4">
        <w:rPr>
          <w:u w:val="single"/>
        </w:rPr>
        <w:t xml:space="preserve"> a </w:t>
      </w:r>
      <w:r w:rsidRPr="00521FA4">
        <w:rPr>
          <w:rStyle w:val="Emphasis"/>
          <w:highlight w:val="cyan"/>
        </w:rPr>
        <w:t>rise</w:t>
      </w:r>
      <w:r w:rsidRPr="00521FA4">
        <w:rPr>
          <w:highlight w:val="cyan"/>
          <w:u w:val="single"/>
        </w:rPr>
        <w:t xml:space="preserve"> in</w:t>
      </w:r>
      <w:r w:rsidRPr="00521FA4">
        <w:rPr>
          <w:u w:val="single"/>
        </w:rPr>
        <w:t xml:space="preserve"> patent </w:t>
      </w:r>
      <w:r w:rsidRPr="00521FA4">
        <w:rPr>
          <w:highlight w:val="cyan"/>
          <w:u w:val="single"/>
        </w:rPr>
        <w:t xml:space="preserve">litigation and </w:t>
      </w:r>
      <w:r w:rsidRPr="00521FA4">
        <w:rPr>
          <w:rStyle w:val="Emphasis"/>
          <w:highlight w:val="cyan"/>
        </w:rPr>
        <w:t>NPE activity</w:t>
      </w:r>
      <w:r w:rsidRPr="00521FA4">
        <w:rPr>
          <w:sz w:val="16"/>
        </w:rPr>
        <w:t xml:space="preserve">. We discuss these developments and the related literature in detail in Section 5. </w:t>
      </w:r>
      <w:r w:rsidRPr="00521FA4">
        <w:rPr>
          <w:u w:val="single"/>
        </w:rPr>
        <w:t xml:space="preserve">These </w:t>
      </w:r>
      <w:r w:rsidRPr="00521FA4">
        <w:rPr>
          <w:highlight w:val="cyan"/>
          <w:u w:val="single"/>
        </w:rPr>
        <w:t>shifts</w:t>
      </w:r>
      <w:r w:rsidRPr="00521FA4">
        <w:rPr>
          <w:u w:val="single"/>
        </w:rPr>
        <w:t xml:space="preserve">, </w:t>
      </w:r>
      <w:r w:rsidRPr="00521FA4">
        <w:rPr>
          <w:highlight w:val="cyan"/>
          <w:u w:val="single"/>
        </w:rPr>
        <w:t>driven</w:t>
      </w:r>
      <w:r w:rsidRPr="00521FA4">
        <w:rPr>
          <w:u w:val="single"/>
        </w:rPr>
        <w:t xml:space="preserve"> chiefly </w:t>
      </w:r>
      <w:r w:rsidRPr="00521FA4">
        <w:rPr>
          <w:highlight w:val="cyan"/>
          <w:u w:val="single"/>
        </w:rPr>
        <w:t>by</w:t>
      </w:r>
      <w:r w:rsidRPr="00521FA4">
        <w:rPr>
          <w:u w:val="single"/>
        </w:rPr>
        <w:t xml:space="preserve"> changes in the </w:t>
      </w:r>
      <w:r w:rsidRPr="00521FA4">
        <w:rPr>
          <w:rStyle w:val="Emphasis"/>
          <w:highlight w:val="cyan"/>
        </w:rPr>
        <w:t>legal system</w:t>
      </w:r>
      <w:r w:rsidRPr="00521FA4">
        <w:rPr>
          <w:u w:val="single"/>
        </w:rPr>
        <w:t xml:space="preserve"> regarding i</w:t>
      </w:r>
      <w:r w:rsidRPr="00521FA4">
        <w:rPr>
          <w:sz w:val="16"/>
        </w:rPr>
        <w:t xml:space="preserve">ntellectual </w:t>
      </w:r>
      <w:r w:rsidRPr="00521FA4">
        <w:rPr>
          <w:u w:val="single"/>
        </w:rPr>
        <w:t>p</w:t>
      </w:r>
      <w:r w:rsidRPr="00521FA4">
        <w:rPr>
          <w:sz w:val="16"/>
        </w:rPr>
        <w:t xml:space="preserve">roperty </w:t>
      </w:r>
      <w:r w:rsidRPr="00521FA4">
        <w:rPr>
          <w:highlight w:val="cyan"/>
          <w:u w:val="single"/>
        </w:rPr>
        <w:t>and</w:t>
      </w:r>
      <w:r w:rsidRPr="00521FA4">
        <w:rPr>
          <w:sz w:val="16"/>
        </w:rPr>
        <w:t xml:space="preserve"> the </w:t>
      </w:r>
      <w:r w:rsidRPr="00521FA4">
        <w:rPr>
          <w:rStyle w:val="Emphasis"/>
          <w:highlight w:val="cyan"/>
        </w:rPr>
        <w:t>examination standards</w:t>
      </w:r>
      <w:r w:rsidRPr="00521FA4">
        <w:rPr>
          <w:highlight w:val="cyan"/>
          <w:u w:val="single"/>
        </w:rPr>
        <w:t xml:space="preserve"> of patents</w:t>
      </w:r>
      <w:r w:rsidRPr="00521FA4">
        <w:rPr>
          <w:sz w:val="16"/>
        </w:rPr>
        <w:t xml:space="preserve"> (Bessen and Meurer, 2008a; Jaffe and Lerner, 2004), could have possibly </w:t>
      </w:r>
      <w:r w:rsidRPr="00521FA4">
        <w:rPr>
          <w:highlight w:val="cyan"/>
          <w:u w:val="single"/>
        </w:rPr>
        <w:t>contributed to</w:t>
      </w:r>
      <w:r w:rsidRPr="00521FA4">
        <w:rPr>
          <w:sz w:val="16"/>
        </w:rPr>
        <w:t xml:space="preserve"> a </w:t>
      </w:r>
      <w:r w:rsidRPr="00521FA4">
        <w:rPr>
          <w:rStyle w:val="Emphasis"/>
          <w:highlight w:val="cyan"/>
        </w:rPr>
        <w:t>tilting</w:t>
      </w:r>
      <w:r w:rsidRPr="00521FA4">
        <w:rPr>
          <w:u w:val="single"/>
        </w:rPr>
        <w:t xml:space="preserve"> of the competitive </w:t>
      </w:r>
      <w:r w:rsidRPr="00521FA4">
        <w:rPr>
          <w:highlight w:val="cyan"/>
          <w:u w:val="single"/>
        </w:rPr>
        <w:t xml:space="preserve">environment </w:t>
      </w:r>
      <w:r w:rsidRPr="00521FA4">
        <w:rPr>
          <w:rStyle w:val="Emphasis"/>
          <w:highlight w:val="cyan"/>
        </w:rPr>
        <w:t>against emerging competitors</w:t>
      </w:r>
      <w:r w:rsidRPr="00521FA4">
        <w:rPr>
          <w:highlight w:val="cyan"/>
          <w:u w:val="single"/>
        </w:rPr>
        <w:t xml:space="preserve"> of large</w:t>
      </w:r>
      <w:r w:rsidRPr="00521FA4">
        <w:rPr>
          <w:u w:val="single"/>
        </w:rPr>
        <w:t xml:space="preserve">, established </w:t>
      </w:r>
      <w:r w:rsidRPr="00521FA4">
        <w:rPr>
          <w:highlight w:val="cyan"/>
          <w:u w:val="single"/>
        </w:rPr>
        <w:t>firms</w:t>
      </w:r>
      <w:r w:rsidRPr="00521FA4">
        <w:rPr>
          <w:sz w:val="16"/>
        </w:rPr>
        <w:t>. We defer a further elaboration of this subject to Section 5.</w:t>
      </w:r>
    </w:p>
    <w:p w14:paraId="0EFBB89C" w14:textId="77777777" w:rsidR="001E5677" w:rsidRDefault="001E5677" w:rsidP="001E5677">
      <w:pPr>
        <w:rPr>
          <w:sz w:val="16"/>
        </w:rPr>
      </w:pPr>
    </w:p>
    <w:p w14:paraId="61D6C5AA" w14:textId="77777777" w:rsidR="00845165" w:rsidRDefault="00845165" w:rsidP="00845165">
      <w:pPr>
        <w:pStyle w:val="Heading4"/>
      </w:pPr>
      <w:r>
        <w:t>Current USPTO regulations dissuade NPEs from acquiring frivolous patents---reversal of status quo trends make it easier for NPEs to threaten and bankrupt small businesses</w:t>
      </w:r>
    </w:p>
    <w:p w14:paraId="0769F4A3" w14:textId="77777777" w:rsidR="00845165" w:rsidRDefault="00845165" w:rsidP="00845165">
      <w:r w:rsidRPr="00A04CB1">
        <w:rPr>
          <w:lang w:val="it-IT"/>
        </w:rPr>
        <w:t xml:space="preserve">Ignacio </w:t>
      </w:r>
      <w:r w:rsidRPr="00A04CB1">
        <w:rPr>
          <w:rStyle w:val="Style13ptBold"/>
          <w:lang w:val="it-IT"/>
        </w:rPr>
        <w:t>De Leon &amp;</w:t>
      </w:r>
      <w:r w:rsidRPr="00A04CB1">
        <w:rPr>
          <w:lang w:val="it-IT"/>
        </w:rPr>
        <w:t xml:space="preserve"> Jose Fernandez </w:t>
      </w:r>
      <w:r w:rsidRPr="00A04CB1">
        <w:rPr>
          <w:rStyle w:val="Style13ptBold"/>
          <w:lang w:val="it-IT"/>
        </w:rPr>
        <w:t>Donoso 17</w:t>
      </w:r>
      <w:r w:rsidRPr="00A04CB1">
        <w:rPr>
          <w:lang w:val="it-IT"/>
        </w:rPr>
        <w:t xml:space="preserve">. </w:t>
      </w:r>
      <w:r>
        <w:t>L</w:t>
      </w:r>
      <w:r w:rsidRPr="00B9780F">
        <w:t>eading international authority on antitrust policy in emerging markets</w:t>
      </w:r>
      <w:r>
        <w:t>,</w:t>
      </w:r>
      <w:r w:rsidRPr="00B9780F">
        <w:t xml:space="preserve"> leads programs for Innovation promotion in Central America, IP management in the Caribbean, as well as regulation and competition policies in digital industries, including sharing economies and blockchain in South America</w:t>
      </w:r>
      <w:r>
        <w:t xml:space="preserve">; </w:t>
      </w:r>
      <w:r w:rsidRPr="00B9780F">
        <w:t>Research Professor at Universidad del Desarrollo  School of Economics and Business</w:t>
      </w:r>
      <w:r>
        <w:t>. “Offensive IP Strategy: Litigation”. Springer. Innovation Startups and Intellectual Property Management pp 61-81. 18-5-17. //nm</w:t>
      </w:r>
    </w:p>
    <w:p w14:paraId="06DAB795" w14:textId="77777777" w:rsidR="00845165" w:rsidRPr="003B0309" w:rsidRDefault="00845165" w:rsidP="00845165">
      <w:pPr>
        <w:pStyle w:val="ListParagraph"/>
        <w:numPr>
          <w:ilvl w:val="0"/>
          <w:numId w:val="45"/>
        </w:numPr>
        <w:rPr>
          <w:sz w:val="16"/>
        </w:rPr>
      </w:pPr>
      <w:r w:rsidRPr="003B0309">
        <w:rPr>
          <w:sz w:val="16"/>
        </w:rPr>
        <w:t>NPE = shell companies/ patent trolls</w:t>
      </w:r>
    </w:p>
    <w:p w14:paraId="0FC1829C" w14:textId="77777777" w:rsidR="00845165" w:rsidRPr="003B0309" w:rsidRDefault="00845165" w:rsidP="00845165">
      <w:pPr>
        <w:rPr>
          <w:sz w:val="16"/>
        </w:rPr>
      </w:pPr>
      <w:r w:rsidRPr="00665803">
        <w:rPr>
          <w:rStyle w:val="StyleUnderline"/>
        </w:rPr>
        <w:t>One recent example of litigation is the offensive use of patents by shell companies with no real assets but patents that threaten litigation with other firms supported on their patent portfolios.</w:t>
      </w:r>
      <w:r w:rsidRPr="003B0309">
        <w:rPr>
          <w:sz w:val="16"/>
        </w:rPr>
        <w:t xml:space="preserve"> Ambivalent as the Yin and Yang of the Chinese philosophy,Footnote3 </w:t>
      </w:r>
      <w:r w:rsidRPr="00665803">
        <w:rPr>
          <w:rStyle w:val="StyleUnderline"/>
        </w:rPr>
        <w:t>these companies, referred to as NPEs, are seen by some as an eminently predatory patent (“patent trolls”), and by others as useful “Patent Monetizing Entities.”</w:t>
      </w:r>
      <w:r w:rsidRPr="003B0309">
        <w:rPr>
          <w:sz w:val="16"/>
        </w:rPr>
        <w:t xml:space="preserve"> These entities NPEs come in all types and sizes from the lone inventor in his garage to multi-billion dollar patent aggregators and consortiums. Examples include Intellectual Ventures, an investment company and one of the top five holders of U.S. patents. This NPE has acquired over 70,000 patents, mostly through purchases, and makes its money by licensing the technology to operate companies in virtually every technology sector. Another example is Acacia Research, a publicly traded patent licensing company with 160 different patent portfolios across all industries. Acacia licenses and enforces through various subsidiaries.</w:t>
      </w:r>
    </w:p>
    <w:p w14:paraId="0DBC45FC" w14:textId="77777777" w:rsidR="00845165" w:rsidRPr="003B0309" w:rsidRDefault="00845165" w:rsidP="00845165">
      <w:pPr>
        <w:rPr>
          <w:sz w:val="16"/>
        </w:rPr>
      </w:pPr>
      <w:r w:rsidRPr="00665803">
        <w:rPr>
          <w:rStyle w:val="StyleUnderline"/>
        </w:rPr>
        <w:t>NPEs do not make any products but license their patent portfolios to operate businesses. They seek no other objective but to profit from the information gaps that the complexity of the patent system creates. Uncertainty about IP ownership in times of disruptive innovation can multiply the number of disputes between firms that seek to occupy disputed niches</w:t>
      </w:r>
      <w:r w:rsidRPr="003B0309">
        <w:rPr>
          <w:sz w:val="16"/>
        </w:rPr>
        <w:t xml:space="preserve"> through a strategic accumulation of patents. </w:t>
      </w:r>
      <w:r w:rsidRPr="00665803">
        <w:rPr>
          <w:rStyle w:val="StyleUnderline"/>
        </w:rPr>
        <w:t>Litigation then becomes an alternative to the priority registration mechanism.</w:t>
      </w:r>
    </w:p>
    <w:p w14:paraId="0AD58794" w14:textId="77777777" w:rsidR="00845165" w:rsidRPr="003B0309" w:rsidRDefault="00845165" w:rsidP="00845165">
      <w:pPr>
        <w:rPr>
          <w:sz w:val="16"/>
        </w:rPr>
      </w:pPr>
      <w:r w:rsidRPr="003B0309">
        <w:rPr>
          <w:sz w:val="16"/>
        </w:rPr>
        <w:t xml:space="preserve">Innovations that their developers cannot commercialize boost the emergence of specialized companies that sell technologies in “hibernation.” </w:t>
      </w:r>
      <w:r w:rsidRPr="00665803">
        <w:rPr>
          <w:rStyle w:val="StyleUnderline"/>
        </w:rPr>
        <w:t xml:space="preserve">In these cases, the NPEs acquire portfolios of technologies that then allegedly used to intimidate and get financial compensation from companies with a little financial capacity to maintain extensive litigation. In this view, the defendants obtained the reason in 92% of cases initiated by NPE plaintiffs. </w:t>
      </w:r>
      <w:r w:rsidRPr="003B0309">
        <w:rPr>
          <w:sz w:val="16"/>
        </w:rPr>
        <w:t>However, patent traders seek out of court settlement in 86% of cases due to the inability of small firms to keep the costs of such litigation innovative companies.</w:t>
      </w:r>
    </w:p>
    <w:p w14:paraId="3CBEE0A1" w14:textId="77777777" w:rsidR="00845165" w:rsidRPr="003B0309" w:rsidRDefault="00845165" w:rsidP="00845165">
      <w:pPr>
        <w:rPr>
          <w:sz w:val="16"/>
        </w:rPr>
      </w:pPr>
      <w:r w:rsidRPr="00665803">
        <w:rPr>
          <w:rStyle w:val="StyleUnderline"/>
        </w:rPr>
        <w:t>Let us measure the size of the problem. In 2015, NPEs filed around two-thirds (66.9%) of all patent lawsuits. According to Unified Patents (2015), “that is up from 61% last year. About two-thirds of patent lawsuits are filed in the high-tech sector. Of the high-tech cases, more than 88 percent involved NPEs.”</w:t>
      </w:r>
      <w:r w:rsidRPr="003B0309">
        <w:rPr>
          <w:sz w:val="16"/>
        </w:rPr>
        <w:t xml:space="preserve"> To put this in perspective, 1998 had fewer than 250 companies engaged in litigation against NPEs; by 2010, the number had risen to 2600 (Ghafele and Gibert 2009: 23).</w:t>
      </w:r>
      <w:r w:rsidRPr="00665803">
        <w:rPr>
          <w:rStyle w:val="StyleUnderline"/>
        </w:rPr>
        <w:t xml:space="preserve"> The White House published a report in 2013 indicating that the cost of these (allegedly) predatory tactics reached only the sum of $29 billion in 2011 (money that could have been invested in innovation but had to be used to pay litigation), and $300 billion in the preceding 4 years.</w:t>
      </w:r>
    </w:p>
    <w:p w14:paraId="01BC4C3F" w14:textId="77777777" w:rsidR="00845165" w:rsidRPr="00665803" w:rsidRDefault="00845165" w:rsidP="00845165">
      <w:pPr>
        <w:rPr>
          <w:rStyle w:val="StyleUnderline"/>
        </w:rPr>
      </w:pPr>
      <w:r w:rsidRPr="00665803">
        <w:rPr>
          <w:rStyle w:val="StyleUnderline"/>
        </w:rPr>
        <w:t>Why are NPEs so influential in IP markets? The answer is their high litigation success rate. NPEs take advantage of the uneven legal treatment afforded by different courts to the same substantive issues involved in patent litigation.</w:t>
      </w:r>
      <w:r w:rsidRPr="003B0309">
        <w:rPr>
          <w:sz w:val="16"/>
        </w:rPr>
        <w:t xml:space="preserve">Footnote4 </w:t>
      </w:r>
      <w:r w:rsidRPr="00665803">
        <w:rPr>
          <w:rStyle w:val="StyleUnderline"/>
        </w:rPr>
        <w:t>As a result, their success rate is very high.</w:t>
      </w:r>
      <w:r w:rsidRPr="003B0309">
        <w:rPr>
          <w:sz w:val="16"/>
        </w:rPr>
        <w:t xml:space="preserve"> Even though at the summary judgment stage NPEs only win in 4% of identified decisions, as opposed to 10% for practicing entities, their scores at the trial success rates are comparable, at roughly two-thirds. </w:t>
      </w:r>
      <w:r w:rsidRPr="00665803">
        <w:rPr>
          <w:rStyle w:val="StyleUnderline"/>
        </w:rPr>
        <w:t>Over the last 20 years, the overall success rate for practicing entities is almost 10% higher than that for NPEs, which speaks of the latter’s success in wielding their clout over practicing entities (PWC 2015).</w:t>
      </w:r>
    </w:p>
    <w:p w14:paraId="2FC5B281" w14:textId="77777777" w:rsidR="00845165" w:rsidRPr="003B0309" w:rsidRDefault="00845165" w:rsidP="00845165">
      <w:pPr>
        <w:rPr>
          <w:sz w:val="16"/>
        </w:rPr>
      </w:pPr>
      <w:r w:rsidRPr="00665803">
        <w:rPr>
          <w:rStyle w:val="StyleUnderline"/>
        </w:rPr>
        <w:t>The market for NPEs remains highly attractive. NPEs perceive much higher damages awards about practicing entities.</w:t>
      </w:r>
      <w:r w:rsidRPr="003B0309">
        <w:rPr>
          <w:sz w:val="16"/>
        </w:rPr>
        <w:t xml:space="preserve"> Since the early 2000s, NPEs awards increased to almost 4.5 times the median for practicing entities (Fig 4.2).</w:t>
      </w:r>
    </w:p>
    <w:p w14:paraId="4E5DB962" w14:textId="77777777" w:rsidR="00845165" w:rsidRPr="003B0309" w:rsidRDefault="00845165" w:rsidP="00845165">
      <w:pPr>
        <w:rPr>
          <w:sz w:val="16"/>
        </w:rPr>
      </w:pPr>
      <w:r w:rsidRPr="003B0309">
        <w:rPr>
          <w:sz w:val="16"/>
        </w:rPr>
        <w:t>Fig. 4.2</w:t>
      </w:r>
    </w:p>
    <w:p w14:paraId="7C9DD01F" w14:textId="77777777" w:rsidR="00845165" w:rsidRPr="003B0309" w:rsidRDefault="00845165" w:rsidP="00845165">
      <w:pPr>
        <w:rPr>
          <w:sz w:val="16"/>
        </w:rPr>
      </w:pPr>
      <w:r w:rsidRPr="003B0309">
        <w:rPr>
          <w:sz w:val="16"/>
        </w:rPr>
        <w:t>figure 2</w:t>
      </w:r>
    </w:p>
    <w:p w14:paraId="4D462834" w14:textId="77777777" w:rsidR="00845165" w:rsidRPr="003B0309" w:rsidRDefault="00845165" w:rsidP="00845165">
      <w:pPr>
        <w:rPr>
          <w:sz w:val="16"/>
        </w:rPr>
      </w:pPr>
      <w:r w:rsidRPr="003B0309">
        <w:rPr>
          <w:sz w:val="16"/>
        </w:rPr>
        <w:t>Median damages awards in the U.S.: NPEs vs. practicing entities (X US$1000) (Source: PWC 2015)</w:t>
      </w:r>
    </w:p>
    <w:p w14:paraId="17811EF2" w14:textId="77777777" w:rsidR="00845165" w:rsidRPr="003B0309" w:rsidRDefault="00845165" w:rsidP="00845165">
      <w:pPr>
        <w:rPr>
          <w:sz w:val="16"/>
        </w:rPr>
      </w:pPr>
      <w:r w:rsidRPr="003B0309">
        <w:rPr>
          <w:sz w:val="16"/>
        </w:rPr>
        <w:t>Full size image</w:t>
      </w:r>
    </w:p>
    <w:p w14:paraId="4F8CEB67" w14:textId="77777777" w:rsidR="00845165" w:rsidRPr="003B0309" w:rsidRDefault="00845165" w:rsidP="00845165">
      <w:pPr>
        <w:rPr>
          <w:sz w:val="16"/>
        </w:rPr>
      </w:pPr>
      <w:r w:rsidRPr="003B0309">
        <w:rPr>
          <w:sz w:val="16"/>
        </w:rPr>
        <w:t>Closson (2009) traces one of the earliest cases of patent trolling back to the sewing machine patent pooling case referred to above. In this case, one of the five participants of the pool was Mr. Elias Howe, who did not manufacture; nevertheless, he held key patents needed for the pool to be sustainable. Leveraging his strategic position, Mr. Howe obtained a higher royalty on each license made using his technology from the patent pool entered by all sewing machine manufacturers, compared to the rest of the patent pool members.</w:t>
      </w:r>
    </w:p>
    <w:p w14:paraId="6C2F9ED0" w14:textId="77777777" w:rsidR="00845165" w:rsidRPr="00665803" w:rsidRDefault="00845165" w:rsidP="00845165">
      <w:pPr>
        <w:rPr>
          <w:rStyle w:val="StyleUnderline"/>
        </w:rPr>
      </w:pPr>
      <w:r w:rsidRPr="00665803">
        <w:rPr>
          <w:rStyle w:val="StyleUnderline"/>
        </w:rPr>
        <w:t>On the one hand, those who object to NPEs activities argue that their business model is inherently predatory. Such predation stems from the opportunity NPEs perceive in high litigation costs.</w:t>
      </w:r>
      <w:r w:rsidRPr="003B0309">
        <w:rPr>
          <w:sz w:val="16"/>
        </w:rPr>
        <w:t xml:space="preserve"> Out-of-</w:t>
      </w:r>
      <w:r w:rsidRPr="00665803">
        <w:rPr>
          <w:rStyle w:val="StyleUnderline"/>
        </w:rPr>
        <w:t>court settlement typically is lower than patent litigation costs because of the way litigation rules are structured</w:t>
      </w:r>
      <w:r w:rsidRPr="003B0309">
        <w:rPr>
          <w:sz w:val="16"/>
        </w:rPr>
        <w:t xml:space="preserve">. Many jurisdictions do not impose liability against frivolous prosecution; indeed, it would be hard to prove malicious intent from a plaintiff in patent trials because judges usually have competing allegations about patent claims that often constitute reasonable probable cause. Even if the victim party could seek compensation, it is unlikely that it could bear the high litigation costs until the trial ends. </w:t>
      </w:r>
      <w:r w:rsidRPr="00665803">
        <w:rPr>
          <w:rStyle w:val="StyleUnderline"/>
        </w:rPr>
        <w:t>NPEs take advantage of this institutional flaw, so they can aggressively put pressure on SMIEs to yield their patent holdings at a discount, or face bankruptcy, as there is little the company can do to offset its exposure to the “troll.”</w:t>
      </w:r>
    </w:p>
    <w:p w14:paraId="79EC8DF1" w14:textId="77777777" w:rsidR="00845165" w:rsidRPr="003B0309" w:rsidRDefault="00845165" w:rsidP="00845165">
      <w:pPr>
        <w:rPr>
          <w:sz w:val="16"/>
        </w:rPr>
      </w:pPr>
      <w:r w:rsidRPr="003B0309">
        <w:rPr>
          <w:sz w:val="16"/>
        </w:rPr>
        <w:t>On the other hand, others, like Khan (2013) perceive the NPEs as relevant entities in a world where disruptive technologies multiply the number of innovative companies, but at the same time, they cannot place their technologies on the market for financial reasons. The NPE supplement this deficiency, acquiring portfolios then sold on the market. Now thousands of single patent owners and small high-tech start-ups are able, for the first time, to monetize the enormous investments in time, money and ingenuity that they have made in their inventions. If NPEs were not able to sue for the patent portfolios they acquire, these technologies, acquired from start-ups, would lack value; it follows that the original owners of these patents would not be able to liquidate their investments either. As Benjamin (2010) indicates:</w:t>
      </w:r>
    </w:p>
    <w:p w14:paraId="030E447A" w14:textId="77777777" w:rsidR="00845165" w:rsidRPr="003B0309" w:rsidRDefault="00845165" w:rsidP="00845165">
      <w:pPr>
        <w:rPr>
          <w:sz w:val="16"/>
        </w:rPr>
      </w:pPr>
      <w:r w:rsidRPr="003B0309">
        <w:rPr>
          <w:sz w:val="16"/>
        </w:rPr>
        <w:t>“What should (small start-ups) do? Not sell out (to NPEs) so large multinational high-tech firms will not be harmed when the patent trolls try to extort money from them with “frivolous lawsuits” and “jeopardize the future development of key technologies”?</w:t>
      </w:r>
    </w:p>
    <w:p w14:paraId="55659B6A" w14:textId="77777777" w:rsidR="00845165" w:rsidRPr="00665803" w:rsidRDefault="00845165" w:rsidP="00845165">
      <w:pPr>
        <w:rPr>
          <w:rStyle w:val="StyleUnderline"/>
        </w:rPr>
      </w:pPr>
      <w:r w:rsidRPr="00665803">
        <w:rPr>
          <w:rStyle w:val="StyleUnderline"/>
        </w:rPr>
        <w:t>Forcing the multinationals to spend money to take ‘troublesome patents’ off the market has created a new investment market for owners of intellectual property to be able to liquidate them and monetize all their hard work and investment.”</w:t>
      </w:r>
    </w:p>
    <w:p w14:paraId="360819F6" w14:textId="77777777" w:rsidR="00845165" w:rsidRPr="003B0309" w:rsidRDefault="00845165" w:rsidP="00845165">
      <w:pPr>
        <w:rPr>
          <w:sz w:val="16"/>
        </w:rPr>
      </w:pPr>
      <w:r w:rsidRPr="003B0309">
        <w:rPr>
          <w:sz w:val="16"/>
        </w:rPr>
        <w:t>In this perspective, the NPE agents are not only necessary but also essential, to arbitrate technology markets, given to involving significant information asymmetries. They identify valuable, yet idle technologies, and enforce them, thereby facilitating their release. From this perspective, far from encroaching technology markets, NPEs act as arbitrageurs of profit opportunities, enabling newer transactions to take place, hence they enlarge the size of the market, which in turn allows further possibilities for innovation and labor specialization to take place (Smith 1776; Young 1928). This reality is far from the outcry that the NPEs “stifle the future development of technology.” Benjamin (2010) notes that such a claim has no bearing on a court case; it is only profits that suing companies care about, not future technological trends. A new study by the Federal Trade Commission (2016) acknowledged that the term “patent troll,” does not help to differentiate those abusing the patent litigation system, and those patent owners that are not. In the Commission’s words:</w:t>
      </w:r>
    </w:p>
    <w:p w14:paraId="6FD8C4C9" w14:textId="77777777" w:rsidR="00845165" w:rsidRPr="003B0309" w:rsidRDefault="00845165" w:rsidP="00845165">
      <w:pPr>
        <w:rPr>
          <w:sz w:val="16"/>
        </w:rPr>
      </w:pPr>
      <w:r w:rsidRPr="003B0309">
        <w:rPr>
          <w:sz w:val="16"/>
        </w:rPr>
        <w:t>“… a label like ‘patent troll’ is unhelpful because it invites pre-judgment about the societal impact of patent assertion activity without an understanding of the underlying business model that fuels such activity,” the report reads. So the FTC officially took a stand against the use of the term “patent troll” despite how loudly that phrase has echoed on Capitol Hill in recent years.”</w:t>
      </w:r>
    </w:p>
    <w:p w14:paraId="6A024BBA" w14:textId="77777777" w:rsidR="00845165" w:rsidRPr="003B0309" w:rsidRDefault="00845165" w:rsidP="00845165">
      <w:pPr>
        <w:rPr>
          <w:sz w:val="16"/>
        </w:rPr>
      </w:pPr>
      <w:r w:rsidRPr="003B0309">
        <w:rPr>
          <w:sz w:val="16"/>
        </w:rPr>
        <w:t>Clearly, the level of increased litigation during periods of the introduction of disruptive technologies marks no evidence of any intention per se of preying technologies financially among weaker companies. This phenomenon simply shows that in times of rapid innovation institutional uncertainty grows because conflict ensues over entitlements affecting the new technologies and the realm that belongs to the “prior art.”</w:t>
      </w:r>
    </w:p>
    <w:p w14:paraId="75201062" w14:textId="77777777" w:rsidR="00845165" w:rsidRPr="00665803" w:rsidRDefault="00845165" w:rsidP="00845165">
      <w:pPr>
        <w:rPr>
          <w:rStyle w:val="StyleUnderline"/>
        </w:rPr>
      </w:pPr>
      <w:r w:rsidRPr="003B0309">
        <w:rPr>
          <w:sz w:val="16"/>
        </w:rPr>
        <w:t xml:space="preserve">Beyond the allegations in favor or against NPEs, the factual question remains: </w:t>
      </w:r>
      <w:r w:rsidRPr="00665803">
        <w:rPr>
          <w:rStyle w:val="StyleUnderline"/>
        </w:rPr>
        <w:t>will NPEs activity increase in future years? The answer is negative, because of the legislative efforts in the U.S. aimed at offsetting them.</w:t>
      </w:r>
      <w:r w:rsidRPr="003B0309">
        <w:rPr>
          <w:sz w:val="16"/>
        </w:rPr>
        <w:t xml:space="preserve"> The U.S. has introduced a sweeping overhaul of its legal framework on patents, in an attempt to curb the activity of NPEs. That effort includes important legal changes in the Leahy-Smith America Invents Act, which was passed on March 16, 2013. </w:t>
      </w:r>
      <w:r w:rsidRPr="00665803">
        <w:rPr>
          <w:rStyle w:val="StyleUnderline"/>
        </w:rPr>
        <w:t>This law changed the basic U.S. “first-to-invent” patenting standard for the “first-inventor-to-file,” which the rest of the world applies.</w:t>
      </w:r>
      <w:r w:rsidRPr="003B0309">
        <w:rPr>
          <w:sz w:val="16"/>
        </w:rPr>
        <w:t xml:space="preserve"> That change modified the U.S. standard applied since 1952. In the new system, as long as the inventor is the first to file, she is the rightful owner of that invention. </w:t>
      </w:r>
      <w:r w:rsidRPr="00665803">
        <w:rPr>
          <w:rStyle w:val="StyleUnderline"/>
        </w:rPr>
        <w:t>By contrast, in the previous first-to-invent system, the patent would be awarded to whoever could prove to be the first to develop the technology.</w:t>
      </w:r>
    </w:p>
    <w:p w14:paraId="6A217C6E" w14:textId="77777777" w:rsidR="00845165" w:rsidRPr="003B0309" w:rsidRDefault="00845165" w:rsidP="00845165">
      <w:pPr>
        <w:rPr>
          <w:sz w:val="16"/>
        </w:rPr>
      </w:pPr>
      <w:r w:rsidRPr="003B0309">
        <w:rPr>
          <w:sz w:val="16"/>
        </w:rPr>
        <w:t>Other changes introduced by the AIA include: NPEs cannot file infringement suits against dozens of defendants in a single action.</w:t>
      </w:r>
    </w:p>
    <w:p w14:paraId="21AF797B" w14:textId="77777777" w:rsidR="00845165" w:rsidRPr="003B0309" w:rsidRDefault="00845165" w:rsidP="00845165">
      <w:pPr>
        <w:rPr>
          <w:sz w:val="16"/>
        </w:rPr>
      </w:pPr>
      <w:r w:rsidRPr="003B0309">
        <w:rPr>
          <w:sz w:val="16"/>
        </w:rPr>
        <w:t>A third party can take control of a transferred patent (for example, inventor sells his/her patent to third party) as it goes through the application process.</w:t>
      </w:r>
    </w:p>
    <w:p w14:paraId="63D41E47" w14:textId="77777777" w:rsidR="00845165" w:rsidRPr="003B0309" w:rsidRDefault="00845165" w:rsidP="00845165">
      <w:pPr>
        <w:rPr>
          <w:sz w:val="16"/>
        </w:rPr>
      </w:pPr>
      <w:r w:rsidRPr="003B0309">
        <w:rPr>
          <w:sz w:val="16"/>
        </w:rPr>
        <w:t>Proceedings in the USPTO make it more efficient to challenge issued patents.</w:t>
      </w:r>
    </w:p>
    <w:p w14:paraId="5B9A6547" w14:textId="77777777" w:rsidR="00845165" w:rsidRPr="003B0309" w:rsidRDefault="00845165" w:rsidP="00845165">
      <w:pPr>
        <w:rPr>
          <w:sz w:val="16"/>
        </w:rPr>
      </w:pPr>
      <w:r w:rsidRPr="003B0309">
        <w:rPr>
          <w:sz w:val="16"/>
        </w:rPr>
        <w:t>The “micro entities” filing fee is substantially lower than fees for larger entities.</w:t>
      </w:r>
    </w:p>
    <w:p w14:paraId="4D2C4CAE" w14:textId="77777777" w:rsidR="00845165" w:rsidRPr="003B0309" w:rsidRDefault="00845165" w:rsidP="00845165">
      <w:pPr>
        <w:rPr>
          <w:sz w:val="16"/>
        </w:rPr>
      </w:pPr>
      <w:r w:rsidRPr="003B0309">
        <w:rPr>
          <w:sz w:val="16"/>
        </w:rPr>
        <w:t>Moreover, by 2016 thirty-two states had introduced legislation to create or amend state laws that punish bad faith patent assertions. At the federal level, two current bills address “litigation abuse by patent trolls.” The Innovation Bill aims to curb abusive practices through provisions such as heightened pleadings requirements, limitations on discovery, shifting attorney fees for SMIEs, the disclosure of real-party-in-interest information and stays of customer suits. The Protecting American Talent and Entrepreneurship Act (“The Patent Bill”) covers heightened pleading standards, early infringement contention disclosure, stays of suits against customers, limits on discovery and provisions allowing for attorney fee awards (Pelletier 2016). One can expect the U.S. Congress will pass Federal legislation (the Innovation Act and the Patent Act) soon regarding this problem.</w:t>
      </w:r>
    </w:p>
    <w:p w14:paraId="37867AAA" w14:textId="77777777" w:rsidR="00845165" w:rsidRPr="003B0309" w:rsidRDefault="00845165" w:rsidP="00845165">
      <w:pPr>
        <w:rPr>
          <w:sz w:val="16"/>
        </w:rPr>
      </w:pPr>
      <w:r w:rsidRPr="00665803">
        <w:rPr>
          <w:rStyle w:val="StyleUnderline"/>
        </w:rPr>
        <w:t>The legislative trend follows previous recent case law. In 2014, the U.S. Supreme Court created conditions for a more favorable litigation environment towards SMIEs victims of NPEs</w:t>
      </w:r>
      <w:r w:rsidRPr="003B0309">
        <w:rPr>
          <w:sz w:val="16"/>
        </w:rPr>
        <w:t xml:space="preserve">. In Nautilus Inc. and Biosig Instruments Inc.,Footnote5 </w:t>
      </w:r>
      <w:r w:rsidRPr="00665803">
        <w:rPr>
          <w:rStyle w:val="StyleUnderline"/>
        </w:rPr>
        <w:t>the Court narrowed the scope of frivolous claims over software patents, which in this particular case the judges perceived linked to an “abstract idea.”</w:t>
      </w:r>
      <w:r w:rsidRPr="003B0309">
        <w:rPr>
          <w:sz w:val="16"/>
        </w:rPr>
        <w:t xml:space="preserve"> In other words, they interpreted the patent claim to be so vague that it should be dismissed. Moreover, in Octane Fitness LLC v. Icon Health &amp; Fitness Inc.,Footnote6 and in Highmark Inc. v. Allcare Health Management Systems, Inc.Footnote7 the Court expressly shifted attorneys’ fees against plaintiffs who bring weak patent claims. However, even though Mullin (2016) indicates that “the price of beating a bad patent is, potentially, 80 to 90 percent less than it was a few years ago” there may still be space for patent trolls asking for $25,000 or $50,000 to score settlements. </w:t>
      </w:r>
      <w:r w:rsidRPr="00665803">
        <w:rPr>
          <w:rStyle w:val="StyleUnderline"/>
        </w:rPr>
        <w:t>The reason is simple: In the event of final success at the end of the trial the SMIE knows that it will have to spend a few hundred thousand dollars in litigation – a hefty sum.</w:t>
      </w:r>
    </w:p>
    <w:p w14:paraId="3D1CA23A" w14:textId="77777777" w:rsidR="00845165" w:rsidRPr="003B0309" w:rsidRDefault="00845165" w:rsidP="00845165">
      <w:pPr>
        <w:rPr>
          <w:sz w:val="16"/>
        </w:rPr>
      </w:pPr>
      <w:r w:rsidRPr="00665803">
        <w:rPr>
          <w:rStyle w:val="StyleUnderline"/>
        </w:rPr>
        <w:t>Far from discouraging them, these costs have induced corporations to increasingly include litigation into the portfolio of tactical options to execute their IP management strategy at a global level.</w:t>
      </w:r>
      <w:r w:rsidRPr="003B0309">
        <w:rPr>
          <w:sz w:val="16"/>
        </w:rPr>
        <w:t xml:space="preserve"> This is by no means confined to corporations in developed countries; emerging markets are also adopting this strategy very quickly.</w:t>
      </w:r>
    </w:p>
    <w:p w14:paraId="30CC5DC1" w14:textId="77777777" w:rsidR="00845165" w:rsidRDefault="00845165" w:rsidP="00845165">
      <w:pPr>
        <w:pStyle w:val="Heading4"/>
      </w:pPr>
      <w:r>
        <w:t>Companies acquire patents defensively to shield against lawsuits---creates patent monopolies and risk averse business strategies</w:t>
      </w:r>
    </w:p>
    <w:p w14:paraId="2B35842A" w14:textId="77777777" w:rsidR="00845165" w:rsidRPr="002B272D" w:rsidRDefault="00845165" w:rsidP="00845165">
      <w:r w:rsidRPr="00DC6CBB">
        <w:rPr>
          <w:lang w:val="it-IT"/>
        </w:rPr>
        <w:t xml:space="preserve">Ignacio </w:t>
      </w:r>
      <w:r w:rsidRPr="00DC6CBB">
        <w:rPr>
          <w:rStyle w:val="Style13ptBold"/>
          <w:lang w:val="it-IT"/>
        </w:rPr>
        <w:t>De Leon &amp;</w:t>
      </w:r>
      <w:r w:rsidRPr="00DC6CBB">
        <w:rPr>
          <w:lang w:val="it-IT"/>
        </w:rPr>
        <w:t xml:space="preserve"> Jose Fernandez </w:t>
      </w:r>
      <w:r w:rsidRPr="00DC6CBB">
        <w:rPr>
          <w:rStyle w:val="Style13ptBold"/>
          <w:lang w:val="it-IT"/>
        </w:rPr>
        <w:t>Donoso 17</w:t>
      </w:r>
      <w:r w:rsidRPr="00DC6CBB">
        <w:rPr>
          <w:lang w:val="it-IT"/>
        </w:rPr>
        <w:t xml:space="preserve">. </w:t>
      </w:r>
      <w:r>
        <w:t>L</w:t>
      </w:r>
      <w:r w:rsidRPr="00B9780F">
        <w:t>eading international authority on antitrust policy in emerging markets</w:t>
      </w:r>
      <w:r>
        <w:t>,</w:t>
      </w:r>
      <w:r w:rsidRPr="00B9780F">
        <w:t xml:space="preserve"> leads programs for Innovation promotion in Central America, IP management in the Caribbean, as well as regulation and competition policies in digital industries, including sharing economies and blockchain in South America</w:t>
      </w:r>
      <w:r>
        <w:t xml:space="preserve">; </w:t>
      </w:r>
      <w:r w:rsidRPr="00B9780F">
        <w:t>Research Professor at Universidad del Desarrollo  School of Economics and Business</w:t>
      </w:r>
      <w:r>
        <w:t>. “Offensive IP Strategy: Litigation”. Springer. Innovation Startups and Intellectual Property Management pp 61-81. 18-5-17. //nm</w:t>
      </w:r>
    </w:p>
    <w:p w14:paraId="3F1C0AF0" w14:textId="77777777" w:rsidR="00845165" w:rsidRPr="003B0309" w:rsidRDefault="00845165" w:rsidP="00845165">
      <w:pPr>
        <w:rPr>
          <w:sz w:val="16"/>
        </w:rPr>
      </w:pPr>
      <w:r w:rsidRPr="00B76FCF">
        <w:rPr>
          <w:rStyle w:val="StyleUnderline"/>
        </w:rPr>
        <w:t>To reduce their exposure to NPEs some corporations have adopted so-called “Defensive Patent Aggregation” (DPA) tactics. They purchase patents or patent rights to prevent SMEs from acquiring such patents.</w:t>
      </w:r>
      <w:r w:rsidRPr="003B0309">
        <w:rPr>
          <w:sz w:val="16"/>
        </w:rPr>
        <w:t>Footnote8 Acquiring patents from potential competitors expands the purchaser’s patent portfolios, with all the benefits associated with it.Footnote9 DPAs identify patents that might threaten subscribers of their services, acquire those patents (or the right to grant sublicenses) in the open market, and provide all of its subscribers with licenses to those patents.</w:t>
      </w:r>
    </w:p>
    <w:p w14:paraId="31DC5E33" w14:textId="77777777" w:rsidR="00845165" w:rsidRPr="003B0309" w:rsidRDefault="00845165" w:rsidP="00845165">
      <w:pPr>
        <w:rPr>
          <w:sz w:val="16"/>
        </w:rPr>
      </w:pPr>
      <w:r w:rsidRPr="003B0309">
        <w:rPr>
          <w:sz w:val="16"/>
        </w:rPr>
        <w:t xml:space="preserve">Given </w:t>
      </w:r>
      <w:r w:rsidRPr="002B272D">
        <w:rPr>
          <w:rStyle w:val="StyleUnderline"/>
        </w:rPr>
        <w:t>their preemptive litigation origins, DPAs do not manufacture nor do they conduct much research</w:t>
      </w:r>
      <w:r w:rsidRPr="003B0309">
        <w:rPr>
          <w:sz w:val="16"/>
        </w:rPr>
        <w:t xml:space="preserve">. Rather, they pursue other goals of interest to their founders and investors. </w:t>
      </w:r>
      <w:r w:rsidRPr="002B272D">
        <w:rPr>
          <w:rStyle w:val="StyleUnderline"/>
        </w:rPr>
        <w:t>They purchase patents and patent rights pre-litigation and also acquire assets as early as possible out of active litigation</w:t>
      </w:r>
      <w:r w:rsidRPr="003B0309">
        <w:rPr>
          <w:sz w:val="16"/>
        </w:rPr>
        <w:t>. Members of DPAs have access through their membership and syndicated acquisitions to obtain a license to every patent and right the DPA owns. Patents and rights to which they are licensed can never be used defensively against them. DPAs often include significant high-tech names such as Apple, eBay, Google, Intel, Microsoft, Nokia, and Sony, as well as the universities of Pennsylvania and Notre Dame. Nations such as China, France, South Korea, and Taiwan even have their mass aggregators to varying degrees.</w:t>
      </w:r>
    </w:p>
    <w:p w14:paraId="6E16892A" w14:textId="77777777" w:rsidR="00845165" w:rsidRPr="003B0309" w:rsidRDefault="00845165" w:rsidP="00845165">
      <w:pPr>
        <w:rPr>
          <w:sz w:val="16"/>
        </w:rPr>
      </w:pPr>
      <w:r w:rsidRPr="002B272D">
        <w:rPr>
          <w:rStyle w:val="StyleUnderline"/>
        </w:rPr>
        <w:t>Defensive patent pools entities are not intended to generate revenues per se. Rather, these objects render a service analogous to an insurance policy</w:t>
      </w:r>
      <w:r w:rsidRPr="003B0309">
        <w:rPr>
          <w:sz w:val="16"/>
        </w:rPr>
        <w:t>. Membership fees are set up to provide a pool of resources that supports IP acquisitions and the administrative costs to operate the pool. However, unlike traditional insurance costs, where the payment becomes available only if accidents happen, patent pools are designed to reduce the likelihood of accidents (i.e., being sued for patent infringement) from happening at all.</w:t>
      </w:r>
    </w:p>
    <w:p w14:paraId="71990AC3" w14:textId="77777777" w:rsidR="00845165" w:rsidRPr="003B0309" w:rsidRDefault="00845165" w:rsidP="00845165">
      <w:pPr>
        <w:rPr>
          <w:sz w:val="16"/>
        </w:rPr>
      </w:pPr>
      <w:r w:rsidRPr="003B0309">
        <w:rPr>
          <w:sz w:val="16"/>
        </w:rPr>
        <w:t>Therefore, the goal of these entities is patent aggregation alone, not to exploit the technology underlying the patents they acquire for the portfolio. As noted above, businesses enjoying large patent portfolios stand a higher chance of succeeding in the market, due to the difficulties of patent brokers to evaluate the scope and validity of any given patent claim. Orr (2013: 526) explains this rationale:</w:t>
      </w:r>
    </w:p>
    <w:p w14:paraId="173EDA72" w14:textId="77777777" w:rsidR="00845165" w:rsidRPr="002B272D" w:rsidRDefault="00845165" w:rsidP="00845165">
      <w:pPr>
        <w:rPr>
          <w:rStyle w:val="StyleUnderline"/>
        </w:rPr>
      </w:pPr>
      <w:r w:rsidRPr="002B272D">
        <w:rPr>
          <w:rStyle w:val="StyleUnderline"/>
        </w:rPr>
        <w:t>“Practicing entities thus enter a virtual “arms race” under which they seek to build portfolios that will deter potential infringement claims by signaling their ability to bring substantial infringement counterclaims</w:t>
      </w:r>
      <w:r w:rsidRPr="003B0309">
        <w:rPr>
          <w:sz w:val="16"/>
        </w:rPr>
        <w:t xml:space="preserve">, thus encouraging would-be complainants to cross-license or settle disputes rather than resorting to costly and potentially disruptive litigation.” </w:t>
      </w:r>
      <w:r w:rsidRPr="002B272D">
        <w:rPr>
          <w:rStyle w:val="StyleUnderline"/>
        </w:rPr>
        <w:t>Accordingly, an aggregated patent portfolio provides a stronger patent position than the sum of its patent parts – a kind of “super-patent.”</w:t>
      </w:r>
    </w:p>
    <w:p w14:paraId="614F07C7" w14:textId="77777777" w:rsidR="00845165" w:rsidRPr="003B0309" w:rsidRDefault="00845165" w:rsidP="00845165">
      <w:pPr>
        <w:rPr>
          <w:sz w:val="16"/>
        </w:rPr>
      </w:pPr>
      <w:r w:rsidRPr="002B272D">
        <w:rPr>
          <w:rStyle w:val="StyleUnderline"/>
        </w:rPr>
        <w:t xml:space="preserve">Patent aggregation strategies are not limited to SMIEs. In July 2011, several high-tech big players </w:t>
      </w:r>
      <w:r w:rsidRPr="003B0309">
        <w:rPr>
          <w:sz w:val="16"/>
        </w:rPr>
        <w:t xml:space="preserve">(including Apple, Microsoft, Sony, and Research in Motion) </w:t>
      </w:r>
      <w:r w:rsidRPr="002B272D">
        <w:rPr>
          <w:rStyle w:val="StyleUnderline"/>
        </w:rPr>
        <w:t>outbid Google’s attempt to acquire 6000 patents auctioned in the Nortel Networks’ liquidation process for $4.5 billion</w:t>
      </w:r>
      <w:r w:rsidRPr="003B0309">
        <w:rPr>
          <w:sz w:val="16"/>
        </w:rPr>
        <w:t xml:space="preserve">. Shortly afterward, on another deal, </w:t>
      </w:r>
      <w:r w:rsidRPr="002B272D">
        <w:rPr>
          <w:rStyle w:val="StyleUnderline"/>
        </w:rPr>
        <w:t>Google acquired Motorola Mobility for $12.5 billion, including the latter’s patent portfolio that included 17,000 existing patents and 7500 pending patent applications</w:t>
      </w:r>
      <w:r w:rsidRPr="003B0309">
        <w:rPr>
          <w:sz w:val="16"/>
        </w:rPr>
        <w:t>.</w:t>
      </w:r>
    </w:p>
    <w:p w14:paraId="2FEA3842" w14:textId="77777777" w:rsidR="00845165" w:rsidRPr="003B0309" w:rsidRDefault="00845165" w:rsidP="00845165">
      <w:pPr>
        <w:rPr>
          <w:sz w:val="16"/>
        </w:rPr>
      </w:pPr>
      <w:r w:rsidRPr="003B0309">
        <w:rPr>
          <w:sz w:val="16"/>
        </w:rPr>
        <w:t>Sometimes, membership or association with a patent defensive aggregation consortium could backfire. In a 2012 case, SoftView LLC v. Apple Inc. and others, the District Court of Delaware found that membership to a Defensive Patent Aggregation (DPA) service showed that the parties had pre-suit knowledge of an allegedly infringed patent. Thus, they had willful intent to infringe the patent; therefore the Court imposed treble damages. In such a case, membership to a DPA consortium would not be a sound IP strategy.</w:t>
      </w:r>
    </w:p>
    <w:p w14:paraId="477D0315" w14:textId="77777777" w:rsidR="00845165" w:rsidRPr="003B0309" w:rsidRDefault="00845165" w:rsidP="00845165">
      <w:pPr>
        <w:rPr>
          <w:sz w:val="16"/>
        </w:rPr>
      </w:pPr>
      <w:r w:rsidRPr="003B0309">
        <w:rPr>
          <w:sz w:val="16"/>
        </w:rPr>
        <w:t>In May 2009, SoftView entered in negotiations with RPX, a patent aggregation service, to explore the possibility of licensing some of its patents associated with the scalable display of Internet content on mobile devices. To this effect, SoftView disclosed its patents to RPX. SoftView alleged that the defendants acquired pre-suit knowledge of SoftView’s first patent as a result of their corporate membership in RPX Corporation and that these defendants acquired pre-suit knowledge of the newly issued patent through their relationship with RPX.</w:t>
      </w:r>
    </w:p>
    <w:p w14:paraId="21EC24EE" w14:textId="77777777" w:rsidR="00845165" w:rsidRPr="003B0309" w:rsidRDefault="00845165" w:rsidP="00845165">
      <w:pPr>
        <w:rPr>
          <w:sz w:val="16"/>
        </w:rPr>
      </w:pPr>
      <w:r w:rsidRPr="003B0309">
        <w:rPr>
          <w:sz w:val="16"/>
        </w:rPr>
        <w:t>The court supported the plaintiff’s charge that the accused had pre-suit knowledge of both its patents. Specifically, it found that the very business model of this corporation induced her to communicate with its clients, i.e., the defendants about patents that would be of their interest. In fact, RPX would not have pursued the purchase of the SoftView patents if its members were not interested, and that RPX presumably determines what is of interest to its members by communicating with them (Brunsvold et al. 2012).</w:t>
      </w:r>
    </w:p>
    <w:p w14:paraId="7B51924D" w14:textId="77777777" w:rsidR="00845165" w:rsidRPr="003B0309" w:rsidRDefault="00845165" w:rsidP="00845165">
      <w:pPr>
        <w:rPr>
          <w:sz w:val="16"/>
        </w:rPr>
      </w:pPr>
      <w:r w:rsidRPr="003B0309">
        <w:rPr>
          <w:sz w:val="16"/>
        </w:rPr>
        <w:t xml:space="preserve">Thus, </w:t>
      </w:r>
      <w:r w:rsidRPr="002B272D">
        <w:rPr>
          <w:rStyle w:val="StyleUnderline"/>
        </w:rPr>
        <w:t>while patent aggregation provides a valuable service for firms preempting litigation, it can also work to their disadvantage</w:t>
      </w:r>
      <w:r w:rsidRPr="003B0309">
        <w:rPr>
          <w:sz w:val="16"/>
        </w:rPr>
        <w:t xml:space="preserve">. It depends very much on the side the relevant parties take. This finding provides an interesting insight into how </w:t>
      </w:r>
      <w:r w:rsidRPr="002B272D">
        <w:rPr>
          <w:rStyle w:val="StyleUnderline"/>
        </w:rPr>
        <w:t>the outcome of IP management is contingent to the position of the parties in a potential or actual litigation, and therefore, may not be a suitable IP strategy to follow.</w:t>
      </w:r>
    </w:p>
    <w:p w14:paraId="03669DFF" w14:textId="77777777" w:rsidR="00845165" w:rsidRPr="003B0309" w:rsidRDefault="00845165" w:rsidP="00845165">
      <w:pPr>
        <w:rPr>
          <w:sz w:val="16"/>
        </w:rPr>
      </w:pPr>
      <w:r w:rsidRPr="003B0309">
        <w:rPr>
          <w:sz w:val="16"/>
        </w:rPr>
        <w:t xml:space="preserve">Let us move one step further. Litigation costs, albeit difficult to predict and measure, in the end are knowable. However, there is another source of costs that the usual metrics do not compute. </w:t>
      </w:r>
      <w:r w:rsidRPr="002B272D">
        <w:rPr>
          <w:rStyle w:val="StyleUnderline"/>
        </w:rPr>
        <w:t xml:space="preserve">We refer here to the expenses of “not knowing” the institutional mechanism through which ideas can be turned into income. </w:t>
      </w:r>
      <w:r w:rsidRPr="003B0309">
        <w:rPr>
          <w:sz w:val="16"/>
        </w:rPr>
        <w:t xml:space="preserve">From a quantitative point of view, </w:t>
      </w:r>
      <w:r w:rsidRPr="002B272D">
        <w:rPr>
          <w:rStyle w:val="StyleUnderline"/>
        </w:rPr>
        <w:t>these are fees that probably exceed significantly the perceived legal costs arising out of the complexity of the legal system</w:t>
      </w:r>
      <w:r w:rsidRPr="003B0309">
        <w:rPr>
          <w:sz w:val="16"/>
        </w:rPr>
        <w:t>. We claim that legal expenses arising from not knowing the value of IP management are far higher than litigation costs. This chapter attempts to bring these costs to the attention of the reader.</w:t>
      </w:r>
    </w:p>
    <w:p w14:paraId="12C7E33B" w14:textId="77777777" w:rsidR="00845165" w:rsidRDefault="00845165" w:rsidP="00845165">
      <w:pPr>
        <w:rPr>
          <w:sz w:val="16"/>
        </w:rPr>
      </w:pPr>
    </w:p>
    <w:p w14:paraId="19650CA0" w14:textId="77777777" w:rsidR="00845165" w:rsidRDefault="00845165" w:rsidP="00845165">
      <w:pPr>
        <w:rPr>
          <w:sz w:val="16"/>
        </w:rPr>
      </w:pPr>
    </w:p>
    <w:p w14:paraId="54A226D2" w14:textId="77777777" w:rsidR="00845165" w:rsidRPr="007521F6" w:rsidRDefault="00845165" w:rsidP="00845165"/>
    <w:p w14:paraId="6BB8382D" w14:textId="77777777" w:rsidR="00845165" w:rsidRPr="00BA690B" w:rsidRDefault="00845165" w:rsidP="00845165"/>
    <w:p w14:paraId="15501A26" w14:textId="77777777" w:rsidR="00845165" w:rsidRPr="00C41EA9" w:rsidRDefault="00845165" w:rsidP="00845165"/>
    <w:p w14:paraId="3D07EAC3" w14:textId="77777777" w:rsidR="00845165" w:rsidRDefault="00845165" w:rsidP="00845165"/>
    <w:p w14:paraId="3297450C" w14:textId="5C9FAE1C" w:rsidR="00845165" w:rsidRDefault="00845165" w:rsidP="00845165">
      <w:pPr>
        <w:pStyle w:val="Heading3"/>
      </w:pPr>
      <w:r>
        <w:t>Link---Trolls---SEPs---2NC</w:t>
      </w:r>
    </w:p>
    <w:p w14:paraId="7040A031" w14:textId="77777777" w:rsidR="00845165" w:rsidRPr="00F31F42" w:rsidRDefault="00845165" w:rsidP="00845165">
      <w:pPr>
        <w:pStyle w:val="Heading4"/>
      </w:pPr>
      <w:r>
        <w:t xml:space="preserve">SEP’s get </w:t>
      </w:r>
      <w:r>
        <w:rPr>
          <w:u w:val="single"/>
        </w:rPr>
        <w:t>nuked</w:t>
      </w:r>
      <w:r>
        <w:t xml:space="preserve"> by </w:t>
      </w:r>
      <w:r>
        <w:rPr>
          <w:u w:val="single"/>
        </w:rPr>
        <w:t>patent ambushing</w:t>
      </w:r>
      <w:r>
        <w:t>.</w:t>
      </w:r>
    </w:p>
    <w:p w14:paraId="7A4E78E6" w14:textId="77777777" w:rsidR="00845165" w:rsidRPr="00A044F1" w:rsidRDefault="00845165" w:rsidP="00845165">
      <w:r>
        <w:t xml:space="preserve">Cecilia </w:t>
      </w:r>
      <w:r w:rsidRPr="0027245F">
        <w:rPr>
          <w:rStyle w:val="Style13ptBold"/>
        </w:rPr>
        <w:t>Maronero 24</w:t>
      </w:r>
      <w:r>
        <w:t>. A Postdoctoral Researcher at the Department of Economics and Statistics “Cognetti de Martiis” of the University of Turin and an Affiliate Researcher at the Bordeaux School of Economics.  1-15-2024. "Non-Practicing Entities’ Business Models: A Systematic Literature Review with Bibliometric Analysis and Case Studies." https://papers.ssrn.com/sol3/papers.cfm?abstract_id=4695635 ---ML</w:t>
      </w:r>
    </w:p>
    <w:p w14:paraId="2F810E8F" w14:textId="77777777" w:rsidR="00845165" w:rsidRPr="00D8233E" w:rsidRDefault="00845165" w:rsidP="00845165">
      <w:pPr>
        <w:rPr>
          <w:sz w:val="16"/>
        </w:rPr>
      </w:pPr>
      <w:r w:rsidRPr="00A044F1">
        <w:rPr>
          <w:rStyle w:val="StyleUnderline"/>
        </w:rPr>
        <w:t xml:space="preserve">The </w:t>
      </w:r>
      <w:r w:rsidRPr="00F31F42">
        <w:rPr>
          <w:rStyle w:val="Emphasis"/>
          <w:highlight w:val="cyan"/>
        </w:rPr>
        <w:t>consequences</w:t>
      </w:r>
      <w:r w:rsidRPr="00F31F42">
        <w:rPr>
          <w:rStyle w:val="StyleUnderline"/>
          <w:highlight w:val="cyan"/>
        </w:rPr>
        <w:t xml:space="preserve"> of</w:t>
      </w:r>
      <w:r w:rsidRPr="00A044F1">
        <w:rPr>
          <w:rStyle w:val="StyleUnderline"/>
        </w:rPr>
        <w:t xml:space="preserve"> NPEs </w:t>
      </w:r>
      <w:r w:rsidRPr="00F31F42">
        <w:rPr>
          <w:rStyle w:val="StyleUnderline"/>
          <w:highlight w:val="cyan"/>
        </w:rPr>
        <w:t>litigations</w:t>
      </w:r>
      <w:r w:rsidRPr="00A044F1">
        <w:rPr>
          <w:rStyle w:val="StyleUnderline"/>
        </w:rPr>
        <w:t xml:space="preserve"> can be </w:t>
      </w:r>
      <w:r w:rsidRPr="00A044F1">
        <w:rPr>
          <w:rStyle w:val="Emphasis"/>
        </w:rPr>
        <w:t xml:space="preserve">particularly </w:t>
      </w:r>
      <w:r w:rsidRPr="00F31F42">
        <w:rPr>
          <w:rStyle w:val="Emphasis"/>
          <w:highlight w:val="cyan"/>
        </w:rPr>
        <w:t>severe</w:t>
      </w:r>
      <w:r w:rsidRPr="00F31F42">
        <w:rPr>
          <w:rStyle w:val="StyleUnderline"/>
          <w:highlight w:val="cyan"/>
        </w:rPr>
        <w:t xml:space="preserve"> when</w:t>
      </w:r>
      <w:r w:rsidRPr="00A044F1">
        <w:rPr>
          <w:rStyle w:val="StyleUnderline"/>
        </w:rPr>
        <w:t xml:space="preserve"> standard-essential patents (</w:t>
      </w:r>
      <w:r w:rsidRPr="00F31F42">
        <w:rPr>
          <w:rStyle w:val="Emphasis"/>
          <w:highlight w:val="cyan"/>
        </w:rPr>
        <w:t>SEPs</w:t>
      </w:r>
      <w:r w:rsidRPr="00F31F42">
        <w:rPr>
          <w:rStyle w:val="StyleUnderline"/>
          <w:highlight w:val="cyan"/>
        </w:rPr>
        <w:t xml:space="preserve">) are </w:t>
      </w:r>
      <w:r w:rsidRPr="00F31F42">
        <w:rPr>
          <w:rStyle w:val="Emphasis"/>
          <w:highlight w:val="cyan"/>
        </w:rPr>
        <w:t>involved</w:t>
      </w:r>
      <w:r w:rsidRPr="00D8233E">
        <w:rPr>
          <w:sz w:val="16"/>
        </w:rPr>
        <w:t xml:space="preserve"> (Kang and Motohashi, 2015; Comino et al., 2019). On the one side, the development of standardized technologies through within the framework of Standard Setting Organizations (SSOs) is regarded as having considerable advantages. Such de jure standardization process, in fact, provides interested market players with the opportunity to collectively develop the best technological solutions (Drexl, 2011). </w:t>
      </w:r>
      <w:r w:rsidRPr="00A044F1">
        <w:rPr>
          <w:rStyle w:val="StyleUnderline"/>
        </w:rPr>
        <w:t xml:space="preserve">On the other side, </w:t>
      </w:r>
      <w:r w:rsidRPr="00F31F42">
        <w:rPr>
          <w:rStyle w:val="StyleUnderline"/>
          <w:highlight w:val="cyan"/>
        </w:rPr>
        <w:t>when it comes to</w:t>
      </w:r>
      <w:r w:rsidRPr="00A044F1">
        <w:rPr>
          <w:rStyle w:val="StyleUnderline"/>
        </w:rPr>
        <w:t xml:space="preserve"> </w:t>
      </w:r>
      <w:r w:rsidRPr="00A044F1">
        <w:rPr>
          <w:rStyle w:val="Emphasis"/>
        </w:rPr>
        <w:t xml:space="preserve">standardized </w:t>
      </w:r>
      <w:r w:rsidRPr="00F31F42">
        <w:rPr>
          <w:rStyle w:val="Emphasis"/>
          <w:highlight w:val="cyan"/>
        </w:rPr>
        <w:t>technologies</w:t>
      </w:r>
      <w:r w:rsidRPr="00F31F42">
        <w:rPr>
          <w:rStyle w:val="StyleUnderline"/>
          <w:highlight w:val="cyan"/>
        </w:rPr>
        <w:t>, NPEs</w:t>
      </w:r>
      <w:r w:rsidRPr="00A044F1">
        <w:rPr>
          <w:rStyle w:val="StyleUnderline"/>
        </w:rPr>
        <w:t xml:space="preserve"> may also </w:t>
      </w:r>
      <w:r w:rsidRPr="00F31F42">
        <w:rPr>
          <w:rStyle w:val="StyleUnderline"/>
          <w:highlight w:val="cyan"/>
        </w:rPr>
        <w:t xml:space="preserve">worsen </w:t>
      </w:r>
      <w:r w:rsidRPr="00F31F42">
        <w:rPr>
          <w:rStyle w:val="Emphasis"/>
          <w:highlight w:val="cyan"/>
        </w:rPr>
        <w:t>ex post licensing</w:t>
      </w:r>
      <w:r w:rsidRPr="00A044F1">
        <w:rPr>
          <w:rStyle w:val="StyleUnderline"/>
        </w:rPr>
        <w:t xml:space="preserve"> situations as </w:t>
      </w:r>
      <w:r w:rsidRPr="00F31F42">
        <w:rPr>
          <w:rStyle w:val="StyleUnderline"/>
          <w:highlight w:val="cyan"/>
        </w:rPr>
        <w:t xml:space="preserve">the </w:t>
      </w:r>
      <w:r w:rsidRPr="00F31F42">
        <w:rPr>
          <w:rStyle w:val="Emphasis"/>
          <w:highlight w:val="cyan"/>
        </w:rPr>
        <w:t>absence</w:t>
      </w:r>
      <w:r w:rsidRPr="00F31F42">
        <w:rPr>
          <w:rStyle w:val="StyleUnderline"/>
          <w:highlight w:val="cyan"/>
        </w:rPr>
        <w:t xml:space="preserve"> of</w:t>
      </w:r>
      <w:r w:rsidRPr="00A044F1">
        <w:rPr>
          <w:rStyle w:val="StyleUnderline"/>
        </w:rPr>
        <w:t xml:space="preserve"> </w:t>
      </w:r>
      <w:r w:rsidRPr="00A044F1">
        <w:rPr>
          <w:rStyle w:val="Emphasis"/>
        </w:rPr>
        <w:t xml:space="preserve">alternative </w:t>
      </w:r>
      <w:r w:rsidRPr="00F31F42">
        <w:rPr>
          <w:rStyle w:val="Emphasis"/>
          <w:highlight w:val="cyan"/>
        </w:rPr>
        <w:t>technologies</w:t>
      </w:r>
      <w:r w:rsidRPr="00F31F42">
        <w:rPr>
          <w:rStyle w:val="StyleUnderline"/>
          <w:highlight w:val="cyan"/>
        </w:rPr>
        <w:t xml:space="preserve"> is a</w:t>
      </w:r>
      <w:r w:rsidRPr="00A044F1">
        <w:rPr>
          <w:rStyle w:val="StyleUnderline"/>
        </w:rPr>
        <w:t xml:space="preserve"> concrete </w:t>
      </w:r>
      <w:r w:rsidRPr="00F31F42">
        <w:rPr>
          <w:rStyle w:val="Emphasis"/>
          <w:highlight w:val="cyan"/>
        </w:rPr>
        <w:t>possibility</w:t>
      </w:r>
      <w:r w:rsidRPr="00F31F42">
        <w:rPr>
          <w:rStyle w:val="StyleUnderline"/>
          <w:highlight w:val="cyan"/>
        </w:rPr>
        <w:t xml:space="preserve"> </w:t>
      </w:r>
      <w:r w:rsidRPr="00F31F42">
        <w:rPr>
          <w:rStyle w:val="StyleUnderline"/>
        </w:rPr>
        <w:t>given</w:t>
      </w:r>
      <w:r w:rsidRPr="00A044F1">
        <w:rPr>
          <w:rStyle w:val="StyleUnderline"/>
        </w:rPr>
        <w:t xml:space="preserve"> that the technology has </w:t>
      </w:r>
      <w:r w:rsidRPr="00F31F42">
        <w:rPr>
          <w:rStyle w:val="StyleUnderline"/>
          <w:highlight w:val="cyan"/>
        </w:rPr>
        <w:t xml:space="preserve">already been </w:t>
      </w:r>
      <w:r w:rsidRPr="00F31F42">
        <w:rPr>
          <w:rStyle w:val="Emphasis"/>
          <w:highlight w:val="cyan"/>
        </w:rPr>
        <w:t>standardized</w:t>
      </w:r>
      <w:r w:rsidRPr="00D8233E">
        <w:rPr>
          <w:sz w:val="16"/>
        </w:rPr>
        <w:t xml:space="preserve"> (Larson, 2013). </w:t>
      </w:r>
      <w:r w:rsidRPr="00A044F1">
        <w:rPr>
          <w:rStyle w:val="StyleUnderline"/>
        </w:rPr>
        <w:t xml:space="preserve">Moreover, </w:t>
      </w:r>
      <w:r w:rsidRPr="00F31F42">
        <w:rPr>
          <w:rStyle w:val="StyleUnderline"/>
          <w:highlight w:val="cyan"/>
        </w:rPr>
        <w:t xml:space="preserve">the </w:t>
      </w:r>
      <w:r w:rsidRPr="00F31F42">
        <w:rPr>
          <w:rStyle w:val="Emphasis"/>
          <w:highlight w:val="cyan"/>
        </w:rPr>
        <w:t>complex</w:t>
      </w:r>
      <w:r w:rsidRPr="00A044F1">
        <w:rPr>
          <w:rStyle w:val="Emphasis"/>
        </w:rPr>
        <w:t xml:space="preserve"> standardization</w:t>
      </w:r>
      <w:r w:rsidRPr="00A044F1">
        <w:rPr>
          <w:rStyle w:val="StyleUnderline"/>
        </w:rPr>
        <w:t xml:space="preserve"> </w:t>
      </w:r>
      <w:r w:rsidRPr="00F31F42">
        <w:rPr>
          <w:rStyle w:val="StyleUnderline"/>
          <w:highlight w:val="cyan"/>
        </w:rPr>
        <w:t>process</w:t>
      </w:r>
      <w:r w:rsidRPr="00A044F1">
        <w:rPr>
          <w:rStyle w:val="StyleUnderline"/>
        </w:rPr>
        <w:t xml:space="preserve"> may result in </w:t>
      </w:r>
      <w:r w:rsidRPr="00A044F1">
        <w:rPr>
          <w:rStyle w:val="Emphasis"/>
        </w:rPr>
        <w:t xml:space="preserve">potential </w:t>
      </w:r>
      <w:r w:rsidRPr="00F31F42">
        <w:rPr>
          <w:rStyle w:val="Emphasis"/>
          <w:highlight w:val="cyan"/>
        </w:rPr>
        <w:t xml:space="preserve">distortions </w:t>
      </w:r>
      <w:r w:rsidRPr="00F31F42">
        <w:rPr>
          <w:rStyle w:val="StyleUnderline"/>
          <w:highlight w:val="cyan"/>
        </w:rPr>
        <w:t>of competition</w:t>
      </w:r>
      <w:r w:rsidRPr="00A044F1">
        <w:rPr>
          <w:rStyle w:val="StyleUnderline"/>
        </w:rPr>
        <w:t xml:space="preserve">, and in particular </w:t>
      </w:r>
      <w:r w:rsidRPr="00F31F42">
        <w:rPr>
          <w:rStyle w:val="StyleUnderline"/>
          <w:highlight w:val="cyan"/>
        </w:rPr>
        <w:t>in "</w:t>
      </w:r>
      <w:r w:rsidRPr="00F31F42">
        <w:rPr>
          <w:rStyle w:val="Emphasis"/>
          <w:highlight w:val="cyan"/>
        </w:rPr>
        <w:t>patent ambush</w:t>
      </w:r>
      <w:r w:rsidRPr="00D8233E">
        <w:rPr>
          <w:sz w:val="16"/>
        </w:rPr>
        <w:t xml:space="preserve">" (Hagiu and Yoffie, 2013; Randakeviciute, 2017). Patent ambush can be broadly described as </w:t>
      </w:r>
      <w:r w:rsidRPr="00A044F1">
        <w:rPr>
          <w:rStyle w:val="StyleUnderline"/>
        </w:rPr>
        <w:t xml:space="preserve">a </w:t>
      </w:r>
      <w:r w:rsidRPr="00A61969">
        <w:rPr>
          <w:rStyle w:val="Emphasis"/>
        </w:rPr>
        <w:t>particular</w:t>
      </w:r>
      <w:r w:rsidRPr="00A044F1">
        <w:rPr>
          <w:rStyle w:val="StyleUnderline"/>
        </w:rPr>
        <w:t xml:space="preserve"> type of patent </w:t>
      </w:r>
      <w:r w:rsidRPr="00A61969">
        <w:rPr>
          <w:rStyle w:val="Emphasis"/>
        </w:rPr>
        <w:t>hold-up</w:t>
      </w:r>
      <w:r w:rsidRPr="00A044F1">
        <w:rPr>
          <w:rStyle w:val="StyleUnderline"/>
        </w:rPr>
        <w:t xml:space="preserve"> in the context of standardization</w:t>
      </w:r>
      <w:r w:rsidRPr="00D8233E">
        <w:rPr>
          <w:sz w:val="16"/>
        </w:rPr>
        <w:t xml:space="preserve"> (Lim, 2015</w:t>
      </w:r>
      <w:r w:rsidRPr="00A044F1">
        <w:rPr>
          <w:rStyle w:val="StyleUnderline"/>
        </w:rPr>
        <w:t xml:space="preserve">). More specifically, patent ambush occurs when </w:t>
      </w:r>
      <w:r w:rsidRPr="00F31F42">
        <w:rPr>
          <w:rStyle w:val="StyleUnderline"/>
          <w:highlight w:val="cyan"/>
        </w:rPr>
        <w:t>companies</w:t>
      </w:r>
      <w:r w:rsidRPr="00A044F1">
        <w:rPr>
          <w:rStyle w:val="StyleUnderline"/>
        </w:rPr>
        <w:t xml:space="preserve"> </w:t>
      </w:r>
      <w:r w:rsidRPr="00A61969">
        <w:rPr>
          <w:rStyle w:val="Emphasis"/>
        </w:rPr>
        <w:t>participating</w:t>
      </w:r>
      <w:r w:rsidRPr="00A044F1">
        <w:rPr>
          <w:rStyle w:val="StyleUnderline"/>
        </w:rPr>
        <w:t xml:space="preserve"> in standardization </w:t>
      </w:r>
      <w:r w:rsidRPr="00F31F42">
        <w:rPr>
          <w:rStyle w:val="Emphasis"/>
          <w:highlight w:val="cyan"/>
        </w:rPr>
        <w:t>withhold information</w:t>
      </w:r>
      <w:r w:rsidRPr="00F31F42">
        <w:rPr>
          <w:rStyle w:val="StyleUnderline"/>
          <w:highlight w:val="cyan"/>
        </w:rPr>
        <w:t xml:space="preserve"> about the </w:t>
      </w:r>
      <w:r w:rsidRPr="00F31F42">
        <w:rPr>
          <w:rStyle w:val="Emphasis"/>
          <w:highlight w:val="cyan"/>
        </w:rPr>
        <w:t>essentiality</w:t>
      </w:r>
      <w:r w:rsidRPr="00F31F42">
        <w:rPr>
          <w:rStyle w:val="StyleUnderline"/>
          <w:highlight w:val="cyan"/>
        </w:rPr>
        <w:t xml:space="preserve"> of their patents, and</w:t>
      </w:r>
      <w:r w:rsidRPr="00A044F1">
        <w:rPr>
          <w:rStyle w:val="StyleUnderline"/>
        </w:rPr>
        <w:t xml:space="preserve"> subsequently </w:t>
      </w:r>
      <w:r w:rsidRPr="00F31F42">
        <w:rPr>
          <w:rStyle w:val="Emphasis"/>
          <w:highlight w:val="cyan"/>
        </w:rPr>
        <w:t>assert</w:t>
      </w:r>
      <w:r w:rsidRPr="00A61969">
        <w:rPr>
          <w:rStyle w:val="Emphasis"/>
        </w:rPr>
        <w:t xml:space="preserve"> infringement</w:t>
      </w:r>
      <w:r w:rsidRPr="00A044F1">
        <w:rPr>
          <w:rStyle w:val="StyleUnderline"/>
        </w:rPr>
        <w:t xml:space="preserve"> </w:t>
      </w:r>
      <w:r w:rsidRPr="00F31F42">
        <w:rPr>
          <w:rStyle w:val="StyleUnderline"/>
          <w:highlight w:val="cyan"/>
        </w:rPr>
        <w:t>claims against</w:t>
      </w:r>
      <w:r w:rsidRPr="00A044F1">
        <w:rPr>
          <w:rStyle w:val="StyleUnderline"/>
        </w:rPr>
        <w:t xml:space="preserve"> the </w:t>
      </w:r>
      <w:r w:rsidRPr="00F31F42">
        <w:rPr>
          <w:rStyle w:val="Emphasis"/>
          <w:highlight w:val="cyan"/>
        </w:rPr>
        <w:t>implementers</w:t>
      </w:r>
      <w:r w:rsidRPr="00A044F1">
        <w:rPr>
          <w:rStyle w:val="StyleUnderline"/>
        </w:rPr>
        <w:t xml:space="preserve"> of the recently </w:t>
      </w:r>
      <w:r w:rsidRPr="00A61969">
        <w:rPr>
          <w:rStyle w:val="Emphasis"/>
        </w:rPr>
        <w:t>released standard</w:t>
      </w:r>
      <w:r w:rsidRPr="00D8233E">
        <w:rPr>
          <w:sz w:val="16"/>
        </w:rPr>
        <w:t xml:space="preserve"> (Pohlmann and Opitz, 2013). The goal of patent ambush is to seek licensing fees or leveraging the threat of injunctive relief on SEPs protecting widely implemented standardized technologies (Comino et al., 2019). For example, in the early 2000s, several memory chip companies accused Rambus of am</w:t>
      </w:r>
      <w:r>
        <w:rPr>
          <w:sz w:val="16"/>
        </w:rPr>
        <w:t>[</w:t>
      </w:r>
      <w:r w:rsidRPr="00D8233E">
        <w:rPr>
          <w:sz w:val="16"/>
        </w:rPr>
        <w:t xml:space="preserve">bushing the industry with litigation just after a new industry standard for microchips had been set (Wallace, 2009; Pohlmann and Opitz, 2013).54 </w:t>
      </w:r>
      <w:r w:rsidRPr="00A044F1">
        <w:rPr>
          <w:rStyle w:val="StyleUnderline"/>
        </w:rPr>
        <w:t xml:space="preserve">With respect to standard-development, the </w:t>
      </w:r>
      <w:r w:rsidRPr="00D8233E">
        <w:rPr>
          <w:rStyle w:val="Emphasis"/>
        </w:rPr>
        <w:t>patent privateering</w:t>
      </w:r>
      <w:r w:rsidRPr="00A044F1">
        <w:rPr>
          <w:rStyle w:val="StyleUnderline"/>
        </w:rPr>
        <w:t xml:space="preserve"> business model prompts </w:t>
      </w:r>
      <w:r w:rsidRPr="00D8233E">
        <w:rPr>
          <w:rStyle w:val="Emphasis"/>
        </w:rPr>
        <w:t>particular concerns</w:t>
      </w:r>
      <w:r w:rsidRPr="00A044F1">
        <w:rPr>
          <w:rStyle w:val="StyleUnderline"/>
        </w:rPr>
        <w:t xml:space="preserve"> as patent privateers are </w:t>
      </w:r>
      <w:r w:rsidRPr="00D8233E">
        <w:rPr>
          <w:rStyle w:val="Emphasis"/>
        </w:rPr>
        <w:t>expected</w:t>
      </w:r>
      <w:r w:rsidRPr="00A044F1">
        <w:rPr>
          <w:rStyle w:val="StyleUnderline"/>
        </w:rPr>
        <w:t xml:space="preserve"> to further </w:t>
      </w:r>
      <w:r w:rsidRPr="00D8233E">
        <w:rPr>
          <w:rStyle w:val="Emphasis"/>
        </w:rPr>
        <w:t>exacerbate</w:t>
      </w:r>
      <w:r w:rsidRPr="00A044F1">
        <w:rPr>
          <w:rStyle w:val="StyleUnderline"/>
        </w:rPr>
        <w:t xml:space="preserve"> patent ambush, eventually </w:t>
      </w:r>
      <w:r w:rsidRPr="00F31F42">
        <w:rPr>
          <w:rStyle w:val="Emphasis"/>
          <w:highlight w:val="cyan"/>
        </w:rPr>
        <w:t>increasing</w:t>
      </w:r>
      <w:r w:rsidRPr="00F31F42">
        <w:rPr>
          <w:rStyle w:val="StyleUnderline"/>
          <w:highlight w:val="cyan"/>
        </w:rPr>
        <w:t xml:space="preserve"> the costs for </w:t>
      </w:r>
      <w:r w:rsidRPr="00F31F42">
        <w:rPr>
          <w:rStyle w:val="Emphasis"/>
          <w:highlight w:val="cyan"/>
        </w:rPr>
        <w:t>downstream</w:t>
      </w:r>
      <w:r w:rsidRPr="00F31F42">
        <w:rPr>
          <w:rStyle w:val="StyleUnderline"/>
          <w:highlight w:val="cyan"/>
        </w:rPr>
        <w:t xml:space="preserve"> standard implementers</w:t>
      </w:r>
      <w:r w:rsidRPr="00D8233E">
        <w:rPr>
          <w:sz w:val="16"/>
        </w:rPr>
        <w:t xml:space="preserve"> (Geradin, 2019). Furthermore, there are concerns that hybrid PAEs asserting SEPs subject to fair, reasonable and non-discriminatory (FRAND) licensing terms and conditions may not honor these commitments (Harris, 2014).</w:t>
      </w:r>
    </w:p>
    <w:p w14:paraId="0518594C" w14:textId="77777777" w:rsidR="00845165" w:rsidRPr="00A90885" w:rsidRDefault="00845165" w:rsidP="00845165"/>
    <w:p w14:paraId="1B53065F" w14:textId="0708AB76" w:rsidR="00845165" w:rsidRDefault="00845165" w:rsidP="00845165">
      <w:pPr>
        <w:pStyle w:val="Heading3"/>
      </w:pPr>
      <w:r>
        <w:t>Link---Trolls---F.I.---2NC</w:t>
      </w:r>
    </w:p>
    <w:p w14:paraId="5B283178" w14:textId="77777777" w:rsidR="00845165" w:rsidRDefault="00845165" w:rsidP="00845165">
      <w:pPr>
        <w:pStyle w:val="Heading4"/>
      </w:pPr>
      <w:r>
        <w:t xml:space="preserve">Reject </w:t>
      </w:r>
      <w:r>
        <w:rPr>
          <w:u w:val="single"/>
        </w:rPr>
        <w:t>stats</w:t>
      </w:r>
      <w:r>
        <w:t xml:space="preserve">. Studies </w:t>
      </w:r>
      <w:r>
        <w:rPr>
          <w:u w:val="single"/>
        </w:rPr>
        <w:t>always</w:t>
      </w:r>
      <w:r>
        <w:t xml:space="preserve"> go either way.</w:t>
      </w:r>
    </w:p>
    <w:p w14:paraId="2FFEA2F5" w14:textId="77777777" w:rsidR="00845165" w:rsidRPr="0027245F" w:rsidRDefault="00845165" w:rsidP="00845165">
      <w:r>
        <w:t xml:space="preserve">Cecilia </w:t>
      </w:r>
      <w:r w:rsidRPr="0027245F">
        <w:rPr>
          <w:rStyle w:val="Style13ptBold"/>
        </w:rPr>
        <w:t>Maronero 24</w:t>
      </w:r>
      <w:r>
        <w:t>. A Postdoctoral Researcher at the Department of Economics and Statistics “Cognetti de Martiis” of the University of Turin and an Affiliate Researcher at the Bordeaux School of Economics.  1-15-2024. "Non-Practicing Entities’ Business Models: A Systematic Literature Review with Bibliometric Analysis and Case Studies." No Publication. https://papers.ssrn.com/sol3/papers.cfm?abstract_id=4695635 ---ML</w:t>
      </w:r>
    </w:p>
    <w:p w14:paraId="56BE6D17" w14:textId="77777777" w:rsidR="00845165" w:rsidRPr="0027245F" w:rsidRDefault="00845165" w:rsidP="00845165">
      <w:pPr>
        <w:rPr>
          <w:sz w:val="16"/>
        </w:rPr>
      </w:pPr>
      <w:r w:rsidRPr="0027245F">
        <w:rPr>
          <w:sz w:val="16"/>
        </w:rPr>
        <w:t xml:space="preserve">3.3 Effects of NPEs on technology markets </w:t>
      </w:r>
    </w:p>
    <w:p w14:paraId="626BEE42" w14:textId="77777777" w:rsidR="00845165" w:rsidRPr="0027245F" w:rsidRDefault="00845165" w:rsidP="00845165">
      <w:pPr>
        <w:rPr>
          <w:sz w:val="16"/>
        </w:rPr>
      </w:pPr>
      <w:r w:rsidRPr="0027245F">
        <w:rPr>
          <w:sz w:val="16"/>
        </w:rPr>
        <w:t xml:space="preserve">To what extent do NPEs patent monetization activities stimulate technology diffusion? As previously outlined from the analysis of the empirical contributions that explore the different NPE business models (Section 3.1) and the review of the studies that investigate more closely patent quality in relation to NPEs’ acquisitions and litigations (Section 3.2), </w:t>
      </w:r>
      <w:r w:rsidRPr="007521F6">
        <w:rPr>
          <w:rStyle w:val="StyleUnderline"/>
        </w:rPr>
        <w:t xml:space="preserve">the </w:t>
      </w:r>
      <w:r w:rsidRPr="0027053C">
        <w:rPr>
          <w:rStyle w:val="Emphasis"/>
          <w:highlight w:val="cyan"/>
        </w:rPr>
        <w:t>lit</w:t>
      </w:r>
      <w:r w:rsidRPr="0027053C">
        <w:rPr>
          <w:rStyle w:val="StyleUnderline"/>
        </w:rPr>
        <w:t xml:space="preserve">erature </w:t>
      </w:r>
      <w:r w:rsidRPr="0027245F">
        <w:rPr>
          <w:rStyle w:val="StyleUnderline"/>
          <w:highlight w:val="cyan"/>
        </w:rPr>
        <w:t xml:space="preserve">is </w:t>
      </w:r>
      <w:r w:rsidRPr="0027245F">
        <w:rPr>
          <w:rStyle w:val="Emphasis"/>
          <w:highlight w:val="cyan"/>
        </w:rPr>
        <w:t>equally polarized</w:t>
      </w:r>
      <w:r w:rsidRPr="0027245F">
        <w:rPr>
          <w:rStyle w:val="StyleUnderline"/>
          <w:highlight w:val="cyan"/>
        </w:rPr>
        <w:t xml:space="preserve"> regarding</w:t>
      </w:r>
      <w:r w:rsidRPr="007521F6">
        <w:rPr>
          <w:rStyle w:val="StyleUnderline"/>
        </w:rPr>
        <w:t xml:space="preserve"> the </w:t>
      </w:r>
      <w:r w:rsidRPr="007521F6">
        <w:rPr>
          <w:rStyle w:val="Emphasis"/>
        </w:rPr>
        <w:t xml:space="preserve">broader </w:t>
      </w:r>
      <w:r w:rsidRPr="0027245F">
        <w:rPr>
          <w:rStyle w:val="Emphasis"/>
          <w:highlight w:val="cyan"/>
        </w:rPr>
        <w:t>impact</w:t>
      </w:r>
      <w:r w:rsidRPr="0027245F">
        <w:rPr>
          <w:rStyle w:val="StyleUnderline"/>
          <w:highlight w:val="cyan"/>
        </w:rPr>
        <w:t xml:space="preserve"> of NPEs</w:t>
      </w:r>
      <w:r w:rsidRPr="007521F6">
        <w:rPr>
          <w:rStyle w:val="StyleUnderline"/>
        </w:rPr>
        <w:t xml:space="preserve"> on </w:t>
      </w:r>
      <w:r w:rsidRPr="007521F6">
        <w:rPr>
          <w:rStyle w:val="Emphasis"/>
        </w:rPr>
        <w:t>technology markets</w:t>
      </w:r>
      <w:r w:rsidRPr="0027245F">
        <w:rPr>
          <w:sz w:val="16"/>
        </w:rPr>
        <w:t xml:space="preserve">. </w:t>
      </w:r>
      <w:r w:rsidRPr="007521F6">
        <w:rPr>
          <w:rStyle w:val="StyleUnderline"/>
        </w:rPr>
        <w:t xml:space="preserve">This is </w:t>
      </w:r>
      <w:r w:rsidRPr="007521F6">
        <w:rPr>
          <w:rStyle w:val="Emphasis"/>
        </w:rPr>
        <w:t>largely</w:t>
      </w:r>
      <w:r w:rsidRPr="007521F6">
        <w:rPr>
          <w:rStyle w:val="StyleUnderline"/>
        </w:rPr>
        <w:t xml:space="preserve"> </w:t>
      </w:r>
      <w:r w:rsidRPr="0027245F">
        <w:rPr>
          <w:rStyle w:val="StyleUnderline"/>
          <w:highlight w:val="cyan"/>
        </w:rPr>
        <w:t xml:space="preserve">due to </w:t>
      </w:r>
      <w:r w:rsidRPr="0027245F">
        <w:rPr>
          <w:rStyle w:val="StyleUnderline"/>
        </w:rPr>
        <w:t>the</w:t>
      </w:r>
      <w:r w:rsidRPr="007521F6">
        <w:rPr>
          <w:rStyle w:val="StyleUnderline"/>
        </w:rPr>
        <w:t xml:space="preserve"> </w:t>
      </w:r>
      <w:r w:rsidRPr="0027245F">
        <w:rPr>
          <w:rStyle w:val="StyleUnderline"/>
          <w:highlight w:val="cyan"/>
        </w:rPr>
        <w:t>difficult</w:t>
      </w:r>
      <w:r w:rsidRPr="007521F6">
        <w:rPr>
          <w:rStyle w:val="StyleUnderline"/>
        </w:rPr>
        <w:t xml:space="preserve"> </w:t>
      </w:r>
      <w:r w:rsidRPr="007521F6">
        <w:rPr>
          <w:rStyle w:val="Emphasis"/>
        </w:rPr>
        <w:t xml:space="preserve">empirical </w:t>
      </w:r>
      <w:r w:rsidRPr="0027245F">
        <w:rPr>
          <w:rStyle w:val="Emphasis"/>
          <w:highlight w:val="cyan"/>
        </w:rPr>
        <w:t>assessment</w:t>
      </w:r>
      <w:r w:rsidRPr="0027245F">
        <w:rPr>
          <w:rStyle w:val="StyleUnderline"/>
          <w:highlight w:val="cyan"/>
        </w:rPr>
        <w:t xml:space="preserve"> of the net effect</w:t>
      </w:r>
      <w:r w:rsidRPr="007521F6">
        <w:rPr>
          <w:rStyle w:val="StyleUnderline"/>
        </w:rPr>
        <w:t xml:space="preserve"> of NPEs’ </w:t>
      </w:r>
      <w:r w:rsidRPr="007521F6">
        <w:rPr>
          <w:rStyle w:val="Emphasis"/>
        </w:rPr>
        <w:t>activities</w:t>
      </w:r>
      <w:r w:rsidRPr="0027245F">
        <w:rPr>
          <w:sz w:val="16"/>
        </w:rPr>
        <w:t xml:space="preserve"> (Abrams et al., 2019), </w:t>
      </w:r>
      <w:r w:rsidRPr="007521F6">
        <w:rPr>
          <w:rStyle w:val="StyleUnderline"/>
        </w:rPr>
        <w:t xml:space="preserve">which </w:t>
      </w:r>
      <w:r w:rsidRPr="0027245F">
        <w:rPr>
          <w:rStyle w:val="StyleUnderline"/>
          <w:highlight w:val="cyan"/>
        </w:rPr>
        <w:t xml:space="preserve">leads to </w:t>
      </w:r>
      <w:r w:rsidRPr="0027245F">
        <w:rPr>
          <w:rStyle w:val="Emphasis"/>
          <w:highlight w:val="cyan"/>
        </w:rPr>
        <w:t>mixed findings</w:t>
      </w:r>
      <w:r w:rsidRPr="007521F6">
        <w:rPr>
          <w:rStyle w:val="StyleUnderline"/>
        </w:rPr>
        <w:t xml:space="preserve"> within the </w:t>
      </w:r>
      <w:r w:rsidRPr="007521F6">
        <w:rPr>
          <w:rStyle w:val="Emphasis"/>
        </w:rPr>
        <w:t>reviewed contributions</w:t>
      </w:r>
      <w:r w:rsidRPr="0027245F">
        <w:rPr>
          <w:sz w:val="16"/>
        </w:rPr>
        <w:t>.</w:t>
      </w:r>
    </w:p>
    <w:p w14:paraId="61A05130" w14:textId="77777777" w:rsidR="00845165" w:rsidRPr="007521F6" w:rsidRDefault="00845165" w:rsidP="00845165"/>
    <w:p w14:paraId="69E5EF38" w14:textId="1D01AD84" w:rsidR="001E5677" w:rsidRDefault="00845165" w:rsidP="001E5677">
      <w:pPr>
        <w:pStyle w:val="Heading3"/>
      </w:pPr>
      <w:r>
        <w:t>Link---Thickets---2NC</w:t>
      </w:r>
    </w:p>
    <w:p w14:paraId="35171A2D" w14:textId="77777777" w:rsidR="001E5677" w:rsidRDefault="001E5677" w:rsidP="001E5677">
      <w:pPr>
        <w:pStyle w:val="Heading4"/>
      </w:pPr>
      <w:r>
        <w:t xml:space="preserve">Patent thickets create R&amp;D </w:t>
      </w:r>
      <w:r w:rsidRPr="00ED18C2">
        <w:rPr>
          <w:u w:val="single"/>
        </w:rPr>
        <w:t>stagnation</w:t>
      </w:r>
      <w:r>
        <w:t xml:space="preserve"> and lower the value of </w:t>
      </w:r>
      <w:r w:rsidRPr="00ED18C2">
        <w:rPr>
          <w:u w:val="single"/>
        </w:rPr>
        <w:t>big firms</w:t>
      </w:r>
      <w:r>
        <w:t>.</w:t>
      </w:r>
    </w:p>
    <w:p w14:paraId="5253FA3A" w14:textId="77777777" w:rsidR="001E5677" w:rsidRPr="00ED18C2" w:rsidRDefault="001E5677" w:rsidP="001E5677">
      <w:r w:rsidRPr="00ED18C2">
        <w:t xml:space="preserve">Mahdiyeh </w:t>
      </w:r>
      <w:r w:rsidRPr="00ED18C2">
        <w:rPr>
          <w:rStyle w:val="Style13ptBold"/>
        </w:rPr>
        <w:t>Entezarkheir 16</w:t>
      </w:r>
      <w:r w:rsidRPr="00ED18C2">
        <w:t xml:space="preserve">, </w:t>
      </w:r>
      <w:r>
        <w:t xml:space="preserve">Has a PhD, Economics, University of Waterloo and an MA, Economics, University of Manitoba, </w:t>
      </w:r>
      <w:r w:rsidRPr="00ED18C2">
        <w:t xml:space="preserve">3-31-2016, Patent Thickets, Defensive Patenting, and Induced R&amp;D: An Empirical Analysis of the Costs and Potential Benefits of Fragmentation in Patent Ownership, https://papers.ssrn.com/sol3/papers.cfm?abstract_id=2757295, </w:t>
      </w:r>
      <w:r>
        <w:t>Ken</w:t>
      </w:r>
    </w:p>
    <w:p w14:paraId="4E8FE1D9" w14:textId="014F64D6" w:rsidR="001E5677" w:rsidRPr="00521FA4" w:rsidRDefault="001E5677" w:rsidP="001E5677">
      <w:pPr>
        <w:rPr>
          <w:sz w:val="16"/>
        </w:rPr>
      </w:pPr>
      <w:r w:rsidRPr="00ED18C2">
        <w:rPr>
          <w:rStyle w:val="StyleUnderline"/>
        </w:rPr>
        <w:t xml:space="preserve">Patent </w:t>
      </w:r>
      <w:r w:rsidRPr="00ED18C2">
        <w:rPr>
          <w:rStyle w:val="Emphasis"/>
        </w:rPr>
        <w:t>thickets</w:t>
      </w:r>
      <w:r w:rsidRPr="00ED18C2">
        <w:rPr>
          <w:rStyle w:val="StyleUnderline"/>
        </w:rPr>
        <w:t xml:space="preserve"> are sets of overlapping intellectual property rights that occur in fragmented technology markets</w:t>
      </w:r>
      <w:r w:rsidRPr="00623016">
        <w:rPr>
          <w:sz w:val="16"/>
        </w:rPr>
        <w:t xml:space="preserve">. </w:t>
      </w:r>
      <w:r w:rsidRPr="00ED18C2">
        <w:rPr>
          <w:rStyle w:val="StyleUnderline"/>
        </w:rPr>
        <w:t xml:space="preserve">Their </w:t>
      </w:r>
      <w:r w:rsidRPr="00ED18C2">
        <w:rPr>
          <w:rStyle w:val="StyleUnderline"/>
          <w:highlight w:val="cyan"/>
        </w:rPr>
        <w:t xml:space="preserve">potential impacts on </w:t>
      </w:r>
      <w:r w:rsidRPr="00ED18C2">
        <w:rPr>
          <w:rStyle w:val="Emphasis"/>
          <w:highlight w:val="cyan"/>
        </w:rPr>
        <w:t>innovation</w:t>
      </w:r>
      <w:r w:rsidRPr="00ED18C2">
        <w:rPr>
          <w:rStyle w:val="StyleUnderline"/>
          <w:highlight w:val="cyan"/>
        </w:rPr>
        <w:t xml:space="preserve"> have become an </w:t>
      </w:r>
      <w:r w:rsidRPr="00ED18C2">
        <w:rPr>
          <w:rStyle w:val="Emphasis"/>
          <w:highlight w:val="cyan"/>
        </w:rPr>
        <w:t>increasing</w:t>
      </w:r>
      <w:r w:rsidRPr="00ED18C2">
        <w:rPr>
          <w:rStyle w:val="StyleUnderline"/>
          <w:highlight w:val="cyan"/>
        </w:rPr>
        <w:t xml:space="preserve"> concern in </w:t>
      </w:r>
      <w:r w:rsidRPr="00ED18C2">
        <w:rPr>
          <w:rStyle w:val="Emphasis"/>
          <w:highlight w:val="cyan"/>
        </w:rPr>
        <w:t>recent years</w:t>
      </w:r>
      <w:r w:rsidRPr="00623016">
        <w:rPr>
          <w:sz w:val="16"/>
        </w:rPr>
        <w:t xml:space="preserve">. </w:t>
      </w:r>
      <w:r w:rsidRPr="00ED18C2">
        <w:rPr>
          <w:rStyle w:val="StyleUnderline"/>
        </w:rPr>
        <w:t xml:space="preserve">I estimate </w:t>
      </w:r>
      <w:r w:rsidRPr="00ED18C2">
        <w:rPr>
          <w:rStyle w:val="StyleUnderline"/>
          <w:highlight w:val="cyan"/>
        </w:rPr>
        <w:t>the</w:t>
      </w:r>
      <w:r w:rsidRPr="00ED18C2">
        <w:rPr>
          <w:rStyle w:val="StyleUnderline"/>
        </w:rPr>
        <w:t xml:space="preserve"> direct and indirect </w:t>
      </w:r>
      <w:r w:rsidRPr="00ED18C2">
        <w:rPr>
          <w:rStyle w:val="StyleUnderline"/>
          <w:highlight w:val="cyan"/>
        </w:rPr>
        <w:t>effects of patent thickets</w:t>
      </w:r>
      <w:r w:rsidRPr="00ED18C2">
        <w:rPr>
          <w:rStyle w:val="StyleUnderline"/>
        </w:rPr>
        <w:t xml:space="preserve"> on market value of</w:t>
      </w:r>
      <w:r w:rsidRPr="00623016">
        <w:rPr>
          <w:sz w:val="16"/>
        </w:rPr>
        <w:t xml:space="preserve"> publicly traded manufacturing </w:t>
      </w:r>
      <w:r w:rsidRPr="00ED18C2">
        <w:rPr>
          <w:rStyle w:val="StyleUnderline"/>
        </w:rPr>
        <w:t>firms</w:t>
      </w:r>
      <w:r w:rsidRPr="00623016">
        <w:rPr>
          <w:sz w:val="16"/>
        </w:rPr>
        <w:t xml:space="preserve">. </w:t>
      </w:r>
      <w:r w:rsidRPr="00ED18C2">
        <w:rPr>
          <w:rStyle w:val="StyleUnderline"/>
        </w:rPr>
        <w:t xml:space="preserve">I find that </w:t>
      </w:r>
      <w:r w:rsidRPr="00ED18C2">
        <w:rPr>
          <w:rStyle w:val="Emphasis"/>
        </w:rPr>
        <w:t>patent thickets</w:t>
      </w:r>
      <w:r w:rsidRPr="00ED18C2">
        <w:rPr>
          <w:rStyle w:val="StyleUnderline"/>
        </w:rPr>
        <w:t xml:space="preserve"> </w:t>
      </w:r>
      <w:r w:rsidRPr="00ED18C2">
        <w:rPr>
          <w:rStyle w:val="StyleUnderline"/>
          <w:highlight w:val="cyan"/>
        </w:rPr>
        <w:t xml:space="preserve">decrease the </w:t>
      </w:r>
      <w:r w:rsidRPr="00ED18C2">
        <w:rPr>
          <w:rStyle w:val="Emphasis"/>
          <w:highlight w:val="cyan"/>
        </w:rPr>
        <w:t>market value</w:t>
      </w:r>
      <w:r w:rsidRPr="00ED18C2">
        <w:rPr>
          <w:rStyle w:val="StyleUnderline"/>
          <w:highlight w:val="cyan"/>
        </w:rPr>
        <w:t xml:space="preserve"> of firms</w:t>
      </w:r>
      <w:r w:rsidRPr="00623016">
        <w:rPr>
          <w:sz w:val="16"/>
        </w:rPr>
        <w:t xml:space="preserve">, </w:t>
      </w:r>
      <w:r w:rsidRPr="00ED18C2">
        <w:rPr>
          <w:rStyle w:val="StyleUnderline"/>
          <w:highlight w:val="cyan"/>
        </w:rPr>
        <w:t>holding R&amp;D and patenting activities of these firms constant</w:t>
      </w:r>
      <w:r w:rsidRPr="00623016">
        <w:rPr>
          <w:sz w:val="16"/>
        </w:rPr>
        <w:t>. I also find that while firms do not change their R&amp;D activities in response to patent thickets, they do reduce negative cost effects of patent thickets on market value through defensive patenting.</w:t>
      </w:r>
    </w:p>
    <w:p w14:paraId="00D8335A" w14:textId="77777777" w:rsidR="001E5677" w:rsidRPr="002E1CCB" w:rsidRDefault="001E5677" w:rsidP="001E5677">
      <w:pPr>
        <w:pStyle w:val="Heading3"/>
      </w:pPr>
      <w:r>
        <w:t>Link---Market Concentration</w:t>
      </w:r>
    </w:p>
    <w:p w14:paraId="0136BE4B" w14:textId="77777777" w:rsidR="001E5677" w:rsidRPr="002E1CCB" w:rsidRDefault="001E5677" w:rsidP="001E5677">
      <w:pPr>
        <w:pStyle w:val="Heading4"/>
        <w:rPr>
          <w:b w:val="0"/>
          <w:bCs/>
        </w:rPr>
      </w:pPr>
      <w:r>
        <w:t xml:space="preserve">Patents are </w:t>
      </w:r>
      <w:r w:rsidRPr="002E1CCB">
        <w:rPr>
          <w:u w:val="single"/>
        </w:rPr>
        <w:t>riddled</w:t>
      </w:r>
      <w:r>
        <w:t xml:space="preserve"> with issues and cause </w:t>
      </w:r>
      <w:r w:rsidRPr="002E1CCB">
        <w:rPr>
          <w:u w:val="single"/>
        </w:rPr>
        <w:t>market concentration</w:t>
      </w:r>
      <w:r>
        <w:t>.</w:t>
      </w:r>
      <w:r>
        <w:rPr>
          <w:b w:val="0"/>
          <w:bCs/>
        </w:rPr>
        <w:t xml:space="preserve"> A </w:t>
      </w:r>
      <w:r w:rsidRPr="002E1CCB">
        <w:rPr>
          <w:b w:val="0"/>
          <w:bCs/>
          <w:u w:val="single"/>
        </w:rPr>
        <w:t>multitude</w:t>
      </w:r>
      <w:r>
        <w:rPr>
          <w:b w:val="0"/>
          <w:bCs/>
        </w:rPr>
        <w:t xml:space="preserve"> of </w:t>
      </w:r>
      <w:r w:rsidRPr="002E1CCB">
        <w:rPr>
          <w:b w:val="0"/>
          <w:bCs/>
          <w:u w:val="single"/>
        </w:rPr>
        <w:t>empirical trends</w:t>
      </w:r>
      <w:r>
        <w:rPr>
          <w:b w:val="0"/>
          <w:bCs/>
        </w:rPr>
        <w:t xml:space="preserve"> prove.</w:t>
      </w:r>
    </w:p>
    <w:p w14:paraId="2C2EF85F" w14:textId="77777777" w:rsidR="001E5677" w:rsidRPr="00267FC3" w:rsidRDefault="001E5677" w:rsidP="001E5677">
      <w:r>
        <w:t xml:space="preserve">Craig </w:t>
      </w:r>
      <w:r w:rsidRPr="00521FA4">
        <w:rPr>
          <w:rStyle w:val="Style13ptBold"/>
        </w:rPr>
        <w:t>Chikis 2</w:t>
      </w:r>
      <w:r>
        <w:rPr>
          <w:rStyle w:val="Style13ptBold"/>
        </w:rPr>
        <w:t>3</w:t>
      </w:r>
      <w:r>
        <w:t xml:space="preserve">, economist at the University of Chicago, et al., September 2023, “Trends in U.S. Business Dynamism and the Innovation Landscape,” </w:t>
      </w:r>
      <w:r w:rsidRPr="00521FA4">
        <w:t>https://eig.org/wp-content/uploads/2023/09/Trends-in-U.S.-Business-Dynamism-and-the-Innovation-Landscape.pdf</w:t>
      </w:r>
      <w:r>
        <w:t>, ajs</w:t>
      </w:r>
    </w:p>
    <w:p w14:paraId="20FB3189" w14:textId="77777777" w:rsidR="001E5677" w:rsidRPr="00CC46E9" w:rsidRDefault="001E5677" w:rsidP="001E5677">
      <w:pPr>
        <w:rPr>
          <w:sz w:val="16"/>
        </w:rPr>
      </w:pPr>
      <w:r w:rsidRPr="00CC46E9">
        <w:rPr>
          <w:sz w:val="16"/>
        </w:rPr>
        <w:t xml:space="preserve">Having established the theoretical background, we then turn our attention to patent data–the seminal representation of codified knowledge in the economy–and present empirical results consistent with a reduction in the intensity of knowledge diffusion. Based on Akcigit and Ates (2022), we show that </w:t>
      </w:r>
      <w:r w:rsidRPr="00F67216">
        <w:rPr>
          <w:highlight w:val="cyan"/>
          <w:u w:val="single"/>
        </w:rPr>
        <w:t xml:space="preserve">patents are </w:t>
      </w:r>
      <w:r w:rsidRPr="00F67216">
        <w:rPr>
          <w:rStyle w:val="Emphasis"/>
          <w:highlight w:val="cyan"/>
        </w:rPr>
        <w:t>increasingly concentrated</w:t>
      </w:r>
      <w:r w:rsidRPr="00F67216">
        <w:rPr>
          <w:highlight w:val="cyan"/>
          <w:u w:val="single"/>
        </w:rPr>
        <w:t xml:space="preserve"> in</w:t>
      </w:r>
      <w:r w:rsidRPr="00267FC3">
        <w:rPr>
          <w:u w:val="single"/>
        </w:rPr>
        <w:t xml:space="preserve"> more </w:t>
      </w:r>
      <w:r w:rsidRPr="00F67216">
        <w:rPr>
          <w:rStyle w:val="Emphasis"/>
          <w:highlight w:val="cyan"/>
        </w:rPr>
        <w:t>established firms</w:t>
      </w:r>
      <w:r w:rsidRPr="00267FC3">
        <w:rPr>
          <w:u w:val="single"/>
        </w:rPr>
        <w:t xml:space="preserve">, both </w:t>
      </w:r>
      <w:r w:rsidRPr="00F67216">
        <w:rPr>
          <w:highlight w:val="cyan"/>
          <w:u w:val="single"/>
        </w:rPr>
        <w:t>via</w:t>
      </w:r>
      <w:r w:rsidRPr="00CC46E9">
        <w:rPr>
          <w:sz w:val="16"/>
        </w:rPr>
        <w:t xml:space="preserve"> the production of </w:t>
      </w:r>
      <w:r w:rsidRPr="00F67216">
        <w:rPr>
          <w:highlight w:val="cyan"/>
          <w:u w:val="single"/>
        </w:rPr>
        <w:t>new</w:t>
      </w:r>
      <w:r w:rsidRPr="00267FC3">
        <w:rPr>
          <w:u w:val="single"/>
        </w:rPr>
        <w:t xml:space="preserve"> patents </w:t>
      </w:r>
      <w:r w:rsidRPr="00F67216">
        <w:rPr>
          <w:highlight w:val="cyan"/>
          <w:u w:val="single"/>
        </w:rPr>
        <w:t xml:space="preserve">and </w:t>
      </w:r>
      <w:r w:rsidRPr="00F67216">
        <w:rPr>
          <w:rStyle w:val="Emphasis"/>
          <w:highlight w:val="cyan"/>
        </w:rPr>
        <w:t>purchases</w:t>
      </w:r>
      <w:r w:rsidRPr="00CC46E9">
        <w:rPr>
          <w:sz w:val="16"/>
        </w:rPr>
        <w:t xml:space="preserve"> of existing ones </w:t>
      </w:r>
      <w:r w:rsidRPr="00267FC3">
        <w:rPr>
          <w:u w:val="single"/>
        </w:rPr>
        <w:t xml:space="preserve">from other firms. A similar </w:t>
      </w:r>
      <w:r w:rsidRPr="00F67216">
        <w:rPr>
          <w:highlight w:val="cyan"/>
          <w:u w:val="single"/>
        </w:rPr>
        <w:t>trend</w:t>
      </w:r>
      <w:r w:rsidRPr="00267FC3">
        <w:rPr>
          <w:u w:val="single"/>
        </w:rPr>
        <w:t xml:space="preserve"> is</w:t>
      </w:r>
      <w:r w:rsidRPr="00CC46E9">
        <w:rPr>
          <w:sz w:val="16"/>
        </w:rPr>
        <w:t xml:space="preserve"> observed </w:t>
      </w:r>
      <w:r w:rsidRPr="00F67216">
        <w:rPr>
          <w:highlight w:val="cyan"/>
          <w:u w:val="single"/>
        </w:rPr>
        <w:t>in</w:t>
      </w:r>
      <w:r w:rsidRPr="00CC46E9">
        <w:rPr>
          <w:sz w:val="16"/>
        </w:rPr>
        <w:t xml:space="preserve"> patent </w:t>
      </w:r>
      <w:r w:rsidRPr="00F67216">
        <w:rPr>
          <w:highlight w:val="cyan"/>
          <w:u w:val="single"/>
        </w:rPr>
        <w:t>litigation</w:t>
      </w:r>
      <w:r w:rsidRPr="00CC46E9">
        <w:rPr>
          <w:sz w:val="16"/>
        </w:rPr>
        <w:t xml:space="preserve">—embodied </w:t>
      </w:r>
      <w:r w:rsidRPr="00267FC3">
        <w:rPr>
          <w:u w:val="single"/>
        </w:rPr>
        <w:t xml:space="preserve">in an </w:t>
      </w:r>
      <w:r w:rsidRPr="00F67216">
        <w:rPr>
          <w:rStyle w:val="Emphasis"/>
          <w:highlight w:val="cyan"/>
        </w:rPr>
        <w:t>explosion of</w:t>
      </w:r>
      <w:r w:rsidRPr="00CC46E9">
        <w:rPr>
          <w:rStyle w:val="Emphasis"/>
        </w:rPr>
        <w:t xml:space="preserve"> patent </w:t>
      </w:r>
      <w:r w:rsidRPr="00F67216">
        <w:rPr>
          <w:rStyle w:val="Emphasis"/>
          <w:highlight w:val="cyan"/>
        </w:rPr>
        <w:t>cases</w:t>
      </w:r>
      <w:r w:rsidRPr="00267FC3">
        <w:rPr>
          <w:u w:val="single"/>
        </w:rPr>
        <w:t>—</w:t>
      </w:r>
      <w:r w:rsidRPr="00F67216">
        <w:rPr>
          <w:highlight w:val="cyan"/>
          <w:u w:val="single"/>
        </w:rPr>
        <w:t>with</w:t>
      </w:r>
      <w:r w:rsidRPr="00267FC3">
        <w:rPr>
          <w:u w:val="single"/>
        </w:rPr>
        <w:t xml:space="preserve"> the involvement of</w:t>
      </w:r>
      <w:r w:rsidRPr="00CC46E9">
        <w:rPr>
          <w:sz w:val="16"/>
        </w:rPr>
        <w:t xml:space="preserve"> non-practicing entities (</w:t>
      </w:r>
      <w:r w:rsidRPr="00F67216">
        <w:rPr>
          <w:rStyle w:val="Emphasis"/>
          <w:highlight w:val="cyan"/>
        </w:rPr>
        <w:t>NPEs</w:t>
      </w:r>
      <w:r w:rsidRPr="00CC46E9">
        <w:rPr>
          <w:sz w:val="16"/>
        </w:rPr>
        <w:t xml:space="preserve">) </w:t>
      </w:r>
      <w:r w:rsidRPr="00267FC3">
        <w:rPr>
          <w:u w:val="single"/>
        </w:rPr>
        <w:t>growing more prominent of late</w:t>
      </w:r>
      <w:r w:rsidRPr="00CC46E9">
        <w:rPr>
          <w:sz w:val="16"/>
        </w:rPr>
        <w:t xml:space="preserve">. The final section of this piece delves deeper into factors behind these trends and their impacts on firm performance and innovation. A key takeaway arises: a </w:t>
      </w:r>
      <w:r w:rsidRPr="00F67216">
        <w:rPr>
          <w:rStyle w:val="Emphasis"/>
          <w:highlight w:val="cyan"/>
        </w:rPr>
        <w:t>lack of transparency</w:t>
      </w:r>
      <w:r w:rsidRPr="004C6685">
        <w:rPr>
          <w:u w:val="single"/>
        </w:rPr>
        <w:t xml:space="preserve"> and clarity </w:t>
      </w:r>
      <w:r w:rsidRPr="00F67216">
        <w:rPr>
          <w:highlight w:val="cyan"/>
          <w:u w:val="single"/>
        </w:rPr>
        <w:t>about</w:t>
      </w:r>
      <w:r w:rsidRPr="004C6685">
        <w:rPr>
          <w:u w:val="single"/>
        </w:rPr>
        <w:t xml:space="preserve"> patent </w:t>
      </w:r>
      <w:r w:rsidRPr="00F67216">
        <w:rPr>
          <w:highlight w:val="cyan"/>
          <w:u w:val="single"/>
        </w:rPr>
        <w:t>boundaries and claims underlie</w:t>
      </w:r>
      <w:r w:rsidRPr="004C6685">
        <w:rPr>
          <w:u w:val="single"/>
        </w:rPr>
        <w:t xml:space="preserve"> multiple </w:t>
      </w:r>
      <w:r w:rsidRPr="00F67216">
        <w:rPr>
          <w:highlight w:val="cyan"/>
          <w:u w:val="single"/>
        </w:rPr>
        <w:t>trends</w:t>
      </w:r>
      <w:r w:rsidRPr="00CC46E9">
        <w:rPr>
          <w:sz w:val="16"/>
        </w:rPr>
        <w:t xml:space="preserve"> that </w:t>
      </w:r>
      <w:r w:rsidRPr="004C6685">
        <w:rPr>
          <w:u w:val="single"/>
        </w:rPr>
        <w:t>we observe</w:t>
      </w:r>
      <w:r w:rsidRPr="00CC46E9">
        <w:rPr>
          <w:sz w:val="16"/>
        </w:rPr>
        <w:t xml:space="preserve"> in the patenting environment. </w:t>
      </w:r>
      <w:r w:rsidRPr="00F67216">
        <w:rPr>
          <w:highlight w:val="cyan"/>
          <w:u w:val="single"/>
        </w:rPr>
        <w:t>Improving</w:t>
      </w:r>
      <w:r w:rsidRPr="00CC46E9">
        <w:rPr>
          <w:sz w:val="16"/>
        </w:rPr>
        <w:t xml:space="preserve"> the (re)examination and legal treatment of patents </w:t>
      </w:r>
      <w:r w:rsidRPr="00F67216">
        <w:rPr>
          <w:highlight w:val="cyan"/>
          <w:u w:val="single"/>
        </w:rPr>
        <w:t>is imperative</w:t>
      </w:r>
      <w:r w:rsidRPr="00CC46E9">
        <w:rPr>
          <w:sz w:val="16"/>
        </w:rPr>
        <w:t xml:space="preserve"> in order </w:t>
      </w:r>
      <w:r w:rsidRPr="00F67216">
        <w:rPr>
          <w:highlight w:val="cyan"/>
          <w:u w:val="single"/>
        </w:rPr>
        <w:t>to</w:t>
      </w:r>
      <w:r w:rsidRPr="00CC46E9">
        <w:rPr>
          <w:sz w:val="16"/>
        </w:rPr>
        <w:t xml:space="preserve"> overcome the challenges posed by these trends and </w:t>
      </w:r>
      <w:r w:rsidRPr="00AA5264">
        <w:rPr>
          <w:u w:val="single"/>
        </w:rPr>
        <w:t xml:space="preserve">revitalize </w:t>
      </w:r>
      <w:r w:rsidRPr="00F67216">
        <w:rPr>
          <w:highlight w:val="cyan"/>
          <w:u w:val="single"/>
        </w:rPr>
        <w:t>U.S.</w:t>
      </w:r>
      <w:r w:rsidRPr="00AA5264">
        <w:rPr>
          <w:u w:val="single"/>
        </w:rPr>
        <w:t xml:space="preserve"> firms’ </w:t>
      </w:r>
      <w:r w:rsidRPr="00F67216">
        <w:rPr>
          <w:rStyle w:val="Emphasis"/>
          <w:highlight w:val="cyan"/>
        </w:rPr>
        <w:t>innovativeness and competitiveness</w:t>
      </w:r>
      <w:r w:rsidRPr="00CC46E9">
        <w:rPr>
          <w:sz w:val="16"/>
        </w:rPr>
        <w:t xml:space="preserve">, which could then help restore business dynamism. In parallel, the </w:t>
      </w:r>
      <w:r w:rsidRPr="00AA5264">
        <w:rPr>
          <w:u w:val="single"/>
        </w:rPr>
        <w:t xml:space="preserve">increased </w:t>
      </w:r>
      <w:r w:rsidRPr="00F67216">
        <w:rPr>
          <w:highlight w:val="cyan"/>
          <w:u w:val="single"/>
        </w:rPr>
        <w:t>dominance of established firms</w:t>
      </w:r>
      <w:r w:rsidRPr="00CC46E9">
        <w:rPr>
          <w:sz w:val="16"/>
        </w:rPr>
        <w:t xml:space="preserve"> in the secondary market </w:t>
      </w:r>
      <w:r w:rsidRPr="00F67216">
        <w:rPr>
          <w:highlight w:val="cyan"/>
          <w:u w:val="single"/>
        </w:rPr>
        <w:t>calls for</w:t>
      </w:r>
      <w:r w:rsidRPr="00AA5264">
        <w:rPr>
          <w:u w:val="single"/>
        </w:rPr>
        <w:t xml:space="preserve"> a </w:t>
      </w:r>
      <w:r w:rsidRPr="00F67216">
        <w:rPr>
          <w:rStyle w:val="Emphasis"/>
          <w:highlight w:val="cyan"/>
        </w:rPr>
        <w:t>reexamination</w:t>
      </w:r>
      <w:r w:rsidRPr="00AA5264">
        <w:rPr>
          <w:u w:val="single"/>
        </w:rPr>
        <w:t xml:space="preserve"> of the current regime to ensure</w:t>
      </w:r>
      <w:r w:rsidRPr="00CC46E9">
        <w:rPr>
          <w:sz w:val="16"/>
        </w:rPr>
        <w:t xml:space="preserve"> the </w:t>
      </w:r>
      <w:r w:rsidRPr="00AA5264">
        <w:rPr>
          <w:u w:val="single"/>
        </w:rPr>
        <w:t xml:space="preserve">effective operation of this market </w:t>
      </w:r>
      <w:r w:rsidRPr="00F67216">
        <w:rPr>
          <w:highlight w:val="cyan"/>
          <w:u w:val="single"/>
        </w:rPr>
        <w:t>to facilitate</w:t>
      </w:r>
      <w:r w:rsidRPr="00CC46E9">
        <w:rPr>
          <w:sz w:val="16"/>
        </w:rPr>
        <w:t xml:space="preserve"> the </w:t>
      </w:r>
      <w:r w:rsidRPr="00F67216">
        <w:rPr>
          <w:rStyle w:val="Emphasis"/>
          <w:highlight w:val="cyan"/>
        </w:rPr>
        <w:t>diffusion of tech</w:t>
      </w:r>
      <w:r w:rsidRPr="008A0A4D">
        <w:rPr>
          <w:rStyle w:val="Emphasis"/>
        </w:rPr>
        <w:t>nologies</w:t>
      </w:r>
      <w:r w:rsidRPr="00AA5264">
        <w:rPr>
          <w:u w:val="single"/>
        </w:rPr>
        <w:t xml:space="preserve"> </w:t>
      </w:r>
      <w:r w:rsidRPr="00F67216">
        <w:rPr>
          <w:highlight w:val="cyan"/>
          <w:u w:val="single"/>
        </w:rPr>
        <w:t>and</w:t>
      </w:r>
      <w:r w:rsidRPr="00CC46E9">
        <w:rPr>
          <w:sz w:val="16"/>
        </w:rPr>
        <w:t xml:space="preserve"> the </w:t>
      </w:r>
      <w:r w:rsidRPr="00F67216">
        <w:rPr>
          <w:highlight w:val="cyan"/>
          <w:u w:val="single"/>
        </w:rPr>
        <w:t>efficient</w:t>
      </w:r>
      <w:r w:rsidRPr="00AA5264">
        <w:rPr>
          <w:u w:val="single"/>
        </w:rPr>
        <w:t xml:space="preserve"> </w:t>
      </w:r>
      <w:r w:rsidRPr="008A0A4D">
        <w:rPr>
          <w:rStyle w:val="Emphasis"/>
        </w:rPr>
        <w:t xml:space="preserve">allocation of </w:t>
      </w:r>
      <w:r w:rsidRPr="00F67216">
        <w:rPr>
          <w:rStyle w:val="Emphasis"/>
          <w:highlight w:val="cyan"/>
        </w:rPr>
        <w:t>ideas</w:t>
      </w:r>
      <w:r w:rsidRPr="00CC46E9">
        <w:rPr>
          <w:sz w:val="16"/>
        </w:rPr>
        <w:t>.</w:t>
      </w:r>
    </w:p>
    <w:p w14:paraId="5FA817DE" w14:textId="77777777" w:rsidR="001E5677" w:rsidRPr="00CC46E9" w:rsidRDefault="001E5677" w:rsidP="001E5677">
      <w:pPr>
        <w:rPr>
          <w:sz w:val="16"/>
        </w:rPr>
      </w:pPr>
      <w:r w:rsidRPr="00CC46E9">
        <w:rPr>
          <w:sz w:val="16"/>
        </w:rPr>
        <w:t xml:space="preserve">One of the goals we pursue in our research agenda as well as in this piece is to provide a bird’s eye view of the business and innovation landscapes in the U.S. economy. </w:t>
      </w:r>
      <w:r w:rsidRPr="00AA5264">
        <w:rPr>
          <w:u w:val="single"/>
        </w:rPr>
        <w:t>To</w:t>
      </w:r>
      <w:r w:rsidRPr="00CC46E9">
        <w:rPr>
          <w:sz w:val="16"/>
        </w:rPr>
        <w:t xml:space="preserve"> ensure that we </w:t>
      </w:r>
      <w:r w:rsidRPr="00AA5264">
        <w:rPr>
          <w:u w:val="single"/>
        </w:rPr>
        <w:t xml:space="preserve">construct a complete and coherent picture, we rely on a </w:t>
      </w:r>
      <w:r w:rsidRPr="00F67216">
        <w:rPr>
          <w:rStyle w:val="Emphasis"/>
        </w:rPr>
        <w:t>multitude of empirical trends</w:t>
      </w:r>
      <w:r w:rsidRPr="00AA5264">
        <w:rPr>
          <w:u w:val="single"/>
        </w:rPr>
        <w:t xml:space="preserve"> and relationships</w:t>
      </w:r>
      <w:r w:rsidRPr="00CC46E9">
        <w:rPr>
          <w:sz w:val="16"/>
        </w:rPr>
        <w:t>. Given the breadth of the empirical facts of interest, we deem it appropriate to present a summary of them before we proceed further with the analysis. An (almost) exhaustive list is as follows.</w:t>
      </w:r>
    </w:p>
    <w:p w14:paraId="4EA87F98" w14:textId="77777777" w:rsidR="001E5677" w:rsidRPr="00CC46E9" w:rsidRDefault="001E5677" w:rsidP="001E5677">
      <w:pPr>
        <w:rPr>
          <w:sz w:val="16"/>
        </w:rPr>
      </w:pPr>
      <w:r w:rsidRPr="00CC46E9">
        <w:rPr>
          <w:sz w:val="16"/>
        </w:rPr>
        <w:t>Facts on Business Dynamism</w:t>
      </w:r>
    </w:p>
    <w:p w14:paraId="3133C795" w14:textId="77777777" w:rsidR="001E5677" w:rsidRPr="00CC46E9" w:rsidRDefault="001E5677" w:rsidP="001E5677">
      <w:pPr>
        <w:rPr>
          <w:sz w:val="16"/>
        </w:rPr>
      </w:pPr>
      <w:r w:rsidRPr="00CC46E9">
        <w:rPr>
          <w:sz w:val="16"/>
        </w:rPr>
        <w:t>1. The productivity growth rate has fallen, except for a temporary burst between the mid-1990s</w:t>
      </w:r>
    </w:p>
    <w:p w14:paraId="2A7C5F0B" w14:textId="77777777" w:rsidR="001E5677" w:rsidRPr="00CC46E9" w:rsidRDefault="001E5677" w:rsidP="001E5677">
      <w:pPr>
        <w:rPr>
          <w:sz w:val="16"/>
        </w:rPr>
      </w:pPr>
      <w:r w:rsidRPr="00CC46E9">
        <w:rPr>
          <w:sz w:val="16"/>
        </w:rPr>
        <w:t>and the mid-2000s.</w:t>
      </w:r>
    </w:p>
    <w:p w14:paraId="00570084" w14:textId="77777777" w:rsidR="001E5677" w:rsidRPr="00CC46E9" w:rsidRDefault="001E5677" w:rsidP="001E5677">
      <w:pPr>
        <w:rPr>
          <w:sz w:val="16"/>
        </w:rPr>
      </w:pPr>
      <w:r w:rsidRPr="00CC46E9">
        <w:rPr>
          <w:sz w:val="16"/>
        </w:rPr>
        <w:t xml:space="preserve">2. </w:t>
      </w:r>
      <w:r w:rsidRPr="00AA5264">
        <w:rPr>
          <w:u w:val="single"/>
        </w:rPr>
        <w:t>Market concentration has risen</w:t>
      </w:r>
      <w:r w:rsidRPr="00CC46E9">
        <w:rPr>
          <w:sz w:val="16"/>
        </w:rPr>
        <w:t>.</w:t>
      </w:r>
    </w:p>
    <w:p w14:paraId="24BB816D" w14:textId="77777777" w:rsidR="001E5677" w:rsidRPr="00CC46E9" w:rsidRDefault="001E5677" w:rsidP="001E5677">
      <w:pPr>
        <w:rPr>
          <w:sz w:val="16"/>
        </w:rPr>
      </w:pPr>
      <w:r w:rsidRPr="00CC46E9">
        <w:rPr>
          <w:sz w:val="16"/>
        </w:rPr>
        <w:t>3. Average markups have increased.</w:t>
      </w:r>
    </w:p>
    <w:p w14:paraId="4860F24A" w14:textId="77777777" w:rsidR="001E5677" w:rsidRPr="00CC46E9" w:rsidRDefault="001E5677" w:rsidP="001E5677">
      <w:pPr>
        <w:rPr>
          <w:sz w:val="16"/>
        </w:rPr>
      </w:pPr>
      <w:r w:rsidRPr="00CC46E9">
        <w:rPr>
          <w:sz w:val="16"/>
        </w:rPr>
        <w:t>4. Average profits have increased.</w:t>
      </w:r>
    </w:p>
    <w:p w14:paraId="4A3BD1E1" w14:textId="77777777" w:rsidR="001E5677" w:rsidRPr="00CC46E9" w:rsidRDefault="001E5677" w:rsidP="001E5677">
      <w:pPr>
        <w:rPr>
          <w:sz w:val="16"/>
        </w:rPr>
      </w:pPr>
      <w:r w:rsidRPr="00CC46E9">
        <w:rPr>
          <w:sz w:val="16"/>
        </w:rPr>
        <w:t>5. The labor share of output has gone down.</w:t>
      </w:r>
    </w:p>
    <w:p w14:paraId="73EF8C23" w14:textId="77777777" w:rsidR="001E5677" w:rsidRPr="00CC46E9" w:rsidRDefault="001E5677" w:rsidP="001E5677">
      <w:pPr>
        <w:rPr>
          <w:sz w:val="16"/>
        </w:rPr>
      </w:pPr>
      <w:r w:rsidRPr="00CC46E9">
        <w:rPr>
          <w:sz w:val="16"/>
        </w:rPr>
        <w:t>6. The rise in market concentration and the fall in labor share are positively associated.</w:t>
      </w:r>
    </w:p>
    <w:p w14:paraId="47E00E08" w14:textId="77777777" w:rsidR="001E5677" w:rsidRPr="00CC46E9" w:rsidRDefault="001E5677" w:rsidP="001E5677">
      <w:pPr>
        <w:rPr>
          <w:sz w:val="16"/>
        </w:rPr>
      </w:pPr>
      <w:r w:rsidRPr="00CC46E9">
        <w:rPr>
          <w:sz w:val="16"/>
        </w:rPr>
        <w:t>7. The labor productivity gap between frontier and laggard firms has widened.</w:t>
      </w:r>
    </w:p>
    <w:p w14:paraId="7987115C" w14:textId="77777777" w:rsidR="001E5677" w:rsidRPr="00CC46E9" w:rsidRDefault="001E5677" w:rsidP="001E5677">
      <w:pPr>
        <w:rPr>
          <w:sz w:val="16"/>
        </w:rPr>
      </w:pPr>
      <w:r w:rsidRPr="00CC46E9">
        <w:rPr>
          <w:sz w:val="16"/>
        </w:rPr>
        <w:t>8. The firm entry rate and the share of young firms in economic activity have declined.</w:t>
      </w:r>
    </w:p>
    <w:p w14:paraId="4DB1E910" w14:textId="77777777" w:rsidR="001E5677" w:rsidRPr="00CC46E9" w:rsidRDefault="001E5677" w:rsidP="001E5677">
      <w:pPr>
        <w:rPr>
          <w:sz w:val="16"/>
        </w:rPr>
      </w:pPr>
      <w:r w:rsidRPr="00CC46E9">
        <w:rPr>
          <w:sz w:val="16"/>
        </w:rPr>
        <w:t>9. Job reallocation has slowed down.</w:t>
      </w:r>
    </w:p>
    <w:p w14:paraId="3D46E15B" w14:textId="77777777" w:rsidR="001E5677" w:rsidRPr="00CC46E9" w:rsidRDefault="001E5677" w:rsidP="001E5677">
      <w:pPr>
        <w:rPr>
          <w:sz w:val="16"/>
        </w:rPr>
      </w:pPr>
      <w:r w:rsidRPr="00CC46E9">
        <w:rPr>
          <w:sz w:val="16"/>
        </w:rPr>
        <w:t>10. The dispersion of firm growth has decreased.</w:t>
      </w:r>
    </w:p>
    <w:p w14:paraId="63403207" w14:textId="77777777" w:rsidR="001E5677" w:rsidRPr="00CC46E9" w:rsidRDefault="001E5677" w:rsidP="001E5677">
      <w:pPr>
        <w:rPr>
          <w:sz w:val="16"/>
        </w:rPr>
      </w:pPr>
      <w:r w:rsidRPr="00CC46E9">
        <w:rPr>
          <w:sz w:val="16"/>
        </w:rPr>
        <w:t xml:space="preserve">11. The </w:t>
      </w:r>
      <w:r w:rsidRPr="00AA5264">
        <w:rPr>
          <w:u w:val="single"/>
        </w:rPr>
        <w:t xml:space="preserve">share of workers employed by </w:t>
      </w:r>
      <w:r w:rsidRPr="00F67216">
        <w:rPr>
          <w:rStyle w:val="Emphasis"/>
        </w:rPr>
        <w:t>small</w:t>
      </w:r>
      <w:r w:rsidRPr="00AA5264">
        <w:rPr>
          <w:u w:val="single"/>
        </w:rPr>
        <w:t xml:space="preserve"> to medium-size firms has </w:t>
      </w:r>
      <w:r w:rsidRPr="00F67216">
        <w:rPr>
          <w:rStyle w:val="Emphasis"/>
        </w:rPr>
        <w:t>declined</w:t>
      </w:r>
      <w:r w:rsidRPr="00CC46E9">
        <w:rPr>
          <w:sz w:val="16"/>
        </w:rPr>
        <w:t>.</w:t>
      </w:r>
    </w:p>
    <w:p w14:paraId="30CC2BCF" w14:textId="77777777" w:rsidR="001E5677" w:rsidRPr="00CC46E9" w:rsidRDefault="001E5677" w:rsidP="001E5677">
      <w:pPr>
        <w:rPr>
          <w:sz w:val="16"/>
        </w:rPr>
      </w:pPr>
      <w:r w:rsidRPr="00CC46E9">
        <w:rPr>
          <w:sz w:val="16"/>
        </w:rPr>
        <w:t>12. The rate of churn among top firms has decreased.</w:t>
      </w:r>
    </w:p>
    <w:p w14:paraId="23B961F1" w14:textId="77777777" w:rsidR="001E5677" w:rsidRPr="00CC46E9" w:rsidRDefault="001E5677" w:rsidP="001E5677">
      <w:pPr>
        <w:rPr>
          <w:sz w:val="16"/>
        </w:rPr>
      </w:pPr>
      <w:r w:rsidRPr="00CC46E9">
        <w:rPr>
          <w:sz w:val="16"/>
        </w:rPr>
        <w:t>Facts on Inventor Landscape</w:t>
      </w:r>
    </w:p>
    <w:p w14:paraId="19EF27CE" w14:textId="77777777" w:rsidR="001E5677" w:rsidRPr="00CC46E9" w:rsidRDefault="001E5677" w:rsidP="001E5677">
      <w:pPr>
        <w:rPr>
          <w:sz w:val="16"/>
        </w:rPr>
      </w:pPr>
      <w:r w:rsidRPr="00CC46E9">
        <w:rPr>
          <w:sz w:val="16"/>
        </w:rPr>
        <w:t>13. The share of inventors in the total workforce as well the ratio of private R&amp;D to GDP have</w:t>
      </w:r>
    </w:p>
    <w:p w14:paraId="06D6C7BB" w14:textId="77777777" w:rsidR="001E5677" w:rsidRPr="00CC46E9" w:rsidRDefault="001E5677" w:rsidP="001E5677">
      <w:pPr>
        <w:rPr>
          <w:sz w:val="16"/>
        </w:rPr>
      </w:pPr>
      <w:r w:rsidRPr="00CC46E9">
        <w:rPr>
          <w:sz w:val="16"/>
        </w:rPr>
        <w:t>increased.</w:t>
      </w:r>
    </w:p>
    <w:p w14:paraId="78B905C1" w14:textId="77777777" w:rsidR="001E5677" w:rsidRPr="00CC46E9" w:rsidRDefault="001E5677" w:rsidP="001E5677">
      <w:pPr>
        <w:rPr>
          <w:sz w:val="16"/>
        </w:rPr>
      </w:pPr>
      <w:r w:rsidRPr="00CC46E9">
        <w:rPr>
          <w:sz w:val="16"/>
        </w:rPr>
        <w:t xml:space="preserve">14. The </w:t>
      </w:r>
      <w:r w:rsidRPr="00F67216">
        <w:rPr>
          <w:highlight w:val="cyan"/>
          <w:u w:val="single"/>
        </w:rPr>
        <w:t xml:space="preserve">share of </w:t>
      </w:r>
      <w:r w:rsidRPr="00F67216">
        <w:rPr>
          <w:rStyle w:val="Emphasis"/>
          <w:highlight w:val="cyan"/>
        </w:rPr>
        <w:t>inventors</w:t>
      </w:r>
      <w:r w:rsidRPr="00F67216">
        <w:rPr>
          <w:highlight w:val="cyan"/>
          <w:u w:val="single"/>
        </w:rPr>
        <w:t xml:space="preserve"> employed by </w:t>
      </w:r>
      <w:r w:rsidRPr="00F67216">
        <w:rPr>
          <w:rStyle w:val="Emphasis"/>
          <w:highlight w:val="cyan"/>
        </w:rPr>
        <w:t>young firms</w:t>
      </w:r>
      <w:r w:rsidRPr="00E47581">
        <w:rPr>
          <w:u w:val="single"/>
        </w:rPr>
        <w:t xml:space="preserve"> has </w:t>
      </w:r>
      <w:r w:rsidRPr="00F67216">
        <w:rPr>
          <w:rStyle w:val="Emphasis"/>
          <w:highlight w:val="cyan"/>
        </w:rPr>
        <w:t>declined</w:t>
      </w:r>
      <w:r w:rsidRPr="00CC46E9">
        <w:rPr>
          <w:sz w:val="16"/>
        </w:rPr>
        <w:t>.</w:t>
      </w:r>
    </w:p>
    <w:p w14:paraId="6D1EBF7C" w14:textId="77777777" w:rsidR="001E5677" w:rsidRPr="00CC46E9" w:rsidRDefault="001E5677" w:rsidP="001E5677">
      <w:pPr>
        <w:rPr>
          <w:sz w:val="16"/>
        </w:rPr>
      </w:pPr>
      <w:r w:rsidRPr="00CC46E9">
        <w:rPr>
          <w:sz w:val="16"/>
        </w:rPr>
        <w:t xml:space="preserve">15. </w:t>
      </w:r>
      <w:r w:rsidRPr="00E47581">
        <w:rPr>
          <w:u w:val="single"/>
        </w:rPr>
        <w:t xml:space="preserve">Inventors in </w:t>
      </w:r>
      <w:r w:rsidRPr="00F67216">
        <w:rPr>
          <w:highlight w:val="cyan"/>
          <w:u w:val="single"/>
        </w:rPr>
        <w:t xml:space="preserve">young firms produce </w:t>
      </w:r>
      <w:r w:rsidRPr="00F67216">
        <w:rPr>
          <w:rStyle w:val="Emphasis"/>
          <w:highlight w:val="cyan"/>
        </w:rPr>
        <w:t>more impactful patents</w:t>
      </w:r>
      <w:r w:rsidRPr="00CC46E9">
        <w:rPr>
          <w:sz w:val="16"/>
        </w:rPr>
        <w:t>.</w:t>
      </w:r>
    </w:p>
    <w:p w14:paraId="4FA4FA59" w14:textId="77777777" w:rsidR="001E5677" w:rsidRPr="00CC46E9" w:rsidRDefault="001E5677" w:rsidP="001E5677">
      <w:pPr>
        <w:rPr>
          <w:sz w:val="16"/>
        </w:rPr>
      </w:pPr>
      <w:r w:rsidRPr="00CC46E9">
        <w:rPr>
          <w:sz w:val="16"/>
        </w:rPr>
        <w:t xml:space="preserve">16. </w:t>
      </w:r>
      <w:r w:rsidRPr="00F67216">
        <w:rPr>
          <w:highlight w:val="cyan"/>
          <w:u w:val="single"/>
        </w:rPr>
        <w:t>Entrepreneurship by</w:t>
      </w:r>
      <w:r w:rsidRPr="00E47581">
        <w:rPr>
          <w:u w:val="single"/>
        </w:rPr>
        <w:t xml:space="preserve"> inventors, who tend to found </w:t>
      </w:r>
      <w:r w:rsidRPr="00F67216">
        <w:rPr>
          <w:rStyle w:val="Emphasis"/>
          <w:highlight w:val="cyan"/>
        </w:rPr>
        <w:t>faster-growing startups</w:t>
      </w:r>
      <w:r w:rsidRPr="00E47581">
        <w:rPr>
          <w:u w:val="single"/>
        </w:rPr>
        <w:t xml:space="preserve">, has </w:t>
      </w:r>
      <w:r w:rsidRPr="00F67216">
        <w:rPr>
          <w:rStyle w:val="Emphasis"/>
          <w:highlight w:val="cyan"/>
        </w:rPr>
        <w:t>dropped</w:t>
      </w:r>
      <w:r w:rsidRPr="00CC46E9">
        <w:rPr>
          <w:sz w:val="16"/>
        </w:rPr>
        <w:t>.</w:t>
      </w:r>
    </w:p>
    <w:p w14:paraId="0724FD61" w14:textId="77777777" w:rsidR="001E5677" w:rsidRPr="00CC46E9" w:rsidRDefault="001E5677" w:rsidP="001E5677">
      <w:pPr>
        <w:rPr>
          <w:sz w:val="16"/>
        </w:rPr>
      </w:pPr>
      <w:r w:rsidRPr="00CC46E9">
        <w:rPr>
          <w:sz w:val="16"/>
        </w:rPr>
        <w:t>Facts on Patenting Landscape</w:t>
      </w:r>
    </w:p>
    <w:p w14:paraId="31192BEF" w14:textId="77777777" w:rsidR="001E5677" w:rsidRPr="00CC46E9" w:rsidRDefault="001E5677" w:rsidP="001E5677">
      <w:pPr>
        <w:rPr>
          <w:sz w:val="16"/>
        </w:rPr>
      </w:pPr>
      <w:r w:rsidRPr="00CC46E9">
        <w:rPr>
          <w:sz w:val="16"/>
        </w:rPr>
        <w:t xml:space="preserve">17. The </w:t>
      </w:r>
      <w:r w:rsidRPr="00E47581">
        <w:rPr>
          <w:u w:val="single"/>
        </w:rPr>
        <w:t xml:space="preserve">share of </w:t>
      </w:r>
      <w:r w:rsidRPr="00F67216">
        <w:rPr>
          <w:highlight w:val="cyan"/>
          <w:u w:val="single"/>
        </w:rPr>
        <w:t xml:space="preserve">patents held by </w:t>
      </w:r>
      <w:r w:rsidRPr="00F67216">
        <w:rPr>
          <w:rStyle w:val="Emphasis"/>
          <w:highlight w:val="cyan"/>
        </w:rPr>
        <w:t>top firms</w:t>
      </w:r>
      <w:r w:rsidRPr="00CC46E9">
        <w:rPr>
          <w:sz w:val="16"/>
        </w:rPr>
        <w:t xml:space="preserve">—those </w:t>
      </w:r>
      <w:r w:rsidRPr="00E47581">
        <w:rPr>
          <w:u w:val="single"/>
        </w:rPr>
        <w:t>already owning the largest patent stocks</w:t>
      </w:r>
      <w:r w:rsidRPr="00CC46E9">
        <w:rPr>
          <w:sz w:val="16"/>
        </w:rPr>
        <w:t>—</w:t>
      </w:r>
    </w:p>
    <w:p w14:paraId="2DB7446B" w14:textId="77777777" w:rsidR="001E5677" w:rsidRPr="00CC46E9" w:rsidRDefault="001E5677" w:rsidP="001E5677">
      <w:pPr>
        <w:rPr>
          <w:sz w:val="16"/>
        </w:rPr>
      </w:pPr>
      <w:r w:rsidRPr="00E47581">
        <w:rPr>
          <w:u w:val="single"/>
        </w:rPr>
        <w:t xml:space="preserve">has </w:t>
      </w:r>
      <w:r w:rsidRPr="00F67216">
        <w:rPr>
          <w:rStyle w:val="Emphasis"/>
          <w:highlight w:val="cyan"/>
        </w:rPr>
        <w:t>increased</w:t>
      </w:r>
      <w:r w:rsidRPr="00CC46E9">
        <w:rPr>
          <w:sz w:val="16"/>
        </w:rPr>
        <w:t xml:space="preserve">, </w:t>
      </w:r>
      <w:r w:rsidRPr="00E47581">
        <w:rPr>
          <w:u w:val="single"/>
        </w:rPr>
        <w:t>while</w:t>
      </w:r>
      <w:r w:rsidRPr="00CC46E9">
        <w:rPr>
          <w:sz w:val="16"/>
        </w:rPr>
        <w:t xml:space="preserve"> the </w:t>
      </w:r>
      <w:r w:rsidRPr="00F67216">
        <w:rPr>
          <w:highlight w:val="cyan"/>
          <w:u w:val="single"/>
        </w:rPr>
        <w:t>share</w:t>
      </w:r>
      <w:r w:rsidRPr="00E47581">
        <w:rPr>
          <w:u w:val="single"/>
        </w:rPr>
        <w:t xml:space="preserve"> held </w:t>
      </w:r>
      <w:r w:rsidRPr="00F67216">
        <w:rPr>
          <w:highlight w:val="cyan"/>
          <w:u w:val="single"/>
        </w:rPr>
        <w:t xml:space="preserve">by </w:t>
      </w:r>
      <w:r w:rsidRPr="00F67216">
        <w:rPr>
          <w:rStyle w:val="Emphasis"/>
          <w:highlight w:val="cyan"/>
        </w:rPr>
        <w:t>entrant firms</w:t>
      </w:r>
      <w:r w:rsidRPr="00E47581">
        <w:rPr>
          <w:u w:val="single"/>
        </w:rPr>
        <w:t xml:space="preserve"> has </w:t>
      </w:r>
      <w:r w:rsidRPr="00F67216">
        <w:rPr>
          <w:rStyle w:val="Emphasis"/>
          <w:highlight w:val="cyan"/>
        </w:rPr>
        <w:t>declined</w:t>
      </w:r>
      <w:r w:rsidRPr="00CC46E9">
        <w:rPr>
          <w:sz w:val="16"/>
        </w:rPr>
        <w:t>.</w:t>
      </w:r>
    </w:p>
    <w:p w14:paraId="6AC8997B" w14:textId="77777777" w:rsidR="001E5677" w:rsidRPr="00CC46E9" w:rsidRDefault="001E5677" w:rsidP="001E5677">
      <w:pPr>
        <w:rPr>
          <w:sz w:val="16"/>
        </w:rPr>
      </w:pPr>
      <w:r w:rsidRPr="00CC46E9">
        <w:rPr>
          <w:sz w:val="16"/>
        </w:rPr>
        <w:t xml:space="preserve">18. The </w:t>
      </w:r>
      <w:r w:rsidRPr="00E47581">
        <w:rPr>
          <w:u w:val="single"/>
        </w:rPr>
        <w:t>share of patents</w:t>
      </w:r>
      <w:r w:rsidRPr="00CC46E9">
        <w:rPr>
          <w:sz w:val="16"/>
        </w:rPr>
        <w:t xml:space="preserve"> reassigned to or </w:t>
      </w:r>
      <w:r w:rsidRPr="00E47581">
        <w:rPr>
          <w:u w:val="single"/>
        </w:rPr>
        <w:t>acquired by top firms</w:t>
      </w:r>
      <w:r w:rsidRPr="00CC46E9">
        <w:rPr>
          <w:sz w:val="16"/>
        </w:rPr>
        <w:t xml:space="preserve">—those already </w:t>
      </w:r>
      <w:r w:rsidRPr="00E47581">
        <w:rPr>
          <w:u w:val="single"/>
        </w:rPr>
        <w:t>owning</w:t>
      </w:r>
    </w:p>
    <w:p w14:paraId="2CB4F101" w14:textId="77777777" w:rsidR="001E5677" w:rsidRPr="00CC46E9" w:rsidRDefault="001E5677" w:rsidP="001E5677">
      <w:pPr>
        <w:rPr>
          <w:sz w:val="16"/>
        </w:rPr>
      </w:pPr>
      <w:r w:rsidRPr="00CC46E9">
        <w:rPr>
          <w:sz w:val="16"/>
        </w:rPr>
        <w:t xml:space="preserve">the </w:t>
      </w:r>
      <w:r w:rsidRPr="00E47581">
        <w:rPr>
          <w:u w:val="single"/>
        </w:rPr>
        <w:t>largest patent stocks</w:t>
      </w:r>
      <w:r w:rsidRPr="00CC46E9">
        <w:rPr>
          <w:sz w:val="16"/>
        </w:rPr>
        <w:t>—</w:t>
      </w:r>
      <w:r w:rsidRPr="00E47581">
        <w:rPr>
          <w:u w:val="single"/>
        </w:rPr>
        <w:t>has risen</w:t>
      </w:r>
      <w:r w:rsidRPr="00CC46E9">
        <w:rPr>
          <w:sz w:val="16"/>
        </w:rPr>
        <w:t>.</w:t>
      </w:r>
    </w:p>
    <w:p w14:paraId="348E8DCE" w14:textId="77777777" w:rsidR="001E5677" w:rsidRPr="00CC46E9" w:rsidRDefault="001E5677" w:rsidP="001E5677">
      <w:pPr>
        <w:rPr>
          <w:sz w:val="16"/>
        </w:rPr>
      </w:pPr>
      <w:r w:rsidRPr="00CC46E9">
        <w:rPr>
          <w:sz w:val="16"/>
        </w:rPr>
        <w:t xml:space="preserve">19. The </w:t>
      </w:r>
      <w:r w:rsidRPr="00E47581">
        <w:rPr>
          <w:u w:val="single"/>
        </w:rPr>
        <w:t xml:space="preserve">share of </w:t>
      </w:r>
      <w:r w:rsidRPr="00F67216">
        <w:rPr>
          <w:rStyle w:val="Emphasis"/>
          <w:highlight w:val="cyan"/>
        </w:rPr>
        <w:t>self-citations</w:t>
      </w:r>
      <w:r w:rsidRPr="00F67216">
        <w:rPr>
          <w:highlight w:val="cyan"/>
          <w:u w:val="single"/>
        </w:rPr>
        <w:t xml:space="preserve"> in</w:t>
      </w:r>
      <w:r w:rsidRPr="00E47581">
        <w:rPr>
          <w:u w:val="single"/>
        </w:rPr>
        <w:t xml:space="preserve"> patent </w:t>
      </w:r>
      <w:r w:rsidRPr="00F67216">
        <w:rPr>
          <w:highlight w:val="cyan"/>
          <w:u w:val="single"/>
        </w:rPr>
        <w:t>claims</w:t>
      </w:r>
      <w:r w:rsidRPr="00CC46E9">
        <w:rPr>
          <w:sz w:val="16"/>
        </w:rPr>
        <w:t xml:space="preserve"> (citations to earlier patents owned by the same</w:t>
      </w:r>
    </w:p>
    <w:p w14:paraId="5BE2D487" w14:textId="77777777" w:rsidR="001E5677" w:rsidRPr="00CC46E9" w:rsidRDefault="001E5677" w:rsidP="001E5677">
      <w:pPr>
        <w:rPr>
          <w:sz w:val="16"/>
        </w:rPr>
      </w:pPr>
      <w:r w:rsidRPr="00CC46E9">
        <w:rPr>
          <w:sz w:val="16"/>
        </w:rPr>
        <w:t xml:space="preserve">firm) </w:t>
      </w:r>
      <w:r w:rsidRPr="00E47581">
        <w:rPr>
          <w:u w:val="single"/>
        </w:rPr>
        <w:t>as well as</w:t>
      </w:r>
      <w:r w:rsidRPr="00CC46E9">
        <w:rPr>
          <w:sz w:val="16"/>
        </w:rPr>
        <w:t xml:space="preserve"> the </w:t>
      </w:r>
      <w:r w:rsidRPr="00E47581">
        <w:rPr>
          <w:u w:val="single"/>
        </w:rPr>
        <w:t>average claims length</w:t>
      </w:r>
      <w:r w:rsidRPr="00CC46E9">
        <w:rPr>
          <w:sz w:val="16"/>
        </w:rPr>
        <w:t xml:space="preserve"> has </w:t>
      </w:r>
      <w:r w:rsidRPr="00F67216">
        <w:rPr>
          <w:rStyle w:val="Emphasis"/>
          <w:highlight w:val="cyan"/>
        </w:rPr>
        <w:t>increased</w:t>
      </w:r>
      <w:r w:rsidRPr="00CC46E9">
        <w:rPr>
          <w:sz w:val="16"/>
        </w:rPr>
        <w:t xml:space="preserve"> since the early 2000s.</w:t>
      </w:r>
    </w:p>
    <w:p w14:paraId="28001DD4" w14:textId="77777777" w:rsidR="001E5677" w:rsidRPr="00F67216" w:rsidRDefault="001E5677" w:rsidP="001E5677">
      <w:pPr>
        <w:rPr>
          <w:highlight w:val="cyan"/>
          <w:u w:val="single"/>
        </w:rPr>
      </w:pPr>
      <w:r w:rsidRPr="00CC46E9">
        <w:rPr>
          <w:sz w:val="16"/>
        </w:rPr>
        <w:t xml:space="preserve">20. </w:t>
      </w:r>
      <w:r w:rsidRPr="00F67216">
        <w:rPr>
          <w:rStyle w:val="Emphasis"/>
        </w:rPr>
        <w:t xml:space="preserve">Higher </w:t>
      </w:r>
      <w:r w:rsidRPr="00F67216">
        <w:rPr>
          <w:rStyle w:val="Emphasis"/>
          <w:highlight w:val="cyan"/>
        </w:rPr>
        <w:t>concentration</w:t>
      </w:r>
      <w:r w:rsidRPr="00F67216">
        <w:rPr>
          <w:highlight w:val="cyan"/>
          <w:u w:val="single"/>
        </w:rPr>
        <w:t xml:space="preserve"> of patents in top firms is</w:t>
      </w:r>
      <w:r w:rsidRPr="00E47581">
        <w:rPr>
          <w:u w:val="single"/>
        </w:rPr>
        <w:t xml:space="preserve"> positively </w:t>
      </w:r>
      <w:r w:rsidRPr="00F67216">
        <w:rPr>
          <w:highlight w:val="cyan"/>
          <w:u w:val="single"/>
        </w:rPr>
        <w:t>associated with</w:t>
      </w:r>
      <w:r w:rsidRPr="00E47581">
        <w:rPr>
          <w:u w:val="single"/>
        </w:rPr>
        <w:t xml:space="preserve"> higher </w:t>
      </w:r>
      <w:r w:rsidRPr="00F67216">
        <w:rPr>
          <w:highlight w:val="cyan"/>
          <w:u w:val="single"/>
        </w:rPr>
        <w:t>market</w:t>
      </w:r>
    </w:p>
    <w:p w14:paraId="27851F3D" w14:textId="77777777" w:rsidR="001E5677" w:rsidRPr="00CC46E9" w:rsidRDefault="001E5677" w:rsidP="001E5677">
      <w:pPr>
        <w:rPr>
          <w:sz w:val="16"/>
        </w:rPr>
      </w:pPr>
      <w:r w:rsidRPr="00F67216">
        <w:rPr>
          <w:highlight w:val="cyan"/>
          <w:u w:val="single"/>
        </w:rPr>
        <w:t xml:space="preserve">concentration, </w:t>
      </w:r>
      <w:r w:rsidRPr="00F67216">
        <w:rPr>
          <w:rStyle w:val="Emphasis"/>
          <w:highlight w:val="cyan"/>
        </w:rPr>
        <w:t>markups</w:t>
      </w:r>
      <w:r w:rsidRPr="00CC46E9">
        <w:rPr>
          <w:sz w:val="16"/>
        </w:rPr>
        <w:t>, and profits.</w:t>
      </w:r>
    </w:p>
    <w:p w14:paraId="390C3D1B" w14:textId="77777777" w:rsidR="001E5677" w:rsidRPr="00CC46E9" w:rsidRDefault="001E5677" w:rsidP="001E5677">
      <w:pPr>
        <w:rPr>
          <w:sz w:val="16"/>
        </w:rPr>
      </w:pPr>
      <w:r w:rsidRPr="00CC46E9">
        <w:rPr>
          <w:sz w:val="16"/>
        </w:rPr>
        <w:t xml:space="preserve">21. The </w:t>
      </w:r>
      <w:r w:rsidRPr="00E47581">
        <w:rPr>
          <w:u w:val="single"/>
        </w:rPr>
        <w:t xml:space="preserve">share of </w:t>
      </w:r>
      <w:r w:rsidRPr="002E1CCB">
        <w:rPr>
          <w:rStyle w:val="Emphasis"/>
          <w:highlight w:val="cyan"/>
        </w:rPr>
        <w:t>litigated</w:t>
      </w:r>
      <w:r w:rsidRPr="002E1CCB">
        <w:rPr>
          <w:highlight w:val="cyan"/>
          <w:u w:val="single"/>
        </w:rPr>
        <w:t xml:space="preserve"> patents</w:t>
      </w:r>
      <w:r w:rsidRPr="00E47581">
        <w:rPr>
          <w:u w:val="single"/>
        </w:rPr>
        <w:t xml:space="preserve"> has </w:t>
      </w:r>
      <w:r w:rsidRPr="002E1CCB">
        <w:rPr>
          <w:rStyle w:val="Emphasis"/>
          <w:highlight w:val="cyan"/>
        </w:rPr>
        <w:t>increased</w:t>
      </w:r>
      <w:r w:rsidRPr="00CC46E9">
        <w:rPr>
          <w:sz w:val="16"/>
        </w:rPr>
        <w:t>.</w:t>
      </w:r>
    </w:p>
    <w:p w14:paraId="2590F566" w14:textId="77777777" w:rsidR="001E5677" w:rsidRPr="00E47581" w:rsidRDefault="001E5677" w:rsidP="001E5677">
      <w:pPr>
        <w:rPr>
          <w:u w:val="single"/>
        </w:rPr>
      </w:pPr>
      <w:r w:rsidRPr="00CC46E9">
        <w:rPr>
          <w:sz w:val="16"/>
        </w:rPr>
        <w:t xml:space="preserve">22. A </w:t>
      </w:r>
      <w:r w:rsidRPr="00E47581">
        <w:rPr>
          <w:u w:val="single"/>
        </w:rPr>
        <w:t xml:space="preserve">higher share of </w:t>
      </w:r>
      <w:r w:rsidRPr="00F67216">
        <w:rPr>
          <w:rStyle w:val="Emphasis"/>
        </w:rPr>
        <w:t>litigated patents</w:t>
      </w:r>
      <w:r w:rsidRPr="00E47581">
        <w:rPr>
          <w:u w:val="single"/>
        </w:rPr>
        <w:t xml:space="preserve"> </w:t>
      </w:r>
      <w:r w:rsidRPr="00CC46E9">
        <w:rPr>
          <w:sz w:val="16"/>
        </w:rPr>
        <w:t xml:space="preserve">in a sector </w:t>
      </w:r>
      <w:r w:rsidRPr="00E47581">
        <w:rPr>
          <w:u w:val="single"/>
        </w:rPr>
        <w:t xml:space="preserve">is positively </w:t>
      </w:r>
      <w:r w:rsidRPr="002E1CCB">
        <w:rPr>
          <w:highlight w:val="cyan"/>
          <w:u w:val="single"/>
        </w:rPr>
        <w:t>associated with</w:t>
      </w:r>
      <w:r w:rsidRPr="00E47581">
        <w:rPr>
          <w:u w:val="single"/>
        </w:rPr>
        <w:t xml:space="preserve"> higher market</w:t>
      </w:r>
    </w:p>
    <w:p w14:paraId="4523138F" w14:textId="77777777" w:rsidR="001E5677" w:rsidRPr="00CC46E9" w:rsidRDefault="001E5677" w:rsidP="001E5677">
      <w:pPr>
        <w:rPr>
          <w:sz w:val="16"/>
        </w:rPr>
      </w:pPr>
      <w:r w:rsidRPr="002E1CCB">
        <w:rPr>
          <w:highlight w:val="cyan"/>
          <w:u w:val="single"/>
        </w:rPr>
        <w:t xml:space="preserve">concentration, </w:t>
      </w:r>
      <w:r w:rsidRPr="002E1CCB">
        <w:rPr>
          <w:rStyle w:val="Emphasis"/>
          <w:highlight w:val="cyan"/>
        </w:rPr>
        <w:t>markups</w:t>
      </w:r>
      <w:r w:rsidRPr="00CC46E9">
        <w:rPr>
          <w:sz w:val="16"/>
        </w:rPr>
        <w:t>, and profits.</w:t>
      </w:r>
    </w:p>
    <w:p w14:paraId="6DB2360E" w14:textId="77777777" w:rsidR="001E5677" w:rsidRPr="00CC46E9" w:rsidRDefault="001E5677" w:rsidP="001E5677">
      <w:pPr>
        <w:rPr>
          <w:sz w:val="16"/>
        </w:rPr>
      </w:pPr>
      <w:r w:rsidRPr="00CC46E9">
        <w:rPr>
          <w:sz w:val="16"/>
        </w:rPr>
        <w:t xml:space="preserve">23. The </w:t>
      </w:r>
      <w:r w:rsidRPr="00E47581">
        <w:rPr>
          <w:u w:val="single"/>
        </w:rPr>
        <w:t xml:space="preserve">share of litigation </w:t>
      </w:r>
      <w:r w:rsidRPr="002E1CCB">
        <w:rPr>
          <w:highlight w:val="cyan"/>
          <w:u w:val="single"/>
        </w:rPr>
        <w:t xml:space="preserve">cases involving </w:t>
      </w:r>
      <w:r w:rsidRPr="002E1CCB">
        <w:rPr>
          <w:rStyle w:val="Emphasis"/>
          <w:highlight w:val="cyan"/>
        </w:rPr>
        <w:t>n</w:t>
      </w:r>
      <w:r w:rsidRPr="00F67216">
        <w:rPr>
          <w:rStyle w:val="Emphasis"/>
        </w:rPr>
        <w:t>on-</w:t>
      </w:r>
      <w:r w:rsidRPr="002E1CCB">
        <w:rPr>
          <w:rStyle w:val="Emphasis"/>
          <w:highlight w:val="cyan"/>
        </w:rPr>
        <w:t>p</w:t>
      </w:r>
      <w:r w:rsidRPr="00F67216">
        <w:rPr>
          <w:rStyle w:val="Emphasis"/>
        </w:rPr>
        <w:t xml:space="preserve">racticing </w:t>
      </w:r>
      <w:r w:rsidRPr="002E1CCB">
        <w:rPr>
          <w:rStyle w:val="Emphasis"/>
          <w:highlight w:val="cyan"/>
        </w:rPr>
        <w:t>e</w:t>
      </w:r>
      <w:r w:rsidRPr="00F67216">
        <w:rPr>
          <w:rStyle w:val="Emphasis"/>
        </w:rPr>
        <w:t>ntitie</w:t>
      </w:r>
      <w:r w:rsidRPr="002E1CCB">
        <w:rPr>
          <w:rStyle w:val="Emphasis"/>
          <w:highlight w:val="cyan"/>
        </w:rPr>
        <w:t>s</w:t>
      </w:r>
      <w:r w:rsidRPr="002E1CCB">
        <w:rPr>
          <w:highlight w:val="cyan"/>
          <w:u w:val="single"/>
        </w:rPr>
        <w:t xml:space="preserve"> has </w:t>
      </w:r>
      <w:r w:rsidRPr="002E1CCB">
        <w:rPr>
          <w:rStyle w:val="Emphasis"/>
          <w:highlight w:val="cyan"/>
        </w:rPr>
        <w:t>gone up</w:t>
      </w:r>
      <w:r w:rsidRPr="00CC46E9">
        <w:rPr>
          <w:sz w:val="16"/>
        </w:rPr>
        <w:t>.</w:t>
      </w:r>
    </w:p>
    <w:p w14:paraId="0C86D3DC" w14:textId="793699CF" w:rsidR="001E5677" w:rsidRDefault="001E5677" w:rsidP="001E5677">
      <w:pPr>
        <w:pStyle w:val="Heading3"/>
      </w:pPr>
      <w:r>
        <w:t>Link---Software</w:t>
      </w:r>
      <w:r w:rsidR="00845165">
        <w:t>---1NC</w:t>
      </w:r>
    </w:p>
    <w:p w14:paraId="040EA587" w14:textId="77777777" w:rsidR="00845165" w:rsidRDefault="00845165" w:rsidP="00845165">
      <w:pPr>
        <w:pStyle w:val="Heading4"/>
      </w:pPr>
      <w:r>
        <w:t xml:space="preserve">Software patents </w:t>
      </w:r>
      <w:r w:rsidRPr="006134BD">
        <w:rPr>
          <w:u w:val="single"/>
        </w:rPr>
        <w:t>decimate</w:t>
      </w:r>
      <w:r>
        <w:t xml:space="preserve"> innovation.</w:t>
      </w:r>
    </w:p>
    <w:p w14:paraId="40F0CE83" w14:textId="77777777" w:rsidR="00845165" w:rsidRPr="00524C58" w:rsidRDefault="00845165" w:rsidP="00845165">
      <w:r>
        <w:t xml:space="preserve">Jonathan </w:t>
      </w:r>
      <w:r w:rsidRPr="006134BD">
        <w:rPr>
          <w:rStyle w:val="Style13ptBold"/>
        </w:rPr>
        <w:t>Rosenberg 18</w:t>
      </w:r>
      <w:r>
        <w:t xml:space="preserve">, former vice president and chief technology officer for Collaboration at Cisco, 11-20-2018, "Software Patents Considered Harmful," </w:t>
      </w:r>
      <w:r w:rsidRPr="00491B68">
        <w:t>https://medium.com/@jdrosen2/software-patents-considered-harmful-868166fa437d</w:t>
      </w:r>
      <w:r>
        <w:t>, ajs</w:t>
      </w:r>
    </w:p>
    <w:p w14:paraId="712F4058" w14:textId="77777777" w:rsidR="00845165" w:rsidRPr="00DA368E" w:rsidRDefault="00845165" w:rsidP="00845165">
      <w:pPr>
        <w:rPr>
          <w:sz w:val="16"/>
        </w:rPr>
      </w:pPr>
      <w:r w:rsidRPr="00DA368E">
        <w:rPr>
          <w:sz w:val="16"/>
        </w:rPr>
        <w:t xml:space="preserve">Friends and relatives who are not in the technology industry always ask me if I’ve ever gotten a patent. For them, a patent has this sheen of accomplishment. They believe it means you invented something, that you are an innovator, that you’ve done something no one has done before. I give a little chuckle, tell them that yes, I have a few patents (I actually have 90 issued U.S. patents), but that it’s not really a big deal, and thank you for asking. In reality, I’m being polite. I don’t want to burst their bubble, nor do I want to launch into a long tirade. Because, the reality is, that patents — and in particular — </w:t>
      </w:r>
      <w:r w:rsidRPr="00BA7912">
        <w:rPr>
          <w:highlight w:val="cyan"/>
          <w:u w:val="single"/>
        </w:rPr>
        <w:t>software patents</w:t>
      </w:r>
      <w:r w:rsidRPr="00DA368E">
        <w:rPr>
          <w:sz w:val="16"/>
        </w:rPr>
        <w:t xml:space="preserve"> — </w:t>
      </w:r>
      <w:r w:rsidRPr="00524C58">
        <w:rPr>
          <w:u w:val="single"/>
        </w:rPr>
        <w:t xml:space="preserve">are a </w:t>
      </w:r>
      <w:r w:rsidRPr="00BA7912">
        <w:rPr>
          <w:rStyle w:val="Emphasis"/>
        </w:rPr>
        <w:t>plague</w:t>
      </w:r>
      <w:r w:rsidRPr="00524C58">
        <w:rPr>
          <w:u w:val="single"/>
        </w:rPr>
        <w:t xml:space="preserve"> upon the industry. They </w:t>
      </w:r>
      <w:r w:rsidRPr="00BA7912">
        <w:rPr>
          <w:rStyle w:val="Emphasis"/>
          <w:highlight w:val="cyan"/>
        </w:rPr>
        <w:t>hamper innovation</w:t>
      </w:r>
      <w:r w:rsidRPr="00524C58">
        <w:rPr>
          <w:u w:val="single"/>
        </w:rPr>
        <w:t xml:space="preserve">. They </w:t>
      </w:r>
      <w:r w:rsidRPr="00BA7912">
        <w:rPr>
          <w:highlight w:val="cyan"/>
          <w:u w:val="single"/>
        </w:rPr>
        <w:t>cost</w:t>
      </w:r>
      <w:r w:rsidRPr="00524C58">
        <w:rPr>
          <w:u w:val="single"/>
        </w:rPr>
        <w:t xml:space="preserve"> companies </w:t>
      </w:r>
      <w:r w:rsidRPr="00BA7912">
        <w:rPr>
          <w:rStyle w:val="Emphasis"/>
          <w:highlight w:val="cyan"/>
        </w:rPr>
        <w:t>millions</w:t>
      </w:r>
      <w:r w:rsidRPr="00524C58">
        <w:rPr>
          <w:u w:val="single"/>
        </w:rPr>
        <w:t xml:space="preserve"> and millions</w:t>
      </w:r>
      <w:r w:rsidRPr="00DA368E">
        <w:rPr>
          <w:sz w:val="16"/>
        </w:rPr>
        <w:t xml:space="preserve"> of dollars </w:t>
      </w:r>
      <w:r w:rsidRPr="00BA7912">
        <w:rPr>
          <w:highlight w:val="cyan"/>
          <w:u w:val="single"/>
        </w:rPr>
        <w:t>in</w:t>
      </w:r>
      <w:r w:rsidRPr="00524C58">
        <w:rPr>
          <w:u w:val="single"/>
        </w:rPr>
        <w:t xml:space="preserve"> </w:t>
      </w:r>
      <w:r w:rsidRPr="00524C58">
        <w:rPr>
          <w:rStyle w:val="Emphasis"/>
        </w:rPr>
        <w:t xml:space="preserve">frivolous </w:t>
      </w:r>
      <w:r w:rsidRPr="00BA7912">
        <w:rPr>
          <w:rStyle w:val="Emphasis"/>
          <w:highlight w:val="cyan"/>
        </w:rPr>
        <w:t>law suits</w:t>
      </w:r>
      <w:r w:rsidRPr="00524C58">
        <w:rPr>
          <w:u w:val="single"/>
        </w:rPr>
        <w:t xml:space="preserve">. They </w:t>
      </w:r>
      <w:r w:rsidRPr="00BA7912">
        <w:rPr>
          <w:rStyle w:val="Emphasis"/>
          <w:highlight w:val="cyan"/>
        </w:rPr>
        <w:t>waste time and energy</w:t>
      </w:r>
      <w:r w:rsidRPr="00DA368E">
        <w:rPr>
          <w:sz w:val="16"/>
        </w:rPr>
        <w:t xml:space="preserve"> from people who just want to build products. They are anathema to the Internet. </w:t>
      </w:r>
      <w:r w:rsidRPr="00524C58">
        <w:rPr>
          <w:u w:val="single"/>
        </w:rPr>
        <w:t>Software patents are harmful</w:t>
      </w:r>
      <w:r w:rsidRPr="00DA368E">
        <w:rPr>
          <w:sz w:val="16"/>
        </w:rPr>
        <w:t>.</w:t>
      </w:r>
    </w:p>
    <w:p w14:paraId="3CC4581F" w14:textId="77777777" w:rsidR="00845165" w:rsidRPr="00DA368E" w:rsidRDefault="00845165" w:rsidP="00845165">
      <w:pPr>
        <w:rPr>
          <w:sz w:val="16"/>
        </w:rPr>
      </w:pPr>
      <w:r w:rsidRPr="00DA368E">
        <w:rPr>
          <w:sz w:val="16"/>
        </w:rPr>
        <w:t>Software patents have three key characteristics which have resulted in their harmfulness. They are vague in terms of what is actually invented. They can be passed along as property. You can sue for infringement without making the product to which the patent applies. Lets cover each in turn.</w:t>
      </w:r>
    </w:p>
    <w:p w14:paraId="53756352" w14:textId="77777777" w:rsidR="00845165" w:rsidRPr="009E43B4" w:rsidRDefault="00845165" w:rsidP="00845165">
      <w:pPr>
        <w:rPr>
          <w:u w:val="single"/>
        </w:rPr>
      </w:pPr>
      <w:r w:rsidRPr="00BA7912">
        <w:rPr>
          <w:highlight w:val="cyan"/>
          <w:u w:val="single"/>
        </w:rPr>
        <w:t xml:space="preserve">They are </w:t>
      </w:r>
      <w:r w:rsidRPr="00BA7912">
        <w:rPr>
          <w:rStyle w:val="Emphasis"/>
          <w:highlight w:val="cyan"/>
        </w:rPr>
        <w:t>Vague</w:t>
      </w:r>
    </w:p>
    <w:p w14:paraId="59701442" w14:textId="77777777" w:rsidR="00845165" w:rsidRPr="00DA368E" w:rsidRDefault="00845165" w:rsidP="00845165">
      <w:pPr>
        <w:rPr>
          <w:sz w:val="16"/>
        </w:rPr>
      </w:pPr>
      <w:r w:rsidRPr="009E43B4">
        <w:rPr>
          <w:u w:val="single"/>
        </w:rPr>
        <w:t>When the thing</w:t>
      </w:r>
      <w:r w:rsidRPr="00DA368E">
        <w:rPr>
          <w:sz w:val="16"/>
        </w:rPr>
        <w:t xml:space="preserve"> that is </w:t>
      </w:r>
      <w:r w:rsidRPr="009E43B4">
        <w:rPr>
          <w:u w:val="single"/>
        </w:rPr>
        <w:t>invented is a simple mechanical thing</w:t>
      </w:r>
      <w:r w:rsidRPr="00DA368E">
        <w:rPr>
          <w:sz w:val="16"/>
        </w:rPr>
        <w:t xml:space="preserve"> — like a swiss army knife, or a cardboard box which can be folded and unfolded — </w:t>
      </w:r>
      <w:r w:rsidRPr="009E43B4">
        <w:rPr>
          <w:u w:val="single"/>
        </w:rPr>
        <w:t>it’s</w:t>
      </w:r>
      <w:r w:rsidRPr="00DA368E">
        <w:rPr>
          <w:sz w:val="16"/>
        </w:rPr>
        <w:t xml:space="preserve"> relatively </w:t>
      </w:r>
      <w:r w:rsidRPr="009E43B4">
        <w:rPr>
          <w:u w:val="single"/>
        </w:rPr>
        <w:t>easy to</w:t>
      </w:r>
      <w:r w:rsidRPr="00DA368E">
        <w:rPr>
          <w:sz w:val="16"/>
        </w:rPr>
        <w:t xml:space="preserve"> imagine that you could </w:t>
      </w:r>
      <w:r w:rsidRPr="009E43B4">
        <w:rPr>
          <w:u w:val="single"/>
        </w:rPr>
        <w:t xml:space="preserve">write down </w:t>
      </w:r>
      <w:r w:rsidRPr="006134BD">
        <w:rPr>
          <w:rStyle w:val="Emphasis"/>
        </w:rPr>
        <w:t>what the invention is</w:t>
      </w:r>
      <w:r w:rsidRPr="00DA368E">
        <w:rPr>
          <w:sz w:val="16"/>
        </w:rPr>
        <w:t xml:space="preserve">, and then later on, look at a different product and say “hey, that’s the same thing as the invention described in the document!”. </w:t>
      </w:r>
      <w:r w:rsidRPr="009E43B4">
        <w:rPr>
          <w:u w:val="single"/>
        </w:rPr>
        <w:t xml:space="preserve">But, when it comes to </w:t>
      </w:r>
      <w:r w:rsidRPr="00BA7912">
        <w:rPr>
          <w:rStyle w:val="Emphasis"/>
          <w:highlight w:val="cyan"/>
        </w:rPr>
        <w:t>complex software</w:t>
      </w:r>
      <w:r w:rsidRPr="009E43B4">
        <w:rPr>
          <w:u w:val="single"/>
        </w:rPr>
        <w:t xml:space="preserve">, this </w:t>
      </w:r>
      <w:r w:rsidRPr="00BA7912">
        <w:rPr>
          <w:highlight w:val="cyan"/>
          <w:u w:val="single"/>
        </w:rPr>
        <w:t>becomes much</w:t>
      </w:r>
      <w:r w:rsidRPr="00BA7912">
        <w:rPr>
          <w:sz w:val="16"/>
        </w:rPr>
        <w:t xml:space="preserve"> much </w:t>
      </w:r>
      <w:r w:rsidRPr="00BA7912">
        <w:rPr>
          <w:highlight w:val="cyan"/>
          <w:u w:val="single"/>
        </w:rPr>
        <w:t>harder</w:t>
      </w:r>
      <w:r w:rsidRPr="00DA368E">
        <w:rPr>
          <w:sz w:val="16"/>
        </w:rPr>
        <w:t xml:space="preserve">. Take, as a different example — a piece of software familiar to all of us — Microsoft Word. </w:t>
      </w:r>
      <w:r w:rsidRPr="009E43B4">
        <w:rPr>
          <w:u w:val="single"/>
        </w:rPr>
        <w:t>Microsoft Word has lots of different piece parts</w:t>
      </w:r>
      <w:r w:rsidRPr="00DA368E">
        <w:rPr>
          <w:sz w:val="16"/>
        </w:rPr>
        <w:t xml:space="preserve"> to it. </w:t>
      </w:r>
      <w:r w:rsidRPr="009E43B4">
        <w:rPr>
          <w:u w:val="single"/>
        </w:rPr>
        <w:t xml:space="preserve">If someone claims to have “invented” it — </w:t>
      </w:r>
      <w:r w:rsidRPr="006134BD">
        <w:rPr>
          <w:rStyle w:val="Emphasis"/>
        </w:rPr>
        <w:t>what would that mean</w:t>
      </w:r>
      <w:r w:rsidRPr="009E43B4">
        <w:rPr>
          <w:u w:val="single"/>
        </w:rPr>
        <w:t>?</w:t>
      </w:r>
      <w:r w:rsidRPr="00DA368E">
        <w:rPr>
          <w:sz w:val="16"/>
        </w:rPr>
        <w:t xml:space="preserve"> </w:t>
      </w:r>
      <w:r w:rsidRPr="00BA7912">
        <w:rPr>
          <w:highlight w:val="cyan"/>
          <w:u w:val="single"/>
        </w:rPr>
        <w:t>Does</w:t>
      </w:r>
      <w:r w:rsidRPr="009E43B4">
        <w:rPr>
          <w:u w:val="single"/>
        </w:rPr>
        <w:t xml:space="preserve"> it mean</w:t>
      </w:r>
      <w:r w:rsidRPr="00DA368E">
        <w:rPr>
          <w:sz w:val="16"/>
        </w:rPr>
        <w:t xml:space="preserve"> that </w:t>
      </w:r>
      <w:r w:rsidRPr="009E43B4">
        <w:rPr>
          <w:u w:val="single"/>
        </w:rPr>
        <w:t xml:space="preserve">the </w:t>
      </w:r>
      <w:r w:rsidRPr="00BA7912">
        <w:rPr>
          <w:highlight w:val="cyan"/>
          <w:u w:val="single"/>
        </w:rPr>
        <w:t>copy</w:t>
      </w:r>
      <w:r w:rsidRPr="009E43B4">
        <w:rPr>
          <w:u w:val="single"/>
        </w:rPr>
        <w:t xml:space="preserve"> would </w:t>
      </w:r>
      <w:r w:rsidRPr="00BA7912">
        <w:rPr>
          <w:highlight w:val="cyan"/>
          <w:u w:val="single"/>
        </w:rPr>
        <w:t xml:space="preserve">need to look </w:t>
      </w:r>
      <w:r w:rsidRPr="00BA7912">
        <w:rPr>
          <w:rStyle w:val="Emphasis"/>
          <w:highlight w:val="cyan"/>
        </w:rPr>
        <w:t>exactly</w:t>
      </w:r>
      <w:r w:rsidRPr="00BA7912">
        <w:rPr>
          <w:highlight w:val="cyan"/>
          <w:u w:val="single"/>
        </w:rPr>
        <w:t xml:space="preserve"> like</w:t>
      </w:r>
      <w:r w:rsidRPr="00DA368E">
        <w:rPr>
          <w:sz w:val="16"/>
        </w:rPr>
        <w:t xml:space="preserve"> Microsoft </w:t>
      </w:r>
      <w:r w:rsidRPr="00BA7912">
        <w:rPr>
          <w:highlight w:val="cyan"/>
          <w:u w:val="single"/>
        </w:rPr>
        <w:t>Word</w:t>
      </w:r>
      <w:r w:rsidRPr="009E43B4">
        <w:rPr>
          <w:u w:val="single"/>
        </w:rPr>
        <w:t>, pixel for pixel,</w:t>
      </w:r>
      <w:r w:rsidRPr="00DA368E">
        <w:rPr>
          <w:sz w:val="16"/>
        </w:rPr>
        <w:t xml:space="preserve"> in order </w:t>
      </w:r>
      <w:r w:rsidRPr="00BA7912">
        <w:rPr>
          <w:highlight w:val="cyan"/>
          <w:u w:val="single"/>
        </w:rPr>
        <w:t>to violate the patent?</w:t>
      </w:r>
      <w:r w:rsidRPr="00DA368E">
        <w:rPr>
          <w:sz w:val="16"/>
        </w:rPr>
        <w:t xml:space="preserve"> No — </w:t>
      </w:r>
      <w:r w:rsidRPr="009E43B4">
        <w:rPr>
          <w:u w:val="single"/>
        </w:rPr>
        <w:t>that wouldn’t make sense</w:t>
      </w:r>
      <w:r w:rsidRPr="00DA368E">
        <w:rPr>
          <w:sz w:val="16"/>
        </w:rPr>
        <w:t xml:space="preserve">. It would enable a copycat to modify a few pixels and get away with it. </w:t>
      </w:r>
      <w:r w:rsidRPr="00BA7912">
        <w:rPr>
          <w:highlight w:val="cyan"/>
          <w:u w:val="single"/>
        </w:rPr>
        <w:t>Perhaps</w:t>
      </w:r>
      <w:r w:rsidRPr="009E43B4">
        <w:rPr>
          <w:u w:val="single"/>
        </w:rPr>
        <w:t xml:space="preserve"> a patent on</w:t>
      </w:r>
      <w:r w:rsidRPr="00DA368E">
        <w:rPr>
          <w:sz w:val="16"/>
        </w:rPr>
        <w:t xml:space="preserve"> Microsoft </w:t>
      </w:r>
      <w:r w:rsidRPr="009E43B4">
        <w:rPr>
          <w:u w:val="single"/>
        </w:rPr>
        <w:t>Word would claim</w:t>
      </w:r>
      <w:r w:rsidRPr="00DA368E">
        <w:rPr>
          <w:sz w:val="16"/>
        </w:rPr>
        <w:t xml:space="preserve"> that </w:t>
      </w:r>
      <w:r w:rsidRPr="00BA7912">
        <w:rPr>
          <w:highlight w:val="cyan"/>
          <w:u w:val="single"/>
        </w:rPr>
        <w:t>any piece of software that allows users to enter text</w:t>
      </w:r>
      <w:r w:rsidRPr="00DA368E">
        <w:rPr>
          <w:sz w:val="16"/>
        </w:rPr>
        <w:t xml:space="preserve"> and edit it, </w:t>
      </w:r>
      <w:r w:rsidRPr="00BA7912">
        <w:rPr>
          <w:highlight w:val="cyan"/>
          <w:u w:val="single"/>
        </w:rPr>
        <w:t>would be</w:t>
      </w:r>
      <w:r w:rsidRPr="00E55F30">
        <w:rPr>
          <w:u w:val="single"/>
        </w:rPr>
        <w:t xml:space="preserve"> in </w:t>
      </w:r>
      <w:r w:rsidRPr="00BA7912">
        <w:rPr>
          <w:highlight w:val="cyan"/>
          <w:u w:val="single"/>
        </w:rPr>
        <w:t>violation</w:t>
      </w:r>
      <w:r w:rsidRPr="00E55F30">
        <w:rPr>
          <w:u w:val="single"/>
        </w:rPr>
        <w:t xml:space="preserve">. That also doesn’t make sense — </w:t>
      </w:r>
      <w:r w:rsidRPr="00BA7912">
        <w:rPr>
          <w:highlight w:val="cyan"/>
          <w:u w:val="single"/>
        </w:rPr>
        <w:t xml:space="preserve">its </w:t>
      </w:r>
      <w:r w:rsidRPr="00BA7912">
        <w:rPr>
          <w:rStyle w:val="Emphasis"/>
          <w:highlight w:val="cyan"/>
        </w:rPr>
        <w:t>too general</w:t>
      </w:r>
      <w:r w:rsidRPr="00DA368E">
        <w:rPr>
          <w:sz w:val="16"/>
        </w:rPr>
        <w:t xml:space="preserve">. Microsoft Excel also allows people to enter text and edit it, so a patent defined in that way would mean that someone inventing a spreadsheet would be in violation of a patent on Microsoft Word, which is wrong. And thus, you have the core challenge. Software patents (and patents in general), are defined by claims. </w:t>
      </w:r>
      <w:r w:rsidRPr="00E55F30">
        <w:rPr>
          <w:u w:val="single"/>
        </w:rPr>
        <w:t xml:space="preserve">These claims are </w:t>
      </w:r>
      <w:r w:rsidRPr="006134BD">
        <w:rPr>
          <w:rStyle w:val="Emphasis"/>
        </w:rPr>
        <w:t>legalese words</w:t>
      </w:r>
      <w:r w:rsidRPr="00E55F30">
        <w:rPr>
          <w:u w:val="single"/>
        </w:rPr>
        <w:t xml:space="preserve"> which try and articulate exactly what has been invented</w:t>
      </w:r>
      <w:r w:rsidRPr="00DA368E">
        <w:rPr>
          <w:sz w:val="16"/>
        </w:rPr>
        <w:t xml:space="preserve">. They typically define a method for doing something, and that method is something that is implemented by the software. The only thing that matters is these claims. </w:t>
      </w:r>
      <w:r w:rsidRPr="00E55F30">
        <w:rPr>
          <w:u w:val="single"/>
        </w:rPr>
        <w:t xml:space="preserve">For some product to </w:t>
      </w:r>
      <w:r w:rsidRPr="006134BD">
        <w:rPr>
          <w:rStyle w:val="Emphasis"/>
        </w:rPr>
        <w:t>violate</w:t>
      </w:r>
      <w:r w:rsidRPr="00E55F30">
        <w:rPr>
          <w:u w:val="single"/>
        </w:rPr>
        <w:t xml:space="preserve"> the patent, one has to</w:t>
      </w:r>
      <w:r w:rsidRPr="00DA368E">
        <w:rPr>
          <w:sz w:val="16"/>
        </w:rPr>
        <w:t xml:space="preserve"> only </w:t>
      </w:r>
      <w:r w:rsidRPr="00E55F30">
        <w:rPr>
          <w:u w:val="single"/>
        </w:rPr>
        <w:t>prove</w:t>
      </w:r>
      <w:r w:rsidRPr="00DA368E">
        <w:rPr>
          <w:sz w:val="16"/>
        </w:rPr>
        <w:t xml:space="preserve"> that </w:t>
      </w:r>
      <w:r w:rsidRPr="00E55F30">
        <w:rPr>
          <w:u w:val="single"/>
        </w:rPr>
        <w:t xml:space="preserve">the </w:t>
      </w:r>
      <w:r w:rsidRPr="006134BD">
        <w:rPr>
          <w:rStyle w:val="Emphasis"/>
        </w:rPr>
        <w:t>claims</w:t>
      </w:r>
      <w:r w:rsidRPr="00E55F30">
        <w:rPr>
          <w:u w:val="single"/>
        </w:rPr>
        <w:t xml:space="preserve"> apply to the product</w:t>
      </w:r>
      <w:r w:rsidRPr="00DA368E">
        <w:rPr>
          <w:sz w:val="16"/>
        </w:rPr>
        <w:t xml:space="preserve"> in question. </w:t>
      </w:r>
      <w:r w:rsidRPr="00E55F30">
        <w:rPr>
          <w:u w:val="single"/>
        </w:rPr>
        <w:t>The problem is</w:t>
      </w:r>
      <w:r w:rsidRPr="00DA368E">
        <w:rPr>
          <w:sz w:val="16"/>
        </w:rPr>
        <w:t xml:space="preserve">, over the years, the </w:t>
      </w:r>
      <w:r w:rsidRPr="00BA7912">
        <w:rPr>
          <w:highlight w:val="cyan"/>
          <w:u w:val="single"/>
        </w:rPr>
        <w:t>claims have gotten</w:t>
      </w:r>
      <w:r w:rsidRPr="00E55F30">
        <w:rPr>
          <w:u w:val="single"/>
        </w:rPr>
        <w:t xml:space="preserve"> so </w:t>
      </w:r>
      <w:r w:rsidRPr="00BA7912">
        <w:rPr>
          <w:rStyle w:val="Emphasis"/>
          <w:highlight w:val="cyan"/>
        </w:rPr>
        <w:t>vague</w:t>
      </w:r>
      <w:r w:rsidRPr="00BA7912">
        <w:rPr>
          <w:highlight w:val="cyan"/>
          <w:u w:val="single"/>
        </w:rPr>
        <w:t xml:space="preserve"> and</w:t>
      </w:r>
      <w:r w:rsidRPr="00E55F30">
        <w:rPr>
          <w:u w:val="single"/>
        </w:rPr>
        <w:t xml:space="preserve"> so </w:t>
      </w:r>
      <w:r w:rsidRPr="00BA7912">
        <w:rPr>
          <w:rStyle w:val="Emphasis"/>
          <w:highlight w:val="cyan"/>
        </w:rPr>
        <w:t>distant</w:t>
      </w:r>
      <w:r w:rsidRPr="00BA7912">
        <w:rPr>
          <w:highlight w:val="cyan"/>
          <w:u w:val="single"/>
        </w:rPr>
        <w:t xml:space="preserve"> from the software</w:t>
      </w:r>
      <w:r w:rsidRPr="00E55F30">
        <w:rPr>
          <w:u w:val="single"/>
        </w:rPr>
        <w:t xml:space="preserve"> itself</w:t>
      </w:r>
      <w:r w:rsidRPr="00DA368E">
        <w:rPr>
          <w:sz w:val="16"/>
        </w:rPr>
        <w:t xml:space="preserve">, that </w:t>
      </w:r>
      <w:r w:rsidRPr="00BA7912">
        <w:rPr>
          <w:highlight w:val="cyan"/>
          <w:u w:val="single"/>
        </w:rPr>
        <w:t>its</w:t>
      </w:r>
      <w:r w:rsidRPr="00DA368E">
        <w:rPr>
          <w:sz w:val="16"/>
        </w:rPr>
        <w:t xml:space="preserve"> almost </w:t>
      </w:r>
      <w:r w:rsidRPr="00BA7912">
        <w:rPr>
          <w:rStyle w:val="Emphasis"/>
          <w:highlight w:val="cyan"/>
        </w:rPr>
        <w:t>impossible</w:t>
      </w:r>
      <w:r w:rsidRPr="00BA7912">
        <w:rPr>
          <w:highlight w:val="cyan"/>
          <w:u w:val="single"/>
        </w:rPr>
        <w:t xml:space="preserve"> to</w:t>
      </w:r>
      <w:r w:rsidRPr="00DA368E">
        <w:rPr>
          <w:sz w:val="16"/>
        </w:rPr>
        <w:t xml:space="preserve"> even </w:t>
      </w:r>
      <w:r w:rsidRPr="00BA7912">
        <w:rPr>
          <w:highlight w:val="cyan"/>
          <w:u w:val="single"/>
        </w:rPr>
        <w:t>know what the invention</w:t>
      </w:r>
      <w:r w:rsidRPr="00DA368E">
        <w:rPr>
          <w:sz w:val="16"/>
        </w:rPr>
        <w:t xml:space="preserve"> actually </w:t>
      </w:r>
      <w:r w:rsidRPr="00BA7912">
        <w:rPr>
          <w:highlight w:val="cyan"/>
          <w:u w:val="single"/>
        </w:rPr>
        <w:t>is</w:t>
      </w:r>
      <w:r w:rsidRPr="00DA368E">
        <w:rPr>
          <w:sz w:val="16"/>
        </w:rPr>
        <w:t>. As a result, you can look at the claims in different ways later on, and apply them to a totally different piece of software and argue that this different piece of software is covered by the patent.</w:t>
      </w:r>
    </w:p>
    <w:p w14:paraId="3BC60F27" w14:textId="77777777" w:rsidR="00845165" w:rsidRPr="00DA368E" w:rsidRDefault="00845165" w:rsidP="00845165">
      <w:pPr>
        <w:rPr>
          <w:sz w:val="16"/>
        </w:rPr>
      </w:pPr>
      <w:r w:rsidRPr="00DA368E">
        <w:rPr>
          <w:sz w:val="16"/>
        </w:rPr>
        <w:t>Let me give you an example, from one of my own patents. Here is “claim 1” — meaning — the main thing that the patent is supposed to cover — for US patent 8,947.491:</w:t>
      </w:r>
    </w:p>
    <w:p w14:paraId="38402994" w14:textId="77777777" w:rsidR="00845165" w:rsidRPr="00DA368E" w:rsidRDefault="00845165" w:rsidP="00845165">
      <w:pPr>
        <w:rPr>
          <w:i/>
          <w:iCs/>
          <w:sz w:val="16"/>
        </w:rPr>
      </w:pPr>
      <w:r w:rsidRPr="00DA368E">
        <w:rPr>
          <w:i/>
          <w:iCs/>
          <w:sz w:val="16"/>
        </w:rPr>
        <w:t>A user terminal comprising: an input for receiving a video signal; a display for displaying to a user at the user terminal a video image derived from the video signal; a selection input for receiving from the user at the user terminal at least one effect for enhancing the video image derived from the video signal; and a rendering device for rendering on the display the video image derived from the video signal enhanced by modifying the video signal according to the selected effect, the user terminal being configured to receive an indication to apply the same selected effect to a sub-portion of an image displayed on the display, the rendering device being configured to render the same selected effect to the sub-portion of the image displayed on the display.</w:t>
      </w:r>
    </w:p>
    <w:p w14:paraId="1087E783" w14:textId="77777777" w:rsidR="00845165" w:rsidRPr="00DA368E" w:rsidRDefault="00845165" w:rsidP="00845165">
      <w:pPr>
        <w:rPr>
          <w:sz w:val="16"/>
        </w:rPr>
      </w:pPr>
      <w:r w:rsidRPr="00DA368E">
        <w:rPr>
          <w:sz w:val="16"/>
        </w:rPr>
        <w:t xml:space="preserve">Confused? So am I. And I am the inventor of this patent. There is something in here about video, something about enhancing a video image and rendering it. You can see how a creative lawyer make take a patent like this, and say that it actually describes something like Snapchat. Or perhaps you might argue it describes Photoshop. And that’s the core problem. The claims are vague, and </w:t>
      </w:r>
      <w:r w:rsidRPr="00E55F30">
        <w:rPr>
          <w:u w:val="single"/>
        </w:rPr>
        <w:t xml:space="preserve">if read in creative ways, </w:t>
      </w:r>
      <w:r w:rsidRPr="00BA7912">
        <w:rPr>
          <w:highlight w:val="cyan"/>
          <w:u w:val="single"/>
        </w:rPr>
        <w:t>you can argue</w:t>
      </w:r>
      <w:r w:rsidRPr="00DA368E">
        <w:rPr>
          <w:sz w:val="16"/>
        </w:rPr>
        <w:t xml:space="preserve"> that </w:t>
      </w:r>
      <w:r w:rsidRPr="00BA7912">
        <w:rPr>
          <w:highlight w:val="cyan"/>
          <w:u w:val="single"/>
        </w:rPr>
        <w:t>they apply to things which</w:t>
      </w:r>
      <w:r w:rsidRPr="00DA368E">
        <w:rPr>
          <w:sz w:val="16"/>
        </w:rPr>
        <w:t xml:space="preserve">, in reality, </w:t>
      </w:r>
      <w:r w:rsidRPr="00BA7912">
        <w:rPr>
          <w:highlight w:val="cyan"/>
          <w:u w:val="single"/>
        </w:rPr>
        <w:t>are very far</w:t>
      </w:r>
      <w:r w:rsidRPr="00DA368E">
        <w:rPr>
          <w:sz w:val="16"/>
        </w:rPr>
        <w:t xml:space="preserve"> afield </w:t>
      </w:r>
      <w:r w:rsidRPr="00E55F30">
        <w:rPr>
          <w:u w:val="single"/>
        </w:rPr>
        <w:t>from what the actual software program did</w:t>
      </w:r>
      <w:r w:rsidRPr="00DA368E">
        <w:rPr>
          <w:sz w:val="16"/>
        </w:rPr>
        <w:t xml:space="preserve"> in the first place.</w:t>
      </w:r>
    </w:p>
    <w:p w14:paraId="48C950C6" w14:textId="77777777" w:rsidR="00845165" w:rsidRPr="00DA368E" w:rsidRDefault="00845165" w:rsidP="00845165">
      <w:pPr>
        <w:rPr>
          <w:sz w:val="16"/>
        </w:rPr>
      </w:pPr>
      <w:r w:rsidRPr="00DA368E">
        <w:rPr>
          <w:sz w:val="16"/>
        </w:rPr>
        <w:t>They are Property</w:t>
      </w:r>
    </w:p>
    <w:p w14:paraId="6E2CA101" w14:textId="77777777" w:rsidR="00845165" w:rsidRPr="00DA368E" w:rsidRDefault="00845165" w:rsidP="00845165">
      <w:pPr>
        <w:rPr>
          <w:sz w:val="16"/>
        </w:rPr>
      </w:pPr>
      <w:r w:rsidRPr="00DA368E">
        <w:rPr>
          <w:sz w:val="16"/>
        </w:rPr>
        <w:t>In today’s world — patents are literally property. They can be bought. They can be sold. They can be traded. You can barter with them. Companies build up a portfolio of patents, which they generate by having their own employees invent things, or, they gain them through acquisition of other companies (in which case, their patent portfolio is part of what is being purchased). Companies looking to make a buck will also shop their patents around, offering to sell them to other companies.</w:t>
      </w:r>
    </w:p>
    <w:p w14:paraId="4129A4D7" w14:textId="77777777" w:rsidR="00845165" w:rsidRPr="00DA368E" w:rsidRDefault="00845165" w:rsidP="00845165">
      <w:pPr>
        <w:rPr>
          <w:sz w:val="16"/>
        </w:rPr>
      </w:pPr>
      <w:r w:rsidRPr="00DA368E">
        <w:rPr>
          <w:sz w:val="16"/>
        </w:rPr>
        <w:t>You Dont Have to Make a Product to Sue</w:t>
      </w:r>
    </w:p>
    <w:p w14:paraId="75A5A125" w14:textId="77777777" w:rsidR="00845165" w:rsidRPr="00DA368E" w:rsidRDefault="00845165" w:rsidP="00845165">
      <w:pPr>
        <w:rPr>
          <w:sz w:val="16"/>
        </w:rPr>
      </w:pPr>
      <w:r w:rsidRPr="00E55F30">
        <w:rPr>
          <w:u w:val="single"/>
        </w:rPr>
        <w:t>Because patents are property and can be traded, they</w:t>
      </w:r>
      <w:r w:rsidRPr="00DA368E">
        <w:rPr>
          <w:sz w:val="16"/>
        </w:rPr>
        <w:t xml:space="preserve"> can (and do) </w:t>
      </w:r>
      <w:r w:rsidRPr="00E55F30">
        <w:rPr>
          <w:u w:val="single"/>
        </w:rPr>
        <w:t>end up in the hands of companies which don’t</w:t>
      </w:r>
      <w:r w:rsidRPr="00DA368E">
        <w:rPr>
          <w:sz w:val="16"/>
        </w:rPr>
        <w:t xml:space="preserve"> actually </w:t>
      </w:r>
      <w:r w:rsidRPr="00E55F30">
        <w:rPr>
          <w:u w:val="single"/>
        </w:rPr>
        <w:t>make the product</w:t>
      </w:r>
      <w:r w:rsidRPr="00DA368E">
        <w:rPr>
          <w:sz w:val="16"/>
        </w:rPr>
        <w:t xml:space="preserve"> which is described by the patent. The law says that this is fine — </w:t>
      </w:r>
      <w:r w:rsidRPr="00BA7912">
        <w:rPr>
          <w:highlight w:val="cyan"/>
          <w:u w:val="single"/>
        </w:rPr>
        <w:t xml:space="preserve">you </w:t>
      </w:r>
      <w:r w:rsidRPr="00BA7912">
        <w:rPr>
          <w:rStyle w:val="Emphasis"/>
          <w:highlight w:val="cyan"/>
        </w:rPr>
        <w:t>don’t need to make</w:t>
      </w:r>
      <w:r w:rsidRPr="00E55F30">
        <w:rPr>
          <w:u w:val="single"/>
        </w:rPr>
        <w:t xml:space="preserve"> that </w:t>
      </w:r>
      <w:r w:rsidRPr="00BA7912">
        <w:rPr>
          <w:highlight w:val="cyan"/>
          <w:u w:val="single"/>
        </w:rPr>
        <w:t xml:space="preserve">product to </w:t>
      </w:r>
      <w:r w:rsidRPr="00BA7912">
        <w:rPr>
          <w:rStyle w:val="Emphasis"/>
          <w:highlight w:val="cyan"/>
        </w:rPr>
        <w:t>sue</w:t>
      </w:r>
      <w:r w:rsidRPr="00DA368E">
        <w:rPr>
          <w:sz w:val="16"/>
        </w:rPr>
        <w:t xml:space="preserve"> someone </w:t>
      </w:r>
      <w:r w:rsidRPr="00BA7912">
        <w:rPr>
          <w:highlight w:val="cyan"/>
          <w:u w:val="single"/>
        </w:rPr>
        <w:t>for</w:t>
      </w:r>
      <w:r w:rsidRPr="00DA368E">
        <w:rPr>
          <w:sz w:val="16"/>
        </w:rPr>
        <w:t xml:space="preserve"> patent </w:t>
      </w:r>
      <w:r w:rsidRPr="00BA7912">
        <w:rPr>
          <w:highlight w:val="cyan"/>
          <w:u w:val="single"/>
        </w:rPr>
        <w:t>infringement</w:t>
      </w:r>
      <w:r w:rsidRPr="00DA368E">
        <w:rPr>
          <w:sz w:val="16"/>
        </w:rPr>
        <w:t xml:space="preserve">. I could see how </w:t>
      </w:r>
      <w:r w:rsidRPr="00E55F30">
        <w:rPr>
          <w:u w:val="single"/>
        </w:rPr>
        <w:t xml:space="preserve">that might have made sense a </w:t>
      </w:r>
      <w:r w:rsidRPr="006134BD">
        <w:rPr>
          <w:rStyle w:val="Emphasis"/>
        </w:rPr>
        <w:t>hundred years ago</w:t>
      </w:r>
      <w:r w:rsidRPr="00DA368E">
        <w:rPr>
          <w:sz w:val="16"/>
        </w:rPr>
        <w:t xml:space="preserve"> — some poor company filed a patent, a big bad guy competitor copied the product and put the little guy out of business. The little guy wants to sue. The little guy doesn’t make the product anymore (they’re out of business!). Clearly they should be able to get compensation. In reality, this is not what happens. </w:t>
      </w:r>
      <w:r w:rsidRPr="00E55F30">
        <w:rPr>
          <w:u w:val="single"/>
        </w:rPr>
        <w:t xml:space="preserve">Instead, it has </w:t>
      </w:r>
      <w:r w:rsidRPr="00BA7912">
        <w:rPr>
          <w:highlight w:val="cyan"/>
          <w:u w:val="single"/>
        </w:rPr>
        <w:t xml:space="preserve">given birth to the </w:t>
      </w:r>
      <w:r w:rsidRPr="00BA7912">
        <w:rPr>
          <w:rStyle w:val="Emphasis"/>
          <w:highlight w:val="cyan"/>
        </w:rPr>
        <w:t>patent troll</w:t>
      </w:r>
      <w:r w:rsidRPr="00DA368E">
        <w:rPr>
          <w:sz w:val="16"/>
        </w:rPr>
        <w:t>.</w:t>
      </w:r>
    </w:p>
    <w:p w14:paraId="6E240EDC" w14:textId="77777777" w:rsidR="00845165" w:rsidRPr="00DA368E" w:rsidRDefault="00845165" w:rsidP="00845165">
      <w:pPr>
        <w:rPr>
          <w:sz w:val="16"/>
        </w:rPr>
      </w:pPr>
      <w:r w:rsidRPr="00DA368E">
        <w:rPr>
          <w:sz w:val="16"/>
        </w:rPr>
        <w:t>The Troll</w:t>
      </w:r>
    </w:p>
    <w:p w14:paraId="785B0907" w14:textId="77777777" w:rsidR="00845165" w:rsidRPr="00DA368E" w:rsidRDefault="00845165" w:rsidP="00845165">
      <w:pPr>
        <w:rPr>
          <w:sz w:val="16"/>
        </w:rPr>
      </w:pPr>
      <w:r w:rsidRPr="00DA368E">
        <w:rPr>
          <w:sz w:val="16"/>
        </w:rPr>
        <w:t xml:space="preserve">A </w:t>
      </w:r>
      <w:r w:rsidRPr="006134BD">
        <w:rPr>
          <w:rStyle w:val="Emphasis"/>
        </w:rPr>
        <w:t xml:space="preserve">patent </w:t>
      </w:r>
      <w:r w:rsidRPr="00BA7912">
        <w:rPr>
          <w:rStyle w:val="Emphasis"/>
          <w:highlight w:val="cyan"/>
        </w:rPr>
        <w:t>troll</w:t>
      </w:r>
      <w:r w:rsidRPr="00E55F30">
        <w:rPr>
          <w:u w:val="single"/>
        </w:rPr>
        <w:t xml:space="preserve"> refers to a company that doesn’t</w:t>
      </w:r>
      <w:r w:rsidRPr="00DA368E">
        <w:rPr>
          <w:sz w:val="16"/>
        </w:rPr>
        <w:t xml:space="preserve"> actually </w:t>
      </w:r>
      <w:r w:rsidRPr="00E55F30">
        <w:rPr>
          <w:u w:val="single"/>
        </w:rPr>
        <w:t>make any products</w:t>
      </w:r>
      <w:r w:rsidRPr="00DA368E">
        <w:rPr>
          <w:sz w:val="16"/>
        </w:rPr>
        <w:t xml:space="preserve"> at all. </w:t>
      </w:r>
      <w:r w:rsidRPr="00E55F30">
        <w:rPr>
          <w:u w:val="single"/>
        </w:rPr>
        <w:t xml:space="preserve">The </w:t>
      </w:r>
      <w:r w:rsidRPr="006134BD">
        <w:rPr>
          <w:rStyle w:val="Emphasis"/>
        </w:rPr>
        <w:t>only</w:t>
      </w:r>
      <w:r w:rsidRPr="00E55F30">
        <w:rPr>
          <w:u w:val="single"/>
        </w:rPr>
        <w:t xml:space="preserve"> thing it does is </w:t>
      </w:r>
      <w:r w:rsidRPr="00DA368E">
        <w:rPr>
          <w:sz w:val="16"/>
        </w:rPr>
        <w:t xml:space="preserve">to </w:t>
      </w:r>
      <w:r w:rsidRPr="00BA7912">
        <w:rPr>
          <w:highlight w:val="cyan"/>
          <w:u w:val="single"/>
        </w:rPr>
        <w:t>build up</w:t>
      </w:r>
      <w:r w:rsidRPr="00E55F30">
        <w:rPr>
          <w:u w:val="single"/>
        </w:rPr>
        <w:t xml:space="preserve"> a </w:t>
      </w:r>
      <w:r w:rsidRPr="00BA7912">
        <w:rPr>
          <w:rStyle w:val="Emphasis"/>
          <w:highlight w:val="cyan"/>
        </w:rPr>
        <w:t>portfolio of patents</w:t>
      </w:r>
      <w:r w:rsidRPr="00DA368E">
        <w:rPr>
          <w:sz w:val="16"/>
        </w:rPr>
        <w:t xml:space="preserve">, which it acquires in the market through a variety of means. Then, </w:t>
      </w:r>
      <w:r w:rsidRPr="00E55F30">
        <w:rPr>
          <w:u w:val="single"/>
        </w:rPr>
        <w:t>it hires</w:t>
      </w:r>
      <w:r w:rsidRPr="00DA368E">
        <w:rPr>
          <w:sz w:val="16"/>
        </w:rPr>
        <w:t xml:space="preserve"> some </w:t>
      </w:r>
      <w:r w:rsidRPr="006134BD">
        <w:rPr>
          <w:rStyle w:val="Emphasis"/>
        </w:rPr>
        <w:t>creative lawyers</w:t>
      </w:r>
      <w:r w:rsidRPr="00DA368E">
        <w:rPr>
          <w:sz w:val="16"/>
        </w:rPr>
        <w:t xml:space="preserve">, </w:t>
      </w:r>
      <w:r w:rsidRPr="00E55F30">
        <w:rPr>
          <w:u w:val="single"/>
        </w:rPr>
        <w:t>and tries to apply those patents to products</w:t>
      </w:r>
      <w:r w:rsidRPr="00DA368E">
        <w:rPr>
          <w:sz w:val="16"/>
        </w:rPr>
        <w:t xml:space="preserve"> made </w:t>
      </w:r>
      <w:r w:rsidRPr="00E55F30">
        <w:rPr>
          <w:u w:val="single"/>
        </w:rPr>
        <w:t>by software makers in the actual market</w:t>
      </w:r>
      <w:r w:rsidRPr="00DA368E">
        <w:rPr>
          <w:sz w:val="16"/>
        </w:rPr>
        <w:t xml:space="preserve">. Most of the time, </w:t>
      </w:r>
      <w:r w:rsidRPr="00E55F30">
        <w:rPr>
          <w:u w:val="single"/>
        </w:rPr>
        <w:t xml:space="preserve">those products have </w:t>
      </w:r>
      <w:r w:rsidRPr="006134BD">
        <w:rPr>
          <w:rStyle w:val="Emphasis"/>
        </w:rPr>
        <w:t>nothing to do</w:t>
      </w:r>
      <w:r w:rsidRPr="00E55F30">
        <w:rPr>
          <w:u w:val="single"/>
        </w:rPr>
        <w:t xml:space="preserve"> with the actual product</w:t>
      </w:r>
      <w:r w:rsidRPr="00DA368E">
        <w:rPr>
          <w:sz w:val="16"/>
        </w:rPr>
        <w:t xml:space="preserve"> which generated the patent in the first place. But, some creative reading and they figure out ways to say that the patents do apply. </w:t>
      </w:r>
      <w:r w:rsidRPr="00E55F30">
        <w:rPr>
          <w:u w:val="single"/>
        </w:rPr>
        <w:t xml:space="preserve">The </w:t>
      </w:r>
      <w:r w:rsidRPr="00BA7912">
        <w:rPr>
          <w:highlight w:val="cyan"/>
          <w:u w:val="single"/>
        </w:rPr>
        <w:t>troll</w:t>
      </w:r>
      <w:r w:rsidRPr="00DA368E">
        <w:rPr>
          <w:sz w:val="16"/>
        </w:rPr>
        <w:t xml:space="preserve"> then goes and </w:t>
      </w:r>
      <w:r w:rsidRPr="00BA7912">
        <w:rPr>
          <w:rStyle w:val="Emphasis"/>
          <w:highlight w:val="cyan"/>
        </w:rPr>
        <w:t>sues</w:t>
      </w:r>
      <w:r w:rsidRPr="00E55F30">
        <w:rPr>
          <w:u w:val="single"/>
        </w:rPr>
        <w:t xml:space="preserve"> those </w:t>
      </w:r>
      <w:r w:rsidRPr="00BA7912">
        <w:rPr>
          <w:rStyle w:val="Emphasis"/>
          <w:highlight w:val="cyan"/>
        </w:rPr>
        <w:t>software makers</w:t>
      </w:r>
      <w:r w:rsidRPr="00E55F30">
        <w:rPr>
          <w:u w:val="single"/>
        </w:rPr>
        <w:t xml:space="preserve"> for violating their patents</w:t>
      </w:r>
      <w:r w:rsidRPr="00DA368E">
        <w:rPr>
          <w:sz w:val="16"/>
        </w:rPr>
        <w:t>. The official term for these types of companies are “Non-Practicing Entities” or NPEs. But, most of us in the industry call them trolls because it is a well deserved title.</w:t>
      </w:r>
    </w:p>
    <w:p w14:paraId="57763C2A" w14:textId="77777777" w:rsidR="00845165" w:rsidRPr="00DA368E" w:rsidRDefault="00845165" w:rsidP="00845165">
      <w:pPr>
        <w:rPr>
          <w:sz w:val="16"/>
        </w:rPr>
      </w:pPr>
      <w:r w:rsidRPr="00DA368E">
        <w:rPr>
          <w:sz w:val="16"/>
        </w:rPr>
        <w:t xml:space="preserve">In many ways, the business of </w:t>
      </w:r>
      <w:r w:rsidRPr="00E55F30">
        <w:rPr>
          <w:u w:val="single"/>
        </w:rPr>
        <w:t>being a patent troll is</w:t>
      </w:r>
      <w:r w:rsidRPr="00DA368E">
        <w:rPr>
          <w:sz w:val="16"/>
        </w:rPr>
        <w:t xml:space="preserve"> much </w:t>
      </w:r>
      <w:r w:rsidRPr="00BA7912">
        <w:rPr>
          <w:highlight w:val="cyan"/>
          <w:u w:val="single"/>
        </w:rPr>
        <w:t>like</w:t>
      </w:r>
      <w:r w:rsidRPr="00E55F30">
        <w:rPr>
          <w:u w:val="single"/>
        </w:rPr>
        <w:t xml:space="preserve"> an </w:t>
      </w:r>
      <w:r w:rsidRPr="00BA7912">
        <w:rPr>
          <w:rStyle w:val="Emphasis"/>
          <w:highlight w:val="cyan"/>
        </w:rPr>
        <w:t>illegal protection racket</w:t>
      </w:r>
      <w:r w:rsidRPr="00DA368E">
        <w:rPr>
          <w:sz w:val="16"/>
        </w:rPr>
        <w:t xml:space="preserve">. The patent troll will sue many companies. Unfortunately, </w:t>
      </w:r>
      <w:r w:rsidRPr="00BA7912">
        <w:rPr>
          <w:highlight w:val="cyan"/>
          <w:u w:val="single"/>
        </w:rPr>
        <w:t xml:space="preserve">it is </w:t>
      </w:r>
      <w:r w:rsidRPr="00BA7912">
        <w:rPr>
          <w:rStyle w:val="Emphasis"/>
          <w:highlight w:val="cyan"/>
        </w:rPr>
        <w:t>extremely costly</w:t>
      </w:r>
      <w:r w:rsidRPr="00BA7912">
        <w:rPr>
          <w:highlight w:val="cyan"/>
          <w:u w:val="single"/>
        </w:rPr>
        <w:t xml:space="preserve"> to</w:t>
      </w:r>
      <w:r w:rsidRPr="00DA368E">
        <w:rPr>
          <w:sz w:val="16"/>
        </w:rPr>
        <w:t xml:space="preserve"> actually </w:t>
      </w:r>
      <w:r w:rsidRPr="00BA7912">
        <w:rPr>
          <w:rStyle w:val="Emphasis"/>
          <w:highlight w:val="cyan"/>
        </w:rPr>
        <w:t>litigate</w:t>
      </w:r>
      <w:r w:rsidRPr="00E55F30">
        <w:rPr>
          <w:u w:val="single"/>
        </w:rPr>
        <w:t xml:space="preserve"> these suits</w:t>
      </w:r>
      <w:r w:rsidRPr="00DA368E">
        <w:rPr>
          <w:sz w:val="16"/>
        </w:rPr>
        <w:t xml:space="preserve">, </w:t>
      </w:r>
      <w:r w:rsidRPr="00BA7912">
        <w:rPr>
          <w:highlight w:val="cyan"/>
          <w:u w:val="single"/>
        </w:rPr>
        <w:t>and there is</w:t>
      </w:r>
      <w:r w:rsidRPr="00DA368E">
        <w:rPr>
          <w:sz w:val="16"/>
        </w:rPr>
        <w:t xml:space="preserve"> often a </w:t>
      </w:r>
      <w:r w:rsidRPr="00BA7912">
        <w:rPr>
          <w:rStyle w:val="Emphasis"/>
          <w:highlight w:val="cyan"/>
        </w:rPr>
        <w:t>risk</w:t>
      </w:r>
      <w:r w:rsidRPr="00E55F30">
        <w:rPr>
          <w:u w:val="single"/>
        </w:rPr>
        <w:t xml:space="preserve"> it might be lost</w:t>
      </w:r>
      <w:r w:rsidRPr="00DA368E">
        <w:rPr>
          <w:sz w:val="16"/>
        </w:rPr>
        <w:t xml:space="preserve"> in actual court. </w:t>
      </w:r>
      <w:r w:rsidRPr="00E55F30">
        <w:rPr>
          <w:u w:val="single"/>
        </w:rPr>
        <w:t xml:space="preserve">This might </w:t>
      </w:r>
      <w:r w:rsidRPr="00E55F30">
        <w:rPr>
          <w:rStyle w:val="Emphasis"/>
        </w:rPr>
        <w:t>cost the defendant</w:t>
      </w:r>
      <w:r w:rsidRPr="00E55F30">
        <w:rPr>
          <w:u w:val="single"/>
        </w:rPr>
        <w:t xml:space="preserve"> a lot. As a result, the</w:t>
      </w:r>
      <w:r w:rsidRPr="00DA368E">
        <w:rPr>
          <w:sz w:val="16"/>
        </w:rPr>
        <w:t xml:space="preserve"> patent </w:t>
      </w:r>
      <w:r w:rsidRPr="00BA7912">
        <w:rPr>
          <w:highlight w:val="cyan"/>
          <w:u w:val="single"/>
        </w:rPr>
        <w:t>troll will</w:t>
      </w:r>
      <w:r w:rsidRPr="00DA368E">
        <w:rPr>
          <w:sz w:val="16"/>
        </w:rPr>
        <w:t xml:space="preserve"> instead </w:t>
      </w:r>
      <w:r w:rsidRPr="00BA7912">
        <w:rPr>
          <w:highlight w:val="cyan"/>
          <w:u w:val="single"/>
        </w:rPr>
        <w:t xml:space="preserve">offer to </w:t>
      </w:r>
      <w:r w:rsidRPr="00BA7912">
        <w:rPr>
          <w:rStyle w:val="Emphasis"/>
          <w:highlight w:val="cyan"/>
        </w:rPr>
        <w:t>settle</w:t>
      </w:r>
      <w:r w:rsidRPr="00E55F30">
        <w:rPr>
          <w:u w:val="single"/>
        </w:rPr>
        <w:t xml:space="preserve"> for</w:t>
      </w:r>
      <w:r w:rsidRPr="00DA368E">
        <w:rPr>
          <w:sz w:val="16"/>
        </w:rPr>
        <w:t xml:space="preserve"> an amount which is </w:t>
      </w:r>
      <w:r w:rsidRPr="00E55F30">
        <w:rPr>
          <w:u w:val="single"/>
        </w:rPr>
        <w:t>less than</w:t>
      </w:r>
      <w:r w:rsidRPr="00DA368E">
        <w:rPr>
          <w:sz w:val="16"/>
        </w:rPr>
        <w:t xml:space="preserve"> the </w:t>
      </w:r>
      <w:r w:rsidRPr="00E55F30">
        <w:rPr>
          <w:u w:val="single"/>
        </w:rPr>
        <w:t>costs of litigating</w:t>
      </w:r>
      <w:r w:rsidRPr="00DA368E">
        <w:rPr>
          <w:sz w:val="16"/>
        </w:rPr>
        <w:t xml:space="preserve"> the case. </w:t>
      </w:r>
      <w:r w:rsidRPr="00E55F30">
        <w:rPr>
          <w:u w:val="single"/>
        </w:rPr>
        <w:t>The company being sued will</w:t>
      </w:r>
      <w:r w:rsidRPr="00DA368E">
        <w:rPr>
          <w:sz w:val="16"/>
        </w:rPr>
        <w:t xml:space="preserve"> just </w:t>
      </w:r>
      <w:r w:rsidRPr="006134BD">
        <w:rPr>
          <w:rStyle w:val="Emphasis"/>
        </w:rPr>
        <w:t>pay off the troll</w:t>
      </w:r>
      <w:r w:rsidRPr="00DA368E">
        <w:rPr>
          <w:sz w:val="16"/>
        </w:rPr>
        <w:t xml:space="preserve">, and consider it part of the cost of doing business. In essence, </w:t>
      </w:r>
      <w:r w:rsidRPr="00E55F30">
        <w:rPr>
          <w:u w:val="single"/>
        </w:rPr>
        <w:t xml:space="preserve">the </w:t>
      </w:r>
      <w:r w:rsidRPr="00BA7912">
        <w:rPr>
          <w:highlight w:val="cyan"/>
          <w:u w:val="single"/>
        </w:rPr>
        <w:t xml:space="preserve">troll </w:t>
      </w:r>
      <w:r w:rsidRPr="00BA7912">
        <w:rPr>
          <w:rStyle w:val="Emphasis"/>
          <w:highlight w:val="cyan"/>
        </w:rPr>
        <w:t>threatens</w:t>
      </w:r>
      <w:r w:rsidRPr="00E55F30">
        <w:rPr>
          <w:rStyle w:val="Emphasis"/>
        </w:rPr>
        <w:t xml:space="preserve"> the company</w:t>
      </w:r>
      <w:r w:rsidRPr="00DA368E">
        <w:rPr>
          <w:sz w:val="16"/>
        </w:rPr>
        <w:t xml:space="preserve">, </w:t>
      </w:r>
      <w:r w:rsidRPr="00BA7912">
        <w:rPr>
          <w:highlight w:val="cyan"/>
          <w:u w:val="single"/>
        </w:rPr>
        <w:t xml:space="preserve">and </w:t>
      </w:r>
      <w:r w:rsidRPr="00BA7912">
        <w:rPr>
          <w:rStyle w:val="Emphasis"/>
          <w:highlight w:val="cyan"/>
        </w:rPr>
        <w:t>demands cash</w:t>
      </w:r>
      <w:r w:rsidRPr="00DA368E">
        <w:rPr>
          <w:sz w:val="16"/>
        </w:rPr>
        <w:t xml:space="preserve"> to make the threat go away — just like protection money. Even if the amount is small, a troll can make a good amount of money by running this racket across many software vendors. For this reason, </w:t>
      </w:r>
      <w:r w:rsidRPr="00E55F30">
        <w:rPr>
          <w:u w:val="single"/>
        </w:rPr>
        <w:t>trolls tend to like patents which are</w:t>
      </w:r>
      <w:r w:rsidRPr="00DA368E">
        <w:rPr>
          <w:sz w:val="16"/>
        </w:rPr>
        <w:t xml:space="preserve"> really </w:t>
      </w:r>
      <w:r w:rsidRPr="006134BD">
        <w:rPr>
          <w:rStyle w:val="Emphasis"/>
        </w:rPr>
        <w:t>vague</w:t>
      </w:r>
      <w:r w:rsidRPr="00DA368E">
        <w:rPr>
          <w:sz w:val="16"/>
        </w:rPr>
        <w:t xml:space="preserve">, really </w:t>
      </w:r>
      <w:r w:rsidRPr="006134BD">
        <w:rPr>
          <w:rStyle w:val="Emphasis"/>
        </w:rPr>
        <w:t>old</w:t>
      </w:r>
      <w:r w:rsidRPr="00E55F30">
        <w:rPr>
          <w:u w:val="single"/>
        </w:rPr>
        <w:t>, and apply to products</w:t>
      </w:r>
      <w:r w:rsidRPr="00DA368E">
        <w:rPr>
          <w:sz w:val="16"/>
        </w:rPr>
        <w:t xml:space="preserve"> which are </w:t>
      </w:r>
      <w:r w:rsidRPr="00E55F30">
        <w:rPr>
          <w:u w:val="single"/>
        </w:rPr>
        <w:t xml:space="preserve">now made by </w:t>
      </w:r>
      <w:r w:rsidRPr="006134BD">
        <w:rPr>
          <w:rStyle w:val="Emphasis"/>
        </w:rPr>
        <w:t>many</w:t>
      </w:r>
      <w:r w:rsidRPr="00DA368E">
        <w:rPr>
          <w:sz w:val="16"/>
        </w:rPr>
        <w:t xml:space="preserve"> different </w:t>
      </w:r>
      <w:r w:rsidRPr="00E55F30">
        <w:rPr>
          <w:u w:val="single"/>
        </w:rPr>
        <w:t>vendors, and</w:t>
      </w:r>
      <w:r w:rsidRPr="00DA368E">
        <w:rPr>
          <w:sz w:val="16"/>
        </w:rPr>
        <w:t xml:space="preserve"> ideally, made by </w:t>
      </w:r>
      <w:r w:rsidRPr="00E55F30">
        <w:rPr>
          <w:u w:val="single"/>
        </w:rPr>
        <w:t>vendors</w:t>
      </w:r>
      <w:r w:rsidRPr="00DA368E">
        <w:rPr>
          <w:sz w:val="16"/>
        </w:rPr>
        <w:t xml:space="preserve"> which are </w:t>
      </w:r>
      <w:r w:rsidRPr="00E55F30">
        <w:rPr>
          <w:u w:val="single"/>
        </w:rPr>
        <w:t xml:space="preserve">making </w:t>
      </w:r>
      <w:r w:rsidRPr="006134BD">
        <w:rPr>
          <w:rStyle w:val="Emphasis"/>
        </w:rPr>
        <w:t>enough money</w:t>
      </w:r>
      <w:r w:rsidRPr="00DA368E">
        <w:rPr>
          <w:sz w:val="16"/>
        </w:rPr>
        <w:t xml:space="preserve"> on them </w:t>
      </w:r>
      <w:r w:rsidRPr="00E55F30">
        <w:rPr>
          <w:u w:val="single"/>
        </w:rPr>
        <w:t>to be willing to pay the troll off</w:t>
      </w:r>
      <w:r w:rsidRPr="00DA368E">
        <w:rPr>
          <w:sz w:val="16"/>
        </w:rPr>
        <w:t>.</w:t>
      </w:r>
    </w:p>
    <w:p w14:paraId="6DEF0360" w14:textId="77777777" w:rsidR="00845165" w:rsidRPr="00DA368E" w:rsidRDefault="00845165" w:rsidP="00845165">
      <w:pPr>
        <w:rPr>
          <w:sz w:val="16"/>
        </w:rPr>
      </w:pPr>
      <w:r w:rsidRPr="00E55F30">
        <w:rPr>
          <w:u w:val="single"/>
        </w:rPr>
        <w:t>Any company in the software business</w:t>
      </w:r>
      <w:r w:rsidRPr="00DA368E">
        <w:rPr>
          <w:sz w:val="16"/>
        </w:rPr>
        <w:t xml:space="preserve"> for a while, </w:t>
      </w:r>
      <w:r w:rsidRPr="00E55F30">
        <w:rPr>
          <w:u w:val="single"/>
        </w:rPr>
        <w:t>making</w:t>
      </w:r>
      <w:r w:rsidRPr="00DA368E">
        <w:rPr>
          <w:sz w:val="16"/>
        </w:rPr>
        <w:t xml:space="preserve"> a </w:t>
      </w:r>
      <w:r w:rsidRPr="00E55F30">
        <w:rPr>
          <w:u w:val="single"/>
        </w:rPr>
        <w:t>decent</w:t>
      </w:r>
      <w:r w:rsidRPr="00DA368E">
        <w:rPr>
          <w:sz w:val="16"/>
        </w:rPr>
        <w:t xml:space="preserve"> amount of </w:t>
      </w:r>
      <w:r w:rsidRPr="00E55F30">
        <w:rPr>
          <w:u w:val="single"/>
        </w:rPr>
        <w:t>money</w:t>
      </w:r>
      <w:r w:rsidRPr="00DA368E">
        <w:rPr>
          <w:sz w:val="16"/>
        </w:rPr>
        <w:t xml:space="preserve">, </w:t>
      </w:r>
      <w:r w:rsidRPr="00E55F30">
        <w:rPr>
          <w:u w:val="single"/>
        </w:rPr>
        <w:t>will be sued by trolls</w:t>
      </w:r>
      <w:r w:rsidRPr="00DA368E">
        <w:rPr>
          <w:sz w:val="16"/>
        </w:rPr>
        <w:t xml:space="preserve"> at some point. </w:t>
      </w:r>
      <w:r w:rsidRPr="00BA7912">
        <w:rPr>
          <w:highlight w:val="cyan"/>
          <w:u w:val="single"/>
        </w:rPr>
        <w:t>It will cost</w:t>
      </w:r>
      <w:r w:rsidRPr="00E55F30">
        <w:rPr>
          <w:u w:val="single"/>
        </w:rPr>
        <w:t xml:space="preserve"> them</w:t>
      </w:r>
      <w:r w:rsidRPr="00DA368E">
        <w:rPr>
          <w:sz w:val="16"/>
        </w:rPr>
        <w:t xml:space="preserve"> money </w:t>
      </w:r>
      <w:r w:rsidRPr="00E55F30">
        <w:rPr>
          <w:u w:val="single"/>
        </w:rPr>
        <w:t>to fight or pay off the troll</w:t>
      </w:r>
      <w:r w:rsidRPr="00DA368E">
        <w:rPr>
          <w:sz w:val="16"/>
        </w:rPr>
        <w:t xml:space="preserve"> — </w:t>
      </w:r>
      <w:r w:rsidRPr="00BA7912">
        <w:rPr>
          <w:highlight w:val="cyan"/>
          <w:u w:val="single"/>
        </w:rPr>
        <w:t>money that could have been spent on</w:t>
      </w:r>
      <w:r w:rsidRPr="00DA368E">
        <w:rPr>
          <w:sz w:val="16"/>
        </w:rPr>
        <w:t xml:space="preserve"> more </w:t>
      </w:r>
      <w:r w:rsidRPr="00E55F30">
        <w:rPr>
          <w:u w:val="single"/>
        </w:rPr>
        <w:t xml:space="preserve">productive things, like </w:t>
      </w:r>
      <w:r w:rsidRPr="00BA7912">
        <w:rPr>
          <w:highlight w:val="cyan"/>
          <w:u w:val="single"/>
        </w:rPr>
        <w:t>making</w:t>
      </w:r>
      <w:r w:rsidRPr="00E55F30">
        <w:rPr>
          <w:u w:val="single"/>
        </w:rPr>
        <w:t xml:space="preserve"> </w:t>
      </w:r>
      <w:r w:rsidRPr="00E55F30">
        <w:rPr>
          <w:rStyle w:val="Emphasis"/>
        </w:rPr>
        <w:t xml:space="preserve">more </w:t>
      </w:r>
      <w:r w:rsidRPr="00BA7912">
        <w:rPr>
          <w:rStyle w:val="Emphasis"/>
          <w:highlight w:val="cyan"/>
        </w:rPr>
        <w:t>jobs</w:t>
      </w:r>
      <w:r w:rsidRPr="00BA7912">
        <w:rPr>
          <w:highlight w:val="cyan"/>
          <w:u w:val="single"/>
        </w:rPr>
        <w:t xml:space="preserve"> or </w:t>
      </w:r>
      <w:r w:rsidRPr="00BA7912">
        <w:rPr>
          <w:rStyle w:val="Emphasis"/>
          <w:highlight w:val="cyan"/>
        </w:rPr>
        <w:t>building better products</w:t>
      </w:r>
      <w:r w:rsidRPr="00DA368E">
        <w:rPr>
          <w:sz w:val="16"/>
        </w:rPr>
        <w:t xml:space="preserve">. In essence, patent </w:t>
      </w:r>
      <w:r w:rsidRPr="00BA7912">
        <w:rPr>
          <w:highlight w:val="cyan"/>
          <w:u w:val="single"/>
        </w:rPr>
        <w:t xml:space="preserve">trolls are a </w:t>
      </w:r>
      <w:r w:rsidRPr="00BA7912">
        <w:rPr>
          <w:rStyle w:val="Emphasis"/>
          <w:highlight w:val="cyan"/>
        </w:rPr>
        <w:t>“tax” on innovation</w:t>
      </w:r>
      <w:r w:rsidRPr="00DA368E">
        <w:rPr>
          <w:sz w:val="16"/>
        </w:rPr>
        <w:t xml:space="preserve">, and </w:t>
      </w:r>
      <w:r w:rsidRPr="00BA7912">
        <w:rPr>
          <w:u w:val="single"/>
        </w:rPr>
        <w:t xml:space="preserve">this is </w:t>
      </w:r>
      <w:r w:rsidRPr="00BA7912">
        <w:rPr>
          <w:highlight w:val="cyan"/>
          <w:u w:val="single"/>
        </w:rPr>
        <w:t xml:space="preserve">why </w:t>
      </w:r>
      <w:r w:rsidRPr="00BA7912">
        <w:rPr>
          <w:rStyle w:val="Emphasis"/>
          <w:highlight w:val="cyan"/>
        </w:rPr>
        <w:t>software patents</w:t>
      </w:r>
      <w:r w:rsidRPr="00DA368E">
        <w:rPr>
          <w:sz w:val="16"/>
        </w:rPr>
        <w:t xml:space="preserve"> actually </w:t>
      </w:r>
      <w:r w:rsidRPr="00E55F30">
        <w:rPr>
          <w:rStyle w:val="Emphasis"/>
        </w:rPr>
        <w:t>hurt innovation</w:t>
      </w:r>
      <w:r w:rsidRPr="00DA368E">
        <w:rPr>
          <w:sz w:val="16"/>
        </w:rPr>
        <w:t xml:space="preserve"> rather than helping it.</w:t>
      </w:r>
    </w:p>
    <w:p w14:paraId="05617E34" w14:textId="77777777" w:rsidR="00845165" w:rsidRPr="00DA368E" w:rsidRDefault="00845165" w:rsidP="00845165">
      <w:pPr>
        <w:rPr>
          <w:sz w:val="16"/>
        </w:rPr>
      </w:pPr>
      <w:r w:rsidRPr="00DA368E">
        <w:rPr>
          <w:sz w:val="16"/>
        </w:rPr>
        <w:t xml:space="preserve">Sometimes, companies are brave and they refuse to pay off the trolls. They’ll take the cases to court, hoping for a win. When a </w:t>
      </w:r>
      <w:r w:rsidRPr="00DA368E">
        <w:rPr>
          <w:u w:val="single"/>
        </w:rPr>
        <w:t>software maker wins against a troll</w:t>
      </w:r>
      <w:r w:rsidRPr="00DA368E">
        <w:rPr>
          <w:sz w:val="16"/>
        </w:rPr>
        <w:t xml:space="preserve">, it sets a precedent and makes it difficult for the troll to win a future case against a different software maker. That destroys the business value of the patent to the troll and thus does the industry good. I salute these companies. Sadly they </w:t>
      </w:r>
      <w:r w:rsidRPr="00DA368E">
        <w:rPr>
          <w:u w:val="single"/>
        </w:rPr>
        <w:t xml:space="preserve">are </w:t>
      </w:r>
      <w:r w:rsidRPr="006134BD">
        <w:rPr>
          <w:rStyle w:val="Emphasis"/>
        </w:rPr>
        <w:t>few and far</w:t>
      </w:r>
      <w:r w:rsidRPr="00DA368E">
        <w:rPr>
          <w:u w:val="single"/>
        </w:rPr>
        <w:t xml:space="preserve"> between</w:t>
      </w:r>
      <w:r w:rsidRPr="00DA368E">
        <w:rPr>
          <w:sz w:val="16"/>
        </w:rPr>
        <w:t>.</w:t>
      </w:r>
    </w:p>
    <w:p w14:paraId="08333BFA" w14:textId="77777777" w:rsidR="00845165" w:rsidRPr="00DA368E" w:rsidRDefault="00845165" w:rsidP="00845165">
      <w:pPr>
        <w:rPr>
          <w:sz w:val="16"/>
        </w:rPr>
      </w:pPr>
      <w:r w:rsidRPr="00DA368E">
        <w:rPr>
          <w:u w:val="single"/>
        </w:rPr>
        <w:t>Where do</w:t>
      </w:r>
      <w:r w:rsidRPr="00DA368E">
        <w:rPr>
          <w:sz w:val="16"/>
        </w:rPr>
        <w:t xml:space="preserve"> these </w:t>
      </w:r>
      <w:r w:rsidRPr="00DA368E">
        <w:rPr>
          <w:u w:val="single"/>
        </w:rPr>
        <w:t>trolls come from? Sometimes, they come from a company which did make a product, but</w:t>
      </w:r>
      <w:r w:rsidRPr="00DA368E">
        <w:rPr>
          <w:sz w:val="16"/>
        </w:rPr>
        <w:t xml:space="preserve"> then it </w:t>
      </w:r>
      <w:r w:rsidRPr="006134BD">
        <w:rPr>
          <w:rStyle w:val="Emphasis"/>
        </w:rPr>
        <w:t>failed</w:t>
      </w:r>
      <w:r w:rsidRPr="00DA368E">
        <w:rPr>
          <w:u w:val="single"/>
        </w:rPr>
        <w:t xml:space="preserve"> in the market</w:t>
      </w:r>
      <w:r w:rsidRPr="00DA368E">
        <w:rPr>
          <w:sz w:val="16"/>
        </w:rPr>
        <w:t xml:space="preserve">. Most of the time, this failure isn’t because someone else copied their product. Rather, it fails due to bad timing, or bad pricing, or bad marketing, or poor strategy, or any of the other many reasons why companies fail. The investors that put money into the company want some kind of return. </w:t>
      </w:r>
      <w:r w:rsidRPr="00DA368E">
        <w:rPr>
          <w:u w:val="single"/>
        </w:rPr>
        <w:t>If the company</w:t>
      </w:r>
      <w:r w:rsidRPr="00DA368E">
        <w:rPr>
          <w:sz w:val="16"/>
        </w:rPr>
        <w:t xml:space="preserve"> was large enough to have </w:t>
      </w:r>
      <w:r w:rsidRPr="00DA368E">
        <w:rPr>
          <w:u w:val="single"/>
        </w:rPr>
        <w:t xml:space="preserve">built a </w:t>
      </w:r>
      <w:r w:rsidRPr="00DA368E">
        <w:rPr>
          <w:rStyle w:val="Emphasis"/>
        </w:rPr>
        <w:t>patent portfolio</w:t>
      </w:r>
      <w:r w:rsidRPr="00DA368E">
        <w:rPr>
          <w:u w:val="single"/>
        </w:rPr>
        <w:t xml:space="preserve">, the </w:t>
      </w:r>
      <w:r w:rsidRPr="00DA368E">
        <w:rPr>
          <w:rStyle w:val="Emphasis"/>
        </w:rPr>
        <w:t>investors</w:t>
      </w:r>
      <w:r w:rsidRPr="00DA368E">
        <w:rPr>
          <w:sz w:val="16"/>
        </w:rPr>
        <w:t xml:space="preserve"> will </w:t>
      </w:r>
      <w:r w:rsidRPr="00DA368E">
        <w:rPr>
          <w:u w:val="single"/>
        </w:rPr>
        <w:t xml:space="preserve">begin to look at that portfolio as an </w:t>
      </w:r>
      <w:r w:rsidRPr="00DA368E">
        <w:rPr>
          <w:rStyle w:val="Emphasis"/>
        </w:rPr>
        <w:t>asset</w:t>
      </w:r>
      <w:r w:rsidRPr="00DA368E">
        <w:rPr>
          <w:u w:val="single"/>
        </w:rPr>
        <w:t xml:space="preserve"> that can generate returns</w:t>
      </w:r>
      <w:r w:rsidRPr="00DA368E">
        <w:rPr>
          <w:sz w:val="16"/>
        </w:rPr>
        <w:t xml:space="preserve">. Consequently, </w:t>
      </w:r>
      <w:r w:rsidRPr="00DA368E">
        <w:rPr>
          <w:u w:val="single"/>
        </w:rPr>
        <w:t>failing companies</w:t>
      </w:r>
      <w:r w:rsidRPr="00DA368E">
        <w:rPr>
          <w:sz w:val="16"/>
        </w:rPr>
        <w:t xml:space="preserve"> begin </w:t>
      </w:r>
      <w:r w:rsidRPr="00DA368E">
        <w:rPr>
          <w:u w:val="single"/>
        </w:rPr>
        <w:t>turn</w:t>
      </w:r>
      <w:r w:rsidRPr="00DA368E">
        <w:rPr>
          <w:sz w:val="16"/>
        </w:rPr>
        <w:t xml:space="preserve">ing </w:t>
      </w:r>
      <w:r w:rsidRPr="00DA368E">
        <w:rPr>
          <w:u w:val="single"/>
        </w:rPr>
        <w:t>into patent trolls</w:t>
      </w:r>
      <w:r w:rsidRPr="00DA368E">
        <w:rPr>
          <w:sz w:val="16"/>
        </w:rPr>
        <w:t xml:space="preserve"> — the last gasps of life from software gone bad. </w:t>
      </w:r>
      <w:r w:rsidRPr="00DA368E">
        <w:rPr>
          <w:u w:val="single"/>
        </w:rPr>
        <w:t xml:space="preserve">Other times, people form companies whose </w:t>
      </w:r>
      <w:r w:rsidRPr="006134BD">
        <w:rPr>
          <w:rStyle w:val="Emphasis"/>
        </w:rPr>
        <w:t>sole purpose</w:t>
      </w:r>
      <w:r w:rsidRPr="00DA368E">
        <w:rPr>
          <w:u w:val="single"/>
        </w:rPr>
        <w:t xml:space="preserve"> is to acquire patents and</w:t>
      </w:r>
      <w:r w:rsidRPr="00DA368E">
        <w:rPr>
          <w:sz w:val="16"/>
        </w:rPr>
        <w:t xml:space="preserve"> then </w:t>
      </w:r>
      <w:r w:rsidRPr="00DA368E">
        <w:rPr>
          <w:u w:val="single"/>
        </w:rPr>
        <w:t>sue</w:t>
      </w:r>
      <w:r w:rsidRPr="00DA368E">
        <w:rPr>
          <w:sz w:val="16"/>
        </w:rPr>
        <w:t xml:space="preserve"> people for them. They never made a product, and never intend to. They just want to make money through creative lawsuits.</w:t>
      </w:r>
    </w:p>
    <w:p w14:paraId="3090AA4E" w14:textId="77777777" w:rsidR="00845165" w:rsidRPr="00DA368E" w:rsidRDefault="00845165" w:rsidP="00845165">
      <w:pPr>
        <w:rPr>
          <w:sz w:val="16"/>
        </w:rPr>
      </w:pPr>
      <w:r w:rsidRPr="00DA368E">
        <w:rPr>
          <w:sz w:val="16"/>
        </w:rPr>
        <w:t>Real companies have developed a few techniques over the years to try and defend against these problems. The first line of defense is a defensive patent portfolio. Companies with enough money and time accumulate patent portfolios for their own products and technologies. They don’t intend to use them to stop people from copying their ideas (this almost never happens). Rather, they intend to use them to fight off lawsuits. Though many suits come from trolls, they also come from companies which also make products. If such a company sues another, the defending company can counter-sue back. With a big enough portfolio, the odds are decent that some creative interpretation will allow the defending company to assert that the attacker violates one of their patents. The goal of the counter-suit is to make the whole thing go away. This often works, and is the primary reason large companies accumulate patent portfolios.</w:t>
      </w:r>
    </w:p>
    <w:p w14:paraId="38E24CED" w14:textId="77777777" w:rsidR="00845165" w:rsidRPr="00DA368E" w:rsidRDefault="00845165" w:rsidP="00845165">
      <w:pPr>
        <w:rPr>
          <w:sz w:val="16"/>
        </w:rPr>
      </w:pPr>
      <w:r w:rsidRPr="00DA368E">
        <w:rPr>
          <w:sz w:val="16"/>
        </w:rPr>
        <w:t xml:space="preserve">It is expensive to file patents though, and so </w:t>
      </w:r>
      <w:r w:rsidRPr="00DA368E">
        <w:rPr>
          <w:u w:val="single"/>
        </w:rPr>
        <w:t>a</w:t>
      </w:r>
      <w:r w:rsidRPr="00DA368E">
        <w:rPr>
          <w:sz w:val="16"/>
        </w:rPr>
        <w:t xml:space="preserve"> more </w:t>
      </w:r>
      <w:r w:rsidRPr="00DA368E">
        <w:rPr>
          <w:u w:val="single"/>
        </w:rPr>
        <w:t>recent tactic</w:t>
      </w:r>
      <w:r w:rsidRPr="00DA368E">
        <w:rPr>
          <w:sz w:val="16"/>
        </w:rPr>
        <w:t xml:space="preserve"> that </w:t>
      </w:r>
      <w:r w:rsidRPr="00DA368E">
        <w:rPr>
          <w:u w:val="single"/>
        </w:rPr>
        <w:t xml:space="preserve">companies are taking to defend themselves is to </w:t>
      </w:r>
      <w:r w:rsidRPr="006134BD">
        <w:rPr>
          <w:rStyle w:val="Emphasis"/>
        </w:rPr>
        <w:t>publish inventions</w:t>
      </w:r>
      <w:r w:rsidRPr="00DA368E">
        <w:rPr>
          <w:u w:val="single"/>
        </w:rPr>
        <w:t xml:space="preserve"> on a website</w:t>
      </w:r>
      <w:r w:rsidRPr="00DA368E">
        <w:rPr>
          <w:sz w:val="16"/>
        </w:rPr>
        <w:t xml:space="preserve">. Once published, an invention cannot be patented by anyone else subsequently. If a troll should have a patent which is claiming something similar to the published invention, the patent can be overturned on grounds of “prior art” — meaning it had already been invented previously, and the website serves as proof. One such website is here (https://www.tdcommons.org/). I have an invention published there exactly for this reason. This is a relatively recent phenomena and doesn’t help with patents that are old. Since patents are valid for 17 years (way too long for software by the way), </w:t>
      </w:r>
      <w:r w:rsidRPr="00DA368E">
        <w:rPr>
          <w:u w:val="single"/>
        </w:rPr>
        <w:t xml:space="preserve">it will take a </w:t>
      </w:r>
      <w:r w:rsidRPr="006134BD">
        <w:rPr>
          <w:rStyle w:val="Emphasis"/>
        </w:rPr>
        <w:t>long time</w:t>
      </w:r>
      <w:r w:rsidRPr="00DA368E">
        <w:rPr>
          <w:u w:val="single"/>
        </w:rPr>
        <w:t xml:space="preserve"> build up enough inventions on these websites to serve as strong defense</w:t>
      </w:r>
      <w:r w:rsidRPr="00DA368E">
        <w:rPr>
          <w:sz w:val="16"/>
        </w:rPr>
        <w:t>.</w:t>
      </w:r>
    </w:p>
    <w:p w14:paraId="5CADEABA" w14:textId="77777777" w:rsidR="00845165" w:rsidRPr="00DA368E" w:rsidRDefault="00845165" w:rsidP="00845165">
      <w:pPr>
        <w:rPr>
          <w:sz w:val="16"/>
        </w:rPr>
      </w:pPr>
      <w:r w:rsidRPr="00DA368E">
        <w:rPr>
          <w:sz w:val="16"/>
        </w:rPr>
        <w:t>Other companies are defending themselves by proactively buying patents off the market before they get into the hands of trolls. This is similar to what governments do with nuclear weapons — they find and acquire them before they fall into the hands of terrorists. These patents often come on the market through failing companies wishing to make a buck, and want to sell rather than sue. I also applaud companies that buy these patents, they do everyone a service by taking these weapons off of the market.</w:t>
      </w:r>
    </w:p>
    <w:p w14:paraId="1712B81E" w14:textId="77777777" w:rsidR="00845165" w:rsidRPr="00DA368E" w:rsidRDefault="00845165" w:rsidP="00845165">
      <w:pPr>
        <w:rPr>
          <w:sz w:val="16"/>
        </w:rPr>
      </w:pPr>
      <w:r w:rsidRPr="00DA368E">
        <w:rPr>
          <w:sz w:val="16"/>
        </w:rPr>
        <w:t xml:space="preserve">Now, perhaps there are cases here and there were one company filed a patent on something, and some other company genuinely stole the invention, and then the first company sues to get what is rightfully theirs and thus defend innovation. In my 25 years experience in this industry, I haven’t seen such a case. I have, however, seen countless lawsuits by patent trolls. In my experience, </w:t>
      </w:r>
      <w:r w:rsidRPr="00F97154">
        <w:rPr>
          <w:highlight w:val="cyan"/>
          <w:u w:val="single"/>
        </w:rPr>
        <w:t>software patents</w:t>
      </w:r>
      <w:r w:rsidRPr="00DA368E">
        <w:rPr>
          <w:u w:val="single"/>
        </w:rPr>
        <w:t xml:space="preserve"> are </w:t>
      </w:r>
      <w:r w:rsidRPr="00F97154">
        <w:rPr>
          <w:rStyle w:val="Emphasis"/>
          <w:highlight w:val="cyan"/>
        </w:rPr>
        <w:t>mostly</w:t>
      </w:r>
      <w:r w:rsidRPr="00F97154">
        <w:rPr>
          <w:highlight w:val="cyan"/>
          <w:u w:val="single"/>
        </w:rPr>
        <w:t xml:space="preserve"> used by </w:t>
      </w:r>
      <w:r w:rsidRPr="00F97154">
        <w:rPr>
          <w:rStyle w:val="Emphasis"/>
          <w:highlight w:val="cyan"/>
        </w:rPr>
        <w:t>trolls</w:t>
      </w:r>
      <w:r w:rsidRPr="00F97154">
        <w:rPr>
          <w:highlight w:val="cyan"/>
          <w:u w:val="single"/>
        </w:rPr>
        <w:t xml:space="preserve"> to make a buck</w:t>
      </w:r>
      <w:r w:rsidRPr="00DA368E">
        <w:rPr>
          <w:u w:val="single"/>
        </w:rPr>
        <w:t xml:space="preserve">, and they are a </w:t>
      </w:r>
      <w:r w:rsidRPr="006134BD">
        <w:rPr>
          <w:rStyle w:val="Emphasis"/>
        </w:rPr>
        <w:t>tax on innovation</w:t>
      </w:r>
      <w:r w:rsidRPr="00DA368E">
        <w:rPr>
          <w:u w:val="single"/>
        </w:rPr>
        <w:t xml:space="preserve"> that every company must pay</w:t>
      </w:r>
      <w:r w:rsidRPr="00DA368E">
        <w:rPr>
          <w:sz w:val="16"/>
        </w:rPr>
        <w:t>.</w:t>
      </w:r>
    </w:p>
    <w:p w14:paraId="442E0282" w14:textId="77777777" w:rsidR="00845165" w:rsidRPr="00DA368E" w:rsidRDefault="00845165" w:rsidP="00845165">
      <w:pPr>
        <w:rPr>
          <w:sz w:val="16"/>
        </w:rPr>
      </w:pPr>
      <w:r w:rsidRPr="00DA368E">
        <w:rPr>
          <w:sz w:val="16"/>
        </w:rPr>
        <w:t>How to Fix it</w:t>
      </w:r>
    </w:p>
    <w:p w14:paraId="34230421" w14:textId="77777777" w:rsidR="00845165" w:rsidRDefault="00845165" w:rsidP="00845165">
      <w:pPr>
        <w:rPr>
          <w:sz w:val="16"/>
        </w:rPr>
      </w:pPr>
      <w:r w:rsidRPr="00DA368E">
        <w:rPr>
          <w:u w:val="single"/>
        </w:rPr>
        <w:t xml:space="preserve">One </w:t>
      </w:r>
      <w:r w:rsidRPr="00F97154">
        <w:rPr>
          <w:rStyle w:val="Emphasis"/>
          <w:highlight w:val="cyan"/>
        </w:rPr>
        <w:t>easy solution</w:t>
      </w:r>
      <w:r w:rsidRPr="00F97154">
        <w:rPr>
          <w:highlight w:val="cyan"/>
          <w:u w:val="single"/>
        </w:rPr>
        <w:t xml:space="preserve"> is to</w:t>
      </w:r>
      <w:r w:rsidRPr="00DA368E">
        <w:rPr>
          <w:u w:val="single"/>
        </w:rPr>
        <w:t xml:space="preserve"> outright </w:t>
      </w:r>
      <w:r w:rsidRPr="00F97154">
        <w:rPr>
          <w:rStyle w:val="Emphasis"/>
          <w:highlight w:val="cyan"/>
        </w:rPr>
        <w:t>forbid patents on software</w:t>
      </w:r>
      <w:r w:rsidRPr="006134BD">
        <w:rPr>
          <w:sz w:val="16"/>
        </w:rPr>
        <w:t>. I would be cool with that, but it might be a tough change to pull off. A more realistic solution is simple — only allow a company to sue if it actually makes the product about which the patent is claimed. That simple change would fend off most of the patent trolls and eliminate the trading of patents which is the source of much of our problem.</w:t>
      </w:r>
    </w:p>
    <w:p w14:paraId="3E6223BB" w14:textId="77777777" w:rsidR="00845165" w:rsidRDefault="00845165" w:rsidP="00845165">
      <w:pPr>
        <w:pStyle w:val="Heading4"/>
      </w:pPr>
      <w:r>
        <w:t xml:space="preserve">Software innovation is </w:t>
      </w:r>
      <w:r w:rsidRPr="00B51264">
        <w:rPr>
          <w:u w:val="single"/>
        </w:rPr>
        <w:t>crucial</w:t>
      </w:r>
      <w:r>
        <w:t xml:space="preserve"> to </w:t>
      </w:r>
      <w:r w:rsidRPr="00B51264">
        <w:rPr>
          <w:u w:val="single"/>
        </w:rPr>
        <w:t>numerous industries</w:t>
      </w:r>
      <w:r>
        <w:t xml:space="preserve"> and the </w:t>
      </w:r>
      <w:r w:rsidRPr="00B51264">
        <w:rPr>
          <w:u w:val="single"/>
        </w:rPr>
        <w:t>economy</w:t>
      </w:r>
      <w:r>
        <w:t>.</w:t>
      </w:r>
    </w:p>
    <w:p w14:paraId="56018A2F" w14:textId="77777777" w:rsidR="00845165" w:rsidRPr="00484FB2" w:rsidRDefault="00845165" w:rsidP="00845165">
      <w:r>
        <w:t xml:space="preserve">Nacho </w:t>
      </w:r>
      <w:r w:rsidRPr="00484FB2">
        <w:rPr>
          <w:rStyle w:val="Style13ptBold"/>
        </w:rPr>
        <w:t>De Marco ND</w:t>
      </w:r>
      <w:r>
        <w:t xml:space="preserve">, founder and CEO of BairesDev and General Partner at BDev Ventures, "The $1.14 Trillion Impact of the IT Industry," </w:t>
      </w:r>
      <w:hyperlink r:id="rId27" w:history="1">
        <w:r w:rsidRPr="00686533">
          <w:rPr>
            <w:rStyle w:val="Hyperlink"/>
          </w:rPr>
          <w:t>https://www.bairesdev.com/blog/economic-impact-software-industry/</w:t>
        </w:r>
      </w:hyperlink>
      <w:r>
        <w:t>, ajs</w:t>
      </w:r>
    </w:p>
    <w:p w14:paraId="141F1155" w14:textId="77777777" w:rsidR="00845165" w:rsidRPr="00B51264" w:rsidRDefault="00845165" w:rsidP="00845165">
      <w:pPr>
        <w:rPr>
          <w:sz w:val="16"/>
        </w:rPr>
      </w:pPr>
      <w:r w:rsidRPr="00B51264">
        <w:rPr>
          <w:sz w:val="16"/>
        </w:rPr>
        <w:t xml:space="preserve">Recently, Software.org commissioned The Economist Intelligence Unit (EIU) to complete a </w:t>
      </w:r>
      <w:r w:rsidRPr="00484FB2">
        <w:rPr>
          <w:u w:val="single"/>
        </w:rPr>
        <w:t>study that tracks</w:t>
      </w:r>
      <w:r w:rsidRPr="00B51264">
        <w:rPr>
          <w:sz w:val="16"/>
        </w:rPr>
        <w:t xml:space="preserve"> the growth of </w:t>
      </w:r>
      <w:r w:rsidRPr="00484FB2">
        <w:rPr>
          <w:u w:val="single"/>
        </w:rPr>
        <w:t>software’s economic impact throughout the United States</w:t>
      </w:r>
      <w:r w:rsidRPr="00B51264">
        <w:rPr>
          <w:sz w:val="16"/>
        </w:rPr>
        <w:t xml:space="preserve">. This </w:t>
      </w:r>
      <w:r w:rsidRPr="007C35DC">
        <w:rPr>
          <w:rStyle w:val="Emphasis"/>
          <w:highlight w:val="cyan"/>
        </w:rPr>
        <w:t>comprehensive analysis</w:t>
      </w:r>
      <w:r w:rsidRPr="00484FB2">
        <w:rPr>
          <w:u w:val="single"/>
        </w:rPr>
        <w:t xml:space="preserve"> of software’s impact on the US economy </w:t>
      </w:r>
      <w:r w:rsidRPr="007C35DC">
        <w:rPr>
          <w:highlight w:val="cyan"/>
          <w:u w:val="single"/>
        </w:rPr>
        <w:t>found</w:t>
      </w:r>
      <w:r w:rsidRPr="00B51264">
        <w:rPr>
          <w:sz w:val="16"/>
        </w:rPr>
        <w:t xml:space="preserve"> that </w:t>
      </w:r>
      <w:r w:rsidRPr="007C35DC">
        <w:rPr>
          <w:highlight w:val="cyan"/>
          <w:u w:val="single"/>
        </w:rPr>
        <w:t>software contributed</w:t>
      </w:r>
      <w:r w:rsidRPr="00484FB2">
        <w:rPr>
          <w:u w:val="single"/>
        </w:rPr>
        <w:t xml:space="preserve"> more than USD </w:t>
      </w:r>
      <w:r w:rsidRPr="007C35DC">
        <w:rPr>
          <w:rStyle w:val="Emphasis"/>
          <w:highlight w:val="cyan"/>
        </w:rPr>
        <w:t>1.14 trillion</w:t>
      </w:r>
      <w:r w:rsidRPr="007C35DC">
        <w:rPr>
          <w:highlight w:val="cyan"/>
          <w:u w:val="single"/>
        </w:rPr>
        <w:t xml:space="preserve"> to</w:t>
      </w:r>
      <w:r w:rsidRPr="00B51264">
        <w:rPr>
          <w:sz w:val="16"/>
        </w:rPr>
        <w:t xml:space="preserve"> total US value-added </w:t>
      </w:r>
      <w:r w:rsidRPr="007C35DC">
        <w:rPr>
          <w:highlight w:val="cyan"/>
          <w:u w:val="single"/>
        </w:rPr>
        <w:t>GDP</w:t>
      </w:r>
      <w:r w:rsidRPr="00B51264">
        <w:rPr>
          <w:sz w:val="16"/>
        </w:rPr>
        <w:t xml:space="preserve">, which was </w:t>
      </w:r>
      <w:r w:rsidRPr="00484FB2">
        <w:rPr>
          <w:u w:val="single"/>
        </w:rPr>
        <w:t xml:space="preserve">a </w:t>
      </w:r>
      <w:r w:rsidRPr="00484FB2">
        <w:rPr>
          <w:rStyle w:val="Emphasis"/>
        </w:rPr>
        <w:t>6.4% increase</w:t>
      </w:r>
      <w:r w:rsidRPr="00484FB2">
        <w:rPr>
          <w:u w:val="single"/>
        </w:rPr>
        <w:t xml:space="preserve"> in two years</w:t>
      </w:r>
      <w:r w:rsidRPr="00B51264">
        <w:rPr>
          <w:sz w:val="16"/>
        </w:rPr>
        <w:t>.</w:t>
      </w:r>
    </w:p>
    <w:p w14:paraId="06E89EB5" w14:textId="77777777" w:rsidR="00845165" w:rsidRPr="00B51264" w:rsidRDefault="00845165" w:rsidP="00845165">
      <w:pPr>
        <w:rPr>
          <w:sz w:val="16"/>
        </w:rPr>
      </w:pPr>
      <w:r w:rsidRPr="00B51264">
        <w:rPr>
          <w:sz w:val="16"/>
        </w:rPr>
        <w:t xml:space="preserve">Software around the world has added incredible value to individuals and businesses, but its economic impact had not been measured. While </w:t>
      </w:r>
      <w:r w:rsidRPr="00484FB2">
        <w:rPr>
          <w:u w:val="single"/>
        </w:rPr>
        <w:t xml:space="preserve">we have seen many </w:t>
      </w:r>
      <w:r w:rsidRPr="007C35DC">
        <w:rPr>
          <w:highlight w:val="cyan"/>
          <w:u w:val="single"/>
        </w:rPr>
        <w:t>gains in a</w:t>
      </w:r>
      <w:r w:rsidRPr="00484FB2">
        <w:rPr>
          <w:u w:val="single"/>
        </w:rPr>
        <w:t xml:space="preserve">rtificial </w:t>
      </w:r>
      <w:r w:rsidRPr="007C35DC">
        <w:rPr>
          <w:highlight w:val="cyan"/>
          <w:u w:val="single"/>
        </w:rPr>
        <w:t>i</w:t>
      </w:r>
      <w:r w:rsidRPr="00484FB2">
        <w:rPr>
          <w:u w:val="single"/>
        </w:rPr>
        <w:t xml:space="preserve">ntelligence, </w:t>
      </w:r>
      <w:r w:rsidRPr="007C35DC">
        <w:rPr>
          <w:highlight w:val="cyan"/>
          <w:u w:val="single"/>
        </w:rPr>
        <w:t>cloud computing, and IoT</w:t>
      </w:r>
      <w:r w:rsidRPr="00B51264">
        <w:rPr>
          <w:sz w:val="16"/>
        </w:rPr>
        <w:t>, the numerical value of these advances had yet to be shown in a comprehensive way. Therefore, the purpose of the study was to quantify the role of the software industry, to show its economic growth over time, and to show the expansion of the benefits from software development.</w:t>
      </w:r>
    </w:p>
    <w:p w14:paraId="251D3B68" w14:textId="77777777" w:rsidR="00845165" w:rsidRPr="00B51264" w:rsidRDefault="00845165" w:rsidP="00845165">
      <w:pPr>
        <w:rPr>
          <w:sz w:val="16"/>
        </w:rPr>
      </w:pPr>
      <w:r w:rsidRPr="00B51264">
        <w:rPr>
          <w:sz w:val="16"/>
        </w:rPr>
        <w:t>To conduct the study, the EIU collected and analyzed the most recent data available from sources including IMPLAN, the National Science Foundation, the US Bureau of Economic Analysis, the US Bureau of Labor Statistics, the US Census Bureau and the EIU itself.</w:t>
      </w:r>
    </w:p>
    <w:p w14:paraId="6D7CBA5A" w14:textId="77777777" w:rsidR="00845165" w:rsidRPr="00B51264" w:rsidRDefault="00845165" w:rsidP="00845165">
      <w:pPr>
        <w:rPr>
          <w:sz w:val="16"/>
        </w:rPr>
      </w:pPr>
      <w:r w:rsidRPr="00B51264">
        <w:rPr>
          <w:sz w:val="16"/>
        </w:rPr>
        <w:t>The Growing $1 Trillion Economic Impact of Software</w:t>
      </w:r>
    </w:p>
    <w:p w14:paraId="65060A06" w14:textId="77777777" w:rsidR="00845165" w:rsidRPr="00B51264" w:rsidRDefault="00845165" w:rsidP="00845165">
      <w:pPr>
        <w:rPr>
          <w:sz w:val="16"/>
        </w:rPr>
      </w:pPr>
      <w:r w:rsidRPr="00B51264">
        <w:rPr>
          <w:sz w:val="16"/>
        </w:rPr>
        <w:t>The key findings from the study include:</w:t>
      </w:r>
    </w:p>
    <w:p w14:paraId="33BB87C9" w14:textId="77777777" w:rsidR="00845165" w:rsidRPr="00B51264" w:rsidRDefault="00845165" w:rsidP="00845165">
      <w:pPr>
        <w:rPr>
          <w:sz w:val="16"/>
        </w:rPr>
      </w:pPr>
      <w:r w:rsidRPr="00B51264">
        <w:rPr>
          <w:sz w:val="16"/>
        </w:rPr>
        <w:t xml:space="preserve">The </w:t>
      </w:r>
      <w:r w:rsidRPr="00484FB2">
        <w:rPr>
          <w:u w:val="single"/>
        </w:rPr>
        <w:t xml:space="preserve">Software industry adds more than </w:t>
      </w:r>
      <w:r w:rsidRPr="00B51264">
        <w:rPr>
          <w:rStyle w:val="Emphasis"/>
        </w:rPr>
        <w:t>$1.4 trillion per year</w:t>
      </w:r>
      <w:r w:rsidRPr="00484FB2">
        <w:rPr>
          <w:u w:val="single"/>
        </w:rPr>
        <w:t xml:space="preserve"> to the US economy</w:t>
      </w:r>
      <w:r w:rsidRPr="00B51264">
        <w:rPr>
          <w:sz w:val="16"/>
        </w:rPr>
        <w:t xml:space="preserve"> ($564.4 billion in direct value-added + $575.5 billion in indirect and induced effects). From 2014 to 2016, the direct value-added contribution to the US economy amount increased 18.7%.</w:t>
      </w:r>
    </w:p>
    <w:p w14:paraId="3C54EA4F" w14:textId="77777777" w:rsidR="00845165" w:rsidRPr="00B51264" w:rsidRDefault="00845165" w:rsidP="00845165">
      <w:pPr>
        <w:rPr>
          <w:sz w:val="16"/>
        </w:rPr>
      </w:pPr>
      <w:r w:rsidRPr="00484FB2">
        <w:rPr>
          <w:u w:val="single"/>
        </w:rPr>
        <w:t xml:space="preserve">The </w:t>
      </w:r>
      <w:r w:rsidRPr="007C35DC">
        <w:rPr>
          <w:highlight w:val="cyan"/>
          <w:u w:val="single"/>
        </w:rPr>
        <w:t>Software</w:t>
      </w:r>
      <w:r w:rsidRPr="00484FB2">
        <w:rPr>
          <w:u w:val="single"/>
        </w:rPr>
        <w:t xml:space="preserve"> industry </w:t>
      </w:r>
      <w:r w:rsidRPr="007C35DC">
        <w:rPr>
          <w:highlight w:val="cyan"/>
          <w:u w:val="single"/>
        </w:rPr>
        <w:t>accounted for</w:t>
      </w:r>
      <w:r w:rsidRPr="00484FB2">
        <w:rPr>
          <w:u w:val="single"/>
        </w:rPr>
        <w:t xml:space="preserve"> over </w:t>
      </w:r>
      <w:r w:rsidRPr="007C35DC">
        <w:rPr>
          <w:rStyle w:val="Emphasis"/>
          <w:highlight w:val="cyan"/>
        </w:rPr>
        <w:t>10 million</w:t>
      </w:r>
      <w:r w:rsidRPr="00484FB2">
        <w:rPr>
          <w:rStyle w:val="Emphasis"/>
        </w:rPr>
        <w:t xml:space="preserve"> US </w:t>
      </w:r>
      <w:r w:rsidRPr="007C35DC">
        <w:rPr>
          <w:rStyle w:val="Emphasis"/>
          <w:highlight w:val="cyan"/>
        </w:rPr>
        <w:t>jobs</w:t>
      </w:r>
      <w:r w:rsidRPr="00B51264">
        <w:rPr>
          <w:sz w:val="16"/>
        </w:rPr>
        <w:t>. There are 2.9 million direct jobs in software, and for every one job created by the software industry, an additional 2.6 jobs are supported by the industry (think designers, project managers, administrative positions, etc.), which means roughly 10.5 million jobs overall. In 2014, there were 2.5 million direct software jobs, which means an increase of over 350,000 jobs in the last two years.</w:t>
      </w:r>
    </w:p>
    <w:p w14:paraId="20ADACB2" w14:textId="77777777" w:rsidR="00845165" w:rsidRPr="00B51264" w:rsidRDefault="00845165" w:rsidP="00845165">
      <w:pPr>
        <w:rPr>
          <w:sz w:val="16"/>
        </w:rPr>
      </w:pPr>
      <w:r w:rsidRPr="00B51264">
        <w:rPr>
          <w:sz w:val="16"/>
        </w:rPr>
        <w:t>Every state in the US sees benefits. Software drove growth in all 50 states, and in almost each one, there was a 10% increase of direct value-added GDP from the software industry. In some states, such as Idaho and North Carolina, there was more than 40% increase in value-added GDP.</w:t>
      </w:r>
    </w:p>
    <w:p w14:paraId="41C6F3E4" w14:textId="77777777" w:rsidR="00845165" w:rsidRPr="00B51264" w:rsidRDefault="00845165" w:rsidP="00845165">
      <w:pPr>
        <w:rPr>
          <w:sz w:val="16"/>
        </w:rPr>
      </w:pPr>
      <w:r w:rsidRPr="00484FB2">
        <w:rPr>
          <w:u w:val="single"/>
        </w:rPr>
        <w:t xml:space="preserve">More investment, more innovation. </w:t>
      </w:r>
      <w:r w:rsidRPr="00B51264">
        <w:rPr>
          <w:rStyle w:val="Emphasis"/>
        </w:rPr>
        <w:t>More than half</w:t>
      </w:r>
      <w:r w:rsidRPr="00484FB2">
        <w:rPr>
          <w:u w:val="single"/>
        </w:rPr>
        <w:t xml:space="preserve"> of</w:t>
      </w:r>
      <w:r w:rsidRPr="00B51264">
        <w:rPr>
          <w:sz w:val="16"/>
        </w:rPr>
        <w:t xml:space="preserve"> all </w:t>
      </w:r>
      <w:r w:rsidRPr="00484FB2">
        <w:rPr>
          <w:u w:val="single"/>
        </w:rPr>
        <w:t xml:space="preserve">US </w:t>
      </w:r>
      <w:r w:rsidRPr="00B51264">
        <w:rPr>
          <w:rStyle w:val="Emphasis"/>
        </w:rPr>
        <w:t>economic growth</w:t>
      </w:r>
      <w:r w:rsidRPr="00484FB2">
        <w:rPr>
          <w:u w:val="single"/>
        </w:rPr>
        <w:t xml:space="preserve"> since World War II can be attributable to </w:t>
      </w:r>
      <w:r w:rsidRPr="00B51264">
        <w:rPr>
          <w:rStyle w:val="Emphasis"/>
        </w:rPr>
        <w:t>innovation</w:t>
      </w:r>
      <w:r w:rsidRPr="00B51264">
        <w:rPr>
          <w:sz w:val="16"/>
        </w:rPr>
        <w:t xml:space="preserve">, which is why the </w:t>
      </w:r>
      <w:r w:rsidRPr="007C35DC">
        <w:rPr>
          <w:highlight w:val="cyan"/>
          <w:u w:val="single"/>
        </w:rPr>
        <w:t>investment in</w:t>
      </w:r>
      <w:r w:rsidRPr="00B51264">
        <w:rPr>
          <w:sz w:val="16"/>
        </w:rPr>
        <w:t xml:space="preserve"> research and development (</w:t>
      </w:r>
      <w:r w:rsidRPr="007C35DC">
        <w:rPr>
          <w:rStyle w:val="Emphasis"/>
          <w:highlight w:val="cyan"/>
        </w:rPr>
        <w:t>R&amp;D) is crucial</w:t>
      </w:r>
      <w:r w:rsidRPr="00B51264">
        <w:rPr>
          <w:sz w:val="16"/>
        </w:rPr>
        <w:t>.</w:t>
      </w:r>
    </w:p>
    <w:p w14:paraId="088759C2" w14:textId="77777777" w:rsidR="00845165" w:rsidRPr="00B51264" w:rsidRDefault="00845165" w:rsidP="00845165">
      <w:pPr>
        <w:rPr>
          <w:sz w:val="16"/>
        </w:rPr>
      </w:pPr>
      <w:r w:rsidRPr="00B51264">
        <w:rPr>
          <w:sz w:val="16"/>
        </w:rPr>
        <w:t>What this means for Businesses</w:t>
      </w:r>
    </w:p>
    <w:p w14:paraId="4B8B187B" w14:textId="77777777" w:rsidR="00845165" w:rsidRPr="00B51264" w:rsidRDefault="00845165" w:rsidP="00845165">
      <w:pPr>
        <w:rPr>
          <w:sz w:val="16"/>
        </w:rPr>
      </w:pPr>
      <w:r w:rsidRPr="00B51264">
        <w:rPr>
          <w:sz w:val="16"/>
        </w:rPr>
        <w:t>This study was limited to the US alone, so we can only imagine the magnitude of the global impact of the software industry. This research shows that the software industry not only helps grow GDPs, but it also helps to create jobs across various sectors. Furthermore, the result of software R&amp;D can mean life-saving technologies that improve the daily lives of individuals worldwide.</w:t>
      </w:r>
    </w:p>
    <w:p w14:paraId="3236F895" w14:textId="77777777" w:rsidR="00845165" w:rsidRPr="00B51264" w:rsidRDefault="00845165" w:rsidP="00845165">
      <w:pPr>
        <w:rPr>
          <w:sz w:val="16"/>
        </w:rPr>
      </w:pPr>
      <w:r w:rsidRPr="00B51264">
        <w:rPr>
          <w:sz w:val="16"/>
        </w:rPr>
        <w:t xml:space="preserve">The study aims to show thought-leaders the economic stimulation the software industry offers. </w:t>
      </w:r>
      <w:r w:rsidRPr="00B51264">
        <w:rPr>
          <w:u w:val="single"/>
        </w:rPr>
        <w:t xml:space="preserve">The direct and indirect value of the industry highlights how </w:t>
      </w:r>
      <w:r w:rsidRPr="00B51264">
        <w:rPr>
          <w:rStyle w:val="Emphasis"/>
        </w:rPr>
        <w:t>valuable R&amp;D</w:t>
      </w:r>
      <w:r w:rsidRPr="00B51264">
        <w:rPr>
          <w:u w:val="single"/>
        </w:rPr>
        <w:t xml:space="preserve"> in software is and why </w:t>
      </w:r>
      <w:r w:rsidRPr="00B51264">
        <w:rPr>
          <w:rStyle w:val="Emphasis"/>
        </w:rPr>
        <w:t>policymakers</w:t>
      </w:r>
      <w:r w:rsidRPr="00B51264">
        <w:rPr>
          <w:u w:val="single"/>
        </w:rPr>
        <w:t xml:space="preserve"> should strive to </w:t>
      </w:r>
      <w:r w:rsidRPr="00B51264">
        <w:rPr>
          <w:rStyle w:val="Emphasis"/>
        </w:rPr>
        <w:t>continue its growth</w:t>
      </w:r>
      <w:r w:rsidRPr="00B51264">
        <w:rPr>
          <w:sz w:val="16"/>
        </w:rPr>
        <w:t>.</w:t>
      </w:r>
    </w:p>
    <w:p w14:paraId="1807F354" w14:textId="6EA44CC9" w:rsidR="00845165" w:rsidRPr="00845165" w:rsidRDefault="00845165" w:rsidP="00845165">
      <w:pPr>
        <w:rPr>
          <w:sz w:val="16"/>
        </w:rPr>
      </w:pPr>
      <w:r w:rsidRPr="00B51264">
        <w:rPr>
          <w:sz w:val="16"/>
        </w:rPr>
        <w:t xml:space="preserve">Software not only improves our daily lives (through smartphones, apps, etc.), but it also helps businesses make better decisions using data. </w:t>
      </w:r>
      <w:r w:rsidRPr="007C35DC">
        <w:rPr>
          <w:highlight w:val="cyan"/>
          <w:u w:val="single"/>
        </w:rPr>
        <w:t xml:space="preserve">From </w:t>
      </w:r>
      <w:r w:rsidRPr="007C35DC">
        <w:rPr>
          <w:rStyle w:val="Emphasis"/>
          <w:highlight w:val="cyan"/>
        </w:rPr>
        <w:t>health</w:t>
      </w:r>
      <w:r w:rsidRPr="00B51264">
        <w:rPr>
          <w:u w:val="single"/>
        </w:rPr>
        <w:t xml:space="preserve"> to </w:t>
      </w:r>
      <w:r w:rsidRPr="007C35DC">
        <w:rPr>
          <w:rStyle w:val="Emphasis"/>
          <w:highlight w:val="cyan"/>
        </w:rPr>
        <w:t>finance</w:t>
      </w:r>
      <w:r w:rsidRPr="007C35DC">
        <w:rPr>
          <w:highlight w:val="cyan"/>
          <w:u w:val="single"/>
        </w:rPr>
        <w:t xml:space="preserve"> to </w:t>
      </w:r>
      <w:r w:rsidRPr="007C35DC">
        <w:rPr>
          <w:rStyle w:val="Emphasis"/>
          <w:highlight w:val="cyan"/>
        </w:rPr>
        <w:t>manufacturing</w:t>
      </w:r>
      <w:r w:rsidRPr="007C35DC">
        <w:rPr>
          <w:highlight w:val="cyan"/>
          <w:u w:val="single"/>
        </w:rPr>
        <w:t>, there is no industry</w:t>
      </w:r>
      <w:r w:rsidRPr="00B51264">
        <w:rPr>
          <w:u w:val="single"/>
        </w:rPr>
        <w:t xml:space="preserve"> that </w:t>
      </w:r>
      <w:r w:rsidRPr="007C35DC">
        <w:rPr>
          <w:highlight w:val="cyan"/>
          <w:u w:val="single"/>
        </w:rPr>
        <w:t>software does not touch</w:t>
      </w:r>
      <w:r w:rsidRPr="00B51264">
        <w:rPr>
          <w:sz w:val="16"/>
        </w:rPr>
        <w:t xml:space="preserve">. For businesses and policymakers, </w:t>
      </w:r>
      <w:r w:rsidRPr="00B51264">
        <w:rPr>
          <w:u w:val="single"/>
        </w:rPr>
        <w:t>this study highlights the importance of investing in software</w:t>
      </w:r>
      <w:r w:rsidRPr="00B51264">
        <w:rPr>
          <w:sz w:val="16"/>
        </w:rPr>
        <w:t xml:space="preserve">. The </w:t>
      </w:r>
      <w:r w:rsidRPr="007C35DC">
        <w:rPr>
          <w:highlight w:val="cyan"/>
          <w:u w:val="single"/>
        </w:rPr>
        <w:t>benefits</w:t>
      </w:r>
      <w:r w:rsidRPr="00B51264">
        <w:rPr>
          <w:sz w:val="16"/>
        </w:rPr>
        <w:t xml:space="preserve"> of doing so </w:t>
      </w:r>
      <w:r w:rsidRPr="007C35DC">
        <w:rPr>
          <w:highlight w:val="cyan"/>
          <w:u w:val="single"/>
        </w:rPr>
        <w:t xml:space="preserve">are </w:t>
      </w:r>
      <w:r w:rsidRPr="007C35DC">
        <w:rPr>
          <w:rStyle w:val="Emphasis"/>
          <w:highlight w:val="cyan"/>
        </w:rPr>
        <w:t>astounding</w:t>
      </w:r>
      <w:r w:rsidRPr="00B51264">
        <w:rPr>
          <w:u w:val="single"/>
        </w:rPr>
        <w:t xml:space="preserve">, which is why </w:t>
      </w:r>
      <w:r w:rsidRPr="007C35DC">
        <w:rPr>
          <w:rStyle w:val="Emphasis"/>
          <w:highlight w:val="cyan"/>
        </w:rPr>
        <w:t>software innovation</w:t>
      </w:r>
      <w:r w:rsidRPr="007C35DC">
        <w:rPr>
          <w:highlight w:val="cyan"/>
          <w:u w:val="single"/>
        </w:rPr>
        <w:t xml:space="preserve"> should remain </w:t>
      </w:r>
      <w:r w:rsidRPr="007C35DC">
        <w:rPr>
          <w:rStyle w:val="Emphasis"/>
          <w:highlight w:val="cyan"/>
        </w:rPr>
        <w:t>top-of-mind</w:t>
      </w:r>
      <w:r w:rsidRPr="00B51264">
        <w:rPr>
          <w:u w:val="single"/>
        </w:rPr>
        <w:t xml:space="preserve"> for industry</w:t>
      </w:r>
      <w:r w:rsidRPr="00B51264">
        <w:rPr>
          <w:sz w:val="16"/>
        </w:rPr>
        <w:t xml:space="preserve"> executives and decision-makers.</w:t>
      </w:r>
    </w:p>
    <w:p w14:paraId="0D1F610E" w14:textId="15F75752" w:rsidR="00845165" w:rsidRDefault="00845165" w:rsidP="00845165">
      <w:pPr>
        <w:pStyle w:val="Heading3"/>
      </w:pPr>
      <w:r>
        <w:t>Link---Software---UQ CP---1NC</w:t>
      </w:r>
    </w:p>
    <w:p w14:paraId="07DAFBC7" w14:textId="77777777" w:rsidR="00845165" w:rsidRDefault="00845165" w:rsidP="00845165">
      <w:pPr>
        <w:pStyle w:val="Heading4"/>
      </w:pPr>
      <w:r>
        <w:t>The United States federal government should declare software ineligible for patent protection.</w:t>
      </w:r>
    </w:p>
    <w:p w14:paraId="6A5D6B31" w14:textId="77777777" w:rsidR="00845165" w:rsidRPr="00F3355C" w:rsidRDefault="00845165" w:rsidP="00845165">
      <w:pPr>
        <w:pStyle w:val="Heading4"/>
      </w:pPr>
      <w:r>
        <w:t xml:space="preserve">That </w:t>
      </w:r>
      <w:r w:rsidRPr="00F3355C">
        <w:rPr>
          <w:u w:val="single"/>
        </w:rPr>
        <w:t>prevents</w:t>
      </w:r>
      <w:r>
        <w:t xml:space="preserve"> the patent system from </w:t>
      </w:r>
      <w:r w:rsidRPr="00F3355C">
        <w:rPr>
          <w:u w:val="single"/>
        </w:rPr>
        <w:t>destroying</w:t>
      </w:r>
      <w:r>
        <w:t xml:space="preserve"> software innovation. And </w:t>
      </w:r>
      <w:r w:rsidRPr="00F3355C">
        <w:rPr>
          <w:u w:val="single"/>
        </w:rPr>
        <w:t>copyright solves</w:t>
      </w:r>
      <w:r>
        <w:t xml:space="preserve"> “patents good” offense.</w:t>
      </w:r>
    </w:p>
    <w:p w14:paraId="1CE62E17" w14:textId="77777777" w:rsidR="00845165" w:rsidRPr="00F3355C" w:rsidRDefault="00845165" w:rsidP="00845165">
      <w:r>
        <w:t xml:space="preserve">Timothy </w:t>
      </w:r>
      <w:r w:rsidRPr="00FF5441">
        <w:rPr>
          <w:rStyle w:val="Style13ptBold"/>
        </w:rPr>
        <w:t>Lee 10</w:t>
      </w:r>
      <w:r>
        <w:t xml:space="preserve">, masters in computer science from Princeton and writer about copyright and patent law, 7/16/2010, "Court Fails to Protect Software from Out-of-control Patent System," </w:t>
      </w:r>
      <w:hyperlink r:id="rId28" w:history="1">
        <w:r w:rsidRPr="00686533">
          <w:rPr>
            <w:rStyle w:val="Hyperlink"/>
          </w:rPr>
          <w:t>https://manhattan.institute/article/court-fails-to-protect-software-from-out-of-control-patent-system-2</w:t>
        </w:r>
      </w:hyperlink>
      <w:r>
        <w:t>, ajs</w:t>
      </w:r>
    </w:p>
    <w:p w14:paraId="4582E26D" w14:textId="77777777" w:rsidR="00845165" w:rsidRPr="00F3355C" w:rsidRDefault="00845165" w:rsidP="00845165">
      <w:pPr>
        <w:rPr>
          <w:sz w:val="16"/>
        </w:rPr>
      </w:pPr>
      <w:r w:rsidRPr="00F3355C">
        <w:rPr>
          <w:sz w:val="16"/>
        </w:rPr>
        <w:t xml:space="preserve">Unfortunately, </w:t>
      </w:r>
      <w:r w:rsidRPr="00E42359">
        <w:rPr>
          <w:highlight w:val="cyan"/>
          <w:u w:val="single"/>
        </w:rPr>
        <w:t>policymakers seem</w:t>
      </w:r>
      <w:r w:rsidRPr="004466E4">
        <w:rPr>
          <w:u w:val="single"/>
        </w:rPr>
        <w:t xml:space="preserve"> not to </w:t>
      </w:r>
      <w:r w:rsidRPr="00F3355C">
        <w:rPr>
          <w:rStyle w:val="Emphasis"/>
        </w:rPr>
        <w:t>grasp the magnitude</w:t>
      </w:r>
      <w:r w:rsidRPr="004466E4">
        <w:rPr>
          <w:u w:val="single"/>
        </w:rPr>
        <w:t xml:space="preserve"> of the </w:t>
      </w:r>
      <w:r w:rsidRPr="00F3355C">
        <w:rPr>
          <w:u w:val="single"/>
        </w:rPr>
        <w:t xml:space="preserve">problem, and have been </w:t>
      </w:r>
      <w:r w:rsidRPr="00E42359">
        <w:rPr>
          <w:highlight w:val="cyan"/>
          <w:u w:val="single"/>
        </w:rPr>
        <w:t xml:space="preserve">content to </w:t>
      </w:r>
      <w:r w:rsidRPr="00E42359">
        <w:rPr>
          <w:rStyle w:val="Emphasis"/>
          <w:highlight w:val="cyan"/>
        </w:rPr>
        <w:t>tinker at the margins</w:t>
      </w:r>
      <w:r w:rsidRPr="00F3355C">
        <w:rPr>
          <w:u w:val="single"/>
        </w:rPr>
        <w:t xml:space="preserve"> of the system</w:t>
      </w:r>
      <w:r w:rsidRPr="00F3355C">
        <w:rPr>
          <w:sz w:val="16"/>
        </w:rPr>
        <w:t xml:space="preserve">. The Patent Reform Act of 2010 makes a variety of procedural changes, such as switching to a "first to file" rule for granting patents. The legislation contains a few worthwhile ideas, such as reforming the "willfulness" standard, but by themselves they are not going to solve the problem. Instead, </w:t>
      </w:r>
      <w:r w:rsidRPr="00F3355C">
        <w:rPr>
          <w:u w:val="single"/>
        </w:rPr>
        <w:t xml:space="preserve">policymakers </w:t>
      </w:r>
      <w:r w:rsidRPr="00E42359">
        <w:rPr>
          <w:highlight w:val="cyan"/>
          <w:u w:val="single"/>
        </w:rPr>
        <w:t>should</w:t>
      </w:r>
      <w:r w:rsidRPr="00F3355C">
        <w:rPr>
          <w:u w:val="single"/>
        </w:rPr>
        <w:t xml:space="preserve"> consider a solution that's </w:t>
      </w:r>
      <w:r w:rsidRPr="00F3355C">
        <w:rPr>
          <w:rStyle w:val="Emphasis"/>
        </w:rPr>
        <w:t>guaranteed</w:t>
      </w:r>
      <w:r w:rsidRPr="00F3355C">
        <w:rPr>
          <w:u w:val="single"/>
        </w:rPr>
        <w:t xml:space="preserve"> to solve</w:t>
      </w:r>
      <w:r w:rsidRPr="00F3355C">
        <w:rPr>
          <w:sz w:val="16"/>
        </w:rPr>
        <w:t xml:space="preserve"> the problem</w:t>
      </w:r>
      <w:r w:rsidRPr="00F3355C">
        <w:rPr>
          <w:u w:val="single"/>
        </w:rPr>
        <w:t xml:space="preserve">: </w:t>
      </w:r>
      <w:r w:rsidRPr="00E42359">
        <w:rPr>
          <w:highlight w:val="cyan"/>
          <w:u w:val="single"/>
        </w:rPr>
        <w:t xml:space="preserve">make </w:t>
      </w:r>
      <w:r w:rsidRPr="00E42359">
        <w:rPr>
          <w:rStyle w:val="Emphasis"/>
          <w:highlight w:val="cyan"/>
        </w:rPr>
        <w:t>software ineligible</w:t>
      </w:r>
      <w:r w:rsidRPr="00E42359">
        <w:rPr>
          <w:highlight w:val="cyan"/>
          <w:u w:val="single"/>
        </w:rPr>
        <w:t xml:space="preserve"> for </w:t>
      </w:r>
      <w:r w:rsidRPr="00E42359">
        <w:rPr>
          <w:rStyle w:val="Emphasis"/>
          <w:highlight w:val="cyan"/>
        </w:rPr>
        <w:t>patent</w:t>
      </w:r>
      <w:r w:rsidRPr="00E42359">
        <w:rPr>
          <w:highlight w:val="cyan"/>
          <w:u w:val="single"/>
        </w:rPr>
        <w:t xml:space="preserve"> protection</w:t>
      </w:r>
      <w:r w:rsidRPr="00F3355C">
        <w:rPr>
          <w:sz w:val="16"/>
        </w:rPr>
        <w:t>.</w:t>
      </w:r>
    </w:p>
    <w:p w14:paraId="493540AB" w14:textId="77777777" w:rsidR="00845165" w:rsidRPr="00F3355C" w:rsidRDefault="00845165" w:rsidP="00845165">
      <w:pPr>
        <w:rPr>
          <w:sz w:val="16"/>
        </w:rPr>
      </w:pPr>
      <w:r w:rsidRPr="00F3355C">
        <w:rPr>
          <w:u w:val="single"/>
        </w:rPr>
        <w:t xml:space="preserve">This might sound radical, but </w:t>
      </w:r>
      <w:r w:rsidRPr="00E42359">
        <w:rPr>
          <w:highlight w:val="cyan"/>
          <w:u w:val="single"/>
        </w:rPr>
        <w:t>it would</w:t>
      </w:r>
      <w:r w:rsidRPr="00F3355C">
        <w:rPr>
          <w:sz w:val="16"/>
        </w:rPr>
        <w:t xml:space="preserve"> actually </w:t>
      </w:r>
      <w:r w:rsidRPr="00F3355C">
        <w:rPr>
          <w:u w:val="single"/>
        </w:rPr>
        <w:t xml:space="preserve">represent a </w:t>
      </w:r>
      <w:r w:rsidRPr="00E42359">
        <w:rPr>
          <w:highlight w:val="cyan"/>
          <w:u w:val="single"/>
        </w:rPr>
        <w:t xml:space="preserve">return to </w:t>
      </w:r>
      <w:r w:rsidRPr="00E42359">
        <w:rPr>
          <w:rStyle w:val="Emphasis"/>
          <w:highlight w:val="cyan"/>
        </w:rPr>
        <w:t>tradition principles</w:t>
      </w:r>
      <w:r w:rsidRPr="00F3355C">
        <w:rPr>
          <w:u w:val="single"/>
        </w:rPr>
        <w:t xml:space="preserve"> of patent law</w:t>
      </w:r>
      <w:r w:rsidRPr="00F3355C">
        <w:rPr>
          <w:sz w:val="16"/>
        </w:rPr>
        <w:t xml:space="preserve">. The </w:t>
      </w:r>
      <w:r w:rsidRPr="00F3355C">
        <w:rPr>
          <w:u w:val="single"/>
        </w:rPr>
        <w:t>Supreme Court ruled three times</w:t>
      </w:r>
      <w:r w:rsidRPr="00F3355C">
        <w:rPr>
          <w:sz w:val="16"/>
        </w:rPr>
        <w:t xml:space="preserve"> -- in 1972, 1978, and 1981 -- </w:t>
      </w:r>
      <w:r w:rsidRPr="00F3355C">
        <w:rPr>
          <w:u w:val="single"/>
        </w:rPr>
        <w:t>that math</w:t>
      </w:r>
      <w:r w:rsidRPr="00F3355C">
        <w:rPr>
          <w:sz w:val="16"/>
        </w:rPr>
        <w:t xml:space="preserve">ematical </w:t>
      </w:r>
      <w:r w:rsidRPr="00F3355C">
        <w:rPr>
          <w:u w:val="single"/>
        </w:rPr>
        <w:t>algorithms</w:t>
      </w:r>
      <w:r w:rsidRPr="00F3355C">
        <w:rPr>
          <w:sz w:val="16"/>
        </w:rPr>
        <w:t xml:space="preserve"> (</w:t>
      </w:r>
      <w:r w:rsidRPr="00F3355C">
        <w:rPr>
          <w:u w:val="single"/>
        </w:rPr>
        <w:t>which is all software is</w:t>
      </w:r>
      <w:r w:rsidRPr="00F3355C">
        <w:rPr>
          <w:sz w:val="16"/>
        </w:rPr>
        <w:t xml:space="preserve">) </w:t>
      </w:r>
      <w:r w:rsidRPr="00F3355C">
        <w:rPr>
          <w:u w:val="single"/>
        </w:rPr>
        <w:t xml:space="preserve">are </w:t>
      </w:r>
      <w:r w:rsidRPr="00F3355C">
        <w:rPr>
          <w:rStyle w:val="Emphasis"/>
        </w:rPr>
        <w:t>not eligible</w:t>
      </w:r>
      <w:r w:rsidRPr="00F3355C">
        <w:rPr>
          <w:u w:val="single"/>
        </w:rPr>
        <w:t xml:space="preserve"> for patent protection</w:t>
      </w:r>
      <w:r w:rsidRPr="00F3355C">
        <w:rPr>
          <w:sz w:val="16"/>
        </w:rPr>
        <w:t>. Those precedents have not been overturned so much as ignored. During the 1990s, the US Court of Appeals for the Federal Circuit, which has jurisdiction over patent appeals handed down a series of decisions that gradually dismantled the traditional rules against patenting software. The Supreme Court declined to these decisions, so the Patent Office was obligated to follow them. Beginning in 1998, there were no meaningful restrictions on patents covering software.</w:t>
      </w:r>
    </w:p>
    <w:p w14:paraId="1AFECE7E" w14:textId="77777777" w:rsidR="00845165" w:rsidRPr="00F3355C" w:rsidRDefault="00845165" w:rsidP="00845165">
      <w:pPr>
        <w:rPr>
          <w:sz w:val="16"/>
        </w:rPr>
      </w:pPr>
      <w:r w:rsidRPr="00F3355C">
        <w:rPr>
          <w:u w:val="single"/>
        </w:rPr>
        <w:t>Eliminating patents on software would</w:t>
      </w:r>
      <w:r w:rsidRPr="00F3355C">
        <w:rPr>
          <w:sz w:val="16"/>
        </w:rPr>
        <w:t xml:space="preserve"> not only be good law, but it would </w:t>
      </w:r>
      <w:r w:rsidRPr="00F3355C">
        <w:rPr>
          <w:u w:val="single"/>
        </w:rPr>
        <w:t>be good policy</w:t>
      </w:r>
      <w:r w:rsidRPr="00F3355C">
        <w:rPr>
          <w:sz w:val="16"/>
        </w:rPr>
        <w:t xml:space="preserve"> as well. Boston University scholars James Bessen and Michael Meurer have estimated that </w:t>
      </w:r>
      <w:r w:rsidRPr="00F3355C">
        <w:rPr>
          <w:u w:val="single"/>
        </w:rPr>
        <w:t xml:space="preserve">for the average software firm, the </w:t>
      </w:r>
      <w:r w:rsidRPr="00E42359">
        <w:rPr>
          <w:rStyle w:val="Emphasis"/>
          <w:highlight w:val="cyan"/>
        </w:rPr>
        <w:t>costs</w:t>
      </w:r>
      <w:r w:rsidRPr="00E42359">
        <w:rPr>
          <w:highlight w:val="cyan"/>
          <w:u w:val="single"/>
        </w:rPr>
        <w:t xml:space="preserve"> of defending</w:t>
      </w:r>
      <w:r w:rsidRPr="00F3355C">
        <w:rPr>
          <w:u w:val="single"/>
        </w:rPr>
        <w:t xml:space="preserve"> against </w:t>
      </w:r>
      <w:r w:rsidRPr="00F3355C">
        <w:rPr>
          <w:rStyle w:val="Emphasis"/>
        </w:rPr>
        <w:t xml:space="preserve">frivolous </w:t>
      </w:r>
      <w:r w:rsidRPr="00E42359">
        <w:rPr>
          <w:rStyle w:val="Emphasis"/>
          <w:highlight w:val="cyan"/>
        </w:rPr>
        <w:t>lawsuits</w:t>
      </w:r>
      <w:r w:rsidRPr="00F3355C">
        <w:rPr>
          <w:sz w:val="16"/>
        </w:rPr>
        <w:t xml:space="preserve"> actually </w:t>
      </w:r>
      <w:r w:rsidRPr="00E42359">
        <w:rPr>
          <w:rStyle w:val="Emphasis"/>
          <w:highlight w:val="cyan"/>
        </w:rPr>
        <w:t>exceeds</w:t>
      </w:r>
      <w:r w:rsidRPr="00E42359">
        <w:rPr>
          <w:highlight w:val="cyan"/>
          <w:u w:val="single"/>
        </w:rPr>
        <w:t xml:space="preserve"> the value of</w:t>
      </w:r>
      <w:r w:rsidRPr="00F3355C">
        <w:rPr>
          <w:u w:val="single"/>
        </w:rPr>
        <w:t xml:space="preserve"> </w:t>
      </w:r>
      <w:r w:rsidRPr="00F3355C">
        <w:rPr>
          <w:rStyle w:val="Emphasis"/>
        </w:rPr>
        <w:t xml:space="preserve">holding </w:t>
      </w:r>
      <w:r w:rsidRPr="00E42359">
        <w:rPr>
          <w:rStyle w:val="Emphasis"/>
          <w:highlight w:val="cyan"/>
        </w:rPr>
        <w:t>patents</w:t>
      </w:r>
      <w:r w:rsidRPr="00F3355C">
        <w:rPr>
          <w:sz w:val="16"/>
        </w:rPr>
        <w:t xml:space="preserve"> in the first place. </w:t>
      </w:r>
      <w:r w:rsidRPr="00F3355C">
        <w:rPr>
          <w:u w:val="single"/>
        </w:rPr>
        <w:t xml:space="preserve">This is </w:t>
      </w:r>
      <w:r w:rsidRPr="00E42359">
        <w:rPr>
          <w:highlight w:val="cyan"/>
          <w:u w:val="single"/>
        </w:rPr>
        <w:t>because</w:t>
      </w:r>
      <w:r w:rsidRPr="00F3355C">
        <w:rPr>
          <w:u w:val="single"/>
        </w:rPr>
        <w:t xml:space="preserve"> the </w:t>
      </w:r>
      <w:r w:rsidRPr="00E42359">
        <w:rPr>
          <w:rStyle w:val="Emphasis"/>
          <w:highlight w:val="cyan"/>
        </w:rPr>
        <w:t>decentralized</w:t>
      </w:r>
      <w:r w:rsidRPr="00E42359">
        <w:rPr>
          <w:highlight w:val="cyan"/>
          <w:u w:val="single"/>
        </w:rPr>
        <w:t xml:space="preserve"> and </w:t>
      </w:r>
      <w:r w:rsidRPr="00E42359">
        <w:rPr>
          <w:rStyle w:val="Emphasis"/>
          <w:highlight w:val="cyan"/>
        </w:rPr>
        <w:t>fast-paced nature</w:t>
      </w:r>
      <w:r w:rsidRPr="00E42359">
        <w:rPr>
          <w:highlight w:val="cyan"/>
          <w:u w:val="single"/>
        </w:rPr>
        <w:t xml:space="preserve"> of</w:t>
      </w:r>
      <w:r w:rsidRPr="00F3355C">
        <w:rPr>
          <w:u w:val="single"/>
        </w:rPr>
        <w:t xml:space="preserve"> the </w:t>
      </w:r>
      <w:r w:rsidRPr="00E42359">
        <w:rPr>
          <w:highlight w:val="cyan"/>
          <w:u w:val="single"/>
        </w:rPr>
        <w:t>software industry makes</w:t>
      </w:r>
      <w:r w:rsidRPr="00F3355C">
        <w:rPr>
          <w:u w:val="single"/>
        </w:rPr>
        <w:t xml:space="preserve"> it a </w:t>
      </w:r>
      <w:r w:rsidRPr="00E42359">
        <w:rPr>
          <w:rStyle w:val="Emphasis"/>
          <w:highlight w:val="cyan"/>
        </w:rPr>
        <w:t>poor</w:t>
      </w:r>
      <w:r w:rsidRPr="00F3355C">
        <w:rPr>
          <w:rStyle w:val="Emphasis"/>
        </w:rPr>
        <w:t xml:space="preserve"> fit</w:t>
      </w:r>
      <w:r w:rsidRPr="00F3355C">
        <w:rPr>
          <w:u w:val="single"/>
        </w:rPr>
        <w:t xml:space="preserve"> </w:t>
      </w:r>
      <w:r w:rsidRPr="00E42359">
        <w:rPr>
          <w:highlight w:val="cyan"/>
          <w:u w:val="single"/>
        </w:rPr>
        <w:t>for</w:t>
      </w:r>
      <w:r w:rsidRPr="00F3355C">
        <w:rPr>
          <w:u w:val="single"/>
        </w:rPr>
        <w:t xml:space="preserve"> the </w:t>
      </w:r>
      <w:r w:rsidRPr="00E42359">
        <w:rPr>
          <w:rStyle w:val="Emphasis"/>
          <w:highlight w:val="cyan"/>
        </w:rPr>
        <w:t>bureaucratic</w:t>
      </w:r>
      <w:r w:rsidRPr="00F3355C">
        <w:rPr>
          <w:sz w:val="16"/>
        </w:rPr>
        <w:t xml:space="preserve"> and lawyer-centric </w:t>
      </w:r>
      <w:r w:rsidRPr="00E42359">
        <w:rPr>
          <w:highlight w:val="cyan"/>
          <w:u w:val="single"/>
        </w:rPr>
        <w:t xml:space="preserve">patent system. Software already enjoys </w:t>
      </w:r>
      <w:r w:rsidRPr="00E42359">
        <w:rPr>
          <w:rStyle w:val="Emphasis"/>
          <w:highlight w:val="cyan"/>
        </w:rPr>
        <w:t>copyright protection</w:t>
      </w:r>
      <w:r w:rsidRPr="00F3355C">
        <w:rPr>
          <w:sz w:val="16"/>
        </w:rPr>
        <w:t>, so the patent system is both burdensome and redundant.</w:t>
      </w:r>
    </w:p>
    <w:p w14:paraId="3C44809B" w14:textId="77777777" w:rsidR="00845165" w:rsidRPr="00F3355C" w:rsidRDefault="00845165" w:rsidP="00845165">
      <w:pPr>
        <w:rPr>
          <w:sz w:val="16"/>
        </w:rPr>
      </w:pPr>
      <w:r w:rsidRPr="00F3355C">
        <w:rPr>
          <w:sz w:val="16"/>
        </w:rPr>
        <w:t>The Bilski decision was not about a software patent. The plaintiff, Bernard Bilski, sought a patent on "a method for managing the consumption risk costs of a commodity." If that doesn't sound like the sort of thing patents are supposed to cover, that's because it's not. Virtually everyone expected the patent to be invalidated, but the important question was how; a broad ruling could invalidate not only Mr. Bilski's patent but thousands of others. Advocates of patent reform urged the court to adopt the tough "machine-or-transformation" for patent eligibility, which would have invalidated most "business method" and software patents.</w:t>
      </w:r>
    </w:p>
    <w:p w14:paraId="2B068311" w14:textId="77777777" w:rsidR="00845165" w:rsidRPr="00F3355C" w:rsidRDefault="00845165" w:rsidP="00845165">
      <w:pPr>
        <w:rPr>
          <w:sz w:val="16"/>
        </w:rPr>
      </w:pPr>
      <w:r w:rsidRPr="00F3355C">
        <w:rPr>
          <w:sz w:val="16"/>
        </w:rPr>
        <w:t>Unfortunately, Justice Kennedy wrote an exceedingly narrow opinion for a bare 5-vote majority. He invalidated Bilski's patent and rejected the machine-or-transformation test, but he failed to provide the Patent Office with meaningful guidance on how to proceed with future patent applications. In one section of his decision, Kennedy waxes rhapsodic about the "Information Age" and suggests that patents are essential to the software industry. However, Justice Scalia opted out of that section of the opinion, meaning that it is not binding precedent. As a consequence, the legal status of software remains in limbo.</w:t>
      </w:r>
    </w:p>
    <w:p w14:paraId="33DEE4F7" w14:textId="77777777" w:rsidR="00845165" w:rsidRPr="00F3355C" w:rsidRDefault="00845165" w:rsidP="00845165">
      <w:pPr>
        <w:rPr>
          <w:sz w:val="16"/>
        </w:rPr>
      </w:pPr>
      <w:r w:rsidRPr="00F3355C">
        <w:rPr>
          <w:sz w:val="16"/>
        </w:rPr>
        <w:t xml:space="preserve">This means that </w:t>
      </w:r>
      <w:r w:rsidRPr="00E42359">
        <w:rPr>
          <w:highlight w:val="cyan"/>
          <w:u w:val="single"/>
        </w:rPr>
        <w:t>companies</w:t>
      </w:r>
      <w:r w:rsidRPr="00F3355C">
        <w:rPr>
          <w:u w:val="single"/>
        </w:rPr>
        <w:t xml:space="preserve"> building </w:t>
      </w:r>
      <w:r w:rsidRPr="00E42359">
        <w:rPr>
          <w:rStyle w:val="Emphasis"/>
          <w:highlight w:val="cyan"/>
        </w:rPr>
        <w:t>cutting</w:t>
      </w:r>
      <w:r w:rsidRPr="00E42359">
        <w:rPr>
          <w:rStyle w:val="Emphasis"/>
        </w:rPr>
        <w:t>-edge</w:t>
      </w:r>
      <w:r w:rsidRPr="00F3355C">
        <w:rPr>
          <w:u w:val="single"/>
        </w:rPr>
        <w:t xml:space="preserve"> IT products </w:t>
      </w:r>
      <w:r w:rsidRPr="00E42359">
        <w:rPr>
          <w:highlight w:val="cyan"/>
          <w:u w:val="single"/>
        </w:rPr>
        <w:t>will</w:t>
      </w:r>
      <w:r w:rsidRPr="00F3355C">
        <w:rPr>
          <w:sz w:val="16"/>
        </w:rPr>
        <w:t xml:space="preserve"> continue to </w:t>
      </w:r>
      <w:r w:rsidRPr="00E42359">
        <w:rPr>
          <w:highlight w:val="cyan"/>
          <w:u w:val="single"/>
        </w:rPr>
        <w:t xml:space="preserve">be forced to </w:t>
      </w:r>
      <w:r w:rsidRPr="00E42359">
        <w:rPr>
          <w:rStyle w:val="Emphasis"/>
          <w:highlight w:val="cyan"/>
        </w:rPr>
        <w:t>divert resources</w:t>
      </w:r>
      <w:r w:rsidRPr="00F3355C">
        <w:rPr>
          <w:u w:val="single"/>
        </w:rPr>
        <w:t xml:space="preserve"> away </w:t>
      </w:r>
      <w:r w:rsidRPr="00E42359">
        <w:rPr>
          <w:highlight w:val="cyan"/>
          <w:u w:val="single"/>
        </w:rPr>
        <w:t>from</w:t>
      </w:r>
      <w:r w:rsidRPr="00F3355C">
        <w:rPr>
          <w:sz w:val="16"/>
        </w:rPr>
        <w:t xml:space="preserve"> the </w:t>
      </w:r>
      <w:r w:rsidRPr="00E42359">
        <w:rPr>
          <w:rStyle w:val="Emphasis"/>
          <w:highlight w:val="cyan"/>
        </w:rPr>
        <w:t>R&amp;D</w:t>
      </w:r>
      <w:r w:rsidRPr="00F3355C">
        <w:rPr>
          <w:rStyle w:val="Emphasis"/>
        </w:rPr>
        <w:t xml:space="preserve"> budgets</w:t>
      </w:r>
      <w:r w:rsidRPr="00F3355C">
        <w:rPr>
          <w:u w:val="single"/>
        </w:rPr>
        <w:t xml:space="preserve"> </w:t>
      </w:r>
      <w:r w:rsidRPr="00E42359">
        <w:rPr>
          <w:highlight w:val="cyan"/>
          <w:u w:val="single"/>
        </w:rPr>
        <w:t>to defend</w:t>
      </w:r>
      <w:r w:rsidRPr="00F3355C">
        <w:rPr>
          <w:u w:val="single"/>
        </w:rPr>
        <w:t xml:space="preserve"> themselves </w:t>
      </w:r>
      <w:r w:rsidRPr="00E42359">
        <w:rPr>
          <w:highlight w:val="cyan"/>
          <w:u w:val="single"/>
        </w:rPr>
        <w:t>against</w:t>
      </w:r>
      <w:r w:rsidRPr="00F3355C">
        <w:rPr>
          <w:u w:val="single"/>
        </w:rPr>
        <w:t xml:space="preserve"> </w:t>
      </w:r>
      <w:r w:rsidRPr="00F3355C">
        <w:rPr>
          <w:rStyle w:val="Emphasis"/>
        </w:rPr>
        <w:t xml:space="preserve">frivolous patent </w:t>
      </w:r>
      <w:r w:rsidRPr="00E42359">
        <w:rPr>
          <w:rStyle w:val="Emphasis"/>
          <w:highlight w:val="cyan"/>
        </w:rPr>
        <w:t>litigation</w:t>
      </w:r>
      <w:r w:rsidRPr="00F3355C">
        <w:rPr>
          <w:u w:val="single"/>
        </w:rPr>
        <w:t xml:space="preserve">. The </w:t>
      </w:r>
      <w:r w:rsidRPr="00E42359">
        <w:rPr>
          <w:highlight w:val="cyan"/>
          <w:u w:val="single"/>
        </w:rPr>
        <w:t>i</w:t>
      </w:r>
      <w:r w:rsidRPr="00F3355C">
        <w:rPr>
          <w:u w:val="single"/>
        </w:rPr>
        <w:t xml:space="preserve">nformation </w:t>
      </w:r>
      <w:r w:rsidRPr="00E42359">
        <w:rPr>
          <w:highlight w:val="cyan"/>
          <w:u w:val="single"/>
        </w:rPr>
        <w:t>t</w:t>
      </w:r>
      <w:r w:rsidRPr="00F3355C">
        <w:rPr>
          <w:u w:val="single"/>
        </w:rPr>
        <w:t xml:space="preserve">echnology industry </w:t>
      </w:r>
      <w:r w:rsidRPr="00E42359">
        <w:rPr>
          <w:highlight w:val="cyan"/>
          <w:u w:val="single"/>
        </w:rPr>
        <w:t xml:space="preserve">is one of the </w:t>
      </w:r>
      <w:r w:rsidRPr="00E42359">
        <w:rPr>
          <w:rStyle w:val="Emphasis"/>
          <w:highlight w:val="cyan"/>
        </w:rPr>
        <w:t>most important sectors</w:t>
      </w:r>
      <w:r w:rsidRPr="00E42359">
        <w:rPr>
          <w:highlight w:val="cyan"/>
          <w:u w:val="single"/>
        </w:rPr>
        <w:t xml:space="preserve"> of the American </w:t>
      </w:r>
      <w:r w:rsidRPr="00E42359">
        <w:rPr>
          <w:rStyle w:val="Emphasis"/>
          <w:highlight w:val="cyan"/>
        </w:rPr>
        <w:t>economy</w:t>
      </w:r>
      <w:r w:rsidRPr="00F3355C">
        <w:rPr>
          <w:sz w:val="16"/>
        </w:rPr>
        <w:t xml:space="preserve">, and </w:t>
      </w:r>
      <w:r w:rsidRPr="00F3355C">
        <w:rPr>
          <w:u w:val="single"/>
        </w:rPr>
        <w:t>it deserves better</w:t>
      </w:r>
      <w:r w:rsidRPr="00F3355C">
        <w:rPr>
          <w:sz w:val="16"/>
        </w:rPr>
        <w:t>.</w:t>
      </w:r>
    </w:p>
    <w:p w14:paraId="6631A021" w14:textId="3EB7A138" w:rsidR="001E5677" w:rsidRPr="00267FC3" w:rsidRDefault="001E5677" w:rsidP="001E5677">
      <w:pPr>
        <w:pStyle w:val="Heading3"/>
      </w:pPr>
      <w:r>
        <w:t>Link---AT: Link Turn</w:t>
      </w:r>
      <w:r w:rsidR="00845165">
        <w:t>---2NC</w:t>
      </w:r>
    </w:p>
    <w:p w14:paraId="18D8F9B1" w14:textId="77777777" w:rsidR="001E5677" w:rsidRDefault="001E5677" w:rsidP="001E5677">
      <w:pPr>
        <w:pStyle w:val="Heading4"/>
      </w:pPr>
      <w:r>
        <w:t xml:space="preserve">It’s </w:t>
      </w:r>
      <w:r w:rsidRPr="009530AE">
        <w:rPr>
          <w:u w:val="single"/>
        </w:rPr>
        <w:t>only our offense</w:t>
      </w:r>
      <w:r>
        <w:t xml:space="preserve">. </w:t>
      </w:r>
      <w:r w:rsidRPr="002423F6">
        <w:rPr>
          <w:u w:val="single"/>
        </w:rPr>
        <w:t>Inept</w:t>
      </w:r>
      <w:r>
        <w:t xml:space="preserve"> lawmakers </w:t>
      </w:r>
      <w:r w:rsidRPr="009530AE">
        <w:t>destroy</w:t>
      </w:r>
      <w:r>
        <w:t xml:space="preserve"> patent effectiveness </w:t>
      </w:r>
      <w:r w:rsidRPr="009530AE">
        <w:rPr>
          <w:u w:val="single"/>
        </w:rPr>
        <w:t>anyway</w:t>
      </w:r>
      <w:r>
        <w:t>.</w:t>
      </w:r>
    </w:p>
    <w:p w14:paraId="56EFBDC3" w14:textId="77777777" w:rsidR="001E5677" w:rsidRDefault="001E5677" w:rsidP="001E5677">
      <w:r>
        <w:t xml:space="preserve">Gene </w:t>
      </w:r>
      <w:r w:rsidRPr="002423F6">
        <w:rPr>
          <w:rStyle w:val="Style13ptBold"/>
        </w:rPr>
        <w:t>Quinn 15</w:t>
      </w:r>
      <w:r>
        <w:t xml:space="preserve">, patent attorney and the founder of IPWatchdog.com; Paul Morinville, Managing Director of US Inventor, Inc., 7/27/2015, “Patent Reform riddled with intended, unintended, and unknown consequences,” </w:t>
      </w:r>
      <w:r w:rsidRPr="002423F6">
        <w:t>https://ipwatchdog.com/2015/07/27/patent-reform-riddled-with-intended-unintended-and-unknown-consequences/id=60030/</w:t>
      </w:r>
      <w:r>
        <w:t>, ajs</w:t>
      </w:r>
    </w:p>
    <w:p w14:paraId="464FC019" w14:textId="77777777" w:rsidR="001E5677" w:rsidRPr="002423F6" w:rsidRDefault="001E5677" w:rsidP="001E5677">
      <w:r>
        <w:t xml:space="preserve">***Note: Ableist language removed. </w:t>
      </w:r>
    </w:p>
    <w:p w14:paraId="7C896C40" w14:textId="77777777" w:rsidR="001E5677" w:rsidRPr="002423F6" w:rsidRDefault="001E5677" w:rsidP="001E5677">
      <w:pPr>
        <w:rPr>
          <w:sz w:val="16"/>
        </w:rPr>
      </w:pPr>
      <w:r w:rsidRPr="002423F6">
        <w:rPr>
          <w:sz w:val="16"/>
        </w:rPr>
        <w:t xml:space="preserve">In the rush to pass inventor killing legislation, only one inventor was allowed to testify in House Judiciary Committee hearings and inventors were silenced altogether by the Senate Judiciary Committee.  </w:t>
      </w:r>
      <w:r w:rsidRPr="009530AE">
        <w:rPr>
          <w:u w:val="single"/>
        </w:rPr>
        <w:t xml:space="preserve">Almost all </w:t>
      </w:r>
      <w:r w:rsidRPr="002423F6">
        <w:rPr>
          <w:sz w:val="16"/>
        </w:rPr>
        <w:t xml:space="preserve">of the </w:t>
      </w:r>
      <w:r w:rsidRPr="009530AE">
        <w:rPr>
          <w:u w:val="single"/>
        </w:rPr>
        <w:t xml:space="preserve">hearing </w:t>
      </w:r>
      <w:r w:rsidRPr="002423F6">
        <w:rPr>
          <w:highlight w:val="cyan"/>
          <w:u w:val="single"/>
        </w:rPr>
        <w:t xml:space="preserve">witnesses were </w:t>
      </w:r>
      <w:r w:rsidRPr="002423F6">
        <w:rPr>
          <w:rStyle w:val="Emphasis"/>
          <w:highlight w:val="cyan"/>
        </w:rPr>
        <w:t>supportive</w:t>
      </w:r>
      <w:r w:rsidRPr="002423F6">
        <w:rPr>
          <w:highlight w:val="cyan"/>
          <w:u w:val="single"/>
        </w:rPr>
        <w:t xml:space="preserve"> of</w:t>
      </w:r>
      <w:r w:rsidRPr="009530AE">
        <w:rPr>
          <w:u w:val="single"/>
        </w:rPr>
        <w:t xml:space="preserve"> the </w:t>
      </w:r>
      <w:r w:rsidRPr="002423F6">
        <w:rPr>
          <w:rStyle w:val="Emphasis"/>
        </w:rPr>
        <w:t xml:space="preserve">patent </w:t>
      </w:r>
      <w:r w:rsidRPr="002423F6">
        <w:rPr>
          <w:rStyle w:val="Emphasis"/>
          <w:highlight w:val="cyan"/>
        </w:rPr>
        <w:t>infringer lobby</w:t>
      </w:r>
      <w:r w:rsidRPr="009530AE">
        <w:rPr>
          <w:u w:val="single"/>
        </w:rPr>
        <w:t>, which is anti-inventor</w:t>
      </w:r>
      <w:r w:rsidRPr="002423F6">
        <w:rPr>
          <w:sz w:val="16"/>
        </w:rPr>
        <w:t>. I guess if you know your bill will significantly damage the pro-innovation climate that has existed for generations, it’s better not to ask any questions of those it harms.</w:t>
      </w:r>
    </w:p>
    <w:p w14:paraId="3F0AC60A" w14:textId="77777777" w:rsidR="001E5677" w:rsidRPr="002423F6" w:rsidRDefault="001E5677" w:rsidP="001E5677">
      <w:pPr>
        <w:rPr>
          <w:sz w:val="16"/>
        </w:rPr>
      </w:pPr>
      <w:r w:rsidRPr="002423F6">
        <w:rPr>
          <w:sz w:val="16"/>
        </w:rPr>
        <w:t xml:space="preserve">But, </w:t>
      </w:r>
      <w:r w:rsidRPr="009530AE">
        <w:rPr>
          <w:u w:val="single"/>
        </w:rPr>
        <w:t>if you don’t ask questions, you can’t solve problems</w:t>
      </w:r>
      <w:r w:rsidRPr="002423F6">
        <w:rPr>
          <w:sz w:val="16"/>
        </w:rPr>
        <w:t>.  We should not be surprised that H.R.9 (the Innovation Act) and S.1137 (the PATENT Act) are riddled with intended, unintended, and unknown consequences.</w:t>
      </w:r>
    </w:p>
    <w:p w14:paraId="1B5C51F7" w14:textId="77777777" w:rsidR="001E5677" w:rsidRPr="002423F6" w:rsidRDefault="001E5677" w:rsidP="001E5677">
      <w:pPr>
        <w:rPr>
          <w:sz w:val="16"/>
        </w:rPr>
      </w:pPr>
      <w:r w:rsidRPr="002423F6">
        <w:rPr>
          <w:sz w:val="16"/>
        </w:rPr>
        <w:t xml:space="preserve">US Inventor sat down with over 350 House and Senate offices laying out how H.R.9 and S.1137 levies enormous damage on inventors and small innovation companies.  Most Congressional offices now understand how </w:t>
      </w:r>
      <w:r w:rsidRPr="002423F6">
        <w:rPr>
          <w:rStyle w:val="Emphasis"/>
          <w:highlight w:val="cyan"/>
        </w:rPr>
        <w:t>loser-pay</w:t>
      </w:r>
      <w:r w:rsidRPr="002423F6">
        <w:rPr>
          <w:highlight w:val="cyan"/>
          <w:u w:val="single"/>
        </w:rPr>
        <w:t xml:space="preserve">, bonding and joinder </w:t>
      </w:r>
      <w:r w:rsidRPr="002423F6">
        <w:rPr>
          <w:rStyle w:val="Emphasis"/>
          <w:highlight w:val="cyan"/>
        </w:rPr>
        <w:t>stops</w:t>
      </w:r>
      <w:r w:rsidRPr="00CC6270">
        <w:rPr>
          <w:u w:val="single"/>
        </w:rPr>
        <w:t xml:space="preserve"> the flow of </w:t>
      </w:r>
      <w:r w:rsidRPr="002423F6">
        <w:rPr>
          <w:rStyle w:val="Emphasis"/>
          <w:highlight w:val="cyan"/>
        </w:rPr>
        <w:t>capital</w:t>
      </w:r>
      <w:r w:rsidRPr="002423F6">
        <w:rPr>
          <w:highlight w:val="cyan"/>
          <w:u w:val="single"/>
        </w:rPr>
        <w:t xml:space="preserve"> to</w:t>
      </w:r>
      <w:r w:rsidRPr="00CC6270">
        <w:rPr>
          <w:u w:val="single"/>
        </w:rPr>
        <w:t xml:space="preserve"> innovation </w:t>
      </w:r>
      <w:r w:rsidRPr="002423F6">
        <w:rPr>
          <w:highlight w:val="cyan"/>
          <w:u w:val="single"/>
        </w:rPr>
        <w:t>startups</w:t>
      </w:r>
      <w:r w:rsidRPr="002423F6">
        <w:rPr>
          <w:sz w:val="16"/>
        </w:rPr>
        <w:t xml:space="preserve">, how </w:t>
      </w:r>
      <w:r w:rsidRPr="00CC6270">
        <w:rPr>
          <w:u w:val="single"/>
        </w:rPr>
        <w:t xml:space="preserve">customer stays </w:t>
      </w:r>
      <w:r w:rsidRPr="002423F6">
        <w:rPr>
          <w:highlight w:val="cyan"/>
          <w:u w:val="single"/>
        </w:rPr>
        <w:t>make defending</w:t>
      </w:r>
      <w:r w:rsidRPr="002423F6">
        <w:rPr>
          <w:u w:val="single"/>
        </w:rPr>
        <w:t xml:space="preserve"> patent</w:t>
      </w:r>
      <w:r w:rsidRPr="00CC6270">
        <w:rPr>
          <w:u w:val="single"/>
        </w:rPr>
        <w:t xml:space="preserve"> </w:t>
      </w:r>
      <w:r w:rsidRPr="002423F6">
        <w:rPr>
          <w:highlight w:val="cyan"/>
          <w:u w:val="single"/>
        </w:rPr>
        <w:t>rights</w:t>
      </w:r>
      <w:r w:rsidRPr="00CC6270">
        <w:rPr>
          <w:u w:val="single"/>
        </w:rPr>
        <w:t xml:space="preserve"> </w:t>
      </w:r>
      <w:r w:rsidRPr="002423F6">
        <w:rPr>
          <w:rStyle w:val="Emphasis"/>
        </w:rPr>
        <w:t xml:space="preserve">impossibly </w:t>
      </w:r>
      <w:r w:rsidRPr="002423F6">
        <w:rPr>
          <w:rStyle w:val="Emphasis"/>
          <w:highlight w:val="cyan"/>
        </w:rPr>
        <w:t>difficult</w:t>
      </w:r>
      <w:r w:rsidRPr="002423F6">
        <w:rPr>
          <w:sz w:val="16"/>
        </w:rPr>
        <w:t xml:space="preserve">, why </w:t>
      </w:r>
      <w:r w:rsidRPr="002423F6">
        <w:rPr>
          <w:highlight w:val="cyan"/>
          <w:u w:val="single"/>
        </w:rPr>
        <w:t>eliminating</w:t>
      </w:r>
      <w:r w:rsidRPr="00CC6270">
        <w:rPr>
          <w:u w:val="single"/>
        </w:rPr>
        <w:t xml:space="preserve"> PRG </w:t>
      </w:r>
      <w:r w:rsidRPr="002423F6">
        <w:rPr>
          <w:highlight w:val="cyan"/>
          <w:u w:val="single"/>
        </w:rPr>
        <w:t xml:space="preserve">estoppel perpetuates </w:t>
      </w:r>
      <w:r w:rsidRPr="002423F6">
        <w:rPr>
          <w:rStyle w:val="Emphasis"/>
          <w:highlight w:val="cyan"/>
        </w:rPr>
        <w:t>litigation shifting</w:t>
      </w:r>
      <w:r w:rsidRPr="002423F6">
        <w:rPr>
          <w:sz w:val="16"/>
        </w:rPr>
        <w:t xml:space="preserve"> almost </w:t>
      </w:r>
      <w:r w:rsidRPr="00CC6270">
        <w:rPr>
          <w:u w:val="single"/>
        </w:rPr>
        <w:t>all</w:t>
      </w:r>
      <w:r w:rsidRPr="002423F6">
        <w:rPr>
          <w:sz w:val="16"/>
        </w:rPr>
        <w:t xml:space="preserve"> of the </w:t>
      </w:r>
      <w:r w:rsidRPr="002423F6">
        <w:rPr>
          <w:rStyle w:val="Emphasis"/>
          <w:highlight w:val="cyan"/>
        </w:rPr>
        <w:t>costs onto inventors</w:t>
      </w:r>
      <w:r w:rsidRPr="002423F6">
        <w:rPr>
          <w:sz w:val="16"/>
        </w:rPr>
        <w:t xml:space="preserve">, and </w:t>
      </w:r>
      <w:r w:rsidRPr="00CC6270">
        <w:rPr>
          <w:u w:val="single"/>
        </w:rPr>
        <w:t xml:space="preserve">how </w:t>
      </w:r>
      <w:r w:rsidRPr="002423F6">
        <w:rPr>
          <w:highlight w:val="cyan"/>
          <w:u w:val="single"/>
        </w:rPr>
        <w:t xml:space="preserve">IPR’s and CBM’s unjustly </w:t>
      </w:r>
      <w:r w:rsidRPr="002423F6">
        <w:rPr>
          <w:rStyle w:val="Emphasis"/>
          <w:highlight w:val="cyan"/>
        </w:rPr>
        <w:t>strip property rights</w:t>
      </w:r>
      <w:r w:rsidRPr="002423F6">
        <w:rPr>
          <w:highlight w:val="cyan"/>
          <w:u w:val="single"/>
        </w:rPr>
        <w:t xml:space="preserve"> and </w:t>
      </w:r>
      <w:r w:rsidRPr="002423F6">
        <w:rPr>
          <w:rStyle w:val="Emphasis"/>
          <w:highlight w:val="cyan"/>
        </w:rPr>
        <w:t>devalue</w:t>
      </w:r>
      <w:r w:rsidRPr="00CC6270">
        <w:rPr>
          <w:u w:val="single"/>
        </w:rPr>
        <w:t xml:space="preserve"> all </w:t>
      </w:r>
      <w:r w:rsidRPr="002423F6">
        <w:rPr>
          <w:highlight w:val="cyan"/>
          <w:u w:val="single"/>
        </w:rPr>
        <w:t>patents</w:t>
      </w:r>
      <w:r w:rsidRPr="002423F6">
        <w:rPr>
          <w:sz w:val="16"/>
        </w:rPr>
        <w:t xml:space="preserve">.  Rank and file offices seem to be listening.  However, </w:t>
      </w:r>
      <w:r w:rsidRPr="002423F6">
        <w:rPr>
          <w:highlight w:val="cyan"/>
          <w:u w:val="single"/>
        </w:rPr>
        <w:t>key offices are</w:t>
      </w:r>
      <w:r>
        <w:rPr>
          <w:u w:val="single"/>
        </w:rPr>
        <w:t xml:space="preserve"> </w:t>
      </w:r>
      <w:r w:rsidRPr="00533FF1">
        <w:rPr>
          <w:rStyle w:val="Emphasis"/>
        </w:rPr>
        <w:t>deliberately</w:t>
      </w:r>
      <w:r w:rsidRPr="00533FF1">
        <w:rPr>
          <w:sz w:val="14"/>
        </w:rPr>
        <w:t xml:space="preserve"> </w:t>
      </w:r>
      <w:r w:rsidRPr="00533FF1">
        <w:rPr>
          <w:strike/>
          <w:sz w:val="14"/>
        </w:rPr>
        <w:t>deaf</w:t>
      </w:r>
      <w:r w:rsidRPr="00533FF1">
        <w:rPr>
          <w:sz w:val="14"/>
        </w:rPr>
        <w:t xml:space="preserve"> </w:t>
      </w:r>
      <w:r>
        <w:t>[</w:t>
      </w:r>
      <w:r w:rsidRPr="00533FF1">
        <w:rPr>
          <w:rStyle w:val="Emphasis"/>
          <w:highlight w:val="cyan"/>
        </w:rPr>
        <w:t>ignorant</w:t>
      </w:r>
      <w:r>
        <w:t>]</w:t>
      </w:r>
      <w:r w:rsidRPr="00533FF1">
        <w:t>.</w:t>
      </w:r>
    </w:p>
    <w:p w14:paraId="3FC12C86" w14:textId="77777777" w:rsidR="001E5677" w:rsidRPr="002423F6" w:rsidRDefault="001E5677" w:rsidP="001E5677">
      <w:pPr>
        <w:rPr>
          <w:sz w:val="16"/>
        </w:rPr>
      </w:pPr>
      <w:r w:rsidRPr="00CC6270">
        <w:rPr>
          <w:u w:val="single"/>
        </w:rPr>
        <w:t xml:space="preserve">Just when you thought patent reform couldn’t get any more </w:t>
      </w:r>
      <w:r w:rsidRPr="002423F6">
        <w:rPr>
          <w:rStyle w:val="Emphasis"/>
        </w:rPr>
        <w:t>bizarre</w:t>
      </w:r>
      <w:r w:rsidRPr="002423F6">
        <w:rPr>
          <w:sz w:val="16"/>
        </w:rPr>
        <w:t xml:space="preserve">, </w:t>
      </w:r>
      <w:r w:rsidRPr="00CC6270">
        <w:rPr>
          <w:u w:val="single"/>
        </w:rPr>
        <w:t>and un-American</w:t>
      </w:r>
      <w:r w:rsidRPr="002423F6">
        <w:rPr>
          <w:sz w:val="16"/>
        </w:rPr>
        <w:t xml:space="preserve">, both </w:t>
      </w:r>
      <w:r w:rsidRPr="00CC6270">
        <w:rPr>
          <w:u w:val="single"/>
        </w:rPr>
        <w:t xml:space="preserve">Judiciary </w:t>
      </w:r>
      <w:r w:rsidRPr="002423F6">
        <w:rPr>
          <w:highlight w:val="cyan"/>
          <w:u w:val="single"/>
        </w:rPr>
        <w:t>Committees</w:t>
      </w:r>
      <w:r w:rsidRPr="00CC6270">
        <w:rPr>
          <w:u w:val="single"/>
        </w:rPr>
        <w:t xml:space="preserve"> replaced</w:t>
      </w:r>
      <w:r w:rsidRPr="002423F6">
        <w:rPr>
          <w:sz w:val="16"/>
        </w:rPr>
        <w:t xml:space="preserve"> the </w:t>
      </w:r>
      <w:r w:rsidRPr="00CC6270">
        <w:rPr>
          <w:u w:val="single"/>
        </w:rPr>
        <w:t>entire</w:t>
      </w:r>
      <w:r w:rsidRPr="002423F6">
        <w:rPr>
          <w:sz w:val="16"/>
        </w:rPr>
        <w:t xml:space="preserve"> original </w:t>
      </w:r>
      <w:r w:rsidRPr="00CC6270">
        <w:rPr>
          <w:u w:val="single"/>
        </w:rPr>
        <w:t xml:space="preserve">bills with Manager’s Amendments at the last minute </w:t>
      </w:r>
      <w:r w:rsidRPr="002423F6">
        <w:rPr>
          <w:rStyle w:val="Emphasis"/>
          <w:highlight w:val="cyan"/>
        </w:rPr>
        <w:t>carving out</w:t>
      </w:r>
      <w:r w:rsidRPr="002423F6">
        <w:rPr>
          <w:rStyle w:val="Emphasis"/>
        </w:rPr>
        <w:t xml:space="preserve"> favored </w:t>
      </w:r>
      <w:r w:rsidRPr="002423F6">
        <w:rPr>
          <w:rStyle w:val="Emphasis"/>
          <w:highlight w:val="cyan"/>
        </w:rPr>
        <w:t>groups</w:t>
      </w:r>
      <w:r w:rsidRPr="002423F6">
        <w:rPr>
          <w:highlight w:val="cyan"/>
          <w:u w:val="single"/>
        </w:rPr>
        <w:t xml:space="preserve"> from</w:t>
      </w:r>
      <w:r w:rsidRPr="00CC6270">
        <w:rPr>
          <w:u w:val="single"/>
        </w:rPr>
        <w:t xml:space="preserve"> the most </w:t>
      </w:r>
      <w:r w:rsidRPr="002423F6">
        <w:rPr>
          <w:rStyle w:val="Emphasis"/>
          <w:highlight w:val="cyan"/>
        </w:rPr>
        <w:t>damaging</w:t>
      </w:r>
      <w:r w:rsidRPr="002423F6">
        <w:rPr>
          <w:highlight w:val="cyan"/>
          <w:u w:val="single"/>
        </w:rPr>
        <w:t xml:space="preserve"> provisions</w:t>
      </w:r>
      <w:r w:rsidRPr="002423F6">
        <w:rPr>
          <w:sz w:val="16"/>
        </w:rPr>
        <w:t xml:space="preserve">. The </w:t>
      </w:r>
      <w:r w:rsidRPr="00CC6270">
        <w:rPr>
          <w:u w:val="single"/>
        </w:rPr>
        <w:t xml:space="preserve">Manager’s </w:t>
      </w:r>
      <w:r w:rsidRPr="002423F6">
        <w:rPr>
          <w:highlight w:val="cyan"/>
          <w:u w:val="single"/>
        </w:rPr>
        <w:t>Amendments</w:t>
      </w:r>
      <w:r w:rsidRPr="00CC6270">
        <w:rPr>
          <w:u w:val="single"/>
        </w:rPr>
        <w:t xml:space="preserve"> were then </w:t>
      </w:r>
      <w:r w:rsidRPr="002423F6">
        <w:rPr>
          <w:highlight w:val="cyan"/>
          <w:u w:val="single"/>
        </w:rPr>
        <w:t>rammed</w:t>
      </w:r>
      <w:r w:rsidRPr="002423F6">
        <w:rPr>
          <w:sz w:val="16"/>
        </w:rPr>
        <w:t xml:space="preserve"> them </w:t>
      </w:r>
      <w:r w:rsidRPr="00CC6270">
        <w:rPr>
          <w:u w:val="single"/>
        </w:rPr>
        <w:t xml:space="preserve">through Committee and </w:t>
      </w:r>
      <w:r w:rsidRPr="002423F6">
        <w:rPr>
          <w:highlight w:val="cyan"/>
          <w:u w:val="single"/>
        </w:rPr>
        <w:t>onto</w:t>
      </w:r>
      <w:r w:rsidRPr="00CC6270">
        <w:rPr>
          <w:u w:val="single"/>
        </w:rPr>
        <w:t xml:space="preserve"> the </w:t>
      </w:r>
      <w:r w:rsidRPr="002423F6">
        <w:rPr>
          <w:highlight w:val="cyan"/>
          <w:u w:val="single"/>
        </w:rPr>
        <w:t>floor with</w:t>
      </w:r>
      <w:r w:rsidRPr="002423F6">
        <w:rPr>
          <w:sz w:val="16"/>
        </w:rPr>
        <w:t xml:space="preserve"> virtually </w:t>
      </w:r>
      <w:r w:rsidRPr="002423F6">
        <w:rPr>
          <w:rStyle w:val="Emphasis"/>
          <w:highlight w:val="cyan"/>
        </w:rPr>
        <w:t>no discussion</w:t>
      </w:r>
      <w:r w:rsidRPr="002423F6">
        <w:rPr>
          <w:sz w:val="16"/>
        </w:rPr>
        <w:t xml:space="preserve">. What’s worse, both Senator Grassley (R-IA) and Congressman Goodlatte (R-VA), </w:t>
      </w:r>
      <w:r w:rsidRPr="00CC6270">
        <w:rPr>
          <w:u w:val="single"/>
        </w:rPr>
        <w:t>Chairs of the respective Judiciary Committees</w:t>
      </w:r>
      <w:r w:rsidRPr="002423F6">
        <w:rPr>
          <w:sz w:val="16"/>
        </w:rPr>
        <w:t xml:space="preserve">, </w:t>
      </w:r>
      <w:r w:rsidRPr="00CC6270">
        <w:rPr>
          <w:u w:val="single"/>
        </w:rPr>
        <w:t>recognized</w:t>
      </w:r>
      <w:r w:rsidRPr="002423F6">
        <w:rPr>
          <w:sz w:val="16"/>
        </w:rPr>
        <w:t xml:space="preserve"> that </w:t>
      </w:r>
      <w:r w:rsidRPr="002423F6">
        <w:rPr>
          <w:rStyle w:val="Emphasis"/>
        </w:rPr>
        <w:t>more changes</w:t>
      </w:r>
      <w:r w:rsidRPr="00CC6270">
        <w:rPr>
          <w:u w:val="single"/>
        </w:rPr>
        <w:t xml:space="preserve"> need to be made even after passing their Committees before the bills can be voted on by the</w:t>
      </w:r>
      <w:r w:rsidRPr="002423F6">
        <w:rPr>
          <w:sz w:val="16"/>
        </w:rPr>
        <w:t xml:space="preserve"> full </w:t>
      </w:r>
      <w:r w:rsidRPr="00CC6270">
        <w:rPr>
          <w:u w:val="single"/>
        </w:rPr>
        <w:t>Senate and</w:t>
      </w:r>
      <w:r w:rsidRPr="002423F6">
        <w:rPr>
          <w:sz w:val="16"/>
        </w:rPr>
        <w:t xml:space="preserve"> full </w:t>
      </w:r>
      <w:r w:rsidRPr="00CC6270">
        <w:rPr>
          <w:u w:val="single"/>
        </w:rPr>
        <w:t>House</w:t>
      </w:r>
      <w:r w:rsidRPr="002423F6">
        <w:rPr>
          <w:sz w:val="16"/>
        </w:rPr>
        <w:t xml:space="preserve">. Taking them at their word, </w:t>
      </w:r>
      <w:r w:rsidRPr="00CC6270">
        <w:rPr>
          <w:u w:val="single"/>
        </w:rPr>
        <w:t xml:space="preserve">that means </w:t>
      </w:r>
      <w:r w:rsidRPr="00CC6270">
        <w:rPr>
          <w:rStyle w:val="Emphasis"/>
        </w:rPr>
        <w:t>we don’t even know</w:t>
      </w:r>
      <w:r w:rsidRPr="00CC6270">
        <w:rPr>
          <w:u w:val="single"/>
        </w:rPr>
        <w:t xml:space="preserve"> what the bills will </w:t>
      </w:r>
      <w:r w:rsidRPr="00CC6270">
        <w:rPr>
          <w:rStyle w:val="Emphasis"/>
        </w:rPr>
        <w:t>actually</w:t>
      </w:r>
      <w:r w:rsidRPr="00CC6270">
        <w:rPr>
          <w:u w:val="single"/>
        </w:rPr>
        <w:t xml:space="preserve"> be</w:t>
      </w:r>
      <w:r w:rsidRPr="002423F6">
        <w:rPr>
          <w:sz w:val="16"/>
        </w:rPr>
        <w:t xml:space="preserve"> if and when they come up for a vote.</w:t>
      </w:r>
    </w:p>
    <w:p w14:paraId="70D5E891" w14:textId="77777777" w:rsidR="001E5677" w:rsidRPr="002423F6" w:rsidRDefault="001E5677" w:rsidP="001E5677">
      <w:pPr>
        <w:rPr>
          <w:sz w:val="16"/>
        </w:rPr>
      </w:pPr>
      <w:r w:rsidRPr="00B27C7A">
        <w:rPr>
          <w:rStyle w:val="Emphasis"/>
          <w:highlight w:val="cyan"/>
        </w:rPr>
        <w:t>Carve outs</w:t>
      </w:r>
      <w:r w:rsidRPr="00B27C7A">
        <w:rPr>
          <w:highlight w:val="cyan"/>
          <w:u w:val="single"/>
        </w:rPr>
        <w:t xml:space="preserve"> are</w:t>
      </w:r>
      <w:r w:rsidRPr="00CC6270">
        <w:rPr>
          <w:u w:val="single"/>
        </w:rPr>
        <w:t xml:space="preserve"> the hallmark of flawed legislation and </w:t>
      </w:r>
      <w:r w:rsidRPr="00B27C7A">
        <w:rPr>
          <w:highlight w:val="cyan"/>
          <w:u w:val="single"/>
        </w:rPr>
        <w:t xml:space="preserve">the </w:t>
      </w:r>
      <w:r w:rsidRPr="00B27C7A">
        <w:rPr>
          <w:rStyle w:val="Emphasis"/>
          <w:highlight w:val="cyan"/>
        </w:rPr>
        <w:t>red flag</w:t>
      </w:r>
      <w:r w:rsidRPr="00B27C7A">
        <w:rPr>
          <w:highlight w:val="cyan"/>
          <w:u w:val="single"/>
        </w:rPr>
        <w:t xml:space="preserve"> of </w:t>
      </w:r>
      <w:r w:rsidRPr="00B27C7A">
        <w:rPr>
          <w:rStyle w:val="Emphasis"/>
          <w:highlight w:val="cyan"/>
        </w:rPr>
        <w:t>cronyism</w:t>
      </w:r>
      <w:r w:rsidRPr="002423F6">
        <w:rPr>
          <w:sz w:val="16"/>
        </w:rPr>
        <w:t xml:space="preserve">.  If it doesn’t work for one group, it won’t work for another, thus a </w:t>
      </w:r>
      <w:r w:rsidRPr="00CC6270">
        <w:rPr>
          <w:u w:val="single"/>
        </w:rPr>
        <w:t xml:space="preserve">carve out </w:t>
      </w:r>
      <w:r w:rsidRPr="00B27C7A">
        <w:rPr>
          <w:rStyle w:val="Emphasis"/>
          <w:highlight w:val="cyan"/>
        </w:rPr>
        <w:t>distort</w:t>
      </w:r>
      <w:r w:rsidRPr="00CC6270">
        <w:rPr>
          <w:rStyle w:val="Emphasis"/>
        </w:rPr>
        <w:t xml:space="preserve">s </w:t>
      </w:r>
      <w:r w:rsidRPr="00B27C7A">
        <w:rPr>
          <w:rStyle w:val="Emphasis"/>
          <w:highlight w:val="cyan"/>
        </w:rPr>
        <w:t>the market</w:t>
      </w:r>
      <w:r w:rsidRPr="00B27C7A">
        <w:rPr>
          <w:highlight w:val="cyan"/>
          <w:u w:val="single"/>
        </w:rPr>
        <w:t xml:space="preserve"> in favor of those with </w:t>
      </w:r>
      <w:r w:rsidRPr="00B27C7A">
        <w:rPr>
          <w:rStyle w:val="Emphasis"/>
          <w:highlight w:val="cyan"/>
        </w:rPr>
        <w:t>political clout</w:t>
      </w:r>
      <w:r w:rsidRPr="00B27C7A">
        <w:rPr>
          <w:highlight w:val="cyan"/>
          <w:u w:val="single"/>
        </w:rPr>
        <w:t xml:space="preserve"> or </w:t>
      </w:r>
      <w:r w:rsidRPr="00B27C7A">
        <w:rPr>
          <w:rStyle w:val="Emphasis"/>
          <w:highlight w:val="cyan"/>
        </w:rPr>
        <w:t>money</w:t>
      </w:r>
      <w:r w:rsidRPr="002423F6">
        <w:rPr>
          <w:sz w:val="16"/>
        </w:rPr>
        <w:t xml:space="preserve">.  That is the case here.  Both </w:t>
      </w:r>
      <w:r w:rsidRPr="00CC6270">
        <w:rPr>
          <w:u w:val="single"/>
        </w:rPr>
        <w:t xml:space="preserve">Judiciary </w:t>
      </w:r>
      <w:r w:rsidRPr="00B27C7A">
        <w:rPr>
          <w:highlight w:val="cyan"/>
          <w:u w:val="single"/>
        </w:rPr>
        <w:t xml:space="preserve">Committees hoped to </w:t>
      </w:r>
      <w:r w:rsidRPr="00B27C7A">
        <w:rPr>
          <w:rStyle w:val="Emphasis"/>
          <w:highlight w:val="cyan"/>
        </w:rPr>
        <w:t>split opposition</w:t>
      </w:r>
      <w:r w:rsidRPr="00CC6270">
        <w:rPr>
          <w:u w:val="single"/>
        </w:rPr>
        <w:t xml:space="preserve"> by gaining the support of carved out groups</w:t>
      </w:r>
      <w:r w:rsidRPr="002423F6">
        <w:rPr>
          <w:sz w:val="16"/>
        </w:rPr>
        <w:t>.  It appears that the tactic may not be working because H.R.9 is stalled on the floor, however Goodlatte is still pushing members to pass it and Grassley is still pushing the Senate.</w:t>
      </w:r>
    </w:p>
    <w:p w14:paraId="59480559" w14:textId="77777777" w:rsidR="001E5677" w:rsidRPr="002423F6" w:rsidRDefault="001E5677" w:rsidP="001E5677">
      <w:pPr>
        <w:rPr>
          <w:sz w:val="16"/>
        </w:rPr>
      </w:pPr>
      <w:r w:rsidRPr="002423F6">
        <w:rPr>
          <w:sz w:val="16"/>
        </w:rPr>
        <w:t xml:space="preserve">The problem is that </w:t>
      </w:r>
      <w:r w:rsidRPr="00CC6270">
        <w:rPr>
          <w:u w:val="single"/>
        </w:rPr>
        <w:t>hasty carve outs create their own problems</w:t>
      </w:r>
      <w:r w:rsidRPr="002423F6">
        <w:rPr>
          <w:sz w:val="16"/>
        </w:rPr>
        <w:t>. The carve outs in the Innovation Act and PATENT Act are no exception.</w:t>
      </w:r>
    </w:p>
    <w:p w14:paraId="3B021F25" w14:textId="77777777" w:rsidR="001E5677" w:rsidRPr="002423F6" w:rsidRDefault="001E5677" w:rsidP="001E5677">
      <w:pPr>
        <w:rPr>
          <w:sz w:val="16"/>
        </w:rPr>
      </w:pPr>
      <w:r w:rsidRPr="002423F6">
        <w:rPr>
          <w:sz w:val="16"/>
        </w:rPr>
        <w:t>Recently, IPWatchdog described how university carve outs would not actually work because many universities use Research Institutions to hold and manage patents.  The Research Institutions are not carved out thus rendering the carve out meaningless for dozens of top universities.</w:t>
      </w:r>
    </w:p>
    <w:p w14:paraId="5B7192ED" w14:textId="77777777" w:rsidR="001E5677" w:rsidRPr="002423F6" w:rsidRDefault="001E5677" w:rsidP="001E5677">
      <w:pPr>
        <w:rPr>
          <w:sz w:val="16"/>
        </w:rPr>
      </w:pPr>
      <w:r w:rsidRPr="002423F6">
        <w:rPr>
          <w:sz w:val="16"/>
        </w:rPr>
        <w:t xml:space="preserve">Even though no inventor groups requested a carve out, we got one anyway.  US Inventor has written repeatedly about how the </w:t>
      </w:r>
      <w:r w:rsidRPr="00CC6270">
        <w:rPr>
          <w:u w:val="single"/>
        </w:rPr>
        <w:t xml:space="preserve">inventor </w:t>
      </w:r>
      <w:r w:rsidRPr="00B27C7A">
        <w:rPr>
          <w:highlight w:val="cyan"/>
          <w:u w:val="single"/>
        </w:rPr>
        <w:t xml:space="preserve">carve outs do </w:t>
      </w:r>
      <w:r w:rsidRPr="00B27C7A">
        <w:rPr>
          <w:rStyle w:val="Emphasis"/>
          <w:highlight w:val="cyan"/>
        </w:rPr>
        <w:t>nothing</w:t>
      </w:r>
      <w:r w:rsidRPr="00B27C7A">
        <w:rPr>
          <w:highlight w:val="cyan"/>
          <w:u w:val="single"/>
        </w:rPr>
        <w:t xml:space="preserve"> because inventors</w:t>
      </w:r>
      <w:r w:rsidRPr="00CC6270">
        <w:rPr>
          <w:u w:val="single"/>
        </w:rPr>
        <w:t xml:space="preserve"> need money to commercialize inventions and </w:t>
      </w:r>
      <w:r w:rsidRPr="00B27C7A">
        <w:rPr>
          <w:rStyle w:val="Emphasis"/>
          <w:highlight w:val="cyan"/>
        </w:rPr>
        <w:t>rely on investors</w:t>
      </w:r>
      <w:r w:rsidRPr="00CC6270">
        <w:rPr>
          <w:u w:val="single"/>
        </w:rPr>
        <w:t xml:space="preserve"> to provide financial help</w:t>
      </w:r>
      <w:r w:rsidRPr="002423F6">
        <w:rPr>
          <w:sz w:val="16"/>
        </w:rPr>
        <w:t xml:space="preserve">.  However, </w:t>
      </w:r>
      <w:r w:rsidRPr="00B27C7A">
        <w:rPr>
          <w:highlight w:val="cyan"/>
          <w:u w:val="single"/>
        </w:rPr>
        <w:t xml:space="preserve">investors are </w:t>
      </w:r>
      <w:r w:rsidRPr="00B27C7A">
        <w:rPr>
          <w:rStyle w:val="Emphasis"/>
          <w:highlight w:val="cyan"/>
        </w:rPr>
        <w:t>not carved out</w:t>
      </w:r>
      <w:r w:rsidRPr="00CC6270">
        <w:rPr>
          <w:u w:val="single"/>
        </w:rPr>
        <w:t xml:space="preserve">, so patent </w:t>
      </w:r>
      <w:r w:rsidRPr="00B27C7A">
        <w:rPr>
          <w:highlight w:val="cyan"/>
          <w:u w:val="single"/>
        </w:rPr>
        <w:t>assets become radioactive</w:t>
      </w:r>
      <w:r w:rsidRPr="00CC6270">
        <w:rPr>
          <w:u w:val="single"/>
        </w:rPr>
        <w:t xml:space="preserve"> for investment</w:t>
      </w:r>
      <w:r w:rsidRPr="002423F6">
        <w:rPr>
          <w:sz w:val="16"/>
        </w:rPr>
        <w:t xml:space="preserve">, thus </w:t>
      </w:r>
      <w:r w:rsidRPr="00B27C7A">
        <w:rPr>
          <w:highlight w:val="cyan"/>
          <w:u w:val="single"/>
        </w:rPr>
        <w:t xml:space="preserve">making it </w:t>
      </w:r>
      <w:r w:rsidRPr="00B27C7A">
        <w:rPr>
          <w:rStyle w:val="Emphasis"/>
          <w:highlight w:val="cyan"/>
        </w:rPr>
        <w:t>impossible</w:t>
      </w:r>
      <w:r w:rsidRPr="00B27C7A">
        <w:rPr>
          <w:highlight w:val="cyan"/>
          <w:u w:val="single"/>
        </w:rPr>
        <w:t xml:space="preserve"> to attract</w:t>
      </w:r>
      <w:r w:rsidRPr="002423F6">
        <w:rPr>
          <w:sz w:val="16"/>
        </w:rPr>
        <w:t xml:space="preserve"> the </w:t>
      </w:r>
      <w:r w:rsidRPr="00B27C7A">
        <w:rPr>
          <w:rStyle w:val="Emphasis"/>
          <w:highlight w:val="cyan"/>
        </w:rPr>
        <w:t>funding</w:t>
      </w:r>
      <w:r w:rsidRPr="002423F6">
        <w:rPr>
          <w:sz w:val="16"/>
        </w:rPr>
        <w:t xml:space="preserve"> that is </w:t>
      </w:r>
      <w:r w:rsidRPr="002423F6">
        <w:rPr>
          <w:rStyle w:val="Emphasis"/>
        </w:rPr>
        <w:t xml:space="preserve">critical </w:t>
      </w:r>
      <w:r w:rsidRPr="00B27C7A">
        <w:rPr>
          <w:rStyle w:val="Emphasis"/>
          <w:highlight w:val="cyan"/>
        </w:rPr>
        <w:t>for innovation</w:t>
      </w:r>
      <w:r w:rsidRPr="002423F6">
        <w:rPr>
          <w:sz w:val="16"/>
        </w:rPr>
        <w:t xml:space="preserve">. The </w:t>
      </w:r>
      <w:r w:rsidRPr="00CC6270">
        <w:rPr>
          <w:u w:val="single"/>
        </w:rPr>
        <w:t xml:space="preserve">fact that investors would be on the hook will </w:t>
      </w:r>
      <w:r w:rsidRPr="00B27C7A">
        <w:rPr>
          <w:rStyle w:val="Emphasis"/>
          <w:highlight w:val="cyan"/>
        </w:rPr>
        <w:t>kill</w:t>
      </w:r>
      <w:r w:rsidRPr="002423F6">
        <w:rPr>
          <w:rStyle w:val="Emphasis"/>
        </w:rPr>
        <w:t xml:space="preserve"> the </w:t>
      </w:r>
      <w:r w:rsidRPr="00B27C7A">
        <w:rPr>
          <w:rStyle w:val="Emphasis"/>
          <w:highlight w:val="cyan"/>
        </w:rPr>
        <w:t>incentive to invent</w:t>
      </w:r>
      <w:r w:rsidRPr="00CC6270">
        <w:rPr>
          <w:u w:val="single"/>
        </w:rPr>
        <w:t xml:space="preserve"> – the very purpose of the patent system</w:t>
      </w:r>
      <w:r w:rsidRPr="002423F6">
        <w:rPr>
          <w:sz w:val="16"/>
        </w:rPr>
        <w:t>.</w:t>
      </w:r>
    </w:p>
    <w:p w14:paraId="2F1E68B0" w14:textId="77777777" w:rsidR="001E5677" w:rsidRPr="002423F6" w:rsidRDefault="001E5677" w:rsidP="001E5677">
      <w:pPr>
        <w:rPr>
          <w:sz w:val="16"/>
        </w:rPr>
      </w:pPr>
      <w:r w:rsidRPr="002423F6">
        <w:rPr>
          <w:sz w:val="16"/>
        </w:rPr>
        <w:t xml:space="preserve">Recently another very serious problem has been discovered by Randy Landreneau. </w:t>
      </w:r>
      <w:r w:rsidRPr="00CC6270">
        <w:rPr>
          <w:rStyle w:val="Emphasis"/>
        </w:rPr>
        <w:t>Deeply obscured</w:t>
      </w:r>
      <w:r w:rsidRPr="00CC6270">
        <w:rPr>
          <w:u w:val="single"/>
        </w:rPr>
        <w:t xml:space="preserve"> by legalese of the bills, if passed patent </w:t>
      </w:r>
      <w:r w:rsidRPr="00B27C7A">
        <w:rPr>
          <w:highlight w:val="cyan"/>
          <w:u w:val="single"/>
        </w:rPr>
        <w:t>reform create</w:t>
      </w:r>
      <w:r w:rsidRPr="00CC6270">
        <w:rPr>
          <w:u w:val="single"/>
        </w:rPr>
        <w:t xml:space="preserve"> a </w:t>
      </w:r>
      <w:r w:rsidRPr="00B27C7A">
        <w:rPr>
          <w:rStyle w:val="Emphasis"/>
          <w:highlight w:val="cyan"/>
        </w:rPr>
        <w:t>fee-shifting</w:t>
      </w:r>
      <w:r w:rsidRPr="002423F6">
        <w:rPr>
          <w:rStyle w:val="Emphasis"/>
        </w:rPr>
        <w:t xml:space="preserve"> system</w:t>
      </w:r>
      <w:r w:rsidRPr="00CC6270">
        <w:rPr>
          <w:u w:val="single"/>
        </w:rPr>
        <w:t xml:space="preserve"> for inventors </w:t>
      </w:r>
      <w:r w:rsidRPr="00B27C7A">
        <w:rPr>
          <w:highlight w:val="cyan"/>
          <w:u w:val="single"/>
        </w:rPr>
        <w:t xml:space="preserve">while </w:t>
      </w:r>
      <w:r w:rsidRPr="00B27C7A">
        <w:rPr>
          <w:rStyle w:val="Emphasis"/>
          <w:highlight w:val="cyan"/>
        </w:rPr>
        <w:t>eliminating</w:t>
      </w:r>
      <w:r w:rsidRPr="00B27C7A">
        <w:rPr>
          <w:highlight w:val="cyan"/>
          <w:u w:val="single"/>
        </w:rPr>
        <w:t xml:space="preserve"> fee</w:t>
      </w:r>
      <w:r w:rsidRPr="00CC6270">
        <w:rPr>
          <w:u w:val="single"/>
        </w:rPr>
        <w:t xml:space="preserve"> shifting </w:t>
      </w:r>
      <w:r w:rsidRPr="00B27C7A">
        <w:rPr>
          <w:highlight w:val="cyan"/>
          <w:u w:val="single"/>
        </w:rPr>
        <w:t xml:space="preserve">for </w:t>
      </w:r>
      <w:r w:rsidRPr="00B27C7A">
        <w:rPr>
          <w:rStyle w:val="Emphasis"/>
          <w:highlight w:val="cyan"/>
        </w:rPr>
        <w:t>infringers</w:t>
      </w:r>
      <w:r w:rsidRPr="002423F6">
        <w:rPr>
          <w:sz w:val="16"/>
        </w:rPr>
        <w:t xml:space="preserve">.  This should not be a surprise as both </w:t>
      </w:r>
      <w:r w:rsidRPr="00B27C7A">
        <w:rPr>
          <w:highlight w:val="cyan"/>
          <w:u w:val="single"/>
        </w:rPr>
        <w:t>bills were written by</w:t>
      </w:r>
      <w:r w:rsidRPr="00CC6270">
        <w:rPr>
          <w:u w:val="single"/>
        </w:rPr>
        <w:t xml:space="preserve"> the </w:t>
      </w:r>
      <w:r w:rsidRPr="002423F6">
        <w:rPr>
          <w:rStyle w:val="Emphasis"/>
        </w:rPr>
        <w:t xml:space="preserve">patent </w:t>
      </w:r>
      <w:r w:rsidRPr="00B27C7A">
        <w:rPr>
          <w:rStyle w:val="Emphasis"/>
          <w:highlight w:val="cyan"/>
        </w:rPr>
        <w:t>infringer lobby</w:t>
      </w:r>
      <w:r w:rsidRPr="002423F6">
        <w:rPr>
          <w:sz w:val="16"/>
        </w:rPr>
        <w:t xml:space="preserve">. Such an </w:t>
      </w:r>
      <w:r w:rsidRPr="00CC6270">
        <w:rPr>
          <w:u w:val="single"/>
        </w:rPr>
        <w:t xml:space="preserve">anti-inventor pro infringer provision </w:t>
      </w:r>
      <w:r w:rsidRPr="00B27C7A">
        <w:rPr>
          <w:highlight w:val="cyan"/>
          <w:u w:val="single"/>
        </w:rPr>
        <w:t xml:space="preserve">creates a </w:t>
      </w:r>
      <w:r w:rsidRPr="00B27C7A">
        <w:rPr>
          <w:rStyle w:val="Emphasis"/>
          <w:highlight w:val="cyan"/>
        </w:rPr>
        <w:t>double standard</w:t>
      </w:r>
      <w:r w:rsidRPr="00CC6270">
        <w:rPr>
          <w:u w:val="single"/>
        </w:rPr>
        <w:t xml:space="preserve"> that is</w:t>
      </w:r>
      <w:r w:rsidRPr="002423F6">
        <w:rPr>
          <w:sz w:val="16"/>
        </w:rPr>
        <w:t xml:space="preserve"> simply </w:t>
      </w:r>
      <w:r w:rsidRPr="00CC6270">
        <w:rPr>
          <w:u w:val="single"/>
        </w:rPr>
        <w:t>unacceptable</w:t>
      </w:r>
      <w:r w:rsidRPr="002423F6">
        <w:rPr>
          <w:sz w:val="16"/>
        </w:rPr>
        <w:t xml:space="preserve">. If </w:t>
      </w:r>
      <w:r w:rsidRPr="00CC6270">
        <w:rPr>
          <w:u w:val="single"/>
        </w:rPr>
        <w:t>fee-shifting</w:t>
      </w:r>
      <w:r w:rsidRPr="002423F6">
        <w:rPr>
          <w:sz w:val="16"/>
        </w:rPr>
        <w:t xml:space="preserve"> is good then it </w:t>
      </w:r>
      <w:r w:rsidRPr="00CC6270">
        <w:rPr>
          <w:u w:val="single"/>
        </w:rPr>
        <w:t xml:space="preserve">absolutely must apply in </w:t>
      </w:r>
      <w:r w:rsidRPr="002423F6">
        <w:rPr>
          <w:rStyle w:val="Emphasis"/>
        </w:rPr>
        <w:t>both directions</w:t>
      </w:r>
      <w:r w:rsidRPr="002423F6">
        <w:rPr>
          <w:sz w:val="16"/>
        </w:rPr>
        <w:t xml:space="preserve">. Fee-shifting must be a two-way street </w:t>
      </w:r>
      <w:r w:rsidRPr="00CC6270">
        <w:rPr>
          <w:u w:val="single"/>
        </w:rPr>
        <w:t>because everyone in the industry knows</w:t>
      </w:r>
      <w:r w:rsidRPr="002423F6">
        <w:rPr>
          <w:sz w:val="16"/>
        </w:rPr>
        <w:t xml:space="preserve"> that </w:t>
      </w:r>
      <w:r w:rsidRPr="00CC6270">
        <w:rPr>
          <w:u w:val="single"/>
        </w:rPr>
        <w:t xml:space="preserve">bad litigation behavior can happen on both sides. It is </w:t>
      </w:r>
      <w:r w:rsidRPr="00CC6270">
        <w:rPr>
          <w:rStyle w:val="Emphasis"/>
        </w:rPr>
        <w:t>pure fantasy</w:t>
      </w:r>
      <w:r w:rsidRPr="00CC6270">
        <w:rPr>
          <w:u w:val="single"/>
        </w:rPr>
        <w:t xml:space="preserve"> to believe that only patent owners engage in litigation misconduct</w:t>
      </w:r>
      <w:r w:rsidRPr="002423F6">
        <w:rPr>
          <w:sz w:val="16"/>
        </w:rPr>
        <w:t>.</w:t>
      </w:r>
    </w:p>
    <w:p w14:paraId="3CA2F291" w14:textId="77777777" w:rsidR="001E5677" w:rsidRPr="002423F6" w:rsidRDefault="001E5677" w:rsidP="001E5677">
      <w:pPr>
        <w:rPr>
          <w:sz w:val="16"/>
        </w:rPr>
      </w:pPr>
      <w:r w:rsidRPr="002423F6">
        <w:rPr>
          <w:sz w:val="16"/>
        </w:rPr>
        <w:t xml:space="preserve">Of course, the </w:t>
      </w:r>
      <w:r w:rsidRPr="00B27C7A">
        <w:rPr>
          <w:highlight w:val="cyan"/>
          <w:u w:val="single"/>
        </w:rPr>
        <w:t>fee-shifting</w:t>
      </w:r>
      <w:r w:rsidRPr="002423F6">
        <w:rPr>
          <w:u w:val="single"/>
        </w:rPr>
        <w:t xml:space="preserve"> provisions</w:t>
      </w:r>
      <w:r w:rsidRPr="002423F6">
        <w:rPr>
          <w:sz w:val="16"/>
        </w:rPr>
        <w:t xml:space="preserve"> contained in H.R. 9 and S. 1137, which the patent infringer lobby touts as a step toward stopping patent trolls, </w:t>
      </w:r>
      <w:r w:rsidRPr="00B27C7A">
        <w:rPr>
          <w:highlight w:val="cyan"/>
          <w:u w:val="single"/>
        </w:rPr>
        <w:t>are</w:t>
      </w:r>
      <w:r w:rsidRPr="002423F6">
        <w:rPr>
          <w:u w:val="single"/>
        </w:rPr>
        <w:t xml:space="preserve"> </w:t>
      </w:r>
      <w:r w:rsidRPr="002423F6">
        <w:rPr>
          <w:rStyle w:val="Emphasis"/>
        </w:rPr>
        <w:t xml:space="preserve">extremely </w:t>
      </w:r>
      <w:r w:rsidRPr="00B27C7A">
        <w:rPr>
          <w:rStyle w:val="Emphasis"/>
          <w:highlight w:val="cyan"/>
        </w:rPr>
        <w:t>unlikely</w:t>
      </w:r>
      <w:r w:rsidRPr="00B27C7A">
        <w:rPr>
          <w:highlight w:val="cyan"/>
          <w:u w:val="single"/>
        </w:rPr>
        <w:t xml:space="preserve"> to prevent</w:t>
      </w:r>
      <w:r w:rsidRPr="002423F6">
        <w:rPr>
          <w:u w:val="single"/>
        </w:rPr>
        <w:t xml:space="preserve"> the </w:t>
      </w:r>
      <w:r w:rsidRPr="002423F6">
        <w:rPr>
          <w:rStyle w:val="Emphasis"/>
        </w:rPr>
        <w:t>nefarious actors</w:t>
      </w:r>
      <w:r w:rsidRPr="002423F6">
        <w:rPr>
          <w:sz w:val="16"/>
        </w:rPr>
        <w:t xml:space="preserve"> in the industry </w:t>
      </w:r>
      <w:r w:rsidRPr="002423F6">
        <w:rPr>
          <w:u w:val="single"/>
        </w:rPr>
        <w:t xml:space="preserve">from continuing to engage in </w:t>
      </w:r>
      <w:r w:rsidRPr="00B27C7A">
        <w:rPr>
          <w:highlight w:val="cyan"/>
          <w:u w:val="single"/>
        </w:rPr>
        <w:t>shakedown tactics</w:t>
      </w:r>
      <w:r w:rsidRPr="002423F6">
        <w:rPr>
          <w:sz w:val="16"/>
        </w:rPr>
        <w:t xml:space="preserve">. This inconvenient truth is due to the fact that </w:t>
      </w:r>
      <w:r w:rsidRPr="002423F6">
        <w:rPr>
          <w:u w:val="single"/>
        </w:rPr>
        <w:t>in order to be awarded attorneys fees</w:t>
      </w:r>
      <w:r w:rsidRPr="002423F6">
        <w:rPr>
          <w:sz w:val="16"/>
        </w:rPr>
        <w:t xml:space="preserve"> even under the presumption that would be created by the Innovation Act </w:t>
      </w:r>
      <w:r w:rsidRPr="002423F6">
        <w:rPr>
          <w:u w:val="single"/>
        </w:rPr>
        <w:t xml:space="preserve">there must be a </w:t>
      </w:r>
      <w:r w:rsidRPr="002423F6">
        <w:rPr>
          <w:rStyle w:val="Emphasis"/>
        </w:rPr>
        <w:t>prevailing party</w:t>
      </w:r>
      <w:r w:rsidRPr="002423F6">
        <w:rPr>
          <w:sz w:val="16"/>
        </w:rPr>
        <w:t xml:space="preserve">. This means that the </w:t>
      </w:r>
      <w:r w:rsidRPr="00B27C7A">
        <w:rPr>
          <w:highlight w:val="cyan"/>
          <w:u w:val="single"/>
        </w:rPr>
        <w:t>defendants sued for</w:t>
      </w:r>
      <w:r w:rsidRPr="002423F6">
        <w:rPr>
          <w:u w:val="single"/>
        </w:rPr>
        <w:t xml:space="preserve"> patent </w:t>
      </w:r>
      <w:r w:rsidRPr="00B27C7A">
        <w:rPr>
          <w:highlight w:val="cyan"/>
          <w:u w:val="single"/>
        </w:rPr>
        <w:t>infringement would have to fight</w:t>
      </w:r>
      <w:r w:rsidRPr="002423F6">
        <w:rPr>
          <w:u w:val="single"/>
        </w:rPr>
        <w:t xml:space="preserve"> the case </w:t>
      </w:r>
      <w:r w:rsidRPr="00B27C7A">
        <w:rPr>
          <w:highlight w:val="cyan"/>
          <w:u w:val="single"/>
        </w:rPr>
        <w:t xml:space="preserve">to the </w:t>
      </w:r>
      <w:r w:rsidRPr="00B27C7A">
        <w:rPr>
          <w:rStyle w:val="Emphasis"/>
          <w:highlight w:val="cyan"/>
        </w:rPr>
        <w:t>end</w:t>
      </w:r>
      <w:r w:rsidRPr="002423F6">
        <w:rPr>
          <w:u w:val="single"/>
        </w:rPr>
        <w:t xml:space="preserve"> and actually win</w:t>
      </w:r>
      <w:r w:rsidRPr="002423F6">
        <w:rPr>
          <w:sz w:val="16"/>
        </w:rPr>
        <w:t xml:space="preserve">. Of course, that won’t happen because it is too easy to pay $25,000, $50,000 or $75,000 to a patent troll rather than risk losing after a long an expensive trial. </w:t>
      </w:r>
      <w:r w:rsidRPr="002423F6">
        <w:rPr>
          <w:u w:val="single"/>
        </w:rPr>
        <w:t xml:space="preserve">So </w:t>
      </w:r>
      <w:r w:rsidRPr="00B27C7A">
        <w:rPr>
          <w:highlight w:val="cyan"/>
          <w:u w:val="single"/>
        </w:rPr>
        <w:t xml:space="preserve">only </w:t>
      </w:r>
      <w:r w:rsidRPr="00B27C7A">
        <w:rPr>
          <w:rStyle w:val="Emphasis"/>
          <w:highlight w:val="cyan"/>
        </w:rPr>
        <w:t>true innovators</w:t>
      </w:r>
      <w:r w:rsidRPr="00B27C7A">
        <w:rPr>
          <w:highlight w:val="cyan"/>
          <w:u w:val="single"/>
        </w:rPr>
        <w:t xml:space="preserve"> will be hurt by fee-shifting, not</w:t>
      </w:r>
      <w:r w:rsidRPr="002423F6">
        <w:rPr>
          <w:u w:val="single"/>
        </w:rPr>
        <w:t xml:space="preserve"> the </w:t>
      </w:r>
      <w:r w:rsidRPr="00B27C7A">
        <w:rPr>
          <w:highlight w:val="cyan"/>
          <w:u w:val="single"/>
        </w:rPr>
        <w:t>nefarious actors who send</w:t>
      </w:r>
      <w:r w:rsidRPr="002423F6">
        <w:rPr>
          <w:u w:val="single"/>
        </w:rPr>
        <w:t xml:space="preserve"> out </w:t>
      </w:r>
      <w:r w:rsidRPr="00B27C7A">
        <w:rPr>
          <w:rStyle w:val="Emphasis"/>
          <w:highlight w:val="cyan"/>
        </w:rPr>
        <w:t>extortion-like</w:t>
      </w:r>
      <w:r w:rsidRPr="002423F6">
        <w:rPr>
          <w:rStyle w:val="Emphasis"/>
        </w:rPr>
        <w:t xml:space="preserve"> demand </w:t>
      </w:r>
      <w:r w:rsidRPr="00B27C7A">
        <w:rPr>
          <w:rStyle w:val="Emphasis"/>
          <w:highlight w:val="cyan"/>
        </w:rPr>
        <w:t>letters</w:t>
      </w:r>
      <w:r w:rsidRPr="00B27C7A">
        <w:rPr>
          <w:highlight w:val="cyan"/>
          <w:u w:val="single"/>
        </w:rPr>
        <w:t xml:space="preserve"> and</w:t>
      </w:r>
      <w:r w:rsidRPr="002423F6">
        <w:rPr>
          <w:sz w:val="16"/>
        </w:rPr>
        <w:t xml:space="preserve"> those who </w:t>
      </w:r>
      <w:r w:rsidRPr="00B27C7A">
        <w:rPr>
          <w:highlight w:val="cyan"/>
          <w:u w:val="single"/>
        </w:rPr>
        <w:t>engage in</w:t>
      </w:r>
      <w:r w:rsidRPr="002423F6">
        <w:rPr>
          <w:u w:val="single"/>
        </w:rPr>
        <w:t xml:space="preserve"> </w:t>
      </w:r>
      <w:r w:rsidRPr="002423F6">
        <w:rPr>
          <w:rStyle w:val="Emphasis"/>
        </w:rPr>
        <w:t xml:space="preserve">litigation </w:t>
      </w:r>
      <w:r w:rsidRPr="00B27C7A">
        <w:rPr>
          <w:rStyle w:val="Emphasis"/>
          <w:highlight w:val="cyan"/>
        </w:rPr>
        <w:t>misconduct</w:t>
      </w:r>
      <w:r w:rsidRPr="002423F6">
        <w:rPr>
          <w:sz w:val="16"/>
        </w:rPr>
        <w:t>.</w:t>
      </w:r>
    </w:p>
    <w:p w14:paraId="126618D8" w14:textId="77777777" w:rsidR="001E5677" w:rsidRPr="00281725" w:rsidRDefault="001E5677" w:rsidP="001E5677">
      <w:pPr>
        <w:pStyle w:val="Heading3"/>
      </w:pPr>
      <w:r>
        <w:t>Link---AT: Chen---2AC</w:t>
      </w:r>
    </w:p>
    <w:p w14:paraId="71D3E331" w14:textId="77777777" w:rsidR="001E5677" w:rsidRPr="00E3014A" w:rsidRDefault="001E5677" w:rsidP="001E5677">
      <w:pPr>
        <w:pStyle w:val="Heading4"/>
      </w:pPr>
      <w:r>
        <w:t xml:space="preserve">That article goes </w:t>
      </w:r>
      <w:r>
        <w:rPr>
          <w:u w:val="single"/>
        </w:rPr>
        <w:t>aff</w:t>
      </w:r>
      <w:r>
        <w:t>.</w:t>
      </w:r>
    </w:p>
    <w:p w14:paraId="68BFCF00" w14:textId="77777777" w:rsidR="001E5677" w:rsidRPr="00A3006F" w:rsidRDefault="001E5677" w:rsidP="001E5677">
      <w:r>
        <w:t xml:space="preserve">Feng </w:t>
      </w:r>
      <w:r w:rsidRPr="00456F0B">
        <w:rPr>
          <w:rStyle w:val="Heading4Char"/>
        </w:rPr>
        <w:t>Chen 23</w:t>
      </w:r>
      <w:r>
        <w:t>. Associate Professor of Accounting, Department of Management, University of Toronto Mississauga. Yu Hou, Jiaping Qiu, Gordon Richardson, Chilling effects of patent trolls, Research Policy, Volume 52, Issue 3, 2023. ISSN 0048-7333.  https://doi.org/10.1016/j.respol.2022.104702. ---ML</w:t>
      </w:r>
    </w:p>
    <w:p w14:paraId="21752B1D" w14:textId="77777777" w:rsidR="001E5677" w:rsidRPr="00E3014A" w:rsidRDefault="001E5677" w:rsidP="001E5677">
      <w:pPr>
        <w:rPr>
          <w:sz w:val="16"/>
        </w:rPr>
      </w:pPr>
      <w:r w:rsidRPr="00E3014A">
        <w:rPr>
          <w:sz w:val="16"/>
        </w:rPr>
        <w:t xml:space="preserve">7. Conclusions </w:t>
      </w:r>
    </w:p>
    <w:p w14:paraId="2703B188" w14:textId="77777777" w:rsidR="001E5677" w:rsidRPr="00E3014A" w:rsidRDefault="001E5677" w:rsidP="001E5677">
      <w:pPr>
        <w:rPr>
          <w:sz w:val="16"/>
        </w:rPr>
      </w:pPr>
      <w:r w:rsidRPr="00E3014A">
        <w:rPr>
          <w:sz w:val="16"/>
        </w:rPr>
        <w:t xml:space="preserve">In this study, we analyze the impact of NPE litigation on the market value and innovation strategies of defendants' technology peer firms. We find that NPEs exhibit a unique litigation strategy of sequentially pursuing targets, and the likelihood of a technology peer being sued by NPEs increases significantly in the year subsequent to a technologically related defendant firm being sued by an NPE. </w:t>
      </w:r>
      <w:r w:rsidRPr="004F7294">
        <w:rPr>
          <w:rStyle w:val="StyleUnderline"/>
        </w:rPr>
        <w:t xml:space="preserve">We further </w:t>
      </w:r>
      <w:r w:rsidRPr="00E3014A">
        <w:rPr>
          <w:sz w:val="16"/>
        </w:rPr>
        <w:t xml:space="preserve">document economically large negative stock price reactions for peer firms after defendants are sued by NPEs. Furthermore, adverse stock price reactions for peer firms are related to the likelihood of being subject to an NPE's follow-on suit. NPE litigations affect not only market values but also innovation strategies of defendants' peers. </w:t>
      </w:r>
      <w:r w:rsidRPr="00E3014A">
        <w:rPr>
          <w:rStyle w:val="StyleUnderline"/>
        </w:rPr>
        <w:t xml:space="preserve">We find that </w:t>
      </w:r>
      <w:r w:rsidRPr="00E3014A">
        <w:rPr>
          <w:rStyle w:val="Emphasis"/>
          <w:highlight w:val="cyan"/>
        </w:rPr>
        <w:t>non-litigated</w:t>
      </w:r>
      <w:r w:rsidRPr="00E3014A">
        <w:rPr>
          <w:rStyle w:val="StyleUnderline"/>
          <w:highlight w:val="cyan"/>
        </w:rPr>
        <w:t xml:space="preserve"> peer firms exhibit</w:t>
      </w:r>
      <w:r w:rsidRPr="00E3014A">
        <w:rPr>
          <w:rStyle w:val="StyleUnderline"/>
        </w:rPr>
        <w:t xml:space="preserve"> </w:t>
      </w:r>
      <w:r w:rsidRPr="00E3014A">
        <w:rPr>
          <w:rStyle w:val="Emphasis"/>
        </w:rPr>
        <w:t xml:space="preserve">significant </w:t>
      </w:r>
      <w:r w:rsidRPr="00E3014A">
        <w:rPr>
          <w:rStyle w:val="Emphasis"/>
          <w:highlight w:val="cyan"/>
        </w:rPr>
        <w:t>increases</w:t>
      </w:r>
      <w:r w:rsidRPr="00E3014A">
        <w:rPr>
          <w:rStyle w:val="StyleUnderline"/>
          <w:highlight w:val="cyan"/>
        </w:rPr>
        <w:t xml:space="preserve"> in R&amp;D</w:t>
      </w:r>
      <w:r w:rsidRPr="00E3014A">
        <w:rPr>
          <w:rStyle w:val="StyleUnderline"/>
        </w:rPr>
        <w:t xml:space="preserve"> </w:t>
      </w:r>
      <w:r w:rsidRPr="00E3014A">
        <w:rPr>
          <w:rStyle w:val="Emphasis"/>
        </w:rPr>
        <w:t>activities</w:t>
      </w:r>
      <w:r w:rsidRPr="00E3014A">
        <w:rPr>
          <w:rStyle w:val="StyleUnderline"/>
        </w:rPr>
        <w:t xml:space="preserve"> in the </w:t>
      </w:r>
      <w:r w:rsidRPr="00E3014A">
        <w:rPr>
          <w:rStyle w:val="Emphasis"/>
        </w:rPr>
        <w:t>fiveyear period</w:t>
      </w:r>
      <w:r w:rsidRPr="00E3014A">
        <w:rPr>
          <w:rStyle w:val="StyleUnderline"/>
        </w:rPr>
        <w:t xml:space="preserve"> </w:t>
      </w:r>
      <w:r w:rsidRPr="00E3014A">
        <w:rPr>
          <w:rStyle w:val="StyleUnderline"/>
          <w:highlight w:val="cyan"/>
        </w:rPr>
        <w:t>after an NPE sues a</w:t>
      </w:r>
      <w:r w:rsidRPr="00E3014A">
        <w:rPr>
          <w:rStyle w:val="StyleUnderline"/>
        </w:rPr>
        <w:t xml:space="preserve"> </w:t>
      </w:r>
      <w:r w:rsidRPr="00E3014A">
        <w:rPr>
          <w:rStyle w:val="Emphasis"/>
        </w:rPr>
        <w:t>technologically</w:t>
      </w:r>
      <w:r w:rsidRPr="00E3014A">
        <w:rPr>
          <w:rStyle w:val="StyleUnderline"/>
        </w:rPr>
        <w:t xml:space="preserve"> </w:t>
      </w:r>
      <w:r w:rsidRPr="00E3014A">
        <w:rPr>
          <w:rStyle w:val="StyleUnderline"/>
          <w:highlight w:val="cyan"/>
        </w:rPr>
        <w:t>related</w:t>
      </w:r>
      <w:r w:rsidRPr="00E3014A">
        <w:rPr>
          <w:rStyle w:val="StyleUnderline"/>
        </w:rPr>
        <w:t xml:space="preserve"> </w:t>
      </w:r>
      <w:r w:rsidRPr="00E3014A">
        <w:rPr>
          <w:rStyle w:val="StyleUnderline"/>
          <w:highlight w:val="cyan"/>
        </w:rPr>
        <w:t>defendant</w:t>
      </w:r>
      <w:r w:rsidRPr="00E3014A">
        <w:rPr>
          <w:rStyle w:val="StyleUnderline"/>
        </w:rPr>
        <w:t xml:space="preserve"> firm</w:t>
      </w:r>
      <w:r w:rsidRPr="00E3014A">
        <w:rPr>
          <w:sz w:val="16"/>
        </w:rPr>
        <w:t xml:space="preserve">. However, the increase in R&amp;D is associated with declines in both the ratio of patent citations to R&amp;D and the ratio of patent values to R&amp;D. Non-litigated technology peer firms also experience a drop in operational performance subsequent to NPE litigations. The results are consistent with management narratives in peer firms' annual reports </w:t>
      </w:r>
      <w:r w:rsidRPr="00E3014A">
        <w:rPr>
          <w:rStyle w:val="StyleUnderline"/>
        </w:rPr>
        <w:t xml:space="preserve">that </w:t>
      </w:r>
      <w:r w:rsidRPr="00E3014A">
        <w:rPr>
          <w:rStyle w:val="StyleUnderline"/>
          <w:highlight w:val="cyan"/>
        </w:rPr>
        <w:t>NPE litigations</w:t>
      </w:r>
      <w:r w:rsidRPr="00E3014A">
        <w:rPr>
          <w:rStyle w:val="StyleUnderline"/>
        </w:rPr>
        <w:t xml:space="preserve"> create chilling effects </w:t>
      </w:r>
      <w:r w:rsidRPr="00E3014A">
        <w:rPr>
          <w:rStyle w:val="Emphasis"/>
          <w:highlight w:val="cyan"/>
        </w:rPr>
        <w:t>incentivizing</w:t>
      </w:r>
      <w:r w:rsidRPr="00E3014A">
        <w:rPr>
          <w:rStyle w:val="StyleUnderline"/>
          <w:highlight w:val="cyan"/>
        </w:rPr>
        <w:t xml:space="preserve"> peer firms to </w:t>
      </w:r>
      <w:r w:rsidRPr="00E3014A">
        <w:rPr>
          <w:rStyle w:val="Emphasis"/>
          <w:highlight w:val="cyan"/>
        </w:rPr>
        <w:t>increase</w:t>
      </w:r>
      <w:r w:rsidRPr="00E3014A">
        <w:rPr>
          <w:rStyle w:val="StyleUnderline"/>
          <w:highlight w:val="cyan"/>
        </w:rPr>
        <w:t xml:space="preserve"> R&amp;D in</w:t>
      </w:r>
      <w:r w:rsidRPr="00E3014A">
        <w:rPr>
          <w:rStyle w:val="StyleUnderline"/>
        </w:rPr>
        <w:t xml:space="preserve"> developing </w:t>
      </w:r>
      <w:r w:rsidRPr="00E3014A">
        <w:rPr>
          <w:rStyle w:val="Emphasis"/>
        </w:rPr>
        <w:t xml:space="preserve">workaround </w:t>
      </w:r>
      <w:r w:rsidRPr="00E3014A">
        <w:rPr>
          <w:rStyle w:val="Emphasis"/>
          <w:highlight w:val="cyan"/>
        </w:rPr>
        <w:t>technologies</w:t>
      </w:r>
      <w:r w:rsidRPr="00E3014A">
        <w:rPr>
          <w:sz w:val="16"/>
        </w:rPr>
        <w:t xml:space="preserve">. </w:t>
      </w:r>
    </w:p>
    <w:p w14:paraId="53BE7882" w14:textId="77777777" w:rsidR="001E5677" w:rsidRPr="00E3014A" w:rsidRDefault="001E5677" w:rsidP="001E5677">
      <w:pPr>
        <w:rPr>
          <w:sz w:val="16"/>
        </w:rPr>
      </w:pPr>
      <w:r w:rsidRPr="00E3014A">
        <w:rPr>
          <w:sz w:val="16"/>
        </w:rPr>
        <w:t xml:space="preserve">Our findings are particularly relevant for policymakers pertaining to NPE regulations as they provide the first evidence showing that the set of firms affected by NPE litigation is broader than what has been identified in the existing NPE litigation literature, thus allowing for a more thorough cost-benefit analysis for NPE regulations. Our study focuses on publicly traded firms which typically are large. With the availability of data, an interesting direction for future research is to investigate </w:t>
      </w:r>
      <w:r w:rsidRPr="00E3014A">
        <w:rPr>
          <w:rStyle w:val="StyleUnderline"/>
        </w:rPr>
        <w:t xml:space="preserve">whether </w:t>
      </w:r>
      <w:r w:rsidRPr="00E3014A">
        <w:rPr>
          <w:rStyle w:val="Emphasis"/>
        </w:rPr>
        <w:t xml:space="preserve">NPE </w:t>
      </w:r>
      <w:r w:rsidRPr="00E3014A">
        <w:rPr>
          <w:rStyle w:val="Emphasis"/>
          <w:highlight w:val="cyan"/>
        </w:rPr>
        <w:t>litigations</w:t>
      </w:r>
      <w:r w:rsidRPr="00E3014A">
        <w:rPr>
          <w:rStyle w:val="StyleUnderline"/>
          <w:highlight w:val="cyan"/>
        </w:rPr>
        <w:t xml:space="preserve"> help</w:t>
      </w:r>
      <w:r w:rsidRPr="00E3014A">
        <w:rPr>
          <w:rStyle w:val="StyleUnderline"/>
        </w:rPr>
        <w:t xml:space="preserve"> small </w:t>
      </w:r>
      <w:r w:rsidRPr="00E3014A">
        <w:rPr>
          <w:rStyle w:val="Emphasis"/>
          <w:highlight w:val="cyan"/>
        </w:rPr>
        <w:t>private firms</w:t>
      </w:r>
      <w:r w:rsidRPr="00E3014A">
        <w:rPr>
          <w:rStyle w:val="StyleUnderline"/>
          <w:highlight w:val="cyan"/>
        </w:rPr>
        <w:t xml:space="preserve"> to enforce</w:t>
      </w:r>
      <w:r w:rsidRPr="00E3014A">
        <w:rPr>
          <w:rStyle w:val="StyleUnderline"/>
        </w:rPr>
        <w:t xml:space="preserve"> their </w:t>
      </w:r>
      <w:r w:rsidRPr="00E3014A">
        <w:rPr>
          <w:rStyle w:val="Emphasis"/>
          <w:highlight w:val="cyan"/>
        </w:rPr>
        <w:t>i</w:t>
      </w:r>
      <w:r w:rsidRPr="00E3014A">
        <w:rPr>
          <w:rStyle w:val="StyleUnderline"/>
        </w:rPr>
        <w:t xml:space="preserve">ntellectual </w:t>
      </w:r>
      <w:r w:rsidRPr="00E3014A">
        <w:rPr>
          <w:rStyle w:val="Emphasis"/>
          <w:highlight w:val="cyan"/>
        </w:rPr>
        <w:t>p</w:t>
      </w:r>
      <w:r w:rsidRPr="00E3014A">
        <w:rPr>
          <w:rStyle w:val="StyleUnderline"/>
        </w:rPr>
        <w:t xml:space="preserve">roperties </w:t>
      </w:r>
      <w:r w:rsidRPr="00E3014A">
        <w:rPr>
          <w:rStyle w:val="StyleUnderline"/>
          <w:highlight w:val="cyan"/>
        </w:rPr>
        <w:t>and</w:t>
      </w:r>
      <w:r w:rsidRPr="00E3014A">
        <w:rPr>
          <w:rStyle w:val="StyleUnderline"/>
        </w:rPr>
        <w:t xml:space="preserve"> therefore </w:t>
      </w:r>
      <w:r w:rsidRPr="00E3014A">
        <w:rPr>
          <w:rStyle w:val="Emphasis"/>
          <w:highlight w:val="cyan"/>
        </w:rPr>
        <w:t>increase</w:t>
      </w:r>
      <w:r w:rsidRPr="00E3014A">
        <w:rPr>
          <w:rStyle w:val="StyleUnderline"/>
        </w:rPr>
        <w:t xml:space="preserve"> their </w:t>
      </w:r>
      <w:r w:rsidRPr="00E3014A">
        <w:rPr>
          <w:rStyle w:val="Emphasis"/>
          <w:highlight w:val="cyan"/>
        </w:rPr>
        <w:t>innovations</w:t>
      </w:r>
      <w:r w:rsidRPr="00E3014A">
        <w:rPr>
          <w:sz w:val="16"/>
        </w:rPr>
        <w:t>. Overall, assessing the impacts of NPE litigations on different related parties is crucial to fully gauge their societal impacts. Our paper takes the first step in this direction.</w:t>
      </w:r>
    </w:p>
    <w:p w14:paraId="4D2205B7" w14:textId="77777777" w:rsidR="001E5677" w:rsidRDefault="001E5677" w:rsidP="001E5677">
      <w:pPr>
        <w:pStyle w:val="Heading2"/>
      </w:pPr>
      <w:r>
        <w:t>Misc Neg</w:t>
      </w:r>
    </w:p>
    <w:p w14:paraId="2D422C4D" w14:textId="77777777" w:rsidR="001E5677" w:rsidRDefault="001E5677" w:rsidP="001E5677"/>
    <w:p w14:paraId="5EAA5240" w14:textId="77777777" w:rsidR="001E5677" w:rsidRPr="00E82F27" w:rsidRDefault="001E5677" w:rsidP="001E5677"/>
    <w:p w14:paraId="472237A4" w14:textId="77777777" w:rsidR="001E5677" w:rsidRPr="00533FF1" w:rsidRDefault="001E5677" w:rsidP="001E5677">
      <w:pPr>
        <w:pStyle w:val="Heading3"/>
      </w:pPr>
      <w:r>
        <w:t>Case---Uncertainty Solvency Takeout</w:t>
      </w:r>
    </w:p>
    <w:p w14:paraId="4FA5315C" w14:textId="77777777" w:rsidR="002C7CE4" w:rsidRPr="00446E40" w:rsidRDefault="002C7CE4" w:rsidP="002C7CE4">
      <w:pPr>
        <w:pStyle w:val="Heading4"/>
      </w:pPr>
      <w:r>
        <w:t xml:space="preserve">The aff is </w:t>
      </w:r>
      <w:r w:rsidRPr="00533FF1">
        <w:rPr>
          <w:u w:val="single"/>
        </w:rPr>
        <w:t>structurally</w:t>
      </w:r>
      <w:r>
        <w:t xml:space="preserve"> doomed. Post-Chevron IP law creates </w:t>
      </w:r>
      <w:r w:rsidRPr="00446E40">
        <w:rPr>
          <w:u w:val="single"/>
        </w:rPr>
        <w:t>inevitable</w:t>
      </w:r>
      <w:r>
        <w:t xml:space="preserve"> uncertainty, deterring </w:t>
      </w:r>
      <w:r w:rsidRPr="00446E40">
        <w:rPr>
          <w:u w:val="single"/>
        </w:rPr>
        <w:t>investment</w:t>
      </w:r>
      <w:r>
        <w:t xml:space="preserve"> and crushing </w:t>
      </w:r>
      <w:r w:rsidRPr="00446E40">
        <w:rPr>
          <w:u w:val="single"/>
        </w:rPr>
        <w:t>innovation</w:t>
      </w:r>
      <w:r>
        <w:t>.</w:t>
      </w:r>
    </w:p>
    <w:p w14:paraId="0F637E5A" w14:textId="77777777" w:rsidR="002C7CE4" w:rsidRPr="00446E40" w:rsidRDefault="002C7CE4" w:rsidP="002C7CE4">
      <w:r>
        <w:t xml:space="preserve">James </w:t>
      </w:r>
      <w:r w:rsidRPr="00446E40">
        <w:rPr>
          <w:rStyle w:val="Style13ptBold"/>
        </w:rPr>
        <w:t>Bertino 24</w:t>
      </w:r>
      <w:r>
        <w:t xml:space="preserve">, patent attorney for Brooks Law firm; Benjamin Stasa, Ph.D. candidate in electrical and computer engineering, 3/18/2024, “From Patents to Policy: The Potential Ripple Effects of Revising the Chevron Doctrine,” </w:t>
      </w:r>
      <w:r w:rsidRPr="00446E40">
        <w:t>https://www.brookskushman.com/insights/from-patents-to-policy-the-potential-ripple-effects-of-revising-the-chevron-doctrine/#:~:text=The%20potential%20erosion%20of%20this,litigation%20costs%20and%20legal%20complexities</w:t>
      </w:r>
      <w:r>
        <w:t>, ajs</w:t>
      </w:r>
    </w:p>
    <w:p w14:paraId="76F2F3B2" w14:textId="77777777" w:rsidR="002C7CE4" w:rsidRPr="00446E40" w:rsidRDefault="002C7CE4" w:rsidP="002C7CE4">
      <w:pPr>
        <w:rPr>
          <w:sz w:val="16"/>
        </w:rPr>
      </w:pPr>
      <w:r w:rsidRPr="00446E40">
        <w:rPr>
          <w:sz w:val="16"/>
        </w:rPr>
        <w:t xml:space="preserve">As the AIA’s reforms have shown, </w:t>
      </w:r>
      <w:r w:rsidRPr="00C73A4E">
        <w:rPr>
          <w:u w:val="single"/>
        </w:rPr>
        <w:t>changes intended to simplify and improve</w:t>
      </w:r>
      <w:r w:rsidRPr="00446E40">
        <w:rPr>
          <w:sz w:val="16"/>
        </w:rPr>
        <w:t xml:space="preserve"> one area of the </w:t>
      </w:r>
      <w:r w:rsidRPr="00C73A4E">
        <w:rPr>
          <w:u w:val="single"/>
        </w:rPr>
        <w:t>law can lead to</w:t>
      </w:r>
      <w:r w:rsidRPr="00446E40">
        <w:rPr>
          <w:sz w:val="16"/>
        </w:rPr>
        <w:t xml:space="preserve"> increased </w:t>
      </w:r>
      <w:r w:rsidRPr="005855F9">
        <w:rPr>
          <w:rStyle w:val="Emphasis"/>
          <w:highlight w:val="cyan"/>
        </w:rPr>
        <w:t>challenges</w:t>
      </w:r>
      <w:r w:rsidRPr="005855F9">
        <w:rPr>
          <w:highlight w:val="cyan"/>
          <w:u w:val="single"/>
        </w:rPr>
        <w:t xml:space="preserve"> for</w:t>
      </w:r>
      <w:r w:rsidRPr="00C73A4E">
        <w:rPr>
          <w:u w:val="single"/>
        </w:rPr>
        <w:t xml:space="preserve"> those it aims to benefit, particularly </w:t>
      </w:r>
      <w:r w:rsidRPr="005855F9">
        <w:rPr>
          <w:rStyle w:val="Emphasis"/>
          <w:highlight w:val="cyan"/>
        </w:rPr>
        <w:t>small entities</w:t>
      </w:r>
      <w:r w:rsidRPr="005855F9">
        <w:rPr>
          <w:highlight w:val="cyan"/>
          <w:u w:val="single"/>
        </w:rPr>
        <w:t xml:space="preserve"> and </w:t>
      </w:r>
      <w:r w:rsidRPr="005855F9">
        <w:rPr>
          <w:rStyle w:val="Emphasis"/>
          <w:highlight w:val="cyan"/>
        </w:rPr>
        <w:t>startups</w:t>
      </w:r>
      <w:r w:rsidRPr="00C73A4E">
        <w:rPr>
          <w:u w:val="single"/>
        </w:rPr>
        <w:t>. This</w:t>
      </w:r>
      <w:r w:rsidRPr="00446E40">
        <w:rPr>
          <w:sz w:val="16"/>
        </w:rPr>
        <w:t xml:space="preserve"> experience </w:t>
      </w:r>
      <w:r w:rsidRPr="00C73A4E">
        <w:rPr>
          <w:u w:val="single"/>
        </w:rPr>
        <w:t>mirrors</w:t>
      </w:r>
      <w:r w:rsidRPr="00446E40">
        <w:rPr>
          <w:sz w:val="16"/>
        </w:rPr>
        <w:t xml:space="preserve"> the </w:t>
      </w:r>
      <w:r w:rsidRPr="00C73A4E">
        <w:rPr>
          <w:u w:val="single"/>
        </w:rPr>
        <w:t xml:space="preserve">concerns </w:t>
      </w:r>
      <w:r w:rsidRPr="005855F9">
        <w:rPr>
          <w:highlight w:val="cyan"/>
          <w:u w:val="single"/>
        </w:rPr>
        <w:t>surrounding</w:t>
      </w:r>
      <w:r w:rsidRPr="00446E40">
        <w:rPr>
          <w:sz w:val="16"/>
        </w:rPr>
        <w:t xml:space="preserve"> the potential </w:t>
      </w:r>
      <w:r w:rsidRPr="005855F9">
        <w:rPr>
          <w:highlight w:val="cyan"/>
          <w:u w:val="single"/>
        </w:rPr>
        <w:t>overhaul of</w:t>
      </w:r>
      <w:r w:rsidRPr="00446E40">
        <w:rPr>
          <w:sz w:val="16"/>
        </w:rPr>
        <w:t xml:space="preserve"> the </w:t>
      </w:r>
      <w:r w:rsidRPr="005855F9">
        <w:rPr>
          <w:highlight w:val="cyan"/>
          <w:u w:val="single"/>
        </w:rPr>
        <w:t>Chevron</w:t>
      </w:r>
      <w:r w:rsidRPr="00446E40">
        <w:rPr>
          <w:sz w:val="16"/>
        </w:rPr>
        <w:t xml:space="preserve"> doctrine. </w:t>
      </w:r>
    </w:p>
    <w:p w14:paraId="617BEBEC" w14:textId="77777777" w:rsidR="002C7CE4" w:rsidRPr="00446E40" w:rsidRDefault="002C7CE4" w:rsidP="002C7CE4">
      <w:pPr>
        <w:rPr>
          <w:sz w:val="16"/>
        </w:rPr>
      </w:pPr>
      <w:r w:rsidRPr="00C73A4E">
        <w:rPr>
          <w:u w:val="single"/>
        </w:rPr>
        <w:t xml:space="preserve">The </w:t>
      </w:r>
      <w:r w:rsidRPr="005855F9">
        <w:rPr>
          <w:highlight w:val="cyan"/>
          <w:u w:val="single"/>
        </w:rPr>
        <w:t>doctrine</w:t>
      </w:r>
      <w:r w:rsidRPr="00446E40">
        <w:rPr>
          <w:sz w:val="16"/>
        </w:rPr>
        <w:t xml:space="preserve">, much like a proverbial fence, was established to address specific needs within the regulatory and judicial landscape, balancing agency expertise and judicial oversight. It </w:t>
      </w:r>
      <w:r w:rsidRPr="00C73A4E">
        <w:rPr>
          <w:u w:val="single"/>
        </w:rPr>
        <w:t>has</w:t>
      </w:r>
      <w:r w:rsidRPr="00446E40">
        <w:rPr>
          <w:sz w:val="16"/>
        </w:rPr>
        <w:t xml:space="preserve">, over the decades, </w:t>
      </w:r>
      <w:r w:rsidRPr="005855F9">
        <w:rPr>
          <w:highlight w:val="cyan"/>
          <w:u w:val="single"/>
        </w:rPr>
        <w:t>facilitated</w:t>
      </w:r>
      <w:r w:rsidRPr="00446E40">
        <w:rPr>
          <w:sz w:val="16"/>
        </w:rPr>
        <w:t xml:space="preserve"> a </w:t>
      </w:r>
      <w:r w:rsidRPr="00C73A4E">
        <w:rPr>
          <w:u w:val="single"/>
        </w:rPr>
        <w:t xml:space="preserve">certain </w:t>
      </w:r>
      <w:r w:rsidRPr="005855F9">
        <w:rPr>
          <w:rStyle w:val="Emphasis"/>
          <w:highlight w:val="cyan"/>
        </w:rPr>
        <w:t>predictability and efficiency</w:t>
      </w:r>
      <w:r w:rsidRPr="005855F9">
        <w:rPr>
          <w:highlight w:val="cyan"/>
          <w:u w:val="single"/>
        </w:rPr>
        <w:t xml:space="preserve"> in how</w:t>
      </w:r>
      <w:r w:rsidRPr="00446E40">
        <w:rPr>
          <w:sz w:val="16"/>
        </w:rPr>
        <w:t xml:space="preserve"> federal </w:t>
      </w:r>
      <w:r w:rsidRPr="005855F9">
        <w:rPr>
          <w:highlight w:val="cyan"/>
          <w:u w:val="single"/>
        </w:rPr>
        <w:t>statutes are interpreted and enforced</w:t>
      </w:r>
      <w:r w:rsidRPr="00C73A4E">
        <w:rPr>
          <w:u w:val="single"/>
        </w:rPr>
        <w:t xml:space="preserve">, particularly </w:t>
      </w:r>
      <w:r w:rsidRPr="005855F9">
        <w:rPr>
          <w:highlight w:val="cyan"/>
          <w:u w:val="single"/>
        </w:rPr>
        <w:t>in</w:t>
      </w:r>
      <w:r w:rsidRPr="00C73A4E">
        <w:rPr>
          <w:u w:val="single"/>
        </w:rPr>
        <w:t xml:space="preserve"> complex</w:t>
      </w:r>
      <w:r w:rsidRPr="00446E40">
        <w:rPr>
          <w:sz w:val="16"/>
        </w:rPr>
        <w:t xml:space="preserve"> areas intersecting with </w:t>
      </w:r>
      <w:r w:rsidRPr="005855F9">
        <w:rPr>
          <w:highlight w:val="cyan"/>
          <w:u w:val="single"/>
        </w:rPr>
        <w:t>i</w:t>
      </w:r>
      <w:r w:rsidRPr="00C73A4E">
        <w:rPr>
          <w:u w:val="single"/>
        </w:rPr>
        <w:t xml:space="preserve">ntellectual </w:t>
      </w:r>
      <w:r w:rsidRPr="005855F9">
        <w:rPr>
          <w:highlight w:val="cyan"/>
          <w:u w:val="single"/>
        </w:rPr>
        <w:t>p</w:t>
      </w:r>
      <w:r w:rsidRPr="00C73A4E">
        <w:rPr>
          <w:u w:val="single"/>
        </w:rPr>
        <w:t>roperty law</w:t>
      </w:r>
      <w:r w:rsidRPr="00446E40">
        <w:rPr>
          <w:sz w:val="16"/>
        </w:rPr>
        <w:t xml:space="preserve">. Intellectual property, by its nature, thrives on a delicate balance between protecting innovators’ rights and fostering a competitive, dynamic environment conducive to further innovation. </w:t>
      </w:r>
    </w:p>
    <w:p w14:paraId="6A16AB1A" w14:textId="77777777" w:rsidR="002C7CE4" w:rsidRPr="00446E40" w:rsidRDefault="002C7CE4" w:rsidP="002C7CE4">
      <w:pPr>
        <w:rPr>
          <w:sz w:val="16"/>
        </w:rPr>
      </w:pPr>
      <w:r w:rsidRPr="00446E40">
        <w:rPr>
          <w:sz w:val="16"/>
        </w:rPr>
        <w:t xml:space="preserve">As we await the Supreme Court’s ruling regarding the fate of the Chevron doctrine, it’s important to ponder the “fence” that Chevron represents—not just as a barrier but as a boundary that delineates roles and responsibilities within the federal regulatory framework. </w:t>
      </w:r>
      <w:r w:rsidRPr="005855F9">
        <w:rPr>
          <w:highlight w:val="cyan"/>
          <w:u w:val="single"/>
        </w:rPr>
        <w:t>Removing this</w:t>
      </w:r>
      <w:r w:rsidRPr="00C73A4E">
        <w:rPr>
          <w:u w:val="single"/>
        </w:rPr>
        <w:t xml:space="preserve"> boundary</w:t>
      </w:r>
      <w:r w:rsidRPr="00446E40">
        <w:rPr>
          <w:sz w:val="16"/>
        </w:rPr>
        <w:t xml:space="preserve"> without fully appreciating its function </w:t>
      </w:r>
      <w:r w:rsidRPr="00C73A4E">
        <w:rPr>
          <w:u w:val="single"/>
        </w:rPr>
        <w:t xml:space="preserve">could </w:t>
      </w:r>
      <w:r w:rsidRPr="005855F9">
        <w:rPr>
          <w:highlight w:val="cyan"/>
          <w:u w:val="single"/>
        </w:rPr>
        <w:t>introduce</w:t>
      </w:r>
      <w:r w:rsidRPr="00446E40">
        <w:rPr>
          <w:sz w:val="16"/>
        </w:rPr>
        <w:t xml:space="preserve"> a series of </w:t>
      </w:r>
      <w:r w:rsidRPr="00446E40">
        <w:rPr>
          <w:rStyle w:val="Emphasis"/>
        </w:rPr>
        <w:t>unintended consequences</w:t>
      </w:r>
      <w:r w:rsidRPr="00446E40">
        <w:rPr>
          <w:sz w:val="16"/>
        </w:rPr>
        <w:t xml:space="preserve">, particularly </w:t>
      </w:r>
      <w:r w:rsidRPr="00C73A4E">
        <w:rPr>
          <w:u w:val="single"/>
        </w:rPr>
        <w:t>for</w:t>
      </w:r>
      <w:r w:rsidRPr="00446E40">
        <w:rPr>
          <w:sz w:val="16"/>
        </w:rPr>
        <w:t xml:space="preserve"> the realm of </w:t>
      </w:r>
      <w:r w:rsidRPr="00C73A4E">
        <w:rPr>
          <w:u w:val="single"/>
        </w:rPr>
        <w:t>intellectual property</w:t>
      </w:r>
      <w:r w:rsidRPr="00446E40">
        <w:rPr>
          <w:sz w:val="16"/>
        </w:rPr>
        <w:t xml:space="preserve">. These consequences might manifest as </w:t>
      </w:r>
      <w:r w:rsidRPr="005855F9">
        <w:rPr>
          <w:rStyle w:val="Emphasis"/>
          <w:highlight w:val="cyan"/>
        </w:rPr>
        <w:t>increased litigation</w:t>
      </w:r>
      <w:r w:rsidRPr="00C73A4E">
        <w:rPr>
          <w:u w:val="single"/>
        </w:rPr>
        <w:t xml:space="preserve">, </w:t>
      </w:r>
      <w:r w:rsidRPr="00446E40">
        <w:rPr>
          <w:rStyle w:val="Emphasis"/>
        </w:rPr>
        <w:t xml:space="preserve">higher </w:t>
      </w:r>
      <w:r w:rsidRPr="005855F9">
        <w:rPr>
          <w:rStyle w:val="Emphasis"/>
          <w:highlight w:val="cyan"/>
        </w:rPr>
        <w:t>barriers</w:t>
      </w:r>
      <w:r w:rsidRPr="005855F9">
        <w:rPr>
          <w:highlight w:val="cyan"/>
          <w:u w:val="single"/>
        </w:rPr>
        <w:t xml:space="preserve"> to entry for startups, and</w:t>
      </w:r>
      <w:r w:rsidRPr="00C73A4E">
        <w:rPr>
          <w:u w:val="single"/>
        </w:rPr>
        <w:t xml:space="preserve"> a </w:t>
      </w:r>
      <w:r w:rsidRPr="005855F9">
        <w:rPr>
          <w:rStyle w:val="Emphasis"/>
          <w:highlight w:val="cyan"/>
        </w:rPr>
        <w:t>chilling effect</w:t>
      </w:r>
      <w:r w:rsidRPr="005855F9">
        <w:rPr>
          <w:highlight w:val="cyan"/>
          <w:u w:val="single"/>
        </w:rPr>
        <w:t xml:space="preserve"> on</w:t>
      </w:r>
      <w:r w:rsidRPr="00C73A4E">
        <w:rPr>
          <w:u w:val="single"/>
        </w:rPr>
        <w:t xml:space="preserve"> the</w:t>
      </w:r>
      <w:r w:rsidRPr="00446E40">
        <w:rPr>
          <w:sz w:val="16"/>
        </w:rPr>
        <w:t xml:space="preserve"> very </w:t>
      </w:r>
      <w:r w:rsidRPr="005855F9">
        <w:rPr>
          <w:rStyle w:val="Emphasis"/>
          <w:highlight w:val="cyan"/>
        </w:rPr>
        <w:t>innovation</w:t>
      </w:r>
      <w:r w:rsidRPr="00446E40">
        <w:rPr>
          <w:sz w:val="16"/>
        </w:rPr>
        <w:t xml:space="preserve"> that </w:t>
      </w:r>
      <w:r w:rsidRPr="00C73A4E">
        <w:rPr>
          <w:u w:val="single"/>
        </w:rPr>
        <w:t>i</w:t>
      </w:r>
      <w:r w:rsidRPr="00446E40">
        <w:rPr>
          <w:sz w:val="16"/>
        </w:rPr>
        <w:t xml:space="preserve">ntellectual </w:t>
      </w:r>
      <w:r w:rsidRPr="00C73A4E">
        <w:rPr>
          <w:u w:val="single"/>
        </w:rPr>
        <w:t>p</w:t>
      </w:r>
      <w:r w:rsidRPr="00446E40">
        <w:rPr>
          <w:sz w:val="16"/>
        </w:rPr>
        <w:t xml:space="preserve">roperty </w:t>
      </w:r>
      <w:r w:rsidRPr="00C73A4E">
        <w:rPr>
          <w:u w:val="single"/>
        </w:rPr>
        <w:t>laws are designed to promote</w:t>
      </w:r>
      <w:r w:rsidRPr="00446E40">
        <w:rPr>
          <w:sz w:val="16"/>
        </w:rPr>
        <w:t xml:space="preserve">. </w:t>
      </w:r>
    </w:p>
    <w:p w14:paraId="02AEF3A5" w14:textId="77777777" w:rsidR="002C7CE4" w:rsidRPr="00446E40" w:rsidRDefault="002C7CE4" w:rsidP="002C7CE4">
      <w:pPr>
        <w:rPr>
          <w:sz w:val="16"/>
        </w:rPr>
      </w:pPr>
      <w:r w:rsidRPr="00446E40">
        <w:rPr>
          <w:sz w:val="16"/>
        </w:rPr>
        <w:t xml:space="preserve">The Potential Impact of Less Regulatory Deference on Intellectual Property </w:t>
      </w:r>
    </w:p>
    <w:p w14:paraId="0CC5A356" w14:textId="77777777" w:rsidR="002C7CE4" w:rsidRPr="00446E40" w:rsidRDefault="002C7CE4" w:rsidP="002C7CE4">
      <w:pPr>
        <w:rPr>
          <w:sz w:val="16"/>
        </w:rPr>
      </w:pPr>
      <w:r w:rsidRPr="00446E40">
        <w:rPr>
          <w:sz w:val="16"/>
        </w:rPr>
        <w:t xml:space="preserve">The impending </w:t>
      </w:r>
      <w:r w:rsidRPr="005855F9">
        <w:rPr>
          <w:highlight w:val="cyan"/>
          <w:u w:val="single"/>
        </w:rPr>
        <w:t>decision on</w:t>
      </w:r>
      <w:r w:rsidRPr="00446E40">
        <w:rPr>
          <w:sz w:val="16"/>
        </w:rPr>
        <w:t xml:space="preserve"> the </w:t>
      </w:r>
      <w:r w:rsidRPr="005855F9">
        <w:rPr>
          <w:highlight w:val="cyan"/>
          <w:u w:val="single"/>
        </w:rPr>
        <w:t>Chevron</w:t>
      </w:r>
      <w:r w:rsidRPr="00446E40">
        <w:rPr>
          <w:sz w:val="16"/>
        </w:rPr>
        <w:t xml:space="preserve"> doctrine not only </w:t>
      </w:r>
      <w:r w:rsidRPr="005855F9">
        <w:rPr>
          <w:rStyle w:val="Emphasis"/>
          <w:highlight w:val="cyan"/>
        </w:rPr>
        <w:t>raises questions</w:t>
      </w:r>
      <w:r w:rsidRPr="005855F9">
        <w:rPr>
          <w:highlight w:val="cyan"/>
          <w:u w:val="single"/>
        </w:rPr>
        <w:t xml:space="preserve"> about</w:t>
      </w:r>
      <w:r w:rsidRPr="00446E40">
        <w:rPr>
          <w:sz w:val="16"/>
        </w:rPr>
        <w:t xml:space="preserve"> the direction of </w:t>
      </w:r>
      <w:r w:rsidRPr="00C73A4E">
        <w:rPr>
          <w:u w:val="single"/>
        </w:rPr>
        <w:t>the</w:t>
      </w:r>
      <w:r w:rsidRPr="00446E40">
        <w:rPr>
          <w:sz w:val="16"/>
        </w:rPr>
        <w:t xml:space="preserve"> United States Patent and Trademark Office (</w:t>
      </w:r>
      <w:r w:rsidRPr="005855F9">
        <w:rPr>
          <w:rStyle w:val="Emphasis"/>
          <w:highlight w:val="cyan"/>
        </w:rPr>
        <w:t>USPTO</w:t>
      </w:r>
      <w:r w:rsidRPr="00C73A4E">
        <w:rPr>
          <w:u w:val="single"/>
        </w:rPr>
        <w:t>), but also signals</w:t>
      </w:r>
      <w:r w:rsidRPr="00446E40">
        <w:rPr>
          <w:sz w:val="16"/>
        </w:rPr>
        <w:t xml:space="preserve"> potential </w:t>
      </w:r>
      <w:r w:rsidRPr="00C73A4E">
        <w:rPr>
          <w:u w:val="single"/>
        </w:rPr>
        <w:t>shifts across</w:t>
      </w:r>
      <w:r w:rsidRPr="00446E40">
        <w:rPr>
          <w:sz w:val="16"/>
        </w:rPr>
        <w:t xml:space="preserve"> a spectrum of </w:t>
      </w:r>
      <w:r w:rsidRPr="00C73A4E">
        <w:rPr>
          <w:u w:val="single"/>
        </w:rPr>
        <w:t>regulatory environments</w:t>
      </w:r>
      <w:r w:rsidRPr="00446E40">
        <w:rPr>
          <w:sz w:val="16"/>
        </w:rPr>
        <w:t xml:space="preserve"> intersecting </w:t>
      </w:r>
      <w:r w:rsidRPr="00C73A4E">
        <w:rPr>
          <w:u w:val="single"/>
        </w:rPr>
        <w:t>with</w:t>
      </w:r>
      <w:r w:rsidRPr="00446E40">
        <w:rPr>
          <w:sz w:val="16"/>
        </w:rPr>
        <w:t xml:space="preserve"> intellectual property (</w:t>
      </w:r>
      <w:r w:rsidRPr="00C73A4E">
        <w:rPr>
          <w:u w:val="single"/>
        </w:rPr>
        <w:t>IP</w:t>
      </w:r>
      <w:r w:rsidRPr="00446E40">
        <w:rPr>
          <w:sz w:val="16"/>
        </w:rPr>
        <w:t xml:space="preserve">). The </w:t>
      </w:r>
      <w:r w:rsidRPr="00C73A4E">
        <w:rPr>
          <w:u w:val="single"/>
        </w:rPr>
        <w:t>USPTO</w:t>
      </w:r>
      <w:r w:rsidRPr="00446E40">
        <w:rPr>
          <w:sz w:val="16"/>
        </w:rPr>
        <w:t xml:space="preserve">, which relies on Chevron deference for interpreting complex statutes in patent law, exemplifies the immediate challenges of a post-Chevron landscape. Should this deference be curtailed, the agency’s </w:t>
      </w:r>
      <w:r w:rsidRPr="00C73A4E">
        <w:rPr>
          <w:u w:val="single"/>
        </w:rPr>
        <w:t xml:space="preserve">decisions and </w:t>
      </w:r>
      <w:r w:rsidRPr="005855F9">
        <w:rPr>
          <w:highlight w:val="cyan"/>
          <w:u w:val="single"/>
        </w:rPr>
        <w:t>regulations</w:t>
      </w:r>
      <w:r w:rsidRPr="00C73A4E">
        <w:rPr>
          <w:u w:val="single"/>
        </w:rPr>
        <w:t xml:space="preserve"> might </w:t>
      </w:r>
      <w:r w:rsidRPr="005855F9">
        <w:rPr>
          <w:highlight w:val="cyan"/>
          <w:u w:val="single"/>
        </w:rPr>
        <w:t xml:space="preserve">face heightened </w:t>
      </w:r>
      <w:r w:rsidRPr="005855F9">
        <w:rPr>
          <w:rStyle w:val="Emphasis"/>
          <w:highlight w:val="cyan"/>
        </w:rPr>
        <w:t>scrutiny and uncertainty</w:t>
      </w:r>
      <w:r w:rsidRPr="005855F9">
        <w:rPr>
          <w:highlight w:val="cyan"/>
          <w:u w:val="single"/>
        </w:rPr>
        <w:t xml:space="preserve">, </w:t>
      </w:r>
      <w:r w:rsidRPr="005855F9">
        <w:rPr>
          <w:rStyle w:val="Emphasis"/>
          <w:highlight w:val="cyan"/>
        </w:rPr>
        <w:t>complicating</w:t>
      </w:r>
      <w:r w:rsidRPr="00C73A4E">
        <w:rPr>
          <w:u w:val="single"/>
        </w:rPr>
        <w:t xml:space="preserve"> the patent </w:t>
      </w:r>
      <w:r w:rsidRPr="005855F9">
        <w:rPr>
          <w:highlight w:val="cyan"/>
          <w:u w:val="single"/>
        </w:rPr>
        <w:t xml:space="preserve">examination process and </w:t>
      </w:r>
      <w:r w:rsidRPr="005855F9">
        <w:rPr>
          <w:rStyle w:val="Emphasis"/>
          <w:highlight w:val="cyan"/>
        </w:rPr>
        <w:t>affecting</w:t>
      </w:r>
      <w:r w:rsidRPr="00446E40">
        <w:rPr>
          <w:rStyle w:val="Emphasis"/>
        </w:rPr>
        <w:t xml:space="preserve"> applicants’ </w:t>
      </w:r>
      <w:r w:rsidRPr="005855F9">
        <w:rPr>
          <w:rStyle w:val="Emphasis"/>
          <w:highlight w:val="cyan"/>
        </w:rPr>
        <w:t>strategies</w:t>
      </w:r>
      <w:r w:rsidRPr="00C73A4E">
        <w:rPr>
          <w:u w:val="single"/>
        </w:rPr>
        <w:t>.</w:t>
      </w:r>
      <w:r w:rsidRPr="00446E40">
        <w:rPr>
          <w:sz w:val="16"/>
        </w:rPr>
        <w:t xml:space="preserve"> </w:t>
      </w:r>
    </w:p>
    <w:p w14:paraId="1517DC09" w14:textId="77777777" w:rsidR="002C7CE4" w:rsidRPr="00446E40" w:rsidRDefault="002C7CE4" w:rsidP="002C7CE4">
      <w:pPr>
        <w:rPr>
          <w:sz w:val="16"/>
        </w:rPr>
      </w:pPr>
      <w:r w:rsidRPr="00446E40">
        <w:rPr>
          <w:sz w:val="16"/>
        </w:rPr>
        <w:t xml:space="preserve">This scenario at the USPTO serves as a microcosm for the broader regulatory ecosystem. Similar challenges could ripple through antitrust enforcement, where the FTC and DOJ navigate IP rights within competitive markets; biotechnology, where the FDA’s expedited approval processes for new medical innovations could slow; environmental law, with the EPA’s facilitation of green technologies potentially facing roadblocks; and telecommunications, as the FCC’s management of spectrum rights and net neutrality principles might encounter increased litigation. Each of these domains relies on a nuanced interpretation of laws that govern the balance between innovation, public interest, and market competition. </w:t>
      </w:r>
    </w:p>
    <w:p w14:paraId="4F60FBCF" w14:textId="77777777" w:rsidR="002C7CE4" w:rsidRDefault="002C7CE4" w:rsidP="002C7CE4">
      <w:pPr>
        <w:rPr>
          <w:sz w:val="16"/>
        </w:rPr>
      </w:pPr>
      <w:r w:rsidRPr="00446E40">
        <w:rPr>
          <w:sz w:val="16"/>
        </w:rPr>
        <w:t xml:space="preserve">Accordingly, a </w:t>
      </w:r>
      <w:r w:rsidRPr="005855F9">
        <w:rPr>
          <w:highlight w:val="cyan"/>
          <w:u w:val="single"/>
        </w:rPr>
        <w:t>shift in Chevron</w:t>
      </w:r>
      <w:r w:rsidRPr="00C73A4E">
        <w:rPr>
          <w:u w:val="single"/>
        </w:rPr>
        <w:t xml:space="preserve"> deference</w:t>
      </w:r>
      <w:r w:rsidRPr="00446E40">
        <w:rPr>
          <w:sz w:val="16"/>
        </w:rPr>
        <w:t xml:space="preserve">, therefore, could potentially </w:t>
      </w:r>
      <w:r w:rsidRPr="005855F9">
        <w:rPr>
          <w:highlight w:val="cyan"/>
          <w:u w:val="single"/>
        </w:rPr>
        <w:t>introduce</w:t>
      </w:r>
      <w:r w:rsidRPr="00446E40">
        <w:rPr>
          <w:sz w:val="16"/>
        </w:rPr>
        <w:t xml:space="preserve"> a layer of </w:t>
      </w:r>
      <w:r w:rsidRPr="00446E40">
        <w:rPr>
          <w:rStyle w:val="Emphasis"/>
        </w:rPr>
        <w:t>unpredictability</w:t>
      </w:r>
      <w:r w:rsidRPr="00C73A4E">
        <w:rPr>
          <w:u w:val="single"/>
        </w:rPr>
        <w:t xml:space="preserve"> and </w:t>
      </w:r>
      <w:r w:rsidRPr="005855F9">
        <w:rPr>
          <w:rStyle w:val="Emphasis"/>
          <w:highlight w:val="cyan"/>
        </w:rPr>
        <w:t>legal complexity</w:t>
      </w:r>
      <w:r w:rsidRPr="00C73A4E">
        <w:rPr>
          <w:u w:val="single"/>
        </w:rPr>
        <w:t>, affecting</w:t>
      </w:r>
      <w:r w:rsidRPr="00446E40">
        <w:rPr>
          <w:sz w:val="16"/>
        </w:rPr>
        <w:t xml:space="preserve"> not just </w:t>
      </w:r>
      <w:r w:rsidRPr="00C73A4E">
        <w:rPr>
          <w:u w:val="single"/>
        </w:rPr>
        <w:t>the USPTO but also the broader landscape of regulatory action</w:t>
      </w:r>
      <w:r w:rsidRPr="00446E40">
        <w:rPr>
          <w:sz w:val="16"/>
        </w:rPr>
        <w:t xml:space="preserve"> that is intertwined </w:t>
      </w:r>
      <w:r w:rsidRPr="00C73A4E">
        <w:rPr>
          <w:u w:val="single"/>
        </w:rPr>
        <w:t>with i</w:t>
      </w:r>
      <w:r w:rsidRPr="00446E40">
        <w:rPr>
          <w:sz w:val="16"/>
        </w:rPr>
        <w:t xml:space="preserve">ntellectual </w:t>
      </w:r>
      <w:r w:rsidRPr="00C73A4E">
        <w:rPr>
          <w:u w:val="single"/>
        </w:rPr>
        <w:t>p</w:t>
      </w:r>
      <w:r w:rsidRPr="00446E40">
        <w:rPr>
          <w:sz w:val="16"/>
        </w:rPr>
        <w:t xml:space="preserve">roperty. This interconnectedness underscores the need for careful consideration of the potential consequences that such a legal shift might entail for innovation and regulatory clarity across industries. </w:t>
      </w:r>
    </w:p>
    <w:p w14:paraId="03353DF0" w14:textId="77777777" w:rsidR="001E5677" w:rsidRPr="00A86399" w:rsidRDefault="001E5677" w:rsidP="001E5677">
      <w:pPr>
        <w:pStyle w:val="Heading3"/>
      </w:pPr>
      <w:r>
        <w:t>Solvency---Patent Theft---1NC</w:t>
      </w:r>
    </w:p>
    <w:p w14:paraId="2C95CFD8" w14:textId="77777777" w:rsidR="001E5677" w:rsidRDefault="001E5677" w:rsidP="001E5677">
      <w:pPr>
        <w:pStyle w:val="Heading4"/>
        <w:rPr>
          <w:b w:val="0"/>
          <w:bCs/>
        </w:rPr>
      </w:pPr>
      <w:r w:rsidRPr="00547025">
        <w:rPr>
          <w:u w:val="single"/>
        </w:rPr>
        <w:t>Patent theft</w:t>
      </w:r>
      <w:r>
        <w:t xml:space="preserve"> invalidates solvency</w:t>
      </w:r>
      <w:r w:rsidRPr="00A86399">
        <w:t xml:space="preserve">. </w:t>
      </w:r>
      <w:r>
        <w:rPr>
          <w:b w:val="0"/>
          <w:bCs/>
        </w:rPr>
        <w:t>It’s granted immunity under Antitrust law.</w:t>
      </w:r>
    </w:p>
    <w:p w14:paraId="0A535908" w14:textId="77777777" w:rsidR="001E5677" w:rsidRPr="0027604F" w:rsidRDefault="001E5677" w:rsidP="001E5677">
      <w:r>
        <w:t xml:space="preserve">Christopher </w:t>
      </w:r>
      <w:r w:rsidRPr="0027604F">
        <w:rPr>
          <w:rStyle w:val="Style13ptBold"/>
        </w:rPr>
        <w:t>Leslie 14</w:t>
      </w:r>
      <w:r>
        <w:t>. Chancellor's Professor of Law, University of California, Irvine School of Law. November 2014. “Monopolization through Patent Theft.” Georgetown Law Journal. Accessed online via University of Michigan Libraries. ---ML</w:t>
      </w:r>
    </w:p>
    <w:p w14:paraId="3A8B3DEE" w14:textId="77777777" w:rsidR="001E5677" w:rsidRPr="00547025" w:rsidRDefault="001E5677" w:rsidP="001E5677">
      <w:pPr>
        <w:rPr>
          <w:sz w:val="14"/>
        </w:rPr>
      </w:pPr>
      <w:r w:rsidRPr="00547025">
        <w:rPr>
          <w:sz w:val="14"/>
        </w:rPr>
        <w:t xml:space="preserve">The patent system works only if the innovators--and not the copiers--are granted the award of exclusivity. In some cases, however, </w:t>
      </w:r>
      <w:r w:rsidRPr="00C438FD">
        <w:rPr>
          <w:rStyle w:val="StyleUnderline"/>
          <w:highlight w:val="cyan"/>
        </w:rPr>
        <w:t>copiers</w:t>
      </w:r>
      <w:r w:rsidRPr="00044C00">
        <w:rPr>
          <w:rStyle w:val="StyleUnderline"/>
        </w:rPr>
        <w:t xml:space="preserve"> may </w:t>
      </w:r>
      <w:r w:rsidRPr="00C438FD">
        <w:rPr>
          <w:rStyle w:val="StyleUnderline"/>
          <w:highlight w:val="cyan"/>
        </w:rPr>
        <w:t xml:space="preserve">be </w:t>
      </w:r>
      <w:r w:rsidRPr="00C438FD">
        <w:rPr>
          <w:rStyle w:val="Emphasis"/>
          <w:highlight w:val="cyan"/>
        </w:rPr>
        <w:t>thieves</w:t>
      </w:r>
      <w:r w:rsidRPr="00044C00">
        <w:rPr>
          <w:rStyle w:val="StyleUnderline"/>
        </w:rPr>
        <w:t xml:space="preserve">. </w:t>
      </w:r>
      <w:r w:rsidRPr="00C438FD">
        <w:rPr>
          <w:rStyle w:val="StyleUnderline"/>
        </w:rPr>
        <w:t xml:space="preserve">Instead of waiting for the innovator to </w:t>
      </w:r>
      <w:r w:rsidRPr="00C438FD">
        <w:rPr>
          <w:rStyle w:val="Emphasis"/>
        </w:rPr>
        <w:t>patent</w:t>
      </w:r>
      <w:r w:rsidRPr="00C438FD">
        <w:rPr>
          <w:rStyle w:val="StyleUnderline"/>
        </w:rPr>
        <w:t xml:space="preserve"> its product and then copy the </w:t>
      </w:r>
      <w:r w:rsidRPr="00C438FD">
        <w:rPr>
          <w:rStyle w:val="Emphasis"/>
        </w:rPr>
        <w:t>patented innovation</w:t>
      </w:r>
      <w:r w:rsidRPr="00C438FD">
        <w:rPr>
          <w:rStyle w:val="StyleUnderline"/>
        </w:rPr>
        <w:t xml:space="preserve">, </w:t>
      </w:r>
      <w:r w:rsidRPr="00C438FD">
        <w:rPr>
          <w:rStyle w:val="StyleUnderline"/>
          <w:highlight w:val="cyan"/>
        </w:rPr>
        <w:t xml:space="preserve">some </w:t>
      </w:r>
      <w:r w:rsidRPr="00C438FD">
        <w:rPr>
          <w:rStyle w:val="Emphasis"/>
          <w:highlight w:val="cyan"/>
        </w:rPr>
        <w:t>firms</w:t>
      </w:r>
      <w:r w:rsidRPr="00C438FD">
        <w:rPr>
          <w:rStyle w:val="StyleUnderline"/>
        </w:rPr>
        <w:t xml:space="preserve"> (or individuals) may </w:t>
      </w:r>
      <w:r w:rsidRPr="00C438FD">
        <w:rPr>
          <w:rStyle w:val="StyleUnderline"/>
          <w:highlight w:val="cyan"/>
        </w:rPr>
        <w:t xml:space="preserve">copy the </w:t>
      </w:r>
      <w:r w:rsidRPr="00C438FD">
        <w:rPr>
          <w:rStyle w:val="Emphasis"/>
          <w:highlight w:val="cyan"/>
        </w:rPr>
        <w:t>innovator's product</w:t>
      </w:r>
      <w:r w:rsidRPr="00C438FD">
        <w:rPr>
          <w:rStyle w:val="StyleUnderline"/>
        </w:rPr>
        <w:t xml:space="preserve"> and </w:t>
      </w:r>
      <w:r w:rsidRPr="00C438FD">
        <w:rPr>
          <w:rStyle w:val="StyleUnderline"/>
          <w:highlight w:val="cyan"/>
        </w:rPr>
        <w:t xml:space="preserve">then race to the </w:t>
      </w:r>
      <w:r w:rsidRPr="00C438FD">
        <w:rPr>
          <w:rStyle w:val="Emphasis"/>
          <w:highlight w:val="cyan"/>
        </w:rPr>
        <w:t>P</w:t>
      </w:r>
      <w:r w:rsidRPr="00C438FD">
        <w:rPr>
          <w:rStyle w:val="StyleUnderline"/>
        </w:rPr>
        <w:t xml:space="preserve">atent </w:t>
      </w:r>
      <w:r w:rsidRPr="00C438FD">
        <w:rPr>
          <w:rStyle w:val="Emphasis"/>
          <w:highlight w:val="cyan"/>
        </w:rPr>
        <w:t>O</w:t>
      </w:r>
      <w:r w:rsidRPr="00C438FD">
        <w:rPr>
          <w:rStyle w:val="StyleUnderline"/>
        </w:rPr>
        <w:t>ffice</w:t>
      </w:r>
      <w:r w:rsidRPr="00044C00">
        <w:rPr>
          <w:rStyle w:val="StyleUnderline"/>
        </w:rPr>
        <w:t xml:space="preserve"> in order </w:t>
      </w:r>
      <w:r w:rsidRPr="00C438FD">
        <w:rPr>
          <w:rStyle w:val="StyleUnderline"/>
          <w:highlight w:val="cyan"/>
        </w:rPr>
        <w:t xml:space="preserve">to </w:t>
      </w:r>
      <w:r w:rsidRPr="00C438FD">
        <w:rPr>
          <w:rStyle w:val="Emphasis"/>
          <w:highlight w:val="cyan"/>
        </w:rPr>
        <w:t>claim</w:t>
      </w:r>
      <w:r w:rsidRPr="00C438FD">
        <w:rPr>
          <w:rStyle w:val="StyleUnderline"/>
          <w:highlight w:val="cyan"/>
        </w:rPr>
        <w:t xml:space="preserve"> the </w:t>
      </w:r>
      <w:r w:rsidRPr="00C438FD">
        <w:rPr>
          <w:rStyle w:val="Emphasis"/>
          <w:highlight w:val="cyan"/>
        </w:rPr>
        <w:t>invention</w:t>
      </w:r>
      <w:r w:rsidRPr="00044C00">
        <w:rPr>
          <w:rStyle w:val="StyleUnderline"/>
        </w:rPr>
        <w:t xml:space="preserve"> as their own</w:t>
      </w:r>
      <w:r w:rsidRPr="00547025">
        <w:rPr>
          <w:sz w:val="14"/>
        </w:rPr>
        <w:t xml:space="preserve">. This is patent theft. 1 </w:t>
      </w:r>
      <w:r w:rsidRPr="00044C00">
        <w:rPr>
          <w:rStyle w:val="StyleUnderline"/>
        </w:rPr>
        <w:t xml:space="preserve">If successful, </w:t>
      </w:r>
      <w:r w:rsidRPr="00C438FD">
        <w:rPr>
          <w:rStyle w:val="StyleUnderline"/>
          <w:highlight w:val="cyan"/>
        </w:rPr>
        <w:t>the</w:t>
      </w:r>
      <w:r w:rsidRPr="00044C00">
        <w:rPr>
          <w:rStyle w:val="StyleUnderline"/>
        </w:rPr>
        <w:t xml:space="preserve"> patent </w:t>
      </w:r>
      <w:r w:rsidRPr="00C438FD">
        <w:rPr>
          <w:rStyle w:val="StyleUnderline"/>
          <w:highlight w:val="cyan"/>
        </w:rPr>
        <w:t xml:space="preserve">thief can </w:t>
      </w:r>
      <w:r w:rsidRPr="00C438FD">
        <w:rPr>
          <w:rStyle w:val="Emphasis"/>
          <w:highlight w:val="cyan"/>
        </w:rPr>
        <w:t>exclude</w:t>
      </w:r>
      <w:r w:rsidRPr="00044C00">
        <w:rPr>
          <w:rStyle w:val="StyleUnderline"/>
        </w:rPr>
        <w:t xml:space="preserve"> even </w:t>
      </w:r>
      <w:r w:rsidRPr="00C438FD">
        <w:rPr>
          <w:rStyle w:val="StyleUnderline"/>
          <w:highlight w:val="cyan"/>
        </w:rPr>
        <w:t xml:space="preserve">the </w:t>
      </w:r>
      <w:r w:rsidRPr="00C438FD">
        <w:rPr>
          <w:rStyle w:val="Emphasis"/>
          <w:highlight w:val="cyan"/>
        </w:rPr>
        <w:t>true innovator</w:t>
      </w:r>
      <w:r w:rsidRPr="00C438FD">
        <w:rPr>
          <w:rStyle w:val="StyleUnderline"/>
          <w:highlight w:val="cyan"/>
        </w:rPr>
        <w:t xml:space="preserve"> from </w:t>
      </w:r>
      <w:r w:rsidRPr="00C438FD">
        <w:rPr>
          <w:rStyle w:val="Emphasis"/>
          <w:highlight w:val="cyan"/>
        </w:rPr>
        <w:t>making</w:t>
      </w:r>
      <w:r w:rsidRPr="00044C00">
        <w:rPr>
          <w:rStyle w:val="StyleUnderline"/>
        </w:rPr>
        <w:t xml:space="preserve"> and </w:t>
      </w:r>
      <w:r w:rsidRPr="00044C00">
        <w:rPr>
          <w:rStyle w:val="Emphasis"/>
        </w:rPr>
        <w:t>selling</w:t>
      </w:r>
      <w:r w:rsidRPr="00044C00">
        <w:rPr>
          <w:rStyle w:val="StyleUnderline"/>
        </w:rPr>
        <w:t xml:space="preserve"> </w:t>
      </w:r>
      <w:r w:rsidRPr="00C438FD">
        <w:rPr>
          <w:rStyle w:val="StyleUnderline"/>
          <w:highlight w:val="cyan"/>
        </w:rPr>
        <w:t>the product</w:t>
      </w:r>
      <w:r w:rsidRPr="00044C00">
        <w:rPr>
          <w:rStyle w:val="StyleUnderline"/>
        </w:rPr>
        <w:t xml:space="preserve"> that she herself </w:t>
      </w:r>
      <w:r w:rsidRPr="00C438FD">
        <w:rPr>
          <w:rStyle w:val="Emphasis"/>
          <w:highlight w:val="cyan"/>
        </w:rPr>
        <w:t>invented</w:t>
      </w:r>
      <w:r w:rsidRPr="00547025">
        <w:rPr>
          <w:sz w:val="14"/>
        </w:rPr>
        <w:t>.</w:t>
      </w:r>
    </w:p>
    <w:p w14:paraId="0AD3ABE1" w14:textId="77777777" w:rsidR="001E5677" w:rsidRPr="00547025" w:rsidRDefault="001E5677" w:rsidP="001E5677">
      <w:pPr>
        <w:rPr>
          <w:sz w:val="14"/>
        </w:rPr>
      </w:pPr>
      <w:r w:rsidRPr="00547025">
        <w:rPr>
          <w:sz w:val="14"/>
        </w:rPr>
        <w:t xml:space="preserve">Allegations of patent theft abound. Much litigation involves allegations of one firm stealing another firm's innovation and including it in a patent application. 2 Disputed cases of firms stealing ideas from their actual inventors and then patenting them involve, among other inventions, cattle temperature-monitoring [*49] devices, 3 stethoscopecover dispensers, 4 light-up construction toys, 5 water-powered push brooms, 6 devices for capping oil spills, 7 artificial arteries, 8 and treatments for ocular disease. 9 Innovators have claimed that their ideas have been stolen by employers, 10 by people violating written nondisclosure and confidentiality agreements, 11 and by peer reviewers for prestigious scientific journals. 12 In some of these cases, the allegations of patent theft have been proven in a court of law. 13 </w:t>
      </w:r>
    </w:p>
    <w:p w14:paraId="75759719" w14:textId="77777777" w:rsidR="001E5677" w:rsidRPr="00547025" w:rsidRDefault="001E5677" w:rsidP="001E5677">
      <w:pPr>
        <w:rPr>
          <w:sz w:val="14"/>
        </w:rPr>
      </w:pPr>
      <w:r w:rsidRPr="00547025">
        <w:rPr>
          <w:sz w:val="14"/>
        </w:rPr>
        <w:t>When the patent thief succeeds in stealing and patenting another's innovation and then using the exclusionary rights granted by the patent to monopolize a market, antitrust principles are implicated. Section 2 of the Sherman Act condemns illegal monopolization, which refers to monopolization through anticompetitive conduct instead of through competition on the merits. Patent fraud--securing a patent by lying to the Patent and Trademark Office (Patent Office or PTO)--represents anticompetitive conduct. Patent fraud generally occurs when the patent applicant misrepresents the date of its first public sale or public use of the idea for which the patent is sought or otherwise omits references to prior art that would lead the patent examiner to reject the application.</w:t>
      </w:r>
    </w:p>
    <w:p w14:paraId="3B329B69" w14:textId="77777777" w:rsidR="001E5677" w:rsidRPr="00547025" w:rsidRDefault="001E5677" w:rsidP="001E5677">
      <w:pPr>
        <w:rPr>
          <w:sz w:val="14"/>
        </w:rPr>
      </w:pPr>
      <w:r w:rsidRPr="00044C00">
        <w:rPr>
          <w:rStyle w:val="StyleUnderline"/>
        </w:rPr>
        <w:t xml:space="preserve">Patent theft is </w:t>
      </w:r>
      <w:r w:rsidRPr="008F1097">
        <w:rPr>
          <w:rStyle w:val="StyleUnderline"/>
          <w:highlight w:val="cyan"/>
        </w:rPr>
        <w:t xml:space="preserve">a </w:t>
      </w:r>
      <w:r w:rsidRPr="008F1097">
        <w:rPr>
          <w:rStyle w:val="Emphasis"/>
          <w:highlight w:val="cyan"/>
        </w:rPr>
        <w:t>species</w:t>
      </w:r>
      <w:r w:rsidRPr="008F1097">
        <w:rPr>
          <w:rStyle w:val="StyleUnderline"/>
          <w:highlight w:val="cyan"/>
        </w:rPr>
        <w:t xml:space="preserve"> of</w:t>
      </w:r>
      <w:r w:rsidRPr="00044C00">
        <w:rPr>
          <w:rStyle w:val="StyleUnderline"/>
        </w:rPr>
        <w:t xml:space="preserve"> </w:t>
      </w:r>
      <w:r w:rsidRPr="00044C00">
        <w:rPr>
          <w:rStyle w:val="Emphasis"/>
        </w:rPr>
        <w:t xml:space="preserve">patent </w:t>
      </w:r>
      <w:r w:rsidRPr="008F1097">
        <w:rPr>
          <w:rStyle w:val="Emphasis"/>
          <w:highlight w:val="cyan"/>
        </w:rPr>
        <w:t>fraud</w:t>
      </w:r>
      <w:r w:rsidRPr="00044C00">
        <w:rPr>
          <w:rStyle w:val="StyleUnderline"/>
        </w:rPr>
        <w:t xml:space="preserve"> in that the patent </w:t>
      </w:r>
      <w:r w:rsidRPr="00044C00">
        <w:rPr>
          <w:rStyle w:val="Emphasis"/>
        </w:rPr>
        <w:t>applicant</w:t>
      </w:r>
      <w:r w:rsidRPr="00044C00">
        <w:rPr>
          <w:rStyle w:val="StyleUnderline"/>
        </w:rPr>
        <w:t xml:space="preserve"> is lying to the </w:t>
      </w:r>
      <w:r w:rsidRPr="00044C00">
        <w:rPr>
          <w:rStyle w:val="Emphasis"/>
        </w:rPr>
        <w:t>P</w:t>
      </w:r>
      <w:r w:rsidRPr="00044C00">
        <w:rPr>
          <w:rStyle w:val="StyleUnderline"/>
        </w:rPr>
        <w:t xml:space="preserve">atent </w:t>
      </w:r>
      <w:r w:rsidRPr="00044C00">
        <w:rPr>
          <w:rStyle w:val="Emphasis"/>
        </w:rPr>
        <w:t>O</w:t>
      </w:r>
      <w:r w:rsidRPr="00044C00">
        <w:rPr>
          <w:rStyle w:val="StyleUnderline"/>
        </w:rPr>
        <w:t xml:space="preserve">ffice in order to secure a </w:t>
      </w:r>
      <w:r w:rsidRPr="00044C00">
        <w:rPr>
          <w:rStyle w:val="Emphasis"/>
        </w:rPr>
        <w:t>patent</w:t>
      </w:r>
      <w:r w:rsidRPr="00044C00">
        <w:rPr>
          <w:rStyle w:val="StyleUnderline"/>
        </w:rPr>
        <w:t xml:space="preserve"> that it is </w:t>
      </w:r>
      <w:r w:rsidRPr="00044C00">
        <w:rPr>
          <w:rStyle w:val="Emphasis"/>
        </w:rPr>
        <w:t>not entitled</w:t>
      </w:r>
      <w:r w:rsidRPr="00044C00">
        <w:rPr>
          <w:rStyle w:val="StyleUnderline"/>
        </w:rPr>
        <w:t xml:space="preserve"> to receive. However, although </w:t>
      </w:r>
      <w:r w:rsidRPr="00044C00">
        <w:rPr>
          <w:rStyle w:val="Emphasis"/>
        </w:rPr>
        <w:t>monopolization</w:t>
      </w:r>
      <w:r w:rsidRPr="00044C00">
        <w:rPr>
          <w:rStyle w:val="StyleUnderline"/>
        </w:rPr>
        <w:t xml:space="preserve"> through patent fraud violates </w:t>
      </w:r>
      <w:r w:rsidRPr="00044C00">
        <w:rPr>
          <w:rStyle w:val="Emphasis"/>
        </w:rPr>
        <w:t xml:space="preserve">Section 2 </w:t>
      </w:r>
      <w:r w:rsidRPr="00044C00">
        <w:rPr>
          <w:rStyle w:val="StyleUnderline"/>
        </w:rPr>
        <w:t xml:space="preserve">of the </w:t>
      </w:r>
      <w:r w:rsidRPr="00044C00">
        <w:rPr>
          <w:rStyle w:val="Emphasis"/>
        </w:rPr>
        <w:t>Sherman Act</w:t>
      </w:r>
      <w:r w:rsidRPr="00044C00">
        <w:rPr>
          <w:rStyle w:val="StyleUnderline"/>
        </w:rPr>
        <w:t xml:space="preserve">, </w:t>
      </w:r>
      <w:r w:rsidRPr="008F1097">
        <w:rPr>
          <w:rStyle w:val="StyleUnderline"/>
          <w:highlight w:val="cyan"/>
        </w:rPr>
        <w:t>monopolization through</w:t>
      </w:r>
      <w:r w:rsidRPr="00044C00">
        <w:rPr>
          <w:rStyle w:val="StyleUnderline"/>
        </w:rPr>
        <w:t xml:space="preserve"> </w:t>
      </w:r>
      <w:r w:rsidRPr="00044C00">
        <w:rPr>
          <w:rStyle w:val="Emphasis"/>
        </w:rPr>
        <w:t xml:space="preserve">patent </w:t>
      </w:r>
      <w:r w:rsidRPr="008F1097">
        <w:rPr>
          <w:rStyle w:val="Emphasis"/>
          <w:highlight w:val="cyan"/>
        </w:rPr>
        <w:t>theft</w:t>
      </w:r>
      <w:r w:rsidRPr="008F1097">
        <w:rPr>
          <w:rStyle w:val="StyleUnderline"/>
          <w:highlight w:val="cyan"/>
        </w:rPr>
        <w:t xml:space="preserve"> does </w:t>
      </w:r>
      <w:r w:rsidRPr="008F1097">
        <w:rPr>
          <w:rStyle w:val="Emphasis"/>
          <w:highlight w:val="cyan"/>
        </w:rPr>
        <w:t>not</w:t>
      </w:r>
      <w:r w:rsidRPr="00547025">
        <w:rPr>
          <w:sz w:val="14"/>
        </w:rPr>
        <w:t xml:space="preserve">. </w:t>
      </w:r>
      <w:r w:rsidRPr="00044C00">
        <w:rPr>
          <w:rStyle w:val="StyleUnderline"/>
        </w:rPr>
        <w:t xml:space="preserve">This is peculiar because </w:t>
      </w:r>
      <w:r w:rsidRPr="00044C00">
        <w:rPr>
          <w:rStyle w:val="Emphasis"/>
        </w:rPr>
        <w:t>monopolization</w:t>
      </w:r>
      <w:r w:rsidRPr="00044C00">
        <w:rPr>
          <w:rStyle w:val="StyleUnderline"/>
        </w:rPr>
        <w:t xml:space="preserve"> through patent theft is essentially </w:t>
      </w:r>
      <w:r w:rsidRPr="008F1097">
        <w:rPr>
          <w:rStyle w:val="StyleUnderline"/>
          <w:highlight w:val="cyan"/>
        </w:rPr>
        <w:t>monopolization</w:t>
      </w:r>
      <w:r w:rsidRPr="00044C00">
        <w:rPr>
          <w:rStyle w:val="StyleUnderline"/>
        </w:rPr>
        <w:t xml:space="preserve"> [*50] </w:t>
      </w:r>
      <w:r w:rsidRPr="008F1097">
        <w:rPr>
          <w:rStyle w:val="StyleUnderline"/>
          <w:highlight w:val="cyan"/>
        </w:rPr>
        <w:t>through</w:t>
      </w:r>
      <w:r w:rsidRPr="00044C00">
        <w:rPr>
          <w:rStyle w:val="StyleUnderline"/>
        </w:rPr>
        <w:t xml:space="preserve"> </w:t>
      </w:r>
      <w:r w:rsidRPr="00044C00">
        <w:rPr>
          <w:rStyle w:val="Emphasis"/>
        </w:rPr>
        <w:t xml:space="preserve">patent </w:t>
      </w:r>
      <w:r w:rsidRPr="008F1097">
        <w:rPr>
          <w:rStyle w:val="Emphasis"/>
          <w:highlight w:val="cyan"/>
        </w:rPr>
        <w:t>fraud</w:t>
      </w:r>
      <w:r w:rsidRPr="00044C00">
        <w:rPr>
          <w:rStyle w:val="StyleUnderline"/>
        </w:rPr>
        <w:t xml:space="preserve"> (which is clearly </w:t>
      </w:r>
      <w:r w:rsidRPr="00044C00">
        <w:rPr>
          <w:rStyle w:val="Emphasis"/>
        </w:rPr>
        <w:t>illegal</w:t>
      </w:r>
      <w:r w:rsidRPr="00044C00">
        <w:rPr>
          <w:rStyle w:val="StyleUnderline"/>
        </w:rPr>
        <w:t xml:space="preserve">) </w:t>
      </w:r>
      <w:r w:rsidRPr="008F1097">
        <w:rPr>
          <w:rStyle w:val="StyleUnderline"/>
          <w:highlight w:val="cyan"/>
        </w:rPr>
        <w:t xml:space="preserve">coupled with </w:t>
      </w:r>
      <w:r w:rsidRPr="008F1097">
        <w:rPr>
          <w:rStyle w:val="Emphasis"/>
          <w:highlight w:val="cyan"/>
        </w:rPr>
        <w:t>stealing</w:t>
      </w:r>
      <w:r w:rsidRPr="00044C00">
        <w:rPr>
          <w:rStyle w:val="StyleUnderline"/>
        </w:rPr>
        <w:t xml:space="preserve"> (which is </w:t>
      </w:r>
      <w:r w:rsidRPr="00044C00">
        <w:rPr>
          <w:rStyle w:val="Emphasis"/>
        </w:rPr>
        <w:t>independently illegal</w:t>
      </w:r>
      <w:r w:rsidRPr="00044C00">
        <w:rPr>
          <w:rStyle w:val="StyleUnderline"/>
        </w:rPr>
        <w:t xml:space="preserve">). In other words, </w:t>
      </w:r>
      <w:r w:rsidRPr="008F1097">
        <w:rPr>
          <w:rStyle w:val="StyleUnderline"/>
          <w:highlight w:val="cyan"/>
        </w:rPr>
        <w:t xml:space="preserve">coupling an </w:t>
      </w:r>
      <w:r w:rsidRPr="008F1097">
        <w:rPr>
          <w:rStyle w:val="Emphasis"/>
          <w:highlight w:val="cyan"/>
        </w:rPr>
        <w:t>antitrust</w:t>
      </w:r>
      <w:r w:rsidRPr="008F1097">
        <w:rPr>
          <w:rStyle w:val="StyleUnderline"/>
          <w:highlight w:val="cyan"/>
        </w:rPr>
        <w:t xml:space="preserve"> </w:t>
      </w:r>
      <w:r w:rsidRPr="008F1097">
        <w:rPr>
          <w:rStyle w:val="Emphasis"/>
          <w:highlight w:val="cyan"/>
        </w:rPr>
        <w:t>violation</w:t>
      </w:r>
      <w:r w:rsidRPr="008F1097">
        <w:rPr>
          <w:rStyle w:val="StyleUnderline"/>
          <w:highlight w:val="cyan"/>
        </w:rPr>
        <w:t xml:space="preserve"> with another </w:t>
      </w:r>
      <w:r w:rsidRPr="008F1097">
        <w:rPr>
          <w:rStyle w:val="Emphasis"/>
          <w:highlight w:val="cyan"/>
        </w:rPr>
        <w:t>illegal act</w:t>
      </w:r>
      <w:r w:rsidRPr="008F1097">
        <w:rPr>
          <w:rStyle w:val="StyleUnderline"/>
          <w:highlight w:val="cyan"/>
        </w:rPr>
        <w:t xml:space="preserve"> creates</w:t>
      </w:r>
      <w:r w:rsidRPr="00044C00">
        <w:rPr>
          <w:rStyle w:val="StyleUnderline"/>
        </w:rPr>
        <w:t xml:space="preserve"> </w:t>
      </w:r>
      <w:r w:rsidRPr="00044C00">
        <w:rPr>
          <w:rStyle w:val="Emphasis"/>
        </w:rPr>
        <w:t xml:space="preserve">antitrust </w:t>
      </w:r>
      <w:r w:rsidRPr="008F1097">
        <w:rPr>
          <w:rStyle w:val="Emphasis"/>
          <w:highlight w:val="cyan"/>
        </w:rPr>
        <w:t>immunity</w:t>
      </w:r>
      <w:r w:rsidRPr="00547025">
        <w:rPr>
          <w:sz w:val="14"/>
        </w:rPr>
        <w:t>.</w:t>
      </w:r>
    </w:p>
    <w:p w14:paraId="1F80D267" w14:textId="77777777" w:rsidR="001E5677" w:rsidRPr="00547025" w:rsidRDefault="001E5677" w:rsidP="001E5677">
      <w:pPr>
        <w:rPr>
          <w:sz w:val="14"/>
        </w:rPr>
      </w:pPr>
      <w:r w:rsidRPr="00547025">
        <w:rPr>
          <w:sz w:val="14"/>
        </w:rPr>
        <w:t>This Article explores how courts have created antitrust immunity for patent theft and why this rule is mistaken. Part I introduces basic antitrust concepts, including the antitrust cause of action for illegal monopolization. It shows how courts have applied these antitrust principles to patent fraud, for example, when a firm acquires monopoly power by enforcing a patent that it procured by committing fraud on the Patent Office.</w:t>
      </w:r>
    </w:p>
    <w:p w14:paraId="2C14894B" w14:textId="77777777" w:rsidR="001E5677" w:rsidRPr="00547025" w:rsidRDefault="001E5677" w:rsidP="001E5677">
      <w:pPr>
        <w:rPr>
          <w:sz w:val="14"/>
        </w:rPr>
      </w:pPr>
      <w:r w:rsidRPr="00547025">
        <w:rPr>
          <w:sz w:val="14"/>
        </w:rPr>
        <w:t>Part II of this Article explores the argument--advanced by influential jurists--that a firm that monopolizes a market through patent theft does not violate the antitrust laws. In Brunswick Corp. v. Riegel Textile Corp., Judge Richard Posner reasoned that so long as a particular patent should issue to someone, who gets the patent and how that individual acquires it are of no antitrust consequence. 14 The Brunswick rule is based on the assumption that patent theft does not create monopoly power; it merely transfers it from one firm to another. Judge Posner further argued that patent theft cannot affect the price paid by consumers because whoever controls the patent will charge the same profit-maximizing price. Thus, patent theft does not affect consumer welfare and is not a concern of antitrust law. Posner's opinion has become the conventional wisdom. After Brunswick, monopolization through patent theft does not violate Section 2's prohibition against illegal monopolization.</w:t>
      </w:r>
    </w:p>
    <w:p w14:paraId="2AE3CDDA" w14:textId="77777777" w:rsidR="001E5677" w:rsidRPr="00547025" w:rsidRDefault="001E5677" w:rsidP="001E5677">
      <w:pPr>
        <w:rPr>
          <w:sz w:val="14"/>
        </w:rPr>
      </w:pPr>
      <w:r w:rsidRPr="00547025">
        <w:rPr>
          <w:sz w:val="14"/>
        </w:rPr>
        <w:t xml:space="preserve">Part III explains why the rationales for immunizing patent theft from antitrust liability are unsound. Under some conditions, patent theft can create market power, not merely transfer it. For example, in a scenario involving substitute patents, if two patentable technologies could compete against each other and the owner of one of these technologies steals the other and patents both of them, the patent thief could acquire monopoly power that would not exist if the two patentable technologies were owned by competing firms. Independent of substitute patents, which firm acquires a particular patent has competitive implications because not all patent owners would exercise the exclusionary rights in the same way. Some patent owners may pledge their patents to the public domain. Others may enforce their patents less aggressively or more selectively. Additionally, not all patentholders price their patented inventions similarly. Part III describes how various regulatory, institutional, contractual, and market constraints can limit some patentees'--but not others'--ability to charge a monopoly price. </w:t>
      </w:r>
    </w:p>
    <w:p w14:paraId="005CE23D" w14:textId="77777777" w:rsidR="001E5677" w:rsidRDefault="001E5677" w:rsidP="001E5677">
      <w:pPr>
        <w:rPr>
          <w:sz w:val="14"/>
        </w:rPr>
      </w:pPr>
      <w:r w:rsidRPr="00547025">
        <w:rPr>
          <w:rStyle w:val="StyleUnderline"/>
        </w:rPr>
        <w:t xml:space="preserve">Patent </w:t>
      </w:r>
      <w:r w:rsidRPr="008F1097">
        <w:rPr>
          <w:rStyle w:val="Emphasis"/>
          <w:highlight w:val="cyan"/>
        </w:rPr>
        <w:t>theft</w:t>
      </w:r>
      <w:r w:rsidRPr="00547025">
        <w:rPr>
          <w:rStyle w:val="StyleUnderline"/>
        </w:rPr>
        <w:t xml:space="preserve"> also </w:t>
      </w:r>
      <w:r w:rsidRPr="008F1097">
        <w:rPr>
          <w:rStyle w:val="StyleUnderline"/>
          <w:highlight w:val="cyan"/>
        </w:rPr>
        <w:t xml:space="preserve">implicates </w:t>
      </w:r>
      <w:r w:rsidRPr="008F1097">
        <w:rPr>
          <w:rStyle w:val="Emphasis"/>
          <w:highlight w:val="cyan"/>
        </w:rPr>
        <w:t>innovation</w:t>
      </w:r>
      <w:r w:rsidRPr="008F1097">
        <w:rPr>
          <w:rStyle w:val="StyleUnderline"/>
          <w:highlight w:val="cyan"/>
        </w:rPr>
        <w:t xml:space="preserve"> and </w:t>
      </w:r>
      <w:r w:rsidRPr="008F1097">
        <w:rPr>
          <w:rStyle w:val="Emphasis"/>
          <w:highlight w:val="cyan"/>
        </w:rPr>
        <w:t>efficiency</w:t>
      </w:r>
      <w:r w:rsidRPr="00547025">
        <w:rPr>
          <w:rStyle w:val="StyleUnderline"/>
        </w:rPr>
        <w:t xml:space="preserve"> concerns</w:t>
      </w:r>
      <w:r w:rsidRPr="00547025">
        <w:rPr>
          <w:sz w:val="14"/>
        </w:rPr>
        <w:t xml:space="preserve">. </w:t>
      </w:r>
      <w:r w:rsidRPr="00547025">
        <w:rPr>
          <w:rStyle w:val="StyleUnderline"/>
        </w:rPr>
        <w:t xml:space="preserve">Price competition is only </w:t>
      </w:r>
      <w:r w:rsidRPr="00547025">
        <w:rPr>
          <w:rStyle w:val="Emphasis"/>
        </w:rPr>
        <w:t>one facet</w:t>
      </w:r>
      <w:r w:rsidRPr="00547025">
        <w:rPr>
          <w:rStyle w:val="StyleUnderline"/>
        </w:rPr>
        <w:t xml:space="preserve"> of how </w:t>
      </w:r>
      <w:r w:rsidRPr="00547025">
        <w:rPr>
          <w:rStyle w:val="Emphasis"/>
        </w:rPr>
        <w:t>competition</w:t>
      </w:r>
      <w:r w:rsidRPr="00547025">
        <w:rPr>
          <w:rStyle w:val="StyleUnderline"/>
        </w:rPr>
        <w:t xml:space="preserve"> affects </w:t>
      </w:r>
      <w:r w:rsidRPr="00547025">
        <w:rPr>
          <w:rStyle w:val="Emphasis"/>
        </w:rPr>
        <w:t>consumer welfare</w:t>
      </w:r>
      <w:r w:rsidRPr="00547025">
        <w:rPr>
          <w:sz w:val="14"/>
        </w:rPr>
        <w:t xml:space="preserve">. Dynamic competition is what spurs innovation, ensuring that consumers benefit from products being improved and entire new categories of consumer products being developed. </w:t>
      </w:r>
      <w:r w:rsidRPr="00547025">
        <w:rPr>
          <w:rStyle w:val="Emphasis"/>
        </w:rPr>
        <w:t>Dynamic competition</w:t>
      </w:r>
      <w:r w:rsidRPr="00547025">
        <w:rPr>
          <w:rStyle w:val="StyleUnderline"/>
        </w:rPr>
        <w:t xml:space="preserve"> depends on </w:t>
      </w:r>
      <w:r w:rsidRPr="00547025">
        <w:rPr>
          <w:rStyle w:val="Emphasis"/>
        </w:rPr>
        <w:t>proper</w:t>
      </w:r>
      <w:r w:rsidRPr="00547025">
        <w:rPr>
          <w:rStyle w:val="StyleUnderline"/>
        </w:rPr>
        <w:t xml:space="preserve"> incentives being in </w:t>
      </w:r>
      <w:r w:rsidRPr="00547025">
        <w:rPr>
          <w:rStyle w:val="Emphasis"/>
        </w:rPr>
        <w:t>place</w:t>
      </w:r>
      <w:r w:rsidRPr="00547025">
        <w:rPr>
          <w:sz w:val="14"/>
        </w:rPr>
        <w:t xml:space="preserve">. [*51] </w:t>
      </w:r>
      <w:r w:rsidRPr="00547025">
        <w:rPr>
          <w:rStyle w:val="StyleUnderline"/>
        </w:rPr>
        <w:t xml:space="preserve">Patent theft </w:t>
      </w:r>
      <w:r w:rsidRPr="008F1097">
        <w:rPr>
          <w:rStyle w:val="Emphasis"/>
          <w:highlight w:val="cyan"/>
        </w:rPr>
        <w:t>reduces</w:t>
      </w:r>
      <w:r w:rsidRPr="008F1097">
        <w:rPr>
          <w:rStyle w:val="StyleUnderline"/>
          <w:highlight w:val="cyan"/>
        </w:rPr>
        <w:t xml:space="preserve"> the </w:t>
      </w:r>
      <w:r w:rsidRPr="008F1097">
        <w:rPr>
          <w:rStyle w:val="Emphasis"/>
        </w:rPr>
        <w:t xml:space="preserve">expected </w:t>
      </w:r>
      <w:r w:rsidRPr="008F1097">
        <w:rPr>
          <w:rStyle w:val="Emphasis"/>
          <w:highlight w:val="cyan"/>
        </w:rPr>
        <w:t>benefits</w:t>
      </w:r>
      <w:r w:rsidRPr="008F1097">
        <w:rPr>
          <w:rStyle w:val="StyleUnderline"/>
          <w:highlight w:val="cyan"/>
        </w:rPr>
        <w:t xml:space="preserve"> of R&amp;D</w:t>
      </w:r>
      <w:r w:rsidRPr="008F1097">
        <w:rPr>
          <w:sz w:val="14"/>
          <w:highlight w:val="cyan"/>
        </w:rPr>
        <w:t xml:space="preserve">. </w:t>
      </w:r>
      <w:r w:rsidRPr="008F1097">
        <w:rPr>
          <w:rStyle w:val="StyleUnderline"/>
          <w:highlight w:val="cyan"/>
        </w:rPr>
        <w:t>If</w:t>
      </w:r>
      <w:r w:rsidRPr="00547025">
        <w:rPr>
          <w:rStyle w:val="StyleUnderline"/>
        </w:rPr>
        <w:t xml:space="preserve"> one's </w:t>
      </w:r>
      <w:r w:rsidRPr="008F1097">
        <w:rPr>
          <w:rStyle w:val="StyleUnderline"/>
          <w:highlight w:val="cyan"/>
        </w:rPr>
        <w:t xml:space="preserve">ideas can be </w:t>
      </w:r>
      <w:r w:rsidRPr="008F1097">
        <w:rPr>
          <w:rStyle w:val="Emphasis"/>
          <w:highlight w:val="cyan"/>
        </w:rPr>
        <w:t>misappropriated</w:t>
      </w:r>
      <w:r w:rsidRPr="00547025">
        <w:rPr>
          <w:rStyle w:val="StyleUnderline"/>
        </w:rPr>
        <w:t xml:space="preserve"> by a </w:t>
      </w:r>
      <w:r w:rsidRPr="00547025">
        <w:rPr>
          <w:rStyle w:val="Emphasis"/>
        </w:rPr>
        <w:t>rival firm</w:t>
      </w:r>
      <w:r w:rsidRPr="00547025">
        <w:rPr>
          <w:rStyle w:val="StyleUnderline"/>
        </w:rPr>
        <w:t xml:space="preserve"> who can use a </w:t>
      </w:r>
      <w:r w:rsidRPr="00547025">
        <w:rPr>
          <w:rStyle w:val="Emphasis"/>
        </w:rPr>
        <w:t>stolen patent</w:t>
      </w:r>
      <w:r w:rsidRPr="00547025">
        <w:rPr>
          <w:rStyle w:val="StyleUnderline"/>
        </w:rPr>
        <w:t xml:space="preserve"> </w:t>
      </w:r>
      <w:r w:rsidRPr="008F1097">
        <w:rPr>
          <w:rStyle w:val="StyleUnderline"/>
          <w:highlight w:val="cyan"/>
        </w:rPr>
        <w:t xml:space="preserve">to exclude the </w:t>
      </w:r>
      <w:r w:rsidRPr="008F1097">
        <w:rPr>
          <w:rStyle w:val="Emphasis"/>
          <w:highlight w:val="cyan"/>
        </w:rPr>
        <w:t>innovator</w:t>
      </w:r>
      <w:r w:rsidRPr="00547025">
        <w:rPr>
          <w:rStyle w:val="StyleUnderline"/>
        </w:rPr>
        <w:t xml:space="preserve"> from the market, </w:t>
      </w:r>
      <w:r w:rsidRPr="008F1097">
        <w:rPr>
          <w:rStyle w:val="StyleUnderline"/>
          <w:highlight w:val="cyan"/>
        </w:rPr>
        <w:t xml:space="preserve">the </w:t>
      </w:r>
      <w:r w:rsidRPr="008F1097">
        <w:rPr>
          <w:rStyle w:val="Emphasis"/>
          <w:highlight w:val="cyan"/>
        </w:rPr>
        <w:t>incentive</w:t>
      </w:r>
      <w:r w:rsidRPr="00547025">
        <w:rPr>
          <w:rStyle w:val="StyleUnderline"/>
        </w:rPr>
        <w:t xml:space="preserve"> to innovate </w:t>
      </w:r>
      <w:r w:rsidRPr="008F1097">
        <w:rPr>
          <w:rStyle w:val="StyleUnderline"/>
          <w:highlight w:val="cyan"/>
        </w:rPr>
        <w:t>is</w:t>
      </w:r>
      <w:r w:rsidRPr="00547025">
        <w:rPr>
          <w:rStyle w:val="StyleUnderline"/>
        </w:rPr>
        <w:t xml:space="preserve"> </w:t>
      </w:r>
      <w:r w:rsidRPr="00547025">
        <w:rPr>
          <w:rStyle w:val="Emphasis"/>
        </w:rPr>
        <w:t xml:space="preserve">significantly </w:t>
      </w:r>
      <w:r w:rsidRPr="008F1097">
        <w:rPr>
          <w:rStyle w:val="Emphasis"/>
          <w:highlight w:val="cyan"/>
        </w:rPr>
        <w:t>reduced</w:t>
      </w:r>
      <w:r w:rsidRPr="00547025">
        <w:rPr>
          <w:sz w:val="14"/>
        </w:rPr>
        <w:t>. Furthermore, as an innovator in the past, the true inventor may be more likely to take the monopoly profits associated with a valuable patent and reinvest them to develop future innovations. Finally, patent theft can impose inefficiency on the economy by encouraging patent suppression and discouraging the efficient licensing of technology. For all of these reasons, patent theft can reduce consumer welfare in a manner that antitrust law cares about.</w:t>
      </w:r>
    </w:p>
    <w:p w14:paraId="066000ED" w14:textId="77777777" w:rsidR="001E5677" w:rsidRPr="007D1F94" w:rsidRDefault="001E5677" w:rsidP="001E5677"/>
    <w:p w14:paraId="3829C231" w14:textId="10882177" w:rsidR="00A04CB1" w:rsidRDefault="00A04CB1" w:rsidP="00A52C50">
      <w:pPr>
        <w:pStyle w:val="Heading1"/>
      </w:pPr>
      <w:r>
        <w:t>Aff</w:t>
      </w:r>
    </w:p>
    <w:p w14:paraId="08C0EA8B" w14:textId="77777777" w:rsidR="00925854" w:rsidRDefault="00925854" w:rsidP="00925854"/>
    <w:p w14:paraId="511A18D9" w14:textId="07FA67E1" w:rsidR="00925854" w:rsidRPr="00925854" w:rsidRDefault="00925854" w:rsidP="00925854">
      <w:pPr>
        <w:pStyle w:val="Heading2"/>
      </w:pPr>
      <w:r>
        <w:t>Big Tech DA Answers</w:t>
      </w:r>
    </w:p>
    <w:p w14:paraId="31BAD7C5" w14:textId="77777777" w:rsidR="00A52C50" w:rsidRDefault="00A52C50" w:rsidP="00A52C50"/>
    <w:p w14:paraId="3B3ABA17" w14:textId="77777777" w:rsidR="00441EA3" w:rsidRDefault="00441EA3" w:rsidP="00441EA3">
      <w:pPr>
        <w:pStyle w:val="Heading3"/>
      </w:pPr>
      <w:r>
        <w:t>Uniqueness</w:t>
      </w:r>
    </w:p>
    <w:p w14:paraId="5701D1D5" w14:textId="77777777" w:rsidR="00441EA3" w:rsidRPr="006532EA" w:rsidRDefault="00441EA3" w:rsidP="00441EA3">
      <w:pPr>
        <w:pStyle w:val="Heading4"/>
      </w:pPr>
      <w:r>
        <w:t xml:space="preserve">Investor confidence, sales growth, and inflation </w:t>
      </w:r>
      <w:r>
        <w:rPr>
          <w:u w:val="single"/>
        </w:rPr>
        <w:t>hammer</w:t>
      </w:r>
      <w:r>
        <w:t xml:space="preserve"> Big Tech.</w:t>
      </w:r>
    </w:p>
    <w:p w14:paraId="7BDBAB2C" w14:textId="77777777" w:rsidR="00441EA3" w:rsidRPr="00307DCE" w:rsidRDefault="00441EA3" w:rsidP="00441EA3">
      <w:r w:rsidRPr="00307DCE">
        <w:rPr>
          <w:rStyle w:val="Style13ptBold"/>
        </w:rPr>
        <w:t>MNG 7/2</w:t>
      </w:r>
      <w:r>
        <w:t>, Moomoo News Global, Moomoo Technologies Inc., 7/2/2024, “</w:t>
      </w:r>
      <w:r w:rsidRPr="00307DCE">
        <w:t>Earnings Season Set to Give Big Tech a Reality Check Amid Valuation Pressures</w:t>
      </w:r>
      <w:r>
        <w:t xml:space="preserve">,” </w:t>
      </w:r>
      <w:r w:rsidRPr="00383634">
        <w:t>https://www.moomoo.com/community/feed/earnings-season-set-to-fact-checking-big-tech-amid-valuation-112717718093829</w:t>
      </w:r>
      <w:r>
        <w:t>, RH</w:t>
      </w:r>
    </w:p>
    <w:p w14:paraId="3542AC2C" w14:textId="77777777" w:rsidR="00441EA3" w:rsidRPr="00672EB6" w:rsidRDefault="00441EA3" w:rsidP="00441EA3">
      <w:pPr>
        <w:rPr>
          <w:sz w:val="16"/>
        </w:rPr>
      </w:pPr>
      <w:r w:rsidRPr="00672EB6">
        <w:rPr>
          <w:sz w:val="16"/>
        </w:rPr>
        <w:t xml:space="preserve">As we approach mid-July, </w:t>
      </w:r>
      <w:r w:rsidRPr="00307DCE">
        <w:rPr>
          <w:rStyle w:val="Emphasis"/>
        </w:rPr>
        <w:t>all eyes</w:t>
      </w:r>
      <w:r w:rsidRPr="00307DCE">
        <w:rPr>
          <w:rStyle w:val="StyleUnderline"/>
        </w:rPr>
        <w:t xml:space="preserve"> are on</w:t>
      </w:r>
      <w:r w:rsidRPr="00672EB6">
        <w:rPr>
          <w:sz w:val="16"/>
        </w:rPr>
        <w:t xml:space="preserve"> the </w:t>
      </w:r>
      <w:r w:rsidRPr="00307DCE">
        <w:rPr>
          <w:rStyle w:val="Emphasis"/>
        </w:rPr>
        <w:t>Q2</w:t>
      </w:r>
      <w:r w:rsidRPr="00672EB6">
        <w:rPr>
          <w:sz w:val="16"/>
        </w:rPr>
        <w:t xml:space="preserve"> earnings season, </w:t>
      </w:r>
      <w:r w:rsidRPr="00307DCE">
        <w:rPr>
          <w:rStyle w:val="StyleUnderline"/>
        </w:rPr>
        <w:t xml:space="preserve">particularly for </w:t>
      </w:r>
      <w:r w:rsidRPr="00307DCE">
        <w:rPr>
          <w:rStyle w:val="Emphasis"/>
        </w:rPr>
        <w:t>big tech</w:t>
      </w:r>
      <w:r w:rsidRPr="00672EB6">
        <w:rPr>
          <w:sz w:val="16"/>
        </w:rPr>
        <w:t xml:space="preserve"> companies. Investors are keenly aware that the </w:t>
      </w:r>
      <w:r w:rsidRPr="00672EB6">
        <w:rPr>
          <w:rStyle w:val="StyleUnderline"/>
          <w:highlight w:val="cyan"/>
        </w:rPr>
        <w:t xml:space="preserve">performance of </w:t>
      </w:r>
      <w:r w:rsidRPr="00672EB6">
        <w:rPr>
          <w:rStyle w:val="Emphasis"/>
          <w:highlight w:val="cyan"/>
        </w:rPr>
        <w:t>tech giants</w:t>
      </w:r>
      <w:r w:rsidRPr="00307DCE">
        <w:rPr>
          <w:rStyle w:val="StyleUnderline"/>
        </w:rPr>
        <w:t xml:space="preserve"> such as</w:t>
      </w:r>
      <w:r w:rsidRPr="00672EB6">
        <w:rPr>
          <w:sz w:val="16"/>
        </w:rPr>
        <w:t xml:space="preserve"> $</w:t>
      </w:r>
      <w:r w:rsidRPr="00307DCE">
        <w:rPr>
          <w:rStyle w:val="Emphasis"/>
        </w:rPr>
        <w:t>NVIDIA</w:t>
      </w:r>
      <w:r w:rsidRPr="00672EB6">
        <w:rPr>
          <w:sz w:val="16"/>
        </w:rPr>
        <w:t>(NVDA.US)$ ,  $</w:t>
      </w:r>
      <w:r w:rsidRPr="00307DCE">
        <w:rPr>
          <w:rStyle w:val="Emphasis"/>
        </w:rPr>
        <w:t>Microsoft</w:t>
      </w:r>
      <w:r w:rsidRPr="00672EB6">
        <w:rPr>
          <w:sz w:val="16"/>
        </w:rPr>
        <w:t>(MSFT.US)$ ,  $</w:t>
      </w:r>
      <w:r w:rsidRPr="00307DCE">
        <w:rPr>
          <w:rStyle w:val="Emphasis"/>
        </w:rPr>
        <w:t>Meta</w:t>
      </w:r>
      <w:r w:rsidRPr="00672EB6">
        <w:rPr>
          <w:sz w:val="16"/>
        </w:rPr>
        <w:t xml:space="preserve"> Platforms(META.US)$ ,  $</w:t>
      </w:r>
      <w:r w:rsidRPr="00307DCE">
        <w:rPr>
          <w:rStyle w:val="Emphasis"/>
        </w:rPr>
        <w:t>Alphabet</w:t>
      </w:r>
      <w:r w:rsidRPr="00672EB6">
        <w:rPr>
          <w:sz w:val="16"/>
        </w:rPr>
        <w:t>-C(GOOG.US)$ , and  $</w:t>
      </w:r>
      <w:r w:rsidRPr="00307DCE">
        <w:rPr>
          <w:rStyle w:val="Emphasis"/>
        </w:rPr>
        <w:t>Amazon</w:t>
      </w:r>
      <w:r w:rsidRPr="00672EB6">
        <w:rPr>
          <w:sz w:val="16"/>
        </w:rPr>
        <w:t xml:space="preserve">(AMZN.US)$ </w:t>
      </w:r>
      <w:r w:rsidRPr="00307DCE">
        <w:rPr>
          <w:rStyle w:val="StyleUnderline"/>
        </w:rPr>
        <w:t>will be pivotal</w:t>
      </w:r>
      <w:r w:rsidRPr="00672EB6">
        <w:rPr>
          <w:sz w:val="16"/>
        </w:rPr>
        <w:t xml:space="preserve">, as their stock valuations have reached stratospheric levels in recent months. The upcoming </w:t>
      </w:r>
      <w:r w:rsidRPr="00383634">
        <w:rPr>
          <w:rStyle w:val="StyleUnderline"/>
        </w:rPr>
        <w:t>earnings reports</w:t>
      </w:r>
      <w:r w:rsidRPr="00672EB6">
        <w:rPr>
          <w:sz w:val="16"/>
        </w:rPr>
        <w:t xml:space="preserve"> will not only </w:t>
      </w:r>
      <w:r w:rsidRPr="00672EB6">
        <w:rPr>
          <w:rStyle w:val="StyleUnderline"/>
          <w:highlight w:val="cyan"/>
        </w:rPr>
        <w:t>shed light on</w:t>
      </w:r>
      <w:r w:rsidRPr="00383634">
        <w:rPr>
          <w:rStyle w:val="StyleUnderline"/>
        </w:rPr>
        <w:t xml:space="preserve"> the</w:t>
      </w:r>
      <w:r w:rsidRPr="00672EB6">
        <w:rPr>
          <w:sz w:val="16"/>
        </w:rPr>
        <w:t xml:space="preserve"> companies' </w:t>
      </w:r>
      <w:r w:rsidRPr="00672EB6">
        <w:rPr>
          <w:rStyle w:val="Emphasis"/>
          <w:highlight w:val="cyan"/>
        </w:rPr>
        <w:t>financial health</w:t>
      </w:r>
      <w:r w:rsidRPr="00672EB6">
        <w:rPr>
          <w:sz w:val="16"/>
        </w:rPr>
        <w:t xml:space="preserve"> but also </w:t>
      </w:r>
      <w:r w:rsidRPr="00672EB6">
        <w:rPr>
          <w:rStyle w:val="Emphasis"/>
          <w:highlight w:val="cyan"/>
        </w:rPr>
        <w:t>test</w:t>
      </w:r>
      <w:r w:rsidRPr="00383634">
        <w:rPr>
          <w:rStyle w:val="Emphasis"/>
        </w:rPr>
        <w:t xml:space="preserve"> investor </w:t>
      </w:r>
      <w:r w:rsidRPr="00672EB6">
        <w:rPr>
          <w:rStyle w:val="Emphasis"/>
          <w:highlight w:val="cyan"/>
        </w:rPr>
        <w:t>confidence</w:t>
      </w:r>
      <w:r w:rsidRPr="00672EB6">
        <w:rPr>
          <w:rStyle w:val="StyleUnderline"/>
          <w:highlight w:val="cyan"/>
        </w:rPr>
        <w:t xml:space="preserve"> amidst</w:t>
      </w:r>
      <w:r w:rsidRPr="00672EB6">
        <w:rPr>
          <w:sz w:val="16"/>
        </w:rPr>
        <w:t xml:space="preserve"> a backdrop of </w:t>
      </w:r>
      <w:r w:rsidRPr="00672EB6">
        <w:rPr>
          <w:rStyle w:val="Emphasis"/>
          <w:highlight w:val="cyan"/>
        </w:rPr>
        <w:t>slowing</w:t>
      </w:r>
      <w:r w:rsidRPr="00383634">
        <w:rPr>
          <w:rStyle w:val="Emphasis"/>
        </w:rPr>
        <w:t xml:space="preserve"> sales </w:t>
      </w:r>
      <w:r w:rsidRPr="00672EB6">
        <w:rPr>
          <w:rStyle w:val="Emphasis"/>
          <w:highlight w:val="cyan"/>
        </w:rPr>
        <w:t>growth</w:t>
      </w:r>
      <w:r w:rsidRPr="00672EB6">
        <w:rPr>
          <w:sz w:val="16"/>
        </w:rPr>
        <w:t xml:space="preserve"> and high expectations.</w:t>
      </w:r>
    </w:p>
    <w:p w14:paraId="59D3F11E" w14:textId="77777777" w:rsidR="00441EA3" w:rsidRPr="00672EB6" w:rsidRDefault="00441EA3" w:rsidP="00441EA3">
      <w:pPr>
        <w:rPr>
          <w:sz w:val="16"/>
        </w:rPr>
      </w:pPr>
      <w:r w:rsidRPr="00672EB6">
        <w:rPr>
          <w:sz w:val="16"/>
        </w:rPr>
        <w:t xml:space="preserve">According to FactSet, the estimated year-over-year earnings growth rate for the S&amp;P 500 in </w:t>
      </w:r>
      <w:r w:rsidRPr="00672EB6">
        <w:rPr>
          <w:rStyle w:val="Emphasis"/>
          <w:highlight w:val="cyan"/>
        </w:rPr>
        <w:t>Q2</w:t>
      </w:r>
      <w:r w:rsidRPr="00672EB6">
        <w:rPr>
          <w:sz w:val="16"/>
        </w:rPr>
        <w:t xml:space="preserve"> 2024 stands at 8.8%. This figure, if achieved, will mark the highest year-over-year earnings growth rate reported by the index since Q1 2022. It also </w:t>
      </w:r>
      <w:r w:rsidRPr="00672EB6">
        <w:rPr>
          <w:rStyle w:val="StyleUnderline"/>
          <w:highlight w:val="cyan"/>
        </w:rPr>
        <w:t>marks</w:t>
      </w:r>
      <w:r w:rsidRPr="00383634">
        <w:rPr>
          <w:rStyle w:val="StyleUnderline"/>
        </w:rPr>
        <w:t xml:space="preserve"> a slight </w:t>
      </w:r>
      <w:r w:rsidRPr="00672EB6">
        <w:rPr>
          <w:rStyle w:val="StyleUnderline"/>
          <w:highlight w:val="cyan"/>
        </w:rPr>
        <w:t>decline from</w:t>
      </w:r>
      <w:r w:rsidRPr="00672EB6">
        <w:rPr>
          <w:sz w:val="16"/>
        </w:rPr>
        <w:t xml:space="preserve"> the </w:t>
      </w:r>
      <w:r w:rsidRPr="00672EB6">
        <w:rPr>
          <w:rStyle w:val="Emphasis"/>
          <w:highlight w:val="cyan"/>
        </w:rPr>
        <w:t>9.0%</w:t>
      </w:r>
      <w:r w:rsidRPr="00383634">
        <w:rPr>
          <w:rStyle w:val="StyleUnderline"/>
        </w:rPr>
        <w:t xml:space="preserve"> projected</w:t>
      </w:r>
      <w:r w:rsidRPr="00672EB6">
        <w:rPr>
          <w:sz w:val="16"/>
        </w:rPr>
        <w:t xml:space="preserve"> at the end of March, with </w:t>
      </w:r>
      <w:r w:rsidRPr="00672EB6">
        <w:rPr>
          <w:rStyle w:val="Emphasis"/>
          <w:highlight w:val="cyan"/>
        </w:rPr>
        <w:t>seven sectors</w:t>
      </w:r>
      <w:r w:rsidRPr="00672EB6">
        <w:rPr>
          <w:sz w:val="16"/>
        </w:rPr>
        <w:t xml:space="preserve"> expected to </w:t>
      </w:r>
      <w:r w:rsidRPr="00672EB6">
        <w:rPr>
          <w:rStyle w:val="StyleUnderline"/>
          <w:highlight w:val="cyan"/>
        </w:rPr>
        <w:t xml:space="preserve">report </w:t>
      </w:r>
      <w:r w:rsidRPr="00672EB6">
        <w:rPr>
          <w:rStyle w:val="Emphasis"/>
          <w:highlight w:val="cyan"/>
        </w:rPr>
        <w:t>lower earnings</w:t>
      </w:r>
      <w:r w:rsidRPr="00383634">
        <w:rPr>
          <w:rStyle w:val="StyleUnderline"/>
        </w:rPr>
        <w:t xml:space="preserve"> due to </w:t>
      </w:r>
      <w:r w:rsidRPr="00383634">
        <w:rPr>
          <w:rStyle w:val="Emphasis"/>
        </w:rPr>
        <w:t>downward revisions</w:t>
      </w:r>
      <w:r w:rsidRPr="00672EB6">
        <w:rPr>
          <w:sz w:val="16"/>
        </w:rPr>
        <w:t>. Communication service, info tech, energy and consumer discretionary were expected to post better earnings.</w:t>
      </w:r>
    </w:p>
    <w:p w14:paraId="32D603A3" w14:textId="77777777" w:rsidR="00441EA3" w:rsidRPr="00672EB6" w:rsidRDefault="00441EA3" w:rsidP="00441EA3">
      <w:pPr>
        <w:rPr>
          <w:sz w:val="16"/>
        </w:rPr>
      </w:pPr>
      <w:r w:rsidRPr="00672EB6">
        <w:rPr>
          <w:sz w:val="16"/>
        </w:rPr>
        <w:t>Goldman Sachs' Perspective on Big Tech Valuations</w:t>
      </w:r>
    </w:p>
    <w:p w14:paraId="575641BB" w14:textId="77777777" w:rsidR="00441EA3" w:rsidRPr="00672EB6" w:rsidRDefault="00441EA3" w:rsidP="00441EA3">
      <w:pPr>
        <w:rPr>
          <w:sz w:val="16"/>
        </w:rPr>
      </w:pPr>
      <w:r w:rsidRPr="00307DCE">
        <w:rPr>
          <w:rStyle w:val="StyleUnderline"/>
        </w:rPr>
        <w:t>Goldman Sachs equity strategist</w:t>
      </w:r>
      <w:r w:rsidRPr="00672EB6">
        <w:rPr>
          <w:sz w:val="16"/>
        </w:rPr>
        <w:t xml:space="preserve"> David Kostin highlights a crucial challenge for mega-cap tech stocks: their lofty valuations amid decelerating profit growth.</w:t>
      </w:r>
    </w:p>
    <w:p w14:paraId="232481A5" w14:textId="77777777" w:rsidR="00441EA3" w:rsidRPr="00672EB6" w:rsidRDefault="00441EA3" w:rsidP="00441EA3">
      <w:pPr>
        <w:rPr>
          <w:sz w:val="16"/>
        </w:rPr>
      </w:pPr>
      <w:r w:rsidRPr="00672EB6">
        <w:rPr>
          <w:sz w:val="16"/>
        </w:rPr>
        <w:t xml:space="preserve">Through the end of the year, </w:t>
      </w:r>
      <w:r w:rsidRPr="00672EB6">
        <w:rPr>
          <w:rStyle w:val="Emphasis"/>
          <w:highlight w:val="cyan"/>
        </w:rPr>
        <w:t>sales growth</w:t>
      </w:r>
      <w:r w:rsidRPr="00672EB6">
        <w:rPr>
          <w:sz w:val="16"/>
        </w:rPr>
        <w:t xml:space="preserve"> for megacap equities </w:t>
      </w:r>
      <w:r w:rsidRPr="00672EB6">
        <w:rPr>
          <w:rStyle w:val="StyleUnderline"/>
          <w:highlight w:val="cyan"/>
        </w:rPr>
        <w:t xml:space="preserve">connected to </w:t>
      </w:r>
      <w:r w:rsidRPr="00672EB6">
        <w:rPr>
          <w:rStyle w:val="Emphasis"/>
          <w:highlight w:val="cyan"/>
        </w:rPr>
        <w:t>a</w:t>
      </w:r>
      <w:r w:rsidRPr="00383634">
        <w:rPr>
          <w:rStyle w:val="StyleUnderline"/>
        </w:rPr>
        <w:t xml:space="preserve">rtificial </w:t>
      </w:r>
      <w:r w:rsidRPr="00672EB6">
        <w:rPr>
          <w:rStyle w:val="Emphasis"/>
          <w:highlight w:val="cyan"/>
        </w:rPr>
        <w:t>i</w:t>
      </w:r>
      <w:r w:rsidRPr="00383634">
        <w:rPr>
          <w:rStyle w:val="StyleUnderline"/>
        </w:rPr>
        <w:t>ntelligence</w:t>
      </w:r>
      <w:r w:rsidRPr="00672EB6">
        <w:rPr>
          <w:sz w:val="16"/>
        </w:rPr>
        <w:t xml:space="preserve"> is anticipated to have </w:t>
      </w:r>
      <w:r w:rsidRPr="00383634">
        <w:rPr>
          <w:rStyle w:val="Emphasis"/>
        </w:rPr>
        <w:t>slowed</w:t>
      </w:r>
      <w:r w:rsidRPr="00383634">
        <w:rPr>
          <w:rStyle w:val="StyleUnderline"/>
        </w:rPr>
        <w:t xml:space="preserve"> in Q2</w:t>
      </w:r>
      <w:r w:rsidRPr="00672EB6">
        <w:rPr>
          <w:sz w:val="16"/>
        </w:rPr>
        <w:t xml:space="preserve">. Consensus estimates indicate that </w:t>
      </w:r>
      <w:r w:rsidRPr="00383634">
        <w:rPr>
          <w:rStyle w:val="Emphasis"/>
        </w:rPr>
        <w:t>Amazon</w:t>
      </w:r>
      <w:r w:rsidRPr="00672EB6">
        <w:rPr>
          <w:sz w:val="16"/>
        </w:rPr>
        <w:t xml:space="preserve">, </w:t>
      </w:r>
      <w:r w:rsidRPr="00383634">
        <w:rPr>
          <w:rStyle w:val="Emphasis"/>
        </w:rPr>
        <w:t>Nvidia</w:t>
      </w:r>
      <w:r w:rsidRPr="00672EB6">
        <w:rPr>
          <w:sz w:val="16"/>
        </w:rPr>
        <w:t xml:space="preserve">, </w:t>
      </w:r>
      <w:r w:rsidRPr="00383634">
        <w:rPr>
          <w:rStyle w:val="Emphasis"/>
        </w:rPr>
        <w:t>Microsoft</w:t>
      </w:r>
      <w:r w:rsidRPr="00672EB6">
        <w:rPr>
          <w:sz w:val="16"/>
        </w:rPr>
        <w:t xml:space="preserve">, </w:t>
      </w:r>
      <w:r w:rsidRPr="00383634">
        <w:rPr>
          <w:rStyle w:val="Emphasis"/>
        </w:rPr>
        <w:t>Meta</w:t>
      </w:r>
      <w:r w:rsidRPr="00672EB6">
        <w:rPr>
          <w:sz w:val="16"/>
        </w:rPr>
        <w:t xml:space="preserve">, and </w:t>
      </w:r>
      <w:r w:rsidRPr="00383634">
        <w:rPr>
          <w:rStyle w:val="Emphasis"/>
        </w:rPr>
        <w:t>Alphabet</w:t>
      </w:r>
      <w:r w:rsidRPr="00672EB6">
        <w:rPr>
          <w:sz w:val="16"/>
        </w:rPr>
        <w:t xml:space="preserve"> will </w:t>
      </w:r>
      <w:r w:rsidRPr="00672EB6">
        <w:rPr>
          <w:rStyle w:val="StyleUnderline"/>
          <w:highlight w:val="cyan"/>
        </w:rPr>
        <w:t>face</w:t>
      </w:r>
      <w:r w:rsidRPr="00672EB6">
        <w:rPr>
          <w:sz w:val="16"/>
        </w:rPr>
        <w:t xml:space="preserve"> a </w:t>
      </w:r>
      <w:r w:rsidRPr="00672EB6">
        <w:rPr>
          <w:rStyle w:val="Emphasis"/>
          <w:highlight w:val="cyan"/>
        </w:rPr>
        <w:t>decrease</w:t>
      </w:r>
      <w:r w:rsidRPr="00672EB6">
        <w:rPr>
          <w:rStyle w:val="StyleUnderline"/>
          <w:highlight w:val="cyan"/>
        </w:rPr>
        <w:t xml:space="preserve"> in profit</w:t>
      </w:r>
      <w:r w:rsidRPr="00672EB6">
        <w:rPr>
          <w:sz w:val="16"/>
        </w:rPr>
        <w:t xml:space="preserve"> margins </w:t>
      </w:r>
      <w:r w:rsidRPr="00672EB6">
        <w:rPr>
          <w:rStyle w:val="StyleUnderline"/>
          <w:highlight w:val="cyan"/>
        </w:rPr>
        <w:t>and</w:t>
      </w:r>
      <w:r w:rsidRPr="00672EB6">
        <w:rPr>
          <w:sz w:val="16"/>
        </w:rPr>
        <w:t xml:space="preserve"> a </w:t>
      </w:r>
      <w:r w:rsidRPr="00672EB6">
        <w:rPr>
          <w:rStyle w:val="Emphasis"/>
          <w:highlight w:val="cyan"/>
        </w:rPr>
        <w:t>halt</w:t>
      </w:r>
      <w:r w:rsidRPr="00672EB6">
        <w:rPr>
          <w:rStyle w:val="StyleUnderline"/>
          <w:highlight w:val="cyan"/>
        </w:rPr>
        <w:t xml:space="preserve"> in</w:t>
      </w:r>
      <w:r w:rsidRPr="00383634">
        <w:rPr>
          <w:rStyle w:val="StyleUnderline"/>
        </w:rPr>
        <w:t xml:space="preserve"> sales </w:t>
      </w:r>
      <w:r w:rsidRPr="00672EB6">
        <w:rPr>
          <w:rStyle w:val="StyleUnderline"/>
          <w:highlight w:val="cyan"/>
        </w:rPr>
        <w:t>growth</w:t>
      </w:r>
      <w:r w:rsidRPr="00672EB6">
        <w:rPr>
          <w:sz w:val="16"/>
        </w:rPr>
        <w:t>.</w:t>
      </w:r>
    </w:p>
    <w:p w14:paraId="4A8E6132" w14:textId="77777777" w:rsidR="00441EA3" w:rsidRPr="00672EB6" w:rsidRDefault="00441EA3" w:rsidP="00441EA3">
      <w:pPr>
        <w:rPr>
          <w:sz w:val="16"/>
        </w:rPr>
      </w:pPr>
      <w:r w:rsidRPr="00672EB6">
        <w:rPr>
          <w:sz w:val="16"/>
        </w:rPr>
        <w:t>"Despite the expected deceleration in mega-cap tech profit growth, the stocks’ valuations generally remain high," Kostin added. "Although the expected slowdown in sales growth sets a low bar for the group’s results, EV/sales valuation multiples have increased by 28% YTD."</w:t>
      </w:r>
    </w:p>
    <w:p w14:paraId="5333953A" w14:textId="77777777" w:rsidR="00441EA3" w:rsidRPr="00672EB6" w:rsidRDefault="00441EA3" w:rsidP="00441EA3">
      <w:pPr>
        <w:rPr>
          <w:sz w:val="16"/>
        </w:rPr>
      </w:pPr>
      <w:r w:rsidRPr="00672EB6">
        <w:rPr>
          <w:sz w:val="16"/>
        </w:rPr>
        <w:t>"</w:t>
      </w:r>
      <w:r w:rsidRPr="00383634">
        <w:rPr>
          <w:rStyle w:val="StyleUnderline"/>
        </w:rPr>
        <w:t>If consensus</w:t>
      </w:r>
      <w:r w:rsidRPr="00672EB6">
        <w:rPr>
          <w:sz w:val="16"/>
        </w:rPr>
        <w:t xml:space="preserve"> estimates </w:t>
      </w:r>
      <w:r w:rsidRPr="00383634">
        <w:rPr>
          <w:rStyle w:val="StyleUnderline"/>
        </w:rPr>
        <w:t>are realized</w:t>
      </w:r>
      <w:r w:rsidRPr="00672EB6">
        <w:rPr>
          <w:sz w:val="16"/>
        </w:rPr>
        <w:t xml:space="preserve">, the 2Q reporting season will be an important test of whether </w:t>
      </w:r>
      <w:r w:rsidRPr="00383634">
        <w:rPr>
          <w:rStyle w:val="Emphasis"/>
        </w:rPr>
        <w:t>investors</w:t>
      </w:r>
      <w:r w:rsidRPr="00383634">
        <w:rPr>
          <w:rStyle w:val="StyleUnderline"/>
        </w:rPr>
        <w:t xml:space="preserve"> are willing to pay the same valuation premium</w:t>
      </w:r>
      <w:r w:rsidRPr="00672EB6">
        <w:rPr>
          <w:sz w:val="16"/>
        </w:rPr>
        <w:t xml:space="preserve"> for the group while the EPS growth differential between the mega-caps and the rest of the market is forecast to narrow significantly in 2H 2024 and 2025," he said.</w:t>
      </w:r>
    </w:p>
    <w:p w14:paraId="7CF0B8A5" w14:textId="77777777" w:rsidR="00441EA3" w:rsidRPr="00672EB6" w:rsidRDefault="00441EA3" w:rsidP="00441EA3">
      <w:pPr>
        <w:rPr>
          <w:sz w:val="16"/>
        </w:rPr>
      </w:pPr>
      <w:r w:rsidRPr="00672EB6">
        <w:rPr>
          <w:sz w:val="16"/>
        </w:rPr>
        <w:t xml:space="preserve">Kostin points out the </w:t>
      </w:r>
      <w:r w:rsidRPr="00672EB6">
        <w:rPr>
          <w:rStyle w:val="Emphasis"/>
          <w:highlight w:val="cyan"/>
        </w:rPr>
        <w:t>asymmetric</w:t>
      </w:r>
      <w:r w:rsidRPr="00383634">
        <w:rPr>
          <w:rStyle w:val="Emphasis"/>
        </w:rPr>
        <w:t xml:space="preserve"> downside </w:t>
      </w:r>
      <w:r w:rsidRPr="00672EB6">
        <w:rPr>
          <w:rStyle w:val="Emphasis"/>
          <w:highlight w:val="cyan"/>
        </w:rPr>
        <w:t>risk</w:t>
      </w:r>
      <w:r w:rsidRPr="00672EB6">
        <w:rPr>
          <w:rStyle w:val="StyleUnderline"/>
          <w:highlight w:val="cyan"/>
        </w:rPr>
        <w:t xml:space="preserve"> faced by</w:t>
      </w:r>
      <w:r w:rsidRPr="00672EB6">
        <w:rPr>
          <w:sz w:val="16"/>
        </w:rPr>
        <w:t xml:space="preserve"> growth </w:t>
      </w:r>
      <w:r w:rsidRPr="00383634">
        <w:rPr>
          <w:rStyle w:val="StyleUnderline"/>
        </w:rPr>
        <w:t xml:space="preserve">stocks with </w:t>
      </w:r>
      <w:r w:rsidRPr="00672EB6">
        <w:rPr>
          <w:rStyle w:val="Emphasis"/>
          <w:highlight w:val="cyan"/>
        </w:rPr>
        <w:t>high valuations</w:t>
      </w:r>
      <w:r w:rsidRPr="00672EB6">
        <w:rPr>
          <w:sz w:val="16"/>
        </w:rPr>
        <w:t xml:space="preserve">. Historical </w:t>
      </w:r>
      <w:r w:rsidRPr="00383634">
        <w:rPr>
          <w:rStyle w:val="StyleUnderline"/>
        </w:rPr>
        <w:t>data over</w:t>
      </w:r>
      <w:r w:rsidRPr="00672EB6">
        <w:rPr>
          <w:sz w:val="16"/>
        </w:rPr>
        <w:t xml:space="preserve"> the past </w:t>
      </w:r>
      <w:r w:rsidRPr="00383634">
        <w:rPr>
          <w:rStyle w:val="Emphasis"/>
        </w:rPr>
        <w:t>15 years</w:t>
      </w:r>
      <w:r w:rsidRPr="00383634">
        <w:rPr>
          <w:rStyle w:val="StyleUnderline"/>
        </w:rPr>
        <w:t xml:space="preserve"> shows</w:t>
      </w:r>
      <w:r w:rsidRPr="00672EB6">
        <w:rPr>
          <w:sz w:val="16"/>
        </w:rPr>
        <w:t xml:space="preserve"> that while an equal share of growth stocks either beat or missed consensus forward 12-month revenue growth forecasts, the </w:t>
      </w:r>
      <w:r w:rsidRPr="00672EB6">
        <w:rPr>
          <w:rStyle w:val="StyleUnderline"/>
          <w:highlight w:val="cyan"/>
        </w:rPr>
        <w:t>outcomes</w:t>
      </w:r>
      <w:r w:rsidRPr="00383634">
        <w:rPr>
          <w:rStyle w:val="StyleUnderline"/>
        </w:rPr>
        <w:t xml:space="preserve"> were </w:t>
      </w:r>
      <w:r w:rsidRPr="00672EB6">
        <w:rPr>
          <w:rStyle w:val="StyleUnderline"/>
          <w:highlight w:val="cyan"/>
        </w:rPr>
        <w:t xml:space="preserve">skewed against </w:t>
      </w:r>
      <w:r w:rsidRPr="00672EB6">
        <w:rPr>
          <w:rStyle w:val="Emphasis"/>
          <w:highlight w:val="cyan"/>
        </w:rPr>
        <w:t>highly valued firms</w:t>
      </w:r>
      <w:r w:rsidRPr="00672EB6">
        <w:rPr>
          <w:sz w:val="16"/>
        </w:rPr>
        <w:t>.</w:t>
      </w:r>
    </w:p>
    <w:p w14:paraId="39E88555" w14:textId="77777777" w:rsidR="00441EA3" w:rsidRPr="00672EB6" w:rsidRDefault="00441EA3" w:rsidP="00441EA3">
      <w:pPr>
        <w:rPr>
          <w:sz w:val="16"/>
        </w:rPr>
      </w:pPr>
      <w:r w:rsidRPr="00672EB6">
        <w:rPr>
          <w:sz w:val="16"/>
        </w:rPr>
        <w:t xml:space="preserve">Stocks that beat forecasts outperformed peers by a median of 10 percentage points, while those that missed estimates lagged by a median of 18 percentage points. </w:t>
      </w:r>
      <w:r w:rsidRPr="006532EA">
        <w:rPr>
          <w:rStyle w:val="StyleUnderline"/>
        </w:rPr>
        <w:t xml:space="preserve">For companies trading </w:t>
      </w:r>
      <w:r w:rsidRPr="006532EA">
        <w:rPr>
          <w:rStyle w:val="Emphasis"/>
        </w:rPr>
        <w:t>above 8x</w:t>
      </w:r>
      <w:r w:rsidRPr="00672EB6">
        <w:rPr>
          <w:sz w:val="16"/>
        </w:rPr>
        <w:t xml:space="preserve"> EV/</w:t>
      </w:r>
      <w:r w:rsidRPr="006532EA">
        <w:rPr>
          <w:rStyle w:val="StyleUnderline"/>
        </w:rPr>
        <w:t>sales</w:t>
      </w:r>
      <w:r w:rsidRPr="00672EB6">
        <w:rPr>
          <w:sz w:val="16"/>
        </w:rPr>
        <w:t xml:space="preserve">, the </w:t>
      </w:r>
      <w:r w:rsidRPr="006532EA">
        <w:rPr>
          <w:rStyle w:val="StyleUnderline"/>
        </w:rPr>
        <w:t>underperformance was</w:t>
      </w:r>
      <w:r w:rsidRPr="00672EB6">
        <w:rPr>
          <w:sz w:val="16"/>
        </w:rPr>
        <w:t xml:space="preserve"> even </w:t>
      </w:r>
      <w:r w:rsidRPr="006532EA">
        <w:rPr>
          <w:rStyle w:val="Emphasis"/>
        </w:rPr>
        <w:t>more pronounced</w:t>
      </w:r>
      <w:r w:rsidRPr="00672EB6">
        <w:rPr>
          <w:sz w:val="16"/>
        </w:rPr>
        <w:t xml:space="preserve">, trailing the median Russell 3000 stock by 32 percentage points when sales estimates were missed, almost </w:t>
      </w:r>
      <w:r w:rsidRPr="00672EB6">
        <w:rPr>
          <w:rStyle w:val="Emphasis"/>
          <w:highlight w:val="cyan"/>
        </w:rPr>
        <w:t>double</w:t>
      </w:r>
      <w:r w:rsidRPr="00672EB6">
        <w:rPr>
          <w:sz w:val="16"/>
        </w:rPr>
        <w:t xml:space="preserve"> the typical </w:t>
      </w:r>
      <w:r w:rsidRPr="00672EB6">
        <w:rPr>
          <w:rStyle w:val="StyleUnderline"/>
          <w:highlight w:val="cyan"/>
        </w:rPr>
        <w:t>underperformance of lower</w:t>
      </w:r>
      <w:r w:rsidRPr="00383634">
        <w:rPr>
          <w:rStyle w:val="StyleUnderline"/>
        </w:rPr>
        <w:t xml:space="preserve"> multiple </w:t>
      </w:r>
      <w:r w:rsidRPr="00672EB6">
        <w:rPr>
          <w:rStyle w:val="StyleUnderline"/>
          <w:highlight w:val="cyan"/>
        </w:rPr>
        <w:t>stocks</w:t>
      </w:r>
      <w:r w:rsidRPr="00672EB6">
        <w:rPr>
          <w:sz w:val="16"/>
        </w:rPr>
        <w:t>.</w:t>
      </w:r>
    </w:p>
    <w:p w14:paraId="284FDD3B" w14:textId="77777777" w:rsidR="00441EA3" w:rsidRPr="00672EB6" w:rsidRDefault="00441EA3" w:rsidP="00441EA3">
      <w:pPr>
        <w:rPr>
          <w:sz w:val="16"/>
        </w:rPr>
      </w:pPr>
      <w:r w:rsidRPr="00672EB6">
        <w:rPr>
          <w:sz w:val="16"/>
        </w:rPr>
        <w:t>The five mega-cap tech stocks trade at 8x EV/sales, compared with 3x for the median S&amp;P 500 stock.</w:t>
      </w:r>
    </w:p>
    <w:p w14:paraId="1AE6E1A0" w14:textId="77777777" w:rsidR="00441EA3" w:rsidRPr="00672EB6" w:rsidRDefault="00441EA3" w:rsidP="00441EA3">
      <w:pPr>
        <w:rPr>
          <w:sz w:val="16"/>
        </w:rPr>
      </w:pPr>
      <w:r w:rsidRPr="00672EB6">
        <w:rPr>
          <w:sz w:val="16"/>
        </w:rPr>
        <w:t xml:space="preserve">"There is a clear disconnect in the huge run-up in U.S. equity valuations and the business cycle,"  $JPMorgan(JPM.US)$'s Marko Kolanovic wrote, adding that the  $S&amp;P 500 Index(.SPX.US)$'s 15 percent year-to-date gain isn't justified, given waning growth projections. "There is a </w:t>
      </w:r>
      <w:r w:rsidRPr="00672EB6">
        <w:rPr>
          <w:rStyle w:val="Emphasis"/>
        </w:rPr>
        <w:t>risk</w:t>
      </w:r>
      <w:r w:rsidRPr="00672EB6">
        <w:rPr>
          <w:rStyle w:val="StyleUnderline"/>
        </w:rPr>
        <w:t xml:space="preserve"> that</w:t>
      </w:r>
      <w:r w:rsidRPr="00672EB6">
        <w:rPr>
          <w:sz w:val="16"/>
        </w:rPr>
        <w:t xml:space="preserve"> an </w:t>
      </w:r>
      <w:r w:rsidRPr="00672EB6">
        <w:rPr>
          <w:rStyle w:val="Emphasis"/>
        </w:rPr>
        <w:t>opposite</w:t>
      </w:r>
      <w:r w:rsidRPr="00672EB6">
        <w:rPr>
          <w:rStyle w:val="StyleUnderline"/>
        </w:rPr>
        <w:t xml:space="preserve"> of the hopeful expectation</w:t>
      </w:r>
      <w:r w:rsidRPr="00672EB6">
        <w:rPr>
          <w:sz w:val="16"/>
        </w:rPr>
        <w:t xml:space="preserve"> could </w:t>
      </w:r>
      <w:r w:rsidRPr="006532EA">
        <w:rPr>
          <w:rStyle w:val="StyleUnderline"/>
        </w:rPr>
        <w:t>play out</w:t>
      </w:r>
      <w:r w:rsidRPr="00672EB6">
        <w:rPr>
          <w:sz w:val="16"/>
        </w:rPr>
        <w:t xml:space="preserve"> in coming quarters </w:t>
      </w:r>
      <w:r w:rsidRPr="006532EA">
        <w:rPr>
          <w:rStyle w:val="StyleUnderline"/>
        </w:rPr>
        <w:t xml:space="preserve">where </w:t>
      </w:r>
      <w:r w:rsidRPr="00672EB6">
        <w:rPr>
          <w:rStyle w:val="Emphasis"/>
          <w:highlight w:val="cyan"/>
        </w:rPr>
        <w:t>growth decelerates</w:t>
      </w:r>
      <w:r w:rsidRPr="00672EB6">
        <w:rPr>
          <w:rStyle w:val="StyleUnderline"/>
          <w:highlight w:val="cyan"/>
        </w:rPr>
        <w:t xml:space="preserve">, </w:t>
      </w:r>
      <w:r w:rsidRPr="00672EB6">
        <w:rPr>
          <w:rStyle w:val="Emphasis"/>
          <w:highlight w:val="cyan"/>
        </w:rPr>
        <w:t>inflation</w:t>
      </w:r>
      <w:r w:rsidRPr="00672EB6">
        <w:rPr>
          <w:rStyle w:val="StyleUnderline"/>
          <w:highlight w:val="cyan"/>
        </w:rPr>
        <w:t xml:space="preserve"> remains</w:t>
      </w:r>
      <w:r w:rsidRPr="006532EA">
        <w:rPr>
          <w:rStyle w:val="StyleUnderline"/>
        </w:rPr>
        <w:t xml:space="preserve"> firm, and long-term </w:t>
      </w:r>
      <w:r w:rsidRPr="00672EB6">
        <w:rPr>
          <w:rStyle w:val="Emphasis"/>
          <w:highlight w:val="cyan"/>
        </w:rPr>
        <w:t>rates</w:t>
      </w:r>
      <w:r w:rsidRPr="00672EB6">
        <w:rPr>
          <w:rStyle w:val="StyleUnderline"/>
          <w:highlight w:val="cyan"/>
        </w:rPr>
        <w:t xml:space="preserve"> don't</w:t>
      </w:r>
      <w:r w:rsidRPr="00672EB6">
        <w:rPr>
          <w:sz w:val="16"/>
        </w:rPr>
        <w:t xml:space="preserve"> move sharply </w:t>
      </w:r>
      <w:r w:rsidRPr="00672EB6">
        <w:rPr>
          <w:rStyle w:val="StyleUnderline"/>
          <w:highlight w:val="cyan"/>
        </w:rPr>
        <w:t>lower</w:t>
      </w:r>
      <w:r w:rsidRPr="00672EB6">
        <w:rPr>
          <w:sz w:val="16"/>
        </w:rPr>
        <w:t>."</w:t>
      </w:r>
    </w:p>
    <w:p w14:paraId="266A6BA7" w14:textId="77777777" w:rsidR="00441EA3" w:rsidRPr="00672EB6" w:rsidRDefault="00441EA3" w:rsidP="00441EA3">
      <w:pPr>
        <w:rPr>
          <w:sz w:val="16"/>
        </w:rPr>
      </w:pPr>
      <w:r w:rsidRPr="00672EB6">
        <w:rPr>
          <w:sz w:val="16"/>
        </w:rPr>
        <w:t>He acknowledged that he "underappreciated the resiliency" of megacap tech companies in terms of price momentum and earnings growth. But he warned that the degree of crowding into those stocks and the concentration of market leadership are at "multi-decade extremes."</w:t>
      </w:r>
    </w:p>
    <w:p w14:paraId="5BB0A5CE" w14:textId="77777777" w:rsidR="00441EA3" w:rsidRPr="00672EB6" w:rsidRDefault="00441EA3" w:rsidP="00441EA3">
      <w:pPr>
        <w:rPr>
          <w:sz w:val="16"/>
        </w:rPr>
      </w:pPr>
      <w:r w:rsidRPr="00672EB6">
        <w:rPr>
          <w:sz w:val="16"/>
        </w:rPr>
        <w:t>Pullback Risks as Buyback Period Ends</w:t>
      </w:r>
    </w:p>
    <w:p w14:paraId="22D5BC42" w14:textId="77777777" w:rsidR="00441EA3" w:rsidRPr="00672EB6" w:rsidRDefault="00441EA3" w:rsidP="00441EA3">
      <w:pPr>
        <w:rPr>
          <w:sz w:val="16"/>
        </w:rPr>
      </w:pPr>
      <w:r w:rsidRPr="00672EB6">
        <w:rPr>
          <w:sz w:val="16"/>
        </w:rPr>
        <w:t xml:space="preserve">Adding to the potential volatility, Deutsche Bank strategists have raised </w:t>
      </w:r>
      <w:r w:rsidRPr="006532EA">
        <w:rPr>
          <w:rStyle w:val="Emphasis"/>
        </w:rPr>
        <w:t>concerns</w:t>
      </w:r>
      <w:r w:rsidRPr="006532EA">
        <w:rPr>
          <w:rStyle w:val="StyleUnderline"/>
        </w:rPr>
        <w:t xml:space="preserve"> about</w:t>
      </w:r>
      <w:r w:rsidRPr="00672EB6">
        <w:rPr>
          <w:sz w:val="16"/>
        </w:rPr>
        <w:t xml:space="preserve"> the </w:t>
      </w:r>
      <w:r w:rsidRPr="00672EB6">
        <w:rPr>
          <w:rStyle w:val="StyleUnderline"/>
          <w:highlight w:val="cyan"/>
        </w:rPr>
        <w:t>impending</w:t>
      </w:r>
      <w:r w:rsidRPr="006532EA">
        <w:rPr>
          <w:rStyle w:val="StyleUnderline"/>
        </w:rPr>
        <w:t xml:space="preserve"> buyback </w:t>
      </w:r>
      <w:r w:rsidRPr="00672EB6">
        <w:rPr>
          <w:rStyle w:val="StyleUnderline"/>
          <w:highlight w:val="cyan"/>
        </w:rPr>
        <w:t>blackout</w:t>
      </w:r>
      <w:r w:rsidRPr="006532EA">
        <w:rPr>
          <w:rStyle w:val="StyleUnderline"/>
        </w:rPr>
        <w:t xml:space="preserve"> period</w:t>
      </w:r>
      <w:r w:rsidRPr="00672EB6">
        <w:rPr>
          <w:sz w:val="16"/>
        </w:rPr>
        <w:t xml:space="preserve">. By the end of next week, nearly </w:t>
      </w:r>
      <w:r w:rsidRPr="00672EB6">
        <w:rPr>
          <w:rStyle w:val="Emphasis"/>
          <w:highlight w:val="cyan"/>
        </w:rPr>
        <w:t>half</w:t>
      </w:r>
      <w:r w:rsidRPr="00672EB6">
        <w:rPr>
          <w:sz w:val="16"/>
        </w:rPr>
        <w:t xml:space="preserve"> of </w:t>
      </w:r>
      <w:r w:rsidRPr="00672EB6">
        <w:rPr>
          <w:rStyle w:val="StyleUnderline"/>
          <w:highlight w:val="cyan"/>
        </w:rPr>
        <w:t xml:space="preserve">the </w:t>
      </w:r>
      <w:r w:rsidRPr="00672EB6">
        <w:rPr>
          <w:rStyle w:val="Emphasis"/>
          <w:highlight w:val="cyan"/>
        </w:rPr>
        <w:t>S&amp;P</w:t>
      </w:r>
      <w:r w:rsidRPr="006532EA">
        <w:rPr>
          <w:rStyle w:val="Emphasis"/>
        </w:rPr>
        <w:t xml:space="preserve"> 500</w:t>
      </w:r>
      <w:r w:rsidRPr="00672EB6">
        <w:rPr>
          <w:sz w:val="16"/>
        </w:rPr>
        <w:t xml:space="preserve"> constituents will enter this blackout period, </w:t>
      </w:r>
      <w:r w:rsidRPr="00672EB6">
        <w:rPr>
          <w:rStyle w:val="Emphasis"/>
          <w:highlight w:val="cyan"/>
        </w:rPr>
        <w:t>restricting</w:t>
      </w:r>
      <w:r w:rsidRPr="006532EA">
        <w:rPr>
          <w:rStyle w:val="Emphasis"/>
        </w:rPr>
        <w:t xml:space="preserve"> companies</w:t>
      </w:r>
      <w:r w:rsidRPr="006532EA">
        <w:rPr>
          <w:rStyle w:val="StyleUnderline"/>
        </w:rPr>
        <w:t xml:space="preserve"> from </w:t>
      </w:r>
      <w:r w:rsidRPr="00672EB6">
        <w:rPr>
          <w:rStyle w:val="StyleUnderline"/>
          <w:highlight w:val="cyan"/>
        </w:rPr>
        <w:t>repurchasing</w:t>
      </w:r>
      <w:r w:rsidRPr="00672EB6">
        <w:rPr>
          <w:sz w:val="16"/>
        </w:rPr>
        <w:t xml:space="preserve"> their shares until after their earnings reports. Historically, these </w:t>
      </w:r>
      <w:r w:rsidRPr="00672EB6">
        <w:rPr>
          <w:rStyle w:val="Emphasis"/>
          <w:highlight w:val="cyan"/>
        </w:rPr>
        <w:t>blackout</w:t>
      </w:r>
      <w:r w:rsidRPr="006532EA">
        <w:rPr>
          <w:rStyle w:val="StyleUnderline"/>
        </w:rPr>
        <w:t xml:space="preserve"> period</w:t>
      </w:r>
      <w:r w:rsidRPr="00672EB6">
        <w:rPr>
          <w:rStyle w:val="Emphasis"/>
          <w:highlight w:val="cyan"/>
        </w:rPr>
        <w:t>s</w:t>
      </w:r>
      <w:r w:rsidRPr="00672EB6">
        <w:rPr>
          <w:sz w:val="16"/>
        </w:rPr>
        <w:t xml:space="preserve"> have </w:t>
      </w:r>
      <w:r w:rsidRPr="00672EB6">
        <w:rPr>
          <w:rStyle w:val="StyleUnderline"/>
          <w:highlight w:val="cyan"/>
        </w:rPr>
        <w:t>led to</w:t>
      </w:r>
      <w:r w:rsidRPr="00672EB6">
        <w:rPr>
          <w:sz w:val="16"/>
        </w:rPr>
        <w:t xml:space="preserve"> short-term </w:t>
      </w:r>
      <w:r w:rsidRPr="00672EB6">
        <w:rPr>
          <w:rStyle w:val="Emphasis"/>
          <w:highlight w:val="cyan"/>
        </w:rPr>
        <w:t>pullbacks</w:t>
      </w:r>
      <w:r w:rsidRPr="00672EB6">
        <w:rPr>
          <w:sz w:val="16"/>
        </w:rPr>
        <w:t>, as was seen in April when the S&amp;P 500 experienced a slight retreat.</w:t>
      </w:r>
    </w:p>
    <w:p w14:paraId="7CA40371" w14:textId="77777777" w:rsidR="00441EA3" w:rsidRDefault="00441EA3" w:rsidP="00441EA3">
      <w:pPr>
        <w:rPr>
          <w:sz w:val="16"/>
        </w:rPr>
      </w:pPr>
      <w:r w:rsidRPr="00672EB6">
        <w:rPr>
          <w:sz w:val="16"/>
        </w:rPr>
        <w:t xml:space="preserve">Deutsche Bank's Parag Thatte and Binky Chadha note that </w:t>
      </w:r>
      <w:r w:rsidRPr="006532EA">
        <w:rPr>
          <w:rStyle w:val="StyleUnderline"/>
        </w:rPr>
        <w:t xml:space="preserve">the </w:t>
      </w:r>
      <w:r w:rsidRPr="006532EA">
        <w:rPr>
          <w:rStyle w:val="Emphasis"/>
        </w:rPr>
        <w:t>tech sector</w:t>
      </w:r>
      <w:r w:rsidRPr="00672EB6">
        <w:rPr>
          <w:sz w:val="16"/>
        </w:rPr>
        <w:t xml:space="preserve">, which has been a significant driver of the market rally, </w:t>
      </w:r>
      <w:r w:rsidRPr="006532EA">
        <w:rPr>
          <w:rStyle w:val="StyleUnderline"/>
        </w:rPr>
        <w:t>is</w:t>
      </w:r>
      <w:r w:rsidRPr="00672EB6">
        <w:rPr>
          <w:sz w:val="16"/>
        </w:rPr>
        <w:t xml:space="preserve"> particularly </w:t>
      </w:r>
      <w:r w:rsidRPr="006532EA">
        <w:rPr>
          <w:rStyle w:val="Emphasis"/>
        </w:rPr>
        <w:t>vulnerable</w:t>
      </w:r>
      <w:r w:rsidRPr="00672EB6">
        <w:rPr>
          <w:sz w:val="16"/>
        </w:rPr>
        <w:t xml:space="preserve">. With </w:t>
      </w:r>
      <w:r w:rsidRPr="006532EA">
        <w:rPr>
          <w:rStyle w:val="StyleUnderline"/>
        </w:rPr>
        <w:t xml:space="preserve">discretionary buybacks set to </w:t>
      </w:r>
      <w:r w:rsidRPr="006532EA">
        <w:rPr>
          <w:rStyle w:val="Emphasis"/>
        </w:rPr>
        <w:t>diminish</w:t>
      </w:r>
      <w:r w:rsidRPr="00672EB6">
        <w:rPr>
          <w:sz w:val="16"/>
        </w:rPr>
        <w:t xml:space="preserve"> temporarily, the </w:t>
      </w:r>
      <w:r w:rsidRPr="006532EA">
        <w:rPr>
          <w:rStyle w:val="StyleUnderline"/>
        </w:rPr>
        <w:t>strategists caution</w:t>
      </w:r>
      <w:r w:rsidRPr="00672EB6">
        <w:rPr>
          <w:sz w:val="16"/>
        </w:rPr>
        <w:t xml:space="preserve"> that </w:t>
      </w:r>
      <w:r w:rsidRPr="006532EA">
        <w:rPr>
          <w:rStyle w:val="StyleUnderline"/>
        </w:rPr>
        <w:t xml:space="preserve">the market </w:t>
      </w:r>
      <w:r w:rsidRPr="00672EB6">
        <w:rPr>
          <w:sz w:val="16"/>
        </w:rPr>
        <w:t>might face another period of "</w:t>
      </w:r>
      <w:r w:rsidRPr="00672EB6">
        <w:rPr>
          <w:rStyle w:val="Emphasis"/>
          <w:highlight w:val="cyan"/>
        </w:rPr>
        <w:t>breathing</w:t>
      </w:r>
      <w:r w:rsidRPr="00672EB6">
        <w:rPr>
          <w:sz w:val="16"/>
        </w:rPr>
        <w:t xml:space="preserve">," potentially </w:t>
      </w:r>
      <w:r w:rsidRPr="00672EB6">
        <w:rPr>
          <w:rStyle w:val="Emphasis"/>
          <w:highlight w:val="cyan"/>
        </w:rPr>
        <w:t>exacerbat</w:t>
      </w:r>
      <w:r w:rsidRPr="006532EA">
        <w:rPr>
          <w:rStyle w:val="StyleUnderline"/>
        </w:rPr>
        <w:t>ing</w:t>
      </w:r>
      <w:r w:rsidRPr="00672EB6">
        <w:rPr>
          <w:sz w:val="16"/>
        </w:rPr>
        <w:t xml:space="preserve"> the impact of any </w:t>
      </w:r>
      <w:r w:rsidRPr="00672EB6">
        <w:rPr>
          <w:rStyle w:val="StyleUnderline"/>
        </w:rPr>
        <w:t xml:space="preserve">earnings </w:t>
      </w:r>
      <w:r w:rsidRPr="00672EB6">
        <w:rPr>
          <w:rStyle w:val="StyleUnderline"/>
          <w:highlight w:val="cyan"/>
        </w:rPr>
        <w:t>disappointments</w:t>
      </w:r>
      <w:r w:rsidRPr="00672EB6">
        <w:rPr>
          <w:sz w:val="16"/>
        </w:rPr>
        <w:t>.</w:t>
      </w:r>
    </w:p>
    <w:p w14:paraId="3B251397" w14:textId="77777777" w:rsidR="00441EA3" w:rsidRDefault="00441EA3" w:rsidP="00441EA3">
      <w:pPr>
        <w:pStyle w:val="Heading4"/>
      </w:pPr>
      <w:r>
        <w:rPr>
          <w:u w:val="single"/>
        </w:rPr>
        <w:t>Overheating</w:t>
      </w:r>
      <w:r>
        <w:t xml:space="preserve"> makes collapse </w:t>
      </w:r>
      <w:r w:rsidRPr="00B3117A">
        <w:t>likely</w:t>
      </w:r>
      <w:r>
        <w:t>.</w:t>
      </w:r>
    </w:p>
    <w:p w14:paraId="186D6658" w14:textId="77777777" w:rsidR="00441EA3" w:rsidRPr="00B3117A" w:rsidRDefault="00441EA3" w:rsidP="00441EA3">
      <w:r>
        <w:t xml:space="preserve">David </w:t>
      </w:r>
      <w:r w:rsidRPr="00B3117A">
        <w:rPr>
          <w:rStyle w:val="Style13ptBold"/>
        </w:rPr>
        <w:t>Randall 6/23</w:t>
      </w:r>
      <w:r>
        <w:t>, NYT best-selling author, reporter, 6/23/2024, “</w:t>
      </w:r>
      <w:r w:rsidRPr="00B3117A">
        <w:t>Wall St Week Ahead Rally in U.S. big tech stocks may be getting stretched</w:t>
      </w:r>
      <w:r>
        <w:t xml:space="preserve">,” </w:t>
      </w:r>
      <w:r w:rsidRPr="00B3117A">
        <w:t>https://www.reuters.com/markets/us/wall-st-week-ahead-rally-us-big-tech-stocks-may-be-getting-stretched-2024-06-21/</w:t>
      </w:r>
      <w:r>
        <w:t>, RH</w:t>
      </w:r>
    </w:p>
    <w:p w14:paraId="37FBF352" w14:textId="77777777" w:rsidR="00441EA3" w:rsidRPr="00A83F5C" w:rsidRDefault="00441EA3" w:rsidP="00441EA3">
      <w:pPr>
        <w:rPr>
          <w:sz w:val="16"/>
        </w:rPr>
      </w:pPr>
      <w:r w:rsidRPr="00A83F5C">
        <w:rPr>
          <w:sz w:val="16"/>
        </w:rPr>
        <w:t xml:space="preserve">NEW YORK, June 21 (Reuters) - </w:t>
      </w:r>
      <w:r w:rsidRPr="00B3117A">
        <w:rPr>
          <w:rStyle w:val="StyleUnderline"/>
        </w:rPr>
        <w:t>A blistering rally in</w:t>
      </w:r>
      <w:r w:rsidRPr="00A83F5C">
        <w:rPr>
          <w:sz w:val="16"/>
        </w:rPr>
        <w:t xml:space="preserve"> U.S. </w:t>
      </w:r>
      <w:r w:rsidRPr="00A83F5C">
        <w:rPr>
          <w:rStyle w:val="Emphasis"/>
          <w:highlight w:val="cyan"/>
        </w:rPr>
        <w:t>big tech</w:t>
      </w:r>
      <w:r w:rsidRPr="00B3117A">
        <w:rPr>
          <w:rStyle w:val="StyleUnderline"/>
        </w:rPr>
        <w:t xml:space="preserve"> stocks</w:t>
      </w:r>
      <w:r w:rsidRPr="00A83F5C">
        <w:rPr>
          <w:sz w:val="16"/>
        </w:rPr>
        <w:t xml:space="preserve"> may be </w:t>
      </w:r>
      <w:r w:rsidRPr="00A83F5C">
        <w:rPr>
          <w:rStyle w:val="StyleUnderline"/>
          <w:highlight w:val="cyan"/>
        </w:rPr>
        <w:t xml:space="preserve">due for a </w:t>
      </w:r>
      <w:r w:rsidRPr="00A83F5C">
        <w:rPr>
          <w:rStyle w:val="Emphasis"/>
          <w:highlight w:val="cyan"/>
        </w:rPr>
        <w:t>breather</w:t>
      </w:r>
      <w:r w:rsidRPr="00A83F5C">
        <w:rPr>
          <w:sz w:val="16"/>
        </w:rPr>
        <w:t>, offering hope for market segments that have been more tepid this year.</w:t>
      </w:r>
    </w:p>
    <w:p w14:paraId="57B250DA" w14:textId="77777777" w:rsidR="00441EA3" w:rsidRPr="00A83F5C" w:rsidRDefault="00441EA3" w:rsidP="00441EA3">
      <w:pPr>
        <w:rPr>
          <w:sz w:val="16"/>
        </w:rPr>
      </w:pPr>
      <w:r w:rsidRPr="00A83F5C">
        <w:rPr>
          <w:sz w:val="16"/>
        </w:rPr>
        <w:t xml:space="preserve">Although the S&amp;P 500 (.SPX), opens new tab is up 14.6% this year, most of the </w:t>
      </w:r>
      <w:r w:rsidRPr="00B3117A">
        <w:rPr>
          <w:rStyle w:val="Emphasis"/>
        </w:rPr>
        <w:t>broader</w:t>
      </w:r>
      <w:r w:rsidRPr="00A83F5C">
        <w:rPr>
          <w:sz w:val="16"/>
        </w:rPr>
        <w:t xml:space="preserve"> index's </w:t>
      </w:r>
      <w:r w:rsidRPr="00B3117A">
        <w:rPr>
          <w:rStyle w:val="StyleUnderline"/>
        </w:rPr>
        <w:t>gains</w:t>
      </w:r>
      <w:r w:rsidRPr="00A83F5C">
        <w:rPr>
          <w:sz w:val="16"/>
        </w:rPr>
        <w:t xml:space="preserve"> have been </w:t>
      </w:r>
      <w:r w:rsidRPr="00B3117A">
        <w:rPr>
          <w:rStyle w:val="StyleUnderline"/>
        </w:rPr>
        <w:t>concentrated in</w:t>
      </w:r>
      <w:r w:rsidRPr="00A83F5C">
        <w:rPr>
          <w:sz w:val="16"/>
        </w:rPr>
        <w:t xml:space="preserve"> the </w:t>
      </w:r>
      <w:r w:rsidRPr="00B3117A">
        <w:rPr>
          <w:rStyle w:val="Emphasis"/>
        </w:rPr>
        <w:t>info</w:t>
      </w:r>
      <w:r w:rsidRPr="00B3117A">
        <w:rPr>
          <w:rStyle w:val="StyleUnderline"/>
        </w:rPr>
        <w:t xml:space="preserve">rmation </w:t>
      </w:r>
      <w:r w:rsidRPr="00B3117A">
        <w:rPr>
          <w:rStyle w:val="Emphasis"/>
        </w:rPr>
        <w:t>tech</w:t>
      </w:r>
      <w:r w:rsidRPr="00B3117A">
        <w:rPr>
          <w:rStyle w:val="StyleUnderline"/>
        </w:rPr>
        <w:t xml:space="preserve">nology and </w:t>
      </w:r>
      <w:r w:rsidRPr="00B3117A">
        <w:rPr>
          <w:rStyle w:val="Emphasis"/>
        </w:rPr>
        <w:t>communications</w:t>
      </w:r>
      <w:r w:rsidRPr="00A83F5C">
        <w:rPr>
          <w:sz w:val="16"/>
        </w:rPr>
        <w:t xml:space="preserve"> sectors - up 28.2% and 24.3%, respectively. </w:t>
      </w:r>
      <w:r w:rsidRPr="00A83F5C">
        <w:rPr>
          <w:rStyle w:val="StyleUnderline"/>
          <w:highlight w:val="cyan"/>
        </w:rPr>
        <w:t>The</w:t>
      </w:r>
      <w:r w:rsidRPr="00B3117A">
        <w:rPr>
          <w:rStyle w:val="StyleUnderline"/>
        </w:rPr>
        <w:t xml:space="preserve"> rest of the </w:t>
      </w:r>
      <w:r w:rsidRPr="00A83F5C">
        <w:rPr>
          <w:rStyle w:val="StyleUnderline"/>
          <w:highlight w:val="cyan"/>
        </w:rPr>
        <w:t>market has been</w:t>
      </w:r>
      <w:r w:rsidRPr="00A83F5C">
        <w:rPr>
          <w:sz w:val="16"/>
        </w:rPr>
        <w:t xml:space="preserve"> more </w:t>
      </w:r>
      <w:r w:rsidRPr="00A83F5C">
        <w:rPr>
          <w:rStyle w:val="Emphasis"/>
          <w:highlight w:val="cyan"/>
        </w:rPr>
        <w:t>subdued</w:t>
      </w:r>
      <w:r w:rsidRPr="00A83F5C">
        <w:rPr>
          <w:sz w:val="16"/>
        </w:rPr>
        <w:t>: the next best performing sector, utilities, is only up 9.5% year-to-date.</w:t>
      </w:r>
    </w:p>
    <w:p w14:paraId="6ED4A0A5" w14:textId="77777777" w:rsidR="00441EA3" w:rsidRPr="00A83F5C" w:rsidRDefault="00441EA3" w:rsidP="00441EA3">
      <w:pPr>
        <w:rPr>
          <w:sz w:val="16"/>
        </w:rPr>
      </w:pPr>
      <w:r w:rsidRPr="00A83F5C">
        <w:rPr>
          <w:sz w:val="16"/>
        </w:rPr>
        <w:t xml:space="preserve">Many investors believe the long-term case for tech stocks is solid, given their strong earnings and excitement over the revolutionary potential of artificial intelligence. But </w:t>
      </w:r>
      <w:r w:rsidRPr="00A83F5C">
        <w:rPr>
          <w:rStyle w:val="Emphasis"/>
          <w:highlight w:val="cyan"/>
        </w:rPr>
        <w:t>huge price gains</w:t>
      </w:r>
      <w:r w:rsidRPr="00B3117A">
        <w:rPr>
          <w:rStyle w:val="StyleUnderline"/>
        </w:rPr>
        <w:t xml:space="preserve">, including </w:t>
      </w:r>
      <w:r w:rsidRPr="00B3117A">
        <w:rPr>
          <w:rStyle w:val="Emphasis"/>
        </w:rPr>
        <w:t>Nvidia</w:t>
      </w:r>
      <w:r w:rsidRPr="00A83F5C">
        <w:rPr>
          <w:sz w:val="16"/>
        </w:rPr>
        <w:t xml:space="preserve"> Corp's (NVDA.O), opens new tab 155% year-to-date run, have </w:t>
      </w:r>
      <w:r w:rsidRPr="00A83F5C">
        <w:rPr>
          <w:rStyle w:val="StyleUnderline"/>
          <w:highlight w:val="cyan"/>
        </w:rPr>
        <w:t>stirred worries</w:t>
      </w:r>
      <w:r w:rsidRPr="00A83F5C">
        <w:rPr>
          <w:sz w:val="16"/>
        </w:rPr>
        <w:t xml:space="preserve"> that </w:t>
      </w:r>
      <w:r w:rsidRPr="00A83F5C">
        <w:rPr>
          <w:rStyle w:val="StyleUnderline"/>
          <w:highlight w:val="cyan"/>
        </w:rPr>
        <w:t>the</w:t>
      </w:r>
      <w:r w:rsidRPr="00B3117A">
        <w:rPr>
          <w:rStyle w:val="StyleUnderline"/>
        </w:rPr>
        <w:t xml:space="preserve"> </w:t>
      </w:r>
      <w:r w:rsidRPr="00B3117A">
        <w:rPr>
          <w:rStyle w:val="Emphasis"/>
        </w:rPr>
        <w:t xml:space="preserve">tech </w:t>
      </w:r>
      <w:r w:rsidRPr="00A83F5C">
        <w:rPr>
          <w:rStyle w:val="Emphasis"/>
          <w:highlight w:val="cyan"/>
        </w:rPr>
        <w:t>rally</w:t>
      </w:r>
      <w:r w:rsidRPr="00A83F5C">
        <w:rPr>
          <w:rStyle w:val="StyleUnderline"/>
          <w:highlight w:val="cyan"/>
        </w:rPr>
        <w:t xml:space="preserve"> might be </w:t>
      </w:r>
      <w:r w:rsidRPr="00A83F5C">
        <w:rPr>
          <w:rStyle w:val="Emphasis"/>
          <w:highlight w:val="cyan"/>
        </w:rPr>
        <w:t>overheated</w:t>
      </w:r>
      <w:r w:rsidRPr="00A83F5C">
        <w:rPr>
          <w:sz w:val="16"/>
        </w:rPr>
        <w:t>.</w:t>
      </w:r>
    </w:p>
    <w:p w14:paraId="6E23D7E5" w14:textId="77777777" w:rsidR="00441EA3" w:rsidRPr="00A83F5C" w:rsidRDefault="00441EA3" w:rsidP="00441EA3">
      <w:pPr>
        <w:rPr>
          <w:sz w:val="16"/>
        </w:rPr>
      </w:pPr>
      <w:r w:rsidRPr="00A83F5C">
        <w:rPr>
          <w:sz w:val="16"/>
        </w:rPr>
        <w:t xml:space="preserve">Market </w:t>
      </w:r>
      <w:r w:rsidRPr="00B3117A">
        <w:rPr>
          <w:rStyle w:val="Emphasis"/>
        </w:rPr>
        <w:t>laggards</w:t>
      </w:r>
      <w:r w:rsidRPr="00B3117A">
        <w:rPr>
          <w:rStyle w:val="StyleUnderline"/>
        </w:rPr>
        <w:t xml:space="preserve"> such as </w:t>
      </w:r>
      <w:r w:rsidRPr="00A83F5C">
        <w:rPr>
          <w:rStyle w:val="Emphasis"/>
          <w:highlight w:val="cyan"/>
        </w:rPr>
        <w:t>small caps</w:t>
      </w:r>
      <w:r w:rsidRPr="00A83F5C">
        <w:rPr>
          <w:rStyle w:val="StyleUnderline"/>
          <w:highlight w:val="cyan"/>
        </w:rPr>
        <w:t xml:space="preserve"> and</w:t>
      </w:r>
      <w:r w:rsidRPr="00A83F5C">
        <w:rPr>
          <w:sz w:val="16"/>
        </w:rPr>
        <w:t xml:space="preserve"> so-called </w:t>
      </w:r>
      <w:r w:rsidRPr="00A83F5C">
        <w:rPr>
          <w:rStyle w:val="Emphasis"/>
          <w:highlight w:val="cyan"/>
        </w:rPr>
        <w:t>value stocks</w:t>
      </w:r>
      <w:r w:rsidRPr="00A83F5C">
        <w:rPr>
          <w:sz w:val="16"/>
        </w:rPr>
        <w:t xml:space="preserve"> such financials and industrials may be </w:t>
      </w:r>
      <w:r w:rsidRPr="00A83F5C">
        <w:rPr>
          <w:rStyle w:val="StyleUnderline"/>
          <w:highlight w:val="cyan"/>
        </w:rPr>
        <w:t>looking like bargains</w:t>
      </w:r>
      <w:r w:rsidRPr="00A83F5C">
        <w:rPr>
          <w:sz w:val="16"/>
        </w:rPr>
        <w:t>.</w:t>
      </w:r>
    </w:p>
    <w:p w14:paraId="701E5311" w14:textId="77777777" w:rsidR="00441EA3" w:rsidRPr="00A83F5C" w:rsidRDefault="00441EA3" w:rsidP="00441EA3">
      <w:pPr>
        <w:rPr>
          <w:sz w:val="16"/>
        </w:rPr>
      </w:pPr>
      <w:r w:rsidRPr="00A83F5C">
        <w:rPr>
          <w:sz w:val="16"/>
        </w:rPr>
        <w:t xml:space="preserve">"Nvidia has been a rocket ship, and </w:t>
      </w:r>
      <w:r w:rsidRPr="00A83F5C">
        <w:rPr>
          <w:rStyle w:val="StyleUnderline"/>
          <w:highlight w:val="cyan"/>
        </w:rPr>
        <w:t>when things go up</w:t>
      </w:r>
      <w:r w:rsidRPr="00B3117A">
        <w:rPr>
          <w:rStyle w:val="StyleUnderline"/>
        </w:rPr>
        <w:t xml:space="preserve"> </w:t>
      </w:r>
      <w:r w:rsidRPr="00B3117A">
        <w:rPr>
          <w:rStyle w:val="Emphasis"/>
        </w:rPr>
        <w:t xml:space="preserve">this </w:t>
      </w:r>
      <w:r w:rsidRPr="00A83F5C">
        <w:rPr>
          <w:rStyle w:val="Emphasis"/>
          <w:highlight w:val="cyan"/>
        </w:rPr>
        <w:t>quickly</w:t>
      </w:r>
      <w:r w:rsidRPr="00A83F5C">
        <w:rPr>
          <w:rStyle w:val="StyleUnderline"/>
          <w:highlight w:val="cyan"/>
        </w:rPr>
        <w:t xml:space="preserve"> you don't want to be</w:t>
      </w:r>
      <w:r w:rsidRPr="00A83F5C">
        <w:rPr>
          <w:sz w:val="16"/>
        </w:rPr>
        <w:t xml:space="preserve"> the </w:t>
      </w:r>
      <w:r w:rsidRPr="00A83F5C">
        <w:rPr>
          <w:rStyle w:val="Emphasis"/>
          <w:highlight w:val="cyan"/>
        </w:rPr>
        <w:t>last</w:t>
      </w:r>
      <w:r w:rsidRPr="00A83F5C">
        <w:rPr>
          <w:sz w:val="16"/>
        </w:rPr>
        <w:t xml:space="preserve"> one </w:t>
      </w:r>
      <w:r w:rsidRPr="00A83F5C">
        <w:rPr>
          <w:rStyle w:val="StyleUnderline"/>
          <w:highlight w:val="cyan"/>
        </w:rPr>
        <w:t xml:space="preserve">through the </w:t>
      </w:r>
      <w:r w:rsidRPr="00A83F5C">
        <w:rPr>
          <w:rStyle w:val="Emphasis"/>
          <w:highlight w:val="cyan"/>
        </w:rPr>
        <w:t>exit</w:t>
      </w:r>
      <w:r w:rsidRPr="00A83F5C">
        <w:rPr>
          <w:sz w:val="16"/>
        </w:rPr>
        <w:t xml:space="preserve"> door," said Michael Purves, CEO of Tallbacken Capital Advisors. "People want to be invested in this equity rally, </w:t>
      </w:r>
      <w:r w:rsidRPr="00B3117A">
        <w:rPr>
          <w:rStyle w:val="StyleUnderline"/>
        </w:rPr>
        <w:t xml:space="preserve">and if they </w:t>
      </w:r>
      <w:r w:rsidRPr="00B3117A">
        <w:rPr>
          <w:rStyle w:val="Emphasis"/>
        </w:rPr>
        <w:t>sell Nvidia</w:t>
      </w:r>
      <w:r w:rsidRPr="00A83F5C">
        <w:rPr>
          <w:sz w:val="16"/>
        </w:rPr>
        <w:t xml:space="preserve"> the most likely places </w:t>
      </w:r>
      <w:r w:rsidRPr="00B3117A">
        <w:rPr>
          <w:rStyle w:val="StyleUnderline"/>
        </w:rPr>
        <w:t>they are going to go</w:t>
      </w:r>
      <w:r w:rsidRPr="00A83F5C">
        <w:rPr>
          <w:sz w:val="16"/>
        </w:rPr>
        <w:t xml:space="preserve"> is </w:t>
      </w:r>
      <w:r w:rsidRPr="00B3117A">
        <w:rPr>
          <w:rStyle w:val="Emphasis"/>
        </w:rPr>
        <w:t>value</w:t>
      </w:r>
      <w:r w:rsidRPr="00B3117A">
        <w:rPr>
          <w:rStyle w:val="StyleUnderline"/>
        </w:rPr>
        <w:t xml:space="preserve"> and </w:t>
      </w:r>
      <w:r w:rsidRPr="00B3117A">
        <w:rPr>
          <w:rStyle w:val="Emphasis"/>
        </w:rPr>
        <w:t>cyclical</w:t>
      </w:r>
      <w:r w:rsidRPr="00B3117A">
        <w:rPr>
          <w:rStyle w:val="StyleUnderline"/>
        </w:rPr>
        <w:t xml:space="preserve"> stocks</w:t>
      </w:r>
      <w:r w:rsidRPr="00A83F5C">
        <w:rPr>
          <w:sz w:val="16"/>
        </w:rPr>
        <w:t>."</w:t>
      </w:r>
    </w:p>
    <w:p w14:paraId="56659C26" w14:textId="77777777" w:rsidR="00441EA3" w:rsidRPr="00A83F5C" w:rsidRDefault="00441EA3" w:rsidP="00441EA3">
      <w:pPr>
        <w:rPr>
          <w:sz w:val="16"/>
        </w:rPr>
      </w:pPr>
      <w:r w:rsidRPr="00A83F5C">
        <w:rPr>
          <w:sz w:val="16"/>
        </w:rPr>
        <w:t xml:space="preserve">A </w:t>
      </w:r>
      <w:r w:rsidRPr="00A83F5C">
        <w:rPr>
          <w:rStyle w:val="StyleUnderline"/>
          <w:highlight w:val="cyan"/>
        </w:rPr>
        <w:t xml:space="preserve">rotation </w:t>
      </w:r>
      <w:r w:rsidRPr="00A83F5C">
        <w:rPr>
          <w:rStyle w:val="Emphasis"/>
          <w:highlight w:val="cyan"/>
        </w:rPr>
        <w:t>out of big tech</w:t>
      </w:r>
      <w:r w:rsidRPr="00B3117A">
        <w:rPr>
          <w:rStyle w:val="StyleUnderline"/>
        </w:rPr>
        <w:t xml:space="preserve"> could </w:t>
      </w:r>
      <w:r w:rsidRPr="00A83F5C">
        <w:rPr>
          <w:rStyle w:val="Emphasis"/>
          <w:highlight w:val="cyan"/>
        </w:rPr>
        <w:t>allay con</w:t>
      </w:r>
      <w:r w:rsidRPr="00B3117A">
        <w:rPr>
          <w:rStyle w:val="Emphasis"/>
        </w:rPr>
        <w:t>cerns</w:t>
      </w:r>
      <w:r w:rsidRPr="00A83F5C">
        <w:rPr>
          <w:sz w:val="16"/>
        </w:rPr>
        <w:t xml:space="preserve"> of concentration that have arisen in recent weeks, as the market rally has once again narrowed to a handful of names. About </w:t>
      </w:r>
      <w:r w:rsidRPr="00B3117A">
        <w:rPr>
          <w:rStyle w:val="StyleUnderline"/>
        </w:rPr>
        <w:t xml:space="preserve">60% of the </w:t>
      </w:r>
      <w:r w:rsidRPr="00B3117A">
        <w:rPr>
          <w:rStyle w:val="Emphasis"/>
        </w:rPr>
        <w:t>S&amp;P</w:t>
      </w:r>
      <w:r w:rsidRPr="00A83F5C">
        <w:rPr>
          <w:sz w:val="16"/>
        </w:rPr>
        <w:t xml:space="preserve"> 500's total return of more than 14% for the year has been </w:t>
      </w:r>
      <w:r w:rsidRPr="00B3117A">
        <w:rPr>
          <w:rStyle w:val="StyleUnderline"/>
        </w:rPr>
        <w:t>driven by five companies</w:t>
      </w:r>
      <w:r w:rsidRPr="00A83F5C">
        <w:rPr>
          <w:sz w:val="16"/>
        </w:rPr>
        <w:t xml:space="preserve"> whose shares have some of the heaviest weightings in the index: Nvidia, Microsoft (MSFT.O), opens new tab, Meta Platforms (META.O), opens new tab, Alphabet (GOOGL.O), opens new tab, and Amazon.com (AMZN.O), opens new tab, data from S&amp;P Dow Jones Indices showed.</w:t>
      </w:r>
    </w:p>
    <w:p w14:paraId="13244A14" w14:textId="77777777" w:rsidR="00441EA3" w:rsidRPr="00A83F5C" w:rsidRDefault="00441EA3" w:rsidP="00441EA3">
      <w:pPr>
        <w:rPr>
          <w:sz w:val="16"/>
        </w:rPr>
      </w:pPr>
      <w:r w:rsidRPr="00A83F5C">
        <w:rPr>
          <w:sz w:val="16"/>
        </w:rPr>
        <w:t xml:space="preserve">Some </w:t>
      </w:r>
      <w:r w:rsidRPr="00A83F5C">
        <w:rPr>
          <w:rStyle w:val="StyleUnderline"/>
          <w:highlight w:val="cyan"/>
        </w:rPr>
        <w:t>signs</w:t>
      </w:r>
      <w:r w:rsidRPr="00B3117A">
        <w:rPr>
          <w:rStyle w:val="StyleUnderline"/>
        </w:rPr>
        <w:t xml:space="preserve"> of </w:t>
      </w:r>
      <w:r w:rsidRPr="00B3117A">
        <w:rPr>
          <w:rStyle w:val="Emphasis"/>
        </w:rPr>
        <w:t>big tech exhaustion</w:t>
      </w:r>
      <w:r w:rsidRPr="00B3117A">
        <w:rPr>
          <w:rStyle w:val="StyleUnderline"/>
        </w:rPr>
        <w:t xml:space="preserve"> </w:t>
      </w:r>
      <w:r w:rsidRPr="00A83F5C">
        <w:rPr>
          <w:rStyle w:val="StyleUnderline"/>
          <w:highlight w:val="cyan"/>
        </w:rPr>
        <w:t>emerged</w:t>
      </w:r>
      <w:r w:rsidRPr="00A83F5C">
        <w:rPr>
          <w:sz w:val="16"/>
        </w:rPr>
        <w:t xml:space="preserve"> in the past week. </w:t>
      </w:r>
      <w:r w:rsidRPr="00A83F5C">
        <w:rPr>
          <w:rStyle w:val="Emphasis"/>
          <w:highlight w:val="cyan"/>
        </w:rPr>
        <w:t>Nvidia</w:t>
      </w:r>
      <w:r w:rsidRPr="00A83F5C">
        <w:rPr>
          <w:sz w:val="16"/>
        </w:rPr>
        <w:t xml:space="preserve"> shares are </w:t>
      </w:r>
      <w:r w:rsidRPr="00A83F5C">
        <w:rPr>
          <w:rStyle w:val="StyleUnderline"/>
          <w:highlight w:val="cyan"/>
        </w:rPr>
        <w:t xml:space="preserve">down </w:t>
      </w:r>
      <w:r w:rsidRPr="00A83F5C">
        <w:rPr>
          <w:rStyle w:val="Emphasis"/>
          <w:highlight w:val="cyan"/>
        </w:rPr>
        <w:t>10%</w:t>
      </w:r>
      <w:r w:rsidRPr="00A83F5C">
        <w:rPr>
          <w:sz w:val="16"/>
        </w:rPr>
        <w:t xml:space="preserve"> from their peak reached on Thursday, taking the chipmaker out of its short-lived position as the world's most valuable company. Nvidia is </w:t>
      </w:r>
      <w:r w:rsidRPr="00A83F5C">
        <w:rPr>
          <w:rStyle w:val="StyleUnderline"/>
          <w:highlight w:val="cyan"/>
        </w:rPr>
        <w:t>on track for</w:t>
      </w:r>
      <w:r w:rsidRPr="00B3117A">
        <w:rPr>
          <w:rStyle w:val="StyleUnderline"/>
        </w:rPr>
        <w:t xml:space="preserve"> a </w:t>
      </w:r>
      <w:r w:rsidRPr="00A83F5C">
        <w:rPr>
          <w:rStyle w:val="Emphasis"/>
          <w:highlight w:val="cyan"/>
        </w:rPr>
        <w:t>4% decline</w:t>
      </w:r>
      <w:r w:rsidRPr="00A83F5C">
        <w:rPr>
          <w:sz w:val="16"/>
        </w:rPr>
        <w:t xml:space="preserve"> for the week, while the S&amp;P 500 is on track for a less than 1% gain.</w:t>
      </w:r>
    </w:p>
    <w:p w14:paraId="723AA6CC" w14:textId="77777777" w:rsidR="00441EA3" w:rsidRPr="00A83F5C" w:rsidRDefault="00441EA3" w:rsidP="00441EA3">
      <w:pPr>
        <w:rPr>
          <w:sz w:val="16"/>
        </w:rPr>
      </w:pPr>
      <w:r w:rsidRPr="00A83F5C">
        <w:rPr>
          <w:sz w:val="16"/>
        </w:rPr>
        <w:t xml:space="preserve">Closely watched economic data in the week ahead, including </w:t>
      </w:r>
      <w:r w:rsidRPr="00A83F5C">
        <w:rPr>
          <w:rStyle w:val="Emphasis"/>
          <w:highlight w:val="cyan"/>
        </w:rPr>
        <w:t>inflation</w:t>
      </w:r>
      <w:r w:rsidRPr="00A83F5C">
        <w:rPr>
          <w:sz w:val="16"/>
        </w:rPr>
        <w:t xml:space="preserve"> data on Friday, </w:t>
      </w:r>
      <w:r w:rsidRPr="00E3793B">
        <w:rPr>
          <w:rStyle w:val="StyleUnderline"/>
        </w:rPr>
        <w:t>could</w:t>
      </w:r>
      <w:r w:rsidRPr="00A83F5C">
        <w:rPr>
          <w:sz w:val="16"/>
        </w:rPr>
        <w:t xml:space="preserve"> also </w:t>
      </w:r>
      <w:r w:rsidRPr="00A83F5C">
        <w:rPr>
          <w:rStyle w:val="StyleUnderline"/>
          <w:highlight w:val="cyan"/>
        </w:rPr>
        <w:t xml:space="preserve">affect </w:t>
      </w:r>
      <w:r w:rsidRPr="00A83F5C">
        <w:rPr>
          <w:rStyle w:val="Emphasis"/>
          <w:highlight w:val="cyan"/>
        </w:rPr>
        <w:t>investor positioning</w:t>
      </w:r>
      <w:r w:rsidRPr="00A83F5C">
        <w:rPr>
          <w:sz w:val="16"/>
        </w:rPr>
        <w:t>, as market participants gauge whether a nascent slowdown in inflation is continuing.</w:t>
      </w:r>
    </w:p>
    <w:p w14:paraId="4F1DCF87" w14:textId="77777777" w:rsidR="00441EA3" w:rsidRPr="00A83F5C" w:rsidRDefault="00441EA3" w:rsidP="00441EA3">
      <w:pPr>
        <w:rPr>
          <w:sz w:val="16"/>
        </w:rPr>
      </w:pPr>
      <w:r w:rsidRPr="00E3793B">
        <w:rPr>
          <w:rStyle w:val="StyleUnderline"/>
        </w:rPr>
        <w:t xml:space="preserve">Tech appears </w:t>
      </w:r>
      <w:r w:rsidRPr="00E3793B">
        <w:rPr>
          <w:rStyle w:val="Emphasis"/>
        </w:rPr>
        <w:t>over-extended</w:t>
      </w:r>
      <w:r w:rsidRPr="00A83F5C">
        <w:rPr>
          <w:sz w:val="16"/>
        </w:rPr>
        <w:t xml:space="preserve"> based on several barometers, Purves noted. </w:t>
      </w:r>
      <w:r w:rsidRPr="00A83F5C">
        <w:rPr>
          <w:rStyle w:val="StyleUnderline"/>
          <w:highlight w:val="cyan"/>
        </w:rPr>
        <w:t xml:space="preserve">The </w:t>
      </w:r>
      <w:r w:rsidRPr="00A83F5C">
        <w:rPr>
          <w:rStyle w:val="Emphasis"/>
          <w:highlight w:val="cyan"/>
        </w:rPr>
        <w:t>R</w:t>
      </w:r>
      <w:r w:rsidRPr="00E3793B">
        <w:rPr>
          <w:rStyle w:val="StyleUnderline"/>
        </w:rPr>
        <w:t xml:space="preserve">elative </w:t>
      </w:r>
      <w:r w:rsidRPr="00A83F5C">
        <w:rPr>
          <w:rStyle w:val="Emphasis"/>
          <w:highlight w:val="cyan"/>
        </w:rPr>
        <w:t>S</w:t>
      </w:r>
      <w:r w:rsidRPr="00E3793B">
        <w:rPr>
          <w:rStyle w:val="StyleUnderline"/>
        </w:rPr>
        <w:t xml:space="preserve">trength </w:t>
      </w:r>
      <w:r w:rsidRPr="00A83F5C">
        <w:rPr>
          <w:rStyle w:val="Emphasis"/>
          <w:highlight w:val="cyan"/>
        </w:rPr>
        <w:t>I</w:t>
      </w:r>
      <w:r w:rsidRPr="00E3793B">
        <w:rPr>
          <w:rStyle w:val="StyleUnderline"/>
        </w:rPr>
        <w:t>ndicator</w:t>
      </w:r>
      <w:r w:rsidRPr="00A83F5C">
        <w:rPr>
          <w:sz w:val="16"/>
        </w:rPr>
        <w:t xml:space="preserve"> of the Mag6 Index, which measures the speed and magnitude of price changes in the stock market's six biggest stocks, </w:t>
      </w:r>
      <w:r w:rsidRPr="00E3793B">
        <w:rPr>
          <w:rStyle w:val="StyleUnderline"/>
        </w:rPr>
        <w:t xml:space="preserve">is </w:t>
      </w:r>
      <w:r w:rsidRPr="00A83F5C">
        <w:rPr>
          <w:rStyle w:val="StyleUnderline"/>
          <w:highlight w:val="cyan"/>
        </w:rPr>
        <w:t>at the highest</w:t>
      </w:r>
      <w:r w:rsidRPr="00A83F5C">
        <w:rPr>
          <w:sz w:val="16"/>
        </w:rPr>
        <w:t xml:space="preserve"> it has </w:t>
      </w:r>
      <w:r w:rsidRPr="00A83F5C">
        <w:rPr>
          <w:rStyle w:val="Emphasis"/>
          <w:highlight w:val="cyan"/>
        </w:rPr>
        <w:t>ever</w:t>
      </w:r>
      <w:r w:rsidRPr="00A83F5C">
        <w:rPr>
          <w:sz w:val="16"/>
        </w:rPr>
        <w:t xml:space="preserve"> been, he said.</w:t>
      </w:r>
    </w:p>
    <w:p w14:paraId="45AF4BC7" w14:textId="77777777" w:rsidR="00441EA3" w:rsidRDefault="00441EA3" w:rsidP="00441EA3">
      <w:pPr>
        <w:pStyle w:val="Heading3"/>
      </w:pPr>
      <w:r>
        <w:t>Turn---IP Theft---Big Tech</w:t>
      </w:r>
    </w:p>
    <w:p w14:paraId="70FAF40C" w14:textId="77777777" w:rsidR="00441EA3" w:rsidRPr="00845576" w:rsidRDefault="00441EA3" w:rsidP="00441EA3">
      <w:pPr>
        <w:pStyle w:val="Heading4"/>
      </w:pPr>
      <w:r w:rsidRPr="00845576">
        <w:rPr>
          <w:u w:val="single"/>
        </w:rPr>
        <w:t>Ceding</w:t>
      </w:r>
      <w:r>
        <w:t xml:space="preserve"> IP to </w:t>
      </w:r>
      <w:r w:rsidRPr="00845576">
        <w:t>Big Tech</w:t>
      </w:r>
      <w:r>
        <w:t xml:space="preserve"> </w:t>
      </w:r>
      <w:r w:rsidRPr="00845576">
        <w:rPr>
          <w:u w:val="single"/>
        </w:rPr>
        <w:t>collapses</w:t>
      </w:r>
      <w:r>
        <w:t xml:space="preserve"> international competitiveness.</w:t>
      </w:r>
    </w:p>
    <w:p w14:paraId="667159A2" w14:textId="77777777" w:rsidR="00441EA3" w:rsidRPr="00845576" w:rsidRDefault="00441EA3" w:rsidP="00441EA3">
      <w:r>
        <w:t xml:space="preserve">Adam </w:t>
      </w:r>
      <w:r w:rsidRPr="00845576">
        <w:rPr>
          <w:rStyle w:val="Style13ptBold"/>
        </w:rPr>
        <w:t>Mossoff 22</w:t>
      </w:r>
      <w:r>
        <w:t xml:space="preserve">, </w:t>
      </w:r>
      <w:r w:rsidRPr="00845576">
        <w:t>patent law expert at George Mason University</w:t>
      </w:r>
      <w:r>
        <w:t>,</w:t>
      </w:r>
      <w:r w:rsidRPr="00845576">
        <w:t xml:space="preserve"> senior fellow at the Hudson Institute</w:t>
      </w:r>
      <w:r>
        <w:t>, 1/13/2022, “</w:t>
      </w:r>
      <w:r w:rsidRPr="00845576">
        <w:t>Google’s loss to Sonos settles it: Big Tech has an IP piracy problem</w:t>
      </w:r>
      <w:r>
        <w:t xml:space="preserve">,” </w:t>
      </w:r>
      <w:r w:rsidRPr="00845576">
        <w:t>https://techcrunch.com/2022/01/13/googles-loss-to-sonos-settles-it-big-tech-has-an-ip-piracy-problem/</w:t>
      </w:r>
      <w:r>
        <w:t>, RH</w:t>
      </w:r>
    </w:p>
    <w:p w14:paraId="25887DA3" w14:textId="77777777" w:rsidR="00441EA3" w:rsidRPr="008332F6" w:rsidRDefault="00441EA3" w:rsidP="00441EA3">
      <w:pPr>
        <w:rPr>
          <w:sz w:val="16"/>
        </w:rPr>
      </w:pPr>
      <w:r w:rsidRPr="00845576">
        <w:rPr>
          <w:rStyle w:val="StyleUnderline"/>
        </w:rPr>
        <w:t>The</w:t>
      </w:r>
      <w:r w:rsidRPr="008332F6">
        <w:rPr>
          <w:sz w:val="16"/>
        </w:rPr>
        <w:t xml:space="preserve"> U.S. </w:t>
      </w:r>
      <w:r w:rsidRPr="00845576">
        <w:rPr>
          <w:rStyle w:val="Emphasis"/>
        </w:rPr>
        <w:t>I</w:t>
      </w:r>
      <w:r w:rsidRPr="00845576">
        <w:rPr>
          <w:rStyle w:val="StyleUnderline"/>
        </w:rPr>
        <w:t xml:space="preserve">nternational </w:t>
      </w:r>
      <w:r w:rsidRPr="00845576">
        <w:rPr>
          <w:rStyle w:val="Emphasis"/>
        </w:rPr>
        <w:t>T</w:t>
      </w:r>
      <w:r w:rsidRPr="00845576">
        <w:rPr>
          <w:rStyle w:val="StyleUnderline"/>
        </w:rPr>
        <w:t xml:space="preserve">rade </w:t>
      </w:r>
      <w:r w:rsidRPr="00845576">
        <w:rPr>
          <w:rStyle w:val="Emphasis"/>
        </w:rPr>
        <w:t>C</w:t>
      </w:r>
      <w:r w:rsidRPr="00845576">
        <w:rPr>
          <w:rStyle w:val="StyleUnderline"/>
        </w:rPr>
        <w:t>ommission ruled</w:t>
      </w:r>
      <w:r w:rsidRPr="008332F6">
        <w:rPr>
          <w:sz w:val="16"/>
        </w:rPr>
        <w:t xml:space="preserve"> on January 6 that </w:t>
      </w:r>
      <w:r w:rsidRPr="00845576">
        <w:rPr>
          <w:rStyle w:val="Emphasis"/>
        </w:rPr>
        <w:t>Google</w:t>
      </w:r>
      <w:r w:rsidRPr="00845576">
        <w:rPr>
          <w:rStyle w:val="StyleUnderline"/>
        </w:rPr>
        <w:t xml:space="preserve"> infringed</w:t>
      </w:r>
      <w:r w:rsidRPr="008332F6">
        <w:rPr>
          <w:sz w:val="16"/>
        </w:rPr>
        <w:t xml:space="preserve"> Sonos’ </w:t>
      </w:r>
      <w:r w:rsidRPr="00845576">
        <w:rPr>
          <w:rStyle w:val="StyleUnderline"/>
        </w:rPr>
        <w:t>patented innovations in wireless</w:t>
      </w:r>
      <w:r w:rsidRPr="008332F6">
        <w:rPr>
          <w:sz w:val="16"/>
        </w:rPr>
        <w:t xml:space="preserve"> speaker </w:t>
      </w:r>
      <w:r w:rsidRPr="00845576">
        <w:rPr>
          <w:rStyle w:val="Emphasis"/>
        </w:rPr>
        <w:t>tech</w:t>
      </w:r>
      <w:r w:rsidRPr="00845576">
        <w:rPr>
          <w:rStyle w:val="StyleUnderline"/>
        </w:rPr>
        <w:t>nology</w:t>
      </w:r>
      <w:r w:rsidRPr="008332F6">
        <w:rPr>
          <w:sz w:val="16"/>
        </w:rPr>
        <w:t xml:space="preserve">. This may sound like an obscure legal ruling about a complicated fight over intellectual property. But </w:t>
      </w:r>
      <w:r w:rsidRPr="00845576">
        <w:rPr>
          <w:rStyle w:val="StyleUnderline"/>
        </w:rPr>
        <w:t xml:space="preserve">it confirms a problem that </w:t>
      </w:r>
      <w:r w:rsidRPr="00845576">
        <w:rPr>
          <w:rStyle w:val="Emphasis"/>
        </w:rPr>
        <w:t>threatens</w:t>
      </w:r>
      <w:r w:rsidRPr="008332F6">
        <w:rPr>
          <w:sz w:val="16"/>
        </w:rPr>
        <w:t xml:space="preserve"> America’s </w:t>
      </w:r>
      <w:r w:rsidRPr="00845576">
        <w:rPr>
          <w:rStyle w:val="Emphasis"/>
        </w:rPr>
        <w:t>innovation economy</w:t>
      </w:r>
      <w:r w:rsidRPr="00845576">
        <w:rPr>
          <w:rStyle w:val="StyleUnderline"/>
        </w:rPr>
        <w:t xml:space="preserve"> and</w:t>
      </w:r>
      <w:r w:rsidRPr="008332F6">
        <w:rPr>
          <w:sz w:val="16"/>
        </w:rPr>
        <w:t xml:space="preserve"> its </w:t>
      </w:r>
      <w:r w:rsidRPr="00845576">
        <w:rPr>
          <w:rStyle w:val="Emphasis"/>
        </w:rPr>
        <w:t>international</w:t>
      </w:r>
      <w:r w:rsidRPr="00845576">
        <w:rPr>
          <w:rStyle w:val="StyleUnderline"/>
        </w:rPr>
        <w:t xml:space="preserve"> economic </w:t>
      </w:r>
      <w:r w:rsidRPr="00845576">
        <w:rPr>
          <w:rStyle w:val="Emphasis"/>
        </w:rPr>
        <w:t>competitiveness</w:t>
      </w:r>
      <w:r w:rsidRPr="008332F6">
        <w:rPr>
          <w:sz w:val="16"/>
        </w:rPr>
        <w:t>.</w:t>
      </w:r>
    </w:p>
    <w:p w14:paraId="00488B45" w14:textId="77777777" w:rsidR="00441EA3" w:rsidRPr="008332F6" w:rsidRDefault="00441EA3" w:rsidP="00441EA3">
      <w:pPr>
        <w:rPr>
          <w:sz w:val="16"/>
        </w:rPr>
      </w:pPr>
      <w:r w:rsidRPr="008332F6">
        <w:rPr>
          <w:sz w:val="16"/>
        </w:rPr>
        <w:t xml:space="preserve">The problem? </w:t>
      </w:r>
      <w:r w:rsidRPr="00845576">
        <w:rPr>
          <w:rStyle w:val="StyleUnderline"/>
        </w:rPr>
        <w:t>Intellectual property theft</w:t>
      </w:r>
      <w:r w:rsidRPr="008332F6">
        <w:rPr>
          <w:sz w:val="16"/>
        </w:rPr>
        <w:t>.</w:t>
      </w:r>
    </w:p>
    <w:p w14:paraId="7A137A41" w14:textId="77777777" w:rsidR="00441EA3" w:rsidRPr="008332F6" w:rsidRDefault="00441EA3" w:rsidP="00441EA3">
      <w:pPr>
        <w:rPr>
          <w:sz w:val="16"/>
        </w:rPr>
      </w:pPr>
      <w:r w:rsidRPr="008332F6">
        <w:rPr>
          <w:sz w:val="16"/>
        </w:rPr>
        <w:t xml:space="preserve">Years ago, </w:t>
      </w:r>
      <w:r w:rsidRPr="00845576">
        <w:rPr>
          <w:rStyle w:val="Emphasis"/>
        </w:rPr>
        <w:t>Big Tech</w:t>
      </w:r>
      <w:r w:rsidRPr="008332F6">
        <w:rPr>
          <w:sz w:val="16"/>
        </w:rPr>
        <w:t xml:space="preserve"> companies like Google </w:t>
      </w:r>
      <w:r w:rsidRPr="00845576">
        <w:rPr>
          <w:rStyle w:val="StyleUnderline"/>
        </w:rPr>
        <w:t>decided</w:t>
      </w:r>
      <w:r w:rsidRPr="008332F6">
        <w:rPr>
          <w:sz w:val="16"/>
        </w:rPr>
        <w:t xml:space="preserve"> that </w:t>
      </w:r>
      <w:r w:rsidRPr="00845576">
        <w:rPr>
          <w:rStyle w:val="StyleUnderline"/>
        </w:rPr>
        <w:t xml:space="preserve">they profit more by stealing </w:t>
      </w:r>
      <w:r w:rsidRPr="00845576">
        <w:rPr>
          <w:rStyle w:val="Emphasis"/>
        </w:rPr>
        <w:t>small</w:t>
      </w:r>
      <w:r w:rsidRPr="00845576">
        <w:rPr>
          <w:rStyle w:val="StyleUnderline"/>
        </w:rPr>
        <w:t xml:space="preserve">er companies’ </w:t>
      </w:r>
      <w:r w:rsidRPr="00845576">
        <w:rPr>
          <w:rStyle w:val="Emphasis"/>
        </w:rPr>
        <w:t>i</w:t>
      </w:r>
      <w:r w:rsidRPr="00845576">
        <w:rPr>
          <w:rStyle w:val="StyleUnderline"/>
        </w:rPr>
        <w:t xml:space="preserve">ntellectual </w:t>
      </w:r>
      <w:r w:rsidRPr="00845576">
        <w:rPr>
          <w:rStyle w:val="Emphasis"/>
        </w:rPr>
        <w:t>p</w:t>
      </w:r>
      <w:r w:rsidRPr="00845576">
        <w:rPr>
          <w:rStyle w:val="StyleUnderline"/>
        </w:rPr>
        <w:t>roperty</w:t>
      </w:r>
      <w:r w:rsidRPr="008332F6">
        <w:rPr>
          <w:sz w:val="16"/>
        </w:rPr>
        <w:t xml:space="preserve"> than buying or licensing it. </w:t>
      </w:r>
      <w:r w:rsidRPr="00845576">
        <w:rPr>
          <w:rStyle w:val="Emphasis"/>
        </w:rPr>
        <w:t>Google</w:t>
      </w:r>
      <w:r w:rsidRPr="008332F6">
        <w:rPr>
          <w:sz w:val="16"/>
        </w:rPr>
        <w:t xml:space="preserve">, Apple, Samsung and others — with cash reserves in the tens, even hundreds, of billions of dollars — </w:t>
      </w:r>
      <w:r w:rsidRPr="00845576">
        <w:rPr>
          <w:rStyle w:val="StyleUnderline"/>
        </w:rPr>
        <w:t xml:space="preserve">do not sweat </w:t>
      </w:r>
      <w:r w:rsidRPr="00845576">
        <w:rPr>
          <w:rStyle w:val="Emphasis"/>
        </w:rPr>
        <w:t>legal fees</w:t>
      </w:r>
      <w:r w:rsidRPr="008332F6">
        <w:rPr>
          <w:sz w:val="16"/>
        </w:rPr>
        <w:t xml:space="preserve">, court costs </w:t>
      </w:r>
      <w:r w:rsidRPr="00845576">
        <w:rPr>
          <w:rStyle w:val="StyleUnderline"/>
        </w:rPr>
        <w:t>or</w:t>
      </w:r>
      <w:r w:rsidRPr="008332F6">
        <w:rPr>
          <w:sz w:val="16"/>
        </w:rPr>
        <w:t xml:space="preserve"> even </w:t>
      </w:r>
      <w:r w:rsidRPr="00845576">
        <w:rPr>
          <w:rStyle w:val="Emphasis"/>
        </w:rPr>
        <w:t>damages</w:t>
      </w:r>
      <w:r w:rsidRPr="008332F6">
        <w:rPr>
          <w:sz w:val="16"/>
        </w:rPr>
        <w:t xml:space="preserve"> they might have to pay for this theft. Google has a reported $142 billion in cash in the bank. This is </w:t>
      </w:r>
      <w:r w:rsidRPr="00845576">
        <w:rPr>
          <w:rStyle w:val="StyleUnderline"/>
        </w:rPr>
        <w:t>far beyond what</w:t>
      </w:r>
      <w:r w:rsidRPr="008332F6">
        <w:rPr>
          <w:sz w:val="16"/>
        </w:rPr>
        <w:t xml:space="preserve"> most </w:t>
      </w:r>
      <w:r w:rsidRPr="00845576">
        <w:rPr>
          <w:rStyle w:val="StyleUnderline"/>
        </w:rPr>
        <w:t>companies</w:t>
      </w:r>
      <w:r w:rsidRPr="008332F6">
        <w:rPr>
          <w:sz w:val="16"/>
        </w:rPr>
        <w:t xml:space="preserve"> make in total annual </w:t>
      </w:r>
      <w:r w:rsidRPr="00845576">
        <w:rPr>
          <w:rStyle w:val="Emphasis"/>
        </w:rPr>
        <w:t>profit</w:t>
      </w:r>
      <w:r w:rsidRPr="008332F6">
        <w:rPr>
          <w:sz w:val="16"/>
        </w:rPr>
        <w:t>s.</w:t>
      </w:r>
    </w:p>
    <w:p w14:paraId="5846058D" w14:textId="77777777" w:rsidR="00441EA3" w:rsidRPr="008332F6" w:rsidRDefault="00441EA3" w:rsidP="00441EA3">
      <w:pPr>
        <w:rPr>
          <w:sz w:val="16"/>
        </w:rPr>
      </w:pPr>
      <w:r w:rsidRPr="00845576">
        <w:rPr>
          <w:rStyle w:val="StyleUnderline"/>
        </w:rPr>
        <w:t>Big Tech</w:t>
      </w:r>
      <w:r w:rsidRPr="008332F6">
        <w:rPr>
          <w:sz w:val="16"/>
        </w:rPr>
        <w:t xml:space="preserve"> thus </w:t>
      </w:r>
      <w:r w:rsidRPr="00845576">
        <w:rPr>
          <w:rStyle w:val="StyleUnderline"/>
        </w:rPr>
        <w:t xml:space="preserve">takes what it </w:t>
      </w:r>
      <w:r w:rsidRPr="00845576">
        <w:rPr>
          <w:rStyle w:val="Emphasis"/>
        </w:rPr>
        <w:t>wants</w:t>
      </w:r>
      <w:r w:rsidRPr="008332F6">
        <w:rPr>
          <w:sz w:val="16"/>
        </w:rPr>
        <w:t xml:space="preserve">. It then uses </w:t>
      </w:r>
      <w:r w:rsidRPr="00A83F5C">
        <w:rPr>
          <w:rStyle w:val="StyleUnderline"/>
        </w:rPr>
        <w:t>scorched-earth litigation</w:t>
      </w:r>
      <w:r w:rsidRPr="008332F6">
        <w:rPr>
          <w:sz w:val="16"/>
        </w:rPr>
        <w:t xml:space="preserve"> tactics to </w:t>
      </w:r>
      <w:r w:rsidRPr="00A83F5C">
        <w:rPr>
          <w:rStyle w:val="StyleUnderline"/>
        </w:rPr>
        <w:t>beat up on</w:t>
      </w:r>
      <w:r w:rsidRPr="008332F6">
        <w:rPr>
          <w:sz w:val="16"/>
        </w:rPr>
        <w:t xml:space="preserve"> complaining </w:t>
      </w:r>
      <w:r w:rsidRPr="00A83F5C">
        <w:rPr>
          <w:rStyle w:val="Emphasis"/>
        </w:rPr>
        <w:t>IP owners</w:t>
      </w:r>
      <w:r w:rsidRPr="008332F6">
        <w:rPr>
          <w:rStyle w:val="StyleUnderline"/>
        </w:rPr>
        <w:t xml:space="preserve">. It drags out </w:t>
      </w:r>
      <w:r w:rsidRPr="008332F6">
        <w:rPr>
          <w:rStyle w:val="Emphasis"/>
        </w:rPr>
        <w:t>litigation</w:t>
      </w:r>
      <w:r w:rsidRPr="008332F6">
        <w:rPr>
          <w:sz w:val="16"/>
        </w:rPr>
        <w:t xml:space="preserve"> over many years and </w:t>
      </w:r>
      <w:r w:rsidRPr="008332F6">
        <w:rPr>
          <w:rStyle w:val="StyleUnderline"/>
        </w:rPr>
        <w:t>imposes massive</w:t>
      </w:r>
      <w:r w:rsidRPr="008332F6">
        <w:rPr>
          <w:sz w:val="16"/>
        </w:rPr>
        <w:t xml:space="preserve"> litigation </w:t>
      </w:r>
      <w:r w:rsidRPr="008332F6">
        <w:rPr>
          <w:rStyle w:val="StyleUnderline"/>
        </w:rPr>
        <w:t>costs on</w:t>
      </w:r>
      <w:r w:rsidRPr="008332F6">
        <w:rPr>
          <w:sz w:val="16"/>
        </w:rPr>
        <w:t xml:space="preserve"> IP </w:t>
      </w:r>
      <w:r w:rsidRPr="008332F6">
        <w:rPr>
          <w:rStyle w:val="StyleUnderline"/>
        </w:rPr>
        <w:t>owners seeking justice</w:t>
      </w:r>
      <w:r w:rsidRPr="008332F6">
        <w:rPr>
          <w:sz w:val="16"/>
        </w:rPr>
        <w:t xml:space="preserve">. Many IP </w:t>
      </w:r>
      <w:r w:rsidRPr="008332F6">
        <w:rPr>
          <w:rStyle w:val="StyleUnderline"/>
        </w:rPr>
        <w:t>owners don’t</w:t>
      </w:r>
      <w:r w:rsidRPr="008332F6">
        <w:rPr>
          <w:sz w:val="16"/>
        </w:rPr>
        <w:t xml:space="preserve"> even </w:t>
      </w:r>
      <w:r w:rsidRPr="008332F6">
        <w:rPr>
          <w:rStyle w:val="StyleUnderline"/>
        </w:rPr>
        <w:t xml:space="preserve">file a </w:t>
      </w:r>
      <w:r w:rsidRPr="008332F6">
        <w:rPr>
          <w:rStyle w:val="Emphasis"/>
        </w:rPr>
        <w:t>lawsuit</w:t>
      </w:r>
      <w:r w:rsidRPr="008332F6">
        <w:rPr>
          <w:sz w:val="16"/>
        </w:rPr>
        <w:t xml:space="preserve">. They know </w:t>
      </w:r>
      <w:r w:rsidRPr="008332F6">
        <w:rPr>
          <w:rStyle w:val="StyleUnderline"/>
        </w:rPr>
        <w:t xml:space="preserve">it is </w:t>
      </w:r>
      <w:r w:rsidRPr="008332F6">
        <w:rPr>
          <w:rStyle w:val="Emphasis"/>
        </w:rPr>
        <w:t>ruinous</w:t>
      </w:r>
      <w:r w:rsidRPr="008332F6">
        <w:rPr>
          <w:rStyle w:val="StyleUnderline"/>
        </w:rPr>
        <w:t xml:space="preserve"> and </w:t>
      </w:r>
      <w:r w:rsidRPr="008332F6">
        <w:rPr>
          <w:rStyle w:val="Emphasis"/>
        </w:rPr>
        <w:t>self-defeating</w:t>
      </w:r>
      <w:r w:rsidRPr="008332F6">
        <w:rPr>
          <w:sz w:val="16"/>
        </w:rPr>
        <w:t xml:space="preserve"> to try to protect what is rightfully theirs.</w:t>
      </w:r>
    </w:p>
    <w:p w14:paraId="114FD6B4" w14:textId="77777777" w:rsidR="00441EA3" w:rsidRPr="008332F6" w:rsidRDefault="00441EA3" w:rsidP="00441EA3">
      <w:pPr>
        <w:rPr>
          <w:sz w:val="16"/>
        </w:rPr>
      </w:pPr>
      <w:r w:rsidRPr="008332F6">
        <w:rPr>
          <w:sz w:val="16"/>
        </w:rPr>
        <w:t xml:space="preserve">Simply put, </w:t>
      </w:r>
      <w:r w:rsidRPr="008332F6">
        <w:rPr>
          <w:rStyle w:val="StyleUnderline"/>
        </w:rPr>
        <w:t xml:space="preserve">Big Tech benefits from </w:t>
      </w:r>
      <w:r w:rsidRPr="008332F6">
        <w:rPr>
          <w:rStyle w:val="Emphasis"/>
        </w:rPr>
        <w:t>stealing IP</w:t>
      </w:r>
      <w:r w:rsidRPr="008332F6">
        <w:rPr>
          <w:rStyle w:val="StyleUnderline"/>
        </w:rPr>
        <w:t>. The legal costs</w:t>
      </w:r>
      <w:r w:rsidRPr="008332F6">
        <w:rPr>
          <w:sz w:val="16"/>
        </w:rPr>
        <w:t xml:space="preserve"> and potential damages, if ever issued after years of litigation, </w:t>
      </w:r>
      <w:r w:rsidRPr="008332F6">
        <w:rPr>
          <w:rStyle w:val="StyleUnderline"/>
        </w:rPr>
        <w:t xml:space="preserve">are </w:t>
      </w:r>
      <w:r w:rsidRPr="008332F6">
        <w:rPr>
          <w:rStyle w:val="Emphasis"/>
        </w:rPr>
        <w:t>paltry</w:t>
      </w:r>
      <w:r w:rsidRPr="008332F6">
        <w:rPr>
          <w:sz w:val="16"/>
        </w:rPr>
        <w:t xml:space="preserve"> by comparison.</w:t>
      </w:r>
    </w:p>
    <w:p w14:paraId="3EEC811F" w14:textId="77777777" w:rsidR="00441EA3" w:rsidRPr="008332F6" w:rsidRDefault="00441EA3" w:rsidP="00441EA3">
      <w:pPr>
        <w:rPr>
          <w:sz w:val="16"/>
        </w:rPr>
      </w:pPr>
      <w:r w:rsidRPr="008332F6">
        <w:rPr>
          <w:sz w:val="16"/>
        </w:rPr>
        <w:t>A few companies have fought back, and the results confirm this predatory infringement practice. The story of Google’s abuse of Sonos is one of the more telling ones.</w:t>
      </w:r>
    </w:p>
    <w:p w14:paraId="122251EA" w14:textId="77777777" w:rsidR="00441EA3" w:rsidRPr="008332F6" w:rsidRDefault="00441EA3" w:rsidP="00441EA3">
      <w:pPr>
        <w:rPr>
          <w:sz w:val="16"/>
        </w:rPr>
      </w:pPr>
      <w:r w:rsidRPr="008332F6">
        <w:rPr>
          <w:sz w:val="16"/>
        </w:rPr>
        <w:t>Sonos is a classic American success story, and Google’s piracy of its technology is a tragedy. Sonos began as a disruptive startup in 2005 with its groundbreaking patented innovation in wireless speakers. It secured a licensing deal with Google in 2013, when Google agreed to make its music service, Google Play Music, work with Sonos speakers.</w:t>
      </w:r>
    </w:p>
    <w:p w14:paraId="49AD34B5" w14:textId="77777777" w:rsidR="00441EA3" w:rsidRPr="008332F6" w:rsidRDefault="00441EA3" w:rsidP="00441EA3">
      <w:pPr>
        <w:rPr>
          <w:sz w:val="16"/>
        </w:rPr>
      </w:pPr>
      <w:r w:rsidRPr="008332F6">
        <w:rPr>
          <w:sz w:val="16"/>
        </w:rPr>
        <w:t>But Google merely used this deal to gain access to Sonos’ technology. It soon began making its own devices with Sonos’ technology, including speakers and other audio equipment that competed directly with Sonos’ speakers and other products in the marketplace.</w:t>
      </w:r>
    </w:p>
    <w:p w14:paraId="14CBCE29" w14:textId="77777777" w:rsidR="00441EA3" w:rsidRPr="008332F6" w:rsidRDefault="00441EA3" w:rsidP="00441EA3">
      <w:pPr>
        <w:rPr>
          <w:sz w:val="16"/>
        </w:rPr>
      </w:pPr>
      <w:r w:rsidRPr="008332F6">
        <w:rPr>
          <w:sz w:val="16"/>
        </w:rPr>
        <w:t>Google did not have Sonos’ development costs to cover, and it could subsidize its new products and services with its massive profits from its search engine business. Thus, Google undercut Sonos’ prices — a common commercial practice by patent pirates.</w:t>
      </w:r>
    </w:p>
    <w:p w14:paraId="69B0BC88" w14:textId="77777777" w:rsidR="00441EA3" w:rsidRPr="008332F6" w:rsidRDefault="00441EA3" w:rsidP="00441EA3">
      <w:pPr>
        <w:rPr>
          <w:sz w:val="16"/>
        </w:rPr>
      </w:pPr>
      <w:r w:rsidRPr="008332F6">
        <w:rPr>
          <w:sz w:val="16"/>
        </w:rPr>
        <w:t>Sonos first attempted to negotiate a deal with Google, asking Google to simply pay for a license for the technologies it pirated from Sonos. Google held out for years, dragging out negotiations while its profits ballooned and Sonos lost more and more money. Seven years later, Sonos was left with no choice but to defend its rights in court. Sonos sued Google in 2020.</w:t>
      </w:r>
    </w:p>
    <w:p w14:paraId="3C3D8BBE" w14:textId="77777777" w:rsidR="00441EA3" w:rsidRPr="008332F6" w:rsidRDefault="00441EA3" w:rsidP="00441EA3">
      <w:pPr>
        <w:rPr>
          <w:sz w:val="16"/>
        </w:rPr>
      </w:pPr>
      <w:r w:rsidRPr="008332F6">
        <w:rPr>
          <w:sz w:val="16"/>
        </w:rPr>
        <w:t>Sonos also sued Google at the International Trade Commission. This special court can move faster than regular courts in prohibiting infringing imports. But it can’t reward damages.</w:t>
      </w:r>
    </w:p>
    <w:p w14:paraId="2026C5CD" w14:textId="77777777" w:rsidR="00441EA3" w:rsidRPr="008332F6" w:rsidRDefault="00441EA3" w:rsidP="00441EA3">
      <w:pPr>
        <w:rPr>
          <w:sz w:val="16"/>
        </w:rPr>
      </w:pPr>
      <w:r w:rsidRPr="008332F6">
        <w:rPr>
          <w:sz w:val="16"/>
        </w:rPr>
        <w:t xml:space="preserve">This past August, a judge at the International Trade Commission ruled that </w:t>
      </w:r>
      <w:r w:rsidRPr="008332F6">
        <w:rPr>
          <w:rStyle w:val="Emphasis"/>
        </w:rPr>
        <w:t>Google</w:t>
      </w:r>
      <w:r w:rsidRPr="008332F6">
        <w:rPr>
          <w:sz w:val="16"/>
        </w:rPr>
        <w:t xml:space="preserve"> had indeed </w:t>
      </w:r>
      <w:r w:rsidRPr="008332F6">
        <w:rPr>
          <w:rStyle w:val="StyleUnderline"/>
        </w:rPr>
        <w:t>infringed five</w:t>
      </w:r>
      <w:r w:rsidRPr="008332F6">
        <w:rPr>
          <w:sz w:val="16"/>
        </w:rPr>
        <w:t xml:space="preserve"> of Sonos’ </w:t>
      </w:r>
      <w:r w:rsidRPr="008332F6">
        <w:rPr>
          <w:rStyle w:val="StyleUnderline"/>
        </w:rPr>
        <w:t>patents</w:t>
      </w:r>
      <w:r w:rsidRPr="008332F6">
        <w:rPr>
          <w:sz w:val="16"/>
        </w:rPr>
        <w:t xml:space="preserve">. Last week, the commission reaffirmed this decision. </w:t>
      </w:r>
      <w:r w:rsidRPr="008332F6">
        <w:rPr>
          <w:rStyle w:val="StyleUnderline"/>
        </w:rPr>
        <w:t>Google</w:t>
      </w:r>
      <w:r w:rsidRPr="008332F6">
        <w:rPr>
          <w:sz w:val="16"/>
        </w:rPr>
        <w:t xml:space="preserve"> still </w:t>
      </w:r>
      <w:r w:rsidRPr="008332F6">
        <w:rPr>
          <w:rStyle w:val="StyleUnderline"/>
        </w:rPr>
        <w:t>calls</w:t>
      </w:r>
      <w:r w:rsidRPr="008332F6">
        <w:rPr>
          <w:sz w:val="16"/>
        </w:rPr>
        <w:t xml:space="preserve"> Sonos’ </w:t>
      </w:r>
      <w:r w:rsidRPr="008332F6">
        <w:rPr>
          <w:rStyle w:val="StyleUnderline"/>
        </w:rPr>
        <w:t>claims “</w:t>
      </w:r>
      <w:r w:rsidRPr="008332F6">
        <w:rPr>
          <w:rStyle w:val="Emphasis"/>
        </w:rPr>
        <w:t>frivolous</w:t>
      </w:r>
      <w:r w:rsidRPr="008332F6">
        <w:rPr>
          <w:rStyle w:val="StyleUnderline"/>
        </w:rPr>
        <w:t>” and</w:t>
      </w:r>
      <w:r w:rsidRPr="008332F6">
        <w:rPr>
          <w:sz w:val="16"/>
        </w:rPr>
        <w:t xml:space="preserve"> promises to </w:t>
      </w:r>
      <w:r w:rsidRPr="008332F6">
        <w:rPr>
          <w:rStyle w:val="Emphasis"/>
        </w:rPr>
        <w:t>keep fighting</w:t>
      </w:r>
      <w:r w:rsidRPr="008332F6">
        <w:rPr>
          <w:sz w:val="16"/>
        </w:rPr>
        <w:t>.</w:t>
      </w:r>
    </w:p>
    <w:p w14:paraId="0A7F11C8" w14:textId="77777777" w:rsidR="00441EA3" w:rsidRPr="008332F6" w:rsidRDefault="00441EA3" w:rsidP="00441EA3">
      <w:pPr>
        <w:rPr>
          <w:sz w:val="16"/>
        </w:rPr>
      </w:pPr>
      <w:r w:rsidRPr="008332F6">
        <w:rPr>
          <w:sz w:val="16"/>
        </w:rPr>
        <w:t>This is just one prominent example of Big Tech’s illicit use of other people’s patented technologies. It is so common it now has a name: predatory infringement. Legal scholars and policy wonks call it “efficient infringement.” In plain English, this is piracy.</w:t>
      </w:r>
    </w:p>
    <w:p w14:paraId="47D9E3FF" w14:textId="77777777" w:rsidR="00441EA3" w:rsidRPr="008332F6" w:rsidRDefault="00441EA3" w:rsidP="00441EA3">
      <w:pPr>
        <w:rPr>
          <w:sz w:val="16"/>
        </w:rPr>
      </w:pPr>
      <w:r w:rsidRPr="008332F6">
        <w:rPr>
          <w:sz w:val="16"/>
        </w:rPr>
        <w:t xml:space="preserve">Unfortunately, </w:t>
      </w:r>
      <w:r w:rsidRPr="008332F6">
        <w:rPr>
          <w:rStyle w:val="Emphasis"/>
        </w:rPr>
        <w:t>Big Tech</w:t>
      </w:r>
      <w:r w:rsidRPr="008332F6">
        <w:rPr>
          <w:sz w:val="16"/>
        </w:rPr>
        <w:t xml:space="preserve"> has been </w:t>
      </w:r>
      <w:r w:rsidRPr="008332F6">
        <w:rPr>
          <w:rStyle w:val="StyleUnderline"/>
        </w:rPr>
        <w:t>attacking</w:t>
      </w:r>
      <w:r w:rsidRPr="008332F6">
        <w:rPr>
          <w:sz w:val="16"/>
        </w:rPr>
        <w:t xml:space="preserve"> America’s </w:t>
      </w:r>
      <w:r w:rsidRPr="008332F6">
        <w:rPr>
          <w:rStyle w:val="StyleUnderline"/>
        </w:rPr>
        <w:t>patent system to</w:t>
      </w:r>
      <w:r w:rsidRPr="008332F6">
        <w:rPr>
          <w:sz w:val="16"/>
        </w:rPr>
        <w:t xml:space="preserve"> further </w:t>
      </w:r>
      <w:r w:rsidRPr="008332F6">
        <w:rPr>
          <w:rStyle w:val="StyleUnderline"/>
        </w:rPr>
        <w:t>support its piracy</w:t>
      </w:r>
      <w:r w:rsidRPr="008332F6">
        <w:rPr>
          <w:sz w:val="16"/>
        </w:rPr>
        <w:t xml:space="preserve">. Google and other companies have spent millions over the years lobbying Congress and regulators to weaken and eliminate patents, rigging the system against innovators. For instance, </w:t>
      </w:r>
      <w:r w:rsidRPr="008332F6">
        <w:rPr>
          <w:rStyle w:val="StyleUnderline"/>
        </w:rPr>
        <w:t>they created the “</w:t>
      </w:r>
      <w:r w:rsidRPr="008332F6">
        <w:rPr>
          <w:rStyle w:val="Emphasis"/>
        </w:rPr>
        <w:t>patent troll</w:t>
      </w:r>
      <w:r w:rsidRPr="008332F6">
        <w:rPr>
          <w:sz w:val="16"/>
        </w:rPr>
        <w:t xml:space="preserve">” boogeyman to smear patent owners </w:t>
      </w:r>
      <w:r w:rsidRPr="008332F6">
        <w:rPr>
          <w:rStyle w:val="StyleUnderline"/>
        </w:rPr>
        <w:t xml:space="preserve">who sue them for </w:t>
      </w:r>
      <w:r w:rsidRPr="008332F6">
        <w:rPr>
          <w:rStyle w:val="Emphasis"/>
        </w:rPr>
        <w:t>infringement</w:t>
      </w:r>
      <w:r w:rsidRPr="008332F6">
        <w:rPr>
          <w:sz w:val="16"/>
        </w:rPr>
        <w:t xml:space="preserve"> — as if the problem was not their own theft, but their victims’ gall in fighting back.</w:t>
      </w:r>
    </w:p>
    <w:p w14:paraId="0D0C8C46" w14:textId="77777777" w:rsidR="00441EA3" w:rsidRPr="008332F6" w:rsidRDefault="00441EA3" w:rsidP="00441EA3">
      <w:pPr>
        <w:rPr>
          <w:sz w:val="16"/>
        </w:rPr>
      </w:pPr>
      <w:r w:rsidRPr="008332F6">
        <w:rPr>
          <w:rStyle w:val="StyleUnderline"/>
        </w:rPr>
        <w:t>Washington must</w:t>
      </w:r>
      <w:r w:rsidRPr="008332F6">
        <w:rPr>
          <w:sz w:val="16"/>
        </w:rPr>
        <w:t xml:space="preserve"> act to </w:t>
      </w:r>
      <w:r w:rsidRPr="008332F6">
        <w:rPr>
          <w:rStyle w:val="StyleUnderline"/>
        </w:rPr>
        <w:t xml:space="preserve">protect the </w:t>
      </w:r>
      <w:r w:rsidRPr="008332F6">
        <w:rPr>
          <w:rStyle w:val="Emphasis"/>
        </w:rPr>
        <w:t>innovators</w:t>
      </w:r>
      <w:r w:rsidRPr="008332F6">
        <w:rPr>
          <w:sz w:val="16"/>
        </w:rPr>
        <w:t xml:space="preserve"> and creators who rely on patents </w:t>
      </w:r>
      <w:r w:rsidRPr="008332F6">
        <w:rPr>
          <w:rStyle w:val="StyleUnderline"/>
        </w:rPr>
        <w:t>as a key driver of the</w:t>
      </w:r>
      <w:r w:rsidRPr="008332F6">
        <w:rPr>
          <w:sz w:val="16"/>
        </w:rPr>
        <w:t xml:space="preserve"> U.S. </w:t>
      </w:r>
      <w:r w:rsidRPr="008332F6">
        <w:rPr>
          <w:rStyle w:val="Emphasis"/>
        </w:rPr>
        <w:t>innovation economy</w:t>
      </w:r>
      <w:r w:rsidRPr="008332F6">
        <w:rPr>
          <w:sz w:val="16"/>
        </w:rPr>
        <w:t>. Congress should reintroduce and enact the bipartisan STRONGER Patents Act. This law would bring balance back to the patent system by reforming some of the legal rules and institutions that Big Tech lobbied to create and that are key to its predatory infringement tactics practices.</w:t>
      </w:r>
    </w:p>
    <w:p w14:paraId="356E1CB7" w14:textId="77777777" w:rsidR="00441EA3" w:rsidRDefault="00441EA3" w:rsidP="00441EA3">
      <w:pPr>
        <w:pStyle w:val="Heading3"/>
      </w:pPr>
      <w:r>
        <w:t>AT: Patent Wars</w:t>
      </w:r>
    </w:p>
    <w:p w14:paraId="5C5076AA" w14:textId="77777777" w:rsidR="00441EA3" w:rsidRPr="00FB04E1" w:rsidRDefault="00441EA3" w:rsidP="00441EA3">
      <w:pPr>
        <w:pStyle w:val="Heading4"/>
      </w:pPr>
      <w:r>
        <w:t xml:space="preserve">‘Patent wars’ enshrine </w:t>
      </w:r>
      <w:r>
        <w:rPr>
          <w:u w:val="single"/>
        </w:rPr>
        <w:t>investor certainty</w:t>
      </w:r>
      <w:r>
        <w:t xml:space="preserve"> and </w:t>
      </w:r>
      <w:r w:rsidRPr="00FB04E1">
        <w:rPr>
          <w:u w:val="single"/>
        </w:rPr>
        <w:t>global competitiveness</w:t>
      </w:r>
      <w:r>
        <w:t>.</w:t>
      </w:r>
    </w:p>
    <w:p w14:paraId="15E53DF7" w14:textId="77777777" w:rsidR="00441EA3" w:rsidRPr="003C010B" w:rsidRDefault="00441EA3" w:rsidP="00441EA3">
      <w:r>
        <w:t xml:space="preserve">Kenneth </w:t>
      </w:r>
      <w:r w:rsidRPr="003C010B">
        <w:rPr>
          <w:rStyle w:val="Style13ptBold"/>
        </w:rPr>
        <w:t>Lustig 12</w:t>
      </w:r>
      <w:r>
        <w:t xml:space="preserve">, </w:t>
      </w:r>
      <w:r w:rsidRPr="003C010B">
        <w:t>vice president and head of strategic acquisitions at Intellectual Ventures</w:t>
      </w:r>
      <w:r>
        <w:t>, 2/20/2012, “</w:t>
      </w:r>
      <w:r w:rsidRPr="003C010B">
        <w:t>Are Patent Wars Good for America?</w:t>
      </w:r>
      <w:r>
        <w:t xml:space="preserve">” </w:t>
      </w:r>
      <w:r w:rsidRPr="00FB04E1">
        <w:t>https://ipwatchdog.com/2012/02/20/are-patent-wars-good-for-america/id=22341/</w:t>
      </w:r>
      <w:r>
        <w:t>, RH</w:t>
      </w:r>
    </w:p>
    <w:p w14:paraId="1686D6EB" w14:textId="77777777" w:rsidR="00441EA3" w:rsidRPr="00FB04E1" w:rsidRDefault="00441EA3" w:rsidP="00441EA3">
      <w:pPr>
        <w:rPr>
          <w:sz w:val="16"/>
        </w:rPr>
      </w:pPr>
      <w:r w:rsidRPr="00FB04E1">
        <w:rPr>
          <w:sz w:val="16"/>
        </w:rPr>
        <w:t xml:space="preserve">Such histrionics, however, ignore one crucial but little known fact: throughout American history, the buying, selling, and </w:t>
      </w:r>
      <w:r w:rsidRPr="00FB04E1">
        <w:rPr>
          <w:rStyle w:val="Emphasis"/>
          <w:highlight w:val="cyan"/>
        </w:rPr>
        <w:t>litigating</w:t>
      </w:r>
      <w:r w:rsidRPr="00FB04E1">
        <w:rPr>
          <w:sz w:val="16"/>
        </w:rPr>
        <w:t xml:space="preserve"> of </w:t>
      </w:r>
      <w:r w:rsidRPr="003C010B">
        <w:rPr>
          <w:rStyle w:val="StyleUnderline"/>
        </w:rPr>
        <w:t xml:space="preserve">patents </w:t>
      </w:r>
      <w:r w:rsidRPr="00FB04E1">
        <w:rPr>
          <w:rStyle w:val="StyleUnderline"/>
          <w:highlight w:val="cyan"/>
        </w:rPr>
        <w:t>has</w:t>
      </w:r>
      <w:r w:rsidRPr="00FB04E1">
        <w:rPr>
          <w:sz w:val="16"/>
        </w:rPr>
        <w:t xml:space="preserve"> always </w:t>
      </w:r>
      <w:r w:rsidRPr="00FB04E1">
        <w:rPr>
          <w:rStyle w:val="StyleUnderline"/>
          <w:highlight w:val="cyan"/>
        </w:rPr>
        <w:t xml:space="preserve">been </w:t>
      </w:r>
      <w:r w:rsidRPr="00FB04E1">
        <w:rPr>
          <w:rStyle w:val="Emphasis"/>
          <w:highlight w:val="cyan"/>
        </w:rPr>
        <w:t>essential</w:t>
      </w:r>
      <w:r w:rsidRPr="00FB04E1">
        <w:rPr>
          <w:rStyle w:val="StyleUnderline"/>
          <w:highlight w:val="cyan"/>
        </w:rPr>
        <w:t xml:space="preserve"> to</w:t>
      </w:r>
      <w:r w:rsidRPr="00FB04E1">
        <w:rPr>
          <w:sz w:val="16"/>
        </w:rPr>
        <w:t xml:space="preserve"> U.S. </w:t>
      </w:r>
      <w:r w:rsidRPr="003C010B">
        <w:rPr>
          <w:rStyle w:val="Emphasis"/>
        </w:rPr>
        <w:t xml:space="preserve">economic </w:t>
      </w:r>
      <w:r w:rsidRPr="00FB04E1">
        <w:rPr>
          <w:rStyle w:val="Emphasis"/>
          <w:highlight w:val="cyan"/>
        </w:rPr>
        <w:t>success</w:t>
      </w:r>
      <w:r w:rsidRPr="00FB04E1">
        <w:rPr>
          <w:sz w:val="16"/>
        </w:rPr>
        <w:t xml:space="preserve">. Not only that, the truth is that today’s </w:t>
      </w:r>
      <w:r w:rsidRPr="00E44E61">
        <w:rPr>
          <w:rStyle w:val="Emphasis"/>
        </w:rPr>
        <w:t>patent litigation</w:t>
      </w:r>
      <w:r w:rsidRPr="00FB04E1">
        <w:rPr>
          <w:sz w:val="16"/>
        </w:rPr>
        <w:t xml:space="preserve"> rate is less than half what it was in the mid-19th century, a period widely-</w:t>
      </w:r>
      <w:r w:rsidRPr="00E44E61">
        <w:rPr>
          <w:rStyle w:val="StyleUnderline"/>
        </w:rPr>
        <w:t>recognized as the “</w:t>
      </w:r>
      <w:r w:rsidRPr="00E44E61">
        <w:rPr>
          <w:rStyle w:val="Emphasis"/>
        </w:rPr>
        <w:t>golden age</w:t>
      </w:r>
      <w:r w:rsidRPr="00E44E61">
        <w:rPr>
          <w:rStyle w:val="StyleUnderline"/>
        </w:rPr>
        <w:t>” of</w:t>
      </w:r>
      <w:r w:rsidRPr="00FB04E1">
        <w:rPr>
          <w:sz w:val="16"/>
        </w:rPr>
        <w:t xml:space="preserve"> American </w:t>
      </w:r>
      <w:r w:rsidRPr="00E44E61">
        <w:rPr>
          <w:rStyle w:val="Emphasis"/>
        </w:rPr>
        <w:t>innovation</w:t>
      </w:r>
      <w:r w:rsidRPr="00FB04E1">
        <w:rPr>
          <w:sz w:val="16"/>
        </w:rPr>
        <w:t>.</w:t>
      </w:r>
    </w:p>
    <w:p w14:paraId="4DEFB2F6" w14:textId="77777777" w:rsidR="00441EA3" w:rsidRPr="00FB04E1" w:rsidRDefault="00441EA3" w:rsidP="00441EA3">
      <w:pPr>
        <w:rPr>
          <w:sz w:val="16"/>
        </w:rPr>
      </w:pPr>
      <w:r w:rsidRPr="00E44E61">
        <w:rPr>
          <w:rStyle w:val="StyleUnderline"/>
        </w:rPr>
        <w:t>To appreciate the role</w:t>
      </w:r>
      <w:r w:rsidRPr="00FB04E1">
        <w:rPr>
          <w:sz w:val="16"/>
        </w:rPr>
        <w:t xml:space="preserve"> played </w:t>
      </w:r>
      <w:r w:rsidRPr="00E44E61">
        <w:rPr>
          <w:rStyle w:val="StyleUnderline"/>
        </w:rPr>
        <w:t>by</w:t>
      </w:r>
      <w:r w:rsidRPr="00FB04E1">
        <w:rPr>
          <w:sz w:val="16"/>
        </w:rPr>
        <w:t xml:space="preserve"> patent trading and </w:t>
      </w:r>
      <w:r w:rsidRPr="00FB04E1">
        <w:rPr>
          <w:rStyle w:val="Emphasis"/>
          <w:highlight w:val="cyan"/>
        </w:rPr>
        <w:t>litigation</w:t>
      </w:r>
      <w:r w:rsidRPr="00FB04E1">
        <w:rPr>
          <w:rStyle w:val="StyleUnderline"/>
          <w:highlight w:val="cyan"/>
        </w:rPr>
        <w:t xml:space="preserve"> in</w:t>
      </w:r>
      <w:r w:rsidRPr="00FB04E1">
        <w:rPr>
          <w:sz w:val="16"/>
        </w:rPr>
        <w:t xml:space="preserve"> U.S. economic </w:t>
      </w:r>
      <w:r w:rsidRPr="00E44E61">
        <w:rPr>
          <w:rStyle w:val="Emphasis"/>
        </w:rPr>
        <w:t>growth</w:t>
      </w:r>
      <w:r w:rsidRPr="00FB04E1">
        <w:rPr>
          <w:sz w:val="16"/>
        </w:rPr>
        <w:t xml:space="preserve">, remember that our </w:t>
      </w:r>
      <w:r w:rsidRPr="00FB04E1">
        <w:rPr>
          <w:rStyle w:val="Emphasis"/>
          <w:highlight w:val="cyan"/>
        </w:rPr>
        <w:t>patent system</w:t>
      </w:r>
      <w:r w:rsidRPr="00FB04E1">
        <w:rPr>
          <w:sz w:val="16"/>
        </w:rPr>
        <w:t xml:space="preserve"> was the first in the world to </w:t>
      </w:r>
      <w:r w:rsidRPr="00FB04E1">
        <w:rPr>
          <w:rStyle w:val="StyleUnderline"/>
          <w:highlight w:val="cyan"/>
        </w:rPr>
        <w:t>unleash</w:t>
      </w:r>
      <w:r w:rsidRPr="00FB04E1">
        <w:rPr>
          <w:sz w:val="16"/>
        </w:rPr>
        <w:t xml:space="preserve"> the </w:t>
      </w:r>
      <w:r w:rsidRPr="00FB04E1">
        <w:rPr>
          <w:rStyle w:val="Emphasis"/>
          <w:highlight w:val="cyan"/>
        </w:rPr>
        <w:t>innovative potential</w:t>
      </w:r>
      <w:r w:rsidRPr="00E44E61">
        <w:rPr>
          <w:rStyle w:val="StyleUnderline"/>
        </w:rPr>
        <w:t xml:space="preserve"> of</w:t>
      </w:r>
      <w:r w:rsidRPr="00FB04E1">
        <w:rPr>
          <w:sz w:val="16"/>
        </w:rPr>
        <w:t xml:space="preserve"> ordinary </w:t>
      </w:r>
      <w:r w:rsidRPr="00E44E61">
        <w:rPr>
          <w:rStyle w:val="StyleUnderline"/>
        </w:rPr>
        <w:t>citizens</w:t>
      </w:r>
      <w:r w:rsidRPr="00FB04E1">
        <w:rPr>
          <w:sz w:val="16"/>
        </w:rPr>
        <w:t>. To create this democratized patent system, the Founding Fathers deliberately designed it to facilitate the growth of patent trading markets. As economists Naomi Lamoreaux and Kenneth Sokoloff, two of most respected experts on early American invention, have noted, the first U.S. patent law in 1790 was unique in the world for containing “an explicit provision for the sale of patent rights [that] both the courts and the U.S. Patent Office acted to facilitate.”</w:t>
      </w:r>
    </w:p>
    <w:p w14:paraId="7FB16D0B" w14:textId="77777777" w:rsidR="00441EA3" w:rsidRPr="00FB04E1" w:rsidRDefault="00441EA3" w:rsidP="00441EA3">
      <w:pPr>
        <w:rPr>
          <w:sz w:val="16"/>
        </w:rPr>
      </w:pPr>
      <w:r w:rsidRPr="00FB04E1">
        <w:rPr>
          <w:sz w:val="16"/>
        </w:rPr>
        <w:t xml:space="preserve">Why facilitate the buying and selling of </w:t>
      </w:r>
      <w:r w:rsidRPr="00FB04E1">
        <w:rPr>
          <w:rStyle w:val="Emphasis"/>
          <w:highlight w:val="cyan"/>
        </w:rPr>
        <w:t>patents</w:t>
      </w:r>
      <w:r w:rsidRPr="00FB04E1">
        <w:rPr>
          <w:sz w:val="16"/>
        </w:rPr>
        <w:t xml:space="preserve">? Because doing so </w:t>
      </w:r>
      <w:r w:rsidRPr="00E44E61">
        <w:rPr>
          <w:rStyle w:val="StyleUnderline"/>
        </w:rPr>
        <w:t>made it</w:t>
      </w:r>
      <w:r w:rsidRPr="00FB04E1">
        <w:rPr>
          <w:sz w:val="16"/>
        </w:rPr>
        <w:t xml:space="preserve"> economically </w:t>
      </w:r>
      <w:r w:rsidRPr="00E44E61">
        <w:rPr>
          <w:rStyle w:val="StyleUnderline"/>
        </w:rPr>
        <w:t>feasible</w:t>
      </w:r>
      <w:r w:rsidRPr="00FB04E1">
        <w:rPr>
          <w:sz w:val="16"/>
        </w:rPr>
        <w:t xml:space="preserve"> for ordinary worker- or farmer-inventors </w:t>
      </w:r>
      <w:r w:rsidRPr="00E44E61">
        <w:rPr>
          <w:rStyle w:val="StyleUnderline"/>
        </w:rPr>
        <w:t>without</w:t>
      </w:r>
      <w:r w:rsidRPr="00FB04E1">
        <w:rPr>
          <w:sz w:val="16"/>
        </w:rPr>
        <w:t xml:space="preserve"> the </w:t>
      </w:r>
      <w:r w:rsidRPr="00E44E61">
        <w:rPr>
          <w:rStyle w:val="StyleUnderline"/>
        </w:rPr>
        <w:t xml:space="preserve">capital to </w:t>
      </w:r>
      <w:r w:rsidRPr="00FB04E1">
        <w:rPr>
          <w:rStyle w:val="Emphasis"/>
          <w:highlight w:val="cyan"/>
        </w:rPr>
        <w:t>commercialize</w:t>
      </w:r>
      <w:r w:rsidRPr="00FB04E1">
        <w:rPr>
          <w:sz w:val="16"/>
        </w:rPr>
        <w:t xml:space="preserve"> their own  </w:t>
      </w:r>
      <w:r w:rsidRPr="00FB04E1">
        <w:rPr>
          <w:rStyle w:val="StyleUnderline"/>
          <w:highlight w:val="cyan"/>
        </w:rPr>
        <w:t>discoveries to</w:t>
      </w:r>
      <w:r w:rsidRPr="00FB04E1">
        <w:rPr>
          <w:sz w:val="16"/>
        </w:rPr>
        <w:t xml:space="preserve"> still </w:t>
      </w:r>
      <w:r w:rsidRPr="00FB04E1">
        <w:rPr>
          <w:rStyle w:val="Emphasis"/>
          <w:highlight w:val="cyan"/>
        </w:rPr>
        <w:t>participate</w:t>
      </w:r>
      <w:r w:rsidRPr="00FB04E1">
        <w:rPr>
          <w:rStyle w:val="StyleUnderline"/>
          <w:highlight w:val="cyan"/>
        </w:rPr>
        <w:t xml:space="preserve"> in invention</w:t>
      </w:r>
      <w:r w:rsidRPr="00FB04E1">
        <w:rPr>
          <w:sz w:val="16"/>
        </w:rPr>
        <w:t xml:space="preserve">, earning income instead </w:t>
      </w:r>
      <w:r w:rsidRPr="00925930">
        <w:rPr>
          <w:rStyle w:val="StyleUnderline"/>
        </w:rPr>
        <w:t xml:space="preserve">by </w:t>
      </w:r>
      <w:r w:rsidRPr="00925930">
        <w:rPr>
          <w:rStyle w:val="Emphasis"/>
        </w:rPr>
        <w:t>licensing</w:t>
      </w:r>
      <w:r w:rsidRPr="00FB04E1">
        <w:rPr>
          <w:sz w:val="16"/>
        </w:rPr>
        <w:t xml:space="preserve"> or selling their patents to enterprises that could. This ability to license patent rights — along with application fees that were less than 5 percent those in Britain —turned inventing into a new career path for technically-creative citizens and sparked a huge surge of invention among the U.S. citizenry.</w:t>
      </w:r>
    </w:p>
    <w:p w14:paraId="54B12B7E" w14:textId="77777777" w:rsidR="00441EA3" w:rsidRPr="00FB04E1" w:rsidRDefault="00441EA3" w:rsidP="00441EA3">
      <w:pPr>
        <w:rPr>
          <w:sz w:val="16"/>
        </w:rPr>
      </w:pPr>
      <w:r w:rsidRPr="00FB04E1">
        <w:rPr>
          <w:sz w:val="16"/>
        </w:rPr>
        <w:t xml:space="preserve">By 1865, the per capita patenting rate in the U.S. was triple that of Britain’s, and the vast majority of those citizen-inventors were what we now call “non-practicing entities,” or NPEs, who licensed their patents to others to commercialize into new products. Indeed, patent and legal records from the 19th century indicate that more than </w:t>
      </w:r>
      <w:r w:rsidRPr="00925930">
        <w:rPr>
          <w:rStyle w:val="StyleUnderline"/>
        </w:rPr>
        <w:t>two-thirds of the</w:t>
      </w:r>
      <w:r w:rsidRPr="00FB04E1">
        <w:rPr>
          <w:sz w:val="16"/>
        </w:rPr>
        <w:t xml:space="preserve"> 160 so-called “</w:t>
      </w:r>
      <w:r w:rsidRPr="00925930">
        <w:rPr>
          <w:rStyle w:val="Emphasis"/>
        </w:rPr>
        <w:t>great inventors</w:t>
      </w:r>
      <w:r w:rsidRPr="00FB04E1">
        <w:rPr>
          <w:sz w:val="16"/>
        </w:rPr>
        <w:t xml:space="preserve">” of the Industrial Revolution — including Thomas Edison — </w:t>
      </w:r>
      <w:r w:rsidRPr="00925930">
        <w:rPr>
          <w:rStyle w:val="StyleUnderline"/>
        </w:rPr>
        <w:t xml:space="preserve">were </w:t>
      </w:r>
      <w:r w:rsidRPr="00925930">
        <w:rPr>
          <w:rStyle w:val="Emphasis"/>
        </w:rPr>
        <w:t>NPEs</w:t>
      </w:r>
      <w:r w:rsidRPr="00FB04E1">
        <w:rPr>
          <w:sz w:val="16"/>
        </w:rPr>
        <w:t>.</w:t>
      </w:r>
    </w:p>
    <w:p w14:paraId="2BDE5B37" w14:textId="77777777" w:rsidR="00441EA3" w:rsidRPr="00FB04E1" w:rsidRDefault="00441EA3" w:rsidP="00441EA3">
      <w:pPr>
        <w:rPr>
          <w:sz w:val="16"/>
        </w:rPr>
      </w:pPr>
      <w:r w:rsidRPr="00FB04E1">
        <w:rPr>
          <w:sz w:val="16"/>
        </w:rPr>
        <w:t xml:space="preserve">Their </w:t>
      </w:r>
      <w:r w:rsidRPr="00925930">
        <w:rPr>
          <w:rStyle w:val="Emphasis"/>
        </w:rPr>
        <w:t>licensing</w:t>
      </w:r>
      <w:r w:rsidRPr="00FB04E1">
        <w:rPr>
          <w:sz w:val="16"/>
        </w:rPr>
        <w:t xml:space="preserve"> activities </w:t>
      </w:r>
      <w:r w:rsidRPr="00925930">
        <w:rPr>
          <w:rStyle w:val="StyleUnderline"/>
        </w:rPr>
        <w:t>were critical to</w:t>
      </w:r>
      <w:r w:rsidRPr="00FB04E1">
        <w:rPr>
          <w:sz w:val="16"/>
        </w:rPr>
        <w:t xml:space="preserve"> U.S. </w:t>
      </w:r>
      <w:r w:rsidRPr="00925930">
        <w:rPr>
          <w:rStyle w:val="Emphasis"/>
        </w:rPr>
        <w:t>industrial development</w:t>
      </w:r>
      <w:r w:rsidRPr="00FB04E1">
        <w:rPr>
          <w:sz w:val="16"/>
        </w:rPr>
        <w:t>. In the 1894 annual report of the American Bell Telephone Company, for example, the company reported that it had licensed 73 patents from outside inventors while developing only 12 inventions internally.</w:t>
      </w:r>
    </w:p>
    <w:p w14:paraId="0C5E09AD" w14:textId="77777777" w:rsidR="00441EA3" w:rsidRPr="00FB04E1" w:rsidRDefault="00441EA3" w:rsidP="00441EA3">
      <w:pPr>
        <w:rPr>
          <w:sz w:val="16"/>
        </w:rPr>
      </w:pPr>
      <w:r w:rsidRPr="00FB04E1">
        <w:rPr>
          <w:sz w:val="16"/>
        </w:rPr>
        <w:t xml:space="preserve">“The </w:t>
      </w:r>
      <w:r w:rsidRPr="00925930">
        <w:rPr>
          <w:rStyle w:val="Emphasis"/>
        </w:rPr>
        <w:t>growth</w:t>
      </w:r>
      <w:r w:rsidRPr="00FB04E1">
        <w:rPr>
          <w:sz w:val="16"/>
        </w:rPr>
        <w:t xml:space="preserve"> of market trade </w:t>
      </w:r>
      <w:r w:rsidRPr="00925930">
        <w:rPr>
          <w:rStyle w:val="StyleUnderline"/>
        </w:rPr>
        <w:t>in patents raised</w:t>
      </w:r>
      <w:r w:rsidRPr="00FB04E1">
        <w:rPr>
          <w:sz w:val="16"/>
        </w:rPr>
        <w:t xml:space="preserve"> the </w:t>
      </w:r>
      <w:r w:rsidRPr="00925930">
        <w:rPr>
          <w:rStyle w:val="StyleUnderline"/>
        </w:rPr>
        <w:t>returns to invention and encouraged</w:t>
      </w:r>
      <w:r w:rsidRPr="00FB04E1">
        <w:rPr>
          <w:sz w:val="16"/>
        </w:rPr>
        <w:t xml:space="preserve"> a division of labor whereby technologically-</w:t>
      </w:r>
      <w:r w:rsidRPr="00925930">
        <w:rPr>
          <w:rStyle w:val="StyleUnderline"/>
        </w:rPr>
        <w:t>creative individuals</w:t>
      </w:r>
      <w:r w:rsidRPr="00FB04E1">
        <w:rPr>
          <w:sz w:val="16"/>
        </w:rPr>
        <w:t xml:space="preserve"> increasingly </w:t>
      </w:r>
      <w:r w:rsidRPr="00925930">
        <w:rPr>
          <w:rStyle w:val="Emphasis"/>
        </w:rPr>
        <w:t>specialized</w:t>
      </w:r>
      <w:r w:rsidRPr="00925930">
        <w:rPr>
          <w:rStyle w:val="StyleUnderline"/>
        </w:rPr>
        <w:t xml:space="preserve"> in</w:t>
      </w:r>
      <w:r w:rsidRPr="00FB04E1">
        <w:rPr>
          <w:sz w:val="16"/>
        </w:rPr>
        <w:t xml:space="preserve"> their comparative advantage — </w:t>
      </w:r>
      <w:r w:rsidRPr="00925930">
        <w:rPr>
          <w:rStyle w:val="Emphasis"/>
        </w:rPr>
        <w:t>invention</w:t>
      </w:r>
      <w:r w:rsidRPr="00FB04E1">
        <w:rPr>
          <w:sz w:val="16"/>
        </w:rPr>
        <w:t>,” observed Lamoreaux and Sokoloff. “It was the expanded opportunities to trade in patented technologies that enabled the independent inventors of this golden age to flourish — and that stimulated the growth of inventive activity more generally.”</w:t>
      </w:r>
    </w:p>
    <w:p w14:paraId="0EA5EA46" w14:textId="77777777" w:rsidR="00441EA3" w:rsidRPr="00FB04E1" w:rsidRDefault="00441EA3" w:rsidP="00441EA3">
      <w:pPr>
        <w:rPr>
          <w:sz w:val="16"/>
        </w:rPr>
      </w:pPr>
      <w:r w:rsidRPr="00FB04E1">
        <w:rPr>
          <w:sz w:val="16"/>
        </w:rPr>
        <w:t xml:space="preserve">Just as with other property rights, of course, </w:t>
      </w:r>
      <w:r w:rsidRPr="00925930">
        <w:rPr>
          <w:rStyle w:val="Emphasis"/>
        </w:rPr>
        <w:t xml:space="preserve">patents </w:t>
      </w:r>
      <w:r w:rsidRPr="00FB04E1">
        <w:rPr>
          <w:rStyle w:val="Emphasis"/>
          <w:highlight w:val="cyan"/>
        </w:rPr>
        <w:t>rights</w:t>
      </w:r>
      <w:r w:rsidRPr="00925930">
        <w:rPr>
          <w:rStyle w:val="StyleUnderline"/>
        </w:rPr>
        <w:t xml:space="preserve"> would be </w:t>
      </w:r>
      <w:r w:rsidRPr="00FB04E1">
        <w:rPr>
          <w:rStyle w:val="Emphasis"/>
          <w:highlight w:val="cyan"/>
        </w:rPr>
        <w:t>meaningless</w:t>
      </w:r>
      <w:r w:rsidRPr="00FB04E1">
        <w:rPr>
          <w:rStyle w:val="StyleUnderline"/>
          <w:highlight w:val="cyan"/>
        </w:rPr>
        <w:t xml:space="preserve"> without</w:t>
      </w:r>
      <w:r w:rsidRPr="00925930">
        <w:rPr>
          <w:rStyle w:val="StyleUnderline"/>
        </w:rPr>
        <w:t xml:space="preserve"> the </w:t>
      </w:r>
      <w:r w:rsidRPr="00FB04E1">
        <w:rPr>
          <w:rStyle w:val="StyleUnderline"/>
          <w:highlight w:val="cyan"/>
        </w:rPr>
        <w:t xml:space="preserve">ability to </w:t>
      </w:r>
      <w:r w:rsidRPr="00FB04E1">
        <w:rPr>
          <w:rStyle w:val="Emphasis"/>
          <w:highlight w:val="cyan"/>
        </w:rPr>
        <w:t>enforce</w:t>
      </w:r>
      <w:r w:rsidRPr="00FB04E1">
        <w:rPr>
          <w:sz w:val="16"/>
        </w:rPr>
        <w:t xml:space="preserve"> them </w:t>
      </w:r>
      <w:r w:rsidRPr="00925930">
        <w:rPr>
          <w:rStyle w:val="StyleUnderline"/>
        </w:rPr>
        <w:t>in court</w:t>
      </w:r>
      <w:r w:rsidRPr="00FB04E1">
        <w:rPr>
          <w:sz w:val="16"/>
        </w:rPr>
        <w:t xml:space="preserve">. And throughout U.S. history, patent </w:t>
      </w:r>
      <w:r w:rsidRPr="00FB04E1">
        <w:rPr>
          <w:rStyle w:val="Emphasis"/>
          <w:highlight w:val="cyan"/>
        </w:rPr>
        <w:t>litigation</w:t>
      </w:r>
      <w:r w:rsidRPr="00FB04E1">
        <w:rPr>
          <w:sz w:val="16"/>
        </w:rPr>
        <w:t xml:space="preserve"> has served to </w:t>
      </w:r>
      <w:r w:rsidRPr="00FB04E1">
        <w:rPr>
          <w:rStyle w:val="StyleUnderline"/>
          <w:highlight w:val="cyan"/>
        </w:rPr>
        <w:t>settle</w:t>
      </w:r>
      <w:r w:rsidRPr="00FB04E1">
        <w:rPr>
          <w:sz w:val="16"/>
        </w:rPr>
        <w:t xml:space="preserve"> the disputed </w:t>
      </w:r>
      <w:r w:rsidRPr="00925930">
        <w:rPr>
          <w:rStyle w:val="StyleUnderline"/>
        </w:rPr>
        <w:t xml:space="preserve">ownership of </w:t>
      </w:r>
      <w:r w:rsidRPr="00FB04E1">
        <w:rPr>
          <w:rStyle w:val="StyleUnderline"/>
          <w:highlight w:val="cyan"/>
        </w:rPr>
        <w:t>rights to</w:t>
      </w:r>
      <w:r w:rsidRPr="00FB04E1">
        <w:rPr>
          <w:sz w:val="16"/>
        </w:rPr>
        <w:t xml:space="preserve"> critical </w:t>
      </w:r>
      <w:r w:rsidRPr="00FB04E1">
        <w:rPr>
          <w:rStyle w:val="Emphasis"/>
          <w:highlight w:val="cyan"/>
        </w:rPr>
        <w:t>new tech</w:t>
      </w:r>
      <w:r w:rsidRPr="00925930">
        <w:rPr>
          <w:rStyle w:val="StyleUnderline"/>
        </w:rPr>
        <w:t>nologies</w:t>
      </w:r>
      <w:r w:rsidRPr="00FB04E1">
        <w:rPr>
          <w:sz w:val="16"/>
        </w:rPr>
        <w:t xml:space="preserve"> — the </w:t>
      </w:r>
      <w:r w:rsidRPr="00925930">
        <w:rPr>
          <w:rStyle w:val="StyleUnderline"/>
        </w:rPr>
        <w:t>litigation</w:t>
      </w:r>
      <w:r w:rsidRPr="00FB04E1">
        <w:rPr>
          <w:sz w:val="16"/>
        </w:rPr>
        <w:t xml:space="preserve"> between telephone inventors Alexander Graham Bell and Elisha Gray being the most famous case in point — and </w:t>
      </w:r>
      <w:r w:rsidRPr="00925930">
        <w:rPr>
          <w:rStyle w:val="StyleUnderline"/>
        </w:rPr>
        <w:t xml:space="preserve">provide </w:t>
      </w:r>
      <w:r w:rsidRPr="00925930">
        <w:rPr>
          <w:rStyle w:val="Emphasis"/>
        </w:rPr>
        <w:t>certainty</w:t>
      </w:r>
      <w:r w:rsidRPr="00925930">
        <w:rPr>
          <w:rStyle w:val="StyleUnderline"/>
        </w:rPr>
        <w:t xml:space="preserve"> regarding the value</w:t>
      </w:r>
      <w:r w:rsidRPr="00FB04E1">
        <w:rPr>
          <w:sz w:val="16"/>
        </w:rPr>
        <w:t xml:space="preserve"> of such rights </w:t>
      </w:r>
      <w:r w:rsidRPr="00925930">
        <w:rPr>
          <w:rStyle w:val="StyleUnderline"/>
        </w:rPr>
        <w:t>to entrepreneurs</w:t>
      </w:r>
      <w:r w:rsidRPr="00FB04E1">
        <w:rPr>
          <w:sz w:val="16"/>
        </w:rPr>
        <w:t xml:space="preserve"> and investors alike.</w:t>
      </w:r>
    </w:p>
    <w:p w14:paraId="0E192A4B" w14:textId="77777777" w:rsidR="00441EA3" w:rsidRPr="00FB04E1" w:rsidRDefault="00441EA3" w:rsidP="00441EA3">
      <w:pPr>
        <w:rPr>
          <w:sz w:val="16"/>
        </w:rPr>
      </w:pPr>
      <w:r w:rsidRPr="00FB04E1">
        <w:rPr>
          <w:sz w:val="16"/>
        </w:rPr>
        <w:t xml:space="preserve">But </w:t>
      </w:r>
      <w:r w:rsidRPr="00925930">
        <w:rPr>
          <w:rStyle w:val="StyleUnderline"/>
        </w:rPr>
        <w:t>with</w:t>
      </w:r>
      <w:r w:rsidRPr="00FB04E1">
        <w:rPr>
          <w:sz w:val="16"/>
        </w:rPr>
        <w:t xml:space="preserve"> the recent </w:t>
      </w:r>
      <w:r w:rsidRPr="00925930">
        <w:rPr>
          <w:rStyle w:val="Emphasis"/>
        </w:rPr>
        <w:t>explosion</w:t>
      </w:r>
      <w:r w:rsidRPr="00925930">
        <w:rPr>
          <w:rStyle w:val="StyleUnderline"/>
        </w:rPr>
        <w:t xml:space="preserve"> of patent </w:t>
      </w:r>
      <w:r w:rsidRPr="00925930">
        <w:rPr>
          <w:rStyle w:val="Emphasis"/>
        </w:rPr>
        <w:t>suits</w:t>
      </w:r>
      <w:r w:rsidRPr="00FB04E1">
        <w:rPr>
          <w:sz w:val="16"/>
        </w:rPr>
        <w:t xml:space="preserve"> in the smartphone industry, where the lineup of litigants resembles a circular firing squad, </w:t>
      </w:r>
      <w:r w:rsidRPr="00925930">
        <w:rPr>
          <w:rStyle w:val="StyleUnderline"/>
        </w:rPr>
        <w:t>isn’t</w:t>
      </w:r>
      <w:r w:rsidRPr="00FB04E1">
        <w:rPr>
          <w:sz w:val="16"/>
        </w:rPr>
        <w:t xml:space="preserve"> patent </w:t>
      </w:r>
      <w:r w:rsidRPr="00925930">
        <w:rPr>
          <w:rStyle w:val="StyleUnderline"/>
        </w:rPr>
        <w:t xml:space="preserve">litigation now </w:t>
      </w:r>
      <w:r w:rsidRPr="00925930">
        <w:rPr>
          <w:rStyle w:val="Emphasis"/>
        </w:rPr>
        <w:t>out of control</w:t>
      </w:r>
      <w:r w:rsidRPr="00FB04E1">
        <w:rPr>
          <w:sz w:val="16"/>
        </w:rPr>
        <w:t>?</w:t>
      </w:r>
    </w:p>
    <w:p w14:paraId="76782ED3" w14:textId="77777777" w:rsidR="00441EA3" w:rsidRPr="00FB04E1" w:rsidRDefault="00441EA3" w:rsidP="00441EA3">
      <w:pPr>
        <w:rPr>
          <w:sz w:val="16"/>
        </w:rPr>
      </w:pPr>
      <w:r w:rsidRPr="00FB04E1">
        <w:rPr>
          <w:sz w:val="16"/>
        </w:rPr>
        <w:t xml:space="preserve">Actually, </w:t>
      </w:r>
      <w:r w:rsidRPr="00925930">
        <w:rPr>
          <w:rStyle w:val="StyleUnderline"/>
        </w:rPr>
        <w:t xml:space="preserve">the </w:t>
      </w:r>
      <w:r w:rsidRPr="00925930">
        <w:rPr>
          <w:rStyle w:val="Emphasis"/>
        </w:rPr>
        <w:t>facts show otherwise</w:t>
      </w:r>
      <w:r w:rsidRPr="00FB04E1">
        <w:rPr>
          <w:sz w:val="16"/>
        </w:rPr>
        <w:t xml:space="preserve">. According to Lex Machina’s authoritative “Database of U.S. Patent Litigation 2011,” the number of patent suits filed between 2001 and 2010 has held steady at less than 3,000 per year. </w:t>
      </w:r>
      <w:r w:rsidRPr="00FB04E1">
        <w:rPr>
          <w:rStyle w:val="StyleUnderline"/>
          <w:highlight w:val="cyan"/>
        </w:rPr>
        <w:t>Only</w:t>
      </w:r>
      <w:r w:rsidRPr="00FB04E1">
        <w:rPr>
          <w:sz w:val="16"/>
        </w:rPr>
        <w:t xml:space="preserve"> about </w:t>
      </w:r>
      <w:r w:rsidRPr="00FB04E1">
        <w:rPr>
          <w:rStyle w:val="StyleUnderline"/>
          <w:highlight w:val="cyan"/>
        </w:rPr>
        <w:t xml:space="preserve">a </w:t>
      </w:r>
      <w:r w:rsidRPr="00FB04E1">
        <w:rPr>
          <w:rStyle w:val="Emphasis"/>
          <w:highlight w:val="cyan"/>
        </w:rPr>
        <w:t>hundred</w:t>
      </w:r>
      <w:r w:rsidRPr="00FB04E1">
        <w:rPr>
          <w:sz w:val="16"/>
        </w:rPr>
        <w:t xml:space="preserve"> of these cases actually </w:t>
      </w:r>
      <w:r w:rsidRPr="00FB04E1">
        <w:rPr>
          <w:rStyle w:val="StyleUnderline"/>
          <w:highlight w:val="cyan"/>
        </w:rPr>
        <w:t>went to trial</w:t>
      </w:r>
      <w:r w:rsidRPr="00FB04E1">
        <w:rPr>
          <w:sz w:val="16"/>
        </w:rPr>
        <w:t xml:space="preserve"> each year — the exact same number that went to trial ten, 20, and even 30 years ago.</w:t>
      </w:r>
    </w:p>
    <w:p w14:paraId="7BA93B9A" w14:textId="77777777" w:rsidR="00441EA3" w:rsidRPr="00FB04E1" w:rsidRDefault="00441EA3" w:rsidP="00441EA3">
      <w:pPr>
        <w:rPr>
          <w:sz w:val="16"/>
        </w:rPr>
      </w:pPr>
      <w:r w:rsidRPr="00FB04E1">
        <w:rPr>
          <w:sz w:val="16"/>
        </w:rPr>
        <w:t>The evidence hardly suggests, therefore, that patent litigation is “out of control” today. In fact, according to retired chief judge Paul Michel of the U.S. Court of Appeals for the Federal Circuit, the main court for patent appeals, “</w:t>
      </w:r>
      <w:r w:rsidRPr="00FB04E1">
        <w:rPr>
          <w:rStyle w:val="StyleUnderline"/>
          <w:highlight w:val="cyan"/>
        </w:rPr>
        <w:t>It’s</w:t>
      </w:r>
      <w:r w:rsidRPr="00FB04E1">
        <w:rPr>
          <w:sz w:val="16"/>
        </w:rPr>
        <w:t xml:space="preserve"> rather </w:t>
      </w:r>
      <w:r w:rsidRPr="00FB04E1">
        <w:rPr>
          <w:rStyle w:val="Emphasis"/>
          <w:highlight w:val="cyan"/>
        </w:rPr>
        <w:t>modest</w:t>
      </w:r>
      <w:r w:rsidRPr="00FB04E1">
        <w:rPr>
          <w:rStyle w:val="StyleUnderline"/>
          <w:highlight w:val="cyan"/>
        </w:rPr>
        <w:t xml:space="preserve"> for</w:t>
      </w:r>
      <w:r w:rsidRPr="00925930">
        <w:rPr>
          <w:rStyle w:val="StyleUnderline"/>
        </w:rPr>
        <w:t xml:space="preserve"> a nation with two million</w:t>
      </w:r>
      <w:r w:rsidRPr="00FB04E1">
        <w:rPr>
          <w:sz w:val="16"/>
        </w:rPr>
        <w:t xml:space="preserve"> active </w:t>
      </w:r>
      <w:r w:rsidRPr="00925930">
        <w:rPr>
          <w:rStyle w:val="StyleUnderline"/>
        </w:rPr>
        <w:t xml:space="preserve">patents and hundreds of </w:t>
      </w:r>
      <w:r w:rsidRPr="00FB04E1">
        <w:rPr>
          <w:rStyle w:val="StyleUnderline"/>
          <w:highlight w:val="cyan"/>
        </w:rPr>
        <w:t>thousands of firms</w:t>
      </w:r>
      <w:r w:rsidRPr="00925930">
        <w:rPr>
          <w:rStyle w:val="StyleUnderline"/>
        </w:rPr>
        <w:t xml:space="preserve"> </w:t>
      </w:r>
      <w:r w:rsidRPr="00925930">
        <w:rPr>
          <w:rStyle w:val="Emphasis"/>
        </w:rPr>
        <w:t>competing</w:t>
      </w:r>
      <w:r w:rsidRPr="00FB04E1">
        <w:rPr>
          <w:sz w:val="16"/>
        </w:rPr>
        <w:t xml:space="preserve"> against each other.”</w:t>
      </w:r>
    </w:p>
    <w:p w14:paraId="266072F7" w14:textId="77777777" w:rsidR="00441EA3" w:rsidRPr="00FB04E1" w:rsidRDefault="00441EA3" w:rsidP="00441EA3">
      <w:pPr>
        <w:rPr>
          <w:sz w:val="16"/>
        </w:rPr>
      </w:pPr>
      <w:r w:rsidRPr="00FB04E1">
        <w:rPr>
          <w:sz w:val="16"/>
        </w:rPr>
        <w:t>To put it in even broader historical context, the estimated 100 patent suits currently filed in the smartphone industry is actually less than one-fifth the number of suits filed during the first “Telephone Wars” of Alexander Graham Bell’s time. Back then, the American Bell Telephone Company and its successor, AT&amp;T, litigated a whopping 587 patent cases alone.</w:t>
      </w:r>
    </w:p>
    <w:p w14:paraId="5D27367C" w14:textId="77777777" w:rsidR="00441EA3" w:rsidRPr="00FB04E1" w:rsidRDefault="00441EA3" w:rsidP="00441EA3">
      <w:pPr>
        <w:rPr>
          <w:sz w:val="16"/>
        </w:rPr>
      </w:pPr>
      <w:r w:rsidRPr="00FB04E1">
        <w:rPr>
          <w:sz w:val="16"/>
        </w:rPr>
        <w:t xml:space="preserve">According to economist Zorina Khan, the recipient of the Alice Hanson Jones prize for outstanding work in North American economic history, </w:t>
      </w:r>
      <w:r w:rsidRPr="00925930">
        <w:rPr>
          <w:rStyle w:val="StyleUnderline"/>
        </w:rPr>
        <w:t>the</w:t>
      </w:r>
      <w:r w:rsidRPr="00FB04E1">
        <w:rPr>
          <w:sz w:val="16"/>
        </w:rPr>
        <w:t xml:space="preserve"> patent </w:t>
      </w:r>
      <w:r w:rsidRPr="00FB04E1">
        <w:rPr>
          <w:rStyle w:val="Emphasis"/>
          <w:highlight w:val="cyan"/>
        </w:rPr>
        <w:t>litigation rate</w:t>
      </w:r>
      <w:r w:rsidRPr="00FB04E1">
        <w:rPr>
          <w:rStyle w:val="StyleUnderline"/>
          <w:highlight w:val="cyan"/>
        </w:rPr>
        <w:t xml:space="preserve"> in the</w:t>
      </w:r>
      <w:r w:rsidRPr="00FB04E1">
        <w:rPr>
          <w:sz w:val="16"/>
        </w:rPr>
        <w:t xml:space="preserve"> mid-</w:t>
      </w:r>
      <w:r w:rsidRPr="00FB04E1">
        <w:rPr>
          <w:rStyle w:val="Emphasis"/>
          <w:highlight w:val="cyan"/>
        </w:rPr>
        <w:t>19th century</w:t>
      </w:r>
      <w:r w:rsidRPr="00FB04E1">
        <w:rPr>
          <w:sz w:val="16"/>
        </w:rPr>
        <w:t xml:space="preserve"> — defined as the number of patent suits filed during a decade divided by the number of patents issued in that decade — </w:t>
      </w:r>
      <w:r w:rsidRPr="00FB04E1">
        <w:rPr>
          <w:rStyle w:val="StyleUnderline"/>
          <w:highlight w:val="cyan"/>
        </w:rPr>
        <w:t xml:space="preserve">reached </w:t>
      </w:r>
      <w:r w:rsidRPr="00FB04E1">
        <w:rPr>
          <w:rStyle w:val="Emphasis"/>
          <w:highlight w:val="cyan"/>
        </w:rPr>
        <w:t>3.6</w:t>
      </w:r>
      <w:r w:rsidRPr="00925930">
        <w:rPr>
          <w:rStyle w:val="Emphasis"/>
        </w:rPr>
        <w:t xml:space="preserve"> percent</w:t>
      </w:r>
      <w:r w:rsidRPr="00FB04E1">
        <w:rPr>
          <w:sz w:val="16"/>
        </w:rPr>
        <w:t xml:space="preserve">. In contrast, </w:t>
      </w:r>
      <w:r w:rsidRPr="00925930">
        <w:rPr>
          <w:rStyle w:val="StyleUnderline"/>
        </w:rPr>
        <w:t xml:space="preserve">the litigation rate </w:t>
      </w:r>
      <w:r w:rsidRPr="00FB04E1">
        <w:rPr>
          <w:rStyle w:val="StyleUnderline"/>
          <w:highlight w:val="cyan"/>
        </w:rPr>
        <w:t>during the</w:t>
      </w:r>
      <w:r w:rsidRPr="00925930">
        <w:rPr>
          <w:rStyle w:val="StyleUnderline"/>
        </w:rPr>
        <w:t xml:space="preserve"> most </w:t>
      </w:r>
      <w:r w:rsidRPr="00FB04E1">
        <w:rPr>
          <w:rStyle w:val="StyleUnderline"/>
          <w:highlight w:val="cyan"/>
        </w:rPr>
        <w:t>recent decade</w:t>
      </w:r>
      <w:r w:rsidRPr="00FB04E1">
        <w:rPr>
          <w:sz w:val="16"/>
        </w:rPr>
        <w:t xml:space="preserve"> of the 2000s </w:t>
      </w:r>
      <w:r w:rsidRPr="00FB04E1">
        <w:rPr>
          <w:rStyle w:val="StyleUnderline"/>
          <w:highlight w:val="cyan"/>
        </w:rPr>
        <w:t>was</w:t>
      </w:r>
      <w:r w:rsidRPr="00FB04E1">
        <w:rPr>
          <w:sz w:val="16"/>
        </w:rPr>
        <w:t xml:space="preserve"> less than half that — only </w:t>
      </w:r>
      <w:r w:rsidRPr="00FB04E1">
        <w:rPr>
          <w:rStyle w:val="Emphasis"/>
          <w:highlight w:val="cyan"/>
        </w:rPr>
        <w:t>1.5</w:t>
      </w:r>
      <w:r w:rsidRPr="00925930">
        <w:rPr>
          <w:rStyle w:val="Emphasis"/>
        </w:rPr>
        <w:t xml:space="preserve"> percent</w:t>
      </w:r>
      <w:r w:rsidRPr="00FB04E1">
        <w:rPr>
          <w:sz w:val="16"/>
        </w:rPr>
        <w:t>.</w:t>
      </w:r>
    </w:p>
    <w:p w14:paraId="44621B32" w14:textId="77777777" w:rsidR="00441EA3" w:rsidRPr="00FB04E1" w:rsidRDefault="00441EA3" w:rsidP="00441EA3">
      <w:pPr>
        <w:rPr>
          <w:sz w:val="16"/>
        </w:rPr>
      </w:pPr>
      <w:r w:rsidRPr="00FB04E1">
        <w:rPr>
          <w:sz w:val="16"/>
        </w:rPr>
        <w:t>(Although the number of patent suits rose to 3,474 in 2011, a similar increase in patents issued last year leaves the litigation rate unchanged and still very modest by historical standards.)</w:t>
      </w:r>
    </w:p>
    <w:p w14:paraId="02BA3971" w14:textId="77777777" w:rsidR="00441EA3" w:rsidRPr="00FB04E1" w:rsidRDefault="00441EA3" w:rsidP="00441EA3">
      <w:pPr>
        <w:rPr>
          <w:sz w:val="16"/>
        </w:rPr>
      </w:pPr>
      <w:r w:rsidRPr="00FB04E1">
        <w:rPr>
          <w:sz w:val="16"/>
        </w:rPr>
        <w:t>But what about those patent litigants who file frivolous cases against deep-pocketed businesses in an effort to extort settlements? It’s true that the patent industry has a few actors who take advantage of the legal system to drive settlements, just as the personal injury field has its ambulance chasers and corporate law has its “shareholder rights trolls.” But these few outliers are hardly the norm in the $500 billion annual global patent licensing trade. That’s the price we pay for a democratized legal system that allows everyone unfettered access to the courts.</w:t>
      </w:r>
    </w:p>
    <w:p w14:paraId="3D3A4339" w14:textId="77777777" w:rsidR="00441EA3" w:rsidRPr="00FB04E1" w:rsidRDefault="00441EA3" w:rsidP="00441EA3">
      <w:pPr>
        <w:rPr>
          <w:sz w:val="16"/>
        </w:rPr>
      </w:pPr>
      <w:r w:rsidRPr="00FB04E1">
        <w:rPr>
          <w:sz w:val="16"/>
        </w:rPr>
        <w:t xml:space="preserve">In short, today’s smartphone </w:t>
      </w:r>
      <w:r w:rsidRPr="00FB04E1">
        <w:rPr>
          <w:rStyle w:val="Emphasis"/>
        </w:rPr>
        <w:t xml:space="preserve">patent </w:t>
      </w:r>
      <w:r w:rsidRPr="00FB04E1">
        <w:rPr>
          <w:rStyle w:val="Emphasis"/>
          <w:highlight w:val="cyan"/>
        </w:rPr>
        <w:t>wars</w:t>
      </w:r>
      <w:r w:rsidRPr="00FB04E1">
        <w:rPr>
          <w:rStyle w:val="StyleUnderline"/>
          <w:highlight w:val="cyan"/>
        </w:rPr>
        <w:t xml:space="preserve"> are</w:t>
      </w:r>
      <w:r w:rsidRPr="00FB04E1">
        <w:rPr>
          <w:sz w:val="16"/>
        </w:rPr>
        <w:t xml:space="preserve"> simply “</w:t>
      </w:r>
      <w:r w:rsidRPr="00FB04E1">
        <w:rPr>
          <w:rStyle w:val="Emphasis"/>
        </w:rPr>
        <w:t>back to the future</w:t>
      </w:r>
      <w:r w:rsidRPr="00FB04E1">
        <w:rPr>
          <w:rStyle w:val="StyleUnderline"/>
        </w:rPr>
        <w:t xml:space="preserve">” when it comes to </w:t>
      </w:r>
      <w:r w:rsidRPr="00FB04E1">
        <w:rPr>
          <w:rStyle w:val="StyleUnderline"/>
          <w:highlight w:val="cyan"/>
        </w:rPr>
        <w:t xml:space="preserve">how </w:t>
      </w:r>
      <w:r w:rsidRPr="00FB04E1">
        <w:rPr>
          <w:rStyle w:val="Emphasis"/>
          <w:highlight w:val="cyan"/>
        </w:rPr>
        <w:t>disruptive</w:t>
      </w:r>
      <w:r w:rsidRPr="00FB04E1">
        <w:rPr>
          <w:rStyle w:val="StyleUnderline"/>
        </w:rPr>
        <w:t xml:space="preserve"> new </w:t>
      </w:r>
      <w:r w:rsidRPr="00FB04E1">
        <w:rPr>
          <w:rStyle w:val="StyleUnderline"/>
          <w:highlight w:val="cyan"/>
        </w:rPr>
        <w:t>industries are developed</w:t>
      </w:r>
      <w:r w:rsidRPr="00FB04E1">
        <w:rPr>
          <w:rStyle w:val="StyleUnderline"/>
        </w:rPr>
        <w:t>. Every</w:t>
      </w:r>
      <w:r w:rsidRPr="00FB04E1">
        <w:rPr>
          <w:sz w:val="16"/>
        </w:rPr>
        <w:t xml:space="preserve"> major technological and industrial </w:t>
      </w:r>
      <w:r w:rsidRPr="00FB04E1">
        <w:rPr>
          <w:rStyle w:val="Emphasis"/>
          <w:highlight w:val="cyan"/>
        </w:rPr>
        <w:t>breakthrough</w:t>
      </w:r>
      <w:r w:rsidRPr="00FB04E1">
        <w:rPr>
          <w:sz w:val="16"/>
        </w:rPr>
        <w:t xml:space="preserve"> in U.S. history — from the Industrial Revolution to the birth of the automobile and aircraft industries on up to today’s Internet and mobile communications revolutions — </w:t>
      </w:r>
      <w:r w:rsidRPr="00FB04E1">
        <w:rPr>
          <w:rStyle w:val="StyleUnderline"/>
        </w:rPr>
        <w:t xml:space="preserve">has been </w:t>
      </w:r>
      <w:r w:rsidRPr="00FB04E1">
        <w:rPr>
          <w:rStyle w:val="StyleUnderline"/>
          <w:highlight w:val="cyan"/>
        </w:rPr>
        <w:t>accompanied by</w:t>
      </w:r>
      <w:r w:rsidRPr="00FB04E1">
        <w:rPr>
          <w:sz w:val="16"/>
        </w:rPr>
        <w:t xml:space="preserve"> exactly </w:t>
      </w:r>
      <w:r w:rsidRPr="00FB04E1">
        <w:rPr>
          <w:rStyle w:val="StyleUnderline"/>
          <w:highlight w:val="cyan"/>
        </w:rPr>
        <w:t>the</w:t>
      </w:r>
      <w:r w:rsidRPr="00FB04E1">
        <w:rPr>
          <w:rStyle w:val="StyleUnderline"/>
        </w:rPr>
        <w:t xml:space="preserve"> </w:t>
      </w:r>
      <w:r w:rsidRPr="00FB04E1">
        <w:rPr>
          <w:rStyle w:val="Emphasis"/>
        </w:rPr>
        <w:t xml:space="preserve">same </w:t>
      </w:r>
      <w:r w:rsidRPr="00FB04E1">
        <w:rPr>
          <w:rStyle w:val="Emphasis"/>
          <w:highlight w:val="cyan"/>
        </w:rPr>
        <w:t>surge</w:t>
      </w:r>
      <w:r w:rsidRPr="00FB04E1">
        <w:rPr>
          <w:rStyle w:val="StyleUnderline"/>
          <w:highlight w:val="cyan"/>
        </w:rPr>
        <w:t xml:space="preserve"> in</w:t>
      </w:r>
      <w:r w:rsidRPr="00FB04E1">
        <w:rPr>
          <w:sz w:val="16"/>
        </w:rPr>
        <w:t xml:space="preserve"> patenting, patent trading, and </w:t>
      </w:r>
      <w:r w:rsidRPr="00FB04E1">
        <w:rPr>
          <w:rStyle w:val="Emphasis"/>
        </w:rPr>
        <w:t xml:space="preserve">patent </w:t>
      </w:r>
      <w:r w:rsidRPr="00FB04E1">
        <w:rPr>
          <w:rStyle w:val="Emphasis"/>
          <w:highlight w:val="cyan"/>
        </w:rPr>
        <w:t>litigation</w:t>
      </w:r>
      <w:r w:rsidRPr="00FB04E1">
        <w:rPr>
          <w:sz w:val="16"/>
        </w:rPr>
        <w:t xml:space="preserve"> that we see today in the smartphone business. This is how the rights to breakthrough new technologies have always been distributed to those best positioned to commercialize them — to the benefit of the whole nation in terms of new jobs, new medical advances, and new products and services.</w:t>
      </w:r>
    </w:p>
    <w:p w14:paraId="7F31AAC3" w14:textId="77777777" w:rsidR="00441EA3" w:rsidRPr="00FB04E1" w:rsidRDefault="00441EA3" w:rsidP="00441EA3">
      <w:pPr>
        <w:rPr>
          <w:sz w:val="16"/>
        </w:rPr>
      </w:pPr>
      <w:r w:rsidRPr="00FB04E1">
        <w:rPr>
          <w:sz w:val="16"/>
        </w:rPr>
        <w:t xml:space="preserve">The secret of America’s success wasn’t simply due to some “Yankee ingenuity” gene in our hereditary stock. It was also due to our unique patent system — the first in the world to facilitate patent trading markets and provide unfettered access to the courts where patent disputes could be resolved for the benefit of inventors, entrepreneurs, and investors alike. </w:t>
      </w:r>
      <w:r w:rsidRPr="00FB04E1">
        <w:rPr>
          <w:rStyle w:val="StyleUnderline"/>
          <w:highlight w:val="cyan"/>
        </w:rPr>
        <w:t>This</w:t>
      </w:r>
      <w:r w:rsidRPr="00FB04E1">
        <w:rPr>
          <w:sz w:val="16"/>
        </w:rPr>
        <w:t xml:space="preserve"> patent </w:t>
      </w:r>
      <w:r w:rsidRPr="00FB04E1">
        <w:rPr>
          <w:rStyle w:val="StyleUnderline"/>
        </w:rPr>
        <w:t>system</w:t>
      </w:r>
      <w:r w:rsidRPr="00FB04E1">
        <w:rPr>
          <w:sz w:val="16"/>
          <w:szCs w:val="16"/>
        </w:rPr>
        <w:t xml:space="preserve"> helped</w:t>
      </w:r>
      <w:r w:rsidRPr="00FB04E1">
        <w:rPr>
          <w:sz w:val="16"/>
        </w:rPr>
        <w:t xml:space="preserve"> the U.S. </w:t>
      </w:r>
      <w:r w:rsidRPr="00FB04E1">
        <w:rPr>
          <w:rStyle w:val="StyleUnderline"/>
          <w:highlight w:val="cyan"/>
        </w:rPr>
        <w:t xml:space="preserve">build the most </w:t>
      </w:r>
      <w:r w:rsidRPr="00FB04E1">
        <w:rPr>
          <w:rStyle w:val="Emphasis"/>
          <w:highlight w:val="cyan"/>
        </w:rPr>
        <w:t>successful economy</w:t>
      </w:r>
      <w:r w:rsidRPr="00FB04E1">
        <w:rPr>
          <w:sz w:val="16"/>
        </w:rPr>
        <w:t xml:space="preserve"> in the history of the world.</w:t>
      </w:r>
    </w:p>
    <w:p w14:paraId="2F70EF81" w14:textId="77777777" w:rsidR="00441EA3" w:rsidRPr="00FB04E1" w:rsidRDefault="00441EA3" w:rsidP="00441EA3">
      <w:pPr>
        <w:rPr>
          <w:sz w:val="16"/>
        </w:rPr>
      </w:pPr>
    </w:p>
    <w:p w14:paraId="0D9228FA" w14:textId="77777777" w:rsidR="00441EA3" w:rsidRDefault="00441EA3" w:rsidP="00A52C50"/>
    <w:p w14:paraId="570FC975" w14:textId="69534B22" w:rsidR="00925854" w:rsidRDefault="00925854" w:rsidP="00925854">
      <w:pPr>
        <w:pStyle w:val="Heading1"/>
      </w:pPr>
      <w:r>
        <w:t>Litigation DA Answers</w:t>
      </w:r>
    </w:p>
    <w:p w14:paraId="28C3BC8F" w14:textId="2C6FC61B" w:rsidR="00A52C50" w:rsidRPr="00A52C50" w:rsidRDefault="00A52C50" w:rsidP="00A52C50">
      <w:pPr>
        <w:pStyle w:val="Heading2"/>
      </w:pPr>
      <w:r>
        <w:t>Links</w:t>
      </w:r>
    </w:p>
    <w:p w14:paraId="350B92D7" w14:textId="77777777" w:rsidR="00A04CB1" w:rsidRDefault="00A04CB1" w:rsidP="00A04CB1">
      <w:pPr>
        <w:pStyle w:val="Heading3"/>
      </w:pPr>
      <w:r>
        <w:t>Link Turn---General---2AC</w:t>
      </w:r>
    </w:p>
    <w:p w14:paraId="180D0F0F" w14:textId="77777777" w:rsidR="00A04CB1" w:rsidRPr="00C765D2" w:rsidRDefault="00A04CB1" w:rsidP="00A04CB1">
      <w:pPr>
        <w:pStyle w:val="Heading4"/>
        <w:rPr>
          <w:b w:val="0"/>
          <w:bCs/>
        </w:rPr>
      </w:pPr>
      <w:r>
        <w:t xml:space="preserve">Patents </w:t>
      </w:r>
      <w:r w:rsidRPr="00E20506">
        <w:rPr>
          <w:u w:val="single"/>
        </w:rPr>
        <w:t>boost</w:t>
      </w:r>
      <w:r>
        <w:t xml:space="preserve"> small businesses.</w:t>
      </w:r>
      <w:r>
        <w:rPr>
          <w:b w:val="0"/>
          <w:bCs/>
        </w:rPr>
        <w:t xml:space="preserve"> </w:t>
      </w:r>
      <w:r w:rsidRPr="00C765D2">
        <w:rPr>
          <w:b w:val="0"/>
          <w:bCs/>
          <w:u w:val="single"/>
        </w:rPr>
        <w:t>Litany</w:t>
      </w:r>
      <w:r>
        <w:rPr>
          <w:b w:val="0"/>
          <w:bCs/>
        </w:rPr>
        <w:t xml:space="preserve"> of warrants.</w:t>
      </w:r>
    </w:p>
    <w:p w14:paraId="48077AD4" w14:textId="77777777" w:rsidR="00A04CB1" w:rsidRPr="00E20506" w:rsidRDefault="00A04CB1" w:rsidP="00A04CB1">
      <w:r>
        <w:t xml:space="preserve">Raymond </w:t>
      </w:r>
      <w:r w:rsidRPr="00E20506">
        <w:rPr>
          <w:rStyle w:val="Style13ptBold"/>
        </w:rPr>
        <w:t>Keating 8</w:t>
      </w:r>
      <w:r>
        <w:t xml:space="preserve">, Chief Economist at the Small Business &amp; Entrepreneurship Council, February 2008, “Patent Reform: Protecting IP, Enabling Innovation, &amp; Bolstering Entrepreneurship,” </w:t>
      </w:r>
      <w:r w:rsidRPr="00E20506">
        <w:t>https://www.law.berkeley.edu/files/studysmallbus.pdf</w:t>
      </w:r>
      <w:r>
        <w:t>, ajs</w:t>
      </w:r>
    </w:p>
    <w:p w14:paraId="620002B0" w14:textId="77777777" w:rsidR="00A04CB1" w:rsidRPr="00E20506" w:rsidRDefault="00A04CB1" w:rsidP="00A04CB1">
      <w:pPr>
        <w:rPr>
          <w:sz w:val="16"/>
        </w:rPr>
      </w:pPr>
      <w:r w:rsidRPr="00E20506">
        <w:rPr>
          <w:sz w:val="16"/>
        </w:rPr>
        <w:t xml:space="preserve">So, looking at economic basics, economic history, and the current sources of economic growth, </w:t>
      </w:r>
      <w:r w:rsidRPr="002438B8">
        <w:rPr>
          <w:u w:val="single"/>
        </w:rPr>
        <w:t xml:space="preserve">the </w:t>
      </w:r>
      <w:r w:rsidRPr="00E20506">
        <w:rPr>
          <w:rStyle w:val="Emphasis"/>
        </w:rPr>
        <w:t>importance</w:t>
      </w:r>
      <w:r w:rsidRPr="002438B8">
        <w:rPr>
          <w:u w:val="single"/>
        </w:rPr>
        <w:t xml:space="preserve"> of an efficient system for protecting </w:t>
      </w:r>
      <w:r w:rsidRPr="00E20506">
        <w:rPr>
          <w:rStyle w:val="Emphasis"/>
        </w:rPr>
        <w:t>IP</w:t>
      </w:r>
      <w:r w:rsidRPr="002438B8">
        <w:rPr>
          <w:u w:val="single"/>
        </w:rPr>
        <w:t xml:space="preserve"> should be </w:t>
      </w:r>
      <w:r w:rsidRPr="00E20506">
        <w:rPr>
          <w:rStyle w:val="Emphasis"/>
        </w:rPr>
        <w:t>clear</w:t>
      </w:r>
      <w:r w:rsidRPr="00E20506">
        <w:rPr>
          <w:sz w:val="16"/>
        </w:rPr>
        <w:t xml:space="preserve"> to all. The critical nature of </w:t>
      </w:r>
      <w:r w:rsidRPr="002438B8">
        <w:rPr>
          <w:u w:val="single"/>
        </w:rPr>
        <w:t xml:space="preserve">such a system certainly matters a </w:t>
      </w:r>
      <w:r w:rsidRPr="00E20506">
        <w:rPr>
          <w:rStyle w:val="Emphasis"/>
        </w:rPr>
        <w:t>great deal</w:t>
      </w:r>
      <w:r w:rsidRPr="002438B8">
        <w:rPr>
          <w:u w:val="single"/>
        </w:rPr>
        <w:t xml:space="preserve"> to entrepreneurs and </w:t>
      </w:r>
      <w:r w:rsidRPr="002438B8">
        <w:rPr>
          <w:rStyle w:val="Emphasis"/>
        </w:rPr>
        <w:t>small businesses</w:t>
      </w:r>
      <w:r w:rsidRPr="00E20506">
        <w:rPr>
          <w:sz w:val="16"/>
        </w:rPr>
        <w:t xml:space="preserve">. In turn, </w:t>
      </w:r>
      <w:r w:rsidRPr="002438B8">
        <w:rPr>
          <w:u w:val="single"/>
        </w:rPr>
        <w:t xml:space="preserve">the role of small business is </w:t>
      </w:r>
      <w:r w:rsidRPr="002438B8">
        <w:rPr>
          <w:rStyle w:val="Emphasis"/>
        </w:rPr>
        <w:t>very important</w:t>
      </w:r>
      <w:r w:rsidRPr="002438B8">
        <w:rPr>
          <w:u w:val="single"/>
        </w:rPr>
        <w:t xml:space="preserve"> in the IP economy</w:t>
      </w:r>
      <w:r w:rsidRPr="00E20506">
        <w:rPr>
          <w:sz w:val="16"/>
        </w:rPr>
        <w:t>.</w:t>
      </w:r>
    </w:p>
    <w:p w14:paraId="3573F474" w14:textId="77777777" w:rsidR="00A04CB1" w:rsidRPr="00E20506" w:rsidRDefault="00A04CB1" w:rsidP="00A04CB1">
      <w:pPr>
        <w:rPr>
          <w:sz w:val="16"/>
        </w:rPr>
      </w:pPr>
      <w:r w:rsidRPr="00E20506">
        <w:rPr>
          <w:sz w:val="16"/>
        </w:rPr>
        <w:t>Several reports published by the U.S. Small Business Administration’s Office of Advocacy highlighted the role of small business in innovation and invention.</w:t>
      </w:r>
    </w:p>
    <w:p w14:paraId="3C75C9CD" w14:textId="77777777" w:rsidR="00A04CB1" w:rsidRPr="00E20506" w:rsidRDefault="00A04CB1" w:rsidP="00A04CB1">
      <w:pPr>
        <w:rPr>
          <w:sz w:val="16"/>
        </w:rPr>
      </w:pPr>
      <w:r w:rsidRPr="00E20506">
        <w:rPr>
          <w:sz w:val="16"/>
        </w:rPr>
        <w:t>A February 2003 report titled “Small Serial Innovators: The Small Firm Contribution To Technical Change” noted that “</w:t>
      </w:r>
      <w:r w:rsidRPr="002438B8">
        <w:rPr>
          <w:rStyle w:val="Emphasis"/>
        </w:rPr>
        <w:t>small</w:t>
      </w:r>
      <w:r w:rsidRPr="002438B8">
        <w:rPr>
          <w:u w:val="single"/>
        </w:rPr>
        <w:t xml:space="preserve"> patenting firms produce </w:t>
      </w:r>
      <w:r w:rsidRPr="002438B8">
        <w:rPr>
          <w:rStyle w:val="Emphasis"/>
        </w:rPr>
        <w:t>13-14 times more patents</w:t>
      </w:r>
      <w:r w:rsidRPr="002438B8">
        <w:rPr>
          <w:u w:val="single"/>
        </w:rPr>
        <w:t xml:space="preserve"> per employee as large patenting firms</w:t>
      </w:r>
      <w:r w:rsidRPr="00E20506">
        <w:rPr>
          <w:sz w:val="16"/>
        </w:rPr>
        <w:t>.” For good measure, “</w:t>
      </w:r>
      <w:r w:rsidRPr="002438B8">
        <w:rPr>
          <w:u w:val="single"/>
        </w:rPr>
        <w:t>small patent firms are</w:t>
      </w:r>
      <w:r w:rsidRPr="00E20506">
        <w:rPr>
          <w:sz w:val="16"/>
        </w:rPr>
        <w:t xml:space="preserve"> on average </w:t>
      </w:r>
      <w:r w:rsidRPr="002438B8">
        <w:rPr>
          <w:u w:val="single"/>
        </w:rPr>
        <w:t>more technically important than large firm patents</w:t>
      </w:r>
      <w:r w:rsidRPr="00E20506">
        <w:rPr>
          <w:sz w:val="16"/>
        </w:rPr>
        <w:t xml:space="preserve">,” in that the </w:t>
      </w:r>
      <w:r w:rsidRPr="002438B8">
        <w:rPr>
          <w:u w:val="single"/>
        </w:rPr>
        <w:t>smaller businesses produce “</w:t>
      </w:r>
      <w:r w:rsidRPr="002438B8">
        <w:rPr>
          <w:rStyle w:val="Emphasis"/>
        </w:rPr>
        <w:t>more highly cited patents</w:t>
      </w:r>
      <w:r w:rsidRPr="002438B8">
        <w:rPr>
          <w:u w:val="single"/>
        </w:rPr>
        <w:t>.”</w:t>
      </w:r>
      <w:r w:rsidRPr="00E20506">
        <w:rPr>
          <w:sz w:val="16"/>
        </w:rPr>
        <w:t xml:space="preserve"> It also was observed that “</w:t>
      </w:r>
      <w:r w:rsidRPr="002438B8">
        <w:rPr>
          <w:u w:val="single"/>
        </w:rPr>
        <w:t xml:space="preserve">small firm innovation is </w:t>
      </w:r>
      <w:r w:rsidRPr="002438B8">
        <w:rPr>
          <w:rStyle w:val="Emphasis"/>
        </w:rPr>
        <w:t>twice</w:t>
      </w:r>
      <w:r w:rsidRPr="002438B8">
        <w:rPr>
          <w:u w:val="single"/>
        </w:rPr>
        <w:t xml:space="preserve"> as</w:t>
      </w:r>
      <w:r w:rsidRPr="00E20506">
        <w:rPr>
          <w:sz w:val="16"/>
        </w:rPr>
        <w:t xml:space="preserve"> closely </w:t>
      </w:r>
      <w:r w:rsidRPr="002438B8">
        <w:rPr>
          <w:u w:val="single"/>
        </w:rPr>
        <w:t xml:space="preserve">linked to </w:t>
      </w:r>
      <w:r w:rsidRPr="00BC4EA9">
        <w:rPr>
          <w:rStyle w:val="Emphasis"/>
        </w:rPr>
        <w:t>scientific research</w:t>
      </w:r>
      <w:r w:rsidRPr="002438B8">
        <w:rPr>
          <w:u w:val="single"/>
        </w:rPr>
        <w:t xml:space="preserve"> as large firm innovation</w:t>
      </w:r>
      <w:r w:rsidRPr="00E20506">
        <w:rPr>
          <w:sz w:val="16"/>
        </w:rPr>
        <w:t xml:space="preserve"> on average, and so </w:t>
      </w:r>
      <w:r w:rsidRPr="002438B8">
        <w:rPr>
          <w:rStyle w:val="Emphasis"/>
        </w:rPr>
        <w:t>substantially</w:t>
      </w:r>
      <w:r w:rsidRPr="002438B8">
        <w:rPr>
          <w:u w:val="single"/>
        </w:rPr>
        <w:t xml:space="preserve"> more </w:t>
      </w:r>
      <w:r w:rsidRPr="002438B8">
        <w:rPr>
          <w:rStyle w:val="Emphasis"/>
        </w:rPr>
        <w:t>high-tech</w:t>
      </w:r>
      <w:r w:rsidRPr="00E20506">
        <w:rPr>
          <w:sz w:val="16"/>
        </w:rPr>
        <w:t xml:space="preserve"> or leading edge.”</w:t>
      </w:r>
    </w:p>
    <w:p w14:paraId="0DCB9824" w14:textId="77777777" w:rsidR="00A04CB1" w:rsidRPr="00E20506" w:rsidRDefault="00A04CB1" w:rsidP="00A04CB1">
      <w:pPr>
        <w:rPr>
          <w:sz w:val="16"/>
        </w:rPr>
      </w:pPr>
      <w:r w:rsidRPr="00E20506">
        <w:rPr>
          <w:sz w:val="16"/>
        </w:rPr>
        <w:t>In January 2004, a study titled “Small Firms and Technology: Acquisitions, Inventor Movement, and Technology Transfer” found that “the technological influence of small firms is increasing” as the number of small firms with 15 or more patents over the previous five years increased from 33% in 2000 to 40% in 2002. Also, from the mid-1990s to the early 2000s, the share of highly productive inventors at small firms rose while the share at large firms fell.</w:t>
      </w:r>
    </w:p>
    <w:p w14:paraId="56984850" w14:textId="77777777" w:rsidR="00A04CB1" w:rsidRPr="00E20506" w:rsidRDefault="00A04CB1" w:rsidP="00A04CB1">
      <w:pPr>
        <w:rPr>
          <w:sz w:val="16"/>
        </w:rPr>
      </w:pPr>
      <w:r w:rsidRPr="00E20506">
        <w:rPr>
          <w:sz w:val="16"/>
        </w:rPr>
        <w:t>The July 2005 CRS report also highlighted small business:</w:t>
      </w:r>
    </w:p>
    <w:p w14:paraId="2B1AF77C" w14:textId="77777777" w:rsidR="00A04CB1" w:rsidRPr="00E20506" w:rsidRDefault="00A04CB1" w:rsidP="00A04CB1">
      <w:pPr>
        <w:rPr>
          <w:sz w:val="16"/>
        </w:rPr>
      </w:pPr>
      <w:r w:rsidRPr="00E20506">
        <w:rPr>
          <w:sz w:val="16"/>
        </w:rPr>
        <w:t>“</w:t>
      </w:r>
      <w:r w:rsidRPr="00BC4EA9">
        <w:rPr>
          <w:u w:val="single"/>
        </w:rPr>
        <w:t xml:space="preserve">Entrepreneurs and </w:t>
      </w:r>
      <w:r w:rsidRPr="00E20506">
        <w:rPr>
          <w:rStyle w:val="Emphasis"/>
        </w:rPr>
        <w:t>small, innovative firms</w:t>
      </w:r>
      <w:r w:rsidRPr="00BC4EA9">
        <w:rPr>
          <w:u w:val="single"/>
        </w:rPr>
        <w:t xml:space="preserve"> play a role in</w:t>
      </w:r>
      <w:r w:rsidRPr="00E20506">
        <w:rPr>
          <w:sz w:val="16"/>
        </w:rPr>
        <w:t xml:space="preserve"> the </w:t>
      </w:r>
      <w:r w:rsidRPr="00E20506">
        <w:rPr>
          <w:rStyle w:val="Emphasis"/>
        </w:rPr>
        <w:t>technological advancement</w:t>
      </w:r>
      <w:r w:rsidRPr="00BC4EA9">
        <w:rPr>
          <w:u w:val="single"/>
        </w:rPr>
        <w:t xml:space="preserve"> and </w:t>
      </w:r>
      <w:r w:rsidRPr="00E20506">
        <w:rPr>
          <w:rStyle w:val="Emphasis"/>
        </w:rPr>
        <w:t>economic growth</w:t>
      </w:r>
      <w:r w:rsidRPr="00BC4EA9">
        <w:rPr>
          <w:u w:val="single"/>
        </w:rPr>
        <w:t xml:space="preserve"> of the U</w:t>
      </w:r>
      <w:r w:rsidRPr="00E20506">
        <w:rPr>
          <w:sz w:val="16"/>
        </w:rPr>
        <w:t xml:space="preserve">nited </w:t>
      </w:r>
      <w:r w:rsidRPr="00BC4EA9">
        <w:rPr>
          <w:u w:val="single"/>
        </w:rPr>
        <w:t>S</w:t>
      </w:r>
      <w:r w:rsidRPr="00E20506">
        <w:rPr>
          <w:sz w:val="16"/>
        </w:rPr>
        <w:t xml:space="preserve">tates. </w:t>
      </w:r>
      <w:r w:rsidRPr="00BC4EA9">
        <w:rPr>
          <w:rStyle w:val="Emphasis"/>
        </w:rPr>
        <w:t>Several studies</w:t>
      </w:r>
      <w:r w:rsidRPr="00E20506">
        <w:rPr>
          <w:sz w:val="16"/>
        </w:rPr>
        <w:t xml:space="preserve"> commissioned </w:t>
      </w:r>
      <w:r w:rsidRPr="00BC4EA9">
        <w:rPr>
          <w:u w:val="single"/>
        </w:rPr>
        <w:t>by</w:t>
      </w:r>
      <w:r w:rsidRPr="00E20506">
        <w:rPr>
          <w:sz w:val="16"/>
        </w:rPr>
        <w:t xml:space="preserve"> U.S. </w:t>
      </w:r>
      <w:r w:rsidRPr="00BC4EA9">
        <w:rPr>
          <w:u w:val="single"/>
        </w:rPr>
        <w:t>federal agencies</w:t>
      </w:r>
      <w:r w:rsidRPr="00E20506">
        <w:rPr>
          <w:sz w:val="16"/>
        </w:rPr>
        <w:t xml:space="preserve"> have </w:t>
      </w:r>
      <w:r w:rsidRPr="00BC4EA9">
        <w:rPr>
          <w:u w:val="single"/>
        </w:rPr>
        <w:t>concluded</w:t>
      </w:r>
      <w:r w:rsidRPr="00E20506">
        <w:rPr>
          <w:sz w:val="16"/>
        </w:rPr>
        <w:t xml:space="preserve"> that </w:t>
      </w:r>
      <w:r w:rsidRPr="00BC4EA9">
        <w:rPr>
          <w:u w:val="single"/>
        </w:rPr>
        <w:t xml:space="preserve">individuals and </w:t>
      </w:r>
      <w:r w:rsidRPr="00BC4EA9">
        <w:rPr>
          <w:rStyle w:val="Emphasis"/>
        </w:rPr>
        <w:t>small entities</w:t>
      </w:r>
      <w:r w:rsidRPr="00BC4EA9">
        <w:rPr>
          <w:u w:val="single"/>
        </w:rPr>
        <w:t xml:space="preserve"> constitute a </w:t>
      </w:r>
      <w:r w:rsidRPr="00BC4EA9">
        <w:rPr>
          <w:rStyle w:val="Emphasis"/>
        </w:rPr>
        <w:t>significant source</w:t>
      </w:r>
      <w:r w:rsidRPr="00BC4EA9">
        <w:rPr>
          <w:u w:val="single"/>
        </w:rPr>
        <w:t xml:space="preserve"> of </w:t>
      </w:r>
      <w:r w:rsidRPr="00BC4EA9">
        <w:rPr>
          <w:rStyle w:val="Emphasis"/>
        </w:rPr>
        <w:t>innovative products</w:t>
      </w:r>
      <w:r w:rsidRPr="00E20506">
        <w:rPr>
          <w:sz w:val="16"/>
        </w:rPr>
        <w:t xml:space="preserve"> and services. Studies have also indicated that </w:t>
      </w:r>
      <w:r w:rsidRPr="00BC4EA9">
        <w:rPr>
          <w:u w:val="single"/>
        </w:rPr>
        <w:t xml:space="preserve">entrepreneurs and </w:t>
      </w:r>
      <w:r w:rsidRPr="00BC4EA9">
        <w:rPr>
          <w:rStyle w:val="Emphasis"/>
        </w:rPr>
        <w:t>small</w:t>
      </w:r>
      <w:r w:rsidRPr="00BC4EA9">
        <w:rPr>
          <w:u w:val="single"/>
        </w:rPr>
        <w:t xml:space="preserve">, innovative firms </w:t>
      </w:r>
      <w:r w:rsidRPr="00BC4EA9">
        <w:rPr>
          <w:rStyle w:val="Emphasis"/>
        </w:rPr>
        <w:t>rely more heavily</w:t>
      </w:r>
      <w:r w:rsidRPr="00BC4EA9">
        <w:rPr>
          <w:u w:val="single"/>
        </w:rPr>
        <w:t xml:space="preserve"> upon the patent system than larger enterprises. Larger companies</w:t>
      </w:r>
      <w:r w:rsidRPr="00E20506">
        <w:rPr>
          <w:sz w:val="16"/>
        </w:rPr>
        <w:t xml:space="preserve"> are said to </w:t>
      </w:r>
      <w:r w:rsidRPr="00BC4EA9">
        <w:rPr>
          <w:u w:val="single"/>
        </w:rPr>
        <w:t>possess alternative means</w:t>
      </w:r>
      <w:r w:rsidRPr="00E20506">
        <w:rPr>
          <w:sz w:val="16"/>
        </w:rPr>
        <w:t xml:space="preserve"> for achieving a proprietary or property-like interest in a particular technology. </w:t>
      </w:r>
      <w:r w:rsidRPr="00BC4EA9">
        <w:rPr>
          <w:u w:val="single"/>
        </w:rPr>
        <w:t>For example, trade secrecy, ready access to markets, trademark rights, speed of development, and consumer goodwill</w:t>
      </w:r>
      <w:r w:rsidRPr="00E20506">
        <w:rPr>
          <w:sz w:val="16"/>
        </w:rPr>
        <w:t xml:space="preserve"> may to some degree act as substitutes to the patent system. However, </w:t>
      </w:r>
      <w:r w:rsidRPr="00BC4EA9">
        <w:rPr>
          <w:u w:val="single"/>
        </w:rPr>
        <w:t>individual inventors and small firms often do not have these</w:t>
      </w:r>
      <w:r w:rsidRPr="00E20506">
        <w:rPr>
          <w:sz w:val="16"/>
        </w:rPr>
        <w:t xml:space="preserve"> mechanisms at their disposal. As a result, the </w:t>
      </w:r>
      <w:r w:rsidRPr="00BC4EA9">
        <w:rPr>
          <w:u w:val="single"/>
        </w:rPr>
        <w:t xml:space="preserve">patent system may enjoy </w:t>
      </w:r>
      <w:r w:rsidRPr="00E20506">
        <w:rPr>
          <w:rStyle w:val="Emphasis"/>
        </w:rPr>
        <w:t>heightened importance</w:t>
      </w:r>
      <w:r w:rsidRPr="00E20506">
        <w:rPr>
          <w:sz w:val="16"/>
        </w:rPr>
        <w:t xml:space="preserve"> with respect to these enterprises.”</w:t>
      </w:r>
    </w:p>
    <w:p w14:paraId="44952265" w14:textId="77777777" w:rsidR="00A04CB1" w:rsidRPr="00E20506" w:rsidRDefault="00A04CB1" w:rsidP="00A04CB1">
      <w:pPr>
        <w:rPr>
          <w:sz w:val="16"/>
        </w:rPr>
      </w:pPr>
      <w:r w:rsidRPr="00E20506">
        <w:rPr>
          <w:sz w:val="16"/>
        </w:rPr>
        <w:t>In IP-based industries, most firms, are smaller businesses. Consider Table 1, which provides firm size data (2005 the latest data from the U.S. Census Bureau) for a sample of industries in which patents play a critical role.</w:t>
      </w:r>
    </w:p>
    <w:p w14:paraId="28554812" w14:textId="77777777" w:rsidR="00A04CB1" w:rsidRPr="00E20506" w:rsidRDefault="00A04CB1" w:rsidP="00A04CB1">
      <w:pPr>
        <w:rPr>
          <w:sz w:val="16"/>
        </w:rPr>
      </w:pPr>
      <w:r w:rsidRPr="00E20506">
        <w:rPr>
          <w:sz w:val="16"/>
        </w:rPr>
        <w:t>[Table 1 omitted]</w:t>
      </w:r>
    </w:p>
    <w:p w14:paraId="6ABAAA09" w14:textId="77777777" w:rsidR="00A04CB1" w:rsidRPr="00E20506" w:rsidRDefault="00A04CB1" w:rsidP="00A04CB1">
      <w:pPr>
        <w:rPr>
          <w:sz w:val="16"/>
        </w:rPr>
      </w:pPr>
      <w:r w:rsidRPr="00E20506">
        <w:rPr>
          <w:sz w:val="16"/>
        </w:rPr>
        <w:t xml:space="preserve">These percentages are important to keep in mind when the debate over patent reform – along with a host of other public policy issues – turns on misguided populist notions of big business versus the little guy. First, it must be noted that bashing or punishing big business is not good for the economy or small business. For example, consider how many small firms have their economic well being tied to serving larger firms and their employees. Second, </w:t>
      </w:r>
      <w:r w:rsidRPr="00BC4EA9">
        <w:rPr>
          <w:u w:val="single"/>
        </w:rPr>
        <w:t>the implicit assumption that all pharma</w:t>
      </w:r>
      <w:r w:rsidRPr="00E20506">
        <w:rPr>
          <w:sz w:val="16"/>
        </w:rPr>
        <w:t xml:space="preserve">ceutical, </w:t>
      </w:r>
      <w:r w:rsidRPr="00BC4EA9">
        <w:rPr>
          <w:u w:val="single"/>
        </w:rPr>
        <w:t>software or telecommunications companies</w:t>
      </w:r>
      <w:r w:rsidRPr="00E20506">
        <w:rPr>
          <w:sz w:val="16"/>
        </w:rPr>
        <w:t xml:space="preserve">, for example, </w:t>
      </w:r>
      <w:r w:rsidRPr="00BC4EA9">
        <w:rPr>
          <w:u w:val="single"/>
        </w:rPr>
        <w:t>are big businesses is</w:t>
      </w:r>
      <w:r w:rsidRPr="00E20506">
        <w:rPr>
          <w:sz w:val="16"/>
        </w:rPr>
        <w:t xml:space="preserve"> simply </w:t>
      </w:r>
      <w:r w:rsidRPr="00E20506">
        <w:rPr>
          <w:rStyle w:val="Emphasis"/>
        </w:rPr>
        <w:t>not backed</w:t>
      </w:r>
      <w:r w:rsidRPr="00E20506">
        <w:rPr>
          <w:sz w:val="16"/>
        </w:rPr>
        <w:t xml:space="preserve"> up the numbers. Economic reality, again, highlights large percentages of smaller businesses.</w:t>
      </w:r>
    </w:p>
    <w:p w14:paraId="161A10C3" w14:textId="77777777" w:rsidR="00A04CB1" w:rsidRPr="00E20506" w:rsidRDefault="00A04CB1" w:rsidP="00A04CB1">
      <w:pPr>
        <w:rPr>
          <w:sz w:val="16"/>
        </w:rPr>
      </w:pPr>
      <w:r w:rsidRPr="00E20506">
        <w:rPr>
          <w:sz w:val="16"/>
        </w:rPr>
        <w:t>So, what does sound patent policy do for these small businesses? Suzanne Michel, the assistant director for policy and coordination in the Bureau of Competition at the Federal Trade Commission, provided an able summary that answers this question: “</w:t>
      </w:r>
      <w:r w:rsidRPr="00E20506">
        <w:rPr>
          <w:u w:val="single"/>
        </w:rPr>
        <w:t xml:space="preserve">Patent policy </w:t>
      </w:r>
      <w:r w:rsidRPr="00C765D2">
        <w:rPr>
          <w:rStyle w:val="Emphasis"/>
        </w:rPr>
        <w:t>stimulates innovation</w:t>
      </w:r>
      <w:r w:rsidRPr="00E20506">
        <w:rPr>
          <w:u w:val="single"/>
        </w:rPr>
        <w:t xml:space="preserve"> by providing an </w:t>
      </w:r>
      <w:r w:rsidRPr="00C765D2">
        <w:rPr>
          <w:rStyle w:val="Emphasis"/>
        </w:rPr>
        <w:t>incentive</w:t>
      </w:r>
      <w:r w:rsidRPr="00E20506">
        <w:rPr>
          <w:u w:val="single"/>
        </w:rPr>
        <w:t xml:space="preserve"> to develop and commercialize inventions. Without</w:t>
      </w:r>
      <w:r w:rsidRPr="00E20506">
        <w:rPr>
          <w:sz w:val="16"/>
        </w:rPr>
        <w:t xml:space="preserve"> patent </w:t>
      </w:r>
      <w:r w:rsidRPr="00E20506">
        <w:rPr>
          <w:u w:val="single"/>
        </w:rPr>
        <w:t>protection, innovators</w:t>
      </w:r>
      <w:r w:rsidRPr="00E20506">
        <w:rPr>
          <w:sz w:val="16"/>
        </w:rPr>
        <w:t xml:space="preserve"> that produce intellectual property </w:t>
      </w:r>
      <w:r w:rsidRPr="00E20506">
        <w:rPr>
          <w:u w:val="single"/>
        </w:rPr>
        <w:t>may not be able to appropriate</w:t>
      </w:r>
      <w:r w:rsidRPr="00E20506">
        <w:rPr>
          <w:sz w:val="16"/>
        </w:rPr>
        <w:t xml:space="preserve"> the </w:t>
      </w:r>
      <w:r w:rsidRPr="00C765D2">
        <w:rPr>
          <w:rStyle w:val="Emphasis"/>
        </w:rPr>
        <w:t>full benefits</w:t>
      </w:r>
      <w:r w:rsidRPr="00E20506">
        <w:rPr>
          <w:sz w:val="16"/>
        </w:rPr>
        <w:t xml:space="preserve"> of their innovation </w:t>
      </w:r>
      <w:r w:rsidRPr="00E20506">
        <w:rPr>
          <w:u w:val="single"/>
        </w:rPr>
        <w:t>when competitors</w:t>
      </w:r>
      <w:r w:rsidRPr="00E20506">
        <w:rPr>
          <w:sz w:val="16"/>
        </w:rPr>
        <w:t xml:space="preserve"> are able to ‘</w:t>
      </w:r>
      <w:r w:rsidRPr="00C765D2">
        <w:rPr>
          <w:rStyle w:val="Emphasis"/>
        </w:rPr>
        <w:t>free ride</w:t>
      </w:r>
      <w:r w:rsidRPr="00E20506">
        <w:rPr>
          <w:sz w:val="16"/>
        </w:rPr>
        <w:t xml:space="preserve">’ on the innovator’s efforts. </w:t>
      </w:r>
      <w:r w:rsidRPr="00E20506">
        <w:rPr>
          <w:u w:val="single"/>
        </w:rPr>
        <w:t>Patents</w:t>
      </w:r>
      <w:r w:rsidRPr="00E20506">
        <w:rPr>
          <w:sz w:val="16"/>
        </w:rPr>
        <w:t xml:space="preserve"> </w:t>
      </w:r>
      <w:r w:rsidRPr="00E20506">
        <w:rPr>
          <w:u w:val="single"/>
        </w:rPr>
        <w:t>may</w:t>
      </w:r>
      <w:r w:rsidRPr="00E20506">
        <w:rPr>
          <w:sz w:val="16"/>
        </w:rPr>
        <w:t xml:space="preserve"> </w:t>
      </w:r>
      <w:r w:rsidRPr="00E20506">
        <w:rPr>
          <w:u w:val="single"/>
        </w:rPr>
        <w:t xml:space="preserve">also encourage firms to </w:t>
      </w:r>
      <w:r w:rsidRPr="00C765D2">
        <w:rPr>
          <w:rStyle w:val="Emphasis"/>
        </w:rPr>
        <w:t>compete</w:t>
      </w:r>
      <w:r w:rsidRPr="00E20506">
        <w:rPr>
          <w:sz w:val="16"/>
        </w:rPr>
        <w:t xml:space="preserve"> in the race </w:t>
      </w:r>
      <w:r w:rsidRPr="00E20506">
        <w:rPr>
          <w:u w:val="single"/>
        </w:rPr>
        <w:t>to invent new products and processes</w:t>
      </w:r>
      <w:r w:rsidRPr="00E20506">
        <w:rPr>
          <w:sz w:val="16"/>
        </w:rPr>
        <w:t xml:space="preserve">. </w:t>
      </w:r>
      <w:r w:rsidRPr="00E20506">
        <w:rPr>
          <w:u w:val="single"/>
        </w:rPr>
        <w:t>Following</w:t>
      </w:r>
      <w:r w:rsidRPr="00E20506">
        <w:rPr>
          <w:sz w:val="16"/>
        </w:rPr>
        <w:t xml:space="preserve"> the </w:t>
      </w:r>
      <w:r w:rsidRPr="00E20506">
        <w:rPr>
          <w:u w:val="single"/>
        </w:rPr>
        <w:t>initial innovation, patent rights</w:t>
      </w:r>
      <w:r w:rsidRPr="00E20506">
        <w:rPr>
          <w:sz w:val="16"/>
        </w:rPr>
        <w:t xml:space="preserve"> may </w:t>
      </w:r>
      <w:r w:rsidRPr="00E20506">
        <w:rPr>
          <w:u w:val="single"/>
        </w:rPr>
        <w:t>make it easier</w:t>
      </w:r>
      <w:r w:rsidRPr="00E20506">
        <w:rPr>
          <w:sz w:val="16"/>
        </w:rPr>
        <w:t xml:space="preserve"> for inventors </w:t>
      </w:r>
      <w:r w:rsidRPr="00E20506">
        <w:rPr>
          <w:u w:val="single"/>
        </w:rPr>
        <w:t xml:space="preserve">to </w:t>
      </w:r>
      <w:r w:rsidRPr="00C765D2">
        <w:rPr>
          <w:rStyle w:val="Emphasis"/>
        </w:rPr>
        <w:t>attract funding</w:t>
      </w:r>
      <w:r w:rsidRPr="00E20506">
        <w:rPr>
          <w:u w:val="single"/>
        </w:rPr>
        <w:t xml:space="preserve"> and develop relationships</w:t>
      </w:r>
      <w:r w:rsidRPr="00E20506">
        <w:rPr>
          <w:sz w:val="16"/>
        </w:rPr>
        <w:t xml:space="preserve"> needed </w:t>
      </w:r>
      <w:r w:rsidRPr="00E20506">
        <w:rPr>
          <w:u w:val="single"/>
        </w:rPr>
        <w:t>to commercialize</w:t>
      </w:r>
      <w:r w:rsidRPr="00E20506">
        <w:rPr>
          <w:sz w:val="16"/>
        </w:rPr>
        <w:t xml:space="preserve"> the invention. Moreover, the </w:t>
      </w:r>
      <w:r w:rsidRPr="00C765D2">
        <w:rPr>
          <w:rStyle w:val="Emphasis"/>
        </w:rPr>
        <w:t>public disclosure</w:t>
      </w:r>
      <w:r w:rsidRPr="00E20506">
        <w:rPr>
          <w:sz w:val="16"/>
        </w:rPr>
        <w:t xml:space="preserve"> of scientific and technical information made through a patent </w:t>
      </w:r>
      <w:r w:rsidRPr="00E20506">
        <w:rPr>
          <w:u w:val="single"/>
        </w:rPr>
        <w:t xml:space="preserve">can stimulate further </w:t>
      </w:r>
      <w:r w:rsidRPr="00C765D2">
        <w:rPr>
          <w:rStyle w:val="Emphasis"/>
        </w:rPr>
        <w:t>scientific progress</w:t>
      </w:r>
      <w:r w:rsidRPr="00E20506">
        <w:rPr>
          <w:sz w:val="16"/>
        </w:rPr>
        <w:t>.”</w:t>
      </w:r>
    </w:p>
    <w:p w14:paraId="0101B520" w14:textId="77777777" w:rsidR="00A04CB1" w:rsidRPr="00E20506" w:rsidRDefault="00A04CB1" w:rsidP="00A04CB1">
      <w:pPr>
        <w:rPr>
          <w:sz w:val="16"/>
        </w:rPr>
      </w:pPr>
      <w:r w:rsidRPr="00E20506">
        <w:rPr>
          <w:sz w:val="16"/>
        </w:rPr>
        <w:t xml:space="preserve">Clearly, </w:t>
      </w:r>
      <w:r w:rsidRPr="00E20506">
        <w:rPr>
          <w:u w:val="single"/>
        </w:rPr>
        <w:t xml:space="preserve">patents </w:t>
      </w:r>
      <w:r w:rsidRPr="00E20506">
        <w:rPr>
          <w:rStyle w:val="Emphasis"/>
        </w:rPr>
        <w:t>matter</w:t>
      </w:r>
      <w:r w:rsidRPr="00E20506">
        <w:rPr>
          <w:u w:val="single"/>
        </w:rPr>
        <w:t xml:space="preserve"> to </w:t>
      </w:r>
      <w:r w:rsidRPr="00E20506">
        <w:rPr>
          <w:rStyle w:val="Emphasis"/>
        </w:rPr>
        <w:t>small, entrepreneurial firms</w:t>
      </w:r>
      <w:r w:rsidRPr="00E20506">
        <w:rPr>
          <w:sz w:val="16"/>
        </w:rPr>
        <w:t xml:space="preserve">. That, of course, means that patents matter to all. To once again provide a reminder of the importance of small business to the economy, the SBA Office of Advocacy reports that </w:t>
      </w:r>
      <w:r w:rsidRPr="00E20506">
        <w:rPr>
          <w:u w:val="single"/>
        </w:rPr>
        <w:t>small businesses</w:t>
      </w:r>
      <w:r w:rsidRPr="00E20506">
        <w:rPr>
          <w:sz w:val="16"/>
        </w:rPr>
        <w:t xml:space="preserve"> also “</w:t>
      </w:r>
      <w:r w:rsidRPr="00E20506">
        <w:rPr>
          <w:u w:val="single"/>
        </w:rPr>
        <w:t>employ</w:t>
      </w:r>
      <w:r w:rsidRPr="00E20506">
        <w:rPr>
          <w:sz w:val="16"/>
        </w:rPr>
        <w:t xml:space="preserve"> about </w:t>
      </w:r>
      <w:r w:rsidRPr="00C765D2">
        <w:rPr>
          <w:rStyle w:val="Emphasis"/>
        </w:rPr>
        <w:t>half</w:t>
      </w:r>
      <w:r w:rsidRPr="00E20506">
        <w:rPr>
          <w:u w:val="single"/>
        </w:rPr>
        <w:t xml:space="preserve"> of all</w:t>
      </w:r>
      <w:r w:rsidRPr="00E20506">
        <w:rPr>
          <w:sz w:val="16"/>
        </w:rPr>
        <w:t xml:space="preserve"> </w:t>
      </w:r>
      <w:r w:rsidRPr="00E20506">
        <w:rPr>
          <w:u w:val="single"/>
        </w:rPr>
        <w:t xml:space="preserve">private sector </w:t>
      </w:r>
      <w:r w:rsidRPr="00C765D2">
        <w:rPr>
          <w:rStyle w:val="Emphasis"/>
        </w:rPr>
        <w:t>employees</w:t>
      </w:r>
      <w:r w:rsidRPr="00E20506">
        <w:rPr>
          <w:sz w:val="16"/>
        </w:rPr>
        <w:t xml:space="preserve">, pay more than 45 percent of total U.S. private payroll, </w:t>
      </w:r>
      <w:r w:rsidRPr="00E20506">
        <w:rPr>
          <w:u w:val="single"/>
        </w:rPr>
        <w:t xml:space="preserve">have generated </w:t>
      </w:r>
      <w:r w:rsidRPr="00C765D2">
        <w:rPr>
          <w:rStyle w:val="Emphasis"/>
        </w:rPr>
        <w:t>60 to 80 percent</w:t>
      </w:r>
      <w:r w:rsidRPr="00E20506">
        <w:rPr>
          <w:u w:val="single"/>
        </w:rPr>
        <w:t xml:space="preserve"> of</w:t>
      </w:r>
      <w:r w:rsidRPr="00E20506">
        <w:rPr>
          <w:sz w:val="16"/>
        </w:rPr>
        <w:t xml:space="preserve"> net </w:t>
      </w:r>
      <w:r w:rsidRPr="00C765D2">
        <w:rPr>
          <w:rStyle w:val="Emphasis"/>
        </w:rPr>
        <w:t>new jobs</w:t>
      </w:r>
      <w:r w:rsidRPr="00E20506">
        <w:rPr>
          <w:sz w:val="16"/>
        </w:rPr>
        <w:t xml:space="preserve"> annually over the last decade,” </w:t>
      </w:r>
      <w:r w:rsidRPr="00E20506">
        <w:rPr>
          <w:u w:val="single"/>
        </w:rPr>
        <w:t>and</w:t>
      </w:r>
      <w:r w:rsidRPr="00E20506">
        <w:rPr>
          <w:sz w:val="16"/>
        </w:rPr>
        <w:t xml:space="preserve"> “</w:t>
      </w:r>
      <w:r w:rsidRPr="00E20506">
        <w:rPr>
          <w:u w:val="single"/>
        </w:rPr>
        <w:t xml:space="preserve">create more than </w:t>
      </w:r>
      <w:r w:rsidRPr="00C765D2">
        <w:rPr>
          <w:rStyle w:val="Emphasis"/>
        </w:rPr>
        <w:t>half</w:t>
      </w:r>
      <w:r w:rsidRPr="00E20506">
        <w:rPr>
          <w:u w:val="single"/>
        </w:rPr>
        <w:t xml:space="preserve"> of nonfarm</w:t>
      </w:r>
      <w:r w:rsidRPr="00E20506">
        <w:rPr>
          <w:sz w:val="16"/>
        </w:rPr>
        <w:t xml:space="preserve"> private gross domestic product (</w:t>
      </w:r>
      <w:r w:rsidRPr="00C765D2">
        <w:rPr>
          <w:rStyle w:val="Emphasis"/>
        </w:rPr>
        <w:t>GDP</w:t>
      </w:r>
      <w:r w:rsidRPr="00E20506">
        <w:rPr>
          <w:sz w:val="16"/>
        </w:rPr>
        <w:t>).”</w:t>
      </w:r>
    </w:p>
    <w:p w14:paraId="398E4D83" w14:textId="77777777" w:rsidR="00A04CB1" w:rsidRDefault="00A04CB1" w:rsidP="00A04CB1">
      <w:pPr>
        <w:pStyle w:val="Heading3"/>
      </w:pPr>
      <w:r>
        <w:t>Link Turn---Startup Valuations---2AC</w:t>
      </w:r>
    </w:p>
    <w:p w14:paraId="23407FF9" w14:textId="77777777" w:rsidR="00A04CB1" w:rsidRPr="00AE09A1" w:rsidRDefault="00A04CB1" w:rsidP="00A04CB1">
      <w:pPr>
        <w:pStyle w:val="Heading4"/>
      </w:pPr>
      <w:r>
        <w:t xml:space="preserve">Patents boost </w:t>
      </w:r>
      <w:r w:rsidRPr="005A0EF1">
        <w:rPr>
          <w:u w:val="single"/>
        </w:rPr>
        <w:t>startup growth</w:t>
      </w:r>
      <w:r>
        <w:t xml:space="preserve"> and </w:t>
      </w:r>
      <w:r w:rsidRPr="005A0EF1">
        <w:rPr>
          <w:u w:val="single"/>
        </w:rPr>
        <w:t>valuations</w:t>
      </w:r>
      <w:r>
        <w:t>.</w:t>
      </w:r>
    </w:p>
    <w:p w14:paraId="7C7A292D" w14:textId="77777777" w:rsidR="00A04CB1" w:rsidRDefault="00A04CB1" w:rsidP="00A04CB1">
      <w:r w:rsidRPr="00AE09A1">
        <w:rPr>
          <w:rStyle w:val="Style13ptBold"/>
        </w:rPr>
        <w:t>Escalon 23</w:t>
      </w:r>
      <w:r>
        <w:t xml:space="preserve">, business service provider, 3/16/2023, "How patents boost 409A startup valuations and fundraising", </w:t>
      </w:r>
      <w:r w:rsidRPr="00AE09A1">
        <w:t>https://escalon.services/blog/patents-startup-valuations/</w:t>
      </w:r>
      <w:r>
        <w:t>, ajs</w:t>
      </w:r>
    </w:p>
    <w:p w14:paraId="758AAC9D" w14:textId="77777777" w:rsidR="00A04CB1" w:rsidRPr="00B83CDA" w:rsidRDefault="00A04CB1" w:rsidP="00A04CB1">
      <w:pPr>
        <w:rPr>
          <w:sz w:val="16"/>
        </w:rPr>
      </w:pPr>
      <w:r w:rsidRPr="00AE09A1">
        <w:rPr>
          <w:u w:val="single"/>
        </w:rPr>
        <w:t xml:space="preserve">Patents play a </w:t>
      </w:r>
      <w:r w:rsidRPr="005A0EF1">
        <w:rPr>
          <w:rStyle w:val="Emphasis"/>
        </w:rPr>
        <w:t>significant role</w:t>
      </w:r>
      <w:r w:rsidRPr="00AE09A1">
        <w:rPr>
          <w:u w:val="single"/>
        </w:rPr>
        <w:t xml:space="preserve"> in</w:t>
      </w:r>
      <w:r w:rsidRPr="00B83CDA">
        <w:rPr>
          <w:sz w:val="16"/>
        </w:rPr>
        <w:t xml:space="preserve"> the </w:t>
      </w:r>
      <w:r w:rsidRPr="005A0EF1">
        <w:rPr>
          <w:rStyle w:val="Emphasis"/>
        </w:rPr>
        <w:t>growth</w:t>
      </w:r>
      <w:r w:rsidRPr="00AE09A1">
        <w:rPr>
          <w:u w:val="single"/>
        </w:rPr>
        <w:t xml:space="preserve"> and </w:t>
      </w:r>
      <w:r w:rsidRPr="005A0EF1">
        <w:rPr>
          <w:rStyle w:val="Emphasis"/>
        </w:rPr>
        <w:t>fundraising success</w:t>
      </w:r>
      <w:r w:rsidRPr="00AE09A1">
        <w:rPr>
          <w:u w:val="single"/>
        </w:rPr>
        <w:t xml:space="preserve"> of startups</w:t>
      </w:r>
      <w:r w:rsidRPr="00B83CDA">
        <w:rPr>
          <w:sz w:val="16"/>
        </w:rPr>
        <w:t xml:space="preserve"> across every industry. </w:t>
      </w:r>
      <w:r w:rsidRPr="00AE09A1">
        <w:rPr>
          <w:u w:val="single"/>
        </w:rPr>
        <w:t xml:space="preserve">Patents provide </w:t>
      </w:r>
      <w:r w:rsidRPr="005A0EF1">
        <w:rPr>
          <w:rStyle w:val="Emphasis"/>
        </w:rPr>
        <w:t>legal protection</w:t>
      </w:r>
      <w:r w:rsidRPr="00AE09A1">
        <w:rPr>
          <w:u w:val="single"/>
        </w:rPr>
        <w:t xml:space="preserve"> for</w:t>
      </w:r>
      <w:r w:rsidRPr="00B83CDA">
        <w:rPr>
          <w:sz w:val="16"/>
        </w:rPr>
        <w:t xml:space="preserve"> these </w:t>
      </w:r>
      <w:r w:rsidRPr="00AE09A1">
        <w:rPr>
          <w:u w:val="single"/>
        </w:rPr>
        <w:t>startups’ new and innovative ideas</w:t>
      </w:r>
      <w:r w:rsidRPr="00B83CDA">
        <w:rPr>
          <w:sz w:val="16"/>
        </w:rPr>
        <w:t xml:space="preserve">, and allow young companies to safeguard one of the only assets they have — their intellectual property. </w:t>
      </w:r>
    </w:p>
    <w:p w14:paraId="640CFA3F" w14:textId="77777777" w:rsidR="00A04CB1" w:rsidRPr="00B83CDA" w:rsidRDefault="00A04CB1" w:rsidP="00A04CB1">
      <w:pPr>
        <w:rPr>
          <w:sz w:val="16"/>
        </w:rPr>
      </w:pPr>
      <w:r w:rsidRPr="00B83CDA">
        <w:rPr>
          <w:sz w:val="16"/>
        </w:rPr>
        <w:t xml:space="preserve">That’s why, according to a detailed report by PitchBook, </w:t>
      </w:r>
      <w:r w:rsidRPr="00AE09A1">
        <w:rPr>
          <w:u w:val="single"/>
        </w:rPr>
        <w:t>startups</w:t>
      </w:r>
      <w:r w:rsidRPr="00B83CDA">
        <w:rPr>
          <w:sz w:val="16"/>
        </w:rPr>
        <w:t xml:space="preserve"> at every stage of growth </w:t>
      </w:r>
      <w:r w:rsidRPr="00AE09A1">
        <w:rPr>
          <w:u w:val="single"/>
        </w:rPr>
        <w:t xml:space="preserve">find greater </w:t>
      </w:r>
      <w:r w:rsidRPr="005A0EF1">
        <w:rPr>
          <w:rStyle w:val="Emphasis"/>
        </w:rPr>
        <w:t>success raising capital</w:t>
      </w:r>
      <w:r w:rsidRPr="00AE09A1">
        <w:rPr>
          <w:u w:val="single"/>
        </w:rPr>
        <w:t xml:space="preserve"> and</w:t>
      </w:r>
      <w:r w:rsidRPr="00B83CDA">
        <w:rPr>
          <w:sz w:val="16"/>
        </w:rPr>
        <w:t xml:space="preserve"> achieve </w:t>
      </w:r>
      <w:r w:rsidRPr="005A0EF1">
        <w:rPr>
          <w:rStyle w:val="Emphasis"/>
        </w:rPr>
        <w:t>higher valuations</w:t>
      </w:r>
      <w:r w:rsidRPr="00B83CDA">
        <w:rPr>
          <w:sz w:val="16"/>
        </w:rPr>
        <w:t xml:space="preserve">, simply </w:t>
      </w:r>
      <w:r w:rsidRPr="00AE09A1">
        <w:rPr>
          <w:u w:val="single"/>
        </w:rPr>
        <w:t>by patenting their</w:t>
      </w:r>
      <w:r w:rsidRPr="00B83CDA">
        <w:rPr>
          <w:sz w:val="16"/>
        </w:rPr>
        <w:t xml:space="preserve"> big </w:t>
      </w:r>
      <w:r w:rsidRPr="00AE09A1">
        <w:rPr>
          <w:u w:val="single"/>
        </w:rPr>
        <w:t>idea</w:t>
      </w:r>
      <w:r w:rsidRPr="00B83CDA">
        <w:rPr>
          <w:sz w:val="16"/>
        </w:rPr>
        <w:t xml:space="preserve">. </w:t>
      </w:r>
    </w:p>
    <w:p w14:paraId="60E91C6D" w14:textId="77777777" w:rsidR="00A04CB1" w:rsidRPr="00B83CDA" w:rsidRDefault="00A04CB1" w:rsidP="00A04CB1">
      <w:pPr>
        <w:rPr>
          <w:sz w:val="16"/>
        </w:rPr>
      </w:pPr>
      <w:r w:rsidRPr="00B83CDA">
        <w:rPr>
          <w:sz w:val="16"/>
        </w:rPr>
        <w:t>In this article, we’ll take a look at how patents can impact your startup’s fundraising efforts and valuations, and how to maximize the value of your patent. Because when hundreds of startups are competing for a handful of big VCs’ attention, every competitive edge matters.</w:t>
      </w:r>
    </w:p>
    <w:p w14:paraId="69F45DC2" w14:textId="77777777" w:rsidR="00A04CB1" w:rsidRPr="00B83CDA" w:rsidRDefault="00A04CB1" w:rsidP="00A04CB1">
      <w:pPr>
        <w:rPr>
          <w:sz w:val="16"/>
        </w:rPr>
      </w:pPr>
      <w:r w:rsidRPr="00B83CDA">
        <w:rPr>
          <w:sz w:val="16"/>
        </w:rPr>
        <w:t>How does earning a patent impact your fundraising opportunities?</w:t>
      </w:r>
    </w:p>
    <w:p w14:paraId="5EBDC559" w14:textId="77777777" w:rsidR="00A04CB1" w:rsidRPr="00AE09A1" w:rsidRDefault="00A04CB1" w:rsidP="00A04CB1">
      <w:pPr>
        <w:rPr>
          <w:u w:val="single"/>
        </w:rPr>
      </w:pPr>
      <w:r w:rsidRPr="00AE09A1">
        <w:rPr>
          <w:u w:val="single"/>
        </w:rPr>
        <w:t xml:space="preserve">Patents </w:t>
      </w:r>
      <w:r w:rsidRPr="00AE09A1">
        <w:rPr>
          <w:rStyle w:val="Emphasis"/>
        </w:rPr>
        <w:t>show investors</w:t>
      </w:r>
      <w:r w:rsidRPr="00AE09A1">
        <w:rPr>
          <w:u w:val="single"/>
        </w:rPr>
        <w:t xml:space="preserve"> you’re </w:t>
      </w:r>
      <w:r w:rsidRPr="00AE09A1">
        <w:rPr>
          <w:rStyle w:val="Emphasis"/>
        </w:rPr>
        <w:t>serious</w:t>
      </w:r>
      <w:r w:rsidRPr="00AE09A1">
        <w:rPr>
          <w:u w:val="single"/>
        </w:rPr>
        <w:t xml:space="preserve"> about growth</w:t>
      </w:r>
    </w:p>
    <w:p w14:paraId="3148DA6C" w14:textId="77777777" w:rsidR="00A04CB1" w:rsidRPr="00B83CDA" w:rsidRDefault="00A04CB1" w:rsidP="00A04CB1">
      <w:pPr>
        <w:rPr>
          <w:sz w:val="16"/>
        </w:rPr>
      </w:pPr>
      <w:r w:rsidRPr="00B83CDA">
        <w:rPr>
          <w:sz w:val="16"/>
        </w:rPr>
        <w:t xml:space="preserve">While your growth trajectory and revenue will always be the most common metrics investors consider when evaluating your startup’s potential, intellectual property is an asset in itself. </w:t>
      </w:r>
      <w:r w:rsidRPr="00AE09A1">
        <w:rPr>
          <w:rStyle w:val="Emphasis"/>
        </w:rPr>
        <w:t>Investors</w:t>
      </w:r>
      <w:r w:rsidRPr="00B83CDA">
        <w:rPr>
          <w:sz w:val="16"/>
        </w:rPr>
        <w:t xml:space="preserve"> tend to </w:t>
      </w:r>
      <w:r w:rsidRPr="00AE09A1">
        <w:rPr>
          <w:rStyle w:val="Emphasis"/>
        </w:rPr>
        <w:t>prioritize</w:t>
      </w:r>
      <w:r w:rsidRPr="00AE09A1">
        <w:rPr>
          <w:u w:val="single"/>
        </w:rPr>
        <w:t xml:space="preserve"> startups with </w:t>
      </w:r>
      <w:r w:rsidRPr="00AE09A1">
        <w:rPr>
          <w:rStyle w:val="Emphasis"/>
        </w:rPr>
        <w:t>patents</w:t>
      </w:r>
      <w:r w:rsidRPr="00AE09A1">
        <w:rPr>
          <w:u w:val="single"/>
        </w:rPr>
        <w:t xml:space="preserve"> because these</w:t>
      </w:r>
      <w:r w:rsidRPr="00B83CDA">
        <w:rPr>
          <w:sz w:val="16"/>
        </w:rPr>
        <w:t xml:space="preserve"> companies </w:t>
      </w:r>
      <w:r w:rsidRPr="00AE09A1">
        <w:rPr>
          <w:u w:val="single"/>
        </w:rPr>
        <w:t xml:space="preserve">have a competitive advantage and a </w:t>
      </w:r>
      <w:r w:rsidRPr="00AE09A1">
        <w:rPr>
          <w:rStyle w:val="Emphasis"/>
        </w:rPr>
        <w:t>protected concept</w:t>
      </w:r>
      <w:r w:rsidRPr="00B83CDA">
        <w:rPr>
          <w:sz w:val="16"/>
        </w:rPr>
        <w:t xml:space="preserve">. </w:t>
      </w:r>
    </w:p>
    <w:p w14:paraId="52F03B13" w14:textId="77777777" w:rsidR="00A04CB1" w:rsidRPr="00B83CDA" w:rsidRDefault="00A04CB1" w:rsidP="00A04CB1">
      <w:pPr>
        <w:rPr>
          <w:sz w:val="16"/>
        </w:rPr>
      </w:pPr>
      <w:r w:rsidRPr="00AE09A1">
        <w:rPr>
          <w:u w:val="single"/>
        </w:rPr>
        <w:t xml:space="preserve">For startups in </w:t>
      </w:r>
      <w:r w:rsidRPr="005A0EF1">
        <w:rPr>
          <w:rStyle w:val="Emphasis"/>
        </w:rPr>
        <w:t>tech</w:t>
      </w:r>
      <w:r w:rsidRPr="00B83CDA">
        <w:rPr>
          <w:sz w:val="16"/>
        </w:rPr>
        <w:t xml:space="preserve">-related </w:t>
      </w:r>
      <w:r w:rsidRPr="00AE09A1">
        <w:rPr>
          <w:u w:val="single"/>
        </w:rPr>
        <w:t>industries</w:t>
      </w:r>
      <w:r w:rsidRPr="00B83CDA">
        <w:rPr>
          <w:sz w:val="16"/>
        </w:rPr>
        <w:t xml:space="preserve"> where one copycat can tank their whole venture, </w:t>
      </w:r>
      <w:r w:rsidRPr="00AE09A1">
        <w:rPr>
          <w:u w:val="single"/>
        </w:rPr>
        <w:t xml:space="preserve">investors are </w:t>
      </w:r>
      <w:r w:rsidRPr="005A0EF1">
        <w:rPr>
          <w:rStyle w:val="Emphasis"/>
        </w:rPr>
        <w:t>particularly interested</w:t>
      </w:r>
      <w:r w:rsidRPr="00B83CDA">
        <w:rPr>
          <w:sz w:val="16"/>
        </w:rPr>
        <w:t xml:space="preserve"> in the ways your company can stand out and scale.</w:t>
      </w:r>
    </w:p>
    <w:p w14:paraId="65171992" w14:textId="77777777" w:rsidR="00A04CB1" w:rsidRPr="00B83CDA" w:rsidRDefault="00A04CB1" w:rsidP="00A04CB1">
      <w:pPr>
        <w:rPr>
          <w:sz w:val="16"/>
        </w:rPr>
      </w:pPr>
      <w:r w:rsidRPr="00B83CDA">
        <w:rPr>
          <w:sz w:val="16"/>
        </w:rPr>
        <w:t>Patents suggest you’re thinking about today’s market and tomorrow’s opportunities</w:t>
      </w:r>
    </w:p>
    <w:p w14:paraId="423CF5CB" w14:textId="77777777" w:rsidR="00A04CB1" w:rsidRPr="00B83CDA" w:rsidRDefault="00A04CB1" w:rsidP="00A04CB1">
      <w:pPr>
        <w:rPr>
          <w:sz w:val="16"/>
        </w:rPr>
      </w:pPr>
      <w:r w:rsidRPr="00AE09A1">
        <w:rPr>
          <w:u w:val="single"/>
        </w:rPr>
        <w:t>Patents</w:t>
      </w:r>
      <w:r w:rsidRPr="00B83CDA">
        <w:rPr>
          <w:sz w:val="16"/>
        </w:rPr>
        <w:t xml:space="preserve"> can </w:t>
      </w:r>
      <w:r w:rsidRPr="00B83CDA">
        <w:rPr>
          <w:u w:val="single"/>
        </w:rPr>
        <w:t xml:space="preserve">also </w:t>
      </w:r>
      <w:r w:rsidRPr="00B83CDA">
        <w:rPr>
          <w:rStyle w:val="Emphasis"/>
        </w:rPr>
        <w:t>signal to investors</w:t>
      </w:r>
      <w:r w:rsidRPr="00B83CDA">
        <w:rPr>
          <w:u w:val="single"/>
        </w:rPr>
        <w:t xml:space="preserve"> that your startup has a </w:t>
      </w:r>
      <w:r w:rsidRPr="00B83CDA">
        <w:rPr>
          <w:rStyle w:val="Emphasis"/>
        </w:rPr>
        <w:t>strong commitment</w:t>
      </w:r>
      <w:r w:rsidRPr="00B83CDA">
        <w:rPr>
          <w:u w:val="single"/>
        </w:rPr>
        <w:t xml:space="preserve"> to </w:t>
      </w:r>
      <w:r w:rsidRPr="00B83CDA">
        <w:rPr>
          <w:rStyle w:val="Emphasis"/>
        </w:rPr>
        <w:t>innovation</w:t>
      </w:r>
      <w:r w:rsidRPr="00B83CDA">
        <w:rPr>
          <w:sz w:val="16"/>
        </w:rPr>
        <w:t xml:space="preserve">, </w:t>
      </w:r>
      <w:r w:rsidRPr="00B83CDA">
        <w:rPr>
          <w:u w:val="single"/>
        </w:rPr>
        <w:t>and</w:t>
      </w:r>
      <w:r w:rsidRPr="00B83CDA">
        <w:rPr>
          <w:sz w:val="16"/>
        </w:rPr>
        <w:t xml:space="preserve"> that </w:t>
      </w:r>
      <w:r w:rsidRPr="00B83CDA">
        <w:rPr>
          <w:u w:val="single"/>
        </w:rPr>
        <w:t>your technology is</w:t>
      </w:r>
      <w:r w:rsidRPr="00B83CDA">
        <w:rPr>
          <w:sz w:val="16"/>
        </w:rPr>
        <w:t xml:space="preserve"> considered </w:t>
      </w:r>
      <w:r w:rsidRPr="00B83CDA">
        <w:rPr>
          <w:u w:val="single"/>
        </w:rPr>
        <w:t>valuable</w:t>
      </w:r>
      <w:r w:rsidRPr="00B83CDA">
        <w:rPr>
          <w:sz w:val="16"/>
        </w:rPr>
        <w:t xml:space="preserve"> enough </w:t>
      </w:r>
      <w:r w:rsidRPr="00B83CDA">
        <w:rPr>
          <w:u w:val="single"/>
        </w:rPr>
        <w:t>to be an asset</w:t>
      </w:r>
      <w:r w:rsidRPr="00B83CDA">
        <w:rPr>
          <w:sz w:val="16"/>
        </w:rPr>
        <w:t xml:space="preserve"> in itself. </w:t>
      </w:r>
      <w:r w:rsidRPr="00B83CDA">
        <w:rPr>
          <w:u w:val="single"/>
        </w:rPr>
        <w:t xml:space="preserve">That builds </w:t>
      </w:r>
      <w:r w:rsidRPr="005A0EF1">
        <w:rPr>
          <w:rStyle w:val="Emphasis"/>
        </w:rPr>
        <w:t>investor confidence</w:t>
      </w:r>
      <w:r w:rsidRPr="00B83CDA">
        <w:rPr>
          <w:u w:val="single"/>
        </w:rPr>
        <w:t xml:space="preserve"> and boosts</w:t>
      </w:r>
      <w:r w:rsidRPr="00B83CDA">
        <w:rPr>
          <w:sz w:val="16"/>
        </w:rPr>
        <w:t xml:space="preserve"> your </w:t>
      </w:r>
      <w:r w:rsidRPr="00B83CDA">
        <w:rPr>
          <w:u w:val="single"/>
        </w:rPr>
        <w:t>chances of</w:t>
      </w:r>
      <w:r w:rsidRPr="00B83CDA">
        <w:rPr>
          <w:sz w:val="16"/>
        </w:rPr>
        <w:t xml:space="preserve"> landing a </w:t>
      </w:r>
      <w:r w:rsidRPr="005A0EF1">
        <w:rPr>
          <w:rStyle w:val="Emphasis"/>
        </w:rPr>
        <w:t>favorable investment</w:t>
      </w:r>
      <w:r w:rsidRPr="00B83CDA">
        <w:rPr>
          <w:sz w:val="16"/>
        </w:rPr>
        <w:t xml:space="preserve">. </w:t>
      </w:r>
    </w:p>
    <w:p w14:paraId="37AE3AF9" w14:textId="77777777" w:rsidR="00A04CB1" w:rsidRPr="00B83CDA" w:rsidRDefault="00A04CB1" w:rsidP="00A04CB1">
      <w:pPr>
        <w:rPr>
          <w:sz w:val="16"/>
        </w:rPr>
      </w:pPr>
      <w:r w:rsidRPr="00B83CDA">
        <w:rPr>
          <w:sz w:val="16"/>
        </w:rPr>
        <w:t xml:space="preserve">These statistics from PitchBook’s startup fundraising review reveal the difference a patent can make: </w:t>
      </w:r>
    </w:p>
    <w:p w14:paraId="32192E36" w14:textId="77777777" w:rsidR="00A04CB1" w:rsidRPr="00B83CDA" w:rsidRDefault="00A04CB1" w:rsidP="00A04CB1">
      <w:pPr>
        <w:rPr>
          <w:sz w:val="16"/>
        </w:rPr>
      </w:pPr>
      <w:r w:rsidRPr="00B83CDA">
        <w:rPr>
          <w:sz w:val="16"/>
        </w:rPr>
        <w:t xml:space="preserve">From 2011-2020, about </w:t>
      </w:r>
      <w:r w:rsidRPr="00B83CDA">
        <w:rPr>
          <w:u w:val="single"/>
        </w:rPr>
        <w:t>58% of venture capital went to startups with patents</w:t>
      </w:r>
      <w:r w:rsidRPr="00B83CDA">
        <w:rPr>
          <w:sz w:val="16"/>
        </w:rPr>
        <w:t xml:space="preserve"> or pending patent applications.</w:t>
      </w:r>
    </w:p>
    <w:p w14:paraId="0B0E9999" w14:textId="77777777" w:rsidR="00A04CB1" w:rsidRPr="00B83CDA" w:rsidRDefault="00A04CB1" w:rsidP="00A04CB1">
      <w:pPr>
        <w:rPr>
          <w:sz w:val="16"/>
        </w:rPr>
      </w:pPr>
      <w:r w:rsidRPr="00B83CDA">
        <w:rPr>
          <w:sz w:val="16"/>
        </w:rPr>
        <w:t xml:space="preserve">In those same years, 80% of VC went to venture-growth stage startups, suggesting that </w:t>
      </w:r>
      <w:r w:rsidRPr="00B83CDA">
        <w:rPr>
          <w:u w:val="single"/>
        </w:rPr>
        <w:t xml:space="preserve">the </w:t>
      </w:r>
      <w:r w:rsidRPr="00B83CDA">
        <w:rPr>
          <w:rStyle w:val="Emphasis"/>
        </w:rPr>
        <w:t>later</w:t>
      </w:r>
      <w:r w:rsidRPr="00B83CDA">
        <w:rPr>
          <w:u w:val="single"/>
        </w:rPr>
        <w:t xml:space="preserve"> you are in</w:t>
      </w:r>
      <w:r w:rsidRPr="00B83CDA">
        <w:rPr>
          <w:sz w:val="16"/>
        </w:rPr>
        <w:t xml:space="preserve"> the </w:t>
      </w:r>
      <w:r w:rsidRPr="00B83CDA">
        <w:rPr>
          <w:u w:val="single"/>
        </w:rPr>
        <w:t>fundraising</w:t>
      </w:r>
      <w:r w:rsidRPr="00B83CDA">
        <w:rPr>
          <w:sz w:val="16"/>
        </w:rPr>
        <w:t xml:space="preserve"> process, </w:t>
      </w:r>
      <w:r w:rsidRPr="00B83CDA">
        <w:rPr>
          <w:u w:val="single"/>
        </w:rPr>
        <w:t xml:space="preserve">the </w:t>
      </w:r>
      <w:r w:rsidRPr="00B83CDA">
        <w:rPr>
          <w:rStyle w:val="Emphasis"/>
        </w:rPr>
        <w:t>more important</w:t>
      </w:r>
      <w:r w:rsidRPr="00B83CDA">
        <w:rPr>
          <w:u w:val="single"/>
        </w:rPr>
        <w:t xml:space="preserve"> patents become</w:t>
      </w:r>
      <w:r w:rsidRPr="00B83CDA">
        <w:rPr>
          <w:sz w:val="16"/>
        </w:rPr>
        <w:t>.</w:t>
      </w:r>
    </w:p>
    <w:p w14:paraId="4A273D1A" w14:textId="77777777" w:rsidR="00A04CB1" w:rsidRPr="00B83CDA" w:rsidRDefault="00A04CB1" w:rsidP="00A04CB1">
      <w:pPr>
        <w:rPr>
          <w:sz w:val="16"/>
        </w:rPr>
      </w:pPr>
      <w:r w:rsidRPr="00B83CDA">
        <w:rPr>
          <w:sz w:val="16"/>
        </w:rPr>
        <w:t xml:space="preserve">A </w:t>
      </w:r>
      <w:r w:rsidRPr="00B83CDA">
        <w:rPr>
          <w:u w:val="single"/>
        </w:rPr>
        <w:t>patent</w:t>
      </w:r>
      <w:r w:rsidRPr="00B83CDA">
        <w:rPr>
          <w:sz w:val="16"/>
        </w:rPr>
        <w:t xml:space="preserve"> isn’t just good for landing VC deals. It </w:t>
      </w:r>
      <w:r w:rsidRPr="00B83CDA">
        <w:rPr>
          <w:u w:val="single"/>
        </w:rPr>
        <w:t xml:space="preserve">can impact your </w:t>
      </w:r>
      <w:r w:rsidRPr="00B83CDA">
        <w:rPr>
          <w:rStyle w:val="Emphasis"/>
        </w:rPr>
        <w:t>deal size</w:t>
      </w:r>
      <w:r w:rsidRPr="00B83CDA">
        <w:rPr>
          <w:u w:val="single"/>
        </w:rPr>
        <w:t xml:space="preserve"> too</w:t>
      </w:r>
      <w:r w:rsidRPr="00B83CDA">
        <w:rPr>
          <w:sz w:val="16"/>
        </w:rPr>
        <w:t xml:space="preserve">. On average, early-stage </w:t>
      </w:r>
      <w:r w:rsidRPr="00B83CDA">
        <w:rPr>
          <w:u w:val="single"/>
        </w:rPr>
        <w:t xml:space="preserve">startups with a patent earn </w:t>
      </w:r>
      <w:r w:rsidRPr="00B83CDA">
        <w:rPr>
          <w:rStyle w:val="Emphasis"/>
        </w:rPr>
        <w:t>73% more capital</w:t>
      </w:r>
      <w:r w:rsidRPr="00B83CDA">
        <w:rPr>
          <w:sz w:val="16"/>
        </w:rPr>
        <w:t xml:space="preserve">, late-stage startups earn 71% more capital, and venture-growth stage startups earn 46% more capital. </w:t>
      </w:r>
    </w:p>
    <w:p w14:paraId="5E5FE2F7" w14:textId="77777777" w:rsidR="00A04CB1" w:rsidRPr="00B83CDA" w:rsidRDefault="00A04CB1" w:rsidP="00A04CB1">
      <w:pPr>
        <w:rPr>
          <w:sz w:val="16"/>
        </w:rPr>
      </w:pPr>
      <w:r w:rsidRPr="00B83CDA">
        <w:rPr>
          <w:sz w:val="16"/>
        </w:rPr>
        <w:t xml:space="preserve">Interestingly, PitchBook’s report revealed that startups are more likely to pursue a patent the later they are in the growth and fundraising process. And the more mature the startup, the more patents it may obtain. </w:t>
      </w:r>
    </w:p>
    <w:p w14:paraId="1F92F360" w14:textId="77777777" w:rsidR="00A04CB1" w:rsidRPr="00B83CDA" w:rsidRDefault="00A04CB1" w:rsidP="00A04CB1">
      <w:pPr>
        <w:rPr>
          <w:sz w:val="16"/>
        </w:rPr>
      </w:pPr>
      <w:r w:rsidRPr="00B83CDA">
        <w:rPr>
          <w:sz w:val="16"/>
        </w:rPr>
        <w:t xml:space="preserve">While only 1% of angel- and seed-stage startups in PitchBook’s study had at least 10 patents and/or patent applications, 34% of venture-growth stage startups had 10 or more. </w:t>
      </w:r>
    </w:p>
    <w:p w14:paraId="638F74F4" w14:textId="77777777" w:rsidR="00A04CB1" w:rsidRPr="00B83CDA" w:rsidRDefault="00A04CB1" w:rsidP="00A04CB1">
      <w:pPr>
        <w:rPr>
          <w:sz w:val="16"/>
        </w:rPr>
      </w:pPr>
      <w:r w:rsidRPr="00B83CDA">
        <w:rPr>
          <w:sz w:val="16"/>
        </w:rPr>
        <w:t xml:space="preserve">It seems that as these companies conduct more research and development activities, they gain more IP worth protecting. </w:t>
      </w:r>
      <w:r w:rsidRPr="00B83CDA">
        <w:rPr>
          <w:u w:val="single"/>
        </w:rPr>
        <w:t xml:space="preserve">Patents are a </w:t>
      </w:r>
      <w:r w:rsidRPr="005A0EF1">
        <w:rPr>
          <w:rStyle w:val="Emphasis"/>
        </w:rPr>
        <w:t>signal</w:t>
      </w:r>
      <w:r w:rsidRPr="00B83CDA">
        <w:rPr>
          <w:u w:val="single"/>
        </w:rPr>
        <w:t xml:space="preserve"> that the startup has developed something </w:t>
      </w:r>
      <w:r w:rsidRPr="005A0EF1">
        <w:rPr>
          <w:rStyle w:val="Emphasis"/>
        </w:rPr>
        <w:t>worthy</w:t>
      </w:r>
      <w:r w:rsidRPr="00B83CDA">
        <w:rPr>
          <w:u w:val="single"/>
        </w:rPr>
        <w:t xml:space="preserve"> of special protections</w:t>
      </w:r>
      <w:r w:rsidRPr="00B83CDA">
        <w:rPr>
          <w:sz w:val="16"/>
        </w:rPr>
        <w:t xml:space="preserve"> — </w:t>
      </w:r>
      <w:r w:rsidRPr="00B83CDA">
        <w:rPr>
          <w:u w:val="single"/>
        </w:rPr>
        <w:t xml:space="preserve">and </w:t>
      </w:r>
      <w:r w:rsidRPr="005A0EF1">
        <w:rPr>
          <w:rStyle w:val="Emphasis"/>
        </w:rPr>
        <w:t>valuable enough</w:t>
      </w:r>
      <w:r w:rsidRPr="00B83CDA">
        <w:rPr>
          <w:u w:val="single"/>
        </w:rPr>
        <w:t xml:space="preserve"> to build a business around</w:t>
      </w:r>
      <w:r w:rsidRPr="00B83CDA">
        <w:rPr>
          <w:sz w:val="16"/>
        </w:rPr>
        <w:t xml:space="preserve">. </w:t>
      </w:r>
    </w:p>
    <w:p w14:paraId="11868EA2" w14:textId="77777777" w:rsidR="00A04CB1" w:rsidRPr="00B83CDA" w:rsidRDefault="00A04CB1" w:rsidP="00A04CB1">
      <w:pPr>
        <w:rPr>
          <w:sz w:val="16"/>
        </w:rPr>
      </w:pPr>
      <w:r w:rsidRPr="00B83CDA">
        <w:rPr>
          <w:sz w:val="16"/>
        </w:rPr>
        <w:t>How do patents impact startup valuations?</w:t>
      </w:r>
    </w:p>
    <w:p w14:paraId="721A9618" w14:textId="77777777" w:rsidR="00A04CB1" w:rsidRPr="00B83CDA" w:rsidRDefault="00A04CB1" w:rsidP="00A04CB1">
      <w:pPr>
        <w:rPr>
          <w:sz w:val="16"/>
        </w:rPr>
      </w:pPr>
      <w:r w:rsidRPr="00B83CDA">
        <w:rPr>
          <w:sz w:val="16"/>
        </w:rPr>
        <w:t xml:space="preserve"> </w:t>
      </w:r>
      <w:r w:rsidRPr="00B83CDA">
        <w:rPr>
          <w:u w:val="single"/>
        </w:rPr>
        <w:t xml:space="preserve">Patents </w:t>
      </w:r>
      <w:r w:rsidRPr="00B83CDA">
        <w:rPr>
          <w:rStyle w:val="Emphasis"/>
        </w:rPr>
        <w:t>increase</w:t>
      </w:r>
      <w:r w:rsidRPr="00B83CDA">
        <w:rPr>
          <w:sz w:val="16"/>
        </w:rPr>
        <w:t xml:space="preserve"> the average </w:t>
      </w:r>
      <w:r w:rsidRPr="00B83CDA">
        <w:rPr>
          <w:rStyle w:val="Emphasis"/>
        </w:rPr>
        <w:t>startup valuation</w:t>
      </w:r>
      <w:r w:rsidRPr="00B83CDA">
        <w:rPr>
          <w:u w:val="single"/>
        </w:rPr>
        <w:t xml:space="preserve"> at</w:t>
      </w:r>
      <w:r w:rsidRPr="00B83CDA">
        <w:rPr>
          <w:sz w:val="16"/>
        </w:rPr>
        <w:t xml:space="preserve"> nearly </w:t>
      </w:r>
      <w:r w:rsidRPr="00B83CDA">
        <w:rPr>
          <w:u w:val="single"/>
        </w:rPr>
        <w:t>every fundraising stage</w:t>
      </w:r>
    </w:p>
    <w:p w14:paraId="00FD0E3C" w14:textId="77777777" w:rsidR="00A04CB1" w:rsidRPr="00B83CDA" w:rsidRDefault="00A04CB1" w:rsidP="00A04CB1">
      <w:pPr>
        <w:rPr>
          <w:sz w:val="16"/>
        </w:rPr>
      </w:pPr>
      <w:r w:rsidRPr="00B83CDA">
        <w:rPr>
          <w:sz w:val="16"/>
        </w:rPr>
        <w:t>Patents and patent applications had a significant and consistent impact on the 409A valuations of the startups included in PitchBook’s research.</w:t>
      </w:r>
    </w:p>
    <w:p w14:paraId="0717BC7D" w14:textId="77777777" w:rsidR="00A04CB1" w:rsidRPr="00B83CDA" w:rsidRDefault="00A04CB1" w:rsidP="00A04CB1">
      <w:pPr>
        <w:rPr>
          <w:sz w:val="16"/>
        </w:rPr>
      </w:pPr>
      <w:r w:rsidRPr="00B83CDA">
        <w:rPr>
          <w:sz w:val="16"/>
        </w:rPr>
        <w:t xml:space="preserve">Valuation involves assessing a startup’s financial performance, growth prospects, market size, and competitive landscape, among other factors. That valuation is then used to determine how much the startup is worth, and how much ownership the investor will earn in exchange for their investment. That’s why </w:t>
      </w:r>
      <w:r w:rsidRPr="00B83CDA">
        <w:rPr>
          <w:u w:val="single"/>
        </w:rPr>
        <w:t xml:space="preserve">valuation plays a </w:t>
      </w:r>
      <w:r w:rsidRPr="00B83CDA">
        <w:rPr>
          <w:rStyle w:val="Emphasis"/>
        </w:rPr>
        <w:t>critical role</w:t>
      </w:r>
      <w:r w:rsidRPr="00B83CDA">
        <w:rPr>
          <w:u w:val="single"/>
        </w:rPr>
        <w:t xml:space="preserve"> in negotiations between </w:t>
      </w:r>
      <w:r w:rsidRPr="00B83CDA">
        <w:rPr>
          <w:rStyle w:val="Emphasis"/>
        </w:rPr>
        <w:t>investors</w:t>
      </w:r>
      <w:r w:rsidRPr="00B83CDA">
        <w:rPr>
          <w:u w:val="single"/>
        </w:rPr>
        <w:t xml:space="preserve"> and startup owners</w:t>
      </w:r>
      <w:r w:rsidRPr="00B83CDA">
        <w:rPr>
          <w:sz w:val="16"/>
        </w:rPr>
        <w:t xml:space="preserve">. </w:t>
      </w:r>
    </w:p>
    <w:p w14:paraId="34A6ACBA" w14:textId="77777777" w:rsidR="00A04CB1" w:rsidRPr="00B83CDA" w:rsidRDefault="00A04CB1" w:rsidP="00A04CB1">
      <w:pPr>
        <w:rPr>
          <w:sz w:val="16"/>
        </w:rPr>
      </w:pPr>
      <w:r w:rsidRPr="00B83CDA">
        <w:rPr>
          <w:sz w:val="16"/>
        </w:rPr>
        <w:t xml:space="preserve">According to PitchBook’s report, across all stages, </w:t>
      </w:r>
      <w:r w:rsidRPr="00B83CDA">
        <w:rPr>
          <w:u w:val="single"/>
        </w:rPr>
        <w:t>startups with a patent</w:t>
      </w:r>
      <w:r w:rsidRPr="00B83CDA">
        <w:rPr>
          <w:sz w:val="16"/>
        </w:rPr>
        <w:t xml:space="preserve"> were able to </w:t>
      </w:r>
      <w:r w:rsidRPr="00B83CDA">
        <w:rPr>
          <w:u w:val="single"/>
        </w:rPr>
        <w:t xml:space="preserve">raise capital at a </w:t>
      </w:r>
      <w:r w:rsidRPr="00B83CDA">
        <w:rPr>
          <w:rStyle w:val="Emphasis"/>
        </w:rPr>
        <w:t>much higher valuation</w:t>
      </w:r>
      <w:r w:rsidRPr="00B83CDA">
        <w:rPr>
          <w:sz w:val="16"/>
        </w:rPr>
        <w:t xml:space="preserve">, on average, than startups without IP protections in place. The </w:t>
      </w:r>
      <w:r w:rsidRPr="00B83CDA">
        <w:rPr>
          <w:u w:val="single"/>
        </w:rPr>
        <w:t>average valuation for</w:t>
      </w:r>
      <w:r w:rsidRPr="00B83CDA">
        <w:rPr>
          <w:sz w:val="16"/>
        </w:rPr>
        <w:t xml:space="preserve"> an </w:t>
      </w:r>
      <w:r w:rsidRPr="00B83CDA">
        <w:rPr>
          <w:u w:val="single"/>
        </w:rPr>
        <w:t>angel-stage startup with a patent was</w:t>
      </w:r>
      <w:r w:rsidRPr="00B83CDA">
        <w:rPr>
          <w:sz w:val="16"/>
        </w:rPr>
        <w:t xml:space="preserve"> a full </w:t>
      </w:r>
      <w:r w:rsidRPr="00B83CDA">
        <w:rPr>
          <w:rStyle w:val="Emphasis"/>
        </w:rPr>
        <w:t>93% higher</w:t>
      </w:r>
      <w:r w:rsidRPr="00B83CDA">
        <w:rPr>
          <w:sz w:val="16"/>
        </w:rPr>
        <w:t>, while valuations for late-stage startups with a patent was 51% higher.</w:t>
      </w:r>
    </w:p>
    <w:p w14:paraId="793D2C14" w14:textId="77777777" w:rsidR="00A04CB1" w:rsidRPr="00B83CDA" w:rsidRDefault="00A04CB1" w:rsidP="00A04CB1">
      <w:pPr>
        <w:rPr>
          <w:sz w:val="16"/>
        </w:rPr>
      </w:pPr>
      <w:r w:rsidRPr="00B83CDA">
        <w:rPr>
          <w:u w:val="single"/>
        </w:rPr>
        <w:t xml:space="preserve">That’s a </w:t>
      </w:r>
      <w:r w:rsidRPr="00B83CDA">
        <w:rPr>
          <w:rStyle w:val="Emphasis"/>
        </w:rPr>
        <w:t>significant benefit</w:t>
      </w:r>
      <w:r w:rsidRPr="00B83CDA">
        <w:rPr>
          <w:u w:val="single"/>
        </w:rPr>
        <w:t xml:space="preserve"> for</w:t>
      </w:r>
      <w:r w:rsidRPr="00B83CDA">
        <w:rPr>
          <w:sz w:val="16"/>
        </w:rPr>
        <w:t xml:space="preserve"> these </w:t>
      </w:r>
      <w:r w:rsidRPr="00B83CDA">
        <w:rPr>
          <w:u w:val="single"/>
        </w:rPr>
        <w:t xml:space="preserve">startups because they earn </w:t>
      </w:r>
      <w:r w:rsidRPr="00B83CDA">
        <w:rPr>
          <w:rStyle w:val="Emphasis"/>
        </w:rPr>
        <w:t>more cash</w:t>
      </w:r>
      <w:r w:rsidRPr="00B83CDA">
        <w:rPr>
          <w:sz w:val="16"/>
        </w:rPr>
        <w:t xml:space="preserve"> during the main stages of fundraising </w:t>
      </w:r>
      <w:r w:rsidRPr="00B83CDA">
        <w:rPr>
          <w:u w:val="single"/>
        </w:rPr>
        <w:t xml:space="preserve">and give up </w:t>
      </w:r>
      <w:r w:rsidRPr="00B83CDA">
        <w:rPr>
          <w:rStyle w:val="Emphasis"/>
        </w:rPr>
        <w:t>less ownership</w:t>
      </w:r>
      <w:r w:rsidRPr="00B83CDA">
        <w:rPr>
          <w:sz w:val="16"/>
        </w:rPr>
        <w:t xml:space="preserve"> in the process. </w:t>
      </w:r>
    </w:p>
    <w:p w14:paraId="3AD0EEEB" w14:textId="77777777" w:rsidR="00A04CB1" w:rsidRPr="00B83CDA" w:rsidRDefault="00A04CB1" w:rsidP="00A04CB1">
      <w:pPr>
        <w:rPr>
          <w:sz w:val="16"/>
        </w:rPr>
      </w:pPr>
      <w:r w:rsidRPr="00B83CDA">
        <w:rPr>
          <w:sz w:val="16"/>
        </w:rPr>
        <w:t>Patents increase valuation for two key reasons</w:t>
      </w:r>
    </w:p>
    <w:p w14:paraId="7C6A81F6" w14:textId="77777777" w:rsidR="00A04CB1" w:rsidRPr="00B83CDA" w:rsidRDefault="00A04CB1" w:rsidP="00A04CB1">
      <w:pPr>
        <w:rPr>
          <w:sz w:val="16"/>
        </w:rPr>
      </w:pPr>
      <w:r w:rsidRPr="00B83CDA">
        <w:rPr>
          <w:sz w:val="16"/>
        </w:rPr>
        <w:t xml:space="preserve">The wide discrepancies between patent valuations and non-patent valuations suggest that </w:t>
      </w:r>
      <w:r w:rsidRPr="00B83CDA">
        <w:rPr>
          <w:u w:val="single"/>
        </w:rPr>
        <w:t xml:space="preserve">investors are </w:t>
      </w:r>
      <w:r w:rsidRPr="005A0EF1">
        <w:rPr>
          <w:rStyle w:val="Emphasis"/>
        </w:rPr>
        <w:t>more confident</w:t>
      </w:r>
      <w:r w:rsidRPr="00B83CDA">
        <w:rPr>
          <w:u w:val="single"/>
        </w:rPr>
        <w:t xml:space="preserve"> in startups that have protections</w:t>
      </w:r>
      <w:r w:rsidRPr="00B83CDA">
        <w:rPr>
          <w:sz w:val="16"/>
        </w:rPr>
        <w:t xml:space="preserve"> in place </w:t>
      </w:r>
      <w:r w:rsidRPr="00B83CDA">
        <w:rPr>
          <w:u w:val="single"/>
        </w:rPr>
        <w:t>to</w:t>
      </w:r>
      <w:r w:rsidRPr="00B83CDA">
        <w:rPr>
          <w:sz w:val="16"/>
        </w:rPr>
        <w:t xml:space="preserve"> maintain their moat and </w:t>
      </w:r>
      <w:r w:rsidRPr="00B83CDA">
        <w:rPr>
          <w:u w:val="single"/>
        </w:rPr>
        <w:t>fend off competition</w:t>
      </w:r>
      <w:r w:rsidRPr="00B83CDA">
        <w:rPr>
          <w:sz w:val="16"/>
        </w:rPr>
        <w:t xml:space="preserve">. As </w:t>
      </w:r>
      <w:r w:rsidRPr="00B83CDA">
        <w:rPr>
          <w:u w:val="single"/>
        </w:rPr>
        <w:t>these startups</w:t>
      </w:r>
      <w:r w:rsidRPr="00B83CDA">
        <w:rPr>
          <w:sz w:val="16"/>
        </w:rPr>
        <w:t xml:space="preserve"> mature and have as many as 100 or more patents and applications in place, they </w:t>
      </w:r>
      <w:r w:rsidRPr="00B83CDA">
        <w:rPr>
          <w:u w:val="single"/>
        </w:rPr>
        <w:t xml:space="preserve">slowly create an </w:t>
      </w:r>
      <w:r w:rsidRPr="005A0EF1">
        <w:rPr>
          <w:rStyle w:val="Emphasis"/>
        </w:rPr>
        <w:t>entire innovation ecosystem</w:t>
      </w:r>
      <w:r w:rsidRPr="00B83CDA">
        <w:rPr>
          <w:u w:val="single"/>
        </w:rPr>
        <w:t xml:space="preserve"> which is </w:t>
      </w:r>
      <w:r w:rsidRPr="005A0EF1">
        <w:rPr>
          <w:rStyle w:val="Emphasis"/>
        </w:rPr>
        <w:t>not easily duplicated</w:t>
      </w:r>
      <w:r w:rsidRPr="00B83CDA">
        <w:rPr>
          <w:sz w:val="16"/>
        </w:rPr>
        <w:t xml:space="preserve"> by any other company. The </w:t>
      </w:r>
      <w:r w:rsidRPr="00B83CDA">
        <w:rPr>
          <w:u w:val="single"/>
        </w:rPr>
        <w:t>patents protect the IP, and</w:t>
      </w:r>
      <w:r w:rsidRPr="00B83CDA">
        <w:rPr>
          <w:sz w:val="16"/>
        </w:rPr>
        <w:t xml:space="preserve"> the </w:t>
      </w:r>
      <w:r w:rsidRPr="00B83CDA">
        <w:rPr>
          <w:u w:val="single"/>
        </w:rPr>
        <w:t>great investment of capital and R&amp;D makes it difficult for other companies to compete</w:t>
      </w:r>
      <w:r w:rsidRPr="00B83CDA">
        <w:rPr>
          <w:sz w:val="16"/>
        </w:rPr>
        <w:t xml:space="preserve"> with the growing startup.</w:t>
      </w:r>
    </w:p>
    <w:p w14:paraId="1D08BD58" w14:textId="77777777" w:rsidR="00A04CB1" w:rsidRDefault="00A04CB1" w:rsidP="00A04CB1">
      <w:pPr>
        <w:rPr>
          <w:sz w:val="16"/>
        </w:rPr>
      </w:pPr>
      <w:r w:rsidRPr="00B83CDA">
        <w:rPr>
          <w:u w:val="single"/>
        </w:rPr>
        <w:t>Another reason patents</w:t>
      </w:r>
      <w:r w:rsidRPr="00B83CDA">
        <w:rPr>
          <w:sz w:val="16"/>
        </w:rPr>
        <w:t xml:space="preserve"> may </w:t>
      </w:r>
      <w:r w:rsidRPr="00B83CDA">
        <w:rPr>
          <w:u w:val="single"/>
        </w:rPr>
        <w:t>improve</w:t>
      </w:r>
      <w:r w:rsidRPr="00B83CDA">
        <w:rPr>
          <w:sz w:val="16"/>
        </w:rPr>
        <w:t xml:space="preserve"> a </w:t>
      </w:r>
      <w:r w:rsidRPr="00B83CDA">
        <w:rPr>
          <w:u w:val="single"/>
        </w:rPr>
        <w:t>startup</w:t>
      </w:r>
      <w:r w:rsidRPr="00B83CDA">
        <w:rPr>
          <w:sz w:val="16"/>
        </w:rPr>
        <w:t xml:space="preserve">’s </w:t>
      </w:r>
      <w:r w:rsidRPr="00B83CDA">
        <w:rPr>
          <w:u w:val="single"/>
        </w:rPr>
        <w:t>valuation is</w:t>
      </w:r>
      <w:r w:rsidRPr="00B83CDA">
        <w:rPr>
          <w:sz w:val="16"/>
        </w:rPr>
        <w:t xml:space="preserve"> because </w:t>
      </w:r>
      <w:r w:rsidRPr="00B83CDA">
        <w:rPr>
          <w:u w:val="single"/>
        </w:rPr>
        <w:t>they imply a</w:t>
      </w:r>
      <w:r w:rsidRPr="00B83CDA">
        <w:rPr>
          <w:sz w:val="16"/>
        </w:rPr>
        <w:t xml:space="preserve"> startup </w:t>
      </w:r>
      <w:r w:rsidRPr="00B83CDA">
        <w:rPr>
          <w:u w:val="single"/>
        </w:rPr>
        <w:t xml:space="preserve">staff that’s </w:t>
      </w:r>
      <w:r w:rsidRPr="005A0EF1">
        <w:rPr>
          <w:rStyle w:val="Emphasis"/>
        </w:rPr>
        <w:t>forward-thinking</w:t>
      </w:r>
      <w:r w:rsidRPr="00B83CDA">
        <w:rPr>
          <w:u w:val="single"/>
        </w:rPr>
        <w:t xml:space="preserve">, </w:t>
      </w:r>
      <w:r w:rsidRPr="005A0EF1">
        <w:rPr>
          <w:rStyle w:val="Emphasis"/>
        </w:rPr>
        <w:t>organized</w:t>
      </w:r>
      <w:r w:rsidRPr="00B83CDA">
        <w:rPr>
          <w:u w:val="single"/>
        </w:rPr>
        <w:t>, professional and aligned. Applying for a patent is</w:t>
      </w:r>
      <w:r w:rsidRPr="00B83CDA">
        <w:rPr>
          <w:sz w:val="16"/>
        </w:rPr>
        <w:t xml:space="preserve"> a </w:t>
      </w:r>
      <w:r w:rsidRPr="005A0EF1">
        <w:rPr>
          <w:rStyle w:val="Emphasis"/>
        </w:rPr>
        <w:t>complicated</w:t>
      </w:r>
      <w:r w:rsidRPr="00B83CDA">
        <w:rPr>
          <w:sz w:val="16"/>
        </w:rPr>
        <w:t xml:space="preserve"> process that requires considerable paperwork, documentation and attention to detail. </w:t>
      </w:r>
      <w:r w:rsidRPr="00B83CDA">
        <w:rPr>
          <w:u w:val="single"/>
        </w:rPr>
        <w:t>Startups that have dozens</w:t>
      </w:r>
      <w:r w:rsidRPr="00B83CDA">
        <w:rPr>
          <w:sz w:val="16"/>
        </w:rPr>
        <w:t xml:space="preserve"> or 100+ patents </w:t>
      </w:r>
      <w:r w:rsidRPr="00B83CDA">
        <w:rPr>
          <w:u w:val="single"/>
        </w:rPr>
        <w:t>in place must have</w:t>
      </w:r>
      <w:r w:rsidRPr="00B83CDA">
        <w:rPr>
          <w:sz w:val="16"/>
        </w:rPr>
        <w:t xml:space="preserve"> a </w:t>
      </w:r>
      <w:r w:rsidRPr="00B83CDA">
        <w:rPr>
          <w:u w:val="single"/>
        </w:rPr>
        <w:t>high-performance staff</w:t>
      </w:r>
      <w:r w:rsidRPr="00B83CDA">
        <w:rPr>
          <w:sz w:val="16"/>
        </w:rPr>
        <w:t xml:space="preserve"> in order to complete those applications. And </w:t>
      </w:r>
      <w:r w:rsidRPr="00B83CDA">
        <w:rPr>
          <w:u w:val="single"/>
        </w:rPr>
        <w:t xml:space="preserve">investors are always </w:t>
      </w:r>
      <w:r w:rsidRPr="00B83CDA">
        <w:rPr>
          <w:rStyle w:val="Emphasis"/>
        </w:rPr>
        <w:t>on the hunt</w:t>
      </w:r>
      <w:r w:rsidRPr="00B83CDA">
        <w:rPr>
          <w:u w:val="single"/>
        </w:rPr>
        <w:t xml:space="preserve"> for startups with a </w:t>
      </w:r>
      <w:r w:rsidRPr="00B83CDA">
        <w:rPr>
          <w:rStyle w:val="Emphasis"/>
        </w:rPr>
        <w:t>good idea</w:t>
      </w:r>
      <w:r w:rsidRPr="00B83CDA">
        <w:rPr>
          <w:u w:val="single"/>
        </w:rPr>
        <w:t xml:space="preserve"> and a </w:t>
      </w:r>
      <w:r w:rsidRPr="00B83CDA">
        <w:rPr>
          <w:rStyle w:val="Emphasis"/>
        </w:rPr>
        <w:t>great team</w:t>
      </w:r>
      <w:r w:rsidRPr="00B83CDA">
        <w:rPr>
          <w:sz w:val="16"/>
        </w:rPr>
        <w:t xml:space="preserve"> to see it through. </w:t>
      </w:r>
    </w:p>
    <w:p w14:paraId="5015A856" w14:textId="77777777" w:rsidR="00A52C50" w:rsidRDefault="00A52C50" w:rsidP="00A04CB1">
      <w:pPr>
        <w:rPr>
          <w:sz w:val="16"/>
        </w:rPr>
      </w:pPr>
    </w:p>
    <w:p w14:paraId="41AE2E08" w14:textId="1E900A56" w:rsidR="00860CC3" w:rsidRDefault="00860CC3" w:rsidP="00860CC3">
      <w:pPr>
        <w:pStyle w:val="Heading3"/>
      </w:pPr>
      <w:r>
        <w:t>Internals---IP Key Investor Conf</w:t>
      </w:r>
    </w:p>
    <w:p w14:paraId="5228C24B" w14:textId="77777777" w:rsidR="00860CC3" w:rsidRDefault="00860CC3" w:rsidP="00860CC3">
      <w:pPr>
        <w:pStyle w:val="Heading4"/>
      </w:pPr>
      <w:r>
        <w:t xml:space="preserve">Intellectual property is the </w:t>
      </w:r>
      <w:r w:rsidRPr="00DB35E4">
        <w:rPr>
          <w:u w:val="single"/>
        </w:rPr>
        <w:t>bedrock</w:t>
      </w:r>
      <w:r>
        <w:t xml:space="preserve"> of investor confidence.</w:t>
      </w:r>
    </w:p>
    <w:p w14:paraId="00B2ABD7" w14:textId="77777777" w:rsidR="00860CC3" w:rsidRDefault="00860CC3" w:rsidP="00860CC3">
      <w:r>
        <w:t xml:space="preserve">Mark </w:t>
      </w:r>
      <w:r w:rsidRPr="0002626A">
        <w:rPr>
          <w:rStyle w:val="Style13ptBold"/>
        </w:rPr>
        <w:t>Elliot 16</w:t>
      </w:r>
      <w:r>
        <w:t xml:space="preserve">, </w:t>
      </w:r>
      <w:r w:rsidRPr="0002626A">
        <w:t>executive vice president of the U.S. Chamber of Commerce's Global Intellectual Property Center</w:t>
      </w:r>
      <w:r>
        <w:t>, 4/25/2016, “</w:t>
      </w:r>
      <w:r w:rsidRPr="0002626A">
        <w:t>The Secret Sauce Of The American Economy: Intellectual Property Rights</w:t>
      </w:r>
      <w:r>
        <w:t xml:space="preserve">,” </w:t>
      </w:r>
      <w:r w:rsidRPr="0002626A">
        <w:t>https://www.investors.com/politics/commentary/the-secret-sauce-of-the-american-economy-intellectual-property-rights/</w:t>
      </w:r>
      <w:r>
        <w:t xml:space="preserve"> , Wpeng</w:t>
      </w:r>
    </w:p>
    <w:p w14:paraId="6176FC7E" w14:textId="77777777" w:rsidR="00860CC3" w:rsidRPr="0002626A" w:rsidRDefault="00860CC3" w:rsidP="00860CC3">
      <w:pPr>
        <w:rPr>
          <w:sz w:val="16"/>
        </w:rPr>
      </w:pPr>
      <w:r w:rsidRPr="0002626A">
        <w:rPr>
          <w:sz w:val="16"/>
        </w:rPr>
        <w:t xml:space="preserve">Strong </w:t>
      </w:r>
      <w:r w:rsidRPr="00DB35E4">
        <w:rPr>
          <w:rStyle w:val="Emphasis"/>
        </w:rPr>
        <w:t>IP</w:t>
      </w:r>
      <w:r w:rsidRPr="0002626A">
        <w:rPr>
          <w:rStyle w:val="Emphasis"/>
        </w:rPr>
        <w:t xml:space="preserve"> laws</w:t>
      </w:r>
      <w:r w:rsidRPr="0002626A">
        <w:rPr>
          <w:rStyle w:val="StyleUnderline"/>
        </w:rPr>
        <w:t xml:space="preserve"> </w:t>
      </w:r>
      <w:r w:rsidRPr="00DB35E4">
        <w:rPr>
          <w:rStyle w:val="StyleUnderline"/>
        </w:rPr>
        <w:t>protect</w:t>
      </w:r>
      <w:r w:rsidRPr="0002626A">
        <w:rPr>
          <w:rStyle w:val="StyleUnderline"/>
        </w:rPr>
        <w:t xml:space="preserve"> consumers </w:t>
      </w:r>
      <w:r w:rsidRPr="00DB35E4">
        <w:rPr>
          <w:rStyle w:val="StyleUnderline"/>
        </w:rPr>
        <w:t>from</w:t>
      </w:r>
      <w:r w:rsidRPr="0002626A">
        <w:rPr>
          <w:sz w:val="16"/>
        </w:rPr>
        <w:t xml:space="preserve"> those </w:t>
      </w:r>
      <w:r w:rsidRPr="00DB35E4">
        <w:rPr>
          <w:rStyle w:val="Emphasis"/>
        </w:rPr>
        <w:t>unseen</w:t>
      </w:r>
      <w:r w:rsidRPr="00DB35E4">
        <w:rPr>
          <w:rStyle w:val="StyleUnderline"/>
        </w:rPr>
        <w:t xml:space="preserve"> costs</w:t>
      </w:r>
      <w:r w:rsidRPr="0002626A">
        <w:rPr>
          <w:sz w:val="16"/>
        </w:rPr>
        <w:t xml:space="preserve">. They </w:t>
      </w:r>
      <w:r w:rsidRPr="00DB35E4">
        <w:rPr>
          <w:rStyle w:val="StyleUnderline"/>
          <w:highlight w:val="cyan"/>
        </w:rPr>
        <w:t xml:space="preserve">encourage </w:t>
      </w:r>
      <w:r w:rsidRPr="00DB35E4">
        <w:rPr>
          <w:rStyle w:val="Emphasis"/>
          <w:highlight w:val="cyan"/>
        </w:rPr>
        <w:t>inventors</w:t>
      </w:r>
      <w:r w:rsidRPr="0002626A">
        <w:rPr>
          <w:sz w:val="16"/>
        </w:rPr>
        <w:t xml:space="preserve"> -- entrepreneurs, artists, researchers, and more -- </w:t>
      </w:r>
      <w:r w:rsidRPr="00DB35E4">
        <w:rPr>
          <w:rStyle w:val="StyleUnderline"/>
          <w:highlight w:val="cyan"/>
        </w:rPr>
        <w:t>to</w:t>
      </w:r>
      <w:r w:rsidRPr="0002626A">
        <w:rPr>
          <w:rStyle w:val="StyleUnderline"/>
        </w:rPr>
        <w:t xml:space="preserve"> take risks, </w:t>
      </w:r>
      <w:r w:rsidRPr="00DB35E4">
        <w:rPr>
          <w:rStyle w:val="Emphasis"/>
          <w:highlight w:val="cyan"/>
        </w:rPr>
        <w:t>innovate</w:t>
      </w:r>
      <w:r w:rsidRPr="0002626A">
        <w:rPr>
          <w:sz w:val="16"/>
        </w:rPr>
        <w:t xml:space="preserve">, and </w:t>
      </w:r>
      <w:r w:rsidRPr="0002626A">
        <w:rPr>
          <w:rStyle w:val="StyleUnderline"/>
        </w:rPr>
        <w:t>create valuable</w:t>
      </w:r>
      <w:r w:rsidRPr="0002626A">
        <w:rPr>
          <w:sz w:val="16"/>
        </w:rPr>
        <w:t xml:space="preserve"> new </w:t>
      </w:r>
      <w:r w:rsidRPr="0002626A">
        <w:rPr>
          <w:rStyle w:val="Emphasis"/>
        </w:rPr>
        <w:t>products</w:t>
      </w:r>
      <w:r w:rsidRPr="0002626A">
        <w:rPr>
          <w:sz w:val="16"/>
        </w:rPr>
        <w:t>. When IP rights are weakened, whether by outright theft or unwise public policy, consumers lose access to the innovations that have yet to be created.</w:t>
      </w:r>
    </w:p>
    <w:p w14:paraId="2CC1601E" w14:textId="77777777" w:rsidR="00860CC3" w:rsidRPr="0002626A" w:rsidRDefault="00860CC3" w:rsidP="00860CC3">
      <w:pPr>
        <w:rPr>
          <w:sz w:val="16"/>
        </w:rPr>
      </w:pPr>
      <w:r w:rsidRPr="0002626A">
        <w:rPr>
          <w:sz w:val="16"/>
        </w:rPr>
        <w:t xml:space="preserve">American </w:t>
      </w:r>
      <w:r w:rsidRPr="0002626A">
        <w:rPr>
          <w:rStyle w:val="Emphasis"/>
        </w:rPr>
        <w:t>policymakers</w:t>
      </w:r>
      <w:r w:rsidRPr="0002626A">
        <w:rPr>
          <w:rStyle w:val="StyleUnderline"/>
        </w:rPr>
        <w:t xml:space="preserve"> must protect </w:t>
      </w:r>
      <w:r w:rsidRPr="0002626A">
        <w:rPr>
          <w:rStyle w:val="Emphasis"/>
        </w:rPr>
        <w:t>i</w:t>
      </w:r>
      <w:r w:rsidRPr="0002626A">
        <w:rPr>
          <w:rStyle w:val="StyleUnderline"/>
        </w:rPr>
        <w:t xml:space="preserve">ntellectual </w:t>
      </w:r>
      <w:r w:rsidRPr="0002626A">
        <w:rPr>
          <w:rStyle w:val="Emphasis"/>
        </w:rPr>
        <w:t>p</w:t>
      </w:r>
      <w:r w:rsidRPr="0002626A">
        <w:rPr>
          <w:rStyle w:val="StyleUnderline"/>
        </w:rPr>
        <w:t>roperty</w:t>
      </w:r>
      <w:r w:rsidRPr="0002626A">
        <w:rPr>
          <w:sz w:val="16"/>
        </w:rPr>
        <w:t xml:space="preserve"> and trumpet its </w:t>
      </w:r>
      <w:r w:rsidRPr="00DB35E4">
        <w:rPr>
          <w:rStyle w:val="StyleUnderline"/>
          <w:highlight w:val="cyan"/>
        </w:rPr>
        <w:t>importance to</w:t>
      </w:r>
      <w:r w:rsidRPr="0002626A">
        <w:rPr>
          <w:sz w:val="16"/>
        </w:rPr>
        <w:t xml:space="preserve"> our </w:t>
      </w:r>
      <w:r w:rsidRPr="00DB35E4">
        <w:rPr>
          <w:rStyle w:val="Emphasis"/>
          <w:highlight w:val="cyan"/>
        </w:rPr>
        <w:t>economy</w:t>
      </w:r>
      <w:r w:rsidRPr="0002626A">
        <w:rPr>
          <w:sz w:val="16"/>
        </w:rPr>
        <w:t xml:space="preserve"> and way of life.</w:t>
      </w:r>
    </w:p>
    <w:p w14:paraId="119124E2" w14:textId="77777777" w:rsidR="00860CC3" w:rsidRPr="0002626A" w:rsidRDefault="00860CC3" w:rsidP="00860CC3">
      <w:pPr>
        <w:rPr>
          <w:sz w:val="16"/>
        </w:rPr>
      </w:pPr>
      <w:r w:rsidRPr="0002626A">
        <w:rPr>
          <w:sz w:val="16"/>
        </w:rPr>
        <w:t xml:space="preserve">Intellectual property is the </w:t>
      </w:r>
      <w:r w:rsidRPr="00DB35E4">
        <w:rPr>
          <w:rStyle w:val="Emphasis"/>
          <w:highlight w:val="cyan"/>
        </w:rPr>
        <w:t>engine</w:t>
      </w:r>
      <w:r w:rsidRPr="00DB35E4">
        <w:rPr>
          <w:rStyle w:val="StyleUnderline"/>
          <w:highlight w:val="cyan"/>
        </w:rPr>
        <w:t xml:space="preserve"> that drives America's </w:t>
      </w:r>
      <w:r w:rsidRPr="00DB35E4">
        <w:rPr>
          <w:rStyle w:val="Emphasis"/>
          <w:highlight w:val="cyan"/>
        </w:rPr>
        <w:t>economy</w:t>
      </w:r>
      <w:r w:rsidRPr="0002626A">
        <w:rPr>
          <w:sz w:val="16"/>
        </w:rPr>
        <w:t xml:space="preserve">. It </w:t>
      </w:r>
      <w:r w:rsidRPr="0002626A">
        <w:rPr>
          <w:rStyle w:val="StyleUnderline"/>
        </w:rPr>
        <w:t>gives investors</w:t>
      </w:r>
      <w:r w:rsidRPr="0002626A">
        <w:rPr>
          <w:sz w:val="16"/>
        </w:rPr>
        <w:t xml:space="preserve"> the </w:t>
      </w:r>
      <w:r w:rsidRPr="0002626A">
        <w:rPr>
          <w:rStyle w:val="Emphasis"/>
        </w:rPr>
        <w:t>confidence</w:t>
      </w:r>
      <w:r w:rsidRPr="0002626A">
        <w:rPr>
          <w:sz w:val="16"/>
        </w:rPr>
        <w:t xml:space="preserve"> they need </w:t>
      </w:r>
      <w:r w:rsidRPr="0002626A">
        <w:rPr>
          <w:rStyle w:val="StyleUnderline"/>
        </w:rPr>
        <w:t xml:space="preserve">to finance </w:t>
      </w:r>
      <w:r w:rsidRPr="0002626A">
        <w:rPr>
          <w:rStyle w:val="Emphasis"/>
        </w:rPr>
        <w:t>research-intensive</w:t>
      </w:r>
      <w:r w:rsidRPr="0002626A">
        <w:rPr>
          <w:rStyle w:val="StyleUnderline"/>
        </w:rPr>
        <w:t xml:space="preserve"> industries</w:t>
      </w:r>
      <w:r w:rsidRPr="0002626A">
        <w:rPr>
          <w:sz w:val="16"/>
        </w:rPr>
        <w:t>.</w:t>
      </w:r>
    </w:p>
    <w:p w14:paraId="0840BE9B" w14:textId="77777777" w:rsidR="00860CC3" w:rsidRPr="0002626A" w:rsidRDefault="00860CC3" w:rsidP="00860CC3">
      <w:pPr>
        <w:rPr>
          <w:sz w:val="16"/>
        </w:rPr>
      </w:pPr>
      <w:r w:rsidRPr="0002626A">
        <w:rPr>
          <w:sz w:val="16"/>
        </w:rPr>
        <w:t>According to economists from Tufts, Duke, and the University of Rochester, it takes $2.6 billion to develop a new medicine and bring it to market. But it's not just the pharmaceutical industry that invests heavily in research and development. In 2014, Intel poured nearly $11 billion into R&amp;D. Samsung spent more than $13 billion.</w:t>
      </w:r>
    </w:p>
    <w:p w14:paraId="36DD053E" w14:textId="77777777" w:rsidR="00860CC3" w:rsidRPr="0002626A" w:rsidRDefault="00860CC3" w:rsidP="00860CC3">
      <w:pPr>
        <w:rPr>
          <w:sz w:val="16"/>
        </w:rPr>
      </w:pPr>
      <w:r w:rsidRPr="00DB35E4">
        <w:rPr>
          <w:rStyle w:val="StyleUnderline"/>
          <w:highlight w:val="cyan"/>
        </w:rPr>
        <w:t>Only because of</w:t>
      </w:r>
      <w:r w:rsidRPr="0002626A">
        <w:rPr>
          <w:sz w:val="16"/>
        </w:rPr>
        <w:t xml:space="preserve"> strong </w:t>
      </w:r>
      <w:r w:rsidRPr="00DB35E4">
        <w:rPr>
          <w:rStyle w:val="Emphasis"/>
          <w:highlight w:val="cyan"/>
        </w:rPr>
        <w:t>IP laws</w:t>
      </w:r>
      <w:r w:rsidRPr="00DB35E4">
        <w:rPr>
          <w:rStyle w:val="StyleUnderline"/>
          <w:highlight w:val="cyan"/>
        </w:rPr>
        <w:t xml:space="preserve"> do </w:t>
      </w:r>
      <w:r w:rsidRPr="00DB35E4">
        <w:rPr>
          <w:rStyle w:val="Emphasis"/>
          <w:highlight w:val="cyan"/>
        </w:rPr>
        <w:t>investors</w:t>
      </w:r>
      <w:r w:rsidRPr="00DB35E4">
        <w:rPr>
          <w:rStyle w:val="StyleUnderline"/>
          <w:highlight w:val="cyan"/>
        </w:rPr>
        <w:t xml:space="preserve"> have</w:t>
      </w:r>
      <w:r w:rsidRPr="0002626A">
        <w:rPr>
          <w:sz w:val="16"/>
        </w:rPr>
        <w:t xml:space="preserve"> any </w:t>
      </w:r>
      <w:r w:rsidRPr="00DB35E4">
        <w:rPr>
          <w:rStyle w:val="StyleUnderline"/>
          <w:highlight w:val="cyan"/>
        </w:rPr>
        <w:t>chance of recouping</w:t>
      </w:r>
      <w:r w:rsidRPr="0002626A">
        <w:rPr>
          <w:sz w:val="16"/>
        </w:rPr>
        <w:t xml:space="preserve"> those </w:t>
      </w:r>
      <w:r w:rsidRPr="0002626A">
        <w:rPr>
          <w:rStyle w:val="Emphasis"/>
        </w:rPr>
        <w:t xml:space="preserve">staggering </w:t>
      </w:r>
      <w:r w:rsidRPr="00DB35E4">
        <w:rPr>
          <w:rStyle w:val="Emphasis"/>
          <w:highlight w:val="cyan"/>
        </w:rPr>
        <w:t>costs</w:t>
      </w:r>
      <w:r w:rsidRPr="0002626A">
        <w:rPr>
          <w:sz w:val="16"/>
        </w:rPr>
        <w:t>.</w:t>
      </w:r>
    </w:p>
    <w:p w14:paraId="581EF98F" w14:textId="77777777" w:rsidR="00860CC3" w:rsidRPr="0002626A" w:rsidRDefault="00860CC3" w:rsidP="00860CC3">
      <w:pPr>
        <w:rPr>
          <w:sz w:val="16"/>
        </w:rPr>
      </w:pPr>
      <w:r w:rsidRPr="0002626A">
        <w:rPr>
          <w:rStyle w:val="StyleUnderline"/>
        </w:rPr>
        <w:t>IP laws don't just generate</w:t>
      </w:r>
      <w:r w:rsidRPr="0002626A">
        <w:rPr>
          <w:sz w:val="16"/>
        </w:rPr>
        <w:t xml:space="preserve"> economic </w:t>
      </w:r>
      <w:r w:rsidRPr="0002626A">
        <w:rPr>
          <w:rStyle w:val="Emphasis"/>
        </w:rPr>
        <w:t>rewards</w:t>
      </w:r>
      <w:r w:rsidRPr="0002626A">
        <w:rPr>
          <w:rStyle w:val="StyleUnderline"/>
        </w:rPr>
        <w:t xml:space="preserve"> for investors</w:t>
      </w:r>
      <w:r w:rsidRPr="0002626A">
        <w:rPr>
          <w:sz w:val="16"/>
        </w:rPr>
        <w:t xml:space="preserve">. They're the </w:t>
      </w:r>
      <w:r w:rsidRPr="00DB35E4">
        <w:rPr>
          <w:rStyle w:val="StyleUnderline"/>
          <w:highlight w:val="cyan"/>
        </w:rPr>
        <w:t xml:space="preserve">foundation for </w:t>
      </w:r>
      <w:r w:rsidRPr="00DB35E4">
        <w:rPr>
          <w:rStyle w:val="Emphasis"/>
          <w:highlight w:val="cyan"/>
        </w:rPr>
        <w:t>cultural</w:t>
      </w:r>
      <w:r w:rsidRPr="00DB35E4">
        <w:rPr>
          <w:rStyle w:val="Emphasis"/>
        </w:rPr>
        <w:t xml:space="preserve"> innovation</w:t>
      </w:r>
      <w:r w:rsidRPr="0002626A">
        <w:rPr>
          <w:sz w:val="16"/>
        </w:rPr>
        <w:t>. For both the struggling bar band and Taylor Swift, the first-time filmmaker and Martin Scorsese alike, IP rights ensure that a creator has a legal claim to the product of his or her mind. Indeed, HBO just announced that it won't send advance copies of Game of Thrones to the media because of counterfeiting concerns.</w:t>
      </w:r>
    </w:p>
    <w:p w14:paraId="3758BB37" w14:textId="77777777" w:rsidR="00860CC3" w:rsidRPr="0002626A" w:rsidRDefault="00860CC3" w:rsidP="00860CC3">
      <w:pPr>
        <w:rPr>
          <w:sz w:val="16"/>
        </w:rPr>
      </w:pPr>
      <w:r w:rsidRPr="00DB35E4">
        <w:rPr>
          <w:rStyle w:val="StyleUnderline"/>
          <w:highlight w:val="cyan"/>
        </w:rPr>
        <w:t>Without</w:t>
      </w:r>
      <w:r w:rsidRPr="0002626A">
        <w:rPr>
          <w:sz w:val="16"/>
        </w:rPr>
        <w:t xml:space="preserve"> the </w:t>
      </w:r>
      <w:r w:rsidRPr="00DB35E4">
        <w:rPr>
          <w:rStyle w:val="Emphasis"/>
          <w:highlight w:val="cyan"/>
        </w:rPr>
        <w:t>assurances</w:t>
      </w:r>
      <w:r w:rsidRPr="00DB35E4">
        <w:rPr>
          <w:rStyle w:val="StyleUnderline"/>
          <w:highlight w:val="cyan"/>
        </w:rPr>
        <w:t xml:space="preserve"> IP laws provide, innovators</w:t>
      </w:r>
      <w:r w:rsidRPr="0002626A">
        <w:rPr>
          <w:sz w:val="16"/>
        </w:rPr>
        <w:t xml:space="preserve"> would be far </w:t>
      </w:r>
      <w:r w:rsidRPr="00DB35E4">
        <w:rPr>
          <w:rStyle w:val="StyleUnderline"/>
          <w:highlight w:val="cyan"/>
        </w:rPr>
        <w:t>less likely to</w:t>
      </w:r>
      <w:r w:rsidRPr="0002626A">
        <w:rPr>
          <w:rStyle w:val="StyleUnderline"/>
        </w:rPr>
        <w:t xml:space="preserve"> take</w:t>
      </w:r>
      <w:r w:rsidRPr="0002626A">
        <w:rPr>
          <w:sz w:val="16"/>
        </w:rPr>
        <w:t xml:space="preserve"> the </w:t>
      </w:r>
      <w:r w:rsidRPr="0002626A">
        <w:rPr>
          <w:rStyle w:val="Emphasis"/>
        </w:rPr>
        <w:t>risks</w:t>
      </w:r>
      <w:r w:rsidRPr="0002626A">
        <w:rPr>
          <w:sz w:val="16"/>
        </w:rPr>
        <w:t xml:space="preserve"> and </w:t>
      </w:r>
      <w:r w:rsidRPr="00DB35E4">
        <w:rPr>
          <w:rStyle w:val="Emphasis"/>
          <w:highlight w:val="cyan"/>
        </w:rPr>
        <w:t>invest</w:t>
      </w:r>
      <w:r w:rsidRPr="0002626A">
        <w:rPr>
          <w:sz w:val="16"/>
        </w:rPr>
        <w:t xml:space="preserve"> the time and </w:t>
      </w:r>
      <w:r w:rsidRPr="00DB35E4">
        <w:rPr>
          <w:rStyle w:val="Emphasis"/>
          <w:highlight w:val="cyan"/>
        </w:rPr>
        <w:t>money</w:t>
      </w:r>
      <w:r w:rsidRPr="0002626A">
        <w:rPr>
          <w:rStyle w:val="StyleUnderline"/>
        </w:rPr>
        <w:t xml:space="preserve"> necessary </w:t>
      </w:r>
      <w:r w:rsidRPr="00DB35E4">
        <w:rPr>
          <w:rStyle w:val="StyleUnderline"/>
          <w:highlight w:val="cyan"/>
        </w:rPr>
        <w:t>to create</w:t>
      </w:r>
      <w:r w:rsidRPr="0002626A">
        <w:rPr>
          <w:sz w:val="16"/>
        </w:rPr>
        <w:t xml:space="preserve"> the next </w:t>
      </w:r>
      <w:r w:rsidRPr="0002626A">
        <w:rPr>
          <w:rStyle w:val="StyleUnderline"/>
        </w:rPr>
        <w:t xml:space="preserve">breakthrough </w:t>
      </w:r>
      <w:r w:rsidRPr="00DB35E4">
        <w:rPr>
          <w:rStyle w:val="Emphasis"/>
          <w:highlight w:val="cyan"/>
        </w:rPr>
        <w:t>technology</w:t>
      </w:r>
      <w:r w:rsidRPr="0002626A">
        <w:rPr>
          <w:sz w:val="16"/>
        </w:rPr>
        <w:t>, labor-saving service, or medical advance.</w:t>
      </w:r>
    </w:p>
    <w:p w14:paraId="6D0DA3AD" w14:textId="77777777" w:rsidR="00925854" w:rsidRDefault="00925854" w:rsidP="00925854">
      <w:pPr>
        <w:pStyle w:val="Heading3"/>
      </w:pPr>
      <w:r>
        <w:t>AT: Trolls---Trolls Good---2AC</w:t>
      </w:r>
    </w:p>
    <w:p w14:paraId="3F4D081A" w14:textId="77777777" w:rsidR="00925854" w:rsidRPr="00964A41" w:rsidRDefault="00925854" w:rsidP="00925854">
      <w:pPr>
        <w:pStyle w:val="Heading4"/>
      </w:pPr>
      <w:r>
        <w:t xml:space="preserve">Turn. The plan is </w:t>
      </w:r>
      <w:r>
        <w:rPr>
          <w:u w:val="single"/>
        </w:rPr>
        <w:t>net good</w:t>
      </w:r>
      <w:r>
        <w:t xml:space="preserve"> for the economy and innovation.</w:t>
      </w:r>
    </w:p>
    <w:p w14:paraId="093CB42D" w14:textId="77777777" w:rsidR="00925854" w:rsidRPr="00A36EEE" w:rsidRDefault="00925854" w:rsidP="00925854">
      <w:r>
        <w:t xml:space="preserve">Cecilia </w:t>
      </w:r>
      <w:r w:rsidRPr="0027245F">
        <w:rPr>
          <w:rStyle w:val="Style13ptBold"/>
        </w:rPr>
        <w:t>Maronero 24</w:t>
      </w:r>
      <w:r>
        <w:t>. A Postdoctoral Researcher at the Department of Economics and Statistics “Cognetti de Martiis” of the University of Turin and an Affiliate Researcher at the Bordeaux School of Economics.  1-15-2024. "Non-Practicing Entities’ Business Models: A Systematic Literature Review with Bibliometric Analysis and Case Studies." https://papers.ssrn.com/sol3/papers.cfm?abstract_id=4695635 ---ML</w:t>
      </w:r>
    </w:p>
    <w:p w14:paraId="78D8D6F2" w14:textId="77777777" w:rsidR="00925854" w:rsidRPr="00964A41" w:rsidRDefault="00925854" w:rsidP="00925854">
      <w:pPr>
        <w:rPr>
          <w:rStyle w:val="Emphasis"/>
        </w:rPr>
      </w:pPr>
      <w:r w:rsidRPr="00964A41">
        <w:rPr>
          <w:sz w:val="16"/>
        </w:rPr>
        <w:t xml:space="preserve">On the other hand, </w:t>
      </w:r>
      <w:r w:rsidRPr="009F043A">
        <w:rPr>
          <w:rStyle w:val="StyleUnderline"/>
        </w:rPr>
        <w:t xml:space="preserve">there are </w:t>
      </w:r>
      <w:r w:rsidRPr="009F043A">
        <w:rPr>
          <w:rStyle w:val="Emphasis"/>
        </w:rPr>
        <w:t>opposite findings</w:t>
      </w:r>
      <w:r w:rsidRPr="009F043A">
        <w:rPr>
          <w:rStyle w:val="StyleUnderline"/>
        </w:rPr>
        <w:t xml:space="preserve"> suggesting that </w:t>
      </w:r>
      <w:r w:rsidRPr="00964A41">
        <w:rPr>
          <w:rStyle w:val="Emphasis"/>
          <w:highlight w:val="cyan"/>
        </w:rPr>
        <w:t>NPEs</w:t>
      </w:r>
      <w:r w:rsidRPr="00964A41">
        <w:rPr>
          <w:rStyle w:val="StyleUnderline"/>
          <w:highlight w:val="cyan"/>
        </w:rPr>
        <w:t xml:space="preserve"> act as</w:t>
      </w:r>
      <w:r w:rsidRPr="009F043A">
        <w:rPr>
          <w:rStyle w:val="StyleUnderline"/>
        </w:rPr>
        <w:t xml:space="preserve"> </w:t>
      </w:r>
      <w:r w:rsidRPr="009F043A">
        <w:rPr>
          <w:rStyle w:val="Emphasis"/>
        </w:rPr>
        <w:t xml:space="preserve">beneficial </w:t>
      </w:r>
      <w:r w:rsidRPr="00964A41">
        <w:rPr>
          <w:rStyle w:val="Emphasis"/>
          <w:highlight w:val="cyan"/>
        </w:rPr>
        <w:t>intermediaries</w:t>
      </w:r>
      <w:r w:rsidRPr="009F043A">
        <w:rPr>
          <w:rStyle w:val="StyleUnderline"/>
        </w:rPr>
        <w:t xml:space="preserve"> on the market for </w:t>
      </w:r>
      <w:r w:rsidRPr="009F043A">
        <w:rPr>
          <w:rStyle w:val="Emphasis"/>
        </w:rPr>
        <w:t>technologies</w:t>
      </w:r>
      <w:r w:rsidRPr="00964A41">
        <w:rPr>
          <w:sz w:val="16"/>
        </w:rPr>
        <w:t xml:space="preserve">. </w:t>
      </w:r>
      <w:r w:rsidRPr="009F043A">
        <w:rPr>
          <w:rStyle w:val="StyleUnderline"/>
        </w:rPr>
        <w:t xml:space="preserve">First, several </w:t>
      </w:r>
      <w:r w:rsidRPr="00964A41">
        <w:rPr>
          <w:rStyle w:val="StyleUnderline"/>
          <w:highlight w:val="cyan"/>
        </w:rPr>
        <w:t xml:space="preserve">studies </w:t>
      </w:r>
      <w:r w:rsidRPr="00964A41">
        <w:rPr>
          <w:rStyle w:val="Emphasis"/>
          <w:highlight w:val="cyan"/>
        </w:rPr>
        <w:t>empirically demonstrate</w:t>
      </w:r>
      <w:r w:rsidRPr="00964A41">
        <w:rPr>
          <w:rStyle w:val="StyleUnderline"/>
          <w:highlight w:val="cyan"/>
        </w:rPr>
        <w:t xml:space="preserve"> that</w:t>
      </w:r>
      <w:r w:rsidRPr="009F043A">
        <w:rPr>
          <w:rStyle w:val="StyleUnderline"/>
        </w:rPr>
        <w:t xml:space="preserve"> NPEs’ </w:t>
      </w:r>
      <w:r w:rsidRPr="009F043A">
        <w:rPr>
          <w:rStyle w:val="Emphasis"/>
        </w:rPr>
        <w:t xml:space="preserve">acquisition and </w:t>
      </w:r>
      <w:r w:rsidRPr="00964A41">
        <w:rPr>
          <w:rStyle w:val="Emphasis"/>
          <w:highlight w:val="cyan"/>
        </w:rPr>
        <w:t>litigation</w:t>
      </w:r>
      <w:r w:rsidRPr="009F043A">
        <w:rPr>
          <w:rStyle w:val="StyleUnderline"/>
        </w:rPr>
        <w:t xml:space="preserve"> activities </w:t>
      </w:r>
      <w:r w:rsidRPr="00964A41">
        <w:rPr>
          <w:rStyle w:val="StyleUnderline"/>
          <w:highlight w:val="cyan"/>
        </w:rPr>
        <w:t>do not</w:t>
      </w:r>
      <w:r w:rsidRPr="009F043A">
        <w:rPr>
          <w:rStyle w:val="StyleUnderline"/>
        </w:rPr>
        <w:t xml:space="preserve"> </w:t>
      </w:r>
      <w:r w:rsidRPr="009F043A">
        <w:rPr>
          <w:rStyle w:val="Emphasis"/>
        </w:rPr>
        <w:t xml:space="preserve">systematically </w:t>
      </w:r>
      <w:r w:rsidRPr="00964A41">
        <w:rPr>
          <w:rStyle w:val="Emphasis"/>
          <w:highlight w:val="cyan"/>
        </w:rPr>
        <w:t>differ</w:t>
      </w:r>
      <w:r w:rsidRPr="00964A41">
        <w:rPr>
          <w:rStyle w:val="StyleUnderline"/>
          <w:highlight w:val="cyan"/>
        </w:rPr>
        <w:t xml:space="preserve"> from</w:t>
      </w:r>
      <w:r w:rsidRPr="009F043A">
        <w:rPr>
          <w:rStyle w:val="StyleUnderline"/>
        </w:rPr>
        <w:t xml:space="preserve"> those of </w:t>
      </w:r>
      <w:r w:rsidRPr="00964A41">
        <w:rPr>
          <w:rStyle w:val="StyleUnderline"/>
          <w:highlight w:val="cyan"/>
        </w:rPr>
        <w:t xml:space="preserve">their </w:t>
      </w:r>
      <w:r w:rsidRPr="00964A41">
        <w:rPr>
          <w:rStyle w:val="Emphasis"/>
        </w:rPr>
        <w:t xml:space="preserve">operating </w:t>
      </w:r>
      <w:r w:rsidRPr="00964A41">
        <w:rPr>
          <w:rStyle w:val="Emphasis"/>
          <w:highlight w:val="cyan"/>
        </w:rPr>
        <w:t>counterparts</w:t>
      </w:r>
      <w:r w:rsidRPr="00964A41">
        <w:rPr>
          <w:sz w:val="16"/>
        </w:rPr>
        <w:t>. In fact, Shrestha (2010)</w:t>
      </w:r>
      <w:r w:rsidRPr="009F043A">
        <w:rPr>
          <w:rStyle w:val="StyleUnderline"/>
        </w:rPr>
        <w:t xml:space="preserve"> find that </w:t>
      </w:r>
      <w:r w:rsidRPr="00964A41">
        <w:rPr>
          <w:rStyle w:val="StyleUnderline"/>
          <w:highlight w:val="cyan"/>
        </w:rPr>
        <w:t xml:space="preserve">NPEs litigate patents of </w:t>
      </w:r>
      <w:r w:rsidRPr="00964A41">
        <w:rPr>
          <w:rStyle w:val="Emphasis"/>
          <w:highlight w:val="cyan"/>
        </w:rPr>
        <w:t>similar quality</w:t>
      </w:r>
      <w:r w:rsidRPr="009F043A">
        <w:rPr>
          <w:rStyle w:val="StyleUnderline"/>
        </w:rPr>
        <w:t xml:space="preserve"> as </w:t>
      </w:r>
      <w:r w:rsidRPr="00964A41">
        <w:rPr>
          <w:rStyle w:val="StyleUnderline"/>
        </w:rPr>
        <w:t xml:space="preserve">compared to </w:t>
      </w:r>
      <w:r w:rsidRPr="00964A41">
        <w:rPr>
          <w:rStyle w:val="Emphasis"/>
        </w:rPr>
        <w:t>manufacturing litigants</w:t>
      </w:r>
      <w:r w:rsidRPr="00964A41">
        <w:rPr>
          <w:rStyle w:val="StyleUnderline"/>
        </w:rPr>
        <w:t>, debunking the idea they</w:t>
      </w:r>
      <w:r w:rsidRPr="009F043A">
        <w:rPr>
          <w:rStyle w:val="StyleUnderline"/>
        </w:rPr>
        <w:t xml:space="preserve"> engage in </w:t>
      </w:r>
      <w:r w:rsidRPr="009F043A">
        <w:rPr>
          <w:rStyle w:val="Emphasis"/>
        </w:rPr>
        <w:t>opportunistic litigation</w:t>
      </w:r>
      <w:r w:rsidRPr="009F043A">
        <w:rPr>
          <w:rStyle w:val="StyleUnderline"/>
        </w:rPr>
        <w:t>.</w:t>
      </w:r>
      <w:r w:rsidRPr="00964A41">
        <w:rPr>
          <w:sz w:val="16"/>
        </w:rPr>
        <w:t xml:space="preserve"> </w:t>
      </w:r>
      <w:r w:rsidRPr="009F043A">
        <w:rPr>
          <w:rStyle w:val="StyleUnderline"/>
        </w:rPr>
        <w:t>Concerning the litigation outcomes,</w:t>
      </w:r>
      <w:r w:rsidRPr="00964A41">
        <w:rPr>
          <w:sz w:val="16"/>
        </w:rPr>
        <w:t xml:space="preserve"> </w:t>
      </w:r>
      <w:r w:rsidRPr="009F043A">
        <w:rPr>
          <w:rStyle w:val="StyleUnderline"/>
        </w:rPr>
        <w:t xml:space="preserve">Ashtor et al. (2013) examined over </w:t>
      </w:r>
      <w:r w:rsidRPr="00964A41">
        <w:rPr>
          <w:rStyle w:val="Emphasis"/>
          <w:highlight w:val="cyan"/>
        </w:rPr>
        <w:t>1,750 patent</w:t>
      </w:r>
      <w:r w:rsidRPr="00964A41">
        <w:rPr>
          <w:rStyle w:val="StyleUnderline"/>
          <w:highlight w:val="cyan"/>
        </w:rPr>
        <w:t xml:space="preserve"> cases</w:t>
      </w:r>
      <w:r w:rsidRPr="009F043A">
        <w:rPr>
          <w:rStyle w:val="StyleUnderline"/>
        </w:rPr>
        <w:t xml:space="preserve"> litigated that reached a </w:t>
      </w:r>
      <w:r w:rsidRPr="009F043A">
        <w:rPr>
          <w:rStyle w:val="Emphasis"/>
        </w:rPr>
        <w:t>final verdict</w:t>
      </w:r>
      <w:r w:rsidRPr="009F043A">
        <w:rPr>
          <w:rStyle w:val="StyleUnderline"/>
        </w:rPr>
        <w:t xml:space="preserve">, and </w:t>
      </w:r>
      <w:r w:rsidRPr="00964A41">
        <w:rPr>
          <w:rStyle w:val="StyleUnderline"/>
          <w:highlight w:val="cyan"/>
        </w:rPr>
        <w:t xml:space="preserve">found </w:t>
      </w:r>
      <w:r w:rsidRPr="00964A41">
        <w:rPr>
          <w:rStyle w:val="Emphasis"/>
          <w:highlight w:val="cyan"/>
        </w:rPr>
        <w:t>little difference</w:t>
      </w:r>
      <w:r w:rsidRPr="00964A41">
        <w:rPr>
          <w:rStyle w:val="StyleUnderline"/>
          <w:highlight w:val="cyan"/>
        </w:rPr>
        <w:t xml:space="preserve"> in</w:t>
      </w:r>
      <w:r w:rsidRPr="009F043A">
        <w:rPr>
          <w:rStyle w:val="StyleUnderline"/>
        </w:rPr>
        <w:t xml:space="preserve"> the outcomes between </w:t>
      </w:r>
      <w:r w:rsidRPr="00964A41">
        <w:rPr>
          <w:rStyle w:val="StyleUnderline"/>
          <w:highlight w:val="cyan"/>
        </w:rPr>
        <w:t>NPEs and</w:t>
      </w:r>
      <w:r w:rsidRPr="009F043A">
        <w:rPr>
          <w:rStyle w:val="StyleUnderline"/>
        </w:rPr>
        <w:t xml:space="preserve"> </w:t>
      </w:r>
      <w:r w:rsidRPr="009F043A">
        <w:rPr>
          <w:rStyle w:val="Emphasis"/>
        </w:rPr>
        <w:t>product-</w:t>
      </w:r>
      <w:r w:rsidRPr="00964A41">
        <w:rPr>
          <w:rStyle w:val="Emphasis"/>
          <w:highlight w:val="cyan"/>
        </w:rPr>
        <w:t>manufacturing</w:t>
      </w:r>
      <w:r w:rsidRPr="00964A41">
        <w:rPr>
          <w:rStyle w:val="StyleUnderline"/>
          <w:highlight w:val="cyan"/>
        </w:rPr>
        <w:t xml:space="preserve"> companies</w:t>
      </w:r>
      <w:r w:rsidRPr="009F043A">
        <w:rPr>
          <w:rStyle w:val="StyleUnderline"/>
        </w:rPr>
        <w:t>.</w:t>
      </w:r>
      <w:r w:rsidRPr="00964A41">
        <w:rPr>
          <w:sz w:val="16"/>
        </w:rPr>
        <w:t xml:space="preserve"> Similarly, (Cotropia et al., 2014) analyzed information about the parties involved in the patent infringement cases filed between 2010 and 2012 and concludes that </w:t>
      </w:r>
      <w:r w:rsidRPr="00964A41">
        <w:rPr>
          <w:rStyle w:val="StyleUnderline"/>
        </w:rPr>
        <w:t xml:space="preserve">the </w:t>
      </w:r>
      <w:r w:rsidRPr="00964A41">
        <w:rPr>
          <w:rStyle w:val="Emphasis"/>
        </w:rPr>
        <w:t xml:space="preserve">alleged </w:t>
      </w:r>
      <w:r w:rsidRPr="001D39E3">
        <w:rPr>
          <w:rStyle w:val="Emphasis"/>
          <w:highlight w:val="cyan"/>
        </w:rPr>
        <w:t>dangers</w:t>
      </w:r>
      <w:r w:rsidRPr="001D39E3">
        <w:rPr>
          <w:rStyle w:val="StyleUnderline"/>
          <w:highlight w:val="cyan"/>
        </w:rPr>
        <w:t xml:space="preserve"> posed</w:t>
      </w:r>
      <w:r w:rsidRPr="00964A41">
        <w:rPr>
          <w:rStyle w:val="StyleUnderline"/>
        </w:rPr>
        <w:t xml:space="preserve"> by NPE litigation </w:t>
      </w:r>
      <w:r w:rsidRPr="001D39E3">
        <w:rPr>
          <w:rStyle w:val="StyleUnderline"/>
          <w:highlight w:val="cyan"/>
        </w:rPr>
        <w:t xml:space="preserve">are </w:t>
      </w:r>
      <w:r w:rsidRPr="001D39E3">
        <w:rPr>
          <w:rStyle w:val="Emphasis"/>
          <w:highlight w:val="cyan"/>
        </w:rPr>
        <w:t>overestimated</w:t>
      </w:r>
      <w:r w:rsidRPr="00964A41">
        <w:rPr>
          <w:sz w:val="16"/>
        </w:rPr>
        <w:t xml:space="preserve">. </w:t>
      </w:r>
      <w:r w:rsidRPr="00964A41">
        <w:rPr>
          <w:rStyle w:val="StyleUnderline"/>
        </w:rPr>
        <w:t xml:space="preserve">As far as the </w:t>
      </w:r>
      <w:r w:rsidRPr="00964A41">
        <w:rPr>
          <w:rStyle w:val="Emphasis"/>
        </w:rPr>
        <w:t>costs</w:t>
      </w:r>
      <w:r w:rsidRPr="00964A41">
        <w:rPr>
          <w:rStyle w:val="StyleUnderline"/>
        </w:rPr>
        <w:t xml:space="preserve"> associated to </w:t>
      </w:r>
      <w:r w:rsidRPr="00964A41">
        <w:rPr>
          <w:rStyle w:val="Emphasis"/>
        </w:rPr>
        <w:t>NPE disputes</w:t>
      </w:r>
      <w:r w:rsidRPr="00964A41">
        <w:rPr>
          <w:rStyle w:val="StyleUnderline"/>
        </w:rPr>
        <w:t xml:space="preserve"> are concerned—and the alleged direct "</w:t>
      </w:r>
      <w:r w:rsidRPr="00964A41">
        <w:rPr>
          <w:rStyle w:val="Emphasis"/>
        </w:rPr>
        <w:t>tax on innovation</w:t>
      </w:r>
      <w:r w:rsidRPr="00964A41">
        <w:rPr>
          <w:rStyle w:val="StyleUnderline"/>
        </w:rPr>
        <w:t xml:space="preserve">" that their </w:t>
      </w:r>
      <w:r w:rsidRPr="00964A41">
        <w:rPr>
          <w:rStyle w:val="Emphasis"/>
        </w:rPr>
        <w:t>enforcement</w:t>
      </w:r>
      <w:r w:rsidRPr="00964A41">
        <w:rPr>
          <w:rStyle w:val="StyleUnderline"/>
        </w:rPr>
        <w:t xml:space="preserve"> practices </w:t>
      </w:r>
      <w:r w:rsidRPr="00964A41">
        <w:rPr>
          <w:rStyle w:val="Emphasis"/>
        </w:rPr>
        <w:t>allegedly impose</w:t>
      </w:r>
      <w:r w:rsidRPr="00964A41">
        <w:rPr>
          <w:rStyle w:val="StyleUnderline"/>
        </w:rPr>
        <w:t xml:space="preserve">—Schwartz and Kesan (2014) analyze </w:t>
      </w:r>
      <w:r w:rsidRPr="00964A41">
        <w:rPr>
          <w:rStyle w:val="Emphasis"/>
        </w:rPr>
        <w:t>additional data</w:t>
      </w:r>
      <w:r w:rsidRPr="00964A41">
        <w:rPr>
          <w:rStyle w:val="StyleUnderline"/>
        </w:rPr>
        <w:t xml:space="preserve"> on litigation </w:t>
      </w:r>
      <w:r w:rsidRPr="00964A41">
        <w:rPr>
          <w:rStyle w:val="Emphasis"/>
        </w:rPr>
        <w:t>costs and settlements</w:t>
      </w:r>
      <w:r w:rsidRPr="00964A41">
        <w:rPr>
          <w:rStyle w:val="StyleUnderline"/>
        </w:rPr>
        <w:t xml:space="preserve"> following an NPE lawsuit</w:t>
      </w:r>
      <w:r w:rsidRPr="00964A41">
        <w:rPr>
          <w:sz w:val="16"/>
        </w:rPr>
        <w:t xml:space="preserve">. The authors re-visit the estimates of the costs of the NPE-initiated lawsuits provided by Bessen and Meurer (2014), suggesting that </w:t>
      </w:r>
      <w:r w:rsidRPr="00964A41">
        <w:rPr>
          <w:rStyle w:val="StyleUnderline"/>
        </w:rPr>
        <w:t xml:space="preserve">such figures likely represent an </w:t>
      </w:r>
      <w:r w:rsidRPr="00964A41">
        <w:rPr>
          <w:rStyle w:val="Emphasis"/>
        </w:rPr>
        <w:t>overestimation</w:t>
      </w:r>
      <w:r w:rsidRPr="00964A41">
        <w:rPr>
          <w:rStyle w:val="StyleUnderline"/>
        </w:rPr>
        <w:t xml:space="preserve"> of the </w:t>
      </w:r>
      <w:r w:rsidRPr="001D39E3">
        <w:rPr>
          <w:rStyle w:val="StyleUnderline"/>
          <w:highlight w:val="cyan"/>
        </w:rPr>
        <w:t>costs sustained</w:t>
      </w:r>
      <w:r w:rsidRPr="00964A41">
        <w:rPr>
          <w:rStyle w:val="StyleUnderline"/>
        </w:rPr>
        <w:t xml:space="preserve"> by </w:t>
      </w:r>
      <w:r w:rsidRPr="00964A41">
        <w:rPr>
          <w:rStyle w:val="Emphasis"/>
        </w:rPr>
        <w:t>targeted</w:t>
      </w:r>
      <w:r w:rsidRPr="00964A41">
        <w:rPr>
          <w:rStyle w:val="StyleUnderline"/>
        </w:rPr>
        <w:t xml:space="preserve"> manufacturers</w:t>
      </w:r>
      <w:r w:rsidRPr="00964A41">
        <w:rPr>
          <w:sz w:val="16"/>
        </w:rPr>
        <w:t xml:space="preserve">. In addition, NPEs have also been frequently accused of being overcompensated in court. Analyzing cases in which damages are awarded to patent-owners, </w:t>
      </w:r>
      <w:r w:rsidRPr="00964A41">
        <w:rPr>
          <w:rStyle w:val="StyleUnderline"/>
        </w:rPr>
        <w:t>Mazzeo</w:t>
      </w:r>
      <w:r w:rsidRPr="00964A41">
        <w:rPr>
          <w:sz w:val="16"/>
        </w:rPr>
        <w:t xml:space="preserve"> et al. (2013) </w:t>
      </w:r>
      <w:r w:rsidRPr="00964A41">
        <w:rPr>
          <w:rStyle w:val="StyleUnderline"/>
        </w:rPr>
        <w:t xml:space="preserve">find </w:t>
      </w:r>
      <w:r w:rsidRPr="001D39E3">
        <w:rPr>
          <w:rStyle w:val="Emphasis"/>
          <w:highlight w:val="cyan"/>
        </w:rPr>
        <w:t>no significant differences</w:t>
      </w:r>
      <w:r w:rsidRPr="001D39E3">
        <w:rPr>
          <w:rStyle w:val="StyleUnderline"/>
          <w:highlight w:val="cyan"/>
        </w:rPr>
        <w:t xml:space="preserve"> in</w:t>
      </w:r>
      <w:r w:rsidRPr="00964A41">
        <w:rPr>
          <w:rStyle w:val="StyleUnderline"/>
        </w:rPr>
        <w:t xml:space="preserve"> the </w:t>
      </w:r>
      <w:r w:rsidRPr="00964A41">
        <w:rPr>
          <w:rStyle w:val="Emphasis"/>
        </w:rPr>
        <w:t>distribution</w:t>
      </w:r>
      <w:r w:rsidRPr="00964A41">
        <w:rPr>
          <w:rStyle w:val="StyleUnderline"/>
        </w:rPr>
        <w:t xml:space="preserve"> of the </w:t>
      </w:r>
      <w:r w:rsidRPr="001D39E3">
        <w:rPr>
          <w:rStyle w:val="StyleUnderline"/>
          <w:highlight w:val="cyan"/>
        </w:rPr>
        <w:t>awards granted</w:t>
      </w:r>
      <w:r w:rsidRPr="00964A41">
        <w:rPr>
          <w:rStyle w:val="StyleUnderline"/>
        </w:rPr>
        <w:t xml:space="preserve"> to </w:t>
      </w:r>
      <w:r w:rsidRPr="00964A41">
        <w:rPr>
          <w:rStyle w:val="Emphasis"/>
        </w:rPr>
        <w:t>NPEs</w:t>
      </w:r>
      <w:r w:rsidRPr="00964A41">
        <w:rPr>
          <w:rStyle w:val="StyleUnderline"/>
        </w:rPr>
        <w:t xml:space="preserve"> as </w:t>
      </w:r>
      <w:r w:rsidRPr="001D39E3">
        <w:rPr>
          <w:rStyle w:val="StyleUnderline"/>
          <w:highlight w:val="cyan"/>
        </w:rPr>
        <w:t xml:space="preserve">compared to </w:t>
      </w:r>
      <w:r w:rsidRPr="001D39E3">
        <w:rPr>
          <w:rStyle w:val="StyleUnderline"/>
        </w:rPr>
        <w:t>those</w:t>
      </w:r>
      <w:r w:rsidRPr="00964A41">
        <w:rPr>
          <w:rStyle w:val="StyleUnderline"/>
        </w:rPr>
        <w:t xml:space="preserve"> </w:t>
      </w:r>
      <w:r w:rsidRPr="00964A41">
        <w:rPr>
          <w:rStyle w:val="Emphasis"/>
        </w:rPr>
        <w:t>granted</w:t>
      </w:r>
      <w:r w:rsidRPr="00964A41">
        <w:rPr>
          <w:rStyle w:val="StyleUnderline"/>
        </w:rPr>
        <w:t xml:space="preserve"> to </w:t>
      </w:r>
      <w:r w:rsidRPr="001D39E3">
        <w:rPr>
          <w:rStyle w:val="StyleUnderline"/>
          <w:highlight w:val="cyan"/>
        </w:rPr>
        <w:t>operating entities</w:t>
      </w:r>
      <w:r w:rsidRPr="00964A41">
        <w:rPr>
          <w:sz w:val="16"/>
        </w:rPr>
        <w:t xml:space="preserve">.51 Similarly, Lu (2012) analyzes licensing royalty rates and empirically demonstrates that </w:t>
      </w:r>
      <w:r w:rsidRPr="00964A41">
        <w:rPr>
          <w:rStyle w:val="StyleUnderline"/>
        </w:rPr>
        <w:t xml:space="preserve">NPEs </w:t>
      </w:r>
      <w:r w:rsidRPr="00964A41">
        <w:rPr>
          <w:rStyle w:val="Emphasis"/>
        </w:rPr>
        <w:t xml:space="preserve">licensing </w:t>
      </w:r>
      <w:r w:rsidRPr="001D39E3">
        <w:rPr>
          <w:rStyle w:val="Emphasis"/>
          <w:highlight w:val="cyan"/>
        </w:rPr>
        <w:t>demands</w:t>
      </w:r>
      <w:r w:rsidRPr="001D39E3">
        <w:rPr>
          <w:rStyle w:val="StyleUnderline"/>
          <w:highlight w:val="cyan"/>
        </w:rPr>
        <w:t xml:space="preserve"> are </w:t>
      </w:r>
      <w:r w:rsidRPr="001D39E3">
        <w:rPr>
          <w:rStyle w:val="Emphasis"/>
          <w:highlight w:val="cyan"/>
        </w:rPr>
        <w:t>not</w:t>
      </w:r>
      <w:r w:rsidRPr="00964A41">
        <w:rPr>
          <w:rStyle w:val="StyleUnderline"/>
        </w:rPr>
        <w:t xml:space="preserve"> systematically </w:t>
      </w:r>
      <w:r w:rsidRPr="001D39E3">
        <w:rPr>
          <w:rStyle w:val="StyleUnderline"/>
          <w:highlight w:val="cyan"/>
        </w:rPr>
        <w:t>inflated</w:t>
      </w:r>
      <w:r w:rsidRPr="00964A41">
        <w:rPr>
          <w:sz w:val="16"/>
        </w:rPr>
        <w:t>.</w:t>
      </w:r>
    </w:p>
    <w:p w14:paraId="31BAEF63" w14:textId="77777777" w:rsidR="00925854" w:rsidRPr="00435AD7" w:rsidRDefault="00925854" w:rsidP="00925854">
      <w:pPr>
        <w:rPr>
          <w:sz w:val="16"/>
        </w:rPr>
      </w:pPr>
      <w:r w:rsidRPr="00964A41">
        <w:rPr>
          <w:rStyle w:val="StyleUnderline"/>
        </w:rPr>
        <w:t xml:space="preserve">Second, </w:t>
      </w:r>
      <w:r w:rsidRPr="00964A41">
        <w:rPr>
          <w:rStyle w:val="Emphasis"/>
        </w:rPr>
        <w:t xml:space="preserve">several </w:t>
      </w:r>
      <w:r w:rsidRPr="001D39E3">
        <w:rPr>
          <w:rStyle w:val="Emphasis"/>
          <w:highlight w:val="cyan"/>
        </w:rPr>
        <w:t>studies</w:t>
      </w:r>
      <w:r w:rsidRPr="001D39E3">
        <w:rPr>
          <w:rStyle w:val="StyleUnderline"/>
          <w:highlight w:val="cyan"/>
        </w:rPr>
        <w:t xml:space="preserve"> indicate</w:t>
      </w:r>
      <w:r w:rsidRPr="00964A41">
        <w:rPr>
          <w:rStyle w:val="StyleUnderline"/>
        </w:rPr>
        <w:t xml:space="preserve"> that </w:t>
      </w:r>
      <w:r w:rsidRPr="001D39E3">
        <w:rPr>
          <w:rStyle w:val="StyleUnderline"/>
          <w:highlight w:val="cyan"/>
        </w:rPr>
        <w:t xml:space="preserve">NPEs </w:t>
      </w:r>
      <w:r w:rsidRPr="00435AD7">
        <w:rPr>
          <w:rStyle w:val="Emphasis"/>
        </w:rPr>
        <w:t xml:space="preserve">provide </w:t>
      </w:r>
      <w:r w:rsidRPr="001D39E3">
        <w:rPr>
          <w:rStyle w:val="Emphasis"/>
          <w:highlight w:val="cyan"/>
        </w:rPr>
        <w:t>support</w:t>
      </w:r>
      <w:r w:rsidRPr="001D39E3">
        <w:rPr>
          <w:rStyle w:val="StyleUnderline"/>
          <w:highlight w:val="cyan"/>
        </w:rPr>
        <w:t xml:space="preserve"> </w:t>
      </w:r>
      <w:r w:rsidRPr="00435AD7">
        <w:rPr>
          <w:rStyle w:val="StyleUnderline"/>
        </w:rPr>
        <w:t xml:space="preserve">to </w:t>
      </w:r>
      <w:r w:rsidRPr="001D39E3">
        <w:rPr>
          <w:rStyle w:val="Emphasis"/>
          <w:highlight w:val="cyan"/>
        </w:rPr>
        <w:t>smaller patentees</w:t>
      </w:r>
      <w:r w:rsidRPr="00964A41">
        <w:rPr>
          <w:rStyle w:val="StyleUnderline"/>
        </w:rPr>
        <w:t xml:space="preserve"> while they also </w:t>
      </w:r>
      <w:r w:rsidRPr="00435AD7">
        <w:rPr>
          <w:rStyle w:val="StyleUnderline"/>
        </w:rPr>
        <w:t xml:space="preserve">help </w:t>
      </w:r>
      <w:r w:rsidRPr="00435AD7">
        <w:rPr>
          <w:rStyle w:val="Emphasis"/>
        </w:rPr>
        <w:t xml:space="preserve">stimulate </w:t>
      </w:r>
      <w:r w:rsidRPr="001D39E3">
        <w:rPr>
          <w:rStyle w:val="Emphasis"/>
          <w:highlight w:val="cyan"/>
        </w:rPr>
        <w:t>innovat</w:t>
      </w:r>
      <w:r w:rsidRPr="00435AD7">
        <w:rPr>
          <w:sz w:val="16"/>
        </w:rPr>
        <w:t xml:space="preserve">ion. For instance, Haber and Werfel (2016) provide empirical evidence that </w:t>
      </w:r>
      <w:r w:rsidRPr="001D39E3">
        <w:rPr>
          <w:rStyle w:val="StyleUnderline"/>
        </w:rPr>
        <w:t xml:space="preserve">NPEs </w:t>
      </w:r>
      <w:r w:rsidRPr="001D39E3">
        <w:rPr>
          <w:rStyle w:val="StyleUnderline"/>
          <w:highlight w:val="cyan"/>
        </w:rPr>
        <w:t xml:space="preserve">provide </w:t>
      </w:r>
      <w:r w:rsidRPr="001D39E3">
        <w:rPr>
          <w:rStyle w:val="Emphasis"/>
          <w:highlight w:val="cyan"/>
        </w:rPr>
        <w:t>insurance</w:t>
      </w:r>
      <w:r w:rsidRPr="001D39E3">
        <w:rPr>
          <w:rStyle w:val="StyleUnderline"/>
        </w:rPr>
        <w:t xml:space="preserve"> services, </w:t>
      </w:r>
      <w:r w:rsidRPr="001D39E3">
        <w:rPr>
          <w:rStyle w:val="Emphasis"/>
        </w:rPr>
        <w:t xml:space="preserve">liquidity and </w:t>
      </w:r>
      <w:r w:rsidRPr="001D39E3">
        <w:rPr>
          <w:rStyle w:val="Emphasis"/>
          <w:highlight w:val="cyan"/>
        </w:rPr>
        <w:t>protection</w:t>
      </w:r>
      <w:r w:rsidRPr="001D39E3">
        <w:rPr>
          <w:rStyle w:val="StyleUnderline"/>
          <w:highlight w:val="cyan"/>
        </w:rPr>
        <w:t xml:space="preserve"> against </w:t>
      </w:r>
      <w:r w:rsidRPr="001D39E3">
        <w:rPr>
          <w:rStyle w:val="Emphasis"/>
          <w:highlight w:val="cyan"/>
        </w:rPr>
        <w:t>free-riding</w:t>
      </w:r>
      <w:r w:rsidRPr="001D39E3">
        <w:rPr>
          <w:rStyle w:val="StyleUnderline"/>
          <w:highlight w:val="cyan"/>
        </w:rPr>
        <w:t xml:space="preserve"> of</w:t>
      </w:r>
      <w:r w:rsidRPr="001D39E3">
        <w:rPr>
          <w:rStyle w:val="StyleUnderline"/>
        </w:rPr>
        <w:t xml:space="preserve"> the </w:t>
      </w:r>
      <w:r w:rsidRPr="001D39E3">
        <w:rPr>
          <w:rStyle w:val="Emphasis"/>
          <w:highlight w:val="cyan"/>
        </w:rPr>
        <w:t>i</w:t>
      </w:r>
      <w:r w:rsidRPr="001D39E3">
        <w:rPr>
          <w:rStyle w:val="StyleUnderline"/>
        </w:rPr>
        <w:t xml:space="preserve">ntellectual </w:t>
      </w:r>
      <w:r w:rsidRPr="001D39E3">
        <w:rPr>
          <w:rStyle w:val="Emphasis"/>
          <w:highlight w:val="cyan"/>
        </w:rPr>
        <w:t>p</w:t>
      </w:r>
      <w:r w:rsidRPr="001D39E3">
        <w:rPr>
          <w:rStyle w:val="StyleUnderline"/>
        </w:rPr>
        <w:t xml:space="preserve">roperty of smaller and </w:t>
      </w:r>
      <w:r w:rsidRPr="001D39E3">
        <w:rPr>
          <w:rStyle w:val="Emphasis"/>
        </w:rPr>
        <w:t>constrained</w:t>
      </w:r>
      <w:r w:rsidRPr="001D39E3">
        <w:rPr>
          <w:rStyle w:val="StyleUnderline"/>
        </w:rPr>
        <w:t xml:space="preserve"> innovative firms</w:t>
      </w:r>
      <w:r w:rsidRPr="00435AD7">
        <w:rPr>
          <w:sz w:val="16"/>
        </w:rPr>
        <w:t xml:space="preserve"> (Abrams et al., 2019). </w:t>
      </w:r>
      <w:r w:rsidRPr="001D39E3">
        <w:rPr>
          <w:rStyle w:val="StyleUnderline"/>
        </w:rPr>
        <w:t xml:space="preserve">That is, NPEs </w:t>
      </w:r>
      <w:r w:rsidRPr="001D39E3">
        <w:rPr>
          <w:rStyle w:val="StyleUnderline"/>
          <w:highlight w:val="cyan"/>
        </w:rPr>
        <w:t xml:space="preserve">enhanced </w:t>
      </w:r>
      <w:r w:rsidRPr="001D39E3">
        <w:rPr>
          <w:rStyle w:val="Emphasis"/>
          <w:highlight w:val="cyan"/>
        </w:rPr>
        <w:t>bargaining</w:t>
      </w:r>
      <w:r w:rsidRPr="001D39E3">
        <w:rPr>
          <w:rStyle w:val="Emphasis"/>
        </w:rPr>
        <w:t xml:space="preserve"> power</w:t>
      </w:r>
      <w:r w:rsidRPr="001D39E3">
        <w:rPr>
          <w:rStyle w:val="StyleUnderline"/>
        </w:rPr>
        <w:t xml:space="preserve"> </w:t>
      </w:r>
      <w:r w:rsidRPr="001D39E3">
        <w:rPr>
          <w:rStyle w:val="StyleUnderline"/>
          <w:highlight w:val="cyan"/>
        </w:rPr>
        <w:t xml:space="preserve">and </w:t>
      </w:r>
      <w:r w:rsidRPr="001D39E3">
        <w:rPr>
          <w:rStyle w:val="Emphasis"/>
          <w:highlight w:val="cyan"/>
        </w:rPr>
        <w:t>expertise</w:t>
      </w:r>
      <w:r w:rsidRPr="001D39E3">
        <w:rPr>
          <w:rStyle w:val="StyleUnderline"/>
          <w:highlight w:val="cyan"/>
        </w:rPr>
        <w:t xml:space="preserve"> in </w:t>
      </w:r>
      <w:r w:rsidRPr="001D39E3">
        <w:rPr>
          <w:rStyle w:val="Emphasis"/>
          <w:highlight w:val="cyan"/>
        </w:rPr>
        <w:t>licensing</w:t>
      </w:r>
      <w:r w:rsidRPr="001D39E3">
        <w:rPr>
          <w:rStyle w:val="Emphasis"/>
        </w:rPr>
        <w:t xml:space="preserve"> negotiation</w:t>
      </w:r>
      <w:r w:rsidRPr="001D39E3">
        <w:rPr>
          <w:rStyle w:val="StyleUnderline"/>
        </w:rPr>
        <w:t xml:space="preserve"> </w:t>
      </w:r>
      <w:r w:rsidRPr="001D39E3">
        <w:rPr>
          <w:rStyle w:val="StyleUnderline"/>
          <w:highlight w:val="cyan"/>
        </w:rPr>
        <w:t>support</w:t>
      </w:r>
      <w:r w:rsidRPr="001D39E3">
        <w:rPr>
          <w:rStyle w:val="StyleUnderline"/>
        </w:rPr>
        <w:t xml:space="preserve"> </w:t>
      </w:r>
      <w:r w:rsidRPr="001D39E3">
        <w:rPr>
          <w:rStyle w:val="Emphasis"/>
        </w:rPr>
        <w:t xml:space="preserve">independent </w:t>
      </w:r>
      <w:r w:rsidRPr="001D39E3">
        <w:rPr>
          <w:rStyle w:val="Emphasis"/>
          <w:highlight w:val="cyan"/>
        </w:rPr>
        <w:t>inventors’</w:t>
      </w:r>
      <w:r w:rsidRPr="001D39E3">
        <w:rPr>
          <w:rStyle w:val="StyleUnderline"/>
        </w:rPr>
        <w:t xml:space="preserve"> innovative </w:t>
      </w:r>
      <w:r w:rsidRPr="001D39E3">
        <w:rPr>
          <w:rStyle w:val="StyleUnderline"/>
          <w:highlight w:val="cyan"/>
        </w:rPr>
        <w:t>efforts</w:t>
      </w:r>
      <w:r w:rsidRPr="00435AD7">
        <w:rPr>
          <w:sz w:val="16"/>
        </w:rPr>
        <w:t xml:space="preserve"> (McDonough III, 2006; Haber and Werfel, 2016). </w:t>
      </w:r>
      <w:r w:rsidRPr="001D39E3">
        <w:rPr>
          <w:rStyle w:val="StyleUnderline"/>
        </w:rPr>
        <w:t>Therefore, NPEs—</w:t>
      </w:r>
      <w:r w:rsidRPr="001D39E3">
        <w:rPr>
          <w:rStyle w:val="Emphasis"/>
        </w:rPr>
        <w:t>particularly</w:t>
      </w:r>
      <w:r w:rsidRPr="001D39E3">
        <w:rPr>
          <w:rStyle w:val="StyleUnderline"/>
        </w:rPr>
        <w:t xml:space="preserve"> those who directly </w:t>
      </w:r>
      <w:r w:rsidRPr="001D39E3">
        <w:rPr>
          <w:rStyle w:val="Emphasis"/>
        </w:rPr>
        <w:t>invest in R&amp;D</w:t>
      </w:r>
      <w:r w:rsidRPr="001D39E3">
        <w:rPr>
          <w:rStyle w:val="StyleUnderline"/>
        </w:rPr>
        <w:t xml:space="preserve"> and </w:t>
      </w:r>
      <w:r w:rsidRPr="001D39E3">
        <w:rPr>
          <w:rStyle w:val="Emphasis"/>
        </w:rPr>
        <w:t>technology</w:t>
      </w:r>
      <w:r w:rsidRPr="001D39E3">
        <w:rPr>
          <w:rStyle w:val="StyleUnderline"/>
        </w:rPr>
        <w:t xml:space="preserve"> development </w:t>
      </w:r>
      <w:r w:rsidRPr="00435AD7">
        <w:rPr>
          <w:sz w:val="16"/>
        </w:rPr>
        <w:t>(Cheng et al., 2017)—</w:t>
      </w:r>
      <w:r w:rsidRPr="001D39E3">
        <w:rPr>
          <w:rStyle w:val="StyleUnderline"/>
        </w:rPr>
        <w:t xml:space="preserve">are able to </w:t>
      </w:r>
      <w:r w:rsidRPr="001D39E3">
        <w:rPr>
          <w:rStyle w:val="Emphasis"/>
        </w:rPr>
        <w:t>evaluate</w:t>
      </w:r>
      <w:r w:rsidRPr="001D39E3">
        <w:rPr>
          <w:rStyle w:val="StyleUnderline"/>
        </w:rPr>
        <w:t xml:space="preserve"> and </w:t>
      </w:r>
      <w:r w:rsidRPr="001D39E3">
        <w:rPr>
          <w:rStyle w:val="StyleUnderline"/>
          <w:highlight w:val="cyan"/>
        </w:rPr>
        <w:t>monetize</w:t>
      </w:r>
      <w:r w:rsidRPr="001D39E3">
        <w:rPr>
          <w:rStyle w:val="StyleUnderline"/>
        </w:rPr>
        <w:t xml:space="preserve"> </w:t>
      </w:r>
      <w:r w:rsidRPr="001D39E3">
        <w:rPr>
          <w:rStyle w:val="Emphasis"/>
        </w:rPr>
        <w:t>under-exploited</w:t>
      </w:r>
      <w:r w:rsidRPr="001D39E3">
        <w:rPr>
          <w:rStyle w:val="StyleUnderline"/>
        </w:rPr>
        <w:t xml:space="preserve"> </w:t>
      </w:r>
      <w:r w:rsidRPr="001D39E3">
        <w:rPr>
          <w:rStyle w:val="StyleUnderline"/>
          <w:highlight w:val="cyan"/>
        </w:rPr>
        <w:t>patents</w:t>
      </w:r>
      <w:r w:rsidRPr="001D39E3">
        <w:rPr>
          <w:rStyle w:val="StyleUnderline"/>
        </w:rPr>
        <w:t xml:space="preserve"> Krech et al. (2015), </w:t>
      </w:r>
      <w:r w:rsidRPr="001D39E3">
        <w:rPr>
          <w:rStyle w:val="StyleUnderline"/>
          <w:highlight w:val="cyan"/>
        </w:rPr>
        <w:t>which</w:t>
      </w:r>
      <w:r w:rsidRPr="001D39E3">
        <w:rPr>
          <w:rStyle w:val="StyleUnderline"/>
        </w:rPr>
        <w:t xml:space="preserve"> ultimately </w:t>
      </w:r>
      <w:r w:rsidRPr="001D39E3">
        <w:rPr>
          <w:rStyle w:val="StyleUnderline"/>
          <w:highlight w:val="cyan"/>
        </w:rPr>
        <w:t>promotes</w:t>
      </w:r>
      <w:r w:rsidRPr="001D39E3">
        <w:rPr>
          <w:rStyle w:val="StyleUnderline"/>
        </w:rPr>
        <w:t xml:space="preserve"> </w:t>
      </w:r>
      <w:r w:rsidRPr="001D39E3">
        <w:rPr>
          <w:rStyle w:val="Emphasis"/>
        </w:rPr>
        <w:t xml:space="preserve">further </w:t>
      </w:r>
      <w:r w:rsidRPr="001D39E3">
        <w:rPr>
          <w:rStyle w:val="Emphasis"/>
          <w:highlight w:val="cyan"/>
        </w:rPr>
        <w:t>investments</w:t>
      </w:r>
      <w:r w:rsidRPr="001D39E3">
        <w:rPr>
          <w:rStyle w:val="StyleUnderline"/>
        </w:rPr>
        <w:t xml:space="preserve"> in innovation</w:t>
      </w:r>
      <w:r w:rsidRPr="00435AD7">
        <w:rPr>
          <w:sz w:val="16"/>
        </w:rPr>
        <w:t xml:space="preserve"> (Geradin et al., 2012). Furthermore, Chari et al. (2022), </w:t>
      </w:r>
      <w:r w:rsidRPr="001D39E3">
        <w:rPr>
          <w:rStyle w:val="StyleUnderline"/>
          <w:highlight w:val="cyan"/>
        </w:rPr>
        <w:t>using a</w:t>
      </w:r>
      <w:r w:rsidRPr="001D39E3">
        <w:rPr>
          <w:rStyle w:val="StyleUnderline"/>
        </w:rPr>
        <w:t xml:space="preserve"> </w:t>
      </w:r>
      <w:r w:rsidRPr="001D39E3">
        <w:rPr>
          <w:rStyle w:val="Emphasis"/>
        </w:rPr>
        <w:t xml:space="preserve">proprietary </w:t>
      </w:r>
      <w:r w:rsidRPr="001D39E3">
        <w:rPr>
          <w:rStyle w:val="Emphasis"/>
          <w:highlight w:val="cyan"/>
        </w:rPr>
        <w:t>dataset</w:t>
      </w:r>
      <w:r w:rsidRPr="001D39E3">
        <w:rPr>
          <w:rStyle w:val="StyleUnderline"/>
          <w:highlight w:val="cyan"/>
        </w:rPr>
        <w:t xml:space="preserve"> of</w:t>
      </w:r>
      <w:r w:rsidRPr="001D39E3">
        <w:rPr>
          <w:rStyle w:val="StyleUnderline"/>
        </w:rPr>
        <w:t xml:space="preserve"> NPE </w:t>
      </w:r>
      <w:r w:rsidRPr="001D39E3">
        <w:rPr>
          <w:rStyle w:val="StyleUnderline"/>
          <w:highlight w:val="cyan"/>
        </w:rPr>
        <w:t>lawsuits</w:t>
      </w:r>
      <w:r w:rsidRPr="001D39E3">
        <w:rPr>
          <w:rStyle w:val="StyleUnderline"/>
        </w:rPr>
        <w:t xml:space="preserve">, find that </w:t>
      </w:r>
      <w:r w:rsidRPr="001D39E3">
        <w:rPr>
          <w:rStyle w:val="StyleUnderline"/>
          <w:highlight w:val="cyan"/>
        </w:rPr>
        <w:t>as</w:t>
      </w:r>
      <w:r w:rsidRPr="001D39E3">
        <w:rPr>
          <w:rStyle w:val="StyleUnderline"/>
        </w:rPr>
        <w:t xml:space="preserve"> NPE </w:t>
      </w:r>
      <w:r w:rsidRPr="001D39E3">
        <w:rPr>
          <w:rStyle w:val="StyleUnderline"/>
          <w:highlight w:val="cyan"/>
        </w:rPr>
        <w:t>intermediation</w:t>
      </w:r>
      <w:r w:rsidRPr="001D39E3">
        <w:rPr>
          <w:rStyle w:val="StyleUnderline"/>
        </w:rPr>
        <w:t xml:space="preserve"> for a </w:t>
      </w:r>
      <w:r w:rsidRPr="001D39E3">
        <w:rPr>
          <w:rStyle w:val="Emphasis"/>
        </w:rPr>
        <w:t>given class</w:t>
      </w:r>
      <w:r w:rsidRPr="001D39E3">
        <w:rPr>
          <w:rStyle w:val="StyleUnderline"/>
        </w:rPr>
        <w:t xml:space="preserve"> of </w:t>
      </w:r>
      <w:r w:rsidRPr="001D39E3">
        <w:rPr>
          <w:rStyle w:val="Emphasis"/>
        </w:rPr>
        <w:t>technologies</w:t>
      </w:r>
      <w:r w:rsidRPr="001D39E3">
        <w:rPr>
          <w:rStyle w:val="StyleUnderline"/>
        </w:rPr>
        <w:t xml:space="preserve"> </w:t>
      </w:r>
      <w:r w:rsidRPr="001D39E3">
        <w:rPr>
          <w:rStyle w:val="StyleUnderline"/>
          <w:highlight w:val="cyan"/>
        </w:rPr>
        <w:t>increases, larger</w:t>
      </w:r>
      <w:r w:rsidRPr="001D39E3">
        <w:rPr>
          <w:rStyle w:val="StyleUnderline"/>
        </w:rPr>
        <w:t xml:space="preserve"> numbers of </w:t>
      </w:r>
      <w:r w:rsidRPr="001D39E3">
        <w:rPr>
          <w:rStyle w:val="Emphasis"/>
        </w:rPr>
        <w:t>focused inventors</w:t>
      </w:r>
      <w:r w:rsidRPr="00435AD7">
        <w:rPr>
          <w:sz w:val="16"/>
        </w:rPr>
        <w:t>—such as, small firms, universities, and laboratories—,</w:t>
      </w:r>
      <w:r w:rsidRPr="001D39E3">
        <w:rPr>
          <w:rStyle w:val="StyleUnderline"/>
        </w:rPr>
        <w:t xml:space="preserve"> which typically lack </w:t>
      </w:r>
      <w:r w:rsidRPr="001D39E3">
        <w:rPr>
          <w:rStyle w:val="Emphasis"/>
        </w:rPr>
        <w:t>commercialization</w:t>
      </w:r>
      <w:r w:rsidRPr="001D39E3">
        <w:rPr>
          <w:rStyle w:val="StyleUnderline"/>
        </w:rPr>
        <w:t xml:space="preserve"> capabilities, start producing </w:t>
      </w:r>
      <w:r w:rsidRPr="001D39E3">
        <w:rPr>
          <w:rStyle w:val="StyleUnderline"/>
          <w:highlight w:val="cyan"/>
        </w:rPr>
        <w:t>inventions</w:t>
      </w:r>
      <w:r w:rsidRPr="001D39E3">
        <w:rPr>
          <w:rStyle w:val="StyleUnderline"/>
        </w:rPr>
        <w:t xml:space="preserve"> in that </w:t>
      </w:r>
      <w:r w:rsidRPr="001D39E3">
        <w:rPr>
          <w:rStyle w:val="Emphasis"/>
        </w:rPr>
        <w:t>technology class</w:t>
      </w:r>
      <w:r w:rsidRPr="001D39E3">
        <w:rPr>
          <w:rStyle w:val="StyleUnderline"/>
        </w:rPr>
        <w:t xml:space="preserve">. Further, the authors find that, compared to their </w:t>
      </w:r>
      <w:r w:rsidRPr="001D39E3">
        <w:rPr>
          <w:rStyle w:val="Emphasis"/>
        </w:rPr>
        <w:t>larger</w:t>
      </w:r>
      <w:r w:rsidRPr="001D39E3">
        <w:rPr>
          <w:rStyle w:val="StyleUnderline"/>
        </w:rPr>
        <w:t xml:space="preserve"> counterparts, </w:t>
      </w:r>
      <w:r w:rsidRPr="001D39E3">
        <w:rPr>
          <w:rStyle w:val="StyleUnderline"/>
          <w:highlight w:val="cyan"/>
        </w:rPr>
        <w:t>these</w:t>
      </w:r>
      <w:r w:rsidRPr="001D39E3">
        <w:rPr>
          <w:rStyle w:val="StyleUnderline"/>
        </w:rPr>
        <w:t xml:space="preserve"> </w:t>
      </w:r>
      <w:r w:rsidRPr="001D39E3">
        <w:rPr>
          <w:rStyle w:val="Emphasis"/>
        </w:rPr>
        <w:t xml:space="preserve">focused </w:t>
      </w:r>
      <w:r w:rsidRPr="001D39E3">
        <w:rPr>
          <w:rStyle w:val="Emphasis"/>
          <w:highlight w:val="cyan"/>
        </w:rPr>
        <w:t>inventors</w:t>
      </w:r>
      <w:r w:rsidRPr="001D39E3">
        <w:rPr>
          <w:rStyle w:val="StyleUnderline"/>
        </w:rPr>
        <w:t xml:space="preserve"> </w:t>
      </w:r>
      <w:r w:rsidRPr="001D39E3">
        <w:rPr>
          <w:rStyle w:val="StyleUnderline"/>
          <w:highlight w:val="cyan"/>
        </w:rPr>
        <w:t>respond to</w:t>
      </w:r>
      <w:r w:rsidRPr="001D39E3">
        <w:rPr>
          <w:rStyle w:val="StyleUnderline"/>
        </w:rPr>
        <w:t xml:space="preserve"> an </w:t>
      </w:r>
      <w:r w:rsidRPr="001D39E3">
        <w:rPr>
          <w:rStyle w:val="Emphasis"/>
          <w:highlight w:val="cyan"/>
        </w:rPr>
        <w:t>increase</w:t>
      </w:r>
      <w:r w:rsidRPr="001D39E3">
        <w:rPr>
          <w:rStyle w:val="StyleUnderline"/>
        </w:rPr>
        <w:t xml:space="preserve"> in NPE </w:t>
      </w:r>
      <w:r w:rsidRPr="001D39E3">
        <w:rPr>
          <w:rStyle w:val="Emphasis"/>
        </w:rPr>
        <w:t>intermediation</w:t>
      </w:r>
      <w:r w:rsidRPr="001D39E3">
        <w:rPr>
          <w:rStyle w:val="StyleUnderline"/>
        </w:rPr>
        <w:t xml:space="preserve"> </w:t>
      </w:r>
      <w:r w:rsidRPr="001D39E3">
        <w:rPr>
          <w:rStyle w:val="StyleUnderline"/>
          <w:highlight w:val="cyan"/>
        </w:rPr>
        <w:t xml:space="preserve">by producing </w:t>
      </w:r>
      <w:r w:rsidRPr="001D39E3">
        <w:rPr>
          <w:rStyle w:val="Emphasis"/>
          <w:highlight w:val="cyan"/>
        </w:rPr>
        <w:t>more</w:t>
      </w:r>
      <w:r w:rsidRPr="001D39E3">
        <w:rPr>
          <w:rStyle w:val="Emphasis"/>
        </w:rPr>
        <w:t xml:space="preserve"> </w:t>
      </w:r>
      <w:r w:rsidRPr="001D0263">
        <w:rPr>
          <w:rStyle w:val="Emphasis"/>
        </w:rPr>
        <w:t>inventions</w:t>
      </w:r>
      <w:r w:rsidRPr="00435AD7">
        <w:rPr>
          <w:sz w:val="16"/>
        </w:rPr>
        <w:t xml:space="preserve"> (Chari et al., 2022).</w:t>
      </w:r>
    </w:p>
    <w:p w14:paraId="6B7E6AF9" w14:textId="77777777" w:rsidR="00925854" w:rsidRPr="009208E5" w:rsidRDefault="00925854" w:rsidP="00925854">
      <w:pPr>
        <w:rPr>
          <w:sz w:val="16"/>
        </w:rPr>
      </w:pPr>
      <w:r w:rsidRPr="009208E5">
        <w:rPr>
          <w:sz w:val="16"/>
        </w:rPr>
        <w:t xml:space="preserve">Interestingly, also </w:t>
      </w:r>
      <w:r w:rsidRPr="009208E5">
        <w:rPr>
          <w:rStyle w:val="StyleUnderline"/>
          <w:highlight w:val="cyan"/>
        </w:rPr>
        <w:t>firms "targeted"</w:t>
      </w:r>
      <w:r w:rsidRPr="00435AD7">
        <w:rPr>
          <w:rStyle w:val="StyleUnderline"/>
        </w:rPr>
        <w:t xml:space="preserve"> by NPEs ultimately </w:t>
      </w:r>
      <w:r w:rsidRPr="009208E5">
        <w:rPr>
          <w:rStyle w:val="Emphasis"/>
          <w:highlight w:val="cyan"/>
        </w:rPr>
        <w:t>benefit</w:t>
      </w:r>
      <w:r w:rsidRPr="009208E5">
        <w:rPr>
          <w:rStyle w:val="StyleUnderline"/>
          <w:highlight w:val="cyan"/>
        </w:rPr>
        <w:t xml:space="preserve"> from</w:t>
      </w:r>
      <w:r w:rsidRPr="00435AD7">
        <w:rPr>
          <w:rStyle w:val="StyleUnderline"/>
        </w:rPr>
        <w:t xml:space="preserve"> such </w:t>
      </w:r>
      <w:r w:rsidRPr="009208E5">
        <w:rPr>
          <w:rStyle w:val="Emphasis"/>
          <w:highlight w:val="cyan"/>
        </w:rPr>
        <w:t>exposure</w:t>
      </w:r>
      <w:r w:rsidRPr="009208E5">
        <w:rPr>
          <w:sz w:val="16"/>
        </w:rPr>
        <w:t xml:space="preserve">. Lee et al. (2019) demonstrates that </w:t>
      </w:r>
      <w:r w:rsidRPr="009208E5">
        <w:rPr>
          <w:rStyle w:val="StyleUnderline"/>
        </w:rPr>
        <w:t xml:space="preserve">companies defending against </w:t>
      </w:r>
      <w:r w:rsidRPr="009208E5">
        <w:rPr>
          <w:rStyle w:val="Emphasis"/>
        </w:rPr>
        <w:t>NPE litigations</w:t>
      </w:r>
      <w:r w:rsidRPr="009208E5">
        <w:rPr>
          <w:rStyle w:val="StyleUnderline"/>
        </w:rPr>
        <w:t xml:space="preserve"> broaden their </w:t>
      </w:r>
      <w:r w:rsidRPr="009208E5">
        <w:rPr>
          <w:rStyle w:val="Emphasis"/>
        </w:rPr>
        <w:t>information</w:t>
      </w:r>
      <w:r w:rsidRPr="009208E5">
        <w:rPr>
          <w:rStyle w:val="StyleUnderline"/>
        </w:rPr>
        <w:t xml:space="preserve"> sources, </w:t>
      </w:r>
      <w:r w:rsidRPr="009208E5">
        <w:rPr>
          <w:rStyle w:val="StyleUnderline"/>
          <w:highlight w:val="cyan"/>
        </w:rPr>
        <w:t>apply for patent</w:t>
      </w:r>
      <w:r w:rsidRPr="009208E5">
        <w:rPr>
          <w:rStyle w:val="StyleUnderline"/>
        </w:rPr>
        <w:t xml:space="preserve"> protection in </w:t>
      </w:r>
      <w:r w:rsidRPr="009208E5">
        <w:rPr>
          <w:rStyle w:val="Emphasis"/>
        </w:rPr>
        <w:t>wider</w:t>
      </w:r>
      <w:r w:rsidRPr="009208E5">
        <w:rPr>
          <w:rStyle w:val="StyleUnderline"/>
        </w:rPr>
        <w:t xml:space="preserve"> technology areas, are </w:t>
      </w:r>
      <w:r w:rsidRPr="009208E5">
        <w:rPr>
          <w:rStyle w:val="StyleUnderline"/>
          <w:highlight w:val="cyan"/>
        </w:rPr>
        <w:t xml:space="preserve">more likely to </w:t>
      </w:r>
      <w:r w:rsidRPr="009208E5">
        <w:rPr>
          <w:rStyle w:val="Emphasis"/>
          <w:highlight w:val="cyan"/>
        </w:rPr>
        <w:t>co-patent</w:t>
      </w:r>
      <w:r w:rsidRPr="009208E5">
        <w:rPr>
          <w:rStyle w:val="StyleUnderline"/>
        </w:rPr>
        <w:t xml:space="preserve"> with other </w:t>
      </w:r>
      <w:r w:rsidRPr="009208E5">
        <w:rPr>
          <w:rStyle w:val="Emphasis"/>
        </w:rPr>
        <w:t>entities</w:t>
      </w:r>
      <w:r w:rsidRPr="009208E5">
        <w:rPr>
          <w:rStyle w:val="StyleUnderline"/>
        </w:rPr>
        <w:t xml:space="preserve">, </w:t>
      </w:r>
      <w:r w:rsidRPr="009208E5">
        <w:rPr>
          <w:rStyle w:val="StyleUnderline"/>
          <w:highlight w:val="cyan"/>
        </w:rPr>
        <w:t>and engage</w:t>
      </w:r>
      <w:r w:rsidRPr="009208E5">
        <w:rPr>
          <w:rStyle w:val="StyleUnderline"/>
        </w:rPr>
        <w:t xml:space="preserve"> more </w:t>
      </w:r>
      <w:r w:rsidRPr="009208E5">
        <w:rPr>
          <w:rStyle w:val="StyleUnderline"/>
          <w:highlight w:val="cyan"/>
        </w:rPr>
        <w:t>in</w:t>
      </w:r>
      <w:r w:rsidRPr="009208E5">
        <w:rPr>
          <w:rStyle w:val="StyleUnderline"/>
        </w:rPr>
        <w:t xml:space="preserve"> </w:t>
      </w:r>
      <w:r w:rsidRPr="009208E5">
        <w:rPr>
          <w:rStyle w:val="Emphasis"/>
        </w:rPr>
        <w:t xml:space="preserve">patent </w:t>
      </w:r>
      <w:r w:rsidRPr="009208E5">
        <w:rPr>
          <w:rStyle w:val="Emphasis"/>
          <w:highlight w:val="cyan"/>
        </w:rPr>
        <w:t>acquisitions</w:t>
      </w:r>
      <w:r w:rsidRPr="009208E5">
        <w:rPr>
          <w:sz w:val="16"/>
        </w:rPr>
        <w:t xml:space="preserve">. Studying the Chinese patent market, the results obtained by Yin et al. (2022) suggests that </w:t>
      </w:r>
      <w:r w:rsidRPr="009208E5">
        <w:rPr>
          <w:rStyle w:val="StyleUnderline"/>
        </w:rPr>
        <w:t xml:space="preserve">the presence of NPE </w:t>
      </w:r>
      <w:r w:rsidRPr="009208E5">
        <w:rPr>
          <w:rStyle w:val="Emphasis"/>
          <w:highlight w:val="cyan"/>
        </w:rPr>
        <w:t>stimulates</w:t>
      </w:r>
      <w:r w:rsidRPr="009208E5">
        <w:rPr>
          <w:rStyle w:val="StyleUnderline"/>
        </w:rPr>
        <w:t xml:space="preserve"> Chinese companies to </w:t>
      </w:r>
      <w:r w:rsidRPr="009208E5">
        <w:rPr>
          <w:rStyle w:val="Emphasis"/>
        </w:rPr>
        <w:t xml:space="preserve">increase </w:t>
      </w:r>
      <w:r w:rsidRPr="009208E5">
        <w:rPr>
          <w:rStyle w:val="Emphasis"/>
          <w:highlight w:val="cyan"/>
        </w:rPr>
        <w:t>R&amp;D</w:t>
      </w:r>
      <w:r w:rsidRPr="009208E5">
        <w:rPr>
          <w:rStyle w:val="StyleUnderline"/>
          <w:highlight w:val="cyan"/>
        </w:rPr>
        <w:t xml:space="preserve"> investment</w:t>
      </w:r>
      <w:r w:rsidRPr="009208E5">
        <w:rPr>
          <w:rStyle w:val="StyleUnderline"/>
        </w:rPr>
        <w:t xml:space="preserve"> and the </w:t>
      </w:r>
      <w:r w:rsidRPr="009208E5">
        <w:rPr>
          <w:rStyle w:val="Emphasis"/>
        </w:rPr>
        <w:t>overall quality</w:t>
      </w:r>
      <w:r w:rsidRPr="009208E5">
        <w:rPr>
          <w:rStyle w:val="StyleUnderline"/>
        </w:rPr>
        <w:t xml:space="preserve"> of the </w:t>
      </w:r>
      <w:r w:rsidRPr="009208E5">
        <w:rPr>
          <w:rStyle w:val="Emphasis"/>
        </w:rPr>
        <w:t>granted</w:t>
      </w:r>
      <w:r w:rsidRPr="009208E5">
        <w:rPr>
          <w:rStyle w:val="StyleUnderline"/>
        </w:rPr>
        <w:t xml:space="preserve"> patents</w:t>
      </w:r>
      <w:r w:rsidRPr="009208E5">
        <w:rPr>
          <w:sz w:val="16"/>
        </w:rPr>
        <w:t>.</w:t>
      </w:r>
    </w:p>
    <w:p w14:paraId="154191D2" w14:textId="77777777" w:rsidR="00925854" w:rsidRDefault="00925854" w:rsidP="00925854">
      <w:pPr>
        <w:pStyle w:val="Heading4"/>
      </w:pPr>
      <w:r w:rsidRPr="006D12CF">
        <w:rPr>
          <w:u w:val="single"/>
        </w:rPr>
        <w:t>R&amp;D</w:t>
      </w:r>
      <w:r>
        <w:t xml:space="preserve"> spending goes </w:t>
      </w:r>
      <w:r w:rsidRPr="006D12CF">
        <w:rPr>
          <w:u w:val="single"/>
        </w:rPr>
        <w:t>up</w:t>
      </w:r>
      <w:r>
        <w:t xml:space="preserve"> after lawsuits.</w:t>
      </w:r>
    </w:p>
    <w:p w14:paraId="0F83EA3A" w14:textId="77777777" w:rsidR="00925854" w:rsidRPr="00E71B67" w:rsidRDefault="00925854" w:rsidP="00925854">
      <w:r>
        <w:t xml:space="preserve">Ron </w:t>
      </w:r>
      <w:r w:rsidRPr="0027585E">
        <w:rPr>
          <w:rStyle w:val="Style13ptBold"/>
        </w:rPr>
        <w:t>Katznelson 16</w:t>
      </w:r>
      <w:r>
        <w:t xml:space="preserve">, PhD and Founder and President of Bi-Level Technologies, Spring 2016, “The $83 Billion Patent Litigation Fallacy,” </w:t>
      </w:r>
      <w:r w:rsidRPr="00533FF1">
        <w:t>https://www.cato.org/regulation/spring-2016/83-billion-patent-litigation-fallacy#stock-return-event-studies</w:t>
      </w:r>
      <w:r>
        <w:t>, ajs</w:t>
      </w:r>
    </w:p>
    <w:p w14:paraId="52BD6ABE" w14:textId="77777777" w:rsidR="00925854" w:rsidRDefault="00925854" w:rsidP="00925854">
      <w:pPr>
        <w:rPr>
          <w:sz w:val="16"/>
        </w:rPr>
      </w:pPr>
      <w:r w:rsidRPr="0036104A">
        <w:rPr>
          <w:sz w:val="16"/>
        </w:rPr>
        <w:t xml:space="preserve">However, </w:t>
      </w:r>
      <w:r w:rsidRPr="0082024B">
        <w:rPr>
          <w:highlight w:val="cyan"/>
          <w:u w:val="single"/>
        </w:rPr>
        <w:t>if</w:t>
      </w:r>
      <w:r w:rsidRPr="0036104A">
        <w:rPr>
          <w:sz w:val="16"/>
        </w:rPr>
        <w:t xml:space="preserve"> the </w:t>
      </w:r>
      <w:r w:rsidRPr="0082024B">
        <w:rPr>
          <w:highlight w:val="cyan"/>
          <w:u w:val="single"/>
        </w:rPr>
        <w:t>NPE</w:t>
      </w:r>
      <w:r w:rsidRPr="00045264">
        <w:rPr>
          <w:u w:val="single"/>
        </w:rPr>
        <w:t xml:space="preserve"> law</w:t>
      </w:r>
      <w:r w:rsidRPr="0082024B">
        <w:rPr>
          <w:highlight w:val="cyan"/>
          <w:u w:val="single"/>
        </w:rPr>
        <w:t>suits</w:t>
      </w:r>
      <w:r w:rsidRPr="00045264">
        <w:rPr>
          <w:u w:val="single"/>
        </w:rPr>
        <w:t xml:space="preserve"> </w:t>
      </w:r>
      <w:r w:rsidRPr="0036104A">
        <w:rPr>
          <w:sz w:val="16"/>
        </w:rPr>
        <w:t xml:space="preserve">imposed on the sued technology firms </w:t>
      </w:r>
      <w:r w:rsidRPr="00045264">
        <w:rPr>
          <w:u w:val="single"/>
        </w:rPr>
        <w:t xml:space="preserve">such large </w:t>
      </w:r>
      <w:r w:rsidRPr="0082024B">
        <w:rPr>
          <w:highlight w:val="cyan"/>
          <w:u w:val="single"/>
        </w:rPr>
        <w:t xml:space="preserve">disincentives to invest in innovation, we should </w:t>
      </w:r>
      <w:r w:rsidRPr="0082024B">
        <w:rPr>
          <w:rStyle w:val="Emphasis"/>
          <w:highlight w:val="cyan"/>
        </w:rPr>
        <w:t>expect</w:t>
      </w:r>
      <w:r w:rsidRPr="00045264">
        <w:rPr>
          <w:u w:val="single"/>
        </w:rPr>
        <w:t xml:space="preserve"> to observe</w:t>
      </w:r>
      <w:r w:rsidRPr="0036104A">
        <w:rPr>
          <w:sz w:val="16"/>
        </w:rPr>
        <w:t xml:space="preserve"> measurable </w:t>
      </w:r>
      <w:r w:rsidRPr="0082024B">
        <w:rPr>
          <w:rStyle w:val="Emphasis"/>
          <w:highlight w:val="cyan"/>
        </w:rPr>
        <w:t>reduction</w:t>
      </w:r>
      <w:r w:rsidRPr="0082024B">
        <w:rPr>
          <w:highlight w:val="cyan"/>
          <w:u w:val="single"/>
        </w:rPr>
        <w:t xml:space="preserve"> in</w:t>
      </w:r>
      <w:r w:rsidRPr="0036104A">
        <w:rPr>
          <w:sz w:val="16"/>
        </w:rPr>
        <w:t xml:space="preserve"> their </w:t>
      </w:r>
      <w:r w:rsidRPr="0082024B">
        <w:rPr>
          <w:rStyle w:val="Emphasis"/>
          <w:highlight w:val="cyan"/>
        </w:rPr>
        <w:t>R&amp;D</w:t>
      </w:r>
      <w:r w:rsidRPr="00171595">
        <w:rPr>
          <w:rStyle w:val="Emphasis"/>
        </w:rPr>
        <w:t xml:space="preserve"> spending</w:t>
      </w:r>
      <w:r w:rsidRPr="0036104A">
        <w:rPr>
          <w:sz w:val="16"/>
        </w:rPr>
        <w:t xml:space="preserve"> following the suits. </w:t>
      </w:r>
      <w:r w:rsidRPr="00045264">
        <w:rPr>
          <w:u w:val="single"/>
        </w:rPr>
        <w:t>Bessen, Ford, and Meurer present no such evidence to corroborate their "innovation disincentive" inference. In fact, in an earlier study, Bessen and Meurer find</w:t>
      </w:r>
      <w:r w:rsidRPr="0036104A">
        <w:rPr>
          <w:sz w:val="16"/>
        </w:rPr>
        <w:t xml:space="preserve"> that </w:t>
      </w:r>
      <w:r w:rsidRPr="0082024B">
        <w:rPr>
          <w:rStyle w:val="Emphasis"/>
          <w:highlight w:val="cyan"/>
        </w:rPr>
        <w:t>firms sued</w:t>
      </w:r>
      <w:r w:rsidRPr="0082024B">
        <w:rPr>
          <w:highlight w:val="cyan"/>
          <w:u w:val="single"/>
        </w:rPr>
        <w:t xml:space="preserve"> for patent infringement spend </w:t>
      </w:r>
      <w:r w:rsidRPr="0082024B">
        <w:rPr>
          <w:rStyle w:val="Emphasis"/>
          <w:highlight w:val="cyan"/>
        </w:rPr>
        <w:t>more</w:t>
      </w:r>
      <w:r w:rsidRPr="00045264">
        <w:rPr>
          <w:rStyle w:val="Emphasis"/>
        </w:rPr>
        <w:t xml:space="preserve"> heavily </w:t>
      </w:r>
      <w:r w:rsidRPr="0082024B">
        <w:rPr>
          <w:rStyle w:val="Emphasis"/>
          <w:highlight w:val="cyan"/>
        </w:rPr>
        <w:t>on R&amp;D</w:t>
      </w:r>
      <w:r w:rsidRPr="0082024B">
        <w:rPr>
          <w:highlight w:val="cyan"/>
          <w:u w:val="single"/>
        </w:rPr>
        <w:t xml:space="preserve"> than those not sued</w:t>
      </w:r>
      <w:r w:rsidRPr="0036104A">
        <w:rPr>
          <w:sz w:val="16"/>
        </w:rPr>
        <w:t>. While likely confounded by a selection effect—companies having large financial resources (thus spending more on R&amp;D) are disproportionately targeted by patent infringement suits—this finding certainly appears inconsistent with their current inference.</w:t>
      </w:r>
    </w:p>
    <w:p w14:paraId="47B4D34A" w14:textId="77777777" w:rsidR="00925854" w:rsidRDefault="00925854" w:rsidP="00925854">
      <w:pPr>
        <w:pStyle w:val="Heading4"/>
      </w:pPr>
      <w:r>
        <w:t xml:space="preserve">NPE suits prevent </w:t>
      </w:r>
      <w:r w:rsidRPr="00E71B67">
        <w:rPr>
          <w:u w:val="single"/>
        </w:rPr>
        <w:t>future</w:t>
      </w:r>
      <w:r>
        <w:t xml:space="preserve"> infringement, </w:t>
      </w:r>
      <w:r w:rsidRPr="00E71B67">
        <w:rPr>
          <w:u w:val="single"/>
        </w:rPr>
        <w:t>generating</w:t>
      </w:r>
      <w:r>
        <w:t xml:space="preserve"> value.</w:t>
      </w:r>
    </w:p>
    <w:p w14:paraId="7F1A96AB" w14:textId="77777777" w:rsidR="00925854" w:rsidRPr="00E71B67" w:rsidRDefault="00925854" w:rsidP="00925854">
      <w:r>
        <w:t xml:space="preserve">Ron </w:t>
      </w:r>
      <w:r w:rsidRPr="0027585E">
        <w:rPr>
          <w:rStyle w:val="Style13ptBold"/>
        </w:rPr>
        <w:t>Katznelson 16</w:t>
      </w:r>
      <w:r>
        <w:t xml:space="preserve">, PhD and Founder and President of Bi-Level Technologies, Spring 2016, “The $83 Billion Patent Litigation Fallacy,” </w:t>
      </w:r>
      <w:r w:rsidRPr="00533FF1">
        <w:t>https://www.cato.org/regulation/spring-2016/83-billion-patent-litigation-fallacy#stock-return-event-studies</w:t>
      </w:r>
      <w:r>
        <w:t>, ajs</w:t>
      </w:r>
    </w:p>
    <w:p w14:paraId="3A1327B1" w14:textId="77777777" w:rsidR="00925854" w:rsidRPr="0036104A" w:rsidRDefault="00925854" w:rsidP="00925854">
      <w:pPr>
        <w:rPr>
          <w:sz w:val="16"/>
        </w:rPr>
      </w:pPr>
      <w:r w:rsidRPr="0036104A">
        <w:rPr>
          <w:sz w:val="16"/>
        </w:rPr>
        <w:t xml:space="preserve">Under this alternative inference, </w:t>
      </w:r>
      <w:r w:rsidRPr="00F34DC7">
        <w:rPr>
          <w:u w:val="single"/>
        </w:rPr>
        <w:t>the defendant firm's stock value declines upon</w:t>
      </w:r>
      <w:r w:rsidRPr="0036104A">
        <w:rPr>
          <w:sz w:val="16"/>
        </w:rPr>
        <w:t xml:space="preserve"> the </w:t>
      </w:r>
      <w:r w:rsidRPr="00F34DC7">
        <w:rPr>
          <w:u w:val="single"/>
        </w:rPr>
        <w:t>news of its being sued for</w:t>
      </w:r>
      <w:r w:rsidRPr="0036104A">
        <w:rPr>
          <w:sz w:val="16"/>
        </w:rPr>
        <w:t xml:space="preserve"> patent </w:t>
      </w:r>
      <w:r w:rsidRPr="00F34DC7">
        <w:rPr>
          <w:u w:val="single"/>
        </w:rPr>
        <w:t>infringement because the market realizes</w:t>
      </w:r>
      <w:r w:rsidRPr="0036104A">
        <w:rPr>
          <w:sz w:val="16"/>
        </w:rPr>
        <w:t xml:space="preserve"> the firm's expected </w:t>
      </w:r>
      <w:r w:rsidRPr="00F34DC7">
        <w:rPr>
          <w:u w:val="single"/>
        </w:rPr>
        <w:t>gains from infringement may no longer be available</w:t>
      </w:r>
      <w:r w:rsidRPr="0036104A">
        <w:rPr>
          <w:sz w:val="16"/>
        </w:rPr>
        <w:t xml:space="preserve">. </w:t>
      </w:r>
      <w:r w:rsidRPr="00F34DC7">
        <w:rPr>
          <w:u w:val="single"/>
        </w:rPr>
        <w:t>Because</w:t>
      </w:r>
      <w:r w:rsidRPr="0036104A">
        <w:rPr>
          <w:sz w:val="16"/>
        </w:rPr>
        <w:t xml:space="preserve"> the </w:t>
      </w:r>
      <w:r w:rsidRPr="00F34DC7">
        <w:rPr>
          <w:u w:val="single"/>
        </w:rPr>
        <w:t>market</w:t>
      </w:r>
      <w:r w:rsidRPr="0036104A">
        <w:rPr>
          <w:sz w:val="16"/>
        </w:rPr>
        <w:t xml:space="preserve"> may now </w:t>
      </w:r>
      <w:r w:rsidRPr="00F34DC7">
        <w:rPr>
          <w:u w:val="single"/>
        </w:rPr>
        <w:t>anticipate</w:t>
      </w:r>
      <w:r w:rsidRPr="0036104A">
        <w:rPr>
          <w:sz w:val="16"/>
        </w:rPr>
        <w:t xml:space="preserve"> the </w:t>
      </w:r>
      <w:r w:rsidRPr="00F34DC7">
        <w:rPr>
          <w:u w:val="single"/>
        </w:rPr>
        <w:t xml:space="preserve">firm's </w:t>
      </w:r>
      <w:r w:rsidRPr="00171595">
        <w:rPr>
          <w:rStyle w:val="Emphasis"/>
        </w:rPr>
        <w:t>elevated risk-aversion</w:t>
      </w:r>
      <w:r w:rsidRPr="00F34DC7">
        <w:rPr>
          <w:u w:val="single"/>
        </w:rPr>
        <w:t xml:space="preserve"> to infringement</w:t>
      </w:r>
      <w:r w:rsidRPr="0036104A">
        <w:rPr>
          <w:sz w:val="16"/>
        </w:rPr>
        <w:t xml:space="preserve"> generally (not only of the patent asserted by the NPE), the </w:t>
      </w:r>
      <w:r w:rsidRPr="00F34DC7">
        <w:rPr>
          <w:u w:val="single"/>
        </w:rPr>
        <w:t xml:space="preserve">stock event losses can be substantial. The </w:t>
      </w:r>
      <w:r w:rsidRPr="00F34DC7">
        <w:rPr>
          <w:rStyle w:val="Emphasis"/>
        </w:rPr>
        <w:t>beneficiaries</w:t>
      </w:r>
      <w:r w:rsidRPr="0036104A">
        <w:rPr>
          <w:sz w:val="16"/>
        </w:rPr>
        <w:t xml:space="preserve"> of the firm's anticipated risk-averse behavior </w:t>
      </w:r>
      <w:r w:rsidRPr="00F34DC7">
        <w:rPr>
          <w:u w:val="single"/>
        </w:rPr>
        <w:t xml:space="preserve">include not only the suing NPE, but </w:t>
      </w:r>
      <w:r w:rsidRPr="00F34DC7">
        <w:rPr>
          <w:rStyle w:val="Emphasis"/>
        </w:rPr>
        <w:t>many other patent holders</w:t>
      </w:r>
      <w:r w:rsidRPr="00F34DC7">
        <w:rPr>
          <w:u w:val="single"/>
        </w:rPr>
        <w:t>, including those that</w:t>
      </w:r>
      <w:r w:rsidRPr="0036104A">
        <w:rPr>
          <w:sz w:val="16"/>
        </w:rPr>
        <w:t xml:space="preserve"> have not sued but stand to </w:t>
      </w:r>
      <w:r w:rsidRPr="00F34DC7">
        <w:rPr>
          <w:u w:val="single"/>
        </w:rPr>
        <w:t>realize</w:t>
      </w:r>
      <w:r w:rsidRPr="0036104A">
        <w:rPr>
          <w:sz w:val="16"/>
        </w:rPr>
        <w:t xml:space="preserve"> appreciable </w:t>
      </w:r>
      <w:r w:rsidRPr="00F34DC7">
        <w:rPr>
          <w:u w:val="single"/>
        </w:rPr>
        <w:t xml:space="preserve">gains in </w:t>
      </w:r>
      <w:r w:rsidRPr="00F34DC7">
        <w:rPr>
          <w:rStyle w:val="Emphasis"/>
        </w:rPr>
        <w:t>licensing payments</w:t>
      </w:r>
      <w:r w:rsidRPr="00F34DC7">
        <w:rPr>
          <w:u w:val="single"/>
        </w:rPr>
        <w:t xml:space="preserve"> from the defendant firm</w:t>
      </w:r>
      <w:r w:rsidRPr="0036104A">
        <w:rPr>
          <w:sz w:val="16"/>
        </w:rPr>
        <w:t>.</w:t>
      </w:r>
    </w:p>
    <w:p w14:paraId="0BE677A9" w14:textId="77777777" w:rsidR="00925854" w:rsidRPr="0036104A" w:rsidRDefault="00925854" w:rsidP="00925854">
      <w:pPr>
        <w:rPr>
          <w:sz w:val="16"/>
        </w:rPr>
      </w:pPr>
      <w:r w:rsidRPr="0036104A">
        <w:rPr>
          <w:sz w:val="16"/>
        </w:rPr>
        <w:t xml:space="preserve">Like in the case of the Wright patents a century ago, </w:t>
      </w:r>
      <w:r w:rsidRPr="00F34DC7">
        <w:rPr>
          <w:u w:val="single"/>
        </w:rPr>
        <w:t>the U.S. government is attacking patent holders</w:t>
      </w:r>
      <w:r w:rsidRPr="0036104A">
        <w:rPr>
          <w:sz w:val="16"/>
        </w:rPr>
        <w:t xml:space="preserve"> today, and for the same purpose: </w:t>
      </w:r>
      <w:r w:rsidRPr="00F34DC7">
        <w:rPr>
          <w:u w:val="single"/>
        </w:rPr>
        <w:t xml:space="preserve">to </w:t>
      </w:r>
      <w:r w:rsidRPr="00F34DC7">
        <w:rPr>
          <w:rStyle w:val="Emphasis"/>
        </w:rPr>
        <w:t>excuse</w:t>
      </w:r>
      <w:r w:rsidRPr="00F34DC7">
        <w:rPr>
          <w:u w:val="single"/>
        </w:rPr>
        <w:t xml:space="preserve"> entities that do not want to pay a </w:t>
      </w:r>
      <w:r w:rsidRPr="00F34DC7">
        <w:rPr>
          <w:rStyle w:val="Emphasis"/>
        </w:rPr>
        <w:t>fair price</w:t>
      </w:r>
      <w:r w:rsidRPr="00F34DC7">
        <w:rPr>
          <w:u w:val="single"/>
        </w:rPr>
        <w:t xml:space="preserve"> to </w:t>
      </w:r>
      <w:r w:rsidRPr="00F34DC7">
        <w:rPr>
          <w:rStyle w:val="Emphasis"/>
        </w:rPr>
        <w:t>license</w:t>
      </w:r>
      <w:r w:rsidRPr="00F34DC7">
        <w:rPr>
          <w:u w:val="single"/>
        </w:rPr>
        <w:t xml:space="preserve"> intellectual property</w:t>
      </w:r>
      <w:r w:rsidRPr="0036104A">
        <w:rPr>
          <w:sz w:val="16"/>
        </w:rPr>
        <w:t>.</w:t>
      </w:r>
    </w:p>
    <w:p w14:paraId="23895760" w14:textId="77777777" w:rsidR="00925854" w:rsidRPr="0036104A" w:rsidRDefault="00925854" w:rsidP="00925854">
      <w:pPr>
        <w:rPr>
          <w:sz w:val="16"/>
        </w:rPr>
      </w:pPr>
      <w:r w:rsidRPr="0036104A">
        <w:rPr>
          <w:sz w:val="16"/>
        </w:rPr>
        <w:t xml:space="preserve">Bessen, Ford, and Meurer do not acknowledge, let alone ascertain, the degree to which </w:t>
      </w:r>
      <w:r w:rsidRPr="00F34DC7">
        <w:rPr>
          <w:u w:val="single"/>
        </w:rPr>
        <w:t>transfers in the form of</w:t>
      </w:r>
      <w:r w:rsidRPr="0036104A">
        <w:rPr>
          <w:sz w:val="16"/>
        </w:rPr>
        <w:t xml:space="preserve"> attendant </w:t>
      </w:r>
      <w:r w:rsidRPr="00171595">
        <w:rPr>
          <w:rStyle w:val="Emphasis"/>
        </w:rPr>
        <w:t>increases</w:t>
      </w:r>
      <w:r w:rsidRPr="00F34DC7">
        <w:rPr>
          <w:u w:val="single"/>
        </w:rPr>
        <w:t xml:space="preserve"> in</w:t>
      </w:r>
      <w:r w:rsidRPr="0036104A">
        <w:rPr>
          <w:sz w:val="16"/>
        </w:rPr>
        <w:t xml:space="preserve"> market </w:t>
      </w:r>
      <w:r w:rsidRPr="00F34DC7">
        <w:rPr>
          <w:u w:val="single"/>
        </w:rPr>
        <w:t xml:space="preserve">value of </w:t>
      </w:r>
      <w:r w:rsidRPr="00171595">
        <w:rPr>
          <w:rStyle w:val="Emphasis"/>
        </w:rPr>
        <w:t>other patent-holder</w:t>
      </w:r>
      <w:r w:rsidRPr="00F34DC7">
        <w:rPr>
          <w:u w:val="single"/>
        </w:rPr>
        <w:t xml:space="preserve"> beneficiaries took place</w:t>
      </w:r>
      <w:r w:rsidRPr="0036104A">
        <w:rPr>
          <w:sz w:val="16"/>
        </w:rPr>
        <w:t xml:space="preserve"> during the study period. Research by Kevin Hassett and Robert Shapiro indicates that in the six years </w:t>
      </w:r>
      <w:r w:rsidRPr="00F34DC7">
        <w:rPr>
          <w:u w:val="single"/>
        </w:rPr>
        <w:t>from</w:t>
      </w:r>
      <w:r w:rsidRPr="0036104A">
        <w:rPr>
          <w:sz w:val="16"/>
        </w:rPr>
        <w:t xml:space="preserve"> 2005 to 2011, the estimated value of </w:t>
      </w:r>
      <w:r w:rsidRPr="00F34DC7">
        <w:rPr>
          <w:u w:val="single"/>
        </w:rPr>
        <w:t>i</w:t>
      </w:r>
      <w:r w:rsidRPr="0036104A">
        <w:rPr>
          <w:sz w:val="16"/>
        </w:rPr>
        <w:t xml:space="preserve">ntellectual </w:t>
      </w:r>
      <w:r w:rsidRPr="00F34DC7">
        <w:rPr>
          <w:u w:val="single"/>
        </w:rPr>
        <w:t>p</w:t>
      </w:r>
      <w:r w:rsidRPr="0036104A">
        <w:rPr>
          <w:sz w:val="16"/>
        </w:rPr>
        <w:t xml:space="preserve">roperty </w:t>
      </w:r>
      <w:r w:rsidRPr="00F34DC7">
        <w:rPr>
          <w:u w:val="single"/>
        </w:rPr>
        <w:t>assets increased from $5 trillion to $9 trillion</w:t>
      </w:r>
      <w:r w:rsidRPr="0036104A">
        <w:rPr>
          <w:sz w:val="16"/>
        </w:rPr>
        <w:t>. A significant portion of that $4 trillion increase—$667 billion per year—</w:t>
      </w:r>
      <w:r w:rsidRPr="00F34DC7">
        <w:rPr>
          <w:u w:val="single"/>
        </w:rPr>
        <w:t xml:space="preserve">must be attributable to the </w:t>
      </w:r>
      <w:r w:rsidRPr="00171595">
        <w:rPr>
          <w:rStyle w:val="Emphasis"/>
        </w:rPr>
        <w:t>appreciating</w:t>
      </w:r>
      <w:r w:rsidRPr="00F34DC7">
        <w:rPr>
          <w:u w:val="single"/>
        </w:rPr>
        <w:t xml:space="preserve"> value of </w:t>
      </w:r>
      <w:r w:rsidRPr="00171595">
        <w:rPr>
          <w:rStyle w:val="Emphasis"/>
        </w:rPr>
        <w:t>patent rights</w:t>
      </w:r>
      <w:r w:rsidRPr="00F34DC7">
        <w:rPr>
          <w:u w:val="single"/>
        </w:rPr>
        <w:t xml:space="preserve"> as a result of</w:t>
      </w:r>
      <w:r w:rsidRPr="0036104A">
        <w:rPr>
          <w:sz w:val="16"/>
        </w:rPr>
        <w:t xml:space="preserve"> successful </w:t>
      </w:r>
      <w:r w:rsidRPr="00F34DC7">
        <w:rPr>
          <w:u w:val="single"/>
        </w:rPr>
        <w:t>efforts to protect</w:t>
      </w:r>
      <w:r w:rsidRPr="0036104A">
        <w:rPr>
          <w:sz w:val="16"/>
        </w:rPr>
        <w:t xml:space="preserve"> those rights during that period, </w:t>
      </w:r>
      <w:r w:rsidRPr="00F34DC7">
        <w:rPr>
          <w:u w:val="single"/>
        </w:rPr>
        <w:t xml:space="preserve">including efforts by NPEs. </w:t>
      </w:r>
      <w:r w:rsidRPr="00B35102">
        <w:rPr>
          <w:highlight w:val="cyan"/>
          <w:u w:val="single"/>
        </w:rPr>
        <w:t xml:space="preserve">Such gains constitute transfers to </w:t>
      </w:r>
      <w:r w:rsidRPr="00B35102">
        <w:rPr>
          <w:rStyle w:val="Emphasis"/>
          <w:highlight w:val="cyan"/>
        </w:rPr>
        <w:t>patent</w:t>
      </w:r>
      <w:r w:rsidRPr="00F34DC7">
        <w:rPr>
          <w:rStyle w:val="Emphasis"/>
        </w:rPr>
        <w:t xml:space="preserve">-holding </w:t>
      </w:r>
      <w:r w:rsidRPr="00B35102">
        <w:rPr>
          <w:rStyle w:val="Emphasis"/>
          <w:highlight w:val="cyan"/>
        </w:rPr>
        <w:t>innovators</w:t>
      </w:r>
      <w:r w:rsidRPr="00B35102">
        <w:rPr>
          <w:highlight w:val="cyan"/>
          <w:u w:val="single"/>
        </w:rPr>
        <w:t>, not</w:t>
      </w:r>
      <w:r w:rsidRPr="00F34DC7">
        <w:rPr>
          <w:u w:val="single"/>
        </w:rPr>
        <w:t xml:space="preserve"> a </w:t>
      </w:r>
      <w:r w:rsidRPr="00B35102">
        <w:rPr>
          <w:rStyle w:val="Emphasis"/>
          <w:highlight w:val="cyan"/>
        </w:rPr>
        <w:t>deadweight loss</w:t>
      </w:r>
      <w:r w:rsidRPr="00B35102">
        <w:rPr>
          <w:highlight w:val="cyan"/>
          <w:u w:val="single"/>
        </w:rPr>
        <w:t xml:space="preserve"> to innovation</w:t>
      </w:r>
      <w:r w:rsidRPr="0036104A">
        <w:rPr>
          <w:sz w:val="16"/>
        </w:rPr>
        <w:t>.</w:t>
      </w:r>
    </w:p>
    <w:p w14:paraId="4468DB94" w14:textId="77777777" w:rsidR="001B0AF7" w:rsidRDefault="001B0AF7" w:rsidP="001B0AF7">
      <w:pPr>
        <w:pStyle w:val="Heading4"/>
      </w:pPr>
      <w:r>
        <w:t xml:space="preserve">NPEs facilitate </w:t>
      </w:r>
      <w:r w:rsidRPr="006D12CF">
        <w:rPr>
          <w:u w:val="single"/>
        </w:rPr>
        <w:t>licensing deals</w:t>
      </w:r>
      <w:r>
        <w:t xml:space="preserve"> in an </w:t>
      </w:r>
      <w:r w:rsidRPr="006D12CF">
        <w:rPr>
          <w:u w:val="single"/>
        </w:rPr>
        <w:t>otherwise-illiquid</w:t>
      </w:r>
      <w:r>
        <w:t xml:space="preserve"> patent market.</w:t>
      </w:r>
    </w:p>
    <w:p w14:paraId="05BC8886" w14:textId="77777777" w:rsidR="001B0AF7" w:rsidRPr="006D12CF" w:rsidRDefault="001B0AF7" w:rsidP="001B0AF7">
      <w:r>
        <w:t xml:space="preserve">Ron </w:t>
      </w:r>
      <w:r w:rsidRPr="0027585E">
        <w:rPr>
          <w:rStyle w:val="Style13ptBold"/>
        </w:rPr>
        <w:t>Katznelson 16</w:t>
      </w:r>
      <w:r>
        <w:t xml:space="preserve">, PhD and Founder and President of Bi-Level Technologies, Spring 2016, “The $83 Billion Patent Litigation Fallacy,” </w:t>
      </w:r>
      <w:r w:rsidRPr="00533FF1">
        <w:t>https://www.cato.org/regulation/spring-2016/83-billion-patent-litigation-fallacy#stock-return-event-studies</w:t>
      </w:r>
      <w:r>
        <w:t>, ajs</w:t>
      </w:r>
    </w:p>
    <w:p w14:paraId="2CCE224C" w14:textId="77777777" w:rsidR="001B0AF7" w:rsidRPr="0036104A" w:rsidRDefault="001B0AF7" w:rsidP="001B0AF7">
      <w:pPr>
        <w:rPr>
          <w:sz w:val="16"/>
        </w:rPr>
      </w:pPr>
      <w:r w:rsidRPr="0036104A">
        <w:rPr>
          <w:sz w:val="16"/>
        </w:rPr>
        <w:t>Full Event Costs</w:t>
      </w:r>
    </w:p>
    <w:p w14:paraId="7B067820" w14:textId="77777777" w:rsidR="001B0AF7" w:rsidRPr="0036104A" w:rsidRDefault="001B0AF7" w:rsidP="001B0AF7">
      <w:pPr>
        <w:rPr>
          <w:sz w:val="16"/>
        </w:rPr>
      </w:pPr>
      <w:r w:rsidRPr="00B35102">
        <w:rPr>
          <w:u w:val="single"/>
        </w:rPr>
        <w:t>Another problem with</w:t>
      </w:r>
      <w:r w:rsidRPr="0036104A">
        <w:rPr>
          <w:sz w:val="16"/>
        </w:rPr>
        <w:t xml:space="preserve"> the authors' </w:t>
      </w:r>
      <w:r w:rsidRPr="00B35102">
        <w:rPr>
          <w:u w:val="single"/>
        </w:rPr>
        <w:t>analysis is</w:t>
      </w:r>
      <w:r w:rsidRPr="0036104A">
        <w:rPr>
          <w:sz w:val="16"/>
        </w:rPr>
        <w:t xml:space="preserve"> they fail to include all components of each patent litigation "event." </w:t>
      </w:r>
      <w:r w:rsidRPr="00E03E30">
        <w:rPr>
          <w:highlight w:val="cyan"/>
          <w:u w:val="single"/>
        </w:rPr>
        <w:t>Their method tracks</w:t>
      </w:r>
      <w:r w:rsidRPr="00B35102">
        <w:rPr>
          <w:u w:val="single"/>
        </w:rPr>
        <w:t xml:space="preserve"> the stock</w:t>
      </w:r>
      <w:r w:rsidRPr="0036104A">
        <w:rPr>
          <w:sz w:val="16"/>
        </w:rPr>
        <w:t xml:space="preserve"> value </w:t>
      </w:r>
      <w:r w:rsidRPr="00E03E30">
        <w:rPr>
          <w:highlight w:val="cyan"/>
          <w:u w:val="single"/>
        </w:rPr>
        <w:t>effects of</w:t>
      </w:r>
      <w:r w:rsidRPr="0036104A">
        <w:rPr>
          <w:sz w:val="16"/>
        </w:rPr>
        <w:t xml:space="preserve"> patent </w:t>
      </w:r>
      <w:r w:rsidRPr="00E03E30">
        <w:rPr>
          <w:highlight w:val="cyan"/>
          <w:u w:val="single"/>
        </w:rPr>
        <w:t xml:space="preserve">litigation </w:t>
      </w:r>
      <w:r w:rsidRPr="00E03E30">
        <w:rPr>
          <w:rStyle w:val="Emphasis"/>
          <w:highlight w:val="cyan"/>
        </w:rPr>
        <w:t>only upon filing</w:t>
      </w:r>
      <w:r w:rsidRPr="0036104A">
        <w:rPr>
          <w:sz w:val="16"/>
        </w:rPr>
        <w:t xml:space="preserve"> </w:t>
      </w:r>
      <w:r w:rsidRPr="00B35102">
        <w:rPr>
          <w:u w:val="single"/>
        </w:rPr>
        <w:t xml:space="preserve">of the lawsuit, </w:t>
      </w:r>
      <w:r w:rsidRPr="00E03E30">
        <w:rPr>
          <w:highlight w:val="cyan"/>
          <w:u w:val="single"/>
        </w:rPr>
        <w:t>but</w:t>
      </w:r>
      <w:r w:rsidRPr="00B35102">
        <w:rPr>
          <w:u w:val="single"/>
        </w:rPr>
        <w:t xml:space="preserve"> they </w:t>
      </w:r>
      <w:r w:rsidRPr="00E03E30">
        <w:rPr>
          <w:highlight w:val="cyan"/>
          <w:u w:val="single"/>
        </w:rPr>
        <w:t>ignore</w:t>
      </w:r>
      <w:r w:rsidRPr="0036104A">
        <w:rPr>
          <w:sz w:val="16"/>
        </w:rPr>
        <w:t xml:space="preserve"> any </w:t>
      </w:r>
      <w:r w:rsidRPr="00E03E30">
        <w:rPr>
          <w:highlight w:val="cyan"/>
          <w:u w:val="single"/>
        </w:rPr>
        <w:t>subsequent</w:t>
      </w:r>
      <w:r w:rsidRPr="0036104A">
        <w:rPr>
          <w:sz w:val="16"/>
        </w:rPr>
        <w:t xml:space="preserve"> related </w:t>
      </w:r>
      <w:r w:rsidRPr="00E03E30">
        <w:rPr>
          <w:rStyle w:val="Emphasis"/>
          <w:highlight w:val="cyan"/>
        </w:rPr>
        <w:t>stock</w:t>
      </w:r>
      <w:r w:rsidRPr="00171595">
        <w:rPr>
          <w:rStyle w:val="Emphasis"/>
        </w:rPr>
        <w:t xml:space="preserve"> value </w:t>
      </w:r>
      <w:r w:rsidRPr="00E03E30">
        <w:rPr>
          <w:rStyle w:val="Emphasis"/>
          <w:highlight w:val="cyan"/>
        </w:rPr>
        <w:t>corrections</w:t>
      </w:r>
      <w:r w:rsidRPr="00E03E30">
        <w:rPr>
          <w:highlight w:val="cyan"/>
          <w:u w:val="single"/>
        </w:rPr>
        <w:t xml:space="preserve"> or </w:t>
      </w:r>
      <w:r w:rsidRPr="00E03E30">
        <w:rPr>
          <w:rStyle w:val="Emphasis"/>
          <w:highlight w:val="cyan"/>
        </w:rPr>
        <w:t>gains</w:t>
      </w:r>
      <w:r w:rsidRPr="00E03E30">
        <w:rPr>
          <w:highlight w:val="cyan"/>
          <w:u w:val="single"/>
        </w:rPr>
        <w:t xml:space="preserve"> upon </w:t>
      </w:r>
      <w:r w:rsidRPr="00E03E30">
        <w:rPr>
          <w:rStyle w:val="Emphasis"/>
          <w:highlight w:val="cyan"/>
        </w:rPr>
        <w:t>disposition</w:t>
      </w:r>
      <w:r w:rsidRPr="00B35102">
        <w:rPr>
          <w:u w:val="single"/>
        </w:rPr>
        <w:t xml:space="preserve"> of the lawsuit </w:t>
      </w:r>
      <w:r w:rsidRPr="00E03E30">
        <w:rPr>
          <w:highlight w:val="cyan"/>
          <w:u w:val="single"/>
        </w:rPr>
        <w:t>in</w:t>
      </w:r>
      <w:r w:rsidRPr="0036104A">
        <w:rPr>
          <w:sz w:val="16"/>
        </w:rPr>
        <w:t xml:space="preserve"> an announced </w:t>
      </w:r>
      <w:r w:rsidRPr="00E03E30">
        <w:rPr>
          <w:highlight w:val="cyan"/>
          <w:u w:val="single"/>
        </w:rPr>
        <w:t>settlement or</w:t>
      </w:r>
      <w:r w:rsidRPr="0036104A">
        <w:rPr>
          <w:sz w:val="16"/>
        </w:rPr>
        <w:t xml:space="preserve"> a </w:t>
      </w:r>
      <w:r w:rsidRPr="00B35102">
        <w:rPr>
          <w:u w:val="single"/>
        </w:rPr>
        <w:t xml:space="preserve">final </w:t>
      </w:r>
      <w:r w:rsidRPr="00E03E30">
        <w:rPr>
          <w:highlight w:val="cyan"/>
          <w:u w:val="single"/>
        </w:rPr>
        <w:t>verdict</w:t>
      </w:r>
      <w:r w:rsidRPr="0036104A">
        <w:rPr>
          <w:sz w:val="16"/>
        </w:rPr>
        <w:t xml:space="preserve">. The </w:t>
      </w:r>
      <w:r w:rsidRPr="00B35102">
        <w:rPr>
          <w:u w:val="single"/>
        </w:rPr>
        <w:t xml:space="preserve">initial stock price hit is </w:t>
      </w:r>
      <w:r w:rsidRPr="00171595">
        <w:rPr>
          <w:rStyle w:val="Emphasis"/>
        </w:rPr>
        <w:t>conflated by uncertainty</w:t>
      </w:r>
      <w:r w:rsidRPr="00B35102">
        <w:rPr>
          <w:u w:val="single"/>
        </w:rPr>
        <w:t xml:space="preserve"> over who is right</w:t>
      </w:r>
      <w:r w:rsidRPr="0036104A">
        <w:rPr>
          <w:sz w:val="16"/>
        </w:rPr>
        <w:t xml:space="preserve"> and who is wrong, </w:t>
      </w:r>
      <w:r w:rsidRPr="00B35102">
        <w:rPr>
          <w:u w:val="single"/>
        </w:rPr>
        <w:t>uncertainty about how</w:t>
      </w:r>
      <w:r w:rsidRPr="0036104A">
        <w:rPr>
          <w:sz w:val="16"/>
        </w:rPr>
        <w:t xml:space="preserve"> the </w:t>
      </w:r>
      <w:r w:rsidRPr="00B35102">
        <w:rPr>
          <w:u w:val="single"/>
        </w:rPr>
        <w:t>courts will resolve</w:t>
      </w:r>
      <w:r w:rsidRPr="0036104A">
        <w:rPr>
          <w:sz w:val="16"/>
        </w:rPr>
        <w:t xml:space="preserve"> the matter if it goes to trial, </w:t>
      </w:r>
      <w:r w:rsidRPr="00B35102">
        <w:rPr>
          <w:u w:val="single"/>
        </w:rPr>
        <w:t>and uncertainty about how</w:t>
      </w:r>
      <w:r w:rsidRPr="0036104A">
        <w:rPr>
          <w:sz w:val="16"/>
        </w:rPr>
        <w:t xml:space="preserve"> the </w:t>
      </w:r>
      <w:r w:rsidRPr="00B35102">
        <w:rPr>
          <w:u w:val="single"/>
        </w:rPr>
        <w:t>parties will settle</w:t>
      </w:r>
      <w:r w:rsidRPr="0036104A">
        <w:rPr>
          <w:sz w:val="16"/>
        </w:rPr>
        <w:t xml:space="preserve"> the matter if they do not go to trial. Put simply, by not including analysis of the disposition of the lawsuit, Bessen, Ford, and Meurer </w:t>
      </w:r>
      <w:r w:rsidRPr="00E03E30">
        <w:rPr>
          <w:highlight w:val="cyan"/>
          <w:u w:val="single"/>
        </w:rPr>
        <w:t>fail to</w:t>
      </w:r>
      <w:r w:rsidRPr="00B35102">
        <w:rPr>
          <w:u w:val="single"/>
        </w:rPr>
        <w:t xml:space="preserve"> </w:t>
      </w:r>
      <w:r w:rsidRPr="00E03E30">
        <w:rPr>
          <w:highlight w:val="cyan"/>
          <w:u w:val="single"/>
        </w:rPr>
        <w:t>account for</w:t>
      </w:r>
      <w:r w:rsidRPr="00B35102">
        <w:rPr>
          <w:u w:val="single"/>
        </w:rPr>
        <w:t xml:space="preserve"> the market </w:t>
      </w:r>
      <w:r w:rsidRPr="00E03E30">
        <w:rPr>
          <w:rStyle w:val="Emphasis"/>
          <w:highlight w:val="cyan"/>
        </w:rPr>
        <w:t>economic information effect</w:t>
      </w:r>
      <w:r w:rsidRPr="0036104A">
        <w:rPr>
          <w:sz w:val="16"/>
        </w:rPr>
        <w:t xml:space="preserve"> of the "complete transaction" of the patent litigation.</w:t>
      </w:r>
    </w:p>
    <w:p w14:paraId="423B5E82" w14:textId="77777777" w:rsidR="001B0AF7" w:rsidRPr="0036104A" w:rsidRDefault="001B0AF7" w:rsidP="001B0AF7">
      <w:pPr>
        <w:rPr>
          <w:sz w:val="16"/>
        </w:rPr>
      </w:pPr>
      <w:r w:rsidRPr="00B35102">
        <w:rPr>
          <w:u w:val="single"/>
        </w:rPr>
        <w:t xml:space="preserve">Over </w:t>
      </w:r>
      <w:r w:rsidRPr="00E03E30">
        <w:rPr>
          <w:rStyle w:val="Emphasis"/>
          <w:highlight w:val="cyan"/>
        </w:rPr>
        <w:t>80 percent</w:t>
      </w:r>
      <w:r w:rsidRPr="00E03E30">
        <w:rPr>
          <w:highlight w:val="cyan"/>
          <w:u w:val="single"/>
        </w:rPr>
        <w:t xml:space="preserve"> of</w:t>
      </w:r>
      <w:r w:rsidRPr="00B35102">
        <w:rPr>
          <w:u w:val="single"/>
        </w:rPr>
        <w:t xml:space="preserve"> patent law</w:t>
      </w:r>
      <w:r w:rsidRPr="00E03E30">
        <w:rPr>
          <w:highlight w:val="cyan"/>
          <w:u w:val="single"/>
        </w:rPr>
        <w:t xml:space="preserve">suits </w:t>
      </w:r>
      <w:r w:rsidRPr="00E03E30">
        <w:rPr>
          <w:rStyle w:val="Emphasis"/>
          <w:highlight w:val="cyan"/>
        </w:rPr>
        <w:t>settle</w:t>
      </w:r>
      <w:r w:rsidRPr="0036104A">
        <w:rPr>
          <w:sz w:val="16"/>
        </w:rPr>
        <w:t xml:space="preserve">, according to the University of Houston Law Center's "PatStat" database. Those settlements </w:t>
      </w:r>
      <w:r w:rsidRPr="00E03E30">
        <w:rPr>
          <w:highlight w:val="cyan"/>
          <w:u w:val="single"/>
        </w:rPr>
        <w:t>often include</w:t>
      </w:r>
      <w:r w:rsidRPr="0036104A">
        <w:rPr>
          <w:sz w:val="16"/>
        </w:rPr>
        <w:t xml:space="preserve"> an </w:t>
      </w:r>
      <w:r w:rsidRPr="00E03E30">
        <w:rPr>
          <w:highlight w:val="cyan"/>
          <w:u w:val="single"/>
        </w:rPr>
        <w:t>exchange of rights, transfers</w:t>
      </w:r>
      <w:r w:rsidRPr="00B35102">
        <w:rPr>
          <w:u w:val="single"/>
        </w:rPr>
        <w:t>,</w:t>
      </w:r>
      <w:r w:rsidRPr="0036104A">
        <w:rPr>
          <w:sz w:val="16"/>
        </w:rPr>
        <w:t xml:space="preserve"> patent </w:t>
      </w:r>
      <w:r w:rsidRPr="00E03E30">
        <w:rPr>
          <w:highlight w:val="cyan"/>
          <w:u w:val="single"/>
        </w:rPr>
        <w:t>licenses, access to tech</w:t>
      </w:r>
      <w:r w:rsidRPr="0036104A">
        <w:rPr>
          <w:sz w:val="16"/>
        </w:rPr>
        <w:t xml:space="preserve">nology, </w:t>
      </w:r>
      <w:r w:rsidRPr="00B35102">
        <w:rPr>
          <w:u w:val="single"/>
        </w:rPr>
        <w:t xml:space="preserve">or other considerations </w:t>
      </w:r>
      <w:r w:rsidRPr="00E03E30">
        <w:rPr>
          <w:highlight w:val="cyan"/>
          <w:u w:val="single"/>
        </w:rPr>
        <w:t>that create value</w:t>
      </w:r>
      <w:r w:rsidRPr="0036104A">
        <w:rPr>
          <w:sz w:val="16"/>
        </w:rPr>
        <w:t xml:space="preserve">. Patent </w:t>
      </w:r>
      <w:r w:rsidRPr="00E03E30">
        <w:rPr>
          <w:highlight w:val="cyan"/>
          <w:u w:val="single"/>
        </w:rPr>
        <w:t>lawsuits</w:t>
      </w:r>
      <w:r w:rsidRPr="0036104A">
        <w:rPr>
          <w:sz w:val="16"/>
        </w:rPr>
        <w:t xml:space="preserve"> are </w:t>
      </w:r>
      <w:r w:rsidRPr="00E03E30">
        <w:rPr>
          <w:highlight w:val="cyan"/>
          <w:u w:val="single"/>
        </w:rPr>
        <w:t>simply</w:t>
      </w:r>
      <w:r w:rsidRPr="00B35102">
        <w:rPr>
          <w:u w:val="single"/>
        </w:rPr>
        <w:t xml:space="preserve"> a </w:t>
      </w:r>
      <w:r w:rsidRPr="00E03E30">
        <w:rPr>
          <w:highlight w:val="cyan"/>
          <w:u w:val="single"/>
        </w:rPr>
        <w:t xml:space="preserve">means to </w:t>
      </w:r>
      <w:r w:rsidRPr="00E03E30">
        <w:rPr>
          <w:rStyle w:val="Emphasis"/>
          <w:highlight w:val="cyan"/>
        </w:rPr>
        <w:t>bargaining</w:t>
      </w:r>
      <w:r w:rsidRPr="00E03E30">
        <w:rPr>
          <w:highlight w:val="cyan"/>
          <w:u w:val="single"/>
        </w:rPr>
        <w:t xml:space="preserve"> in an </w:t>
      </w:r>
      <w:r w:rsidRPr="00E03E30">
        <w:rPr>
          <w:rStyle w:val="Emphasis"/>
          <w:highlight w:val="cyan"/>
        </w:rPr>
        <w:t>illiquid market</w:t>
      </w:r>
      <w:r w:rsidRPr="0036104A">
        <w:rPr>
          <w:sz w:val="16"/>
        </w:rPr>
        <w:t xml:space="preserve">, and like any other market transaction, suits and their </w:t>
      </w:r>
      <w:r w:rsidRPr="00B35102">
        <w:rPr>
          <w:u w:val="single"/>
        </w:rPr>
        <w:t>resolution</w:t>
      </w:r>
      <w:r w:rsidRPr="0036104A">
        <w:rPr>
          <w:sz w:val="16"/>
        </w:rPr>
        <w:t xml:space="preserve"> can </w:t>
      </w:r>
      <w:r w:rsidRPr="00B35102">
        <w:rPr>
          <w:u w:val="single"/>
        </w:rPr>
        <w:t xml:space="preserve">create </w:t>
      </w:r>
      <w:r w:rsidRPr="00B35102">
        <w:rPr>
          <w:rStyle w:val="Emphasis"/>
        </w:rPr>
        <w:t>significant value</w:t>
      </w:r>
      <w:r w:rsidRPr="0036104A">
        <w:rPr>
          <w:sz w:val="16"/>
        </w:rPr>
        <w:t xml:space="preserve"> for both parties.</w:t>
      </w:r>
    </w:p>
    <w:p w14:paraId="7AA576DE" w14:textId="77777777" w:rsidR="001B0AF7" w:rsidRPr="0036104A" w:rsidRDefault="001B0AF7" w:rsidP="001B0AF7">
      <w:pPr>
        <w:rPr>
          <w:sz w:val="16"/>
        </w:rPr>
      </w:pPr>
      <w:r w:rsidRPr="0036104A">
        <w:rPr>
          <w:sz w:val="16"/>
        </w:rPr>
        <w:t>For each patent suit they examine, Bessen, Ford, and Meurer calculate a Cumulative Abnormal Return (CAR): the detected abnormal return in the alleged infringer's stock accumulated during a five-day period around the lawsuit filing event. They obtain an average CAR of −0.32 percent over their sample of 4,114 NPE suits. However, the authors' method misrepresents the true change in shareholder wealth from patent litigation by selectively choosing to measure incomplete legal transactions: they use only one component of the change in value associated with beginning the lawsuit, not the entire suit.</w:t>
      </w:r>
    </w:p>
    <w:p w14:paraId="38CE1417" w14:textId="77777777" w:rsidR="001B0AF7" w:rsidRPr="0036104A" w:rsidRDefault="001B0AF7" w:rsidP="001B0AF7">
      <w:pPr>
        <w:rPr>
          <w:sz w:val="16"/>
        </w:rPr>
      </w:pPr>
      <w:r w:rsidRPr="0036104A">
        <w:rPr>
          <w:sz w:val="16"/>
        </w:rPr>
        <w:t xml:space="preserve">Using identical statistical method and event windows, </w:t>
      </w:r>
      <w:r w:rsidRPr="00B35102">
        <w:rPr>
          <w:u w:val="single"/>
        </w:rPr>
        <w:t>I carefully examined</w:t>
      </w:r>
      <w:r w:rsidRPr="0036104A">
        <w:rPr>
          <w:sz w:val="16"/>
        </w:rPr>
        <w:t xml:space="preserve"> three of the authors' </w:t>
      </w:r>
      <w:r w:rsidRPr="00B35102">
        <w:rPr>
          <w:u w:val="single"/>
        </w:rPr>
        <w:t xml:space="preserve">NPE cases, creating a </w:t>
      </w:r>
      <w:r w:rsidRPr="00E03E30">
        <w:rPr>
          <w:rStyle w:val="Emphasis"/>
        </w:rPr>
        <w:t>"full transaction" analysis</w:t>
      </w:r>
      <w:r w:rsidRPr="0036104A">
        <w:rPr>
          <w:sz w:val="16"/>
        </w:rPr>
        <w:t xml:space="preserve"> that accounts for decision, settlement, or other legal disposition. Not surprisingly, the CAR values I obtained were negative on filing of the lawsuit in all three cases, ranging from −0.26 percent to −2.45 percent. However, I found the opposite sign upon case disposition—indeed, sometimes </w:t>
      </w:r>
      <w:r w:rsidRPr="00B35102">
        <w:rPr>
          <w:u w:val="single"/>
        </w:rPr>
        <w:t xml:space="preserve">the </w:t>
      </w:r>
      <w:r w:rsidRPr="00E03E30">
        <w:rPr>
          <w:rStyle w:val="Emphasis"/>
          <w:highlight w:val="cyan"/>
        </w:rPr>
        <w:t>gain in value</w:t>
      </w:r>
      <w:r w:rsidRPr="00B35102">
        <w:rPr>
          <w:u w:val="single"/>
        </w:rPr>
        <w:t xml:space="preserve"> on disposition </w:t>
      </w:r>
      <w:r w:rsidRPr="00E03E30">
        <w:rPr>
          <w:rStyle w:val="Emphasis"/>
          <w:highlight w:val="cyan"/>
        </w:rPr>
        <w:t>far exceeded</w:t>
      </w:r>
      <w:r w:rsidRPr="00B35102">
        <w:rPr>
          <w:u w:val="single"/>
        </w:rPr>
        <w:t xml:space="preserve"> the </w:t>
      </w:r>
      <w:r w:rsidRPr="00E03E30">
        <w:rPr>
          <w:highlight w:val="cyan"/>
          <w:u w:val="single"/>
        </w:rPr>
        <w:t>loss on filing</w:t>
      </w:r>
      <w:r w:rsidRPr="0036104A">
        <w:rPr>
          <w:sz w:val="16"/>
        </w:rPr>
        <w:t>.</w:t>
      </w:r>
    </w:p>
    <w:p w14:paraId="54E5907E" w14:textId="77777777" w:rsidR="001B0AF7" w:rsidRPr="0036104A" w:rsidRDefault="001B0AF7" w:rsidP="001B0AF7">
      <w:pPr>
        <w:rPr>
          <w:sz w:val="16"/>
        </w:rPr>
      </w:pPr>
      <w:r w:rsidRPr="0036104A">
        <w:rPr>
          <w:sz w:val="16"/>
        </w:rPr>
        <w:t>In a case against Microsoft, a verdict of patent invalidity and non-infringement resulted in a CAR value of nearly +3 percent. In another case, against Yahoo, a verdict finding the asserted patent valid and infringed resulted in a CAR value of +0.11 percent. When an appellate court later found that the patent had not been infringed, a correction CAR of +1.33 percent followed. In a third case, against Micron Technology, initial filing produced a CAR of −2.45 percent, but settlement produced a CAR of more than +9 percent. This settlement granted Micron a license to a large patent portfolio, including many more patents than those asserted against it in litigation. When considering patent litigation events in their totality, the net CAR values in these three examples were significantly more favorable to the shareholders of the alleged infringers than the initial negative CARs upon filing the lawsuits. These examples also demonstrate that some circumstances may arise in which net positive CAR is associated with being sued for patent infringement.</w:t>
      </w:r>
    </w:p>
    <w:p w14:paraId="05E51F53" w14:textId="77777777" w:rsidR="001B0AF7" w:rsidRPr="0036104A" w:rsidRDefault="001B0AF7" w:rsidP="001B0AF7">
      <w:pPr>
        <w:rPr>
          <w:sz w:val="16"/>
        </w:rPr>
      </w:pPr>
      <w:r w:rsidRPr="0036104A">
        <w:rPr>
          <w:sz w:val="16"/>
        </w:rPr>
        <w:t xml:space="preserve">Bessen, Ford, and Meurer's omission of the lawsuit disposition from their analysis implicates economically fundamental factors. First, the </w:t>
      </w:r>
      <w:r w:rsidRPr="00B35102">
        <w:rPr>
          <w:highlight w:val="cyan"/>
          <w:u w:val="single"/>
        </w:rPr>
        <w:t>removal of uncertainty upon settlement</w:t>
      </w:r>
      <w:r w:rsidRPr="0036104A">
        <w:rPr>
          <w:sz w:val="16"/>
        </w:rPr>
        <w:t xml:space="preserve"> would </w:t>
      </w:r>
      <w:r w:rsidRPr="00B35102">
        <w:rPr>
          <w:highlight w:val="cyan"/>
          <w:u w:val="single"/>
        </w:rPr>
        <w:t xml:space="preserve">result in </w:t>
      </w:r>
      <w:r w:rsidRPr="00B35102">
        <w:rPr>
          <w:rStyle w:val="Emphasis"/>
          <w:highlight w:val="cyan"/>
        </w:rPr>
        <w:t>favorable</w:t>
      </w:r>
      <w:r w:rsidRPr="00B35102">
        <w:rPr>
          <w:highlight w:val="cyan"/>
          <w:u w:val="single"/>
        </w:rPr>
        <w:t xml:space="preserve"> stock</w:t>
      </w:r>
      <w:r w:rsidRPr="00B35102">
        <w:rPr>
          <w:u w:val="single"/>
        </w:rPr>
        <w:t xml:space="preserve"> </w:t>
      </w:r>
      <w:r w:rsidRPr="00B35102">
        <w:rPr>
          <w:rStyle w:val="Emphasis"/>
        </w:rPr>
        <w:t xml:space="preserve">value </w:t>
      </w:r>
      <w:r w:rsidRPr="00B35102">
        <w:rPr>
          <w:rStyle w:val="Emphasis"/>
          <w:highlight w:val="cyan"/>
        </w:rPr>
        <w:t>corrections</w:t>
      </w:r>
      <w:r w:rsidRPr="00B35102">
        <w:rPr>
          <w:highlight w:val="cyan"/>
          <w:u w:val="single"/>
        </w:rPr>
        <w:t xml:space="preserve"> for defendant</w:t>
      </w:r>
      <w:r w:rsidRPr="00B35102">
        <w:rPr>
          <w:u w:val="single"/>
        </w:rPr>
        <w:t xml:space="preserve"> firm</w:t>
      </w:r>
      <w:r w:rsidRPr="00B35102">
        <w:rPr>
          <w:highlight w:val="cyan"/>
          <w:u w:val="single"/>
        </w:rPr>
        <w:t>s</w:t>
      </w:r>
      <w:r w:rsidRPr="0036104A">
        <w:rPr>
          <w:sz w:val="16"/>
        </w:rPr>
        <w:t xml:space="preserve">. Indeed, </w:t>
      </w:r>
      <w:r w:rsidRPr="00B35102">
        <w:rPr>
          <w:u w:val="single"/>
        </w:rPr>
        <w:t>event studies find</w:t>
      </w:r>
      <w:r w:rsidRPr="0036104A">
        <w:rPr>
          <w:sz w:val="16"/>
        </w:rPr>
        <w:t xml:space="preserve"> generally that the </w:t>
      </w:r>
      <w:r w:rsidRPr="00E03E30">
        <w:rPr>
          <w:highlight w:val="cyan"/>
          <w:u w:val="single"/>
        </w:rPr>
        <w:t>defendant</w:t>
      </w:r>
      <w:r w:rsidRPr="00B35102">
        <w:rPr>
          <w:u w:val="single"/>
        </w:rPr>
        <w:t xml:space="preserve"> firms' </w:t>
      </w:r>
      <w:r w:rsidRPr="00E03E30">
        <w:rPr>
          <w:highlight w:val="cyan"/>
          <w:u w:val="single"/>
        </w:rPr>
        <w:t xml:space="preserve">stock values undergo </w:t>
      </w:r>
      <w:r w:rsidRPr="00E03E30">
        <w:rPr>
          <w:rStyle w:val="Emphasis"/>
          <w:highlight w:val="cyan"/>
        </w:rPr>
        <w:t>substantial increase</w:t>
      </w:r>
      <w:r w:rsidRPr="00E03E30">
        <w:rPr>
          <w:highlight w:val="cyan"/>
          <w:u w:val="single"/>
        </w:rPr>
        <w:t xml:space="preserve"> when settlements are announced</w:t>
      </w:r>
      <w:r w:rsidRPr="0036104A">
        <w:rPr>
          <w:sz w:val="16"/>
        </w:rPr>
        <w:t xml:space="preserve">. Second, as in the Micron case, </w:t>
      </w:r>
      <w:r w:rsidRPr="00E03E30">
        <w:rPr>
          <w:highlight w:val="cyan"/>
          <w:u w:val="single"/>
        </w:rPr>
        <w:t>settlements</w:t>
      </w:r>
      <w:r w:rsidRPr="00B35102">
        <w:rPr>
          <w:u w:val="single"/>
        </w:rPr>
        <w:t xml:space="preserve"> often </w:t>
      </w:r>
      <w:r w:rsidRPr="00E03E30">
        <w:rPr>
          <w:highlight w:val="cyan"/>
          <w:u w:val="single"/>
        </w:rPr>
        <w:t xml:space="preserve">result in </w:t>
      </w:r>
      <w:r w:rsidRPr="00E03E30">
        <w:rPr>
          <w:rStyle w:val="Emphasis"/>
          <w:highlight w:val="cyan"/>
        </w:rPr>
        <w:t>licenses</w:t>
      </w:r>
      <w:r w:rsidRPr="00E03E30">
        <w:rPr>
          <w:highlight w:val="cyan"/>
          <w:u w:val="single"/>
        </w:rPr>
        <w:t xml:space="preserve">, access to </w:t>
      </w:r>
      <w:r w:rsidRPr="00E03E30">
        <w:rPr>
          <w:rStyle w:val="Emphasis"/>
          <w:highlight w:val="cyan"/>
        </w:rPr>
        <w:t>resources or tech</w:t>
      </w:r>
      <w:r w:rsidRPr="0036104A">
        <w:rPr>
          <w:sz w:val="16"/>
        </w:rPr>
        <w:t xml:space="preserve">nology, </w:t>
      </w:r>
      <w:r w:rsidRPr="00B35102">
        <w:rPr>
          <w:u w:val="single"/>
        </w:rPr>
        <w:t>or other cooperative arrangements that</w:t>
      </w:r>
      <w:r w:rsidRPr="0036104A">
        <w:rPr>
          <w:sz w:val="16"/>
        </w:rPr>
        <w:t xml:space="preserve"> may </w:t>
      </w:r>
      <w:r w:rsidRPr="00B35102">
        <w:rPr>
          <w:u w:val="single"/>
        </w:rPr>
        <w:t xml:space="preserve">impart a </w:t>
      </w:r>
      <w:r w:rsidRPr="00B35102">
        <w:rPr>
          <w:rStyle w:val="Emphasis"/>
        </w:rPr>
        <w:t>valuable advantage</w:t>
      </w:r>
      <w:r w:rsidRPr="00B35102">
        <w:rPr>
          <w:u w:val="single"/>
        </w:rPr>
        <w:t xml:space="preserve"> to the firm</w:t>
      </w:r>
      <w:r w:rsidRPr="0036104A">
        <w:rPr>
          <w:sz w:val="16"/>
        </w:rPr>
        <w:t xml:space="preserve"> over its competitors. Selectively observing only one component event in the patent rights bargaining process, as Bessen, Ford, and Meurer do, is meaningless as an indicator of the actual effects of patent litigation, either on the individual firm or on overall social cost.</w:t>
      </w:r>
    </w:p>
    <w:p w14:paraId="41EF55B2" w14:textId="77777777" w:rsidR="001B0AF7" w:rsidRDefault="001B0AF7" w:rsidP="001B0AF7">
      <w:pPr>
        <w:pStyle w:val="Heading4"/>
      </w:pPr>
      <w:r>
        <w:t xml:space="preserve">NPE suits spur </w:t>
      </w:r>
      <w:r>
        <w:rPr>
          <w:u w:val="single"/>
        </w:rPr>
        <w:t>d</w:t>
      </w:r>
      <w:r w:rsidRPr="006D12CF">
        <w:rPr>
          <w:u w:val="single"/>
        </w:rPr>
        <w:t>esign-arounds</w:t>
      </w:r>
      <w:r>
        <w:t xml:space="preserve"> that </w:t>
      </w:r>
      <w:r w:rsidRPr="006D12CF">
        <w:rPr>
          <w:u w:val="single"/>
        </w:rPr>
        <w:t>boost</w:t>
      </w:r>
      <w:r>
        <w:t xml:space="preserve"> innovation and deter </w:t>
      </w:r>
      <w:r w:rsidRPr="006D12CF">
        <w:rPr>
          <w:u w:val="single"/>
        </w:rPr>
        <w:t>damaging</w:t>
      </w:r>
      <w:r>
        <w:t xml:space="preserve"> market practices.</w:t>
      </w:r>
    </w:p>
    <w:p w14:paraId="15B75D64" w14:textId="77777777" w:rsidR="001B0AF7" w:rsidRPr="006D12CF" w:rsidRDefault="001B0AF7" w:rsidP="001B0AF7">
      <w:r>
        <w:t xml:space="preserve">Ron </w:t>
      </w:r>
      <w:r w:rsidRPr="0027585E">
        <w:rPr>
          <w:rStyle w:val="Style13ptBold"/>
        </w:rPr>
        <w:t>Katznelson 16</w:t>
      </w:r>
      <w:r>
        <w:t xml:space="preserve">, PhD and Founder and President of Bi-Level Technologies, Spring 2016, “The $83 Billion Patent Litigation Fallacy,” </w:t>
      </w:r>
      <w:r w:rsidRPr="00533FF1">
        <w:t>https://www.cato.org/regulation/spring-2016/83-billion-patent-litigation-fallacy#stock-return-event-studies</w:t>
      </w:r>
      <w:r>
        <w:t>, ajs</w:t>
      </w:r>
    </w:p>
    <w:p w14:paraId="368682FF" w14:textId="77777777" w:rsidR="001B0AF7" w:rsidRPr="0036104A" w:rsidRDefault="001B0AF7" w:rsidP="001B0AF7">
      <w:pPr>
        <w:rPr>
          <w:sz w:val="16"/>
        </w:rPr>
      </w:pPr>
      <w:r w:rsidRPr="0036104A">
        <w:rPr>
          <w:sz w:val="16"/>
        </w:rPr>
        <w:t xml:space="preserve">Missing </w:t>
      </w:r>
      <w:r w:rsidRPr="00F02BD9">
        <w:rPr>
          <w:u w:val="single"/>
        </w:rPr>
        <w:t>Major Social Cost and Gain Factors</w:t>
      </w:r>
    </w:p>
    <w:p w14:paraId="615C36EB" w14:textId="77777777" w:rsidR="001B0AF7" w:rsidRPr="0036104A" w:rsidRDefault="001B0AF7" w:rsidP="001B0AF7">
      <w:pPr>
        <w:rPr>
          <w:sz w:val="16"/>
        </w:rPr>
      </w:pPr>
      <w:r w:rsidRPr="0036104A">
        <w:rPr>
          <w:sz w:val="16"/>
        </w:rPr>
        <w:t xml:space="preserve">The </w:t>
      </w:r>
      <w:r w:rsidRPr="00F02BD9">
        <w:rPr>
          <w:u w:val="single"/>
        </w:rPr>
        <w:t>authors also miscalculate</w:t>
      </w:r>
      <w:r w:rsidRPr="0036104A">
        <w:rPr>
          <w:sz w:val="16"/>
        </w:rPr>
        <w:t xml:space="preserve"> the </w:t>
      </w:r>
      <w:r w:rsidRPr="00F02BD9">
        <w:rPr>
          <w:u w:val="single"/>
        </w:rPr>
        <w:t>social cost of</w:t>
      </w:r>
      <w:r w:rsidRPr="0036104A">
        <w:rPr>
          <w:sz w:val="16"/>
        </w:rPr>
        <w:t xml:space="preserve"> patent litigation because they overlook fundamental economic effects of patent enforcement and because </w:t>
      </w:r>
      <w:r w:rsidRPr="001F4634">
        <w:rPr>
          <w:highlight w:val="cyan"/>
          <w:u w:val="single"/>
        </w:rPr>
        <w:t>they do not include</w:t>
      </w:r>
      <w:r w:rsidRPr="0036104A">
        <w:rPr>
          <w:sz w:val="16"/>
        </w:rPr>
        <w:t xml:space="preserve"> the </w:t>
      </w:r>
      <w:r w:rsidRPr="00F02BD9">
        <w:rPr>
          <w:u w:val="single"/>
        </w:rPr>
        <w:t xml:space="preserve">wealth </w:t>
      </w:r>
      <w:r w:rsidRPr="001F4634">
        <w:rPr>
          <w:highlight w:val="cyan"/>
          <w:u w:val="single"/>
        </w:rPr>
        <w:t xml:space="preserve">effects on parties </w:t>
      </w:r>
      <w:r w:rsidRPr="001F4634">
        <w:rPr>
          <w:rStyle w:val="Emphasis"/>
          <w:highlight w:val="cyan"/>
        </w:rPr>
        <w:t>other</w:t>
      </w:r>
      <w:r w:rsidRPr="001F4634">
        <w:rPr>
          <w:highlight w:val="cyan"/>
          <w:u w:val="single"/>
        </w:rPr>
        <w:t xml:space="preserve"> than</w:t>
      </w:r>
      <w:r w:rsidRPr="00F02BD9">
        <w:rPr>
          <w:u w:val="single"/>
        </w:rPr>
        <w:t xml:space="preserve"> the specific </w:t>
      </w:r>
      <w:r w:rsidRPr="001F4634">
        <w:rPr>
          <w:rStyle w:val="Emphasis"/>
          <w:highlight w:val="cyan"/>
        </w:rPr>
        <w:t>defendants</w:t>
      </w:r>
      <w:r w:rsidRPr="0036104A">
        <w:rPr>
          <w:sz w:val="16"/>
        </w:rPr>
        <w:t xml:space="preserve"> in the lawsuits they covered. "Costs" are net reductions in aggregate welfare. Failing to net them is an obvious error. The authors dismiss, and thus do not properly account for, transfers to other patentees (as described above), to the defendant's product competitors, to other third parties licensed under the asserted patents, and to third-party patentees having patents in the same technology class as those litigated in the dataset sample. </w:t>
      </w:r>
      <w:r w:rsidRPr="001F4634">
        <w:rPr>
          <w:highlight w:val="cyan"/>
          <w:u w:val="single"/>
        </w:rPr>
        <w:t>When patents</w:t>
      </w:r>
      <w:r w:rsidRPr="0036104A">
        <w:rPr>
          <w:sz w:val="16"/>
        </w:rPr>
        <w:t xml:space="preserve"> in a given technology area </w:t>
      </w:r>
      <w:r w:rsidRPr="001F4634">
        <w:rPr>
          <w:highlight w:val="cyan"/>
          <w:u w:val="single"/>
        </w:rPr>
        <w:t>are litigated</w:t>
      </w:r>
      <w:r w:rsidRPr="00F02BD9">
        <w:rPr>
          <w:u w:val="single"/>
        </w:rPr>
        <w:t xml:space="preserve">, the </w:t>
      </w:r>
      <w:r w:rsidRPr="001F4634">
        <w:rPr>
          <w:highlight w:val="cyan"/>
          <w:u w:val="single"/>
        </w:rPr>
        <w:t xml:space="preserve">valuation of </w:t>
      </w:r>
      <w:r w:rsidRPr="001F4634">
        <w:rPr>
          <w:rStyle w:val="Emphasis"/>
          <w:highlight w:val="cyan"/>
        </w:rPr>
        <w:t>other patents</w:t>
      </w:r>
      <w:r w:rsidRPr="00F02BD9">
        <w:rPr>
          <w:u w:val="single"/>
        </w:rPr>
        <w:t xml:space="preserve"> in the particular tech</w:t>
      </w:r>
      <w:r w:rsidRPr="0036104A">
        <w:rPr>
          <w:sz w:val="16"/>
        </w:rPr>
        <w:t xml:space="preserve">nology </w:t>
      </w:r>
      <w:r w:rsidRPr="00F02BD9">
        <w:rPr>
          <w:u w:val="single"/>
        </w:rPr>
        <w:t>class</w:t>
      </w:r>
      <w:r w:rsidRPr="0036104A">
        <w:rPr>
          <w:sz w:val="16"/>
        </w:rPr>
        <w:t xml:space="preserve"> often </w:t>
      </w:r>
      <w:r w:rsidRPr="001F4634">
        <w:rPr>
          <w:rStyle w:val="Emphasis"/>
          <w:highlight w:val="cyan"/>
        </w:rPr>
        <w:t>increase</w:t>
      </w:r>
      <w:r w:rsidRPr="001F4634">
        <w:rPr>
          <w:highlight w:val="cyan"/>
          <w:u w:val="single"/>
        </w:rPr>
        <w:t xml:space="preserve"> as</w:t>
      </w:r>
      <w:r w:rsidRPr="00F02BD9">
        <w:rPr>
          <w:u w:val="single"/>
        </w:rPr>
        <w:t xml:space="preserve"> </w:t>
      </w:r>
      <w:r w:rsidRPr="001F4634">
        <w:rPr>
          <w:highlight w:val="cyan"/>
          <w:u w:val="single"/>
        </w:rPr>
        <w:t xml:space="preserve">a result of </w:t>
      </w:r>
      <w:r w:rsidRPr="001F4634">
        <w:rPr>
          <w:rStyle w:val="Emphasis"/>
          <w:highlight w:val="cyan"/>
        </w:rPr>
        <w:t>heightened</w:t>
      </w:r>
      <w:r w:rsidRPr="00F02BD9">
        <w:rPr>
          <w:rStyle w:val="Emphasis"/>
        </w:rPr>
        <w:t xml:space="preserve"> strategic </w:t>
      </w:r>
      <w:r w:rsidRPr="001F4634">
        <w:rPr>
          <w:rStyle w:val="Emphasis"/>
          <w:highlight w:val="cyan"/>
        </w:rPr>
        <w:t>interest</w:t>
      </w:r>
      <w:r w:rsidRPr="001F4634">
        <w:rPr>
          <w:highlight w:val="cyan"/>
          <w:u w:val="single"/>
        </w:rPr>
        <w:t xml:space="preserve"> in the</w:t>
      </w:r>
      <w:r w:rsidRPr="00F02BD9">
        <w:rPr>
          <w:u w:val="single"/>
        </w:rPr>
        <w:t xml:space="preserve"> pertinent</w:t>
      </w:r>
      <w:r w:rsidRPr="0036104A">
        <w:rPr>
          <w:sz w:val="16"/>
        </w:rPr>
        <w:t xml:space="preserve"> technology </w:t>
      </w:r>
      <w:r w:rsidRPr="001F4634">
        <w:rPr>
          <w:highlight w:val="cyan"/>
          <w:u w:val="single"/>
        </w:rPr>
        <w:t>market</w:t>
      </w:r>
      <w:r w:rsidRPr="0036104A">
        <w:rPr>
          <w:sz w:val="16"/>
        </w:rPr>
        <w:t>. The authors' analysis of firms in the same SIC 3-digit industry class is too coarse for distilling effects on product or technology classes.</w:t>
      </w:r>
    </w:p>
    <w:p w14:paraId="29B3BDBF" w14:textId="77777777" w:rsidR="001B0AF7" w:rsidRPr="0036104A" w:rsidRDefault="001B0AF7" w:rsidP="001B0AF7">
      <w:pPr>
        <w:rPr>
          <w:sz w:val="16"/>
        </w:rPr>
      </w:pPr>
      <w:r w:rsidRPr="0036104A">
        <w:rPr>
          <w:sz w:val="16"/>
        </w:rPr>
        <w:t xml:space="preserve">Bessen, Ford, and Meurer also ignore </w:t>
      </w:r>
      <w:r w:rsidRPr="00F02BD9">
        <w:rPr>
          <w:u w:val="single"/>
        </w:rPr>
        <w:t xml:space="preserve">substantial </w:t>
      </w:r>
      <w:r w:rsidRPr="001F4634">
        <w:rPr>
          <w:highlight w:val="cyan"/>
          <w:u w:val="single"/>
        </w:rPr>
        <w:t>efficiency gains from</w:t>
      </w:r>
      <w:r w:rsidRPr="0036104A">
        <w:rPr>
          <w:sz w:val="16"/>
        </w:rPr>
        <w:t xml:space="preserve"> the </w:t>
      </w:r>
      <w:r w:rsidRPr="001F4634">
        <w:rPr>
          <w:rStyle w:val="Emphasis"/>
          <w:highlight w:val="cyan"/>
        </w:rPr>
        <w:t>indirect benefits</w:t>
      </w:r>
      <w:r w:rsidRPr="001F4634">
        <w:rPr>
          <w:highlight w:val="cyan"/>
          <w:u w:val="single"/>
        </w:rPr>
        <w:t xml:space="preserve"> of</w:t>
      </w:r>
      <w:r w:rsidRPr="00F02BD9">
        <w:rPr>
          <w:u w:val="single"/>
        </w:rPr>
        <w:t xml:space="preserve"> patent </w:t>
      </w:r>
      <w:r w:rsidRPr="001F4634">
        <w:rPr>
          <w:highlight w:val="cyan"/>
          <w:u w:val="single"/>
        </w:rPr>
        <w:t xml:space="preserve">enforcement when firms are encouraged to </w:t>
      </w:r>
      <w:r w:rsidRPr="001F4634">
        <w:rPr>
          <w:rStyle w:val="Emphasis"/>
          <w:highlight w:val="cyan"/>
        </w:rPr>
        <w:t>"design around"</w:t>
      </w:r>
      <w:r w:rsidRPr="0036104A">
        <w:rPr>
          <w:sz w:val="16"/>
        </w:rPr>
        <w:t xml:space="preserve"> the asserted </w:t>
      </w:r>
      <w:r w:rsidRPr="00F02BD9">
        <w:rPr>
          <w:u w:val="single"/>
        </w:rPr>
        <w:t xml:space="preserve">patent </w:t>
      </w:r>
      <w:r w:rsidRPr="001F4634">
        <w:rPr>
          <w:highlight w:val="cyan"/>
          <w:u w:val="single"/>
        </w:rPr>
        <w:t>claims</w:t>
      </w:r>
      <w:r w:rsidRPr="0036104A">
        <w:rPr>
          <w:sz w:val="16"/>
        </w:rPr>
        <w:t xml:space="preserve">. </w:t>
      </w:r>
      <w:r w:rsidRPr="00F02BD9">
        <w:rPr>
          <w:u w:val="single"/>
        </w:rPr>
        <w:t>When design-arounds are commercially successful, they</w:t>
      </w:r>
      <w:r w:rsidRPr="0036104A">
        <w:rPr>
          <w:sz w:val="16"/>
        </w:rPr>
        <w:t xml:space="preserve"> often </w:t>
      </w:r>
      <w:r w:rsidRPr="001F4634">
        <w:rPr>
          <w:highlight w:val="cyan"/>
          <w:u w:val="single"/>
        </w:rPr>
        <w:t>result in</w:t>
      </w:r>
      <w:r w:rsidRPr="00F02BD9">
        <w:rPr>
          <w:u w:val="single"/>
        </w:rPr>
        <w:t xml:space="preserve"> </w:t>
      </w:r>
      <w:r w:rsidRPr="00F02BD9">
        <w:rPr>
          <w:rStyle w:val="Emphasis"/>
        </w:rPr>
        <w:t xml:space="preserve">substantial </w:t>
      </w:r>
      <w:r w:rsidRPr="001F4634">
        <w:rPr>
          <w:rStyle w:val="Emphasis"/>
          <w:highlight w:val="cyan"/>
        </w:rPr>
        <w:t>increases</w:t>
      </w:r>
      <w:r w:rsidRPr="001F4634">
        <w:rPr>
          <w:highlight w:val="cyan"/>
          <w:u w:val="single"/>
        </w:rPr>
        <w:t xml:space="preserve"> in</w:t>
      </w:r>
      <w:r w:rsidRPr="00F02BD9">
        <w:rPr>
          <w:u w:val="single"/>
        </w:rPr>
        <w:t xml:space="preserve"> </w:t>
      </w:r>
      <w:r w:rsidRPr="00F02BD9">
        <w:rPr>
          <w:rStyle w:val="Emphasis"/>
        </w:rPr>
        <w:t xml:space="preserve">social </w:t>
      </w:r>
      <w:r w:rsidRPr="001F4634">
        <w:rPr>
          <w:rStyle w:val="Emphasis"/>
          <w:highlight w:val="cyan"/>
        </w:rPr>
        <w:t>welfare</w:t>
      </w:r>
      <w:r w:rsidRPr="0036104A">
        <w:rPr>
          <w:sz w:val="16"/>
        </w:rPr>
        <w:t xml:space="preserve">. My colleague John Howells and I have documented empirical evidence showing how </w:t>
      </w:r>
      <w:r w:rsidRPr="00F02BD9">
        <w:rPr>
          <w:u w:val="single"/>
        </w:rPr>
        <w:t xml:space="preserve">design-around patents </w:t>
      </w:r>
      <w:r w:rsidRPr="001F4634">
        <w:rPr>
          <w:highlight w:val="cyan"/>
          <w:u w:val="single"/>
        </w:rPr>
        <w:t>spur</w:t>
      </w:r>
      <w:r w:rsidRPr="00F02BD9">
        <w:rPr>
          <w:u w:val="single"/>
        </w:rPr>
        <w:t xml:space="preserve"> </w:t>
      </w:r>
      <w:r w:rsidRPr="00F02BD9">
        <w:rPr>
          <w:rStyle w:val="Emphasis"/>
        </w:rPr>
        <w:t xml:space="preserve">new </w:t>
      </w:r>
      <w:r w:rsidRPr="001F4634">
        <w:rPr>
          <w:rStyle w:val="Emphasis"/>
          <w:highlight w:val="cyan"/>
        </w:rPr>
        <w:t>manufacturers'</w:t>
      </w:r>
      <w:r w:rsidRPr="001F4634">
        <w:rPr>
          <w:highlight w:val="cyan"/>
          <w:u w:val="single"/>
        </w:rPr>
        <w:t xml:space="preserve"> entry into</w:t>
      </w:r>
      <w:r w:rsidRPr="00F02BD9">
        <w:rPr>
          <w:u w:val="single"/>
        </w:rPr>
        <w:t xml:space="preserve"> the </w:t>
      </w:r>
      <w:r w:rsidRPr="001F4634">
        <w:rPr>
          <w:highlight w:val="cyan"/>
          <w:u w:val="single"/>
        </w:rPr>
        <w:t>market, unleash</w:t>
      </w:r>
      <w:r w:rsidRPr="00F02BD9">
        <w:rPr>
          <w:u w:val="single"/>
        </w:rPr>
        <w:t xml:space="preserve"> </w:t>
      </w:r>
      <w:r w:rsidRPr="00F02BD9">
        <w:rPr>
          <w:rStyle w:val="Emphasis"/>
        </w:rPr>
        <w:t xml:space="preserve">fierce price </w:t>
      </w:r>
      <w:r w:rsidRPr="001F4634">
        <w:rPr>
          <w:rStyle w:val="Emphasis"/>
          <w:highlight w:val="cyan"/>
        </w:rPr>
        <w:t>competition</w:t>
      </w:r>
      <w:r w:rsidRPr="001F4634">
        <w:rPr>
          <w:highlight w:val="cyan"/>
          <w:u w:val="single"/>
        </w:rPr>
        <w:t>, spur</w:t>
      </w:r>
      <w:r w:rsidRPr="00F02BD9">
        <w:rPr>
          <w:u w:val="single"/>
        </w:rPr>
        <w:t xml:space="preserve"> robust </w:t>
      </w:r>
      <w:r w:rsidRPr="001F4634">
        <w:rPr>
          <w:rStyle w:val="Emphasis"/>
          <w:highlight w:val="cyan"/>
        </w:rPr>
        <w:t>price reductions</w:t>
      </w:r>
      <w:r w:rsidRPr="001F4634">
        <w:rPr>
          <w:highlight w:val="cyan"/>
          <w:u w:val="single"/>
        </w:rPr>
        <w:t xml:space="preserve">, and </w:t>
      </w:r>
      <w:r w:rsidRPr="001F4634">
        <w:rPr>
          <w:rStyle w:val="Emphasis"/>
          <w:highlight w:val="cyan"/>
        </w:rPr>
        <w:t>reduce deadweight losses</w:t>
      </w:r>
      <w:r w:rsidRPr="0036104A">
        <w:rPr>
          <w:sz w:val="16"/>
        </w:rPr>
        <w:t xml:space="preserve"> of the patentee's monopoly pricing. We found that from a dynamic efficiency perspective, the greatest potential social </w:t>
      </w:r>
      <w:r w:rsidRPr="001F4634">
        <w:rPr>
          <w:highlight w:val="cyan"/>
          <w:u w:val="single"/>
        </w:rPr>
        <w:t>welfare</w:t>
      </w:r>
      <w:r w:rsidRPr="0036104A">
        <w:rPr>
          <w:sz w:val="16"/>
        </w:rPr>
        <w:t xml:space="preserve"> enhancement </w:t>
      </w:r>
      <w:r w:rsidRPr="001F4634">
        <w:rPr>
          <w:highlight w:val="cyan"/>
          <w:u w:val="single"/>
        </w:rPr>
        <w:t xml:space="preserve">from design-arounds appears </w:t>
      </w:r>
      <w:r w:rsidRPr="001F4634">
        <w:rPr>
          <w:rStyle w:val="Emphasis"/>
          <w:highlight w:val="cyan"/>
        </w:rPr>
        <w:t>downstream</w:t>
      </w:r>
      <w:r w:rsidRPr="0036104A">
        <w:rPr>
          <w:sz w:val="16"/>
        </w:rPr>
        <w:t xml:space="preserve"> over years, even </w:t>
      </w:r>
      <w:r w:rsidRPr="001F4634">
        <w:rPr>
          <w:highlight w:val="cyan"/>
          <w:u w:val="single"/>
        </w:rPr>
        <w:t>in areas other</w:t>
      </w:r>
      <w:r w:rsidRPr="00F02BD9">
        <w:rPr>
          <w:u w:val="single"/>
        </w:rPr>
        <w:t xml:space="preserve"> than the</w:t>
      </w:r>
      <w:r w:rsidRPr="0036104A">
        <w:rPr>
          <w:sz w:val="16"/>
        </w:rPr>
        <w:t xml:space="preserve"> patented </w:t>
      </w:r>
      <w:r w:rsidRPr="00F02BD9">
        <w:rPr>
          <w:u w:val="single"/>
        </w:rPr>
        <w:t>tech</w:t>
      </w:r>
      <w:r w:rsidRPr="0036104A">
        <w:rPr>
          <w:sz w:val="16"/>
        </w:rPr>
        <w:t>nology.</w:t>
      </w:r>
    </w:p>
    <w:p w14:paraId="6F832332" w14:textId="77777777" w:rsidR="001B0AF7" w:rsidRPr="0036104A" w:rsidRDefault="001B0AF7" w:rsidP="001B0AF7">
      <w:pPr>
        <w:rPr>
          <w:sz w:val="16"/>
        </w:rPr>
      </w:pPr>
      <w:r w:rsidRPr="00F02BD9">
        <w:rPr>
          <w:u w:val="single"/>
        </w:rPr>
        <w:t xml:space="preserve">Bessen, Ford, and </w:t>
      </w:r>
      <w:r w:rsidRPr="001F4634">
        <w:rPr>
          <w:highlight w:val="cyan"/>
          <w:u w:val="single"/>
        </w:rPr>
        <w:t>Meurer</w:t>
      </w:r>
      <w:r w:rsidRPr="00F02BD9">
        <w:rPr>
          <w:u w:val="single"/>
        </w:rPr>
        <w:t xml:space="preserve"> discuss</w:t>
      </w:r>
      <w:r w:rsidRPr="0036104A">
        <w:rPr>
          <w:sz w:val="16"/>
        </w:rPr>
        <w:t xml:space="preserve"> at length </w:t>
      </w:r>
      <w:r w:rsidRPr="00F02BD9">
        <w:rPr>
          <w:u w:val="single"/>
        </w:rPr>
        <w:t>pecuniary losses to defendants' shareholders</w:t>
      </w:r>
      <w:r w:rsidRPr="0036104A">
        <w:rPr>
          <w:sz w:val="16"/>
        </w:rPr>
        <w:t xml:space="preserve"> resulting from NPE litigation. However, </w:t>
      </w:r>
      <w:r w:rsidRPr="00F02BD9">
        <w:rPr>
          <w:u w:val="single"/>
        </w:rPr>
        <w:t xml:space="preserve">they </w:t>
      </w:r>
      <w:r w:rsidRPr="001F4634">
        <w:rPr>
          <w:highlight w:val="cyan"/>
          <w:u w:val="single"/>
        </w:rPr>
        <w:t>fail to include</w:t>
      </w:r>
      <w:r w:rsidRPr="0036104A">
        <w:rPr>
          <w:sz w:val="16"/>
        </w:rPr>
        <w:t xml:space="preserve"> the </w:t>
      </w:r>
      <w:r w:rsidRPr="00F02BD9">
        <w:rPr>
          <w:rStyle w:val="Emphasis"/>
        </w:rPr>
        <w:t xml:space="preserve">countervailing </w:t>
      </w:r>
      <w:r w:rsidRPr="001F4634">
        <w:rPr>
          <w:rStyle w:val="Emphasis"/>
          <w:highlight w:val="cyan"/>
        </w:rPr>
        <w:t>gains</w:t>
      </w:r>
      <w:r w:rsidRPr="001F4634">
        <w:rPr>
          <w:highlight w:val="cyan"/>
          <w:u w:val="single"/>
        </w:rPr>
        <w:t xml:space="preserve"> of</w:t>
      </w:r>
      <w:r w:rsidRPr="00F02BD9">
        <w:rPr>
          <w:u w:val="single"/>
        </w:rPr>
        <w:t xml:space="preserve"> patent </w:t>
      </w:r>
      <w:r w:rsidRPr="001F4634">
        <w:rPr>
          <w:highlight w:val="cyan"/>
          <w:u w:val="single"/>
        </w:rPr>
        <w:t>enforcement</w:t>
      </w:r>
      <w:r w:rsidRPr="00F02BD9">
        <w:rPr>
          <w:u w:val="single"/>
        </w:rPr>
        <w:t xml:space="preserve"> actions </w:t>
      </w:r>
      <w:r w:rsidRPr="001F4634">
        <w:rPr>
          <w:highlight w:val="cyan"/>
          <w:u w:val="single"/>
        </w:rPr>
        <w:t>by NPEs</w:t>
      </w:r>
      <w:r w:rsidRPr="0036104A">
        <w:rPr>
          <w:sz w:val="16"/>
        </w:rPr>
        <w:t xml:space="preserve"> (including protecting their licensees) </w:t>
      </w:r>
      <w:r w:rsidRPr="001F4634">
        <w:rPr>
          <w:highlight w:val="cyan"/>
          <w:u w:val="single"/>
        </w:rPr>
        <w:t>that</w:t>
      </w:r>
      <w:r w:rsidRPr="0036104A">
        <w:rPr>
          <w:sz w:val="16"/>
        </w:rPr>
        <w:t xml:space="preserve"> generally </w:t>
      </w:r>
      <w:r w:rsidRPr="001F4634">
        <w:rPr>
          <w:rStyle w:val="Emphasis"/>
          <w:highlight w:val="cyan"/>
        </w:rPr>
        <w:t>deter misappropriation</w:t>
      </w:r>
      <w:r w:rsidRPr="001F4634">
        <w:rPr>
          <w:highlight w:val="cyan"/>
          <w:u w:val="single"/>
        </w:rPr>
        <w:t xml:space="preserve"> by non-licensees, counterfeiters</w:t>
      </w:r>
      <w:r w:rsidRPr="00F02BD9">
        <w:rPr>
          <w:u w:val="single"/>
        </w:rPr>
        <w:t>, or those that would</w:t>
      </w:r>
      <w:r w:rsidRPr="0036104A">
        <w:rPr>
          <w:sz w:val="16"/>
        </w:rPr>
        <w:t xml:space="preserve"> otherwise </w:t>
      </w:r>
      <w:r w:rsidRPr="00F02BD9">
        <w:rPr>
          <w:u w:val="single"/>
        </w:rPr>
        <w:t xml:space="preserve">impose </w:t>
      </w:r>
      <w:r w:rsidRPr="00F02BD9">
        <w:rPr>
          <w:rStyle w:val="Emphasis"/>
        </w:rPr>
        <w:t>private costs</w:t>
      </w:r>
      <w:r w:rsidRPr="00F02BD9">
        <w:rPr>
          <w:u w:val="single"/>
        </w:rPr>
        <w:t xml:space="preserve"> of lost opportunities</w:t>
      </w:r>
      <w:r w:rsidRPr="0036104A">
        <w:rPr>
          <w:sz w:val="16"/>
        </w:rPr>
        <w:t xml:space="preserve"> from patent infringement.</w:t>
      </w:r>
    </w:p>
    <w:p w14:paraId="14EA3B10" w14:textId="77777777" w:rsidR="001B0AF7" w:rsidRPr="0036104A" w:rsidRDefault="001B0AF7" w:rsidP="001B0AF7">
      <w:pPr>
        <w:rPr>
          <w:sz w:val="16"/>
        </w:rPr>
      </w:pPr>
      <w:r w:rsidRPr="0036104A">
        <w:rPr>
          <w:sz w:val="16"/>
        </w:rPr>
        <w:t xml:space="preserve">Finally, the authors ignore the scale and context in which patent litigation costs must be evaluated. </w:t>
      </w:r>
      <w:r w:rsidRPr="0036104A">
        <w:rPr>
          <w:u w:val="single"/>
        </w:rPr>
        <w:t xml:space="preserve">Such </w:t>
      </w:r>
      <w:r w:rsidRPr="001F4634">
        <w:rPr>
          <w:highlight w:val="cyan"/>
          <w:u w:val="single"/>
        </w:rPr>
        <w:t>enforcement</w:t>
      </w:r>
      <w:r w:rsidRPr="0036104A">
        <w:rPr>
          <w:u w:val="single"/>
        </w:rPr>
        <w:t xml:space="preserve"> exercises</w:t>
      </w:r>
      <w:r w:rsidRPr="0036104A">
        <w:rPr>
          <w:sz w:val="16"/>
        </w:rPr>
        <w:t xml:space="preserve"> actually </w:t>
      </w:r>
      <w:r w:rsidRPr="0036104A">
        <w:rPr>
          <w:u w:val="single"/>
        </w:rPr>
        <w:t xml:space="preserve">help </w:t>
      </w:r>
      <w:r w:rsidRPr="001F4634">
        <w:rPr>
          <w:rStyle w:val="Emphasis"/>
          <w:highlight w:val="cyan"/>
        </w:rPr>
        <w:t>protect</w:t>
      </w:r>
      <w:r w:rsidRPr="0036104A">
        <w:rPr>
          <w:sz w:val="16"/>
        </w:rPr>
        <w:t xml:space="preserve"> patent </w:t>
      </w:r>
      <w:r w:rsidRPr="001F4634">
        <w:rPr>
          <w:rStyle w:val="Emphasis"/>
          <w:highlight w:val="cyan"/>
        </w:rPr>
        <w:t>licensing</w:t>
      </w:r>
      <w:r w:rsidRPr="001F4634">
        <w:rPr>
          <w:highlight w:val="cyan"/>
          <w:u w:val="single"/>
        </w:rPr>
        <w:t xml:space="preserve"> revenues and</w:t>
      </w:r>
      <w:r w:rsidRPr="0036104A">
        <w:rPr>
          <w:sz w:val="16"/>
        </w:rPr>
        <w:t xml:space="preserve"> help </w:t>
      </w:r>
      <w:r w:rsidRPr="001F4634">
        <w:rPr>
          <w:rStyle w:val="Emphasis"/>
          <w:highlight w:val="cyan"/>
        </w:rPr>
        <w:t>generate value</w:t>
      </w:r>
      <w:r w:rsidRPr="0036104A">
        <w:rPr>
          <w:sz w:val="16"/>
        </w:rPr>
        <w:t xml:space="preserve">-added in patent-intensive industries </w:t>
      </w:r>
      <w:r w:rsidRPr="0036104A">
        <w:rPr>
          <w:u w:val="single"/>
        </w:rPr>
        <w:t xml:space="preserve">estimated at </w:t>
      </w:r>
      <w:r w:rsidRPr="001F4634">
        <w:rPr>
          <w:rStyle w:val="Emphasis"/>
          <w:highlight w:val="cyan"/>
        </w:rPr>
        <w:t>$763 billion</w:t>
      </w:r>
      <w:r w:rsidRPr="001F4634">
        <w:rPr>
          <w:highlight w:val="cyan"/>
          <w:u w:val="single"/>
        </w:rPr>
        <w:t xml:space="preserve"> for</w:t>
      </w:r>
      <w:r w:rsidRPr="0036104A">
        <w:rPr>
          <w:sz w:val="16"/>
        </w:rPr>
        <w:t xml:space="preserve"> the year </w:t>
      </w:r>
      <w:r w:rsidRPr="001F4634">
        <w:rPr>
          <w:highlight w:val="cyan"/>
          <w:u w:val="single"/>
        </w:rPr>
        <w:t>2010 alone</w:t>
      </w:r>
      <w:r w:rsidRPr="0036104A">
        <w:rPr>
          <w:sz w:val="16"/>
        </w:rPr>
        <w:t xml:space="preserve">, according to a 2012 report by the Economics and Statistics Administration and the U.S. Patent and Trademark Office. Moreover, the </w:t>
      </w:r>
      <w:r w:rsidRPr="001F4634">
        <w:rPr>
          <w:highlight w:val="cyan"/>
          <w:u w:val="single"/>
        </w:rPr>
        <w:t xml:space="preserve">NPEs' positive role as </w:t>
      </w:r>
      <w:r w:rsidRPr="001F4634">
        <w:rPr>
          <w:rStyle w:val="Emphasis"/>
          <w:highlight w:val="cyan"/>
        </w:rPr>
        <w:t>patent intermediaries</w:t>
      </w:r>
      <w:r w:rsidRPr="0036104A">
        <w:rPr>
          <w:u w:val="single"/>
        </w:rPr>
        <w:t xml:space="preserve"> is dismissed</w:t>
      </w:r>
      <w:r w:rsidRPr="0036104A">
        <w:rPr>
          <w:sz w:val="16"/>
        </w:rPr>
        <w:t xml:space="preserve"> by the authors </w:t>
      </w:r>
      <w:r w:rsidRPr="0036104A">
        <w:rPr>
          <w:u w:val="single"/>
        </w:rPr>
        <w:t>without evidence</w:t>
      </w:r>
      <w:r w:rsidRPr="0036104A">
        <w:rPr>
          <w:sz w:val="16"/>
        </w:rPr>
        <w:t xml:space="preserve">. This is tantamount to accepting the falsehood that middlemen produce no social value, which is especially problematic in this context where </w:t>
      </w:r>
      <w:r w:rsidRPr="001F4634">
        <w:rPr>
          <w:highlight w:val="cyan"/>
          <w:u w:val="single"/>
        </w:rPr>
        <w:t>patent</w:t>
      </w:r>
      <w:r w:rsidRPr="0036104A">
        <w:rPr>
          <w:u w:val="single"/>
        </w:rPr>
        <w:t xml:space="preserve"> property </w:t>
      </w:r>
      <w:r w:rsidRPr="001F4634">
        <w:rPr>
          <w:highlight w:val="cyan"/>
          <w:u w:val="single"/>
        </w:rPr>
        <w:t xml:space="preserve">rights are </w:t>
      </w:r>
      <w:r w:rsidRPr="001F4634">
        <w:rPr>
          <w:rStyle w:val="Emphasis"/>
          <w:highlight w:val="cyan"/>
        </w:rPr>
        <w:t>highly illiquid</w:t>
      </w:r>
      <w:r w:rsidRPr="0036104A">
        <w:rPr>
          <w:u w:val="single"/>
        </w:rPr>
        <w:t xml:space="preserve"> and opaque, </w:t>
      </w:r>
      <w:r w:rsidRPr="001F4634">
        <w:rPr>
          <w:highlight w:val="cyan"/>
          <w:u w:val="single"/>
        </w:rPr>
        <w:t>requiring</w:t>
      </w:r>
      <w:r w:rsidRPr="0036104A">
        <w:rPr>
          <w:sz w:val="16"/>
        </w:rPr>
        <w:t xml:space="preserve"> specific </w:t>
      </w:r>
      <w:r w:rsidRPr="001F4634">
        <w:rPr>
          <w:rStyle w:val="Emphasis"/>
          <w:highlight w:val="cyan"/>
        </w:rPr>
        <w:t>expertise</w:t>
      </w:r>
      <w:r w:rsidRPr="001F4634">
        <w:rPr>
          <w:highlight w:val="cyan"/>
          <w:u w:val="single"/>
        </w:rPr>
        <w:t xml:space="preserve"> and </w:t>
      </w:r>
      <w:r w:rsidRPr="001F4634">
        <w:rPr>
          <w:rStyle w:val="Emphasis"/>
          <w:highlight w:val="cyan"/>
        </w:rPr>
        <w:t>specialization</w:t>
      </w:r>
      <w:r w:rsidRPr="0036104A">
        <w:rPr>
          <w:sz w:val="16"/>
        </w:rPr>
        <w:t xml:space="preserve"> possessed </w:t>
      </w:r>
      <w:r w:rsidRPr="001F4634">
        <w:rPr>
          <w:highlight w:val="cyan"/>
          <w:u w:val="single"/>
        </w:rPr>
        <w:t>by NPEs</w:t>
      </w:r>
      <w:r w:rsidRPr="0036104A">
        <w:rPr>
          <w:sz w:val="16"/>
        </w:rPr>
        <w:t>.</w:t>
      </w:r>
    </w:p>
    <w:p w14:paraId="06269050" w14:textId="77777777" w:rsidR="00925854" w:rsidRDefault="00925854" w:rsidP="00925854">
      <w:pPr>
        <w:pStyle w:val="Heading3"/>
      </w:pPr>
      <w:r>
        <w:t>Link---Trolls---AT: Hurts Economy</w:t>
      </w:r>
    </w:p>
    <w:p w14:paraId="577814C4" w14:textId="77777777" w:rsidR="001B0AF7" w:rsidRDefault="001B0AF7" w:rsidP="001B0AF7">
      <w:pPr>
        <w:pStyle w:val="Heading4"/>
      </w:pPr>
      <w:r w:rsidRPr="006D12CF">
        <w:rPr>
          <w:u w:val="single"/>
        </w:rPr>
        <w:t>No offense</w:t>
      </w:r>
      <w:r>
        <w:t xml:space="preserve">. NPEs </w:t>
      </w:r>
      <w:r w:rsidRPr="006D12CF">
        <w:rPr>
          <w:u w:val="single"/>
        </w:rPr>
        <w:t>only</w:t>
      </w:r>
      <w:r>
        <w:t xml:space="preserve"> tend to bring suits that generate </w:t>
      </w:r>
      <w:r w:rsidRPr="006D12CF">
        <w:rPr>
          <w:u w:val="single"/>
        </w:rPr>
        <w:t>sufficient value</w:t>
      </w:r>
      <w:r>
        <w:t xml:space="preserve">. </w:t>
      </w:r>
    </w:p>
    <w:p w14:paraId="34C17B2C" w14:textId="77777777" w:rsidR="001B0AF7" w:rsidRPr="006D12CF" w:rsidRDefault="001B0AF7" w:rsidP="001B0AF7">
      <w:r>
        <w:t xml:space="preserve">Ron </w:t>
      </w:r>
      <w:r w:rsidRPr="0027585E">
        <w:rPr>
          <w:rStyle w:val="Style13ptBold"/>
        </w:rPr>
        <w:t>Katznelson 16</w:t>
      </w:r>
      <w:r>
        <w:t xml:space="preserve">, PhD and Founder and President of Bi-Level Technologies, Spring 2016, “The $83 Billion Patent Litigation Fallacy,” </w:t>
      </w:r>
      <w:r w:rsidRPr="00533FF1">
        <w:t>https://www.cato.org/regulation/spring-2016/83-billion-patent-litigation-fallacy#stock-return-event-studies</w:t>
      </w:r>
      <w:r>
        <w:t>, ajs</w:t>
      </w:r>
    </w:p>
    <w:p w14:paraId="7D9F03E6" w14:textId="77777777" w:rsidR="001B0AF7" w:rsidRPr="0036104A" w:rsidRDefault="001B0AF7" w:rsidP="001B0AF7">
      <w:pPr>
        <w:rPr>
          <w:sz w:val="16"/>
        </w:rPr>
      </w:pPr>
      <w:r w:rsidRPr="0036104A">
        <w:rPr>
          <w:sz w:val="16"/>
        </w:rPr>
        <w:t xml:space="preserve">Furthermore, the results from their stock event studies admit to a contrary interpretation. Rather than a deadweight loss to innovation, a more plausible interpretation is that the </w:t>
      </w:r>
      <w:r w:rsidRPr="00CB75C5">
        <w:rPr>
          <w:u w:val="single"/>
        </w:rPr>
        <w:t xml:space="preserve">lost market value simply reflects the </w:t>
      </w:r>
      <w:r w:rsidRPr="00CB75C5">
        <w:rPr>
          <w:rStyle w:val="Emphasis"/>
        </w:rPr>
        <w:t>disappearance</w:t>
      </w:r>
      <w:r w:rsidRPr="00CB75C5">
        <w:rPr>
          <w:u w:val="single"/>
        </w:rPr>
        <w:t xml:space="preserve"> of projected gains from </w:t>
      </w:r>
      <w:r w:rsidRPr="00CB75C5">
        <w:rPr>
          <w:rStyle w:val="Emphasis"/>
        </w:rPr>
        <w:t>patent infringement</w:t>
      </w:r>
      <w:r w:rsidRPr="0036104A">
        <w:rPr>
          <w:sz w:val="16"/>
        </w:rPr>
        <w:t xml:space="preserve">. The </w:t>
      </w:r>
      <w:r w:rsidRPr="009C5CC2">
        <w:rPr>
          <w:u w:val="single"/>
        </w:rPr>
        <w:t>defendant firm's stock value prior to the suit</w:t>
      </w:r>
      <w:r w:rsidRPr="0036104A">
        <w:rPr>
          <w:sz w:val="16"/>
        </w:rPr>
        <w:t xml:space="preserve">'s filing should include substantial built-in market valuation of the firm's free-riding on others' patented technologies. In other words, </w:t>
      </w:r>
      <w:r w:rsidRPr="001F4634">
        <w:rPr>
          <w:highlight w:val="cyan"/>
          <w:u w:val="single"/>
        </w:rPr>
        <w:t>pre-suit market capitalization recognizes</w:t>
      </w:r>
      <w:r w:rsidRPr="0036104A">
        <w:rPr>
          <w:sz w:val="16"/>
        </w:rPr>
        <w:t xml:space="preserve"> the </w:t>
      </w:r>
      <w:r w:rsidRPr="009C5CC2">
        <w:rPr>
          <w:u w:val="single"/>
        </w:rPr>
        <w:t>defendant</w:t>
      </w:r>
      <w:r w:rsidRPr="0036104A">
        <w:rPr>
          <w:sz w:val="16"/>
        </w:rPr>
        <w:t xml:space="preserve"> firm's </w:t>
      </w:r>
      <w:r w:rsidRPr="001F4634">
        <w:rPr>
          <w:highlight w:val="cyan"/>
          <w:u w:val="single"/>
        </w:rPr>
        <w:t>profits from</w:t>
      </w:r>
      <w:r w:rsidRPr="0036104A">
        <w:rPr>
          <w:sz w:val="16"/>
        </w:rPr>
        <w:t xml:space="preserve"> an industry-wide practice of </w:t>
      </w:r>
      <w:r w:rsidRPr="001F4634">
        <w:rPr>
          <w:rStyle w:val="Emphasis"/>
          <w:highlight w:val="cyan"/>
        </w:rPr>
        <w:t>ignoring patents</w:t>
      </w:r>
      <w:r w:rsidRPr="001F4634">
        <w:rPr>
          <w:highlight w:val="cyan"/>
          <w:u w:val="single"/>
        </w:rPr>
        <w:t xml:space="preserve"> and</w:t>
      </w:r>
      <w:r w:rsidRPr="00F34DC7">
        <w:rPr>
          <w:u w:val="single"/>
        </w:rPr>
        <w:t xml:space="preserve"> </w:t>
      </w:r>
      <w:r w:rsidRPr="00171595">
        <w:rPr>
          <w:rStyle w:val="Emphasis"/>
        </w:rPr>
        <w:t xml:space="preserve">widespread </w:t>
      </w:r>
      <w:r w:rsidRPr="001F4634">
        <w:rPr>
          <w:rStyle w:val="Emphasis"/>
          <w:highlight w:val="cyan"/>
        </w:rPr>
        <w:t>infringement</w:t>
      </w:r>
      <w:r w:rsidRPr="0036104A">
        <w:rPr>
          <w:sz w:val="16"/>
        </w:rPr>
        <w:t>, according to a Tusher Center analysis.</w:t>
      </w:r>
    </w:p>
    <w:p w14:paraId="5865823E" w14:textId="77777777" w:rsidR="001B0AF7" w:rsidRDefault="001B0AF7" w:rsidP="001B0AF7">
      <w:pPr>
        <w:rPr>
          <w:sz w:val="16"/>
        </w:rPr>
      </w:pPr>
      <w:r w:rsidRPr="0036104A">
        <w:rPr>
          <w:sz w:val="16"/>
        </w:rPr>
        <w:t xml:space="preserve">The </w:t>
      </w:r>
      <w:r w:rsidRPr="00BD7422">
        <w:rPr>
          <w:rStyle w:val="Emphasis"/>
          <w:highlight w:val="cyan"/>
        </w:rPr>
        <w:t>transaction costs</w:t>
      </w:r>
      <w:r w:rsidRPr="00BD7422">
        <w:rPr>
          <w:highlight w:val="cyan"/>
          <w:u w:val="single"/>
        </w:rPr>
        <w:t xml:space="preserve"> of protecting</w:t>
      </w:r>
      <w:r w:rsidRPr="00F34DC7">
        <w:rPr>
          <w:u w:val="single"/>
        </w:rPr>
        <w:t xml:space="preserve"> patent </w:t>
      </w:r>
      <w:r w:rsidRPr="00BD7422">
        <w:rPr>
          <w:highlight w:val="cyan"/>
          <w:u w:val="single"/>
        </w:rPr>
        <w:t xml:space="preserve">rights are </w:t>
      </w:r>
      <w:r w:rsidRPr="00BD7422">
        <w:rPr>
          <w:rStyle w:val="Emphasis"/>
          <w:highlight w:val="cyan"/>
        </w:rPr>
        <w:t>substantial</w:t>
      </w:r>
      <w:r w:rsidRPr="00BD7422">
        <w:rPr>
          <w:highlight w:val="cyan"/>
          <w:u w:val="single"/>
        </w:rPr>
        <w:t xml:space="preserve"> when combined with</w:t>
      </w:r>
      <w:r w:rsidRPr="0036104A">
        <w:rPr>
          <w:sz w:val="16"/>
        </w:rPr>
        <w:t xml:space="preserve"> large </w:t>
      </w:r>
      <w:r w:rsidRPr="00BD7422">
        <w:rPr>
          <w:highlight w:val="cyan"/>
          <w:u w:val="single"/>
        </w:rPr>
        <w:t>asymmetries in bargaining power</w:t>
      </w:r>
      <w:r w:rsidRPr="00F34DC7">
        <w:rPr>
          <w:u w:val="single"/>
        </w:rPr>
        <w:t xml:space="preserve"> between</w:t>
      </w:r>
      <w:r w:rsidRPr="0036104A">
        <w:rPr>
          <w:sz w:val="16"/>
        </w:rPr>
        <w:t xml:space="preserve"> market </w:t>
      </w:r>
      <w:r w:rsidRPr="00F34DC7">
        <w:rPr>
          <w:u w:val="single"/>
        </w:rPr>
        <w:t>incumbent tech</w:t>
      </w:r>
      <w:r w:rsidRPr="0036104A">
        <w:rPr>
          <w:sz w:val="16"/>
        </w:rPr>
        <w:t xml:space="preserve">nology </w:t>
      </w:r>
      <w:r w:rsidRPr="00F34DC7">
        <w:rPr>
          <w:u w:val="single"/>
        </w:rPr>
        <w:t>firms and small business inventors</w:t>
      </w:r>
      <w:r w:rsidRPr="0036104A">
        <w:rPr>
          <w:sz w:val="16"/>
        </w:rPr>
        <w:t xml:space="preserve">. Here the Coaseian transaction costs are not only the litigation costs associated with bringing suit and proving validity and infringement, but also the costs of communicating litigation risks effectively to defendants. This suggests that </w:t>
      </w:r>
      <w:r w:rsidRPr="001F4634">
        <w:rPr>
          <w:highlight w:val="cyan"/>
          <w:u w:val="single"/>
        </w:rPr>
        <w:t>rational</w:t>
      </w:r>
      <w:r w:rsidRPr="00F34DC7">
        <w:rPr>
          <w:u w:val="single"/>
        </w:rPr>
        <w:t xml:space="preserve"> stock market </w:t>
      </w:r>
      <w:r w:rsidRPr="001F4634">
        <w:rPr>
          <w:highlight w:val="cyan"/>
          <w:u w:val="single"/>
        </w:rPr>
        <w:t>actors take into account these barriers</w:t>
      </w:r>
      <w:r w:rsidRPr="001F4634">
        <w:rPr>
          <w:u w:val="single"/>
        </w:rPr>
        <w:t xml:space="preserve"> to</w:t>
      </w:r>
      <w:r w:rsidRPr="0036104A">
        <w:rPr>
          <w:sz w:val="16"/>
        </w:rPr>
        <w:t xml:space="preserve"> patent </w:t>
      </w:r>
      <w:r w:rsidRPr="00F34DC7">
        <w:rPr>
          <w:u w:val="single"/>
        </w:rPr>
        <w:t xml:space="preserve">enforcement </w:t>
      </w:r>
      <w:r w:rsidRPr="001F4634">
        <w:rPr>
          <w:highlight w:val="cyan"/>
          <w:u w:val="single"/>
        </w:rPr>
        <w:t xml:space="preserve">and anticipate </w:t>
      </w:r>
      <w:r w:rsidRPr="001F4634">
        <w:rPr>
          <w:rStyle w:val="Emphasis"/>
          <w:highlight w:val="cyan"/>
        </w:rPr>
        <w:t>significant gains</w:t>
      </w:r>
      <w:r w:rsidRPr="00F34DC7">
        <w:rPr>
          <w:u w:val="single"/>
        </w:rPr>
        <w:t xml:space="preserve"> to the firm</w:t>
      </w:r>
      <w:r w:rsidRPr="0036104A">
        <w:rPr>
          <w:sz w:val="16"/>
        </w:rPr>
        <w:t xml:space="preserve"> derived </w:t>
      </w:r>
      <w:r w:rsidRPr="00BD7422">
        <w:rPr>
          <w:highlight w:val="cyan"/>
          <w:u w:val="single"/>
        </w:rPr>
        <w:t>from infringement</w:t>
      </w:r>
      <w:r w:rsidRPr="00F34DC7">
        <w:rPr>
          <w:u w:val="single"/>
        </w:rPr>
        <w:t xml:space="preserve">. These </w:t>
      </w:r>
      <w:r w:rsidRPr="00BD7422">
        <w:rPr>
          <w:highlight w:val="cyan"/>
          <w:u w:val="single"/>
        </w:rPr>
        <w:t>barriers</w:t>
      </w:r>
      <w:r w:rsidRPr="00F34DC7">
        <w:rPr>
          <w:u w:val="single"/>
        </w:rPr>
        <w:t xml:space="preserve"> to</w:t>
      </w:r>
      <w:r w:rsidRPr="0036104A">
        <w:rPr>
          <w:sz w:val="16"/>
        </w:rPr>
        <w:t xml:space="preserve"> patent </w:t>
      </w:r>
      <w:r w:rsidRPr="00F34DC7">
        <w:rPr>
          <w:u w:val="single"/>
        </w:rPr>
        <w:t xml:space="preserve">protection </w:t>
      </w:r>
      <w:r w:rsidRPr="00BD7422">
        <w:rPr>
          <w:highlight w:val="cyan"/>
          <w:u w:val="single"/>
        </w:rPr>
        <w:t>mean</w:t>
      </w:r>
      <w:r w:rsidRPr="0036104A">
        <w:rPr>
          <w:sz w:val="16"/>
        </w:rPr>
        <w:t xml:space="preserve"> that substantial </w:t>
      </w:r>
      <w:r w:rsidRPr="00BD7422">
        <w:rPr>
          <w:highlight w:val="cyan"/>
          <w:u w:val="single"/>
        </w:rPr>
        <w:t xml:space="preserve">disincentives for innovation are already </w:t>
      </w:r>
      <w:r w:rsidRPr="00BD7422">
        <w:rPr>
          <w:rStyle w:val="Emphasis"/>
          <w:highlight w:val="cyan"/>
        </w:rPr>
        <w:t>built-in</w:t>
      </w:r>
      <w:r w:rsidRPr="0036104A">
        <w:rPr>
          <w:sz w:val="16"/>
        </w:rPr>
        <w:t>—not for the infringing firms, but for inventors.</w:t>
      </w:r>
    </w:p>
    <w:p w14:paraId="23962B0F" w14:textId="77777777" w:rsidR="00925854" w:rsidRDefault="00925854" w:rsidP="00925854">
      <w:pPr>
        <w:pStyle w:val="Heading3"/>
      </w:pPr>
      <w:r>
        <w:t>Link---Trolls---Indict</w:t>
      </w:r>
    </w:p>
    <w:p w14:paraId="5DB53DEF" w14:textId="77777777" w:rsidR="001B0AF7" w:rsidRPr="00E71B67" w:rsidRDefault="001B0AF7" w:rsidP="001B0AF7">
      <w:pPr>
        <w:pStyle w:val="Heading4"/>
        <w:rPr>
          <w:b w:val="0"/>
          <w:bCs/>
        </w:rPr>
      </w:pPr>
      <w:r>
        <w:t xml:space="preserve">Neg studies </w:t>
      </w:r>
      <w:r w:rsidRPr="00E71B67">
        <w:rPr>
          <w:u w:val="single"/>
        </w:rPr>
        <w:t>ignore</w:t>
      </w:r>
      <w:r>
        <w:t xml:space="preserve"> the </w:t>
      </w:r>
      <w:r w:rsidRPr="00E71B67">
        <w:rPr>
          <w:u w:val="single"/>
        </w:rPr>
        <w:t>holistic event window</w:t>
      </w:r>
      <w:r>
        <w:t>.</w:t>
      </w:r>
      <w:r>
        <w:rPr>
          <w:b w:val="0"/>
          <w:bCs/>
        </w:rPr>
        <w:t xml:space="preserve"> Throw them out!</w:t>
      </w:r>
    </w:p>
    <w:p w14:paraId="0D15EB0B" w14:textId="77777777" w:rsidR="001B0AF7" w:rsidRDefault="001B0AF7" w:rsidP="001B0AF7">
      <w:r>
        <w:t xml:space="preserve">Ron </w:t>
      </w:r>
      <w:r w:rsidRPr="0027585E">
        <w:rPr>
          <w:rStyle w:val="Style13ptBold"/>
        </w:rPr>
        <w:t>Katznelson 16</w:t>
      </w:r>
      <w:r>
        <w:t xml:space="preserve">, PhD and Founder and President of Bi-Level Technologies, Spring 2016, “The $83 Billion Patent Litigation Fallacy,” </w:t>
      </w:r>
      <w:r w:rsidRPr="00533FF1">
        <w:t>https://www.cato.org/regulation/spring-2016/83-billion-patent-litigation-fallacy#stock-return-event-studies</w:t>
      </w:r>
      <w:r>
        <w:t>, ajs</w:t>
      </w:r>
    </w:p>
    <w:p w14:paraId="1CE6CA15" w14:textId="77777777" w:rsidR="001B0AF7" w:rsidRPr="0036104A" w:rsidRDefault="001B0AF7" w:rsidP="001B0AF7">
      <w:pPr>
        <w:rPr>
          <w:sz w:val="16"/>
        </w:rPr>
      </w:pPr>
      <w:r w:rsidRPr="0027585E">
        <w:rPr>
          <w:u w:val="single"/>
        </w:rPr>
        <w:t xml:space="preserve">Today, the U.S. government is again </w:t>
      </w:r>
      <w:r w:rsidRPr="0036104A">
        <w:rPr>
          <w:rStyle w:val="Emphasis"/>
        </w:rPr>
        <w:t>attacking</w:t>
      </w:r>
      <w:r w:rsidRPr="0027585E">
        <w:rPr>
          <w:u w:val="single"/>
        </w:rPr>
        <w:t xml:space="preserve"> i</w:t>
      </w:r>
      <w:r w:rsidRPr="0036104A">
        <w:rPr>
          <w:sz w:val="16"/>
        </w:rPr>
        <w:t xml:space="preserve">ntellectual </w:t>
      </w:r>
      <w:r w:rsidRPr="0027585E">
        <w:rPr>
          <w:u w:val="single"/>
        </w:rPr>
        <w:t>p</w:t>
      </w:r>
      <w:r w:rsidRPr="0036104A">
        <w:rPr>
          <w:sz w:val="16"/>
        </w:rPr>
        <w:t xml:space="preserve">roperty </w:t>
      </w:r>
      <w:r w:rsidRPr="0027585E">
        <w:rPr>
          <w:u w:val="single"/>
        </w:rPr>
        <w:t>holders</w:t>
      </w:r>
      <w:r w:rsidRPr="0036104A">
        <w:rPr>
          <w:sz w:val="16"/>
        </w:rPr>
        <w:t xml:space="preserve">—this time, not for its own infringement, but </w:t>
      </w:r>
      <w:r w:rsidRPr="0027585E">
        <w:rPr>
          <w:u w:val="single"/>
        </w:rPr>
        <w:t xml:space="preserve">on behalf of </w:t>
      </w:r>
      <w:r w:rsidRPr="0036104A">
        <w:rPr>
          <w:rStyle w:val="Emphasis"/>
        </w:rPr>
        <w:t>large</w:t>
      </w:r>
      <w:r w:rsidRPr="0027585E">
        <w:rPr>
          <w:u w:val="single"/>
        </w:rPr>
        <w:t xml:space="preserve"> information technology </w:t>
      </w:r>
      <w:r w:rsidRPr="0036104A">
        <w:rPr>
          <w:rStyle w:val="Emphasis"/>
        </w:rPr>
        <w:t>companies</w:t>
      </w:r>
      <w:r w:rsidRPr="0036104A">
        <w:rPr>
          <w:sz w:val="16"/>
        </w:rPr>
        <w:t xml:space="preserve"> that have effectively set the Obama administration's innovation policy agenda. Once again, </w:t>
      </w:r>
      <w:r w:rsidRPr="0027585E">
        <w:rPr>
          <w:u w:val="single"/>
        </w:rPr>
        <w:t xml:space="preserve">the government is disseminating </w:t>
      </w:r>
      <w:r w:rsidRPr="0036104A">
        <w:rPr>
          <w:rStyle w:val="Emphasis"/>
        </w:rPr>
        <w:t>falsehoods</w:t>
      </w:r>
      <w:r w:rsidRPr="0027585E">
        <w:rPr>
          <w:u w:val="single"/>
        </w:rPr>
        <w:t xml:space="preserve"> about patent owners who </w:t>
      </w:r>
      <w:r w:rsidRPr="0036104A">
        <w:rPr>
          <w:rStyle w:val="Emphasis"/>
        </w:rPr>
        <w:t>license</w:t>
      </w:r>
      <w:r w:rsidRPr="0027585E">
        <w:rPr>
          <w:u w:val="single"/>
        </w:rPr>
        <w:t xml:space="preserve"> inventions to others having comparative advantages and efficiencies in manufacturing</w:t>
      </w:r>
      <w:r w:rsidRPr="0036104A">
        <w:rPr>
          <w:sz w:val="16"/>
        </w:rPr>
        <w:t>.</w:t>
      </w:r>
    </w:p>
    <w:p w14:paraId="5CE34D3C" w14:textId="77777777" w:rsidR="001B0AF7" w:rsidRPr="0036104A" w:rsidRDefault="001B0AF7" w:rsidP="001B0AF7">
      <w:pPr>
        <w:rPr>
          <w:sz w:val="16"/>
        </w:rPr>
      </w:pPr>
      <w:r w:rsidRPr="0027585E">
        <w:rPr>
          <w:u w:val="single"/>
        </w:rPr>
        <w:t>These patent owners</w:t>
      </w:r>
      <w:r w:rsidRPr="0036104A">
        <w:rPr>
          <w:sz w:val="16"/>
        </w:rPr>
        <w:t xml:space="preserve"> (e.g., universities, research and development consortia, patent intermediaries, individual inventors, etc.) </w:t>
      </w:r>
      <w:r w:rsidRPr="0027585E">
        <w:rPr>
          <w:u w:val="single"/>
        </w:rPr>
        <w:t>are</w:t>
      </w:r>
      <w:r w:rsidRPr="0036104A">
        <w:rPr>
          <w:sz w:val="16"/>
        </w:rPr>
        <w:t xml:space="preserve"> variously </w:t>
      </w:r>
      <w:r w:rsidRPr="0027585E">
        <w:rPr>
          <w:u w:val="single"/>
        </w:rPr>
        <w:t>called</w:t>
      </w:r>
      <w:r w:rsidRPr="0036104A">
        <w:rPr>
          <w:sz w:val="16"/>
        </w:rPr>
        <w:t xml:space="preserve"> Non-Practicing Entities (</w:t>
      </w:r>
      <w:r w:rsidRPr="0027585E">
        <w:rPr>
          <w:u w:val="single"/>
        </w:rPr>
        <w:t>NPEs</w:t>
      </w:r>
      <w:r w:rsidRPr="0036104A">
        <w:rPr>
          <w:sz w:val="16"/>
        </w:rPr>
        <w:t xml:space="preserve">) </w:t>
      </w:r>
      <w:r w:rsidRPr="0027585E">
        <w:rPr>
          <w:u w:val="single"/>
        </w:rPr>
        <w:t>or</w:t>
      </w:r>
      <w:r w:rsidRPr="0036104A">
        <w:rPr>
          <w:sz w:val="16"/>
        </w:rPr>
        <w:t xml:space="preserve"> Patent Assertion Entities (</w:t>
      </w:r>
      <w:r w:rsidRPr="0027585E">
        <w:rPr>
          <w:u w:val="single"/>
        </w:rPr>
        <w:t>PAEs</w:t>
      </w:r>
      <w:r w:rsidRPr="0036104A">
        <w:rPr>
          <w:sz w:val="16"/>
        </w:rPr>
        <w:t xml:space="preserve">), </w:t>
      </w:r>
      <w:r w:rsidRPr="0027585E">
        <w:rPr>
          <w:u w:val="single"/>
        </w:rPr>
        <w:t>but most pejoratively, "</w:t>
      </w:r>
      <w:r w:rsidRPr="005E2818">
        <w:rPr>
          <w:highlight w:val="cyan"/>
          <w:u w:val="single"/>
        </w:rPr>
        <w:t>patent trolls</w:t>
      </w:r>
      <w:r w:rsidRPr="0027585E">
        <w:rPr>
          <w:u w:val="single"/>
        </w:rPr>
        <w:t>."</w:t>
      </w:r>
      <w:r w:rsidRPr="0036104A">
        <w:rPr>
          <w:sz w:val="16"/>
        </w:rPr>
        <w:t xml:space="preserve"> The apparent purpose of this last, mythological name is to evoke the specter of dangerous, subhuman creatures that live in the dark and exact tribute on all who pass by. </w:t>
      </w:r>
      <w:r w:rsidRPr="005E2818">
        <w:rPr>
          <w:highlight w:val="cyan"/>
          <w:u w:val="single"/>
        </w:rPr>
        <w:t>It's</w:t>
      </w:r>
      <w:r w:rsidRPr="0036104A">
        <w:rPr>
          <w:sz w:val="16"/>
        </w:rPr>
        <w:t xml:space="preserve"> clever spin, but it's </w:t>
      </w:r>
      <w:r w:rsidRPr="0036104A">
        <w:rPr>
          <w:rStyle w:val="Emphasis"/>
        </w:rPr>
        <w:t xml:space="preserve">grotesquely </w:t>
      </w:r>
      <w:r w:rsidRPr="005E2818">
        <w:rPr>
          <w:rStyle w:val="Emphasis"/>
          <w:highlight w:val="cyan"/>
        </w:rPr>
        <w:t>false</w:t>
      </w:r>
      <w:r w:rsidRPr="0036104A">
        <w:rPr>
          <w:sz w:val="16"/>
        </w:rPr>
        <w:t>. The Wright Company was not a patent troll; it held a pioneer aviation patent and sought to expand, not restrict, the domain in which the Wright brothers' inventions could improve American society and its economy. The same goes for many of today's NPEs.</w:t>
      </w:r>
    </w:p>
    <w:p w14:paraId="1716ED30" w14:textId="77777777" w:rsidR="001B0AF7" w:rsidRPr="0036104A" w:rsidRDefault="001B0AF7" w:rsidP="001B0AF7">
      <w:pPr>
        <w:rPr>
          <w:sz w:val="16"/>
        </w:rPr>
      </w:pPr>
      <w:r w:rsidRPr="0036104A">
        <w:rPr>
          <w:sz w:val="16"/>
        </w:rPr>
        <w:t xml:space="preserve">In 2013, the White House Office of Science and Technology Policy (OSTP) published a report entitled, "Patent Assertion and U.S. Innovation," and more commonly called the </w:t>
      </w:r>
      <w:r w:rsidRPr="0027585E">
        <w:rPr>
          <w:u w:val="single"/>
        </w:rPr>
        <w:t>PAE Report</w:t>
      </w:r>
      <w:r w:rsidRPr="0036104A">
        <w:rPr>
          <w:sz w:val="16"/>
        </w:rPr>
        <w:t>. It purportedly shows that when NPEs seek to protect their legally acquired intellectual property rights, they "act to significantly retard innovation in the United States." The PAE Report further asserts that this results "in economic 'dead weight loss' in the form of reduced innovation, income, and jobs for the American economy."</w:t>
      </w:r>
    </w:p>
    <w:p w14:paraId="6595FD9D" w14:textId="77777777" w:rsidR="001B0AF7" w:rsidRPr="0036104A" w:rsidRDefault="001B0AF7" w:rsidP="001B0AF7">
      <w:pPr>
        <w:rPr>
          <w:sz w:val="16"/>
        </w:rPr>
      </w:pPr>
      <w:r w:rsidRPr="0036104A">
        <w:rPr>
          <w:sz w:val="16"/>
        </w:rPr>
        <w:t xml:space="preserve">This follows the same false narrative spun by the Navy a century ago, complete with factual claims that lack legitimate foundation. (Indeed, I have submitted a petition for correction of the PAE Report to the OSTP under the Information Quality Act [IQA], arguing that </w:t>
      </w:r>
      <w:r w:rsidRPr="0027585E">
        <w:rPr>
          <w:u w:val="single"/>
        </w:rPr>
        <w:t xml:space="preserve">the </w:t>
      </w:r>
      <w:r w:rsidRPr="005E2818">
        <w:rPr>
          <w:highlight w:val="cyan"/>
          <w:u w:val="single"/>
        </w:rPr>
        <w:t>report fails to meet</w:t>
      </w:r>
      <w:r w:rsidRPr="0036104A">
        <w:rPr>
          <w:sz w:val="16"/>
        </w:rPr>
        <w:t xml:space="preserve"> all </w:t>
      </w:r>
      <w:r w:rsidRPr="0027585E">
        <w:rPr>
          <w:u w:val="single"/>
        </w:rPr>
        <w:t xml:space="preserve">applicable federal </w:t>
      </w:r>
      <w:r w:rsidRPr="005E2818">
        <w:rPr>
          <w:highlight w:val="cyan"/>
          <w:u w:val="single"/>
        </w:rPr>
        <w:t>standards for transparency, reproducibility, and</w:t>
      </w:r>
      <w:r w:rsidRPr="0036104A">
        <w:rPr>
          <w:sz w:val="16"/>
        </w:rPr>
        <w:t xml:space="preserve"> perhaps </w:t>
      </w:r>
      <w:r w:rsidRPr="0027585E">
        <w:rPr>
          <w:u w:val="single"/>
        </w:rPr>
        <w:t xml:space="preserve">most importantly, </w:t>
      </w:r>
      <w:r w:rsidRPr="005E2818">
        <w:rPr>
          <w:highlight w:val="cyan"/>
          <w:u w:val="single"/>
        </w:rPr>
        <w:t>objectivity</w:t>
      </w:r>
      <w:r w:rsidRPr="0036104A">
        <w:rPr>
          <w:sz w:val="16"/>
        </w:rPr>
        <w:t xml:space="preserve">. Unlike a century ago, U.S. government agencies like the OSTP are statutorily precluded from disseminating influential information that is demonstrably false, yet, in contravention of the IQA guidelines issued by the Office of Management and Budget, the PAE Report relies on </w:t>
      </w:r>
      <w:r w:rsidRPr="0027585E">
        <w:rPr>
          <w:u w:val="single"/>
        </w:rPr>
        <w:t>studies</w:t>
      </w:r>
      <w:r w:rsidRPr="0036104A">
        <w:rPr>
          <w:sz w:val="16"/>
        </w:rPr>
        <w:t xml:space="preserve"> that </w:t>
      </w:r>
      <w:r w:rsidRPr="0027585E">
        <w:rPr>
          <w:u w:val="single"/>
        </w:rPr>
        <w:t xml:space="preserve">have undergone </w:t>
      </w:r>
      <w:r w:rsidRPr="005E2818">
        <w:rPr>
          <w:rStyle w:val="Emphasis"/>
          <w:highlight w:val="cyan"/>
        </w:rPr>
        <w:t>no peer review</w:t>
      </w:r>
      <w:r w:rsidRPr="0027585E">
        <w:rPr>
          <w:u w:val="single"/>
        </w:rPr>
        <w:t xml:space="preserve">, relied on opaque or </w:t>
      </w:r>
      <w:r w:rsidRPr="0027585E">
        <w:rPr>
          <w:rStyle w:val="Emphasis"/>
        </w:rPr>
        <w:t>erroneous</w:t>
      </w:r>
      <w:r w:rsidRPr="0027585E">
        <w:rPr>
          <w:u w:val="single"/>
        </w:rPr>
        <w:t xml:space="preserve"> methods and surveys, </w:t>
      </w:r>
      <w:r w:rsidRPr="0027585E">
        <w:rPr>
          <w:rStyle w:val="Emphasis"/>
        </w:rPr>
        <w:t>lack objectivity</w:t>
      </w:r>
      <w:r w:rsidRPr="0027585E">
        <w:rPr>
          <w:u w:val="single"/>
        </w:rPr>
        <w:t xml:space="preserve">, </w:t>
      </w:r>
      <w:r w:rsidRPr="005E2818">
        <w:rPr>
          <w:highlight w:val="cyan"/>
          <w:u w:val="single"/>
        </w:rPr>
        <w:t>and</w:t>
      </w:r>
      <w:r w:rsidRPr="0027585E">
        <w:rPr>
          <w:u w:val="single"/>
        </w:rPr>
        <w:t xml:space="preserve"> contain </w:t>
      </w:r>
      <w:r w:rsidRPr="0027585E">
        <w:rPr>
          <w:rStyle w:val="Emphasis"/>
        </w:rPr>
        <w:t xml:space="preserve">demonstrable </w:t>
      </w:r>
      <w:r w:rsidRPr="005E2818">
        <w:rPr>
          <w:rStyle w:val="Emphasis"/>
          <w:highlight w:val="cyan"/>
        </w:rPr>
        <w:t>bias</w:t>
      </w:r>
      <w:r w:rsidRPr="0036104A">
        <w:rPr>
          <w:sz w:val="16"/>
        </w:rPr>
        <w:t>.</w:t>
      </w:r>
    </w:p>
    <w:p w14:paraId="462F4C32" w14:textId="77777777" w:rsidR="001B0AF7" w:rsidRPr="0036104A" w:rsidRDefault="001B0AF7" w:rsidP="001B0AF7">
      <w:pPr>
        <w:rPr>
          <w:sz w:val="16"/>
        </w:rPr>
      </w:pPr>
      <w:r w:rsidRPr="0036104A">
        <w:rPr>
          <w:sz w:val="16"/>
        </w:rPr>
        <w:t xml:space="preserve">A </w:t>
      </w:r>
      <w:r w:rsidRPr="00165FDE">
        <w:rPr>
          <w:u w:val="single"/>
        </w:rPr>
        <w:t>central claim</w:t>
      </w:r>
      <w:r w:rsidRPr="0036104A">
        <w:rPr>
          <w:sz w:val="16"/>
        </w:rPr>
        <w:t xml:space="preserve"> of the report </w:t>
      </w:r>
      <w:r w:rsidRPr="00165FDE">
        <w:rPr>
          <w:u w:val="single"/>
        </w:rPr>
        <w:t>is</w:t>
      </w:r>
      <w:r w:rsidRPr="0036104A">
        <w:rPr>
          <w:sz w:val="16"/>
        </w:rPr>
        <w:t xml:space="preserve"> that patent lawsuits by </w:t>
      </w:r>
      <w:r w:rsidRPr="00165FDE">
        <w:rPr>
          <w:u w:val="single"/>
        </w:rPr>
        <w:t>NPEs</w:t>
      </w:r>
      <w:r w:rsidRPr="0036104A">
        <w:rPr>
          <w:sz w:val="16"/>
        </w:rPr>
        <w:t xml:space="preserve"> recently </w:t>
      </w:r>
      <w:r w:rsidRPr="00165FDE">
        <w:rPr>
          <w:u w:val="single"/>
        </w:rPr>
        <w:t>caused lost wealth</w:t>
      </w:r>
      <w:r w:rsidRPr="0036104A">
        <w:rPr>
          <w:sz w:val="16"/>
        </w:rPr>
        <w:t xml:space="preserve"> of over $300 billion over four years. For this, the report relies on estimates by James Bessen, Jennifer Ford, and Michael Meurer, published in their Regulation article, "The Private and Social Costs of Patent Trolls" (Winter 2011–2012). Their paper was the issue's cover story, promoted with an illustration portraying—as the hoary myth requires—oversized humanoids with visibly malign intent, armed with clubs, holding-up innocent travelers for payment at a toll bridge. </w:t>
      </w:r>
      <w:r w:rsidRPr="00165FDE">
        <w:rPr>
          <w:u w:val="single"/>
        </w:rPr>
        <w:t xml:space="preserve">The unmistakable message: patent owners who license their intellectual property are </w:t>
      </w:r>
      <w:r w:rsidRPr="00171595">
        <w:rPr>
          <w:rStyle w:val="Emphasis"/>
        </w:rPr>
        <w:t>evil</w:t>
      </w:r>
      <w:r w:rsidRPr="0036104A">
        <w:rPr>
          <w:sz w:val="16"/>
        </w:rPr>
        <w:t>.</w:t>
      </w:r>
    </w:p>
    <w:p w14:paraId="1F8B040A" w14:textId="77777777" w:rsidR="001B0AF7" w:rsidRPr="0036104A" w:rsidRDefault="001B0AF7" w:rsidP="001B0AF7">
      <w:pPr>
        <w:rPr>
          <w:sz w:val="16"/>
        </w:rPr>
      </w:pPr>
      <w:r w:rsidRPr="0036104A">
        <w:rPr>
          <w:sz w:val="16"/>
        </w:rPr>
        <w:t>Bessen, Ford, and Meurer's article examines the economic effects of patent lawsuits by NPEs, which they define as firms that do not produce goods but rather acquire patents in order to license them to others. Their conclusions are startling. They claim losses to defendants in NPE patent suits during a period of four years "average over $83 billion per year in 2010 dollars, which equals over a quarter of U.S. industrial R&amp;D spending per annum." This, the article says, proves that NPE patent litigation constitutes a "very large disincentive to innovation." In other words, NPEs destroy the incentive to innovate when they protect innovation from the various high-tech highwaymen who otherwise would misappropriate it.</w:t>
      </w:r>
    </w:p>
    <w:p w14:paraId="3326C05C" w14:textId="77777777" w:rsidR="001B0AF7" w:rsidRPr="0036104A" w:rsidRDefault="001B0AF7" w:rsidP="001B0AF7">
      <w:pPr>
        <w:rPr>
          <w:sz w:val="16"/>
        </w:rPr>
      </w:pPr>
      <w:r w:rsidRPr="0036104A">
        <w:rPr>
          <w:sz w:val="16"/>
        </w:rPr>
        <w:t xml:space="preserve">However, Bessen, Ford, and Meurer's </w:t>
      </w:r>
      <w:r w:rsidRPr="00165FDE">
        <w:rPr>
          <w:u w:val="single"/>
        </w:rPr>
        <w:t xml:space="preserve">article suffers from </w:t>
      </w:r>
      <w:r w:rsidRPr="00171595">
        <w:rPr>
          <w:rStyle w:val="Emphasis"/>
        </w:rPr>
        <w:t>fundamental</w:t>
      </w:r>
      <w:r w:rsidRPr="00165FDE">
        <w:rPr>
          <w:u w:val="single"/>
        </w:rPr>
        <w:t xml:space="preserve"> analytical and inferential </w:t>
      </w:r>
      <w:r w:rsidRPr="00171595">
        <w:rPr>
          <w:rStyle w:val="Emphasis"/>
        </w:rPr>
        <w:t>shortcomings</w:t>
      </w:r>
      <w:r w:rsidRPr="0036104A">
        <w:rPr>
          <w:sz w:val="16"/>
        </w:rPr>
        <w:t xml:space="preserve">. As I explain below, its </w:t>
      </w:r>
      <w:r w:rsidRPr="005E2818">
        <w:rPr>
          <w:highlight w:val="cyan"/>
          <w:u w:val="single"/>
        </w:rPr>
        <w:t xml:space="preserve">cost estimates and inferences should be </w:t>
      </w:r>
      <w:r w:rsidRPr="005E2818">
        <w:rPr>
          <w:rStyle w:val="Emphasis"/>
          <w:highlight w:val="cyan"/>
        </w:rPr>
        <w:t>dismissed</w:t>
      </w:r>
      <w:r w:rsidRPr="00165FDE">
        <w:rPr>
          <w:u w:val="single"/>
        </w:rPr>
        <w:t>, along with their indictment of NPEs</w:t>
      </w:r>
      <w:r w:rsidRPr="0036104A">
        <w:rPr>
          <w:sz w:val="16"/>
        </w:rPr>
        <w:t xml:space="preserve"> and similar patent holders.</w:t>
      </w:r>
    </w:p>
    <w:p w14:paraId="70AE6342" w14:textId="77777777" w:rsidR="001B0AF7" w:rsidRPr="0036104A" w:rsidRDefault="001B0AF7" w:rsidP="001B0AF7">
      <w:pPr>
        <w:rPr>
          <w:sz w:val="16"/>
        </w:rPr>
      </w:pPr>
      <w:r w:rsidRPr="0036104A">
        <w:rPr>
          <w:sz w:val="16"/>
        </w:rPr>
        <w:t>Stock Return Event Studies</w:t>
      </w:r>
    </w:p>
    <w:p w14:paraId="6D22D302" w14:textId="77777777" w:rsidR="001B0AF7" w:rsidRPr="0036104A" w:rsidRDefault="001B0AF7" w:rsidP="001B0AF7">
      <w:pPr>
        <w:rPr>
          <w:sz w:val="16"/>
        </w:rPr>
      </w:pPr>
      <w:r w:rsidRPr="0036104A">
        <w:rPr>
          <w:sz w:val="16"/>
        </w:rPr>
        <w:t xml:space="preserve">The authors' </w:t>
      </w:r>
      <w:r w:rsidRPr="005E2818">
        <w:rPr>
          <w:highlight w:val="cyan"/>
          <w:u w:val="single"/>
        </w:rPr>
        <w:t>thesis is predicated on "</w:t>
      </w:r>
      <w:r w:rsidRPr="005E2818">
        <w:rPr>
          <w:rStyle w:val="Emphasis"/>
          <w:highlight w:val="cyan"/>
        </w:rPr>
        <w:t>event studies</w:t>
      </w:r>
      <w:r w:rsidRPr="005E2818">
        <w:rPr>
          <w:highlight w:val="cyan"/>
          <w:u w:val="single"/>
        </w:rPr>
        <w:t>"</w:t>
      </w:r>
      <w:r w:rsidRPr="0036104A">
        <w:rPr>
          <w:sz w:val="16"/>
        </w:rPr>
        <w:t xml:space="preserve"> of lawsuit filings</w:t>
      </w:r>
      <w:r w:rsidRPr="00165FDE">
        <w:rPr>
          <w:u w:val="single"/>
        </w:rPr>
        <w:t xml:space="preserve">—what happens to an alleged infringer's </w:t>
      </w:r>
      <w:r w:rsidRPr="00171595">
        <w:rPr>
          <w:rStyle w:val="Emphasis"/>
        </w:rPr>
        <w:t>stock price</w:t>
      </w:r>
      <w:r w:rsidRPr="00165FDE">
        <w:rPr>
          <w:u w:val="single"/>
        </w:rPr>
        <w:t xml:space="preserve"> around the filing of a</w:t>
      </w:r>
      <w:r w:rsidRPr="0036104A">
        <w:rPr>
          <w:sz w:val="16"/>
        </w:rPr>
        <w:t xml:space="preserve"> patent </w:t>
      </w:r>
      <w:r w:rsidRPr="00165FDE">
        <w:rPr>
          <w:u w:val="single"/>
        </w:rPr>
        <w:t>infringement lawsuit</w:t>
      </w:r>
      <w:r w:rsidRPr="0036104A">
        <w:rPr>
          <w:sz w:val="16"/>
        </w:rPr>
        <w:t>, after taking into account general market trends and random fluctuations. During such lawsuit "events," stock value declines that are otherwise unaccounted for by estimated market trends (that is, any "abnormal returns") should reflect investors' expectations of changing future profits resulting from the lawsuit.</w:t>
      </w:r>
    </w:p>
    <w:p w14:paraId="6C05F3A0" w14:textId="77777777" w:rsidR="001B0AF7" w:rsidRPr="0036104A" w:rsidRDefault="001B0AF7" w:rsidP="001B0AF7">
      <w:pPr>
        <w:rPr>
          <w:sz w:val="16"/>
        </w:rPr>
      </w:pPr>
      <w:r w:rsidRPr="00165FDE">
        <w:rPr>
          <w:u w:val="single"/>
        </w:rPr>
        <w:t xml:space="preserve">Event studies are commonly used in economic research. They </w:t>
      </w:r>
      <w:r w:rsidRPr="005E2818">
        <w:rPr>
          <w:highlight w:val="cyan"/>
          <w:u w:val="single"/>
        </w:rPr>
        <w:t>can be useful</w:t>
      </w:r>
      <w:r w:rsidRPr="0036104A">
        <w:rPr>
          <w:sz w:val="16"/>
        </w:rPr>
        <w:t xml:space="preserve"> indicators of litigation effects—</w:t>
      </w:r>
      <w:r w:rsidRPr="005E2818">
        <w:rPr>
          <w:highlight w:val="cyan"/>
          <w:u w:val="single"/>
        </w:rPr>
        <w:t>provided</w:t>
      </w:r>
      <w:r w:rsidRPr="00165FDE">
        <w:rPr>
          <w:u w:val="single"/>
        </w:rPr>
        <w:t xml:space="preserve"> that</w:t>
      </w:r>
      <w:r w:rsidRPr="0036104A">
        <w:rPr>
          <w:sz w:val="16"/>
        </w:rPr>
        <w:t xml:space="preserve"> the </w:t>
      </w:r>
      <w:r w:rsidRPr="005E2818">
        <w:rPr>
          <w:highlight w:val="cyan"/>
          <w:u w:val="single"/>
        </w:rPr>
        <w:t>analysis</w:t>
      </w:r>
      <w:r w:rsidRPr="0036104A">
        <w:rPr>
          <w:sz w:val="16"/>
        </w:rPr>
        <w:t xml:space="preserve"> fully </w:t>
      </w:r>
      <w:r w:rsidRPr="005E2818">
        <w:rPr>
          <w:highlight w:val="cyan"/>
          <w:u w:val="single"/>
        </w:rPr>
        <w:t>captures</w:t>
      </w:r>
      <w:r w:rsidRPr="00165FDE">
        <w:rPr>
          <w:u w:val="single"/>
        </w:rPr>
        <w:t xml:space="preserve"> the </w:t>
      </w:r>
      <w:r w:rsidRPr="005E2818">
        <w:rPr>
          <w:rStyle w:val="Emphasis"/>
          <w:highlight w:val="cyan"/>
        </w:rPr>
        <w:t>complete event</w:t>
      </w:r>
      <w:r w:rsidRPr="005E2818">
        <w:rPr>
          <w:highlight w:val="cyan"/>
          <w:u w:val="single"/>
        </w:rPr>
        <w:t xml:space="preserve"> and controls for confounders</w:t>
      </w:r>
      <w:r w:rsidRPr="0036104A">
        <w:rPr>
          <w:sz w:val="16"/>
        </w:rPr>
        <w:t xml:space="preserve">. But as explained below, </w:t>
      </w:r>
      <w:r w:rsidRPr="00165FDE">
        <w:rPr>
          <w:u w:val="single"/>
        </w:rPr>
        <w:t>Bessen, Ford, and Meurer fail</w:t>
      </w:r>
      <w:r w:rsidRPr="0036104A">
        <w:rPr>
          <w:sz w:val="16"/>
        </w:rPr>
        <w:t xml:space="preserve"> to do this; </w:t>
      </w:r>
      <w:r w:rsidRPr="005E2818">
        <w:rPr>
          <w:highlight w:val="cyan"/>
          <w:u w:val="single"/>
        </w:rPr>
        <w:t xml:space="preserve">they </w:t>
      </w:r>
      <w:r w:rsidRPr="005E2818">
        <w:rPr>
          <w:rStyle w:val="Emphasis"/>
          <w:highlight w:val="cyan"/>
        </w:rPr>
        <w:t>do not</w:t>
      </w:r>
      <w:r w:rsidRPr="005E2818">
        <w:rPr>
          <w:highlight w:val="cyan"/>
          <w:u w:val="single"/>
        </w:rPr>
        <w:t xml:space="preserve"> capture</w:t>
      </w:r>
      <w:r w:rsidRPr="00165FDE">
        <w:rPr>
          <w:u w:val="single"/>
        </w:rPr>
        <w:t xml:space="preserve"> the </w:t>
      </w:r>
      <w:r w:rsidRPr="005E2818">
        <w:rPr>
          <w:highlight w:val="cyan"/>
          <w:u w:val="single"/>
        </w:rPr>
        <w:t>full event nor</w:t>
      </w:r>
      <w:r w:rsidRPr="00165FDE">
        <w:rPr>
          <w:u w:val="single"/>
        </w:rPr>
        <w:t xml:space="preserve"> do they control for a </w:t>
      </w:r>
      <w:r w:rsidRPr="005E2818">
        <w:rPr>
          <w:rStyle w:val="Emphasis"/>
          <w:highlight w:val="cyan"/>
        </w:rPr>
        <w:t>key confounder</w:t>
      </w:r>
      <w:r w:rsidRPr="0036104A">
        <w:rPr>
          <w:sz w:val="16"/>
        </w:rPr>
        <w:t>.</w:t>
      </w:r>
    </w:p>
    <w:p w14:paraId="3B6043BA" w14:textId="77777777" w:rsidR="001B0AF7" w:rsidRPr="0036104A" w:rsidRDefault="001B0AF7" w:rsidP="001B0AF7">
      <w:pPr>
        <w:rPr>
          <w:sz w:val="16"/>
        </w:rPr>
      </w:pPr>
      <w:r w:rsidRPr="005E2818">
        <w:rPr>
          <w:highlight w:val="cyan"/>
          <w:u w:val="single"/>
        </w:rPr>
        <w:t>Event studies</w:t>
      </w:r>
      <w:r w:rsidRPr="00165FDE">
        <w:rPr>
          <w:u w:val="single"/>
        </w:rPr>
        <w:t xml:space="preserve"> reflect the </w:t>
      </w:r>
      <w:r w:rsidRPr="005E2818">
        <w:rPr>
          <w:highlight w:val="cyan"/>
          <w:u w:val="single"/>
        </w:rPr>
        <w:t>reaction of</w:t>
      </w:r>
      <w:r w:rsidRPr="00165FDE">
        <w:rPr>
          <w:u w:val="single"/>
        </w:rPr>
        <w:t xml:space="preserve"> the </w:t>
      </w:r>
      <w:r w:rsidRPr="005E2818">
        <w:rPr>
          <w:highlight w:val="cyan"/>
          <w:u w:val="single"/>
        </w:rPr>
        <w:t>market to new info</w:t>
      </w:r>
      <w:r w:rsidRPr="00165FDE">
        <w:rPr>
          <w:u w:val="single"/>
        </w:rPr>
        <w:t>rmation</w:t>
      </w:r>
      <w:r w:rsidRPr="0036104A">
        <w:rPr>
          <w:sz w:val="16"/>
        </w:rPr>
        <w:t xml:space="preserve">. Thus, abnormal returns arise only if the market is surprised. </w:t>
      </w:r>
      <w:r w:rsidRPr="00165FDE">
        <w:rPr>
          <w:u w:val="single"/>
        </w:rPr>
        <w:t xml:space="preserve">The </w:t>
      </w:r>
      <w:r w:rsidRPr="005E2818">
        <w:rPr>
          <w:highlight w:val="cyan"/>
          <w:u w:val="single"/>
        </w:rPr>
        <w:t>economic estimates</w:t>
      </w:r>
      <w:r w:rsidRPr="0036104A">
        <w:rPr>
          <w:sz w:val="16"/>
        </w:rPr>
        <w:t xml:space="preserve"> thus </w:t>
      </w:r>
      <w:r w:rsidRPr="00165FDE">
        <w:rPr>
          <w:u w:val="single"/>
        </w:rPr>
        <w:t xml:space="preserve">derived </w:t>
      </w:r>
      <w:r w:rsidRPr="00582A3B">
        <w:rPr>
          <w:highlight w:val="cyan"/>
          <w:u w:val="single"/>
        </w:rPr>
        <w:t xml:space="preserve">are </w:t>
      </w:r>
      <w:r w:rsidRPr="00582A3B">
        <w:rPr>
          <w:rStyle w:val="Emphasis"/>
          <w:highlight w:val="cyan"/>
        </w:rPr>
        <w:t>confounded</w:t>
      </w:r>
      <w:r w:rsidRPr="00582A3B">
        <w:rPr>
          <w:highlight w:val="cyan"/>
          <w:u w:val="single"/>
        </w:rPr>
        <w:t xml:space="preserve"> by</w:t>
      </w:r>
      <w:r w:rsidRPr="00165FDE">
        <w:rPr>
          <w:u w:val="single"/>
        </w:rPr>
        <w:t xml:space="preserve"> the uncontrolled and </w:t>
      </w:r>
      <w:r w:rsidRPr="00582A3B">
        <w:rPr>
          <w:highlight w:val="cyan"/>
          <w:u w:val="single"/>
        </w:rPr>
        <w:t xml:space="preserve">unknown degree of </w:t>
      </w:r>
      <w:r w:rsidRPr="00582A3B">
        <w:rPr>
          <w:rStyle w:val="Emphasis"/>
          <w:highlight w:val="cyan"/>
        </w:rPr>
        <w:t>prior information</w:t>
      </w:r>
      <w:r w:rsidRPr="00165FDE">
        <w:rPr>
          <w:u w:val="single"/>
        </w:rPr>
        <w:t xml:space="preserve"> available to the market </w:t>
      </w:r>
      <w:r w:rsidRPr="00582A3B">
        <w:rPr>
          <w:rStyle w:val="Emphasis"/>
          <w:highlight w:val="cyan"/>
        </w:rPr>
        <w:t>before the "event."</w:t>
      </w:r>
      <w:r w:rsidRPr="0036104A">
        <w:rPr>
          <w:sz w:val="16"/>
        </w:rPr>
        <w:t xml:space="preserve"> Moreover, </w:t>
      </w:r>
      <w:r w:rsidRPr="00165FDE">
        <w:rPr>
          <w:u w:val="single"/>
        </w:rPr>
        <w:t>if</w:t>
      </w:r>
      <w:r w:rsidRPr="0036104A">
        <w:rPr>
          <w:sz w:val="16"/>
        </w:rPr>
        <w:t xml:space="preserve"> the </w:t>
      </w:r>
      <w:r w:rsidRPr="00165FDE">
        <w:rPr>
          <w:u w:val="single"/>
        </w:rPr>
        <w:t xml:space="preserve">new information is </w:t>
      </w:r>
      <w:r w:rsidRPr="00171595">
        <w:rPr>
          <w:rStyle w:val="Emphasis"/>
        </w:rPr>
        <w:t>biased</w:t>
      </w:r>
      <w:r w:rsidRPr="00165FDE">
        <w:rPr>
          <w:u w:val="single"/>
        </w:rPr>
        <w:t xml:space="preserve"> or imparts substantial </w:t>
      </w:r>
      <w:r w:rsidRPr="00171595">
        <w:rPr>
          <w:rStyle w:val="Emphasis"/>
        </w:rPr>
        <w:t>uncertainty</w:t>
      </w:r>
      <w:r w:rsidRPr="0036104A">
        <w:rPr>
          <w:sz w:val="16"/>
        </w:rPr>
        <w:t xml:space="preserve">, the </w:t>
      </w:r>
      <w:r w:rsidRPr="00582A3B">
        <w:rPr>
          <w:highlight w:val="cyan"/>
          <w:u w:val="single"/>
        </w:rPr>
        <w:t xml:space="preserve">market response may </w:t>
      </w:r>
      <w:r w:rsidRPr="00582A3B">
        <w:rPr>
          <w:rStyle w:val="Emphasis"/>
          <w:highlight w:val="cyan"/>
        </w:rPr>
        <w:t>exceed</w:t>
      </w:r>
      <w:r w:rsidRPr="00165FDE">
        <w:rPr>
          <w:u w:val="single"/>
        </w:rPr>
        <w:t xml:space="preserve"> the </w:t>
      </w:r>
      <w:r w:rsidRPr="00582A3B">
        <w:rPr>
          <w:highlight w:val="cyan"/>
          <w:u w:val="single"/>
        </w:rPr>
        <w:t>expected net present value</w:t>
      </w:r>
      <w:r w:rsidRPr="00165FDE">
        <w:rPr>
          <w:u w:val="single"/>
        </w:rPr>
        <w:t xml:space="preserve"> of the "event."</w:t>
      </w:r>
      <w:r w:rsidRPr="0036104A">
        <w:rPr>
          <w:sz w:val="16"/>
        </w:rPr>
        <w:t xml:space="preserve"> </w:t>
      </w:r>
      <w:r w:rsidRPr="00045264">
        <w:rPr>
          <w:u w:val="single"/>
        </w:rPr>
        <w:t xml:space="preserve">Or the </w:t>
      </w:r>
      <w:r w:rsidRPr="00582A3B">
        <w:rPr>
          <w:highlight w:val="cyan"/>
          <w:u w:val="single"/>
        </w:rPr>
        <w:t>initial effect</w:t>
      </w:r>
      <w:r w:rsidRPr="00045264">
        <w:rPr>
          <w:u w:val="single"/>
        </w:rPr>
        <w:t xml:space="preserve"> may </w:t>
      </w:r>
      <w:r w:rsidRPr="00582A3B">
        <w:rPr>
          <w:rStyle w:val="Emphasis"/>
          <w:highlight w:val="cyan"/>
        </w:rPr>
        <w:t>dissipate</w:t>
      </w:r>
      <w:r w:rsidRPr="0036104A">
        <w:rPr>
          <w:sz w:val="16"/>
        </w:rPr>
        <w:t xml:space="preserve"> and undergo correction </w:t>
      </w:r>
      <w:r w:rsidRPr="00582A3B">
        <w:rPr>
          <w:highlight w:val="cyan"/>
          <w:u w:val="single"/>
        </w:rPr>
        <w:t>over</w:t>
      </w:r>
      <w:r w:rsidRPr="00045264">
        <w:rPr>
          <w:u w:val="single"/>
        </w:rPr>
        <w:t xml:space="preserve"> a longer </w:t>
      </w:r>
      <w:r w:rsidRPr="00582A3B">
        <w:rPr>
          <w:highlight w:val="cyan"/>
          <w:u w:val="single"/>
        </w:rPr>
        <w:t>period</w:t>
      </w:r>
      <w:r w:rsidRPr="0036104A">
        <w:rPr>
          <w:sz w:val="16"/>
        </w:rPr>
        <w:t xml:space="preserve"> of time </w:t>
      </w:r>
      <w:r w:rsidRPr="00582A3B">
        <w:rPr>
          <w:rStyle w:val="Emphasis"/>
          <w:highlight w:val="cyan"/>
        </w:rPr>
        <w:t>not included</w:t>
      </w:r>
      <w:r w:rsidRPr="00582A3B">
        <w:rPr>
          <w:highlight w:val="cyan"/>
          <w:u w:val="single"/>
        </w:rPr>
        <w:t xml:space="preserve"> in</w:t>
      </w:r>
      <w:r w:rsidRPr="00045264">
        <w:rPr>
          <w:u w:val="single"/>
        </w:rPr>
        <w:t xml:space="preserve"> the </w:t>
      </w:r>
      <w:r w:rsidRPr="00582A3B">
        <w:rPr>
          <w:highlight w:val="cyan"/>
          <w:u w:val="single"/>
        </w:rPr>
        <w:t>analysis window</w:t>
      </w:r>
      <w:r w:rsidRPr="0036104A">
        <w:rPr>
          <w:sz w:val="16"/>
        </w:rPr>
        <w:t xml:space="preserve">, a time span that is often impossible to determine. </w:t>
      </w:r>
      <w:r w:rsidRPr="00045264">
        <w:rPr>
          <w:u w:val="single"/>
        </w:rPr>
        <w:t xml:space="preserve">These are </w:t>
      </w:r>
      <w:r w:rsidRPr="00582A3B">
        <w:rPr>
          <w:rStyle w:val="Emphasis"/>
        </w:rPr>
        <w:t>major limitations</w:t>
      </w:r>
      <w:r w:rsidRPr="00045264">
        <w:rPr>
          <w:u w:val="single"/>
        </w:rPr>
        <w:t xml:space="preserve"> of the event-study method</w:t>
      </w:r>
      <w:r w:rsidRPr="0036104A">
        <w:rPr>
          <w:sz w:val="16"/>
        </w:rPr>
        <w:t>; indeed, an article by Tulane University law professor Glynn Lunney Jr. critically analyzes earlier work by Bessen and Meurer and notes this very problem. Lunney shows that the change in market capitalization associated with certain kinds of bad news, such as the filing of a lawsuit, exceeds—often by an order of magnitude—any informed estimate of the capitalized loss in the firm's reasonably expected future earnings associated with the bad news.</w:t>
      </w:r>
    </w:p>
    <w:p w14:paraId="1A8E5246" w14:textId="77777777" w:rsidR="00925854" w:rsidRPr="00222A13" w:rsidRDefault="00925854" w:rsidP="00925854">
      <w:pPr>
        <w:pStyle w:val="Heading3"/>
      </w:pPr>
      <w:r>
        <w:t>Link---Defense</w:t>
      </w:r>
    </w:p>
    <w:p w14:paraId="32510671" w14:textId="77777777" w:rsidR="001B0AF7" w:rsidRPr="00CD2014" w:rsidRDefault="001B0AF7" w:rsidP="001B0AF7">
      <w:pPr>
        <w:pStyle w:val="Heading4"/>
      </w:pPr>
      <w:r>
        <w:t xml:space="preserve">Criticisms of the system are </w:t>
      </w:r>
      <w:r w:rsidRPr="00CD2014">
        <w:rPr>
          <w:u w:val="single"/>
        </w:rPr>
        <w:t>fleeting</w:t>
      </w:r>
      <w:r>
        <w:t xml:space="preserve"> and </w:t>
      </w:r>
      <w:r w:rsidRPr="00CD2014">
        <w:rPr>
          <w:u w:val="single"/>
        </w:rPr>
        <w:t>certainly</w:t>
      </w:r>
      <w:r>
        <w:t xml:space="preserve"> don’t warrant </w:t>
      </w:r>
      <w:r w:rsidRPr="00CD2014">
        <w:rPr>
          <w:u w:val="single"/>
        </w:rPr>
        <w:t>abolition</w:t>
      </w:r>
      <w:r>
        <w:t>.</w:t>
      </w:r>
    </w:p>
    <w:p w14:paraId="6970EBF3" w14:textId="77777777" w:rsidR="001B0AF7" w:rsidRPr="006F0ACC" w:rsidRDefault="001B0AF7" w:rsidP="001B0AF7">
      <w:r>
        <w:t xml:space="preserve">Maureen </w:t>
      </w:r>
      <w:r w:rsidRPr="00CB75C5">
        <w:rPr>
          <w:rStyle w:val="Style13ptBold"/>
        </w:rPr>
        <w:t>Ohlhausen 16</w:t>
      </w:r>
      <w:r>
        <w:t xml:space="preserve">, Commissioner of the U.S. Federal Trade Commission, 6/8/2016, “The Case for a Strong Patent System,” Remarks at the “The Economic Contribution of Technology Licensing” Conference USPTO’s Global Intellectual Property Academy, </w:t>
      </w:r>
      <w:r w:rsidRPr="00533FF1">
        <w:t>https://www.ftc.gov/system/files/documents/public_statements/958603/160608strongpatentsystem.pdf</w:t>
      </w:r>
      <w:r>
        <w:t>, ajs</w:t>
      </w:r>
    </w:p>
    <w:p w14:paraId="2C18AD62" w14:textId="77777777" w:rsidR="001B0AF7" w:rsidRPr="00CB75C5" w:rsidRDefault="001B0AF7" w:rsidP="001B0AF7">
      <w:pPr>
        <w:rPr>
          <w:sz w:val="16"/>
        </w:rPr>
      </w:pPr>
      <w:r w:rsidRPr="00CB75C5">
        <w:rPr>
          <w:sz w:val="16"/>
        </w:rPr>
        <w:t xml:space="preserve">The welfare implications of those factors are complicated. But even if PAEs, ex post licensing, and high litigation costs sometimes produce imperfect outcomes, they do not undermine the patent system’s core function. Today’s patent regime drives a varied, complex, and evolving array of technologies. The markets in which novel products and methods arise are themselves changing. </w:t>
      </w:r>
      <w:r w:rsidRPr="006F0ACC">
        <w:rPr>
          <w:u w:val="single"/>
        </w:rPr>
        <w:t xml:space="preserve">Of course there are </w:t>
      </w:r>
      <w:r w:rsidRPr="00E03E30">
        <w:rPr>
          <w:highlight w:val="cyan"/>
          <w:u w:val="single"/>
        </w:rPr>
        <w:t>imperfections</w:t>
      </w:r>
      <w:r w:rsidRPr="00CB75C5">
        <w:rPr>
          <w:sz w:val="16"/>
        </w:rPr>
        <w:t xml:space="preserve"> in how patents execute their mission. </w:t>
      </w:r>
      <w:r w:rsidRPr="006F0ACC">
        <w:rPr>
          <w:u w:val="single"/>
        </w:rPr>
        <w:t xml:space="preserve">But such complications </w:t>
      </w:r>
      <w:r w:rsidRPr="00E03E30">
        <w:rPr>
          <w:highlight w:val="cyan"/>
          <w:u w:val="single"/>
        </w:rPr>
        <w:t xml:space="preserve">are </w:t>
      </w:r>
      <w:r w:rsidRPr="00E03E30">
        <w:rPr>
          <w:rStyle w:val="Emphasis"/>
          <w:highlight w:val="cyan"/>
        </w:rPr>
        <w:t>no reason</w:t>
      </w:r>
      <w:r w:rsidRPr="00E03E30">
        <w:rPr>
          <w:highlight w:val="cyan"/>
          <w:u w:val="single"/>
        </w:rPr>
        <w:t xml:space="preserve"> to </w:t>
      </w:r>
      <w:r w:rsidRPr="00E03E30">
        <w:rPr>
          <w:rStyle w:val="Emphasis"/>
          <w:highlight w:val="cyan"/>
        </w:rPr>
        <w:t>abandon</w:t>
      </w:r>
      <w:r w:rsidRPr="00E03E30">
        <w:rPr>
          <w:highlight w:val="cyan"/>
          <w:u w:val="single"/>
        </w:rPr>
        <w:t xml:space="preserve"> the patent system</w:t>
      </w:r>
      <w:r w:rsidRPr="006F0ACC">
        <w:rPr>
          <w:u w:val="single"/>
        </w:rPr>
        <w:t xml:space="preserve"> wholesale</w:t>
      </w:r>
      <w:r w:rsidRPr="00CB75C5">
        <w:rPr>
          <w:sz w:val="16"/>
        </w:rPr>
        <w:t>.</w:t>
      </w:r>
    </w:p>
    <w:p w14:paraId="49C055DA" w14:textId="77777777" w:rsidR="001B0AF7" w:rsidRPr="00CB75C5" w:rsidRDefault="001B0AF7" w:rsidP="001B0AF7">
      <w:pPr>
        <w:rPr>
          <w:sz w:val="16"/>
        </w:rPr>
      </w:pPr>
      <w:r w:rsidRPr="006F0ACC">
        <w:rPr>
          <w:u w:val="single"/>
        </w:rPr>
        <w:t>Negativity</w:t>
      </w:r>
      <w:r w:rsidRPr="00CB75C5">
        <w:rPr>
          <w:sz w:val="16"/>
        </w:rPr>
        <w:t xml:space="preserve"> has commandeered recent discourse, </w:t>
      </w:r>
      <w:r w:rsidRPr="006F0ACC">
        <w:rPr>
          <w:u w:val="single"/>
        </w:rPr>
        <w:t>drowning out nuanced debate</w:t>
      </w:r>
      <w:r w:rsidRPr="00CB75C5">
        <w:rPr>
          <w:sz w:val="16"/>
        </w:rPr>
        <w:t xml:space="preserve"> over how best to refine patent rights. I worry that </w:t>
      </w:r>
      <w:r w:rsidRPr="00E03E30">
        <w:rPr>
          <w:highlight w:val="cyan"/>
          <w:u w:val="single"/>
        </w:rPr>
        <w:t>those with</w:t>
      </w:r>
      <w:r w:rsidRPr="006F0ACC">
        <w:rPr>
          <w:u w:val="single"/>
        </w:rPr>
        <w:t xml:space="preserve"> an </w:t>
      </w:r>
      <w:r w:rsidRPr="00E03E30">
        <w:rPr>
          <w:highlight w:val="cyan"/>
          <w:u w:val="single"/>
        </w:rPr>
        <w:t>agenda</w:t>
      </w:r>
      <w:r w:rsidRPr="006F0ACC">
        <w:rPr>
          <w:u w:val="single"/>
        </w:rPr>
        <w:t xml:space="preserve"> have </w:t>
      </w:r>
      <w:r w:rsidRPr="00E03E30">
        <w:rPr>
          <w:highlight w:val="cyan"/>
          <w:u w:val="single"/>
        </w:rPr>
        <w:t>leveraged</w:t>
      </w:r>
      <w:r w:rsidRPr="00CB75C5">
        <w:rPr>
          <w:sz w:val="16"/>
        </w:rPr>
        <w:t xml:space="preserve"> some </w:t>
      </w:r>
      <w:r w:rsidRPr="006F0ACC">
        <w:rPr>
          <w:u w:val="single"/>
        </w:rPr>
        <w:t xml:space="preserve">legitimate </w:t>
      </w:r>
      <w:r w:rsidRPr="00E03E30">
        <w:rPr>
          <w:highlight w:val="cyan"/>
          <w:u w:val="single"/>
        </w:rPr>
        <w:t>grievances into</w:t>
      </w:r>
      <w:r w:rsidRPr="006F0ACC">
        <w:rPr>
          <w:u w:val="single"/>
        </w:rPr>
        <w:t xml:space="preserve"> a </w:t>
      </w:r>
      <w:r w:rsidRPr="00E03E30">
        <w:rPr>
          <w:highlight w:val="cyan"/>
          <w:u w:val="single"/>
        </w:rPr>
        <w:t xml:space="preserve">larger, </w:t>
      </w:r>
      <w:r w:rsidRPr="00E03E30">
        <w:rPr>
          <w:rStyle w:val="Emphasis"/>
          <w:highlight w:val="cyan"/>
        </w:rPr>
        <w:t>anti-IP platform</w:t>
      </w:r>
      <w:r w:rsidRPr="00E03E30">
        <w:rPr>
          <w:highlight w:val="cyan"/>
          <w:u w:val="single"/>
        </w:rPr>
        <w:t xml:space="preserve"> that would </w:t>
      </w:r>
      <w:r w:rsidRPr="00E03E30">
        <w:rPr>
          <w:rStyle w:val="Emphasis"/>
          <w:highlight w:val="cyan"/>
        </w:rPr>
        <w:t>hinder U.S. innovation</w:t>
      </w:r>
      <w:r w:rsidRPr="00CB75C5">
        <w:rPr>
          <w:sz w:val="16"/>
        </w:rPr>
        <w:t xml:space="preserve">. So, today, I propose that we honor our patent system, which traces back to the founding of our country. </w:t>
      </w:r>
    </w:p>
    <w:p w14:paraId="72AA7072" w14:textId="77777777" w:rsidR="001B0AF7" w:rsidRPr="00CB75C5" w:rsidRDefault="001B0AF7" w:rsidP="001B0AF7">
      <w:pPr>
        <w:rPr>
          <w:sz w:val="16"/>
        </w:rPr>
      </w:pPr>
      <w:r w:rsidRPr="00CB75C5">
        <w:rPr>
          <w:sz w:val="16"/>
        </w:rPr>
        <w:t xml:space="preserve">With that goal in mind, I will argue that </w:t>
      </w:r>
      <w:r w:rsidRPr="00E03E30">
        <w:rPr>
          <w:highlight w:val="cyan"/>
          <w:u w:val="single"/>
        </w:rPr>
        <w:t>patents</w:t>
      </w:r>
      <w:r w:rsidRPr="006F0ACC">
        <w:rPr>
          <w:u w:val="single"/>
        </w:rPr>
        <w:t xml:space="preserve"> do indeed </w:t>
      </w:r>
      <w:r w:rsidRPr="00E03E30">
        <w:rPr>
          <w:rStyle w:val="Emphasis"/>
          <w:highlight w:val="cyan"/>
        </w:rPr>
        <w:t>spur innovation</w:t>
      </w:r>
      <w:r w:rsidRPr="00CB75C5">
        <w:rPr>
          <w:sz w:val="16"/>
        </w:rPr>
        <w:t>.6</w:t>
      </w:r>
    </w:p>
    <w:p w14:paraId="0FA8C6F8" w14:textId="77777777" w:rsidR="001B0AF7" w:rsidRPr="00CB75C5" w:rsidRDefault="001B0AF7" w:rsidP="001B0AF7">
      <w:pPr>
        <w:rPr>
          <w:sz w:val="16"/>
        </w:rPr>
      </w:pPr>
      <w:r w:rsidRPr="00CB75C5">
        <w:rPr>
          <w:sz w:val="16"/>
        </w:rPr>
        <w:t>II. The Econometric and Survey Literature Support Strong Patents Rights</w:t>
      </w:r>
    </w:p>
    <w:p w14:paraId="58E5CDD1" w14:textId="77777777" w:rsidR="001B0AF7" w:rsidRPr="00CB75C5" w:rsidRDefault="001B0AF7" w:rsidP="001B0AF7">
      <w:pPr>
        <w:rPr>
          <w:sz w:val="16"/>
        </w:rPr>
      </w:pPr>
      <w:r w:rsidRPr="00CB75C5">
        <w:rPr>
          <w:sz w:val="16"/>
        </w:rPr>
        <w:t>A. Critics Question the Efficacy of the Patent System</w:t>
      </w:r>
    </w:p>
    <w:p w14:paraId="0315ADD6" w14:textId="77777777" w:rsidR="001B0AF7" w:rsidRPr="00CB75C5" w:rsidRDefault="001B0AF7" w:rsidP="001B0AF7">
      <w:pPr>
        <w:rPr>
          <w:sz w:val="16"/>
        </w:rPr>
      </w:pPr>
      <w:r w:rsidRPr="00CB75C5">
        <w:rPr>
          <w:sz w:val="16"/>
        </w:rPr>
        <w:t>As I mentioned, several critics have questioned the premise of the patent system. Their claims deserve serious attention. But like many of you in the audience, I have evaluated claims of patent failure and found them wanting. In an article forthcoming in the Harvard Journal of Law &amp; Technology, I explain why. 7</w:t>
      </w:r>
    </w:p>
    <w:p w14:paraId="71BA9539" w14:textId="77777777" w:rsidR="001B0AF7" w:rsidRPr="00CB75C5" w:rsidRDefault="001B0AF7" w:rsidP="001B0AF7">
      <w:pPr>
        <w:rPr>
          <w:sz w:val="16"/>
        </w:rPr>
      </w:pPr>
      <w:r w:rsidRPr="00E03E30">
        <w:rPr>
          <w:rStyle w:val="Emphasis"/>
          <w:highlight w:val="cyan"/>
        </w:rPr>
        <w:t>Abundant evidence</w:t>
      </w:r>
      <w:r w:rsidRPr="00E03E30">
        <w:rPr>
          <w:highlight w:val="cyan"/>
          <w:u w:val="single"/>
        </w:rPr>
        <w:t xml:space="preserve"> links strong patents with </w:t>
      </w:r>
      <w:r w:rsidRPr="00E03E30">
        <w:rPr>
          <w:rStyle w:val="Emphasis"/>
          <w:highlight w:val="cyan"/>
        </w:rPr>
        <w:t>R&amp;D investment</w:t>
      </w:r>
      <w:r w:rsidRPr="00E03E30">
        <w:rPr>
          <w:highlight w:val="cyan"/>
          <w:u w:val="single"/>
        </w:rPr>
        <w:t xml:space="preserve"> and</w:t>
      </w:r>
      <w:r w:rsidRPr="006F0ACC">
        <w:rPr>
          <w:u w:val="single"/>
        </w:rPr>
        <w:t xml:space="preserve"> </w:t>
      </w:r>
      <w:r w:rsidRPr="00CB75C5">
        <w:rPr>
          <w:rStyle w:val="Emphasis"/>
        </w:rPr>
        <w:t xml:space="preserve">economic </w:t>
      </w:r>
      <w:r w:rsidRPr="00E03E30">
        <w:rPr>
          <w:rStyle w:val="Emphasis"/>
          <w:highlight w:val="cyan"/>
        </w:rPr>
        <w:t>growth</w:t>
      </w:r>
      <w:r w:rsidRPr="006F0ACC">
        <w:rPr>
          <w:u w:val="single"/>
        </w:rPr>
        <w:t xml:space="preserve">. There is </w:t>
      </w:r>
      <w:r w:rsidRPr="00E03E30">
        <w:rPr>
          <w:highlight w:val="cyan"/>
          <w:u w:val="single"/>
        </w:rPr>
        <w:t>no question</w:t>
      </w:r>
      <w:r w:rsidRPr="00CB75C5">
        <w:rPr>
          <w:sz w:val="16"/>
        </w:rPr>
        <w:t xml:space="preserve"> that </w:t>
      </w:r>
      <w:r w:rsidRPr="00E03E30">
        <w:rPr>
          <w:highlight w:val="cyan"/>
          <w:u w:val="single"/>
        </w:rPr>
        <w:t xml:space="preserve">patents are </w:t>
      </w:r>
      <w:r w:rsidRPr="00E03E30">
        <w:rPr>
          <w:rStyle w:val="Emphasis"/>
          <w:highlight w:val="cyan"/>
        </w:rPr>
        <w:t>indispensable to innovation</w:t>
      </w:r>
      <w:r w:rsidRPr="00CB75C5">
        <w:rPr>
          <w:sz w:val="16"/>
        </w:rPr>
        <w:t xml:space="preserve"> in the life-sciences industry and crucial to many inventors elsewhere, too. 8 That is not to say that the evidence is in all respects unequivocal or that ever-expanding patent scope would always increase innovation. But, viewed dispassionately, </w:t>
      </w:r>
      <w:r w:rsidRPr="006F0ACC">
        <w:rPr>
          <w:u w:val="single"/>
        </w:rPr>
        <w:t>empirical learning favors strong patents</w:t>
      </w:r>
      <w:r w:rsidRPr="00CB75C5">
        <w:rPr>
          <w:sz w:val="16"/>
        </w:rPr>
        <w:t xml:space="preserve">.9 By contrast, </w:t>
      </w:r>
      <w:r w:rsidRPr="00E03E30">
        <w:rPr>
          <w:rStyle w:val="Emphasis"/>
          <w:highlight w:val="cyan"/>
        </w:rPr>
        <w:t>discarding</w:t>
      </w:r>
      <w:r w:rsidRPr="006F0ACC">
        <w:rPr>
          <w:u w:val="single"/>
        </w:rPr>
        <w:t xml:space="preserve"> or weakening inventors’ </w:t>
      </w:r>
      <w:r w:rsidRPr="00E03E30">
        <w:rPr>
          <w:highlight w:val="cyan"/>
          <w:u w:val="single"/>
        </w:rPr>
        <w:t xml:space="preserve">rights would be </w:t>
      </w:r>
      <w:r w:rsidRPr="00E03E30">
        <w:rPr>
          <w:rStyle w:val="Emphasis"/>
          <w:highlight w:val="cyan"/>
        </w:rPr>
        <w:t>reckless</w:t>
      </w:r>
      <w:r w:rsidRPr="00CB75C5">
        <w:rPr>
          <w:sz w:val="16"/>
        </w:rPr>
        <w:t>.</w:t>
      </w:r>
    </w:p>
    <w:p w14:paraId="1DFBAB8A" w14:textId="77777777" w:rsidR="001B0AF7" w:rsidRPr="00CB75C5" w:rsidRDefault="001B0AF7" w:rsidP="001B0AF7">
      <w:pPr>
        <w:rPr>
          <w:sz w:val="16"/>
        </w:rPr>
      </w:pPr>
      <w:r w:rsidRPr="00CB75C5">
        <w:rPr>
          <w:sz w:val="16"/>
        </w:rPr>
        <w:t xml:space="preserve">B. </w:t>
      </w:r>
      <w:r w:rsidRPr="003C1856">
        <w:rPr>
          <w:u w:val="single"/>
        </w:rPr>
        <w:t xml:space="preserve">Patents Lie at the </w:t>
      </w:r>
      <w:r w:rsidRPr="003C1856">
        <w:rPr>
          <w:rStyle w:val="Emphasis"/>
        </w:rPr>
        <w:t>Heart</w:t>
      </w:r>
      <w:r w:rsidRPr="003C1856">
        <w:rPr>
          <w:u w:val="single"/>
        </w:rPr>
        <w:t xml:space="preserve"> of U.S. </w:t>
      </w:r>
      <w:r w:rsidRPr="003C1856">
        <w:rPr>
          <w:rStyle w:val="Emphasis"/>
        </w:rPr>
        <w:t>Innovation</w:t>
      </w:r>
      <w:r w:rsidRPr="003C1856">
        <w:rPr>
          <w:u w:val="single"/>
        </w:rPr>
        <w:t xml:space="preserve"> Policy</w:t>
      </w:r>
    </w:p>
    <w:p w14:paraId="5AF0930A" w14:textId="77777777" w:rsidR="001B0AF7" w:rsidRPr="00CB75C5" w:rsidRDefault="001B0AF7" w:rsidP="001B0AF7">
      <w:pPr>
        <w:rPr>
          <w:sz w:val="16"/>
        </w:rPr>
      </w:pPr>
      <w:r w:rsidRPr="00CB75C5">
        <w:rPr>
          <w:sz w:val="16"/>
        </w:rPr>
        <w:t xml:space="preserve">Let me begin by contextualizing the issue. Patents have been at the heart of U.S. innovation policy since the founding of the country. They are recognized in the Constitution, and Congress passed the first patent statute in 1790—just one year after the Constitution’s adoption.10 </w:t>
      </w:r>
      <w:r w:rsidRPr="003C1856">
        <w:rPr>
          <w:u w:val="single"/>
        </w:rPr>
        <w:t>Patent rights have featured prominently in</w:t>
      </w:r>
      <w:r w:rsidRPr="00CB75C5">
        <w:rPr>
          <w:sz w:val="16"/>
        </w:rPr>
        <w:t xml:space="preserve"> the realization and development of </w:t>
      </w:r>
      <w:r w:rsidRPr="003C1856">
        <w:rPr>
          <w:u w:val="single"/>
        </w:rPr>
        <w:t>many of the country’s most famous inventions</w:t>
      </w:r>
      <w:r w:rsidRPr="00CB75C5">
        <w:rPr>
          <w:sz w:val="16"/>
        </w:rPr>
        <w:t>. Patents remain objects of prestige within American society, which associates them with famous inventors like Thomas Edison, Samuel Morse, and the Wright Brothers. And, of course, property rights go to the core of American identity.</w:t>
      </w:r>
    </w:p>
    <w:p w14:paraId="5A45D287" w14:textId="77777777" w:rsidR="001B0AF7" w:rsidRPr="00CB75C5" w:rsidRDefault="001B0AF7" w:rsidP="001B0AF7">
      <w:pPr>
        <w:rPr>
          <w:sz w:val="16"/>
        </w:rPr>
      </w:pPr>
      <w:r w:rsidRPr="00CB75C5">
        <w:rPr>
          <w:sz w:val="16"/>
        </w:rPr>
        <w:t xml:space="preserve">But the case for maintaining our strong patent system is not sentimental. It derives in part from the axiom in medicine, “First, do no harm.” Patents are big business in America. </w:t>
      </w:r>
    </w:p>
    <w:p w14:paraId="43AA7476" w14:textId="77777777" w:rsidR="001B0AF7" w:rsidRPr="00CB75C5" w:rsidRDefault="001B0AF7" w:rsidP="001B0AF7">
      <w:pPr>
        <w:rPr>
          <w:sz w:val="16"/>
        </w:rPr>
      </w:pPr>
      <w:r w:rsidRPr="00CB75C5">
        <w:rPr>
          <w:sz w:val="16"/>
        </w:rPr>
        <w:t xml:space="preserve">In 2015, the PTO received almost 630,000 patent applications and issued over 325,000 patents.11 U.S. firms represent half of the top 10 most prolific patent recipients. IBM tops the list, obtaining over 7,000 U.S. patents last year. 12 Patent licensing is ubiquitous throughout the economy. All told, </w:t>
      </w:r>
      <w:r w:rsidRPr="003C1856">
        <w:rPr>
          <w:u w:val="single"/>
        </w:rPr>
        <w:t xml:space="preserve">patents are a major economic activity in which firms across many industries </w:t>
      </w:r>
      <w:r w:rsidRPr="00CB75C5">
        <w:rPr>
          <w:rStyle w:val="Emphasis"/>
        </w:rPr>
        <w:t>invest heavily</w:t>
      </w:r>
      <w:r w:rsidRPr="00CB75C5">
        <w:rPr>
          <w:sz w:val="16"/>
        </w:rPr>
        <w:t>.</w:t>
      </w:r>
    </w:p>
    <w:p w14:paraId="7D42B086" w14:textId="77777777" w:rsidR="001B0AF7" w:rsidRPr="00CB75C5" w:rsidRDefault="001B0AF7" w:rsidP="001B0AF7">
      <w:pPr>
        <w:rPr>
          <w:sz w:val="16"/>
        </w:rPr>
      </w:pPr>
      <w:r w:rsidRPr="00CB75C5">
        <w:rPr>
          <w:sz w:val="16"/>
        </w:rPr>
        <w:t>Hence, technology firms pay vast sums for patent portfolios, transferring value to upstream inventors. For example, in 2011, the Rockstar consortium paid $4.5 billion for Nortel’s 6,000 patents. Google bought Motorola Mobility, and its 17,000 wireless-technology patents, for $12.5 billion later that year. In 2012, Microsoft bought 800 patents from AOL for over $1 billion. In 2013, a consortium bought Eastman Kodak’s digital-imaging patents for $525 million.13</w:t>
      </w:r>
    </w:p>
    <w:p w14:paraId="027B06D6" w14:textId="77777777" w:rsidR="001B0AF7" w:rsidRPr="00CB75C5" w:rsidRDefault="001B0AF7" w:rsidP="001B0AF7">
      <w:pPr>
        <w:rPr>
          <w:sz w:val="16"/>
        </w:rPr>
      </w:pPr>
      <w:r w:rsidRPr="0023282C">
        <w:rPr>
          <w:u w:val="single"/>
        </w:rPr>
        <w:t xml:space="preserve">The U.S. </w:t>
      </w:r>
      <w:r w:rsidRPr="00E03E30">
        <w:rPr>
          <w:highlight w:val="cyan"/>
          <w:u w:val="single"/>
        </w:rPr>
        <w:t xml:space="preserve">patent system has gone hand in hand with </w:t>
      </w:r>
      <w:r w:rsidRPr="00E03E30">
        <w:rPr>
          <w:rStyle w:val="Emphasis"/>
          <w:highlight w:val="cyan"/>
        </w:rPr>
        <w:t>extraordinarily high</w:t>
      </w:r>
      <w:r w:rsidRPr="00E03E30">
        <w:rPr>
          <w:highlight w:val="cyan"/>
          <w:u w:val="single"/>
        </w:rPr>
        <w:t xml:space="preserve"> rates of </w:t>
      </w:r>
      <w:r w:rsidRPr="00E03E30">
        <w:rPr>
          <w:rStyle w:val="Emphasis"/>
          <w:highlight w:val="cyan"/>
        </w:rPr>
        <w:t>innovation</w:t>
      </w:r>
      <w:r w:rsidRPr="0023282C">
        <w:rPr>
          <w:u w:val="single"/>
        </w:rPr>
        <w:t>. America is the world’s largest and most innovative economy</w:t>
      </w:r>
      <w:r w:rsidRPr="00CB75C5">
        <w:rPr>
          <w:sz w:val="16"/>
        </w:rPr>
        <w:t>. It boasts household names like Apple, Google, IBM, Microsoft, General Electric, Amazon, Uber, Lyft, Tesla, SnapChat, Instagram, Qualcomm, and more besides. Patents matter greatly to some of those companies, though less to others, depending on whether they are net users or licensors of intellectual property. But IP rights form part of the innovation environment in which all have arisen. Many of those firms apply for, and receive, hundreds if not thousands of U.S. patents annually.</w:t>
      </w:r>
    </w:p>
    <w:p w14:paraId="44C1E07C" w14:textId="77777777" w:rsidR="001B0AF7" w:rsidRPr="00CB75C5" w:rsidRDefault="001B0AF7" w:rsidP="001B0AF7">
      <w:pPr>
        <w:rPr>
          <w:sz w:val="16"/>
        </w:rPr>
      </w:pPr>
      <w:r w:rsidRPr="00CB75C5">
        <w:rPr>
          <w:sz w:val="16"/>
        </w:rPr>
        <w:t>That is the backdrop in which one should construe arguments in favor of abolishing or diluting patent rights. It is a context to which patent skeptics pay little attention.</w:t>
      </w:r>
    </w:p>
    <w:p w14:paraId="5CCDDD59" w14:textId="77777777" w:rsidR="001B0AF7" w:rsidRPr="00CB75C5" w:rsidRDefault="001B0AF7" w:rsidP="001B0AF7">
      <w:pPr>
        <w:rPr>
          <w:sz w:val="16"/>
        </w:rPr>
      </w:pPr>
      <w:r w:rsidRPr="00CB75C5">
        <w:rPr>
          <w:sz w:val="16"/>
        </w:rPr>
        <w:t>C. The Hollow Argument against Patents</w:t>
      </w:r>
    </w:p>
    <w:p w14:paraId="60B18A2E" w14:textId="77777777" w:rsidR="001B0AF7" w:rsidRPr="00CB75C5" w:rsidRDefault="001B0AF7" w:rsidP="001B0AF7">
      <w:pPr>
        <w:rPr>
          <w:sz w:val="16"/>
        </w:rPr>
      </w:pPr>
      <w:r w:rsidRPr="0023282C">
        <w:rPr>
          <w:u w:val="single"/>
        </w:rPr>
        <w:t xml:space="preserve">Consider how </w:t>
      </w:r>
      <w:r w:rsidRPr="00CB75C5">
        <w:rPr>
          <w:rStyle w:val="Emphasis"/>
        </w:rPr>
        <w:t>radical</w:t>
      </w:r>
      <w:r w:rsidRPr="0023282C">
        <w:rPr>
          <w:u w:val="single"/>
        </w:rPr>
        <w:t xml:space="preserve"> calls for abolishing patents</w:t>
      </w:r>
      <w:r w:rsidRPr="00CB75C5">
        <w:rPr>
          <w:sz w:val="16"/>
        </w:rPr>
        <w:t xml:space="preserve"> really </w:t>
      </w:r>
      <w:r w:rsidRPr="0023282C">
        <w:rPr>
          <w:u w:val="single"/>
        </w:rPr>
        <w:t>are</w:t>
      </w:r>
      <w:r w:rsidRPr="00CB75C5">
        <w:rPr>
          <w:sz w:val="16"/>
        </w:rPr>
        <w:t xml:space="preserve">. To heed that call would be to </w:t>
      </w:r>
      <w:r w:rsidRPr="0023282C">
        <w:rPr>
          <w:u w:val="single"/>
        </w:rPr>
        <w:t>discard a policy</w:t>
      </w:r>
      <w:r w:rsidRPr="00CB75C5">
        <w:rPr>
          <w:sz w:val="16"/>
        </w:rPr>
        <w:t xml:space="preserve"> imbedded not just in our country’s entire history, but in a program </w:t>
      </w:r>
      <w:r w:rsidRPr="0023282C">
        <w:rPr>
          <w:u w:val="single"/>
        </w:rPr>
        <w:t xml:space="preserve">that has overseen an economy </w:t>
      </w:r>
      <w:r w:rsidRPr="00CB75C5">
        <w:rPr>
          <w:rStyle w:val="Emphasis"/>
        </w:rPr>
        <w:t>uniquely successful</w:t>
      </w:r>
      <w:r w:rsidRPr="0023282C">
        <w:rPr>
          <w:u w:val="single"/>
        </w:rPr>
        <w:t xml:space="preserve"> in producing world-beating technologies. </w:t>
      </w:r>
      <w:r w:rsidRPr="00E03E30">
        <w:rPr>
          <w:highlight w:val="cyan"/>
          <w:u w:val="single"/>
        </w:rPr>
        <w:t xml:space="preserve">Abolition would also </w:t>
      </w:r>
      <w:r w:rsidRPr="00E03E30">
        <w:rPr>
          <w:rStyle w:val="Emphasis"/>
          <w:highlight w:val="cyan"/>
        </w:rPr>
        <w:t>deprive</w:t>
      </w:r>
      <w:r w:rsidRPr="00E03E30">
        <w:rPr>
          <w:highlight w:val="cyan"/>
          <w:u w:val="single"/>
        </w:rPr>
        <w:t xml:space="preserve"> individual inventors, start-ups, and</w:t>
      </w:r>
      <w:r w:rsidRPr="0023282C">
        <w:rPr>
          <w:u w:val="single"/>
        </w:rPr>
        <w:t xml:space="preserve"> other </w:t>
      </w:r>
      <w:r w:rsidRPr="00E03E30">
        <w:rPr>
          <w:highlight w:val="cyan"/>
          <w:u w:val="single"/>
        </w:rPr>
        <w:t xml:space="preserve">small businesses of </w:t>
      </w:r>
      <w:r w:rsidRPr="00E03E30">
        <w:rPr>
          <w:rStyle w:val="Emphasis"/>
          <w:highlight w:val="cyan"/>
        </w:rPr>
        <w:t>crucial benefits</w:t>
      </w:r>
      <w:r w:rsidRPr="0023282C">
        <w:rPr>
          <w:u w:val="single"/>
        </w:rPr>
        <w:t>. Such people</w:t>
      </w:r>
      <w:r w:rsidRPr="00CB75C5">
        <w:rPr>
          <w:sz w:val="16"/>
        </w:rPr>
        <w:t xml:space="preserve"> and firms </w:t>
      </w:r>
      <w:r w:rsidRPr="0023282C">
        <w:rPr>
          <w:u w:val="single"/>
        </w:rPr>
        <w:t xml:space="preserve">may be </w:t>
      </w:r>
      <w:r w:rsidRPr="00CB75C5">
        <w:rPr>
          <w:rStyle w:val="Emphasis"/>
        </w:rPr>
        <w:t>unable to protect</w:t>
      </w:r>
      <w:r w:rsidRPr="00CB75C5">
        <w:rPr>
          <w:sz w:val="16"/>
        </w:rPr>
        <w:t xml:space="preserve"> their otherwise-appropriable technologies and to signal their </w:t>
      </w:r>
      <w:r w:rsidRPr="0023282C">
        <w:rPr>
          <w:u w:val="single"/>
        </w:rPr>
        <w:t>scientific advances</w:t>
      </w:r>
      <w:r w:rsidRPr="00CB75C5">
        <w:rPr>
          <w:sz w:val="16"/>
        </w:rPr>
        <w:t xml:space="preserve"> to prospective investors and customers.</w:t>
      </w:r>
    </w:p>
    <w:p w14:paraId="160EE14D" w14:textId="77777777" w:rsidR="001B0AF7" w:rsidRPr="00CB75C5" w:rsidRDefault="001B0AF7" w:rsidP="001B0AF7">
      <w:pPr>
        <w:rPr>
          <w:sz w:val="16"/>
        </w:rPr>
      </w:pPr>
      <w:r w:rsidRPr="00CB75C5">
        <w:rPr>
          <w:sz w:val="16"/>
        </w:rPr>
        <w:t xml:space="preserve">It seems to me that those advocating such a momentous change of direction, despite the success of our current approach, must justify their proposals with impressive evidence. Yet, </w:t>
      </w:r>
      <w:r w:rsidRPr="0023282C">
        <w:rPr>
          <w:u w:val="single"/>
        </w:rPr>
        <w:t xml:space="preserve">they tend to identify </w:t>
      </w:r>
      <w:r w:rsidRPr="00E03E30">
        <w:rPr>
          <w:rStyle w:val="Emphasis"/>
          <w:highlight w:val="cyan"/>
        </w:rPr>
        <w:t>only fleeting abuses</w:t>
      </w:r>
      <w:r w:rsidRPr="0023282C">
        <w:rPr>
          <w:u w:val="single"/>
        </w:rPr>
        <w:t xml:space="preserve"> and non-systemic weaknesses, </w:t>
      </w:r>
      <w:r w:rsidRPr="00E03E30">
        <w:rPr>
          <w:highlight w:val="cyan"/>
          <w:u w:val="single"/>
        </w:rPr>
        <w:t>which</w:t>
      </w:r>
      <w:r w:rsidRPr="0023282C">
        <w:rPr>
          <w:u w:val="single"/>
        </w:rPr>
        <w:t xml:space="preserve"> </w:t>
      </w:r>
      <w:r w:rsidRPr="00CB75C5">
        <w:rPr>
          <w:rStyle w:val="Emphasis"/>
        </w:rPr>
        <w:t xml:space="preserve">targeted </w:t>
      </w:r>
      <w:r w:rsidRPr="00E03E30">
        <w:rPr>
          <w:rStyle w:val="Emphasis"/>
          <w:highlight w:val="cyan"/>
        </w:rPr>
        <w:t>policy adjustments</w:t>
      </w:r>
      <w:r w:rsidRPr="00E03E30">
        <w:rPr>
          <w:highlight w:val="cyan"/>
          <w:u w:val="single"/>
        </w:rPr>
        <w:t xml:space="preserve"> can solve</w:t>
      </w:r>
      <w:r w:rsidRPr="00CB75C5">
        <w:rPr>
          <w:sz w:val="16"/>
        </w:rPr>
        <w:t>. I see little empirical work suggesting that granting robust rights to the owners of valid patents restrict innovation.</w:t>
      </w:r>
    </w:p>
    <w:p w14:paraId="53E6119A" w14:textId="77777777" w:rsidR="001B0AF7" w:rsidRPr="00CB75C5" w:rsidRDefault="001B0AF7" w:rsidP="001B0AF7">
      <w:pPr>
        <w:rPr>
          <w:sz w:val="16"/>
        </w:rPr>
      </w:pPr>
      <w:r w:rsidRPr="00CB75C5">
        <w:rPr>
          <w:sz w:val="16"/>
        </w:rPr>
        <w:t>Of course, patents do not matter to some innovators, who may rely on trade secrecy or first-mover advantage to protect their inventions, or who innovate to survive under Darwinian competition. But that simply means that patents matter greatly to some inventors, and less to others. It is no ground for discarding a system on which much R&amp;D investment relies. And the industry that IP critics often offer up as Exhibit A of a patent crisis—information and communications technology—is thriving.</w:t>
      </w:r>
    </w:p>
    <w:p w14:paraId="3C3E177D" w14:textId="77777777" w:rsidR="001B0AF7" w:rsidRPr="00CB75C5" w:rsidRDefault="001B0AF7" w:rsidP="001B0AF7">
      <w:pPr>
        <w:rPr>
          <w:sz w:val="16"/>
        </w:rPr>
      </w:pPr>
      <w:r w:rsidRPr="00CB75C5">
        <w:rPr>
          <w:sz w:val="16"/>
        </w:rPr>
        <w:t xml:space="preserve">To be sure, not every patent skeptic embraces abolition. But </w:t>
      </w:r>
      <w:r w:rsidRPr="0023282C">
        <w:rPr>
          <w:u w:val="single"/>
        </w:rPr>
        <w:t>proposals to weaken IP rights</w:t>
      </w:r>
      <w:r w:rsidRPr="00CB75C5">
        <w:rPr>
          <w:sz w:val="16"/>
        </w:rPr>
        <w:t xml:space="preserve"> may </w:t>
      </w:r>
      <w:r w:rsidRPr="0023282C">
        <w:rPr>
          <w:u w:val="single"/>
        </w:rPr>
        <w:t>reflect the same mistaken convictions</w:t>
      </w:r>
      <w:r w:rsidRPr="00CB75C5">
        <w:rPr>
          <w:sz w:val="16"/>
        </w:rPr>
        <w:t xml:space="preserve"> and would likely </w:t>
      </w:r>
      <w:r w:rsidRPr="0023282C">
        <w:rPr>
          <w:u w:val="single"/>
        </w:rPr>
        <w:t>set us on the wrong course</w:t>
      </w:r>
      <w:r w:rsidRPr="00CB75C5">
        <w:rPr>
          <w:sz w:val="16"/>
        </w:rPr>
        <w:t>. Some academics favor bringing certain inventions, like methods involving computer software or business methods, categorically beyond the reach of patent protection. 14 Due to recent antitrust doctrine, owners of FRAND-encumbered standard-essential patentees cannot even ask a court for an injunction if the accused infringer arguably fits the loose description of “willing licensee.”15 Calls for mandatory cost-shifting in patent litigation—even in close cases—would transform incentives, and not always for the better. Emerging competition regimes view “unfairly high royalties” as illegal under antitrust law, and impose essential-facility-derived doctrines on IP owners.16</w:t>
      </w:r>
    </w:p>
    <w:p w14:paraId="3517E862" w14:textId="77777777" w:rsidR="001B0AF7" w:rsidRDefault="001B0AF7" w:rsidP="001B0AF7">
      <w:pPr>
        <w:rPr>
          <w:sz w:val="16"/>
        </w:rPr>
      </w:pPr>
      <w:r w:rsidRPr="00CB75C5">
        <w:rPr>
          <w:sz w:val="16"/>
        </w:rPr>
        <w:t xml:space="preserve">In short, a great deal is at stake and it would be a disaster to change course only to find what I believe </w:t>
      </w:r>
      <w:r w:rsidRPr="0023282C">
        <w:rPr>
          <w:u w:val="single"/>
        </w:rPr>
        <w:t>the evidence already supports</w:t>
      </w:r>
      <w:r w:rsidRPr="00CB75C5">
        <w:rPr>
          <w:sz w:val="16"/>
        </w:rPr>
        <w:t xml:space="preserve">: </w:t>
      </w:r>
      <w:r w:rsidRPr="0023282C">
        <w:rPr>
          <w:u w:val="single"/>
        </w:rPr>
        <w:t xml:space="preserve">for </w:t>
      </w:r>
      <w:r w:rsidRPr="00CB75C5">
        <w:rPr>
          <w:rStyle w:val="Emphasis"/>
        </w:rPr>
        <w:t>innovation to thrive</w:t>
      </w:r>
      <w:r w:rsidRPr="0023282C">
        <w:rPr>
          <w:u w:val="single"/>
        </w:rPr>
        <w:t xml:space="preserve">, it needs an ecosystem in which strong </w:t>
      </w:r>
      <w:r w:rsidRPr="00E03E30">
        <w:rPr>
          <w:rStyle w:val="Emphasis"/>
        </w:rPr>
        <w:t>patents loom large</w:t>
      </w:r>
      <w:r w:rsidRPr="00CB75C5">
        <w:rPr>
          <w:sz w:val="16"/>
        </w:rPr>
        <w:t>. It is to that evidence that I now turn.</w:t>
      </w:r>
    </w:p>
    <w:p w14:paraId="0346686D" w14:textId="77777777" w:rsidR="00925854" w:rsidRDefault="00925854" w:rsidP="00925854">
      <w:pPr>
        <w:pStyle w:val="Heading3"/>
      </w:pPr>
      <w:r>
        <w:t>Link---Turn---Innovation</w:t>
      </w:r>
    </w:p>
    <w:p w14:paraId="4E3C11E9" w14:textId="77777777" w:rsidR="001B0AF7" w:rsidRDefault="001B0AF7" w:rsidP="001B0AF7">
      <w:pPr>
        <w:pStyle w:val="Heading4"/>
      </w:pPr>
      <w:r>
        <w:t xml:space="preserve">Patents are </w:t>
      </w:r>
      <w:r w:rsidRPr="00CB75C5">
        <w:rPr>
          <w:u w:val="single"/>
        </w:rPr>
        <w:t>critical</w:t>
      </w:r>
      <w:r>
        <w:t xml:space="preserve"> to catalyze </w:t>
      </w:r>
      <w:r w:rsidRPr="00CB75C5">
        <w:rPr>
          <w:u w:val="single"/>
        </w:rPr>
        <w:t>innovation</w:t>
      </w:r>
      <w:r>
        <w:t xml:space="preserve"> and </w:t>
      </w:r>
      <w:r w:rsidRPr="00CB75C5">
        <w:rPr>
          <w:u w:val="single"/>
        </w:rPr>
        <w:t>r&amp;d</w:t>
      </w:r>
      <w:r>
        <w:t xml:space="preserve"> spending. </w:t>
      </w:r>
    </w:p>
    <w:p w14:paraId="7187E485" w14:textId="77777777" w:rsidR="001B0AF7" w:rsidRPr="00CD2014" w:rsidRDefault="001B0AF7" w:rsidP="001B0AF7">
      <w:r>
        <w:t xml:space="preserve">Maureen </w:t>
      </w:r>
      <w:r w:rsidRPr="00CB75C5">
        <w:rPr>
          <w:rStyle w:val="Style13ptBold"/>
        </w:rPr>
        <w:t>Ohlhausen 16</w:t>
      </w:r>
      <w:r>
        <w:t xml:space="preserve">, Commissioner of the U.S. Federal Trade Commission, 6/8/2016, “The Case for a Strong Patent System,” Remarks at the “The Economic Contribution of Technology Licensing” Conference USPTO’s Global Intellectual Property Academy, </w:t>
      </w:r>
      <w:r w:rsidRPr="00533FF1">
        <w:t>https://www.ftc.gov/system/files/documents/public_statements/958603/160608strongpatentsystem.pdf</w:t>
      </w:r>
      <w:r>
        <w:t>, ajs</w:t>
      </w:r>
    </w:p>
    <w:p w14:paraId="0556AA19" w14:textId="77777777" w:rsidR="001B0AF7" w:rsidRPr="00CB75C5" w:rsidRDefault="001B0AF7" w:rsidP="001B0AF7">
      <w:pPr>
        <w:rPr>
          <w:sz w:val="16"/>
        </w:rPr>
      </w:pPr>
      <w:r w:rsidRPr="00CB75C5">
        <w:rPr>
          <w:sz w:val="16"/>
        </w:rPr>
        <w:t xml:space="preserve">D. </w:t>
      </w:r>
      <w:r w:rsidRPr="0023282C">
        <w:rPr>
          <w:u w:val="single"/>
        </w:rPr>
        <w:t>Empirical Evidence</w:t>
      </w:r>
      <w:r w:rsidRPr="00CB75C5">
        <w:rPr>
          <w:sz w:val="16"/>
        </w:rPr>
        <w:t xml:space="preserve"> of the Patent System</w:t>
      </w:r>
    </w:p>
    <w:p w14:paraId="68C82439" w14:textId="77777777" w:rsidR="001B0AF7" w:rsidRPr="00CB75C5" w:rsidRDefault="001B0AF7" w:rsidP="001B0AF7">
      <w:pPr>
        <w:rPr>
          <w:sz w:val="16"/>
        </w:rPr>
      </w:pPr>
      <w:r w:rsidRPr="00CB75C5">
        <w:rPr>
          <w:sz w:val="16"/>
        </w:rPr>
        <w:t>While time constraints today merely allow summary treatment, we can garner quite a lot from even a quick look at the evidence.</w:t>
      </w:r>
    </w:p>
    <w:p w14:paraId="61227FD0" w14:textId="77777777" w:rsidR="001B0AF7" w:rsidRPr="00CB75C5" w:rsidRDefault="001B0AF7" w:rsidP="001B0AF7">
      <w:pPr>
        <w:rPr>
          <w:sz w:val="16"/>
        </w:rPr>
      </w:pPr>
      <w:r w:rsidRPr="00CB75C5">
        <w:rPr>
          <w:sz w:val="16"/>
        </w:rPr>
        <w:t>First, as the Brookings Institute observed in 2013, “</w:t>
      </w:r>
      <w:r w:rsidRPr="00E03E30">
        <w:rPr>
          <w:highlight w:val="cyan"/>
          <w:u w:val="single"/>
        </w:rPr>
        <w:t xml:space="preserve">patents are </w:t>
      </w:r>
      <w:r w:rsidRPr="00E03E30">
        <w:rPr>
          <w:rStyle w:val="Emphasis"/>
          <w:highlight w:val="cyan"/>
        </w:rPr>
        <w:t>correlated</w:t>
      </w:r>
      <w:r w:rsidRPr="00E03E30">
        <w:rPr>
          <w:highlight w:val="cyan"/>
          <w:u w:val="single"/>
        </w:rPr>
        <w:t xml:space="preserve"> with</w:t>
      </w:r>
      <w:r w:rsidRPr="0023282C">
        <w:rPr>
          <w:u w:val="single"/>
        </w:rPr>
        <w:t xml:space="preserve"> </w:t>
      </w:r>
      <w:r w:rsidRPr="00CB75C5">
        <w:rPr>
          <w:rStyle w:val="Emphasis"/>
        </w:rPr>
        <w:t xml:space="preserve">economic </w:t>
      </w:r>
      <w:r w:rsidRPr="00E03E30">
        <w:rPr>
          <w:rStyle w:val="Emphasis"/>
          <w:highlight w:val="cyan"/>
        </w:rPr>
        <w:t>growth</w:t>
      </w:r>
      <w:r w:rsidRPr="00CB75C5">
        <w:rPr>
          <w:sz w:val="16"/>
        </w:rPr>
        <w:t xml:space="preserve"> across and within the same country over time” </w:t>
      </w:r>
      <w:r w:rsidRPr="00E03E30">
        <w:rPr>
          <w:highlight w:val="cyan"/>
          <w:u w:val="single"/>
        </w:rPr>
        <w:t>and</w:t>
      </w:r>
      <w:r w:rsidRPr="00CB75C5">
        <w:rPr>
          <w:sz w:val="16"/>
        </w:rPr>
        <w:t xml:space="preserve"> “</w:t>
      </w:r>
      <w:r w:rsidRPr="00E03E30">
        <w:rPr>
          <w:rStyle w:val="Emphasis"/>
          <w:highlight w:val="cyan"/>
        </w:rPr>
        <w:t>R&amp;D</w:t>
      </w:r>
      <w:r w:rsidRPr="0023282C">
        <w:rPr>
          <w:u w:val="single"/>
        </w:rPr>
        <w:t xml:space="preserve"> spending since 1953 </w:t>
      </w:r>
      <w:r w:rsidRPr="00E03E30">
        <w:rPr>
          <w:highlight w:val="cyan"/>
          <w:u w:val="single"/>
        </w:rPr>
        <w:t xml:space="preserve">is </w:t>
      </w:r>
      <w:r w:rsidRPr="00E03E30">
        <w:rPr>
          <w:rStyle w:val="Emphasis"/>
          <w:highlight w:val="cyan"/>
        </w:rPr>
        <w:t>highly correlated</w:t>
      </w:r>
      <w:r w:rsidRPr="00E03E30">
        <w:rPr>
          <w:highlight w:val="cyan"/>
          <w:u w:val="single"/>
        </w:rPr>
        <w:t xml:space="preserve"> with patenting</w:t>
      </w:r>
      <w:r w:rsidRPr="00CB75C5">
        <w:rPr>
          <w:sz w:val="16"/>
        </w:rPr>
        <w:t xml:space="preserve"> and the patent rate[.]”17 Two studies, in particular, warrant mention. </w:t>
      </w:r>
    </w:p>
    <w:p w14:paraId="038E37FE" w14:textId="77777777" w:rsidR="001B0AF7" w:rsidRPr="00CB75C5" w:rsidRDefault="001B0AF7" w:rsidP="001B0AF7">
      <w:pPr>
        <w:rPr>
          <w:sz w:val="16"/>
        </w:rPr>
      </w:pPr>
      <w:r w:rsidRPr="00CB75C5">
        <w:rPr>
          <w:sz w:val="16"/>
        </w:rPr>
        <w:t xml:space="preserve">Scrutinizing cross-country data on R&amp;D investment and patent protection from thirty-two countries from 1981 to 1995, Kanwar and Evenson found that “[t]he strength of intellectual property protection is positively and significantly associated with R&amp;D. . . . Thus, </w:t>
      </w:r>
      <w:r w:rsidRPr="0023282C">
        <w:rPr>
          <w:u w:val="single"/>
        </w:rPr>
        <w:t>countries which provided stronger protection tended to have larger proportions of</w:t>
      </w:r>
      <w:r w:rsidRPr="00CB75C5">
        <w:rPr>
          <w:sz w:val="16"/>
        </w:rPr>
        <w:t xml:space="preserve"> their </w:t>
      </w:r>
      <w:r w:rsidRPr="0023282C">
        <w:rPr>
          <w:u w:val="single"/>
        </w:rPr>
        <w:t>GDP devoted to R&amp;D</w:t>
      </w:r>
      <w:r w:rsidRPr="00CB75C5">
        <w:rPr>
          <w:sz w:val="16"/>
        </w:rPr>
        <w:t xml:space="preserve"> activities.”18</w:t>
      </w:r>
    </w:p>
    <w:p w14:paraId="0206AE32" w14:textId="77777777" w:rsidR="001B0AF7" w:rsidRPr="00CB75C5" w:rsidRDefault="001B0AF7" w:rsidP="001B0AF7">
      <w:pPr>
        <w:rPr>
          <w:sz w:val="16"/>
        </w:rPr>
      </w:pPr>
      <w:r w:rsidRPr="00CB75C5">
        <w:rPr>
          <w:sz w:val="16"/>
        </w:rPr>
        <w:t xml:space="preserve">That </w:t>
      </w:r>
      <w:r w:rsidRPr="0023282C">
        <w:rPr>
          <w:u w:val="single"/>
        </w:rPr>
        <w:t>study</w:t>
      </w:r>
      <w:r w:rsidRPr="00CB75C5">
        <w:rPr>
          <w:sz w:val="16"/>
        </w:rPr>
        <w:t xml:space="preserve"> followed work </w:t>
      </w:r>
      <w:r w:rsidRPr="0023282C">
        <w:rPr>
          <w:u w:val="single"/>
        </w:rPr>
        <w:t>by Park and Ginarte</w:t>
      </w:r>
      <w:r w:rsidRPr="00CB75C5">
        <w:rPr>
          <w:sz w:val="16"/>
        </w:rPr>
        <w:t xml:space="preserve">, who examined data from sixty countries between 1960 and 1990 to explore the relationship between IP rights and economic growth. They </w:t>
      </w:r>
      <w:r w:rsidRPr="0023282C">
        <w:rPr>
          <w:u w:val="single"/>
        </w:rPr>
        <w:t>found</w:t>
      </w:r>
      <w:r w:rsidRPr="00CB75C5">
        <w:rPr>
          <w:sz w:val="16"/>
        </w:rPr>
        <w:t xml:space="preserve"> that “</w:t>
      </w:r>
      <w:r w:rsidRPr="00E03E30">
        <w:rPr>
          <w:highlight w:val="cyan"/>
          <w:u w:val="single"/>
        </w:rPr>
        <w:t>IPRs affect</w:t>
      </w:r>
      <w:r w:rsidRPr="00CB75C5">
        <w:rPr>
          <w:sz w:val="16"/>
        </w:rPr>
        <w:t xml:space="preserve"> economic </w:t>
      </w:r>
      <w:r w:rsidRPr="00E03E30">
        <w:rPr>
          <w:highlight w:val="cyan"/>
          <w:u w:val="single"/>
        </w:rPr>
        <w:t>growth by stimulating</w:t>
      </w:r>
      <w:r w:rsidRPr="00CB75C5">
        <w:rPr>
          <w:sz w:val="16"/>
        </w:rPr>
        <w:t xml:space="preserve"> the accumulation of factor inputs like </w:t>
      </w:r>
      <w:r w:rsidRPr="00E03E30">
        <w:rPr>
          <w:rStyle w:val="Emphasis"/>
          <w:highlight w:val="cyan"/>
        </w:rPr>
        <w:t>r</w:t>
      </w:r>
      <w:r w:rsidRPr="00CB75C5">
        <w:rPr>
          <w:rStyle w:val="Emphasis"/>
        </w:rPr>
        <w:t xml:space="preserve">esearch </w:t>
      </w:r>
      <w:r w:rsidRPr="00E03E30">
        <w:rPr>
          <w:rStyle w:val="Emphasis"/>
          <w:highlight w:val="cyan"/>
        </w:rPr>
        <w:t>and d</w:t>
      </w:r>
      <w:r w:rsidRPr="00CB75C5">
        <w:rPr>
          <w:rStyle w:val="Emphasis"/>
        </w:rPr>
        <w:t>evelopment</w:t>
      </w:r>
      <w:r w:rsidRPr="0023282C">
        <w:rPr>
          <w:u w:val="single"/>
        </w:rPr>
        <w:t xml:space="preserve"> capital and physical capital</w:t>
      </w:r>
      <w:r w:rsidRPr="00CB75C5">
        <w:rPr>
          <w:sz w:val="16"/>
        </w:rPr>
        <w:t>” and that IPRs’ “</w:t>
      </w:r>
      <w:r w:rsidRPr="00E03E30">
        <w:rPr>
          <w:rStyle w:val="Emphasis"/>
          <w:highlight w:val="cyan"/>
        </w:rPr>
        <w:t>benefits to growth</w:t>
      </w:r>
      <w:r w:rsidRPr="00E03E30">
        <w:rPr>
          <w:highlight w:val="cyan"/>
          <w:u w:val="single"/>
        </w:rPr>
        <w:t xml:space="preserve"> are from encouraging</w:t>
      </w:r>
      <w:r w:rsidRPr="0023282C">
        <w:rPr>
          <w:u w:val="single"/>
        </w:rPr>
        <w:t xml:space="preserve"> the </w:t>
      </w:r>
      <w:r w:rsidRPr="00E03E30">
        <w:rPr>
          <w:highlight w:val="cyan"/>
          <w:u w:val="single"/>
        </w:rPr>
        <w:t xml:space="preserve">research sector to invest and </w:t>
      </w:r>
      <w:r w:rsidRPr="00E03E30">
        <w:rPr>
          <w:rStyle w:val="Emphasis"/>
          <w:highlight w:val="cyan"/>
        </w:rPr>
        <w:t>take risk</w:t>
      </w:r>
      <w:r w:rsidRPr="00CB75C5">
        <w:rPr>
          <w:sz w:val="16"/>
        </w:rPr>
        <w:t>”, except in developing countries.19</w:t>
      </w:r>
    </w:p>
    <w:p w14:paraId="55555A00" w14:textId="77777777" w:rsidR="001B0AF7" w:rsidRPr="00CB75C5" w:rsidRDefault="001B0AF7" w:rsidP="001B0AF7">
      <w:pPr>
        <w:rPr>
          <w:sz w:val="16"/>
        </w:rPr>
      </w:pPr>
      <w:r w:rsidRPr="00CB75C5">
        <w:rPr>
          <w:sz w:val="16"/>
        </w:rPr>
        <w:t>Second, firms respond to changes in the strength of patent protection. In a well-known study, for example, Hall and Ziedonis examined the U.S. semiconductor industry between 1979 and 1995. They found that “large-scale manufacturers have invested far more aggressively in patents during the period associated with strong U.S. patent rights, even controlling for other known determinants of patenting.”20</w:t>
      </w:r>
    </w:p>
    <w:p w14:paraId="3DF199F8" w14:textId="2C1EAE4D" w:rsidR="00925854" w:rsidRPr="001B0AF7" w:rsidRDefault="001B0AF7" w:rsidP="00925854">
      <w:pPr>
        <w:rPr>
          <w:sz w:val="16"/>
        </w:rPr>
      </w:pPr>
      <w:r w:rsidRPr="00CB75C5">
        <w:rPr>
          <w:sz w:val="16"/>
        </w:rPr>
        <w:t xml:space="preserve">Third, </w:t>
      </w:r>
      <w:r w:rsidRPr="00CB75C5">
        <w:rPr>
          <w:u w:val="single"/>
        </w:rPr>
        <w:t>survey evidence reveals</w:t>
      </w:r>
      <w:r w:rsidRPr="00CB75C5">
        <w:rPr>
          <w:sz w:val="16"/>
        </w:rPr>
        <w:t xml:space="preserve"> that </w:t>
      </w:r>
      <w:r w:rsidRPr="00E03E30">
        <w:rPr>
          <w:highlight w:val="cyan"/>
          <w:u w:val="single"/>
        </w:rPr>
        <w:t xml:space="preserve">patents are </w:t>
      </w:r>
      <w:r w:rsidRPr="00E03E30">
        <w:rPr>
          <w:rStyle w:val="Emphasis"/>
          <w:highlight w:val="cyan"/>
        </w:rPr>
        <w:t>critical to innovation</w:t>
      </w:r>
      <w:r w:rsidRPr="00CB75C5">
        <w:rPr>
          <w:u w:val="single"/>
        </w:rPr>
        <w:t xml:space="preserve"> in some markets</w:t>
      </w:r>
      <w:r w:rsidRPr="00CB75C5">
        <w:rPr>
          <w:sz w:val="16"/>
        </w:rPr>
        <w:t xml:space="preserve"> and relevant to varying degrees elsewhere, too. A Carnegie Mellon study published in 2000 surveyed 1,478 R&amp;D labs in the U.S. manufacturing sector in 1994. It found that “among large firms, patents have the highest effectiveness scores in a number of industries, including drugs, toilet preparations, gum and wood chemicals, pipes/valves, oil field machinery, switchgear, and autoparts. In addition, (while not being the top mechanism) patents have average scores of at least 50% in organic chemicals, fibers, turbines/generators, motors/industrial controls, and medical equipment.”21</w:t>
      </w:r>
    </w:p>
    <w:p w14:paraId="7C1E4B8D" w14:textId="77777777" w:rsidR="00925854" w:rsidRDefault="00925854" w:rsidP="00925854">
      <w:pPr>
        <w:pStyle w:val="Heading3"/>
      </w:pPr>
      <w:r>
        <w:t>Link---Pharma---AT: Me-Too Drugs</w:t>
      </w:r>
    </w:p>
    <w:p w14:paraId="31456838" w14:textId="77777777" w:rsidR="00925854" w:rsidRDefault="00925854" w:rsidP="00925854">
      <w:pPr>
        <w:pStyle w:val="Heading4"/>
      </w:pPr>
      <w:r>
        <w:t xml:space="preserve">They </w:t>
      </w:r>
      <w:r w:rsidRPr="00B8199D">
        <w:rPr>
          <w:u w:val="single"/>
        </w:rPr>
        <w:t>drive down</w:t>
      </w:r>
      <w:r>
        <w:t xml:space="preserve"> prices, increasing </w:t>
      </w:r>
      <w:r w:rsidRPr="00B8199D">
        <w:rPr>
          <w:u w:val="single"/>
        </w:rPr>
        <w:t>accessibility</w:t>
      </w:r>
      <w:r>
        <w:t xml:space="preserve"> and </w:t>
      </w:r>
      <w:r w:rsidRPr="00B8199D">
        <w:rPr>
          <w:u w:val="single"/>
        </w:rPr>
        <w:t>boosting</w:t>
      </w:r>
      <w:r>
        <w:t xml:space="preserve"> public welfare.</w:t>
      </w:r>
    </w:p>
    <w:p w14:paraId="4EBBF9E5" w14:textId="77777777" w:rsidR="00925854" w:rsidRDefault="00925854" w:rsidP="00925854">
      <w:r>
        <w:t xml:space="preserve">John </w:t>
      </w:r>
      <w:r w:rsidRPr="0074158F">
        <w:rPr>
          <w:rStyle w:val="Style13ptBold"/>
        </w:rPr>
        <w:t>La</w:t>
      </w:r>
      <w:r>
        <w:rPr>
          <w:rStyle w:val="Style13ptBold"/>
        </w:rPr>
        <w:t>M</w:t>
      </w:r>
      <w:r w:rsidRPr="0074158F">
        <w:rPr>
          <w:rStyle w:val="Style13ptBold"/>
        </w:rPr>
        <w:t>attina 15</w:t>
      </w:r>
      <w:r>
        <w:t xml:space="preserve">, PhD and former president of Pfizer Global Research and Development, 1-19-2015, "Impact Of 'Me-Too' Drugs On Health Care Costs," </w:t>
      </w:r>
      <w:r w:rsidRPr="00491B68">
        <w:t>https://www.forbes.com/sites/johnlamattina/2015/01/19/impact-of-me-too-drugs-on-health-care-costs/</w:t>
      </w:r>
      <w:r>
        <w:t>, ajs</w:t>
      </w:r>
    </w:p>
    <w:p w14:paraId="1C6E9FF5" w14:textId="77777777" w:rsidR="00925854" w:rsidRPr="001220D3" w:rsidRDefault="00925854" w:rsidP="00925854">
      <w:pPr>
        <w:rPr>
          <w:sz w:val="16"/>
        </w:rPr>
      </w:pPr>
      <w:r w:rsidRPr="001220D3">
        <w:rPr>
          <w:rStyle w:val="Emphasis"/>
        </w:rPr>
        <w:t>Critics</w:t>
      </w:r>
      <w:r w:rsidRPr="00B8199D">
        <w:rPr>
          <w:u w:val="single"/>
        </w:rPr>
        <w:t xml:space="preserve"> of the pharmaceutical industry love to attack “</w:t>
      </w:r>
      <w:r w:rsidRPr="00B8199D">
        <w:rPr>
          <w:rStyle w:val="Emphasis"/>
        </w:rPr>
        <w:t>me-too</w:t>
      </w:r>
      <w:r w:rsidRPr="00B8199D">
        <w:rPr>
          <w:u w:val="single"/>
        </w:rPr>
        <w:t>”. No one is more virulent about these medicines than Dr. Marcia Angell</w:t>
      </w:r>
      <w:r w:rsidRPr="001220D3">
        <w:rPr>
          <w:sz w:val="16"/>
        </w:rPr>
        <w:t xml:space="preserve">, the former editor of the New England Journal of Medicine, </w:t>
      </w:r>
      <w:r w:rsidRPr="00B8199D">
        <w:rPr>
          <w:u w:val="single"/>
        </w:rPr>
        <w:t>who has made her views</w:t>
      </w:r>
      <w:r w:rsidRPr="001220D3">
        <w:rPr>
          <w:sz w:val="16"/>
        </w:rPr>
        <w:t xml:space="preserve"> quite </w:t>
      </w:r>
      <w:r w:rsidRPr="00B8199D">
        <w:rPr>
          <w:u w:val="single"/>
        </w:rPr>
        <w:t>clear</w:t>
      </w:r>
      <w:r w:rsidRPr="001220D3">
        <w:rPr>
          <w:sz w:val="16"/>
        </w:rPr>
        <w:t xml:space="preserve"> on this topic. </w:t>
      </w:r>
    </w:p>
    <w:p w14:paraId="5AFB44B5" w14:textId="77777777" w:rsidR="00925854" w:rsidRPr="001220D3" w:rsidRDefault="00925854" w:rsidP="00925854">
      <w:pPr>
        <w:rPr>
          <w:sz w:val="16"/>
        </w:rPr>
      </w:pPr>
      <w:r w:rsidRPr="001220D3">
        <w:rPr>
          <w:sz w:val="16"/>
        </w:rPr>
        <w:t xml:space="preserve">“It’s expensive to produce an innovative drug. On average, the bill runs to more than $400 million. So </w:t>
      </w:r>
      <w:r w:rsidRPr="00B8199D">
        <w:rPr>
          <w:u w:val="single"/>
        </w:rPr>
        <w:t>drug companies often take a less costly route</w:t>
      </w:r>
      <w:r w:rsidRPr="001220D3">
        <w:rPr>
          <w:sz w:val="16"/>
        </w:rPr>
        <w:t xml:space="preserve"> to create a new product. They chemically rejigger an oldie but goodie, craft a new name, mount a massive advertising campaign and sell the retread as the latest innovative breakthrough.”</w:t>
      </w:r>
    </w:p>
    <w:p w14:paraId="7487B143" w14:textId="77777777" w:rsidR="00925854" w:rsidRPr="001220D3" w:rsidRDefault="00925854" w:rsidP="00925854">
      <w:pPr>
        <w:rPr>
          <w:sz w:val="16"/>
        </w:rPr>
      </w:pPr>
      <w:r w:rsidRPr="001220D3">
        <w:rPr>
          <w:sz w:val="16"/>
        </w:rPr>
        <w:t xml:space="preserve">Dr. Angell is off about six-fold in her estimate for the costs of bringing a new drug to market. </w:t>
      </w:r>
      <w:r w:rsidRPr="00B8199D">
        <w:rPr>
          <w:u w:val="single"/>
        </w:rPr>
        <w:t>Her description of how a new member of a drug class makes it to market is</w:t>
      </w:r>
      <w:r w:rsidRPr="001220D3">
        <w:rPr>
          <w:sz w:val="16"/>
        </w:rPr>
        <w:t xml:space="preserve"> just as </w:t>
      </w:r>
      <w:r w:rsidRPr="00B8199D">
        <w:rPr>
          <w:rStyle w:val="Emphasis"/>
        </w:rPr>
        <w:t>badly off base</w:t>
      </w:r>
      <w:r w:rsidRPr="00B8199D">
        <w:rPr>
          <w:u w:val="single"/>
        </w:rPr>
        <w:t xml:space="preserve">. Researchers from different companies attend the </w:t>
      </w:r>
      <w:r w:rsidRPr="001220D3">
        <w:rPr>
          <w:rStyle w:val="Emphasis"/>
        </w:rPr>
        <w:t>same scientific meetings</w:t>
      </w:r>
      <w:r w:rsidRPr="00B8199D">
        <w:rPr>
          <w:u w:val="single"/>
        </w:rPr>
        <w:t xml:space="preserve"> and read the </w:t>
      </w:r>
      <w:r w:rsidRPr="001220D3">
        <w:rPr>
          <w:rStyle w:val="Emphasis"/>
        </w:rPr>
        <w:t>same journals</w:t>
      </w:r>
      <w:r w:rsidRPr="00B8199D">
        <w:rPr>
          <w:u w:val="single"/>
        </w:rPr>
        <w:t>. It is</w:t>
      </w:r>
      <w:r w:rsidRPr="001220D3">
        <w:rPr>
          <w:sz w:val="16"/>
        </w:rPr>
        <w:t xml:space="preserve"> pretty </w:t>
      </w:r>
      <w:r w:rsidRPr="001220D3">
        <w:rPr>
          <w:rStyle w:val="Emphasis"/>
        </w:rPr>
        <w:t>common</w:t>
      </w:r>
      <w:r w:rsidRPr="00B8199D">
        <w:rPr>
          <w:u w:val="single"/>
        </w:rPr>
        <w:t xml:space="preserve"> for people in different labs to be excited by</w:t>
      </w:r>
      <w:r w:rsidRPr="001220D3">
        <w:rPr>
          <w:sz w:val="16"/>
        </w:rPr>
        <w:t xml:space="preserve"> some </w:t>
      </w:r>
      <w:r w:rsidRPr="00B8199D">
        <w:rPr>
          <w:u w:val="single"/>
        </w:rPr>
        <w:t>new insights into</w:t>
      </w:r>
      <w:r w:rsidRPr="001220D3">
        <w:rPr>
          <w:sz w:val="16"/>
        </w:rPr>
        <w:t xml:space="preserve"> the cause of </w:t>
      </w:r>
      <w:r w:rsidRPr="00B8199D">
        <w:rPr>
          <w:u w:val="single"/>
        </w:rPr>
        <w:t>a disease and begin a project to discover a drug</w:t>
      </w:r>
      <w:r w:rsidRPr="001220D3">
        <w:rPr>
          <w:sz w:val="16"/>
        </w:rPr>
        <w:t xml:space="preserve"> to treat it. </w:t>
      </w:r>
      <w:r w:rsidRPr="00B8199D">
        <w:rPr>
          <w:u w:val="single"/>
        </w:rPr>
        <w:t>Once the race is</w:t>
      </w:r>
      <w:r w:rsidRPr="001220D3">
        <w:rPr>
          <w:sz w:val="16"/>
        </w:rPr>
        <w:t xml:space="preserve"> on </w:t>
      </w:r>
      <w:r w:rsidRPr="00B8199D">
        <w:rPr>
          <w:u w:val="single"/>
        </w:rPr>
        <w:t xml:space="preserve">among a </w:t>
      </w:r>
      <w:r w:rsidRPr="001220D3">
        <w:rPr>
          <w:rStyle w:val="Emphasis"/>
        </w:rPr>
        <w:t>number of companies</w:t>
      </w:r>
      <w:r w:rsidRPr="00B8199D">
        <w:rPr>
          <w:u w:val="single"/>
        </w:rPr>
        <w:t>, the chances are that, after</w:t>
      </w:r>
      <w:r w:rsidRPr="001220D3">
        <w:rPr>
          <w:sz w:val="16"/>
        </w:rPr>
        <w:t xml:space="preserve"> about </w:t>
      </w:r>
      <w:r w:rsidRPr="00B8199D">
        <w:rPr>
          <w:u w:val="single"/>
        </w:rPr>
        <w:t xml:space="preserve">a </w:t>
      </w:r>
      <w:r w:rsidRPr="001220D3">
        <w:rPr>
          <w:rStyle w:val="Emphasis"/>
        </w:rPr>
        <w:t>dozen years</w:t>
      </w:r>
      <w:r w:rsidRPr="00B8199D">
        <w:rPr>
          <w:u w:val="single"/>
        </w:rPr>
        <w:t xml:space="preserve"> of R&amp;D and </w:t>
      </w:r>
      <w:r w:rsidRPr="001220D3">
        <w:rPr>
          <w:rStyle w:val="Emphasis"/>
        </w:rPr>
        <w:t>billions</w:t>
      </w:r>
      <w:r w:rsidRPr="00B8199D">
        <w:rPr>
          <w:u w:val="single"/>
        </w:rPr>
        <w:t xml:space="preserve"> of dollars</w:t>
      </w:r>
      <w:r w:rsidRPr="001220D3">
        <w:rPr>
          <w:sz w:val="16"/>
        </w:rPr>
        <w:t xml:space="preserve"> invested, </w:t>
      </w:r>
      <w:r w:rsidRPr="001220D3">
        <w:rPr>
          <w:rStyle w:val="Emphasis"/>
        </w:rPr>
        <w:t>more than one</w:t>
      </w:r>
      <w:r w:rsidRPr="00B8199D">
        <w:rPr>
          <w:u w:val="single"/>
        </w:rPr>
        <w:t xml:space="preserve"> will be successful and </w:t>
      </w:r>
      <w:r w:rsidRPr="001220D3">
        <w:rPr>
          <w:rStyle w:val="Emphasis"/>
        </w:rPr>
        <w:t>multiple entries</w:t>
      </w:r>
      <w:r w:rsidRPr="001220D3">
        <w:rPr>
          <w:sz w:val="16"/>
        </w:rPr>
        <w:t xml:space="preserve"> in a drug class </w:t>
      </w:r>
      <w:r w:rsidRPr="00B8199D">
        <w:rPr>
          <w:u w:val="single"/>
        </w:rPr>
        <w:t>will reach the market over</w:t>
      </w:r>
      <w:r w:rsidRPr="001220D3">
        <w:rPr>
          <w:sz w:val="16"/>
        </w:rPr>
        <w:t xml:space="preserve"> the course of </w:t>
      </w:r>
      <w:r w:rsidRPr="00B8199D">
        <w:rPr>
          <w:u w:val="single"/>
        </w:rPr>
        <w:t>a few years</w:t>
      </w:r>
      <w:r w:rsidRPr="001220D3">
        <w:rPr>
          <w:sz w:val="16"/>
        </w:rPr>
        <w:t xml:space="preserve">. (So much for rejiggering an oldie but a goodie!) However, </w:t>
      </w:r>
      <w:r w:rsidRPr="001220D3">
        <w:rPr>
          <w:u w:val="single"/>
        </w:rPr>
        <w:t>it is rare when one compound of a new class</w:t>
      </w:r>
      <w:r w:rsidRPr="001220D3">
        <w:rPr>
          <w:sz w:val="16"/>
        </w:rPr>
        <w:t xml:space="preserve"> of drugs </w:t>
      </w:r>
      <w:r w:rsidRPr="001220D3">
        <w:rPr>
          <w:u w:val="single"/>
        </w:rPr>
        <w:t>stands out from the others. Thus, manufacturers</w:t>
      </w:r>
      <w:r w:rsidRPr="001220D3">
        <w:rPr>
          <w:sz w:val="16"/>
        </w:rPr>
        <w:t xml:space="preserve"> will </w:t>
      </w:r>
      <w:r w:rsidRPr="001220D3">
        <w:rPr>
          <w:u w:val="single"/>
        </w:rPr>
        <w:t>promote the benefits of their own product</w:t>
      </w:r>
      <w:r w:rsidRPr="001220D3">
        <w:rPr>
          <w:sz w:val="16"/>
        </w:rPr>
        <w:t xml:space="preserve">. In fact, </w:t>
      </w:r>
      <w:r w:rsidRPr="001220D3">
        <w:rPr>
          <w:u w:val="single"/>
        </w:rPr>
        <w:t xml:space="preserve">having </w:t>
      </w:r>
      <w:r w:rsidRPr="001220D3">
        <w:rPr>
          <w:rStyle w:val="Emphasis"/>
        </w:rPr>
        <w:t>choices</w:t>
      </w:r>
      <w:r w:rsidRPr="001220D3">
        <w:rPr>
          <w:u w:val="single"/>
        </w:rPr>
        <w:t xml:space="preserve"> is </w:t>
      </w:r>
      <w:r w:rsidRPr="001220D3">
        <w:rPr>
          <w:rStyle w:val="Emphasis"/>
        </w:rPr>
        <w:t>good for patients</w:t>
      </w:r>
      <w:r w:rsidRPr="001220D3">
        <w:rPr>
          <w:sz w:val="16"/>
        </w:rPr>
        <w:t xml:space="preserve"> and physicians </w:t>
      </w:r>
      <w:r w:rsidRPr="001220D3">
        <w:rPr>
          <w:u w:val="single"/>
        </w:rPr>
        <w:t xml:space="preserve">as </w:t>
      </w:r>
      <w:r w:rsidRPr="001220D3">
        <w:rPr>
          <w:rStyle w:val="Emphasis"/>
        </w:rPr>
        <w:t>no</w:t>
      </w:r>
      <w:r w:rsidRPr="001220D3">
        <w:rPr>
          <w:u w:val="single"/>
        </w:rPr>
        <w:t xml:space="preserve"> single drug is </w:t>
      </w:r>
      <w:r w:rsidRPr="001220D3">
        <w:rPr>
          <w:rStyle w:val="Emphasis"/>
        </w:rPr>
        <w:t>universally ideal</w:t>
      </w:r>
      <w:r w:rsidRPr="001220D3">
        <w:rPr>
          <w:u w:val="single"/>
        </w:rPr>
        <w:t xml:space="preserve"> for everyone</w:t>
      </w:r>
      <w:r w:rsidRPr="001220D3">
        <w:rPr>
          <w:sz w:val="16"/>
        </w:rPr>
        <w:t xml:space="preserve"> – young or old, male or female, Asian, African, European, American, and so on.</w:t>
      </w:r>
    </w:p>
    <w:p w14:paraId="14A84B8E" w14:textId="77777777" w:rsidR="00925854" w:rsidRPr="001220D3" w:rsidRDefault="00925854" w:rsidP="00925854">
      <w:pPr>
        <w:rPr>
          <w:sz w:val="16"/>
        </w:rPr>
      </w:pPr>
      <w:r w:rsidRPr="001220D3">
        <w:rPr>
          <w:sz w:val="16"/>
        </w:rPr>
        <w:t xml:space="preserve">But </w:t>
      </w:r>
      <w:r w:rsidRPr="001220D3">
        <w:rPr>
          <w:u w:val="single"/>
        </w:rPr>
        <w:t>having multiple entrants in a class</w:t>
      </w:r>
      <w:r w:rsidRPr="001220D3">
        <w:rPr>
          <w:sz w:val="16"/>
        </w:rPr>
        <w:t xml:space="preserve"> can have another effect: </w:t>
      </w:r>
      <w:r w:rsidRPr="001220D3">
        <w:rPr>
          <w:rStyle w:val="Emphasis"/>
        </w:rPr>
        <w:t>lower</w:t>
      </w:r>
      <w:r w:rsidRPr="001220D3">
        <w:rPr>
          <w:sz w:val="16"/>
        </w:rPr>
        <w:t xml:space="preserve">ing the ultimate </w:t>
      </w:r>
      <w:r w:rsidRPr="001220D3">
        <w:rPr>
          <w:rStyle w:val="Emphasis"/>
        </w:rPr>
        <w:t>cost</w:t>
      </w:r>
      <w:r w:rsidRPr="001220D3">
        <w:rPr>
          <w:u w:val="single"/>
        </w:rPr>
        <w:t xml:space="preserve"> of drugs</w:t>
      </w:r>
      <w:r w:rsidRPr="001220D3">
        <w:rPr>
          <w:sz w:val="16"/>
        </w:rPr>
        <w:t>. This isn’t new. Forbes’ Matt Herper back in 2012 described the negotiations that pharmaceutical companies undergo with organizations such Medicare, Medicaid, UnitedHealthcare, and Express Scripts.</w:t>
      </w:r>
    </w:p>
    <w:p w14:paraId="176755F0" w14:textId="77777777" w:rsidR="00925854" w:rsidRPr="001220D3" w:rsidRDefault="00925854" w:rsidP="00925854">
      <w:pPr>
        <w:rPr>
          <w:sz w:val="16"/>
        </w:rPr>
      </w:pPr>
      <w:r w:rsidRPr="001220D3">
        <w:rPr>
          <w:sz w:val="16"/>
        </w:rPr>
        <w:t>“They don’t reduce the price of their medicines. Instead, the drug firms pay rebates after the fact. For Medicaid, the price decreases are mandated by law, but everywhere else, free market forces are very much in effect. Me-too drugs and those facing patent expiration have to deal with bigger rebates.”</w:t>
      </w:r>
    </w:p>
    <w:p w14:paraId="7258995F" w14:textId="77777777" w:rsidR="00925854" w:rsidRPr="001220D3" w:rsidRDefault="00925854" w:rsidP="00925854">
      <w:pPr>
        <w:rPr>
          <w:sz w:val="16"/>
        </w:rPr>
      </w:pPr>
      <w:r w:rsidRPr="001220D3">
        <w:rPr>
          <w:sz w:val="16"/>
        </w:rPr>
        <w:t>Herper estimated at that time Pfizer was ceding 35% of gross Lipitor sales in the form of rebates to keep this important cardiovascular medicine on insurance company formularies – roughly $2.7 BILLION in rebates.</w:t>
      </w:r>
    </w:p>
    <w:p w14:paraId="4C00D2C3" w14:textId="77777777" w:rsidR="00925854" w:rsidRPr="001220D3" w:rsidRDefault="00925854" w:rsidP="00925854">
      <w:pPr>
        <w:rPr>
          <w:sz w:val="16"/>
        </w:rPr>
      </w:pPr>
      <w:r w:rsidRPr="001220D3">
        <w:rPr>
          <w:sz w:val="16"/>
        </w:rPr>
        <w:t xml:space="preserve">This </w:t>
      </w:r>
      <w:r w:rsidRPr="001220D3">
        <w:rPr>
          <w:u w:val="single"/>
        </w:rPr>
        <w:t>story is now playing out for</w:t>
      </w:r>
      <w:r w:rsidRPr="001220D3">
        <w:rPr>
          <w:sz w:val="16"/>
        </w:rPr>
        <w:t xml:space="preserve"> the </w:t>
      </w:r>
      <w:r w:rsidRPr="001220D3">
        <w:rPr>
          <w:u w:val="single"/>
        </w:rPr>
        <w:t xml:space="preserve">breakthrough </w:t>
      </w:r>
      <w:r w:rsidRPr="001220D3">
        <w:rPr>
          <w:rStyle w:val="Emphasis"/>
        </w:rPr>
        <w:t>hepatitis C drugs</w:t>
      </w:r>
      <w:r w:rsidRPr="001220D3">
        <w:rPr>
          <w:sz w:val="16"/>
        </w:rPr>
        <w:t xml:space="preserve"> which have launched over the last 12 months. </w:t>
      </w:r>
      <w:r w:rsidRPr="001220D3">
        <w:rPr>
          <w:u w:val="single"/>
        </w:rPr>
        <w:t>When the first drug</w:t>
      </w:r>
      <w:r w:rsidRPr="001220D3">
        <w:rPr>
          <w:sz w:val="16"/>
        </w:rPr>
        <w:t xml:space="preserve">, Sovaldi, </w:t>
      </w:r>
      <w:r w:rsidRPr="001220D3">
        <w:rPr>
          <w:u w:val="single"/>
        </w:rPr>
        <w:t>was</w:t>
      </w:r>
      <w:r w:rsidRPr="001220D3">
        <w:rPr>
          <w:sz w:val="16"/>
        </w:rPr>
        <w:t xml:space="preserve"> first </w:t>
      </w:r>
      <w:r w:rsidRPr="001220D3">
        <w:rPr>
          <w:u w:val="single"/>
        </w:rPr>
        <w:t xml:space="preserve">marketed by Gilead, its price of </w:t>
      </w:r>
      <w:r w:rsidRPr="001220D3">
        <w:rPr>
          <w:rStyle w:val="Emphasis"/>
        </w:rPr>
        <w:t>$84,000</w:t>
      </w:r>
      <w:r w:rsidRPr="001220D3">
        <w:rPr>
          <w:u w:val="single"/>
        </w:rPr>
        <w:t xml:space="preserve"> was </w:t>
      </w:r>
      <w:r w:rsidRPr="001220D3">
        <w:rPr>
          <w:rStyle w:val="Emphasis"/>
        </w:rPr>
        <w:t>lambasted</w:t>
      </w:r>
      <w:r w:rsidRPr="001220D3">
        <w:rPr>
          <w:u w:val="single"/>
        </w:rPr>
        <w:t xml:space="preserve"> by the insurance industry and others</w:t>
      </w:r>
      <w:r w:rsidRPr="001220D3">
        <w:rPr>
          <w:sz w:val="16"/>
        </w:rPr>
        <w:t xml:space="preserve">, despite the fact that Sovaldi would save the healthcare system money even at this high a cost.  </w:t>
      </w:r>
      <w:r w:rsidRPr="001220D3">
        <w:rPr>
          <w:u w:val="single"/>
        </w:rPr>
        <w:t>Critics claimed</w:t>
      </w:r>
      <w:r w:rsidRPr="001220D3">
        <w:rPr>
          <w:sz w:val="16"/>
        </w:rPr>
        <w:t xml:space="preserve"> that Gilead had </w:t>
      </w:r>
      <w:r w:rsidRPr="001220D3">
        <w:rPr>
          <w:u w:val="single"/>
        </w:rPr>
        <w:t xml:space="preserve">a </w:t>
      </w:r>
      <w:r w:rsidRPr="001220D3">
        <w:rPr>
          <w:rStyle w:val="Emphasis"/>
        </w:rPr>
        <w:t>monopoly</w:t>
      </w:r>
      <w:r w:rsidRPr="001220D3">
        <w:rPr>
          <w:sz w:val="16"/>
        </w:rPr>
        <w:t xml:space="preserve"> and </w:t>
      </w:r>
      <w:r w:rsidRPr="001220D3">
        <w:rPr>
          <w:u w:val="single"/>
        </w:rPr>
        <w:t xml:space="preserve">was engaging in </w:t>
      </w:r>
      <w:r w:rsidRPr="001220D3">
        <w:rPr>
          <w:rStyle w:val="Emphasis"/>
        </w:rPr>
        <w:t>price gouging</w:t>
      </w:r>
      <w:r w:rsidRPr="001220D3">
        <w:rPr>
          <w:u w:val="single"/>
        </w:rPr>
        <w:t>. Even Congress got into the act and had hearings</w:t>
      </w:r>
      <w:r w:rsidRPr="001220D3">
        <w:rPr>
          <w:sz w:val="16"/>
        </w:rPr>
        <w:t xml:space="preserve"> focused on justifying the drug’s cost. </w:t>
      </w:r>
    </w:p>
    <w:p w14:paraId="56A2696A" w14:textId="77777777" w:rsidR="00925854" w:rsidRPr="001220D3" w:rsidRDefault="00925854" w:rsidP="00925854">
      <w:pPr>
        <w:rPr>
          <w:sz w:val="16"/>
        </w:rPr>
      </w:pPr>
      <w:r w:rsidRPr="001220D3">
        <w:rPr>
          <w:u w:val="single"/>
        </w:rPr>
        <w:t xml:space="preserve">However, thanks to the arrival of a </w:t>
      </w:r>
      <w:r w:rsidRPr="001220D3">
        <w:rPr>
          <w:rStyle w:val="Emphasis"/>
        </w:rPr>
        <w:t>competitor</w:t>
      </w:r>
      <w:r w:rsidRPr="001220D3">
        <w:rPr>
          <w:sz w:val="16"/>
        </w:rPr>
        <w:t xml:space="preserve">, Viekira Pak </w:t>
      </w:r>
      <w:r w:rsidRPr="001220D3">
        <w:rPr>
          <w:u w:val="single"/>
        </w:rPr>
        <w:t>from AbbVie</w:t>
      </w:r>
      <w:r w:rsidRPr="001220D3">
        <w:rPr>
          <w:sz w:val="16"/>
        </w:rPr>
        <w:t xml:space="preserve"> – </w:t>
      </w:r>
      <w:r w:rsidRPr="001220D3">
        <w:rPr>
          <w:u w:val="single"/>
        </w:rPr>
        <w:t>what</w:t>
      </w:r>
      <w:r w:rsidRPr="001220D3">
        <w:rPr>
          <w:sz w:val="16"/>
        </w:rPr>
        <w:t xml:space="preserve"> Dr. </w:t>
      </w:r>
      <w:r w:rsidRPr="001220D3">
        <w:rPr>
          <w:u w:val="single"/>
        </w:rPr>
        <w:t>Angell would</w:t>
      </w:r>
      <w:r w:rsidRPr="001220D3">
        <w:rPr>
          <w:sz w:val="16"/>
        </w:rPr>
        <w:t xml:space="preserve"> clearly </w:t>
      </w:r>
      <w:r w:rsidRPr="001220D3">
        <w:rPr>
          <w:u w:val="single"/>
        </w:rPr>
        <w:t>refer to as a “</w:t>
      </w:r>
      <w:r w:rsidRPr="001220D3">
        <w:rPr>
          <w:rStyle w:val="Emphasis"/>
        </w:rPr>
        <w:t>me-too</w:t>
      </w:r>
      <w:r w:rsidRPr="001220D3">
        <w:rPr>
          <w:u w:val="single"/>
        </w:rPr>
        <w:t xml:space="preserve">” – the </w:t>
      </w:r>
      <w:r w:rsidRPr="001220D3">
        <w:rPr>
          <w:rStyle w:val="Emphasis"/>
        </w:rPr>
        <w:t>landscape has changed</w:t>
      </w:r>
      <w:r w:rsidRPr="001220D3">
        <w:rPr>
          <w:sz w:val="16"/>
        </w:rPr>
        <w:t xml:space="preserve">. First, </w:t>
      </w:r>
      <w:r w:rsidRPr="001220D3">
        <w:rPr>
          <w:u w:val="single"/>
        </w:rPr>
        <w:t>Express Scripts</w:t>
      </w:r>
      <w:r w:rsidRPr="001220D3">
        <w:rPr>
          <w:sz w:val="16"/>
        </w:rPr>
        <w:t xml:space="preserve"> “</w:t>
      </w:r>
      <w:r w:rsidRPr="001220D3">
        <w:rPr>
          <w:u w:val="single"/>
        </w:rPr>
        <w:t xml:space="preserve">negotiated a </w:t>
      </w:r>
      <w:r w:rsidRPr="001220D3">
        <w:rPr>
          <w:rStyle w:val="Emphasis"/>
        </w:rPr>
        <w:t>significant discount</w:t>
      </w:r>
      <w:r w:rsidRPr="001220D3">
        <w:rPr>
          <w:sz w:val="16"/>
        </w:rPr>
        <w:t xml:space="preserve"> from AbbVie in exchange for making the drug maker’s treatment, Viekira Pak, the exclusive option for 25 million people.”  The amount of the discount was not disclosed, but it is likely to be on the order of 30% bringing it in line with the pricing of about $55,000 these hepatitis C drugs receive in Europe.</w:t>
      </w:r>
    </w:p>
    <w:p w14:paraId="2FB2FAE6" w14:textId="77777777" w:rsidR="00925854" w:rsidRPr="001220D3" w:rsidRDefault="00925854" w:rsidP="00925854">
      <w:pPr>
        <w:rPr>
          <w:sz w:val="16"/>
        </w:rPr>
      </w:pPr>
      <w:r w:rsidRPr="001220D3">
        <w:rPr>
          <w:sz w:val="16"/>
        </w:rPr>
        <w:t xml:space="preserve">Not to be outdone, Gilead has made deals with CVS Health, Anthem, Humana and Harvard Pilgrim for both Sovaldi and its new hepatitis C drug, Harvoni. Presumably, to gain this access, </w:t>
      </w:r>
      <w:r w:rsidRPr="001220D3">
        <w:rPr>
          <w:u w:val="single"/>
        </w:rPr>
        <w:t>Gilead is providing discounts at the level</w:t>
      </w:r>
      <w:r w:rsidRPr="001220D3">
        <w:rPr>
          <w:sz w:val="16"/>
        </w:rPr>
        <w:t xml:space="preserve"> that was </w:t>
      </w:r>
      <w:r w:rsidRPr="001220D3">
        <w:rPr>
          <w:u w:val="single"/>
        </w:rPr>
        <w:t>set by AbbVie</w:t>
      </w:r>
      <w:r w:rsidRPr="001220D3">
        <w:rPr>
          <w:sz w:val="16"/>
        </w:rPr>
        <w:t xml:space="preserve">. All of a sudden, </w:t>
      </w:r>
      <w:r w:rsidRPr="001220D3">
        <w:rPr>
          <w:u w:val="single"/>
        </w:rPr>
        <w:t xml:space="preserve">the </w:t>
      </w:r>
      <w:r w:rsidRPr="001220D3">
        <w:rPr>
          <w:rStyle w:val="Emphasis"/>
        </w:rPr>
        <w:t>outcries</w:t>
      </w:r>
      <w:r w:rsidRPr="001220D3">
        <w:rPr>
          <w:u w:val="single"/>
        </w:rPr>
        <w:t xml:space="preserve"> around</w:t>
      </w:r>
      <w:r w:rsidRPr="001220D3">
        <w:rPr>
          <w:sz w:val="16"/>
        </w:rPr>
        <w:t xml:space="preserve"> the </w:t>
      </w:r>
      <w:r w:rsidRPr="001220D3">
        <w:rPr>
          <w:u w:val="single"/>
        </w:rPr>
        <w:t xml:space="preserve">hepatitis C drug pricing have </w:t>
      </w:r>
      <w:r w:rsidRPr="001220D3">
        <w:rPr>
          <w:rStyle w:val="Emphasis"/>
        </w:rPr>
        <w:t>evaporated</w:t>
      </w:r>
      <w:r w:rsidRPr="001220D3">
        <w:rPr>
          <w:u w:val="single"/>
        </w:rPr>
        <w:t xml:space="preserve">. The </w:t>
      </w:r>
      <w:r w:rsidRPr="001220D3">
        <w:rPr>
          <w:rStyle w:val="Emphasis"/>
        </w:rPr>
        <w:t>free market</w:t>
      </w:r>
      <w:r w:rsidRPr="001220D3">
        <w:rPr>
          <w:u w:val="single"/>
        </w:rPr>
        <w:t xml:space="preserve"> is having an effect</w:t>
      </w:r>
      <w:r w:rsidRPr="001220D3">
        <w:rPr>
          <w:sz w:val="16"/>
        </w:rPr>
        <w:t>.</w:t>
      </w:r>
    </w:p>
    <w:p w14:paraId="005018E8" w14:textId="77777777" w:rsidR="00925854" w:rsidRDefault="00925854" w:rsidP="00925854">
      <w:pPr>
        <w:rPr>
          <w:sz w:val="16"/>
        </w:rPr>
      </w:pPr>
      <w:r w:rsidRPr="001220D3">
        <w:rPr>
          <w:u w:val="single"/>
        </w:rPr>
        <w:t xml:space="preserve">People with </w:t>
      </w:r>
      <w:r w:rsidRPr="001220D3">
        <w:rPr>
          <w:rStyle w:val="Emphasis"/>
        </w:rPr>
        <w:t>little knowledge</w:t>
      </w:r>
      <w:r w:rsidRPr="001220D3">
        <w:rPr>
          <w:u w:val="single"/>
        </w:rPr>
        <w:t xml:space="preserve"> or appreciation of</w:t>
      </w:r>
      <w:r w:rsidRPr="001220D3">
        <w:rPr>
          <w:sz w:val="16"/>
        </w:rPr>
        <w:t xml:space="preserve"> the </w:t>
      </w:r>
      <w:r w:rsidRPr="001220D3">
        <w:rPr>
          <w:u w:val="single"/>
        </w:rPr>
        <w:t>drug R&amp;D</w:t>
      </w:r>
      <w:r w:rsidRPr="001220D3">
        <w:rPr>
          <w:sz w:val="16"/>
        </w:rPr>
        <w:t xml:space="preserve"> process denigrate the challenges and the difficulties of this endeavor. They also </w:t>
      </w:r>
      <w:r w:rsidRPr="001220D3">
        <w:rPr>
          <w:u w:val="single"/>
        </w:rPr>
        <w:t xml:space="preserve">don’t grasp the </w:t>
      </w:r>
      <w:r w:rsidRPr="001220D3">
        <w:rPr>
          <w:rStyle w:val="Emphasis"/>
        </w:rPr>
        <w:t>need for multiple drugs</w:t>
      </w:r>
      <w:r w:rsidRPr="001220D3">
        <w:rPr>
          <w:u w:val="single"/>
        </w:rPr>
        <w:t xml:space="preserve"> in a</w:t>
      </w:r>
      <w:r w:rsidRPr="001220D3">
        <w:rPr>
          <w:sz w:val="16"/>
        </w:rPr>
        <w:t xml:space="preserve"> given drug </w:t>
      </w:r>
      <w:r w:rsidRPr="001220D3">
        <w:rPr>
          <w:u w:val="single"/>
        </w:rPr>
        <w:t xml:space="preserve">category. It is </w:t>
      </w:r>
      <w:r w:rsidRPr="001220D3">
        <w:rPr>
          <w:rStyle w:val="Emphasis"/>
        </w:rPr>
        <w:t>important</w:t>
      </w:r>
      <w:r w:rsidRPr="001220D3">
        <w:rPr>
          <w:u w:val="single"/>
        </w:rPr>
        <w:t xml:space="preserve"> for patients to have </w:t>
      </w:r>
      <w:r w:rsidRPr="001220D3">
        <w:rPr>
          <w:rStyle w:val="Emphasis"/>
        </w:rPr>
        <w:t>options and choices</w:t>
      </w:r>
      <w:r w:rsidRPr="001220D3">
        <w:rPr>
          <w:sz w:val="16"/>
        </w:rPr>
        <w:t xml:space="preserve"> in selecting the proper course of treatment. But </w:t>
      </w:r>
      <w:r w:rsidRPr="001220D3">
        <w:rPr>
          <w:u w:val="single"/>
        </w:rPr>
        <w:t>having options also benefits</w:t>
      </w:r>
      <w:r w:rsidRPr="001220D3">
        <w:rPr>
          <w:sz w:val="16"/>
        </w:rPr>
        <w:t xml:space="preserve"> the healthcare system when it comes to </w:t>
      </w:r>
      <w:r w:rsidRPr="001220D3">
        <w:rPr>
          <w:rStyle w:val="Emphasis"/>
        </w:rPr>
        <w:t>pricing</w:t>
      </w:r>
      <w:r w:rsidRPr="001220D3">
        <w:rPr>
          <w:sz w:val="16"/>
        </w:rPr>
        <w:t xml:space="preserve">. This is going to continue. The next class of high price drugs, PCSK-9 inhibitors being developed by Amgen , Sanofi , and Pfizer, will also be forced to compete not just on safety and efficacy, but price as well. </w:t>
      </w:r>
      <w:r w:rsidRPr="001220D3">
        <w:rPr>
          <w:u w:val="single"/>
        </w:rPr>
        <w:t>The same will be true</w:t>
      </w:r>
      <w:r w:rsidRPr="001220D3">
        <w:rPr>
          <w:sz w:val="16"/>
        </w:rPr>
        <w:t xml:space="preserve"> in the coming years </w:t>
      </w:r>
      <w:r w:rsidRPr="001220D3">
        <w:rPr>
          <w:u w:val="single"/>
        </w:rPr>
        <w:t>for</w:t>
      </w:r>
      <w:r w:rsidRPr="001220D3">
        <w:rPr>
          <w:sz w:val="16"/>
        </w:rPr>
        <w:t xml:space="preserve"> the </w:t>
      </w:r>
      <w:r w:rsidRPr="001220D3">
        <w:rPr>
          <w:rStyle w:val="Emphasis"/>
        </w:rPr>
        <w:t>breakthrough cancer treatments</w:t>
      </w:r>
      <w:r w:rsidRPr="001220D3">
        <w:rPr>
          <w:u w:val="single"/>
        </w:rPr>
        <w:t xml:space="preserve"> that will emerge</w:t>
      </w:r>
      <w:r w:rsidRPr="001220D3">
        <w:rPr>
          <w:sz w:val="16"/>
        </w:rPr>
        <w:t xml:space="preserve">. My guess is that these drugs will be heavily promoted, despite the fact that they will be important new medicines, to drive usage. But </w:t>
      </w:r>
      <w:r w:rsidRPr="001220D3">
        <w:rPr>
          <w:u w:val="single"/>
        </w:rPr>
        <w:t xml:space="preserve">the availability of </w:t>
      </w:r>
      <w:r w:rsidRPr="001220D3">
        <w:rPr>
          <w:rStyle w:val="Emphasis"/>
        </w:rPr>
        <w:t>multiple entrants</w:t>
      </w:r>
      <w:r w:rsidRPr="001220D3">
        <w:rPr>
          <w:u w:val="single"/>
        </w:rPr>
        <w:t xml:space="preserve"> will have a big impact on </w:t>
      </w:r>
      <w:r w:rsidRPr="001220D3">
        <w:rPr>
          <w:rStyle w:val="Emphasis"/>
        </w:rPr>
        <w:t>reducing the costs</w:t>
      </w:r>
      <w:r w:rsidRPr="001220D3">
        <w:rPr>
          <w:u w:val="single"/>
        </w:rPr>
        <w:t xml:space="preserve"> of these drugs</w:t>
      </w:r>
      <w:r w:rsidRPr="001220D3">
        <w:rPr>
          <w:sz w:val="16"/>
        </w:rPr>
        <w:t xml:space="preserve">. It could be that </w:t>
      </w:r>
      <w:r w:rsidRPr="001220D3">
        <w:rPr>
          <w:u w:val="single"/>
        </w:rPr>
        <w:t>the term “</w:t>
      </w:r>
      <w:r w:rsidRPr="001220D3">
        <w:rPr>
          <w:rStyle w:val="Emphasis"/>
        </w:rPr>
        <w:t>me-too</w:t>
      </w:r>
      <w:r w:rsidRPr="001220D3">
        <w:rPr>
          <w:u w:val="single"/>
        </w:rPr>
        <w:t xml:space="preserve">” will be </w:t>
      </w:r>
      <w:r w:rsidRPr="001220D3">
        <w:rPr>
          <w:rStyle w:val="Emphasis"/>
        </w:rPr>
        <w:t>welcomed</w:t>
      </w:r>
      <w:r w:rsidRPr="001220D3">
        <w:rPr>
          <w:u w:val="single"/>
        </w:rPr>
        <w:t xml:space="preserve"> and not trivialized</w:t>
      </w:r>
      <w:r w:rsidRPr="001220D3">
        <w:rPr>
          <w:sz w:val="16"/>
        </w:rPr>
        <w:t>.</w:t>
      </w:r>
    </w:p>
    <w:p w14:paraId="7B7A525A" w14:textId="77777777" w:rsidR="00925854" w:rsidRDefault="00925854" w:rsidP="00925854">
      <w:pPr>
        <w:pStyle w:val="Heading3"/>
      </w:pPr>
      <w:r>
        <w:t>Link---Software</w:t>
      </w:r>
    </w:p>
    <w:p w14:paraId="1EB633DE" w14:textId="77777777" w:rsidR="00925854" w:rsidRPr="004466E4" w:rsidRDefault="00925854" w:rsidP="00925854"/>
    <w:p w14:paraId="4EF09826" w14:textId="77777777" w:rsidR="00925854" w:rsidRDefault="00925854" w:rsidP="00925854">
      <w:pPr>
        <w:pStyle w:val="Heading4"/>
      </w:pPr>
      <w:r>
        <w:t xml:space="preserve">The link’s </w:t>
      </w:r>
      <w:r w:rsidRPr="004466E4">
        <w:rPr>
          <w:u w:val="single"/>
        </w:rPr>
        <w:t>empirically denied</w:t>
      </w:r>
      <w:r>
        <w:t xml:space="preserve"> and </w:t>
      </w:r>
      <w:r w:rsidRPr="004466E4">
        <w:rPr>
          <w:u w:val="single"/>
        </w:rPr>
        <w:t>uniqueness overwhelms</w:t>
      </w:r>
      <w:r>
        <w:t>.</w:t>
      </w:r>
    </w:p>
    <w:p w14:paraId="7F09D519" w14:textId="77777777" w:rsidR="00925854" w:rsidRPr="00FF5441" w:rsidRDefault="00925854" w:rsidP="00925854">
      <w:r>
        <w:t xml:space="preserve">Timothy </w:t>
      </w:r>
      <w:r w:rsidRPr="00FF5441">
        <w:rPr>
          <w:rStyle w:val="Style13ptBold"/>
        </w:rPr>
        <w:t>Lee 10</w:t>
      </w:r>
      <w:r>
        <w:t xml:space="preserve">, masters in computer science from Princeton and writer about copyright and patent law, 7/16/2010, "Court Fails to Protect Software from Out-of-control Patent System," </w:t>
      </w:r>
      <w:hyperlink r:id="rId29" w:history="1">
        <w:r w:rsidRPr="00686533">
          <w:rPr>
            <w:rStyle w:val="Hyperlink"/>
          </w:rPr>
          <w:t>https://manhattan.institute/article/court-fails-to-protect-software-from-out-of-control-patent-system-2</w:t>
        </w:r>
      </w:hyperlink>
      <w:r>
        <w:t>, ajs</w:t>
      </w:r>
    </w:p>
    <w:p w14:paraId="3741247B" w14:textId="77777777" w:rsidR="00925854" w:rsidRPr="0082024B" w:rsidRDefault="00925854" w:rsidP="00925854">
      <w:pPr>
        <w:rPr>
          <w:sz w:val="16"/>
        </w:rPr>
      </w:pPr>
      <w:r w:rsidRPr="0082024B">
        <w:rPr>
          <w:sz w:val="16"/>
        </w:rPr>
        <w:t xml:space="preserve">In the last two decades of the 20th century, </w:t>
      </w:r>
      <w:r w:rsidRPr="00FF5441">
        <w:rPr>
          <w:u w:val="single"/>
        </w:rPr>
        <w:t xml:space="preserve">the courts dismantled traditional limits on what could be patented, unleashing a </w:t>
      </w:r>
      <w:r w:rsidRPr="00FF5441">
        <w:rPr>
          <w:rStyle w:val="Emphasis"/>
        </w:rPr>
        <w:t>flood</w:t>
      </w:r>
      <w:r w:rsidRPr="00FF5441">
        <w:rPr>
          <w:u w:val="single"/>
        </w:rPr>
        <w:t xml:space="preserve"> of </w:t>
      </w:r>
      <w:r w:rsidRPr="00FF5441">
        <w:rPr>
          <w:rStyle w:val="Emphasis"/>
        </w:rPr>
        <w:t>low-quality patents</w:t>
      </w:r>
      <w:r w:rsidRPr="0082024B">
        <w:rPr>
          <w:sz w:val="16"/>
        </w:rPr>
        <w:t xml:space="preserve"> </w:t>
      </w:r>
      <w:r w:rsidRPr="00FF5441">
        <w:rPr>
          <w:u w:val="single"/>
        </w:rPr>
        <w:t xml:space="preserve">and a surge of </w:t>
      </w:r>
      <w:r w:rsidRPr="00FF5441">
        <w:rPr>
          <w:rStyle w:val="Emphasis"/>
        </w:rPr>
        <w:t>frivolous patent litigation</w:t>
      </w:r>
      <w:r w:rsidRPr="0082024B">
        <w:rPr>
          <w:sz w:val="16"/>
        </w:rPr>
        <w:t xml:space="preserve">. The </w:t>
      </w:r>
      <w:r w:rsidRPr="00FF5441">
        <w:rPr>
          <w:u w:val="single"/>
        </w:rPr>
        <w:t>patent system is supposed to reward innovation</w:t>
      </w:r>
      <w:r w:rsidRPr="0082024B">
        <w:rPr>
          <w:sz w:val="16"/>
        </w:rPr>
        <w:t xml:space="preserve"> by making the creation of innovative new products more profitable. </w:t>
      </w:r>
      <w:r w:rsidRPr="00FF5441">
        <w:rPr>
          <w:u w:val="single"/>
        </w:rPr>
        <w:t>But</w:t>
      </w:r>
      <w:r w:rsidRPr="0082024B">
        <w:rPr>
          <w:sz w:val="16"/>
        </w:rPr>
        <w:t xml:space="preserve"> in some of America's most innovative industries, </w:t>
      </w:r>
      <w:r w:rsidRPr="00FF5441">
        <w:rPr>
          <w:u w:val="single"/>
        </w:rPr>
        <w:t xml:space="preserve">it has had just the </w:t>
      </w:r>
      <w:r w:rsidRPr="00F3355C">
        <w:rPr>
          <w:rStyle w:val="Emphasis"/>
        </w:rPr>
        <w:t>opposite effect</w:t>
      </w:r>
      <w:r w:rsidRPr="0082024B">
        <w:rPr>
          <w:sz w:val="16"/>
        </w:rPr>
        <w:t>: high-tech companies are increasingly being forced to divert resources away from research and development in order to hire more patent attorneys.</w:t>
      </w:r>
    </w:p>
    <w:p w14:paraId="59215B06" w14:textId="77777777" w:rsidR="00925854" w:rsidRPr="0082024B" w:rsidRDefault="00925854" w:rsidP="00925854">
      <w:pPr>
        <w:rPr>
          <w:sz w:val="16"/>
        </w:rPr>
      </w:pPr>
      <w:r w:rsidRPr="0082024B">
        <w:rPr>
          <w:sz w:val="16"/>
        </w:rPr>
        <w:t>Last month, the Supreme Court missed an opportunity to begin repairing our damaged patent system. The high court could have used its ruling in Bilski v. Kappos to re-institute common-sense limits on what can be patented. Instead, the court handed down a narrow ruling that does almost nothing to rein in our out-of-control patent system. The system remains in desperate need of reform.</w:t>
      </w:r>
    </w:p>
    <w:p w14:paraId="6FADD4EF" w14:textId="77777777" w:rsidR="00925854" w:rsidRPr="0082024B" w:rsidRDefault="00925854" w:rsidP="00925854">
      <w:pPr>
        <w:rPr>
          <w:sz w:val="16"/>
        </w:rPr>
      </w:pPr>
      <w:r w:rsidRPr="0082024B">
        <w:rPr>
          <w:sz w:val="16"/>
        </w:rPr>
        <w:t>To get a sense for just how dysfunctional the patent system has become, it helps to examine a few of the specific patents at issue in the cell phone patent wars. Engadget offers a helpful breakdown of some of Apple's key patents. One patent covers the concept of using a "swipe" gesture to unlock a touch-screen phone. Another covers using a proximity sensor to automatically deactivate a phone's touch-screen if the user places the phone near his face.</w:t>
      </w:r>
    </w:p>
    <w:p w14:paraId="7ACEDA45" w14:textId="77777777" w:rsidR="00925854" w:rsidRPr="0082024B" w:rsidRDefault="00925854" w:rsidP="00925854">
      <w:pPr>
        <w:rPr>
          <w:sz w:val="16"/>
        </w:rPr>
      </w:pPr>
      <w:r w:rsidRPr="0082024B">
        <w:rPr>
          <w:sz w:val="16"/>
        </w:rPr>
        <w:t>Apple's opponents have equally broad patents. Palm, for example, holds a patent on the concept of automatically adjusting the brightness of a cell phone screen in response to ambient light. Palm has also patented the concept of a touch-screen phone that displays a telephone dial pad, a list of speed dial numbers, and a call history.</w:t>
      </w:r>
    </w:p>
    <w:p w14:paraId="6C98763C" w14:textId="77777777" w:rsidR="00925854" w:rsidRPr="0082024B" w:rsidRDefault="00925854" w:rsidP="00925854">
      <w:pPr>
        <w:rPr>
          <w:sz w:val="16"/>
        </w:rPr>
      </w:pPr>
      <w:r w:rsidRPr="0082024B">
        <w:rPr>
          <w:sz w:val="16"/>
        </w:rPr>
        <w:t xml:space="preserve">This is just a sampling of the </w:t>
      </w:r>
      <w:r w:rsidRPr="00F3355C">
        <w:rPr>
          <w:rStyle w:val="Emphasis"/>
        </w:rPr>
        <w:t>tens of thousands</w:t>
      </w:r>
      <w:r w:rsidRPr="00FF5441">
        <w:rPr>
          <w:u w:val="single"/>
        </w:rPr>
        <w:t xml:space="preserve"> of software-related patents</w:t>
      </w:r>
      <w:r w:rsidRPr="0082024B">
        <w:rPr>
          <w:sz w:val="16"/>
        </w:rPr>
        <w:t xml:space="preserve"> the Patent Office has issued in recent years. Together, they </w:t>
      </w:r>
      <w:r w:rsidRPr="00FF5441">
        <w:rPr>
          <w:u w:val="single"/>
        </w:rPr>
        <w:t>form a</w:t>
      </w:r>
      <w:r w:rsidRPr="0082024B">
        <w:rPr>
          <w:sz w:val="16"/>
        </w:rPr>
        <w:t xml:space="preserve"> kind of </w:t>
      </w:r>
      <w:r w:rsidRPr="00F3355C">
        <w:rPr>
          <w:rStyle w:val="Emphasis"/>
        </w:rPr>
        <w:t>legal minefield</w:t>
      </w:r>
      <w:r w:rsidRPr="0082024B">
        <w:rPr>
          <w:sz w:val="16"/>
        </w:rPr>
        <w:t xml:space="preserve">. Even the most talented team of engineers and patent lawyers could not design a working phone that avoided infringing dozens of patents. Indeed, </w:t>
      </w:r>
      <w:r w:rsidRPr="00FF5441">
        <w:rPr>
          <w:u w:val="single"/>
        </w:rPr>
        <w:t xml:space="preserve">there are </w:t>
      </w:r>
      <w:r w:rsidRPr="00F3355C">
        <w:rPr>
          <w:rStyle w:val="Emphasis"/>
        </w:rPr>
        <w:t>so many patents</w:t>
      </w:r>
      <w:r w:rsidRPr="00FF5441">
        <w:rPr>
          <w:u w:val="single"/>
        </w:rPr>
        <w:t xml:space="preserve"> that it's not even feasible to identify all</w:t>
      </w:r>
      <w:r w:rsidRPr="0082024B">
        <w:rPr>
          <w:sz w:val="16"/>
        </w:rPr>
        <w:t xml:space="preserve"> the </w:t>
      </w:r>
      <w:r w:rsidRPr="00FF5441">
        <w:rPr>
          <w:u w:val="single"/>
        </w:rPr>
        <w:t>relevant patents for licensing purposes</w:t>
      </w:r>
      <w:r w:rsidRPr="0082024B">
        <w:rPr>
          <w:sz w:val="16"/>
        </w:rPr>
        <w:t>. And there would be little point because thousands of additional patents are issued every month. Even if your product infringes no patents today, it's likely to be infringing some tomorrow.</w:t>
      </w:r>
    </w:p>
    <w:p w14:paraId="2FFCCEAA" w14:textId="77777777" w:rsidR="00925854" w:rsidRPr="0082024B" w:rsidRDefault="00925854" w:rsidP="00925854">
      <w:pPr>
        <w:rPr>
          <w:sz w:val="16"/>
        </w:rPr>
      </w:pPr>
      <w:r w:rsidRPr="00FF5441">
        <w:rPr>
          <w:u w:val="single"/>
        </w:rPr>
        <w:t xml:space="preserve">Faced with an </w:t>
      </w:r>
      <w:r w:rsidRPr="00F3355C">
        <w:rPr>
          <w:rStyle w:val="Emphasis"/>
        </w:rPr>
        <w:t>impossible legal landscape</w:t>
      </w:r>
      <w:r w:rsidRPr="00FF5441">
        <w:rPr>
          <w:u w:val="single"/>
        </w:rPr>
        <w:t xml:space="preserve">, most IT firms have simply </w:t>
      </w:r>
      <w:r w:rsidRPr="00F3355C">
        <w:rPr>
          <w:rStyle w:val="Emphasis"/>
        </w:rPr>
        <w:t>stopped trying</w:t>
      </w:r>
      <w:r w:rsidRPr="00FF5441">
        <w:rPr>
          <w:u w:val="single"/>
        </w:rPr>
        <w:t xml:space="preserve"> to work </w:t>
      </w:r>
      <w:r w:rsidRPr="00F3355C">
        <w:rPr>
          <w:rStyle w:val="Emphasis"/>
        </w:rPr>
        <w:t>within</w:t>
      </w:r>
      <w:r w:rsidRPr="00FF5441">
        <w:rPr>
          <w:u w:val="single"/>
        </w:rPr>
        <w:t xml:space="preserve"> the patent system</w:t>
      </w:r>
      <w:r w:rsidRPr="0082024B">
        <w:rPr>
          <w:sz w:val="16"/>
        </w:rPr>
        <w:t xml:space="preserve">. As Stanford's Mark Lemley has documented, </w:t>
      </w:r>
      <w:r w:rsidRPr="00FF5441">
        <w:rPr>
          <w:u w:val="single"/>
        </w:rPr>
        <w:t>most firms</w:t>
      </w:r>
      <w:r w:rsidRPr="0082024B">
        <w:rPr>
          <w:sz w:val="16"/>
        </w:rPr>
        <w:t xml:space="preserve"> in the IT industry </w:t>
      </w:r>
      <w:r w:rsidRPr="00FF5441">
        <w:rPr>
          <w:u w:val="single"/>
        </w:rPr>
        <w:t xml:space="preserve">today </w:t>
      </w:r>
      <w:r w:rsidRPr="00F3355C">
        <w:rPr>
          <w:rStyle w:val="Emphasis"/>
        </w:rPr>
        <w:t>completely ignore</w:t>
      </w:r>
      <w:r w:rsidRPr="00FF5441">
        <w:rPr>
          <w:u w:val="single"/>
        </w:rPr>
        <w:t xml:space="preserve"> the patent system when</w:t>
      </w:r>
      <w:r w:rsidRPr="0082024B">
        <w:rPr>
          <w:sz w:val="16"/>
        </w:rPr>
        <w:t xml:space="preserve"> they're </w:t>
      </w:r>
      <w:r w:rsidRPr="00FF5441">
        <w:rPr>
          <w:u w:val="single"/>
        </w:rPr>
        <w:t xml:space="preserve">designing new </w:t>
      </w:r>
      <w:r w:rsidRPr="004466E4">
        <w:rPr>
          <w:u w:val="single"/>
        </w:rPr>
        <w:t>products. Instead of trying to</w:t>
      </w:r>
      <w:r w:rsidRPr="0082024B">
        <w:rPr>
          <w:sz w:val="16"/>
        </w:rPr>
        <w:t xml:space="preserve"> avoid or </w:t>
      </w:r>
      <w:r w:rsidRPr="004466E4">
        <w:rPr>
          <w:u w:val="single"/>
        </w:rPr>
        <w:t xml:space="preserve">license existing patents, they simply assume that they're infringing and </w:t>
      </w:r>
      <w:r w:rsidRPr="00F3355C">
        <w:rPr>
          <w:rStyle w:val="Emphasis"/>
        </w:rPr>
        <w:t>stockpile patents</w:t>
      </w:r>
      <w:r w:rsidRPr="004466E4">
        <w:rPr>
          <w:u w:val="single"/>
        </w:rPr>
        <w:t xml:space="preserve"> to use as ammunition when</w:t>
      </w:r>
      <w:r w:rsidRPr="0082024B">
        <w:rPr>
          <w:sz w:val="16"/>
        </w:rPr>
        <w:t xml:space="preserve"> the </w:t>
      </w:r>
      <w:r w:rsidRPr="004466E4">
        <w:rPr>
          <w:u w:val="single"/>
        </w:rPr>
        <w:t>inevitable</w:t>
      </w:r>
      <w:r w:rsidRPr="0082024B">
        <w:rPr>
          <w:sz w:val="16"/>
        </w:rPr>
        <w:t xml:space="preserve"> patent </w:t>
      </w:r>
      <w:r w:rsidRPr="004466E4">
        <w:rPr>
          <w:u w:val="single"/>
        </w:rPr>
        <w:t>litigation arrives. Some companies</w:t>
      </w:r>
      <w:r w:rsidRPr="0082024B">
        <w:rPr>
          <w:sz w:val="16"/>
        </w:rPr>
        <w:t xml:space="preserve"> have gone so far as to </w:t>
      </w:r>
      <w:r w:rsidRPr="004466E4">
        <w:rPr>
          <w:u w:val="single"/>
        </w:rPr>
        <w:t>forbid their engineers from reading patents</w:t>
      </w:r>
      <w:r w:rsidRPr="0082024B">
        <w:rPr>
          <w:sz w:val="16"/>
        </w:rPr>
        <w:t xml:space="preserve">, </w:t>
      </w:r>
      <w:r w:rsidRPr="004466E4">
        <w:rPr>
          <w:u w:val="single"/>
        </w:rPr>
        <w:t xml:space="preserve">because patent law imposes </w:t>
      </w:r>
      <w:r w:rsidRPr="00F3355C">
        <w:rPr>
          <w:rStyle w:val="Emphasis"/>
        </w:rPr>
        <w:t>triple damages</w:t>
      </w:r>
      <w:r w:rsidRPr="004466E4">
        <w:rPr>
          <w:u w:val="single"/>
        </w:rPr>
        <w:t xml:space="preserve"> if a company</w:t>
      </w:r>
      <w:r w:rsidRPr="0082024B">
        <w:rPr>
          <w:sz w:val="16"/>
        </w:rPr>
        <w:t xml:space="preserve"> is found to have </w:t>
      </w:r>
      <w:r w:rsidRPr="004466E4">
        <w:rPr>
          <w:u w:val="single"/>
        </w:rPr>
        <w:t>infringed "willfully."</w:t>
      </w:r>
    </w:p>
    <w:p w14:paraId="109114C5" w14:textId="77777777" w:rsidR="00925854" w:rsidRDefault="00925854" w:rsidP="00925854">
      <w:pPr>
        <w:rPr>
          <w:rFonts w:asciiTheme="minorHAnsi" w:hAnsiTheme="minorHAnsi" w:cstheme="minorBidi"/>
        </w:rPr>
      </w:pPr>
    </w:p>
    <w:p w14:paraId="7997DE48" w14:textId="591DF43F" w:rsidR="00A52C50" w:rsidRDefault="00A52C50" w:rsidP="00A52C50">
      <w:pPr>
        <w:pStyle w:val="Heading2"/>
      </w:pPr>
      <w:r>
        <w:t>Uniqueness</w:t>
      </w:r>
    </w:p>
    <w:p w14:paraId="65C32643" w14:textId="77777777" w:rsidR="00A52C50" w:rsidRDefault="00A52C50" w:rsidP="00A52C50"/>
    <w:p w14:paraId="24F0176E" w14:textId="14FCDB99" w:rsidR="00925854" w:rsidRPr="00CD2014" w:rsidRDefault="00BF7711" w:rsidP="00925854">
      <w:pPr>
        <w:pStyle w:val="Heading3"/>
      </w:pPr>
      <w:r>
        <w:t>U---Patent Uncertainty---2AC</w:t>
      </w:r>
    </w:p>
    <w:p w14:paraId="0A04F237" w14:textId="77777777" w:rsidR="00BF7711" w:rsidRDefault="00BF7711" w:rsidP="00BF7711">
      <w:pPr>
        <w:pStyle w:val="Heading4"/>
      </w:pPr>
      <w:r>
        <w:t xml:space="preserve">Status quo patent </w:t>
      </w:r>
      <w:r w:rsidRPr="006603FB">
        <w:rPr>
          <w:u w:val="single"/>
        </w:rPr>
        <w:t>uncertainty</w:t>
      </w:r>
      <w:r>
        <w:t xml:space="preserve"> destroys </w:t>
      </w:r>
      <w:r w:rsidRPr="006603FB">
        <w:rPr>
          <w:u w:val="single"/>
        </w:rPr>
        <w:t>VC backing</w:t>
      </w:r>
      <w:r>
        <w:t xml:space="preserve"> that’s key to </w:t>
      </w:r>
      <w:r w:rsidRPr="006603FB">
        <w:rPr>
          <w:u w:val="single"/>
        </w:rPr>
        <w:t>innovation</w:t>
      </w:r>
      <w:r>
        <w:t>.</w:t>
      </w:r>
    </w:p>
    <w:p w14:paraId="7ACCDDDA" w14:textId="77777777" w:rsidR="00BF7711" w:rsidRPr="0083028B" w:rsidRDefault="00BF7711" w:rsidP="00BF7711">
      <w:r>
        <w:t xml:space="preserve">Mark </w:t>
      </w:r>
      <w:r w:rsidRPr="0083028B">
        <w:rPr>
          <w:rStyle w:val="Style13ptBold"/>
        </w:rPr>
        <w:t>Schultz 20</w:t>
      </w:r>
      <w:r>
        <w:t xml:space="preserve">, Chair in Intellectual Property Law and Director of the Intellectual Property And Technology Law Program at the university of Akron School of law, July 2020, “The Importance of an Effective and Reliable Patent System to Investment in Critical Technologies,” </w:t>
      </w:r>
      <w:r w:rsidRPr="00812B21">
        <w:t>https://static1.squarespace.com/static/5746149f86db43995675b6bb/t/5f2829ec1e4a040f2e2a76d3/1596467695397/USIJ+Executive+Summary_Final_2020.pdf,</w:t>
      </w:r>
      <w:r>
        <w:t xml:space="preserve"> ajs</w:t>
      </w:r>
    </w:p>
    <w:p w14:paraId="2067E50A" w14:textId="77777777" w:rsidR="00BF7711" w:rsidRPr="00222A13" w:rsidRDefault="00BF7711" w:rsidP="00BF7711">
      <w:pPr>
        <w:rPr>
          <w:sz w:val="16"/>
        </w:rPr>
      </w:pPr>
      <w:r w:rsidRPr="00222A13">
        <w:rPr>
          <w:sz w:val="16"/>
        </w:rPr>
        <w:t xml:space="preserve">Now, more than ever, we are reminded that </w:t>
      </w:r>
      <w:r w:rsidRPr="0083028B">
        <w:rPr>
          <w:u w:val="single"/>
        </w:rPr>
        <w:t>we</w:t>
      </w:r>
      <w:r w:rsidRPr="00222A13">
        <w:rPr>
          <w:sz w:val="16"/>
        </w:rPr>
        <w:t xml:space="preserve"> cannot and </w:t>
      </w:r>
      <w:r w:rsidRPr="0083028B">
        <w:rPr>
          <w:u w:val="single"/>
        </w:rPr>
        <w:t xml:space="preserve">should not take our innovative capacity for granted. For decades, the reliability of </w:t>
      </w:r>
      <w:r w:rsidRPr="006603FB">
        <w:rPr>
          <w:rStyle w:val="Emphasis"/>
        </w:rPr>
        <w:t>patent protection</w:t>
      </w:r>
      <w:r w:rsidRPr="00222A13">
        <w:rPr>
          <w:sz w:val="16"/>
        </w:rPr>
        <w:t xml:space="preserve"> made these </w:t>
      </w:r>
      <w:r w:rsidRPr="0083028B">
        <w:rPr>
          <w:u w:val="single"/>
        </w:rPr>
        <w:t>investments possible and attracted innovators and entrepreneurs to take big risks</w:t>
      </w:r>
      <w:r w:rsidRPr="00222A13">
        <w:rPr>
          <w:sz w:val="16"/>
        </w:rPr>
        <w:t xml:space="preserve"> to solve big problems. </w:t>
      </w:r>
      <w:r w:rsidRPr="00E03E30">
        <w:rPr>
          <w:highlight w:val="cyan"/>
          <w:u w:val="single"/>
        </w:rPr>
        <w:t>Investors require</w:t>
      </w:r>
      <w:r w:rsidRPr="0083028B">
        <w:rPr>
          <w:u w:val="single"/>
        </w:rPr>
        <w:t xml:space="preserve"> </w:t>
      </w:r>
      <w:r w:rsidRPr="00222A13">
        <w:rPr>
          <w:rStyle w:val="Emphasis"/>
        </w:rPr>
        <w:t xml:space="preserve">secure, </w:t>
      </w:r>
      <w:r w:rsidRPr="00E03E30">
        <w:rPr>
          <w:rStyle w:val="Emphasis"/>
          <w:highlight w:val="cyan"/>
        </w:rPr>
        <w:t>stable and enforceable</w:t>
      </w:r>
      <w:r w:rsidRPr="00E03E30">
        <w:rPr>
          <w:highlight w:val="cyan"/>
          <w:u w:val="single"/>
        </w:rPr>
        <w:t xml:space="preserve"> property rights to ensure</w:t>
      </w:r>
      <w:r w:rsidRPr="00222A13">
        <w:rPr>
          <w:sz w:val="16"/>
        </w:rPr>
        <w:t xml:space="preserve"> they have an opportunity to obtain a </w:t>
      </w:r>
      <w:r w:rsidRPr="00E03E30">
        <w:rPr>
          <w:highlight w:val="cyan"/>
          <w:u w:val="single"/>
        </w:rPr>
        <w:t>r</w:t>
      </w:r>
      <w:r w:rsidRPr="0083028B">
        <w:rPr>
          <w:u w:val="single"/>
        </w:rPr>
        <w:t xml:space="preserve">eturn </w:t>
      </w:r>
      <w:r w:rsidRPr="00E03E30">
        <w:rPr>
          <w:highlight w:val="cyan"/>
          <w:u w:val="single"/>
        </w:rPr>
        <w:t>o</w:t>
      </w:r>
      <w:r w:rsidRPr="0083028B">
        <w:rPr>
          <w:u w:val="single"/>
        </w:rPr>
        <w:t>n</w:t>
      </w:r>
      <w:r w:rsidRPr="00222A13">
        <w:rPr>
          <w:sz w:val="16"/>
        </w:rPr>
        <w:t xml:space="preserve"> their </w:t>
      </w:r>
      <w:r w:rsidRPr="00E03E30">
        <w:rPr>
          <w:highlight w:val="cyan"/>
          <w:u w:val="single"/>
        </w:rPr>
        <w:t>i</w:t>
      </w:r>
      <w:r w:rsidRPr="0083028B">
        <w:rPr>
          <w:u w:val="single"/>
        </w:rPr>
        <w:t>nvestments</w:t>
      </w:r>
      <w:r w:rsidRPr="00222A13">
        <w:rPr>
          <w:sz w:val="16"/>
        </w:rPr>
        <w:t xml:space="preserve">. </w:t>
      </w:r>
    </w:p>
    <w:p w14:paraId="4CCA7963" w14:textId="77777777" w:rsidR="00BF7711" w:rsidRPr="00222A13" w:rsidRDefault="00BF7711" w:rsidP="00BF7711">
      <w:pPr>
        <w:rPr>
          <w:sz w:val="16"/>
        </w:rPr>
      </w:pPr>
      <w:r w:rsidRPr="00222A13">
        <w:rPr>
          <w:sz w:val="16"/>
        </w:rPr>
        <w:t xml:space="preserve">As our case studies report, </w:t>
      </w:r>
      <w:r w:rsidRPr="0083028B">
        <w:rPr>
          <w:u w:val="single"/>
        </w:rPr>
        <w:t xml:space="preserve">there is </w:t>
      </w:r>
      <w:r w:rsidRPr="00E03E30">
        <w:rPr>
          <w:rStyle w:val="Emphasis"/>
          <w:highlight w:val="cyan"/>
        </w:rPr>
        <w:t>no</w:t>
      </w:r>
      <w:r w:rsidRPr="00222A13">
        <w:rPr>
          <w:rStyle w:val="Emphasis"/>
        </w:rPr>
        <w:t xml:space="preserve"> realistic </w:t>
      </w:r>
      <w:r w:rsidRPr="00E03E30">
        <w:rPr>
          <w:rStyle w:val="Emphasis"/>
          <w:highlight w:val="cyan"/>
        </w:rPr>
        <w:t>substitute</w:t>
      </w:r>
      <w:r w:rsidRPr="00E03E30">
        <w:rPr>
          <w:highlight w:val="cyan"/>
          <w:u w:val="single"/>
        </w:rPr>
        <w:t xml:space="preserve"> for private investment supported by the </w:t>
      </w:r>
      <w:r w:rsidRPr="00E03E30">
        <w:rPr>
          <w:rStyle w:val="Emphasis"/>
          <w:highlight w:val="cyan"/>
        </w:rPr>
        <w:t>patent system</w:t>
      </w:r>
      <w:r w:rsidRPr="0083028B">
        <w:rPr>
          <w:u w:val="single"/>
        </w:rPr>
        <w:t xml:space="preserve"> to sustain the</w:t>
      </w:r>
      <w:r w:rsidRPr="00222A13">
        <w:rPr>
          <w:sz w:val="16"/>
        </w:rPr>
        <w:t xml:space="preserve"> expert, professional </w:t>
      </w:r>
      <w:r w:rsidRPr="0083028B">
        <w:rPr>
          <w:u w:val="single"/>
        </w:rPr>
        <w:t>ecosystem that brings treatments from bench to bedside</w:t>
      </w:r>
      <w:r w:rsidRPr="00222A13">
        <w:rPr>
          <w:sz w:val="16"/>
        </w:rPr>
        <w:t>.</w:t>
      </w:r>
    </w:p>
    <w:p w14:paraId="0E9FB31E" w14:textId="77777777" w:rsidR="00BF7711" w:rsidRPr="00222A13" w:rsidRDefault="00BF7711" w:rsidP="00BF7711">
      <w:pPr>
        <w:rPr>
          <w:sz w:val="16"/>
        </w:rPr>
      </w:pPr>
      <w:r w:rsidRPr="0083028B">
        <w:rPr>
          <w:u w:val="single"/>
        </w:rPr>
        <w:t>Despite the importance of stable</w:t>
      </w:r>
      <w:r w:rsidRPr="00222A13">
        <w:rPr>
          <w:sz w:val="16"/>
        </w:rPr>
        <w:t xml:space="preserve"> and reliable </w:t>
      </w:r>
      <w:r w:rsidRPr="0083028B">
        <w:rPr>
          <w:u w:val="single"/>
        </w:rPr>
        <w:t>patents,</w:t>
      </w:r>
      <w:r w:rsidRPr="00222A13">
        <w:rPr>
          <w:sz w:val="16"/>
        </w:rPr>
        <w:t xml:space="preserve"> Congress, the courts, and other </w:t>
      </w:r>
      <w:r w:rsidRPr="00E03E30">
        <w:rPr>
          <w:highlight w:val="cyan"/>
          <w:u w:val="single"/>
        </w:rPr>
        <w:t xml:space="preserve">institutions have imposed </w:t>
      </w:r>
      <w:r w:rsidRPr="00E03E30">
        <w:rPr>
          <w:rStyle w:val="Emphasis"/>
          <w:highlight w:val="cyan"/>
        </w:rPr>
        <w:t>radical changes</w:t>
      </w:r>
      <w:r w:rsidRPr="0083028B">
        <w:rPr>
          <w:u w:val="single"/>
        </w:rPr>
        <w:t xml:space="preserve"> on the</w:t>
      </w:r>
      <w:r w:rsidRPr="00222A13">
        <w:rPr>
          <w:sz w:val="16"/>
        </w:rPr>
        <w:t xml:space="preserve"> U.S. </w:t>
      </w:r>
      <w:r w:rsidRPr="0083028B">
        <w:rPr>
          <w:u w:val="single"/>
        </w:rPr>
        <w:t>patent system over the past 15 years</w:t>
      </w:r>
      <w:r w:rsidRPr="00222A13">
        <w:rPr>
          <w:sz w:val="16"/>
        </w:rPr>
        <w:t xml:space="preserve">. It is undisputable that </w:t>
      </w:r>
      <w:r w:rsidRPr="0083028B">
        <w:rPr>
          <w:u w:val="single"/>
        </w:rPr>
        <w:t xml:space="preserve">U.S. </w:t>
      </w:r>
      <w:r w:rsidRPr="00E03E30">
        <w:rPr>
          <w:highlight w:val="cyan"/>
          <w:u w:val="single"/>
        </w:rPr>
        <w:t xml:space="preserve">patents are </w:t>
      </w:r>
      <w:r w:rsidRPr="00E03E30">
        <w:rPr>
          <w:rStyle w:val="Emphasis"/>
          <w:highlight w:val="cyan"/>
        </w:rPr>
        <w:t>harder to get</w:t>
      </w:r>
      <w:r w:rsidRPr="0083028B">
        <w:rPr>
          <w:u w:val="single"/>
        </w:rPr>
        <w:t xml:space="preserve">, more likely to be </w:t>
      </w:r>
      <w:r w:rsidRPr="00E03E30">
        <w:rPr>
          <w:rStyle w:val="Emphasis"/>
          <w:highlight w:val="cyan"/>
        </w:rPr>
        <w:t>invalidated</w:t>
      </w:r>
      <w:r w:rsidRPr="00E03E30">
        <w:rPr>
          <w:highlight w:val="cyan"/>
          <w:u w:val="single"/>
        </w:rPr>
        <w:t>, and</w:t>
      </w:r>
      <w:r w:rsidRPr="0083028B">
        <w:rPr>
          <w:u w:val="single"/>
        </w:rPr>
        <w:t xml:space="preserve"> much more </w:t>
      </w:r>
      <w:r w:rsidRPr="00E03E30">
        <w:rPr>
          <w:rStyle w:val="Emphasis"/>
          <w:highlight w:val="cyan"/>
        </w:rPr>
        <w:t>expensive</w:t>
      </w:r>
      <w:r w:rsidRPr="00E03E30">
        <w:rPr>
          <w:highlight w:val="cyan"/>
          <w:u w:val="single"/>
        </w:rPr>
        <w:t xml:space="preserve"> and </w:t>
      </w:r>
      <w:r w:rsidRPr="00E03E30">
        <w:rPr>
          <w:rStyle w:val="Emphasis"/>
          <w:highlight w:val="cyan"/>
        </w:rPr>
        <w:t>difficult to enforce</w:t>
      </w:r>
      <w:r w:rsidRPr="00222A13">
        <w:rPr>
          <w:sz w:val="16"/>
        </w:rPr>
        <w:t xml:space="preserve">. </w:t>
      </w:r>
    </w:p>
    <w:p w14:paraId="1FA74BCF" w14:textId="77777777" w:rsidR="00BF7711" w:rsidRPr="00222A13" w:rsidRDefault="00BF7711" w:rsidP="00BF7711">
      <w:pPr>
        <w:rPr>
          <w:sz w:val="16"/>
        </w:rPr>
      </w:pPr>
      <w:r w:rsidRPr="00222A13">
        <w:rPr>
          <w:sz w:val="16"/>
        </w:rPr>
        <w:t xml:space="preserve">As these changes have occurred, </w:t>
      </w:r>
      <w:r w:rsidRPr="0083028B">
        <w:rPr>
          <w:u w:val="single"/>
        </w:rPr>
        <w:t>innovators and investors warned</w:t>
      </w:r>
      <w:r w:rsidRPr="00222A13">
        <w:rPr>
          <w:sz w:val="16"/>
        </w:rPr>
        <w:t xml:space="preserve"> that </w:t>
      </w:r>
      <w:r w:rsidRPr="00E03E30">
        <w:rPr>
          <w:highlight w:val="cyan"/>
          <w:u w:val="single"/>
        </w:rPr>
        <w:t xml:space="preserve">it would be </w:t>
      </w:r>
      <w:r w:rsidRPr="00E03E30">
        <w:rPr>
          <w:rStyle w:val="Emphasis"/>
          <w:highlight w:val="cyan"/>
        </w:rPr>
        <w:t>harder</w:t>
      </w:r>
      <w:r w:rsidRPr="00E03E30">
        <w:rPr>
          <w:highlight w:val="cyan"/>
          <w:u w:val="single"/>
        </w:rPr>
        <w:t xml:space="preserve"> to justify </w:t>
      </w:r>
      <w:r w:rsidRPr="00E03E30">
        <w:rPr>
          <w:rStyle w:val="Emphasis"/>
          <w:highlight w:val="cyan"/>
        </w:rPr>
        <w:t>investments</w:t>
      </w:r>
      <w:r w:rsidRPr="0083028B">
        <w:rPr>
          <w:u w:val="single"/>
        </w:rPr>
        <w:t xml:space="preserve"> and</w:t>
      </w:r>
      <w:r w:rsidRPr="00222A13">
        <w:rPr>
          <w:sz w:val="16"/>
        </w:rPr>
        <w:t xml:space="preserve"> to </w:t>
      </w:r>
      <w:r w:rsidRPr="0083028B">
        <w:rPr>
          <w:u w:val="single"/>
        </w:rPr>
        <w:t xml:space="preserve">build new businesses </w:t>
      </w:r>
      <w:r w:rsidRPr="00E03E30">
        <w:rPr>
          <w:highlight w:val="cyan"/>
          <w:u w:val="single"/>
        </w:rPr>
        <w:t>in</w:t>
      </w:r>
      <w:r w:rsidRPr="00222A13">
        <w:rPr>
          <w:sz w:val="16"/>
        </w:rPr>
        <w:t xml:space="preserve"> the </w:t>
      </w:r>
      <w:r w:rsidRPr="00E03E30">
        <w:rPr>
          <w:highlight w:val="cyan"/>
          <w:u w:val="single"/>
        </w:rPr>
        <w:t>fields that relied</w:t>
      </w:r>
      <w:r w:rsidRPr="00222A13">
        <w:rPr>
          <w:sz w:val="16"/>
        </w:rPr>
        <w:t xml:space="preserve"> most </w:t>
      </w:r>
      <w:r w:rsidRPr="00E03E30">
        <w:rPr>
          <w:highlight w:val="cyan"/>
          <w:u w:val="single"/>
        </w:rPr>
        <w:t>on patents</w:t>
      </w:r>
      <w:r w:rsidRPr="0083028B">
        <w:rPr>
          <w:u w:val="single"/>
        </w:rPr>
        <w:t>, such as</w:t>
      </w:r>
      <w:r w:rsidRPr="00222A13">
        <w:rPr>
          <w:sz w:val="16"/>
        </w:rPr>
        <w:t xml:space="preserve"> the </w:t>
      </w:r>
      <w:r w:rsidRPr="00222A13">
        <w:rPr>
          <w:rStyle w:val="Emphasis"/>
        </w:rPr>
        <w:t>life sciences</w:t>
      </w:r>
      <w:r w:rsidRPr="00222A13">
        <w:rPr>
          <w:sz w:val="16"/>
        </w:rPr>
        <w:t xml:space="preserve">. That has proven to be the case, although a </w:t>
      </w:r>
      <w:r w:rsidRPr="0083028B">
        <w:rPr>
          <w:u w:val="single"/>
        </w:rPr>
        <w:t xml:space="preserve">growing economy </w:t>
      </w:r>
      <w:r w:rsidRPr="00222A13">
        <w:rPr>
          <w:rStyle w:val="Emphasis"/>
        </w:rPr>
        <w:t>obscured</w:t>
      </w:r>
      <w:r w:rsidRPr="0083028B">
        <w:rPr>
          <w:u w:val="single"/>
        </w:rPr>
        <w:t xml:space="preserve"> some of the harm for a time</w:t>
      </w:r>
      <w:r w:rsidRPr="00222A13">
        <w:rPr>
          <w:sz w:val="16"/>
        </w:rPr>
        <w:t>.</w:t>
      </w:r>
    </w:p>
    <w:p w14:paraId="701409BB" w14:textId="77777777" w:rsidR="00BF7711" w:rsidRPr="00222A13" w:rsidRDefault="00BF7711" w:rsidP="00BF7711">
      <w:pPr>
        <w:rPr>
          <w:sz w:val="16"/>
        </w:rPr>
      </w:pPr>
      <w:r w:rsidRPr="00222A13">
        <w:rPr>
          <w:sz w:val="16"/>
        </w:rPr>
        <w:t xml:space="preserve">Our report now establishes that </w:t>
      </w:r>
      <w:r w:rsidRPr="00E03E30">
        <w:rPr>
          <w:highlight w:val="cyan"/>
          <w:u w:val="single"/>
        </w:rPr>
        <w:t xml:space="preserve">investment has </w:t>
      </w:r>
      <w:r w:rsidRPr="00E03E30">
        <w:rPr>
          <w:rStyle w:val="Emphasis"/>
          <w:highlight w:val="cyan"/>
        </w:rPr>
        <w:t>shifted out</w:t>
      </w:r>
      <w:r w:rsidRPr="00E03E30">
        <w:rPr>
          <w:highlight w:val="cyan"/>
          <w:u w:val="single"/>
        </w:rPr>
        <w:t xml:space="preserve"> of patent-intensive industries</w:t>
      </w:r>
      <w:r w:rsidRPr="00222A13">
        <w:rPr>
          <w:sz w:val="16"/>
        </w:rPr>
        <w:t xml:space="preserve">, and innovators, managers, and investors say </w:t>
      </w:r>
      <w:r w:rsidRPr="0083028B">
        <w:rPr>
          <w:u w:val="single"/>
        </w:rPr>
        <w:t>it is happening</w:t>
      </w:r>
      <w:r w:rsidRPr="00222A13">
        <w:rPr>
          <w:sz w:val="16"/>
        </w:rPr>
        <w:t xml:space="preserve"> to a large degree </w:t>
      </w:r>
      <w:r w:rsidRPr="00E03E30">
        <w:rPr>
          <w:highlight w:val="cyan"/>
          <w:u w:val="single"/>
        </w:rPr>
        <w:t>because of changes to the</w:t>
      </w:r>
      <w:r w:rsidRPr="0083028B">
        <w:rPr>
          <w:u w:val="single"/>
        </w:rPr>
        <w:t xml:space="preserve"> patent </w:t>
      </w:r>
      <w:r w:rsidRPr="00E03E30">
        <w:rPr>
          <w:highlight w:val="cyan"/>
          <w:u w:val="single"/>
        </w:rPr>
        <w:t>system</w:t>
      </w:r>
      <w:r w:rsidRPr="00222A13">
        <w:rPr>
          <w:sz w:val="16"/>
        </w:rPr>
        <w:t>.</w:t>
      </w:r>
    </w:p>
    <w:p w14:paraId="4BC63A5A" w14:textId="77777777" w:rsidR="00BF7711" w:rsidRPr="00222A13" w:rsidRDefault="00BF7711" w:rsidP="00BF7711">
      <w:pPr>
        <w:rPr>
          <w:sz w:val="16"/>
        </w:rPr>
      </w:pPr>
      <w:r w:rsidRPr="00222A13">
        <w:rPr>
          <w:sz w:val="16"/>
        </w:rPr>
        <w:t xml:space="preserve">We obtained data on venture capital investment in the U.S. from 2004 to 2017 which shows clearly that </w:t>
      </w:r>
      <w:r w:rsidRPr="00E03E30">
        <w:rPr>
          <w:highlight w:val="cyan"/>
          <w:u w:val="single"/>
        </w:rPr>
        <w:t>v</w:t>
      </w:r>
      <w:r w:rsidRPr="0083028B">
        <w:rPr>
          <w:u w:val="single"/>
        </w:rPr>
        <w:t xml:space="preserve">enture </w:t>
      </w:r>
      <w:r w:rsidRPr="00E03E30">
        <w:rPr>
          <w:highlight w:val="cyan"/>
          <w:u w:val="single"/>
        </w:rPr>
        <w:t>c</w:t>
      </w:r>
      <w:r w:rsidRPr="0083028B">
        <w:rPr>
          <w:u w:val="single"/>
        </w:rPr>
        <w:t xml:space="preserve">apital </w:t>
      </w:r>
      <w:r w:rsidRPr="00E03E30">
        <w:rPr>
          <w:highlight w:val="cyan"/>
          <w:u w:val="single"/>
        </w:rPr>
        <w:t>investment</w:t>
      </w:r>
      <w:r w:rsidRPr="0083028B">
        <w:rPr>
          <w:u w:val="single"/>
        </w:rPr>
        <w:t xml:space="preserve"> </w:t>
      </w:r>
      <w:r w:rsidRPr="00C65BFD">
        <w:rPr>
          <w:rStyle w:val="Emphasis"/>
        </w:rPr>
        <w:t xml:space="preserve">decisively </w:t>
      </w:r>
      <w:r w:rsidRPr="00E03E30">
        <w:rPr>
          <w:rStyle w:val="Emphasis"/>
          <w:highlight w:val="cyan"/>
        </w:rPr>
        <w:t>shifted away</w:t>
      </w:r>
      <w:r w:rsidRPr="0083028B">
        <w:rPr>
          <w:u w:val="single"/>
        </w:rPr>
        <w:t xml:space="preserve"> from patent-intensive industries</w:t>
      </w:r>
      <w:r w:rsidRPr="00222A13">
        <w:rPr>
          <w:sz w:val="16"/>
        </w:rPr>
        <w:t>.</w:t>
      </w:r>
    </w:p>
    <w:p w14:paraId="0EB96C6F" w14:textId="77777777" w:rsidR="00BF7711" w:rsidRPr="00222A13" w:rsidRDefault="00BF7711" w:rsidP="00BF7711">
      <w:pPr>
        <w:rPr>
          <w:sz w:val="16"/>
        </w:rPr>
      </w:pPr>
      <w:r w:rsidRPr="00222A13">
        <w:rPr>
          <w:noProof/>
          <w:sz w:val="16"/>
        </w:rPr>
        <w:drawing>
          <wp:inline distT="0" distB="0" distL="0" distR="0" wp14:anchorId="3F8DE5DC" wp14:editId="41B7FF04">
            <wp:extent cx="2270247" cy="1598863"/>
            <wp:effectExtent l="0" t="0" r="0" b="1905"/>
            <wp:docPr id="1956299439" name="Picture 1"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99439" name="Picture 1" descr="A graph with a line going up&#10;&#10;Description automatically generated"/>
                    <pic:cNvPicPr/>
                  </pic:nvPicPr>
                  <pic:blipFill>
                    <a:blip r:embed="rId30"/>
                    <a:stretch>
                      <a:fillRect/>
                    </a:stretch>
                  </pic:blipFill>
                  <pic:spPr>
                    <a:xfrm>
                      <a:off x="0" y="0"/>
                      <a:ext cx="2293523" cy="1615256"/>
                    </a:xfrm>
                    <a:prstGeom prst="rect">
                      <a:avLst/>
                    </a:prstGeom>
                  </pic:spPr>
                </pic:pic>
              </a:graphicData>
            </a:graphic>
          </wp:inline>
        </w:drawing>
      </w:r>
    </w:p>
    <w:p w14:paraId="7A819AB7" w14:textId="77777777" w:rsidR="00BF7711" w:rsidRPr="00222A13" w:rsidRDefault="00BF7711" w:rsidP="00BF7711">
      <w:pPr>
        <w:rPr>
          <w:sz w:val="16"/>
        </w:rPr>
      </w:pPr>
      <w:r w:rsidRPr="00222A13">
        <w:rPr>
          <w:sz w:val="16"/>
        </w:rPr>
        <w:t xml:space="preserve">In 2004, the majority of VC investment went to the patent-intensive manufacturing industries as they are defined by the U.S. Patent and Trademark Office. By 2017, the </w:t>
      </w:r>
      <w:r w:rsidRPr="00E03E30">
        <w:rPr>
          <w:highlight w:val="cyan"/>
          <w:u w:val="single"/>
        </w:rPr>
        <w:t>share of funding</w:t>
      </w:r>
      <w:r w:rsidRPr="0083028B">
        <w:rPr>
          <w:u w:val="single"/>
        </w:rPr>
        <w:t xml:space="preserve"> received </w:t>
      </w:r>
      <w:r w:rsidRPr="00E03E30">
        <w:rPr>
          <w:highlight w:val="cyan"/>
          <w:u w:val="single"/>
        </w:rPr>
        <w:t>by</w:t>
      </w:r>
      <w:r w:rsidRPr="00222A13">
        <w:rPr>
          <w:sz w:val="16"/>
        </w:rPr>
        <w:t xml:space="preserve"> these </w:t>
      </w:r>
      <w:r w:rsidRPr="00E03E30">
        <w:rPr>
          <w:highlight w:val="cyan"/>
          <w:u w:val="single"/>
        </w:rPr>
        <w:t xml:space="preserve">patent-intensive industries </w:t>
      </w:r>
      <w:r w:rsidRPr="00E03E30">
        <w:rPr>
          <w:rStyle w:val="Emphasis"/>
          <w:highlight w:val="cyan"/>
        </w:rPr>
        <w:t>dropped</w:t>
      </w:r>
      <w:r w:rsidRPr="00E03E30">
        <w:rPr>
          <w:highlight w:val="cyan"/>
          <w:u w:val="single"/>
        </w:rPr>
        <w:t xml:space="preserve"> from</w:t>
      </w:r>
      <w:r w:rsidRPr="0083028B">
        <w:rPr>
          <w:u w:val="single"/>
        </w:rPr>
        <w:t xml:space="preserve"> over </w:t>
      </w:r>
      <w:r w:rsidRPr="00E03E30">
        <w:rPr>
          <w:rStyle w:val="Emphasis"/>
          <w:highlight w:val="cyan"/>
        </w:rPr>
        <w:t>50% in 2004</w:t>
      </w:r>
      <w:r w:rsidRPr="00E03E30">
        <w:rPr>
          <w:highlight w:val="cyan"/>
          <w:u w:val="single"/>
        </w:rPr>
        <w:t xml:space="preserve"> to</w:t>
      </w:r>
      <w:r w:rsidRPr="00222A13">
        <w:rPr>
          <w:sz w:val="16"/>
        </w:rPr>
        <w:t xml:space="preserve"> about </w:t>
      </w:r>
      <w:r w:rsidRPr="00E03E30">
        <w:rPr>
          <w:rStyle w:val="Emphasis"/>
          <w:highlight w:val="cyan"/>
        </w:rPr>
        <w:t>28% in 2017</w:t>
      </w:r>
      <w:r w:rsidRPr="00222A13">
        <w:rPr>
          <w:sz w:val="16"/>
        </w:rPr>
        <w:t xml:space="preserve"> (after reaching a low of 24.5% in 2016). The trend is illustrated by Figure 1: Share of Total VC Dollars Patent-Intensive Manufacturing Industries shown above.</w:t>
      </w:r>
    </w:p>
    <w:p w14:paraId="591947C1" w14:textId="77777777" w:rsidR="00BF7711" w:rsidRPr="00222A13" w:rsidRDefault="00BF7711" w:rsidP="00BF7711">
      <w:pPr>
        <w:rPr>
          <w:sz w:val="16"/>
        </w:rPr>
      </w:pPr>
      <w:r w:rsidRPr="00222A13">
        <w:rPr>
          <w:sz w:val="16"/>
        </w:rPr>
        <w:t xml:space="preserve">One graph tells much of the story. </w:t>
      </w:r>
      <w:r w:rsidRPr="00222A13">
        <w:rPr>
          <w:u w:val="single"/>
        </w:rPr>
        <w:t>In 2004, patent-intensive industries claimed</w:t>
      </w:r>
      <w:r w:rsidRPr="00222A13">
        <w:rPr>
          <w:sz w:val="16"/>
        </w:rPr>
        <w:t xml:space="preserve"> the </w:t>
      </w:r>
      <w:r w:rsidRPr="00222A13">
        <w:rPr>
          <w:u w:val="single"/>
        </w:rPr>
        <w:t>majority of v</w:t>
      </w:r>
      <w:r w:rsidRPr="00222A13">
        <w:rPr>
          <w:sz w:val="16"/>
        </w:rPr>
        <w:t xml:space="preserve">enture </w:t>
      </w:r>
      <w:r w:rsidRPr="00222A13">
        <w:rPr>
          <w:u w:val="single"/>
        </w:rPr>
        <w:t>c</w:t>
      </w:r>
      <w:r w:rsidRPr="00222A13">
        <w:rPr>
          <w:sz w:val="16"/>
        </w:rPr>
        <w:t xml:space="preserve">apital </w:t>
      </w:r>
      <w:r w:rsidRPr="00222A13">
        <w:rPr>
          <w:u w:val="single"/>
        </w:rPr>
        <w:t>funding</w:t>
      </w:r>
      <w:r w:rsidRPr="00222A13">
        <w:rPr>
          <w:sz w:val="16"/>
        </w:rPr>
        <w:t xml:space="preserve">, attracting more venture capital than industries that relied less on patents. </w:t>
      </w:r>
      <w:r w:rsidRPr="00222A13">
        <w:rPr>
          <w:u w:val="single"/>
        </w:rPr>
        <w:t>Since then</w:t>
      </w:r>
      <w:r w:rsidRPr="00222A13">
        <w:rPr>
          <w:sz w:val="16"/>
        </w:rPr>
        <w:t xml:space="preserve">, the sectors experienced a dramatic reversal in fortune, with the </w:t>
      </w:r>
      <w:r w:rsidRPr="00222A13">
        <w:rPr>
          <w:u w:val="single"/>
        </w:rPr>
        <w:t>non-patent intensive industries attracting</w:t>
      </w:r>
      <w:r w:rsidRPr="00222A13">
        <w:rPr>
          <w:sz w:val="16"/>
        </w:rPr>
        <w:t xml:space="preserve"> over </w:t>
      </w:r>
      <w:r w:rsidRPr="006603FB">
        <w:rPr>
          <w:rStyle w:val="Emphasis"/>
        </w:rPr>
        <w:t>70%</w:t>
      </w:r>
      <w:r w:rsidRPr="00222A13">
        <w:rPr>
          <w:u w:val="single"/>
        </w:rPr>
        <w:t xml:space="preserve"> of venture capital since 2013</w:t>
      </w:r>
      <w:r w:rsidRPr="00222A13">
        <w:rPr>
          <w:sz w:val="16"/>
        </w:rPr>
        <w:t>. (See graph on next page.)</w:t>
      </w:r>
    </w:p>
    <w:p w14:paraId="39E298E5" w14:textId="77777777" w:rsidR="00BF7711" w:rsidRPr="00222A13" w:rsidRDefault="00BF7711" w:rsidP="00BF7711">
      <w:pPr>
        <w:rPr>
          <w:sz w:val="16"/>
        </w:rPr>
      </w:pPr>
      <w:r w:rsidRPr="00222A13">
        <w:rPr>
          <w:sz w:val="16"/>
        </w:rPr>
        <w:t xml:space="preserve">What venture capitalists invest in matters because it determines the future shape of our economy. </w:t>
      </w:r>
      <w:r w:rsidRPr="00E03E30">
        <w:rPr>
          <w:highlight w:val="cyan"/>
          <w:u w:val="single"/>
        </w:rPr>
        <w:t>Tomorrow’s</w:t>
      </w:r>
      <w:r w:rsidRPr="00222A13">
        <w:rPr>
          <w:sz w:val="16"/>
        </w:rPr>
        <w:t xml:space="preserve"> leading companies, </w:t>
      </w:r>
      <w:r w:rsidRPr="00E03E30">
        <w:rPr>
          <w:rStyle w:val="Emphasis"/>
          <w:highlight w:val="cyan"/>
        </w:rPr>
        <w:t>innovative</w:t>
      </w:r>
      <w:r w:rsidRPr="00E03E30">
        <w:rPr>
          <w:highlight w:val="cyan"/>
          <w:u w:val="single"/>
        </w:rPr>
        <w:t xml:space="preserve"> medical treatments</w:t>
      </w:r>
      <w:r w:rsidRPr="00222A13">
        <w:rPr>
          <w:sz w:val="16"/>
        </w:rPr>
        <w:t xml:space="preserve">, </w:t>
      </w:r>
      <w:r w:rsidRPr="00E03E30">
        <w:rPr>
          <w:highlight w:val="cyan"/>
          <w:u w:val="single"/>
        </w:rPr>
        <w:t>and new products</w:t>
      </w:r>
      <w:r w:rsidRPr="00222A13">
        <w:rPr>
          <w:u w:val="single"/>
        </w:rPr>
        <w:t xml:space="preserve"> are most likely to arise from companies that </w:t>
      </w:r>
      <w:r w:rsidRPr="00E03E30">
        <w:rPr>
          <w:highlight w:val="cyan"/>
          <w:u w:val="single"/>
        </w:rPr>
        <w:t>start</w:t>
      </w:r>
      <w:r w:rsidRPr="00222A13">
        <w:rPr>
          <w:sz w:val="16"/>
        </w:rPr>
        <w:t xml:space="preserve"> out </w:t>
      </w:r>
      <w:r w:rsidRPr="00E03E30">
        <w:rPr>
          <w:highlight w:val="cyan"/>
          <w:u w:val="single"/>
        </w:rPr>
        <w:t xml:space="preserve">with </w:t>
      </w:r>
      <w:r w:rsidRPr="00E03E30">
        <w:rPr>
          <w:rStyle w:val="Emphasis"/>
          <w:highlight w:val="cyan"/>
        </w:rPr>
        <w:t>v</w:t>
      </w:r>
      <w:r w:rsidRPr="006603FB">
        <w:rPr>
          <w:rStyle w:val="Emphasis"/>
        </w:rPr>
        <w:t xml:space="preserve">enture </w:t>
      </w:r>
      <w:r w:rsidRPr="00E03E30">
        <w:rPr>
          <w:rStyle w:val="Emphasis"/>
          <w:highlight w:val="cyan"/>
        </w:rPr>
        <w:t>c</w:t>
      </w:r>
      <w:r w:rsidRPr="006603FB">
        <w:rPr>
          <w:rStyle w:val="Emphasis"/>
        </w:rPr>
        <w:t>apital backing</w:t>
      </w:r>
      <w:r w:rsidRPr="00222A13">
        <w:rPr>
          <w:u w:val="single"/>
        </w:rPr>
        <w:t xml:space="preserve">. </w:t>
      </w:r>
      <w:r w:rsidRPr="00E03E30">
        <w:rPr>
          <w:highlight w:val="cyan"/>
          <w:u w:val="single"/>
        </w:rPr>
        <w:t>With less investment in patent-intensive industries</w:t>
      </w:r>
      <w:r w:rsidRPr="00222A13">
        <w:rPr>
          <w:u w:val="single"/>
        </w:rPr>
        <w:t xml:space="preserve">, </w:t>
      </w:r>
      <w:r w:rsidRPr="00E03E30">
        <w:rPr>
          <w:highlight w:val="cyan"/>
          <w:u w:val="single"/>
        </w:rPr>
        <w:t>society will</w:t>
      </w:r>
      <w:r w:rsidRPr="00222A13">
        <w:rPr>
          <w:sz w:val="16"/>
        </w:rPr>
        <w:t xml:space="preserve"> likely </w:t>
      </w:r>
      <w:r w:rsidRPr="00E03E30">
        <w:rPr>
          <w:highlight w:val="cyan"/>
          <w:u w:val="single"/>
        </w:rPr>
        <w:t>enjoy less</w:t>
      </w:r>
      <w:r w:rsidRPr="00222A13">
        <w:rPr>
          <w:sz w:val="16"/>
        </w:rPr>
        <w:t xml:space="preserve"> of the things those businesses produce: lifesaving and </w:t>
      </w:r>
      <w:r w:rsidRPr="00222A13">
        <w:rPr>
          <w:rStyle w:val="Emphasis"/>
        </w:rPr>
        <w:t xml:space="preserve">game changing </w:t>
      </w:r>
      <w:r w:rsidRPr="00E03E30">
        <w:rPr>
          <w:rStyle w:val="Emphasis"/>
          <w:highlight w:val="cyan"/>
        </w:rPr>
        <w:t>innovations</w:t>
      </w:r>
      <w:r w:rsidRPr="00E03E30">
        <w:rPr>
          <w:highlight w:val="cyan"/>
          <w:u w:val="single"/>
        </w:rPr>
        <w:t xml:space="preserve"> and U.S. </w:t>
      </w:r>
      <w:r w:rsidRPr="00E03E30">
        <w:rPr>
          <w:rStyle w:val="Emphasis"/>
          <w:highlight w:val="cyan"/>
        </w:rPr>
        <w:t>tech</w:t>
      </w:r>
      <w:r w:rsidRPr="00222A13">
        <w:rPr>
          <w:rStyle w:val="Emphasis"/>
        </w:rPr>
        <w:t xml:space="preserve">nological </w:t>
      </w:r>
      <w:r w:rsidRPr="00E03E30">
        <w:rPr>
          <w:rStyle w:val="Emphasis"/>
          <w:highlight w:val="cyan"/>
        </w:rPr>
        <w:t>leadership</w:t>
      </w:r>
      <w:r w:rsidRPr="00222A13">
        <w:rPr>
          <w:sz w:val="16"/>
        </w:rPr>
        <w:t>.</w:t>
      </w:r>
    </w:p>
    <w:p w14:paraId="4510649B" w14:textId="77777777" w:rsidR="00BF7711" w:rsidRPr="00222A13" w:rsidRDefault="00BF7711" w:rsidP="00BF7711">
      <w:pPr>
        <w:rPr>
          <w:sz w:val="16"/>
        </w:rPr>
      </w:pPr>
      <w:r w:rsidRPr="00222A13">
        <w:rPr>
          <w:sz w:val="16"/>
        </w:rPr>
        <w:t>Our interviews with innovators, investors, and executives at leading institutions explained the reasons behind these trends. For all of these successful, driven, and innovative individuals, patents were essential to their ability to innovate and invest.</w:t>
      </w:r>
    </w:p>
    <w:p w14:paraId="20F058DD" w14:textId="77777777" w:rsidR="00BF7711" w:rsidRDefault="00BF7711" w:rsidP="00BF7711">
      <w:pPr>
        <w:rPr>
          <w:sz w:val="16"/>
        </w:rPr>
      </w:pPr>
      <w:r w:rsidRPr="00222A13">
        <w:rPr>
          <w:sz w:val="16"/>
        </w:rPr>
        <w:t xml:space="preserve">As Dr. Derrick Rossi, a leading biomedical researcher and biotech startup founder described it, </w:t>
      </w:r>
      <w:r w:rsidRPr="00222A13">
        <w:rPr>
          <w:u w:val="single"/>
        </w:rPr>
        <w:t xml:space="preserve">developing </w:t>
      </w:r>
      <w:r w:rsidRPr="00E03E30">
        <w:rPr>
          <w:highlight w:val="cyan"/>
          <w:u w:val="single"/>
        </w:rPr>
        <w:t>innovative medical treatments “cost</w:t>
      </w:r>
      <w:r w:rsidRPr="00222A13">
        <w:rPr>
          <w:u w:val="single"/>
        </w:rPr>
        <w:t xml:space="preserve">s of </w:t>
      </w:r>
      <w:r w:rsidRPr="00E03E30">
        <w:rPr>
          <w:rStyle w:val="Emphasis"/>
          <w:highlight w:val="cyan"/>
        </w:rPr>
        <w:t>hundreds of millions</w:t>
      </w:r>
      <w:r w:rsidRPr="00E03E30">
        <w:rPr>
          <w:highlight w:val="cyan"/>
          <w:u w:val="single"/>
        </w:rPr>
        <w:t xml:space="preserve"> and is</w:t>
      </w:r>
      <w:r w:rsidRPr="00222A13">
        <w:rPr>
          <w:u w:val="single"/>
        </w:rPr>
        <w:t xml:space="preserve"> a </w:t>
      </w:r>
      <w:r w:rsidRPr="00E03E30">
        <w:rPr>
          <w:rStyle w:val="Emphasis"/>
          <w:highlight w:val="cyan"/>
        </w:rPr>
        <w:t>10-year road</w:t>
      </w:r>
      <w:r w:rsidRPr="00222A13">
        <w:rPr>
          <w:sz w:val="16"/>
        </w:rPr>
        <w:t xml:space="preserve">. That’s a lot of investment. If you could not protect it at the end of the day, you would not have an industry. </w:t>
      </w:r>
      <w:r w:rsidRPr="00E03E30">
        <w:rPr>
          <w:highlight w:val="cyan"/>
          <w:u w:val="single"/>
        </w:rPr>
        <w:t>There has to be</w:t>
      </w:r>
      <w:r w:rsidRPr="00222A13">
        <w:rPr>
          <w:u w:val="single"/>
        </w:rPr>
        <w:t xml:space="preserve"> the </w:t>
      </w:r>
      <w:r w:rsidRPr="00E03E30">
        <w:rPr>
          <w:rStyle w:val="Emphasis"/>
          <w:highlight w:val="cyan"/>
        </w:rPr>
        <w:t>promise of protection</w:t>
      </w:r>
      <w:r w:rsidRPr="00222A13">
        <w:rPr>
          <w:sz w:val="16"/>
        </w:rPr>
        <w:t xml:space="preserve"> and the ability to market it. Losing the ability to patent would be the end of this industry.”</w:t>
      </w:r>
    </w:p>
    <w:p w14:paraId="03F6EF8B" w14:textId="77777777" w:rsidR="005D2D84" w:rsidRDefault="005D2D84" w:rsidP="00BF7711">
      <w:pPr>
        <w:rPr>
          <w:sz w:val="16"/>
        </w:rPr>
      </w:pPr>
    </w:p>
    <w:p w14:paraId="52181551" w14:textId="77777777" w:rsidR="005D2D84" w:rsidRDefault="005D2D84" w:rsidP="005D2D84"/>
    <w:p w14:paraId="67227C0B" w14:textId="7E03B31E" w:rsidR="005D2D84" w:rsidRDefault="005D2D84" w:rsidP="005D2D84">
      <w:pPr>
        <w:pStyle w:val="Heading3"/>
      </w:pPr>
      <w:r>
        <w:t>Uniq Copyright Lit High---2AC</w:t>
      </w:r>
    </w:p>
    <w:p w14:paraId="30FD8DE6" w14:textId="77777777" w:rsidR="005D2D84" w:rsidRDefault="005D2D84" w:rsidP="005D2D84">
      <w:pPr>
        <w:pStyle w:val="Heading4"/>
      </w:pPr>
      <w:r>
        <w:t xml:space="preserve">The </w:t>
      </w:r>
      <w:r w:rsidRPr="004D401F">
        <w:rPr>
          <w:u w:val="single"/>
        </w:rPr>
        <w:t>newest</w:t>
      </w:r>
      <w:r>
        <w:t xml:space="preserve"> copyright ruling will cause an </w:t>
      </w:r>
      <w:r w:rsidRPr="004D401F">
        <w:rPr>
          <w:u w:val="single"/>
        </w:rPr>
        <w:t>uptick</w:t>
      </w:r>
      <w:r>
        <w:t xml:space="preserve"> in litigation.</w:t>
      </w:r>
    </w:p>
    <w:p w14:paraId="0A396EE6" w14:textId="77777777" w:rsidR="005D2D84" w:rsidRPr="004D401F" w:rsidRDefault="005D2D84" w:rsidP="005D2D84">
      <w:r>
        <w:t xml:space="preserve">Matthew </w:t>
      </w:r>
      <w:r w:rsidRPr="004D401F">
        <w:rPr>
          <w:rStyle w:val="Style13ptBold"/>
        </w:rPr>
        <w:t>Francis 24</w:t>
      </w:r>
      <w:r>
        <w:t xml:space="preserve">, IP litigator with 20+ years of experience; Airina Rodrigues, IP attorney, 6/18/2024, "Plaintiffs Benefit From SCOTUS Ruling There Is No Time Bar for Copyright Damages," </w:t>
      </w:r>
      <w:r w:rsidRPr="004D401F">
        <w:t>https://www.bhfs.com/insights/alerts-articles/2024/plaintiffs-benefit-from-scotus-ruling-there-is-no-time-bar-for-copyright-damages</w:t>
      </w:r>
      <w:r>
        <w:t>, ajs</w:t>
      </w:r>
    </w:p>
    <w:p w14:paraId="586025D3" w14:textId="77777777" w:rsidR="005D2D84" w:rsidRPr="00B3318F" w:rsidRDefault="005D2D84" w:rsidP="005D2D84">
      <w:pPr>
        <w:rPr>
          <w:sz w:val="16"/>
        </w:rPr>
      </w:pPr>
      <w:r w:rsidRPr="00B3318F">
        <w:rPr>
          <w:sz w:val="16"/>
        </w:rPr>
        <w:t xml:space="preserve">Now, in Warner Chappell Music, Inc. v. Nealy et. al, </w:t>
      </w:r>
      <w:r w:rsidRPr="00B3318F">
        <w:rPr>
          <w:u w:val="single"/>
        </w:rPr>
        <w:t xml:space="preserve">the Supreme </w:t>
      </w:r>
      <w:r w:rsidRPr="000E042D">
        <w:rPr>
          <w:highlight w:val="cyan"/>
          <w:u w:val="single"/>
        </w:rPr>
        <w:t>Court</w:t>
      </w:r>
      <w:r w:rsidRPr="00B3318F">
        <w:rPr>
          <w:u w:val="single"/>
        </w:rPr>
        <w:t xml:space="preserve"> has </w:t>
      </w:r>
      <w:r w:rsidRPr="000E042D">
        <w:rPr>
          <w:highlight w:val="cyan"/>
          <w:u w:val="single"/>
        </w:rPr>
        <w:t>issued</w:t>
      </w:r>
      <w:r w:rsidRPr="00B3318F">
        <w:rPr>
          <w:u w:val="single"/>
        </w:rPr>
        <w:t xml:space="preserve"> another decision that </w:t>
      </w:r>
      <w:r w:rsidRPr="00B3318F">
        <w:rPr>
          <w:rStyle w:val="Emphasis"/>
        </w:rPr>
        <w:t>benefits copyright plaintiffs</w:t>
      </w:r>
      <w:r w:rsidRPr="00B3318F">
        <w:rPr>
          <w:sz w:val="16"/>
        </w:rPr>
        <w:t xml:space="preserve">. The Supreme Court held that </w:t>
      </w:r>
      <w:r w:rsidRPr="000E042D">
        <w:rPr>
          <w:highlight w:val="cyan"/>
          <w:u w:val="single"/>
        </w:rPr>
        <w:t>so long as</w:t>
      </w:r>
      <w:r w:rsidRPr="00B3318F">
        <w:rPr>
          <w:u w:val="single"/>
        </w:rPr>
        <w:t xml:space="preserve"> a </w:t>
      </w:r>
      <w:r w:rsidRPr="000E042D">
        <w:rPr>
          <w:highlight w:val="cyan"/>
          <w:u w:val="single"/>
        </w:rPr>
        <w:t xml:space="preserve">copyright claim is timely filed, there is </w:t>
      </w:r>
      <w:r w:rsidRPr="000E042D">
        <w:rPr>
          <w:rStyle w:val="Emphasis"/>
          <w:highlight w:val="cyan"/>
        </w:rPr>
        <w:t>no limitation</w:t>
      </w:r>
      <w:r w:rsidRPr="000E042D">
        <w:rPr>
          <w:highlight w:val="cyan"/>
          <w:u w:val="single"/>
        </w:rPr>
        <w:t xml:space="preserve"> on</w:t>
      </w:r>
      <w:r w:rsidRPr="00B3318F">
        <w:rPr>
          <w:u w:val="single"/>
        </w:rPr>
        <w:t xml:space="preserve"> the </w:t>
      </w:r>
      <w:r w:rsidRPr="000E042D">
        <w:rPr>
          <w:rStyle w:val="Emphasis"/>
          <w:highlight w:val="cyan"/>
        </w:rPr>
        <w:t>time</w:t>
      </w:r>
      <w:r w:rsidRPr="000E042D">
        <w:rPr>
          <w:highlight w:val="cyan"/>
          <w:u w:val="single"/>
        </w:rPr>
        <w:t xml:space="preserve"> for which</w:t>
      </w:r>
      <w:r w:rsidRPr="00B3318F">
        <w:rPr>
          <w:u w:val="single"/>
        </w:rPr>
        <w:t xml:space="preserve"> a </w:t>
      </w:r>
      <w:r w:rsidRPr="000E042D">
        <w:rPr>
          <w:highlight w:val="cyan"/>
          <w:u w:val="single"/>
        </w:rPr>
        <w:t xml:space="preserve">plaintiff may </w:t>
      </w:r>
      <w:r w:rsidRPr="000E042D">
        <w:rPr>
          <w:rStyle w:val="Emphasis"/>
          <w:highlight w:val="cyan"/>
        </w:rPr>
        <w:t>seek damages</w:t>
      </w:r>
      <w:r w:rsidRPr="00B3318F">
        <w:rPr>
          <w:sz w:val="16"/>
        </w:rPr>
        <w:t>.</w:t>
      </w:r>
    </w:p>
    <w:p w14:paraId="7B97F94C" w14:textId="77777777" w:rsidR="005D2D84" w:rsidRPr="00B3318F" w:rsidRDefault="005D2D84" w:rsidP="005D2D84">
      <w:pPr>
        <w:rPr>
          <w:sz w:val="14"/>
        </w:rPr>
      </w:pPr>
      <w:r w:rsidRPr="00B3318F">
        <w:rPr>
          <w:sz w:val="14"/>
        </w:rPr>
        <w:t>What constitutes a timely filed claim? The Copyright Act provides that a claim must be filed “within 3 years after the claim accrued.” 17 U. S. C. Section 507(b). When a claim “accrues” is the subject of a circuit split that the Supreme Court declined to resolve. Most circuits follow the judicially created doctrine of the “discovery rule,” holding that a claim accrues when a plaintiff knew or should have known about the infringement. A minority of circuits hold that a claim accrues when infringement first occurs. In Warner Chappell Music, the Supreme Court stated that it would not rule on whether the discovery rule properly governs the timeliness of claims. But, prior to the Supreme Court’s decision in Warner Chappell Music, many circuits held that regardless of application of the discovery rule, if a claim was timely filed, a plaintiff could still not recover damages for infringements that occurred more than three years prior to the filing of the complaint.</w:t>
      </w:r>
    </w:p>
    <w:p w14:paraId="1043DD29" w14:textId="77777777" w:rsidR="005D2D84" w:rsidRPr="00B3318F" w:rsidRDefault="005D2D84" w:rsidP="005D2D84">
      <w:pPr>
        <w:rPr>
          <w:sz w:val="14"/>
        </w:rPr>
      </w:pPr>
      <w:r w:rsidRPr="00B3318F">
        <w:rPr>
          <w:sz w:val="14"/>
        </w:rPr>
        <w:t>In Warner Chappell Music, Inc. v. Nealy et. al, respondent Sherman Nealy invoked the discovery rule to sue Warner Chappell Music for infringements going back 10 years. Nealy argued that his claims were timely filed because he first learned of the infringing conduct less than three years before he sued and could not have learned of the conduct sooner because he was serving a jail sentence.</w:t>
      </w:r>
    </w:p>
    <w:p w14:paraId="16882DD0" w14:textId="77777777" w:rsidR="005D2D84" w:rsidRPr="00B3318F" w:rsidRDefault="005D2D84" w:rsidP="005D2D84">
      <w:pPr>
        <w:rPr>
          <w:sz w:val="14"/>
        </w:rPr>
      </w:pPr>
      <w:r w:rsidRPr="00B3318F">
        <w:rPr>
          <w:sz w:val="14"/>
        </w:rPr>
        <w:t>The district court held that in the district Nealy’s claims were brought, the discovery rule applied and Nealy’s claims were timely. But the district court held that even though Nealy was permitted to sue, he could recover damages or the infringer’s profits only for infringements occurring within the past three years. The Eleventh Circuit reversed, rejecting the notion of a three-year damages bar on a timely claim. The Supreme Court affirmed, holding the Copyright Act entitles a copyright owner to obtain monetary relief for any timely filed infringement claim, no matter when the infringement occurred.</w:t>
      </w:r>
    </w:p>
    <w:p w14:paraId="015235B8" w14:textId="77777777" w:rsidR="005D2D84" w:rsidRPr="00B3318F" w:rsidRDefault="005D2D84" w:rsidP="005D2D84">
      <w:pPr>
        <w:rPr>
          <w:u w:val="single"/>
        </w:rPr>
      </w:pPr>
      <w:r w:rsidRPr="00B3318F">
        <w:rPr>
          <w:u w:val="single"/>
        </w:rPr>
        <w:t>Practical Effects</w:t>
      </w:r>
    </w:p>
    <w:p w14:paraId="49E38D50" w14:textId="77777777" w:rsidR="005D2D84" w:rsidRPr="00B3318F" w:rsidRDefault="005D2D84" w:rsidP="005D2D84">
      <w:pPr>
        <w:rPr>
          <w:sz w:val="16"/>
        </w:rPr>
      </w:pPr>
      <w:r w:rsidRPr="00B3318F">
        <w:rPr>
          <w:u w:val="single"/>
        </w:rPr>
        <w:t>Companies previously</w:t>
      </w:r>
      <w:r w:rsidRPr="00B3318F">
        <w:rPr>
          <w:sz w:val="16"/>
        </w:rPr>
        <w:t xml:space="preserve"> approached or </w:t>
      </w:r>
      <w:r w:rsidRPr="00B3318F">
        <w:rPr>
          <w:u w:val="single"/>
        </w:rPr>
        <w:t>sued by copyright owners on copyright claims could argue that regardless of the timeliness of the claim, the</w:t>
      </w:r>
      <w:r w:rsidRPr="00B3318F">
        <w:rPr>
          <w:sz w:val="16"/>
        </w:rPr>
        <w:t xml:space="preserve"> plaintiff’s </w:t>
      </w:r>
      <w:r w:rsidRPr="00B3318F">
        <w:rPr>
          <w:u w:val="single"/>
        </w:rPr>
        <w:t>damages</w:t>
      </w:r>
      <w:r w:rsidRPr="00B3318F">
        <w:rPr>
          <w:sz w:val="16"/>
        </w:rPr>
        <w:t xml:space="preserve"> or any calculation of the infringer’s profits </w:t>
      </w:r>
      <w:r w:rsidRPr="00B3318F">
        <w:rPr>
          <w:u w:val="single"/>
        </w:rPr>
        <w:t xml:space="preserve">must nonetheless be </w:t>
      </w:r>
      <w:r w:rsidRPr="00B3318F">
        <w:rPr>
          <w:rStyle w:val="Emphasis"/>
        </w:rPr>
        <w:t>limited</w:t>
      </w:r>
      <w:r w:rsidRPr="00B3318F">
        <w:rPr>
          <w:u w:val="single"/>
        </w:rPr>
        <w:t xml:space="preserve"> to the previous </w:t>
      </w:r>
      <w:r w:rsidRPr="00B3318F">
        <w:rPr>
          <w:rStyle w:val="Emphasis"/>
        </w:rPr>
        <w:t>three years</w:t>
      </w:r>
      <w:r w:rsidRPr="00B3318F">
        <w:rPr>
          <w:u w:val="single"/>
        </w:rPr>
        <w:t xml:space="preserve">. That rule </w:t>
      </w:r>
      <w:r w:rsidRPr="00B3318F">
        <w:rPr>
          <w:rStyle w:val="Emphasis"/>
        </w:rPr>
        <w:t>no longer stands</w:t>
      </w:r>
      <w:r w:rsidRPr="00B3318F">
        <w:rPr>
          <w:sz w:val="16"/>
        </w:rPr>
        <w:t>.</w:t>
      </w:r>
    </w:p>
    <w:p w14:paraId="39B11C1E" w14:textId="77777777" w:rsidR="005D2D84" w:rsidRPr="00B3318F" w:rsidRDefault="005D2D84" w:rsidP="005D2D84">
      <w:pPr>
        <w:rPr>
          <w:sz w:val="16"/>
        </w:rPr>
      </w:pPr>
      <w:r w:rsidRPr="00B3318F">
        <w:rPr>
          <w:u w:val="single"/>
        </w:rPr>
        <w:t xml:space="preserve">An </w:t>
      </w:r>
      <w:r w:rsidRPr="000E042D">
        <w:rPr>
          <w:rStyle w:val="Emphasis"/>
          <w:highlight w:val="cyan"/>
        </w:rPr>
        <w:t>uptick</w:t>
      </w:r>
      <w:r w:rsidRPr="000E042D">
        <w:rPr>
          <w:highlight w:val="cyan"/>
          <w:u w:val="single"/>
        </w:rPr>
        <w:t xml:space="preserve"> in</w:t>
      </w:r>
      <w:r w:rsidRPr="00B3318F">
        <w:rPr>
          <w:u w:val="single"/>
        </w:rPr>
        <w:t xml:space="preserve"> overall </w:t>
      </w:r>
      <w:r w:rsidRPr="000E042D">
        <w:rPr>
          <w:rStyle w:val="Emphasis"/>
          <w:highlight w:val="cyan"/>
        </w:rPr>
        <w:t>copyright</w:t>
      </w:r>
      <w:r w:rsidRPr="00B3318F">
        <w:rPr>
          <w:u w:val="single"/>
        </w:rPr>
        <w:t xml:space="preserve"> enforcement and </w:t>
      </w:r>
      <w:r w:rsidRPr="000E042D">
        <w:rPr>
          <w:rStyle w:val="Emphasis"/>
          <w:highlight w:val="cyan"/>
        </w:rPr>
        <w:t>litigation</w:t>
      </w:r>
      <w:r w:rsidRPr="000E042D">
        <w:rPr>
          <w:highlight w:val="cyan"/>
          <w:u w:val="single"/>
        </w:rPr>
        <w:t xml:space="preserve"> is </w:t>
      </w:r>
      <w:r w:rsidRPr="000E042D">
        <w:rPr>
          <w:rStyle w:val="Emphasis"/>
          <w:highlight w:val="cyan"/>
        </w:rPr>
        <w:t>likely</w:t>
      </w:r>
      <w:r w:rsidRPr="000E042D">
        <w:rPr>
          <w:highlight w:val="cyan"/>
          <w:u w:val="single"/>
        </w:rPr>
        <w:t xml:space="preserve"> and</w:t>
      </w:r>
      <w:r w:rsidRPr="00B3318F">
        <w:rPr>
          <w:u w:val="single"/>
        </w:rPr>
        <w:t xml:space="preserve"> copyright </w:t>
      </w:r>
      <w:r w:rsidRPr="000E042D">
        <w:rPr>
          <w:highlight w:val="cyan"/>
          <w:u w:val="single"/>
        </w:rPr>
        <w:t>plaintiffs</w:t>
      </w:r>
      <w:r w:rsidRPr="00B3318F">
        <w:rPr>
          <w:u w:val="single"/>
        </w:rPr>
        <w:t xml:space="preserve"> may</w:t>
      </w:r>
      <w:r w:rsidRPr="00B3318F">
        <w:rPr>
          <w:sz w:val="16"/>
        </w:rPr>
        <w:t xml:space="preserve"> potentially </w:t>
      </w:r>
      <w:r w:rsidRPr="000E042D">
        <w:rPr>
          <w:highlight w:val="cyan"/>
          <w:u w:val="single"/>
        </w:rPr>
        <w:t xml:space="preserve">seek </w:t>
      </w:r>
      <w:r w:rsidRPr="000E042D">
        <w:rPr>
          <w:rStyle w:val="Emphasis"/>
          <w:highlight w:val="cyan"/>
        </w:rPr>
        <w:t>larger demands</w:t>
      </w:r>
      <w:r w:rsidRPr="000E042D">
        <w:rPr>
          <w:highlight w:val="cyan"/>
          <w:u w:val="single"/>
        </w:rPr>
        <w:t xml:space="preserve"> and </w:t>
      </w:r>
      <w:r w:rsidRPr="000E042D">
        <w:rPr>
          <w:rStyle w:val="Emphasis"/>
          <w:highlight w:val="cyan"/>
        </w:rPr>
        <w:t>awards</w:t>
      </w:r>
      <w:r w:rsidRPr="00B3318F">
        <w:rPr>
          <w:u w:val="single"/>
        </w:rPr>
        <w:t xml:space="preserve"> based on the</w:t>
      </w:r>
      <w:r w:rsidRPr="00B3318F">
        <w:rPr>
          <w:sz w:val="16"/>
        </w:rPr>
        <w:t xml:space="preserve"> Supreme Court’s </w:t>
      </w:r>
      <w:r w:rsidRPr="00B3318F">
        <w:rPr>
          <w:u w:val="single"/>
        </w:rPr>
        <w:t xml:space="preserve">decision in Warner-Chappell. </w:t>
      </w:r>
      <w:r w:rsidRPr="000E042D">
        <w:rPr>
          <w:highlight w:val="cyan"/>
          <w:u w:val="single"/>
        </w:rPr>
        <w:t>Discovery</w:t>
      </w:r>
      <w:r w:rsidRPr="00B3318F">
        <w:rPr>
          <w:u w:val="single"/>
        </w:rPr>
        <w:t xml:space="preserve"> is likely to </w:t>
      </w:r>
      <w:r w:rsidRPr="000E042D">
        <w:rPr>
          <w:highlight w:val="cyan"/>
          <w:u w:val="single"/>
        </w:rPr>
        <w:t xml:space="preserve">become more </w:t>
      </w:r>
      <w:r w:rsidRPr="000E042D">
        <w:rPr>
          <w:rStyle w:val="Emphasis"/>
          <w:highlight w:val="cyan"/>
        </w:rPr>
        <w:t>expansive</w:t>
      </w:r>
      <w:r w:rsidRPr="00B3318F">
        <w:rPr>
          <w:sz w:val="16"/>
        </w:rPr>
        <w:t xml:space="preserve"> for both parties, </w:t>
      </w:r>
      <w:r w:rsidRPr="000E042D">
        <w:rPr>
          <w:highlight w:val="cyan"/>
          <w:u w:val="single"/>
        </w:rPr>
        <w:t>as</w:t>
      </w:r>
      <w:r w:rsidRPr="00B3318F">
        <w:rPr>
          <w:u w:val="single"/>
        </w:rPr>
        <w:t xml:space="preserve"> copyright </w:t>
      </w:r>
      <w:r w:rsidRPr="000E042D">
        <w:rPr>
          <w:highlight w:val="cyan"/>
          <w:u w:val="single"/>
        </w:rPr>
        <w:t>plaintiffs seek</w:t>
      </w:r>
      <w:r w:rsidRPr="00B3318F">
        <w:rPr>
          <w:u w:val="single"/>
        </w:rPr>
        <w:t xml:space="preserve"> financial </w:t>
      </w:r>
      <w:r w:rsidRPr="000E042D">
        <w:rPr>
          <w:highlight w:val="cyan"/>
          <w:u w:val="single"/>
        </w:rPr>
        <w:t xml:space="preserve">records </w:t>
      </w:r>
      <w:r w:rsidRPr="000E042D">
        <w:rPr>
          <w:rStyle w:val="Emphasis"/>
          <w:highlight w:val="cyan"/>
        </w:rPr>
        <w:t>dating back</w:t>
      </w:r>
      <w:r w:rsidRPr="000E042D">
        <w:rPr>
          <w:highlight w:val="cyan"/>
          <w:u w:val="single"/>
        </w:rPr>
        <w:t xml:space="preserve"> to</w:t>
      </w:r>
      <w:r w:rsidRPr="00B3318F">
        <w:rPr>
          <w:u w:val="single"/>
        </w:rPr>
        <w:t xml:space="preserve"> the </w:t>
      </w:r>
      <w:r w:rsidRPr="000E042D">
        <w:rPr>
          <w:highlight w:val="cyan"/>
          <w:u w:val="single"/>
        </w:rPr>
        <w:t>first infringement</w:t>
      </w:r>
      <w:r w:rsidRPr="00B3318F">
        <w:rPr>
          <w:sz w:val="16"/>
        </w:rPr>
        <w:t xml:space="preserve"> and copyright defendants try to produce documents substantiating deductions against their revenues.</w:t>
      </w:r>
    </w:p>
    <w:p w14:paraId="5A9078F9" w14:textId="77777777" w:rsidR="005D2D84" w:rsidRPr="004D401F" w:rsidRDefault="005D2D84" w:rsidP="005D2D84"/>
    <w:p w14:paraId="13A61FE6" w14:textId="77777777" w:rsidR="005D2D84" w:rsidRPr="005D2D84" w:rsidRDefault="005D2D84" w:rsidP="005D2D84"/>
    <w:p w14:paraId="3A3FFB89" w14:textId="3345E30B" w:rsidR="00A52C50" w:rsidRDefault="00A52C50" w:rsidP="00A52C50">
      <w:pPr>
        <w:pStyle w:val="Heading3"/>
      </w:pPr>
      <w:r>
        <w:t>U</w:t>
      </w:r>
      <w:r w:rsidR="004B2F12">
        <w:t xml:space="preserve">niq </w:t>
      </w:r>
      <w:r>
        <w:t>---</w:t>
      </w:r>
      <w:r w:rsidR="004B2F12">
        <w:t xml:space="preserve"> Conf </w:t>
      </w:r>
      <w:r>
        <w:t>Low Now</w:t>
      </w:r>
    </w:p>
    <w:p w14:paraId="43A1848C" w14:textId="77777777" w:rsidR="00A52C50" w:rsidRDefault="00A52C50" w:rsidP="00A52C50">
      <w:pPr>
        <w:pStyle w:val="Heading4"/>
      </w:pPr>
      <w:r w:rsidRPr="00F56165">
        <w:rPr>
          <w:u w:val="single"/>
        </w:rPr>
        <w:t>Inflation</w:t>
      </w:r>
      <w:r>
        <w:t xml:space="preserve"> destroys confidence.</w:t>
      </w:r>
    </w:p>
    <w:p w14:paraId="2666B72B" w14:textId="77777777" w:rsidR="00A52C50" w:rsidRPr="007D4FCC" w:rsidRDefault="00A52C50" w:rsidP="00A52C50">
      <w:r w:rsidRPr="002557DD">
        <w:rPr>
          <w:rStyle w:val="Style13ptBold"/>
        </w:rPr>
        <w:t>Reuters 6/</w:t>
      </w:r>
      <w:r w:rsidRPr="00F56165">
        <w:rPr>
          <w:rStyle w:val="Style13ptBold"/>
        </w:rPr>
        <w:t>11</w:t>
      </w:r>
      <w:r>
        <w:t>, global news agency covering politics and economics, 6/11/2024, “</w:t>
      </w:r>
      <w:r w:rsidRPr="007D4FCC">
        <w:t>US small business sentiment up in May</w:t>
      </w:r>
      <w:r>
        <w:t xml:space="preserve">,” </w:t>
      </w:r>
      <w:r w:rsidRPr="007D4FCC">
        <w:t>https://www.reuters.com/markets/us/us-small-business-sentiment-up-may-looming-election-clouds-outlook-2024-06-11/</w:t>
      </w:r>
    </w:p>
    <w:p w14:paraId="4D8DAAF6" w14:textId="77777777" w:rsidR="00A52C50" w:rsidRPr="00F56165" w:rsidRDefault="00A52C50" w:rsidP="00A52C50">
      <w:pPr>
        <w:rPr>
          <w:sz w:val="16"/>
        </w:rPr>
      </w:pPr>
      <w:r w:rsidRPr="00F56165">
        <w:rPr>
          <w:sz w:val="16"/>
        </w:rPr>
        <w:t xml:space="preserve">Small </w:t>
      </w:r>
      <w:r w:rsidRPr="00F56165">
        <w:rPr>
          <w:rStyle w:val="StyleUnderline"/>
          <w:highlight w:val="cyan"/>
        </w:rPr>
        <w:t>businesses</w:t>
      </w:r>
      <w:r w:rsidRPr="00F56165">
        <w:rPr>
          <w:sz w:val="16"/>
        </w:rPr>
        <w:t xml:space="preserve"> have increasingly </w:t>
      </w:r>
      <w:r w:rsidRPr="00F56165">
        <w:rPr>
          <w:rStyle w:val="StyleUnderline"/>
          <w:highlight w:val="cyan"/>
        </w:rPr>
        <w:t xml:space="preserve">felt </w:t>
      </w:r>
      <w:r w:rsidRPr="00F56165">
        <w:rPr>
          <w:rStyle w:val="Emphasis"/>
          <w:highlight w:val="cyan"/>
        </w:rPr>
        <w:t>pressured</w:t>
      </w:r>
      <w:r w:rsidRPr="00F56165">
        <w:rPr>
          <w:rStyle w:val="StyleUnderline"/>
          <w:highlight w:val="cyan"/>
        </w:rPr>
        <w:t xml:space="preserve"> in</w:t>
      </w:r>
      <w:r w:rsidRPr="00F56165">
        <w:rPr>
          <w:sz w:val="16"/>
        </w:rPr>
        <w:t xml:space="preserve"> the </w:t>
      </w:r>
      <w:r w:rsidRPr="00F56165">
        <w:rPr>
          <w:rStyle w:val="StyleUnderline"/>
          <w:highlight w:val="cyan"/>
        </w:rPr>
        <w:t>face of</w:t>
      </w:r>
      <w:r w:rsidRPr="00F56165">
        <w:rPr>
          <w:sz w:val="16"/>
        </w:rPr>
        <w:t xml:space="preserve"> persistent </w:t>
      </w:r>
      <w:r w:rsidRPr="00F56165">
        <w:rPr>
          <w:rStyle w:val="Emphasis"/>
          <w:highlight w:val="cyan"/>
        </w:rPr>
        <w:t>inflation</w:t>
      </w:r>
      <w:r w:rsidRPr="00F56165">
        <w:rPr>
          <w:sz w:val="16"/>
        </w:rPr>
        <w:t xml:space="preserve"> and high borrowing costs. The U.S. central bank on Wednesday is </w:t>
      </w:r>
      <w:r w:rsidRPr="007D4FCC">
        <w:rPr>
          <w:rStyle w:val="StyleUnderline"/>
        </w:rPr>
        <w:t>expected to leave its</w:t>
      </w:r>
      <w:r w:rsidRPr="00F56165">
        <w:rPr>
          <w:sz w:val="16"/>
        </w:rPr>
        <w:t xml:space="preserve"> benchmark overnight interest rate unchanged </w:t>
      </w:r>
      <w:r w:rsidRPr="00F56165">
        <w:rPr>
          <w:rStyle w:val="StyleUnderline"/>
        </w:rPr>
        <w:t>in</w:t>
      </w:r>
      <w:r w:rsidRPr="00F56165">
        <w:rPr>
          <w:sz w:val="16"/>
        </w:rPr>
        <w:t xml:space="preserve"> the </w:t>
      </w:r>
      <w:r w:rsidRPr="00F56165">
        <w:rPr>
          <w:rStyle w:val="StyleUnderline"/>
        </w:rPr>
        <w:t xml:space="preserve">current </w:t>
      </w:r>
      <w:r w:rsidRPr="00F56165">
        <w:rPr>
          <w:rStyle w:val="Emphasis"/>
        </w:rPr>
        <w:t>5.25%-5.50% range</w:t>
      </w:r>
      <w:r w:rsidRPr="00F56165">
        <w:rPr>
          <w:sz w:val="16"/>
        </w:rPr>
        <w:t xml:space="preserve">, where it has been since last July. The </w:t>
      </w:r>
      <w:r w:rsidRPr="007D4FCC">
        <w:rPr>
          <w:rStyle w:val="StyleUnderline"/>
        </w:rPr>
        <w:t>Fed</w:t>
      </w:r>
      <w:r w:rsidRPr="00F56165">
        <w:rPr>
          <w:sz w:val="16"/>
        </w:rPr>
        <w:t xml:space="preserve"> has </w:t>
      </w:r>
      <w:r w:rsidRPr="007D4FCC">
        <w:rPr>
          <w:rStyle w:val="StyleUnderline"/>
        </w:rPr>
        <w:t>raised</w:t>
      </w:r>
      <w:r w:rsidRPr="00F56165">
        <w:rPr>
          <w:sz w:val="16"/>
        </w:rPr>
        <w:t xml:space="preserve"> its policy </w:t>
      </w:r>
      <w:r w:rsidRPr="007D4FCC">
        <w:rPr>
          <w:rStyle w:val="StyleUnderline"/>
        </w:rPr>
        <w:t xml:space="preserve">rate by </w:t>
      </w:r>
      <w:r w:rsidRPr="007D4FCC">
        <w:rPr>
          <w:rStyle w:val="Emphasis"/>
        </w:rPr>
        <w:t>525</w:t>
      </w:r>
      <w:r w:rsidRPr="007D4FCC">
        <w:rPr>
          <w:rStyle w:val="StyleUnderline"/>
        </w:rPr>
        <w:t xml:space="preserve"> basis points</w:t>
      </w:r>
      <w:r w:rsidRPr="00F56165">
        <w:rPr>
          <w:sz w:val="16"/>
        </w:rPr>
        <w:t xml:space="preserve"> since March 2022 </w:t>
      </w:r>
      <w:r w:rsidRPr="007D4FCC">
        <w:rPr>
          <w:rStyle w:val="StyleUnderline"/>
        </w:rPr>
        <w:t>in order to quash</w:t>
      </w:r>
      <w:r w:rsidRPr="00F56165">
        <w:rPr>
          <w:sz w:val="16"/>
        </w:rPr>
        <w:t xml:space="preserve"> elevated </w:t>
      </w:r>
      <w:r w:rsidRPr="007D4FCC">
        <w:rPr>
          <w:rStyle w:val="Emphasis"/>
        </w:rPr>
        <w:t>inflation</w:t>
      </w:r>
      <w:r w:rsidRPr="00F56165">
        <w:rPr>
          <w:sz w:val="16"/>
        </w:rPr>
        <w:t>.</w:t>
      </w:r>
    </w:p>
    <w:p w14:paraId="4EE47E00" w14:textId="77777777" w:rsidR="00A52C50" w:rsidRPr="00F56165" w:rsidRDefault="00A52C50" w:rsidP="00A52C50">
      <w:pPr>
        <w:rPr>
          <w:sz w:val="16"/>
        </w:rPr>
      </w:pPr>
      <w:r w:rsidRPr="00F56165">
        <w:rPr>
          <w:sz w:val="16"/>
        </w:rPr>
        <w:t xml:space="preserve">"For 29 consecutive months, </w:t>
      </w:r>
      <w:r w:rsidRPr="00F56165">
        <w:rPr>
          <w:rStyle w:val="Emphasis"/>
        </w:rPr>
        <w:t>small business</w:t>
      </w:r>
      <w:r w:rsidRPr="00F56165">
        <w:rPr>
          <w:rStyle w:val="StyleUnderline"/>
        </w:rPr>
        <w:t xml:space="preserve"> </w:t>
      </w:r>
      <w:r w:rsidRPr="00F56165">
        <w:rPr>
          <w:rStyle w:val="StyleUnderline"/>
          <w:highlight w:val="cyan"/>
        </w:rPr>
        <w:t>owners</w:t>
      </w:r>
      <w:r w:rsidRPr="00F56165">
        <w:rPr>
          <w:sz w:val="16"/>
        </w:rPr>
        <w:t xml:space="preserve"> have </w:t>
      </w:r>
      <w:r w:rsidRPr="00F56165">
        <w:rPr>
          <w:rStyle w:val="StyleUnderline"/>
          <w:highlight w:val="cyan"/>
        </w:rPr>
        <w:t xml:space="preserve">expressed historically </w:t>
      </w:r>
      <w:r w:rsidRPr="00F56165">
        <w:rPr>
          <w:rStyle w:val="Emphasis"/>
          <w:highlight w:val="cyan"/>
        </w:rPr>
        <w:t>low optimism</w:t>
      </w:r>
      <w:r w:rsidRPr="00F56165">
        <w:rPr>
          <w:sz w:val="16"/>
        </w:rPr>
        <w:t xml:space="preserve"> and their views about future business conditions are at the worst levels seen in 50 years," said Bill Dunkelberg, NFIB's chief economist, as </w:t>
      </w:r>
      <w:r w:rsidRPr="00F56165">
        <w:rPr>
          <w:rStyle w:val="StyleUnderline"/>
        </w:rPr>
        <w:t>inflation</w:t>
      </w:r>
      <w:r w:rsidRPr="00F56165">
        <w:rPr>
          <w:sz w:val="16"/>
        </w:rPr>
        <w:t xml:space="preserve"> once again </w:t>
      </w:r>
      <w:r w:rsidRPr="00F56165">
        <w:rPr>
          <w:rStyle w:val="StyleUnderline"/>
        </w:rPr>
        <w:t>topped</w:t>
      </w:r>
      <w:r w:rsidRPr="00F56165">
        <w:rPr>
          <w:sz w:val="16"/>
        </w:rPr>
        <w:t xml:space="preserve"> the </w:t>
      </w:r>
      <w:r w:rsidRPr="00F56165">
        <w:rPr>
          <w:rStyle w:val="StyleUnderline"/>
        </w:rPr>
        <w:t>list of</w:t>
      </w:r>
      <w:r w:rsidRPr="00F56165">
        <w:rPr>
          <w:sz w:val="16"/>
        </w:rPr>
        <w:t xml:space="preserve"> small business </w:t>
      </w:r>
      <w:r w:rsidRPr="00F56165">
        <w:rPr>
          <w:rStyle w:val="StyleUnderline"/>
        </w:rPr>
        <w:t xml:space="preserve">owners' </w:t>
      </w:r>
      <w:r w:rsidRPr="00F56165">
        <w:rPr>
          <w:rStyle w:val="Emphasis"/>
        </w:rPr>
        <w:t>concerns</w:t>
      </w:r>
      <w:r w:rsidRPr="00F56165">
        <w:rPr>
          <w:sz w:val="16"/>
        </w:rPr>
        <w:t>.</w:t>
      </w:r>
    </w:p>
    <w:p w14:paraId="2EC2AFA6" w14:textId="77777777" w:rsidR="00A52C50" w:rsidRDefault="00A52C50" w:rsidP="00A52C50">
      <w:pPr>
        <w:rPr>
          <w:rStyle w:val="StyleUnderline"/>
        </w:rPr>
      </w:pPr>
      <w:r w:rsidRPr="00F56165">
        <w:rPr>
          <w:rStyle w:val="Emphasis"/>
          <w:highlight w:val="cyan"/>
        </w:rPr>
        <w:t>Inflation</w:t>
      </w:r>
      <w:r w:rsidRPr="00F56165">
        <w:rPr>
          <w:rStyle w:val="StyleUnderline"/>
          <w:highlight w:val="cyan"/>
        </w:rPr>
        <w:t xml:space="preserve"> remains </w:t>
      </w:r>
      <w:r w:rsidRPr="00F56165">
        <w:rPr>
          <w:rStyle w:val="Emphasis"/>
          <w:highlight w:val="cyan"/>
        </w:rPr>
        <w:t>sticky</w:t>
      </w:r>
      <w:r w:rsidRPr="00F56165">
        <w:rPr>
          <w:sz w:val="16"/>
        </w:rPr>
        <w:t xml:space="preserve"> at elevated levels and </w:t>
      </w:r>
      <w:r w:rsidRPr="00F56165">
        <w:rPr>
          <w:rStyle w:val="StyleUnderline"/>
        </w:rPr>
        <w:t xml:space="preserve">renewed </w:t>
      </w:r>
      <w:r w:rsidRPr="00F56165">
        <w:rPr>
          <w:rStyle w:val="StyleUnderline"/>
          <w:highlight w:val="cyan"/>
        </w:rPr>
        <w:t>evidence that</w:t>
      </w:r>
      <w:r w:rsidRPr="00F56165">
        <w:rPr>
          <w:sz w:val="16"/>
        </w:rPr>
        <w:t xml:space="preserve"> the </w:t>
      </w:r>
      <w:r w:rsidRPr="00F56165">
        <w:rPr>
          <w:rStyle w:val="Emphasis"/>
        </w:rPr>
        <w:t>job market</w:t>
      </w:r>
      <w:r w:rsidRPr="00F56165">
        <w:rPr>
          <w:sz w:val="16"/>
        </w:rPr>
        <w:t xml:space="preserve"> continues to </w:t>
      </w:r>
      <w:r w:rsidRPr="00F56165">
        <w:rPr>
          <w:rStyle w:val="StyleUnderline"/>
        </w:rPr>
        <w:t>add</w:t>
      </w:r>
      <w:r w:rsidRPr="00F56165">
        <w:rPr>
          <w:sz w:val="16"/>
        </w:rPr>
        <w:t xml:space="preserve"> workers at a </w:t>
      </w:r>
      <w:r w:rsidRPr="00F56165">
        <w:rPr>
          <w:rStyle w:val="StyleUnderline"/>
        </w:rPr>
        <w:t>solid clip</w:t>
      </w:r>
      <w:r w:rsidRPr="00F56165">
        <w:rPr>
          <w:sz w:val="16"/>
        </w:rPr>
        <w:t xml:space="preserve"> has caused </w:t>
      </w:r>
      <w:r w:rsidRPr="00F56165">
        <w:rPr>
          <w:rStyle w:val="Emphasis"/>
        </w:rPr>
        <w:t>financial</w:t>
      </w:r>
      <w:r w:rsidRPr="00F56165">
        <w:rPr>
          <w:rStyle w:val="StyleUnderline"/>
        </w:rPr>
        <w:t xml:space="preserve"> </w:t>
      </w:r>
      <w:r w:rsidRPr="00F56165">
        <w:rPr>
          <w:rStyle w:val="StyleUnderline"/>
          <w:highlight w:val="cyan"/>
        </w:rPr>
        <w:t>markets</w:t>
      </w:r>
      <w:r w:rsidRPr="00F56165">
        <w:rPr>
          <w:rStyle w:val="StyleUnderline"/>
        </w:rPr>
        <w:t xml:space="preserve"> to </w:t>
      </w:r>
      <w:r w:rsidRPr="00F56165">
        <w:rPr>
          <w:rStyle w:val="Emphasis"/>
          <w:highlight w:val="cyan"/>
        </w:rPr>
        <w:t>reduce bets</w:t>
      </w:r>
      <w:r w:rsidRPr="00F56165">
        <w:rPr>
          <w:sz w:val="16"/>
        </w:rPr>
        <w:t xml:space="preserve"> to about even odds that the Fed will start its easing cycle in September.</w:t>
      </w:r>
    </w:p>
    <w:p w14:paraId="7DD9517C" w14:textId="77777777" w:rsidR="00A52C50" w:rsidRDefault="00A52C50" w:rsidP="00A52C50">
      <w:pPr>
        <w:rPr>
          <w:rStyle w:val="StyleUnderline"/>
        </w:rPr>
      </w:pPr>
    </w:p>
    <w:p w14:paraId="15180E9E" w14:textId="77777777" w:rsidR="00A52C50" w:rsidRDefault="00A52C50" w:rsidP="00A52C50">
      <w:pPr>
        <w:pStyle w:val="Heading4"/>
      </w:pPr>
      <w:r>
        <w:t>It’s at a historical low.</w:t>
      </w:r>
    </w:p>
    <w:p w14:paraId="56F56D95" w14:textId="77777777" w:rsidR="00A52C50" w:rsidRDefault="00A52C50" w:rsidP="00A52C50">
      <w:r w:rsidRPr="0072394B">
        <w:rPr>
          <w:rStyle w:val="Style13ptBold"/>
        </w:rPr>
        <w:t>Reuters 24</w:t>
      </w:r>
      <w:r>
        <w:t xml:space="preserve">, </w:t>
      </w:r>
      <w:r w:rsidRPr="002557DD">
        <w:t>global news agency covering politics and economics</w:t>
      </w:r>
      <w:r>
        <w:t>, 4/9/2024, “</w:t>
      </w:r>
      <w:r w:rsidRPr="002557DD">
        <w:t>US small-business sentiment slides to lowest level in more than 11 years</w:t>
      </w:r>
      <w:r>
        <w:t xml:space="preserve">,” </w:t>
      </w:r>
      <w:r w:rsidRPr="002557DD">
        <w:t>https://www.reuters.com/markets/us/us-small-business-sentiment-slides-lowest-level-more-than-11-years-2024-04-09/</w:t>
      </w:r>
    </w:p>
    <w:p w14:paraId="2079D116" w14:textId="77777777" w:rsidR="00A52C50" w:rsidRPr="002557DD" w:rsidRDefault="00A52C50" w:rsidP="00A52C50">
      <w:pPr>
        <w:rPr>
          <w:sz w:val="16"/>
        </w:rPr>
      </w:pPr>
      <w:r w:rsidRPr="002557DD">
        <w:rPr>
          <w:sz w:val="16"/>
        </w:rPr>
        <w:t xml:space="preserve">WASHINGTON, April 9 (Reuters) - </w:t>
      </w:r>
      <w:r w:rsidRPr="002557DD">
        <w:rPr>
          <w:rStyle w:val="StyleUnderline"/>
        </w:rPr>
        <w:t xml:space="preserve">U.S. </w:t>
      </w:r>
      <w:r w:rsidRPr="002557DD">
        <w:rPr>
          <w:rStyle w:val="Emphasis"/>
        </w:rPr>
        <w:t>small-</w:t>
      </w:r>
      <w:r w:rsidRPr="002557DD">
        <w:rPr>
          <w:rStyle w:val="Emphasis"/>
          <w:highlight w:val="cyan"/>
        </w:rPr>
        <w:t>business confidence</w:t>
      </w:r>
      <w:r w:rsidRPr="002557DD">
        <w:rPr>
          <w:rStyle w:val="StyleUnderline"/>
          <w:highlight w:val="cyan"/>
        </w:rPr>
        <w:t xml:space="preserve"> slipped to</w:t>
      </w:r>
      <w:r w:rsidRPr="002557DD">
        <w:rPr>
          <w:sz w:val="16"/>
        </w:rPr>
        <w:t xml:space="preserve"> the </w:t>
      </w:r>
      <w:r w:rsidRPr="002557DD">
        <w:rPr>
          <w:rStyle w:val="Emphasis"/>
          <w:highlight w:val="cyan"/>
        </w:rPr>
        <w:t>lowest level</w:t>
      </w:r>
      <w:r w:rsidRPr="002557DD">
        <w:rPr>
          <w:rStyle w:val="StyleUnderline"/>
          <w:highlight w:val="cyan"/>
        </w:rPr>
        <w:t xml:space="preserve"> in</w:t>
      </w:r>
      <w:r w:rsidRPr="002557DD">
        <w:rPr>
          <w:rStyle w:val="StyleUnderline"/>
        </w:rPr>
        <w:t xml:space="preserve"> more than</w:t>
      </w:r>
      <w:r w:rsidRPr="002557DD">
        <w:rPr>
          <w:sz w:val="16"/>
        </w:rPr>
        <w:t xml:space="preserve"> </w:t>
      </w:r>
      <w:r w:rsidRPr="002557DD">
        <w:rPr>
          <w:rStyle w:val="Emphasis"/>
          <w:highlight w:val="cyan"/>
        </w:rPr>
        <w:t>11</w:t>
      </w:r>
      <w:r w:rsidRPr="002557DD">
        <w:rPr>
          <w:rStyle w:val="Emphasis"/>
        </w:rPr>
        <w:t xml:space="preserve"> </w:t>
      </w:r>
      <w:r w:rsidRPr="002557DD">
        <w:rPr>
          <w:rStyle w:val="Emphasis"/>
          <w:highlight w:val="cyan"/>
        </w:rPr>
        <w:t>years</w:t>
      </w:r>
      <w:r w:rsidRPr="002557DD">
        <w:rPr>
          <w:rStyle w:val="StyleUnderline"/>
        </w:rPr>
        <w:t xml:space="preserve"> in March</w:t>
      </w:r>
      <w:r w:rsidRPr="002557DD">
        <w:rPr>
          <w:sz w:val="16"/>
        </w:rPr>
        <w:t xml:space="preserve"> amid rising </w:t>
      </w:r>
      <w:r w:rsidRPr="002557DD">
        <w:rPr>
          <w:rStyle w:val="StyleUnderline"/>
          <w:highlight w:val="cyan"/>
        </w:rPr>
        <w:t xml:space="preserve">concerns about </w:t>
      </w:r>
      <w:r w:rsidRPr="002557DD">
        <w:rPr>
          <w:rStyle w:val="Emphasis"/>
          <w:highlight w:val="cyan"/>
        </w:rPr>
        <w:t>inflation</w:t>
      </w:r>
      <w:r w:rsidRPr="002557DD">
        <w:rPr>
          <w:sz w:val="16"/>
        </w:rPr>
        <w:t>, according to a survey on Tuesday.</w:t>
      </w:r>
    </w:p>
    <w:p w14:paraId="7C56F84E" w14:textId="77777777" w:rsidR="00A52C50" w:rsidRPr="002557DD" w:rsidRDefault="00A52C50" w:rsidP="00A52C50">
      <w:pPr>
        <w:rPr>
          <w:sz w:val="16"/>
        </w:rPr>
      </w:pPr>
      <w:r w:rsidRPr="002557DD">
        <w:rPr>
          <w:sz w:val="16"/>
        </w:rPr>
        <w:t>The National Federation of Independent Business (</w:t>
      </w:r>
      <w:r w:rsidRPr="002557DD">
        <w:rPr>
          <w:rStyle w:val="StyleUnderline"/>
        </w:rPr>
        <w:t>NFIB) said</w:t>
      </w:r>
      <w:r w:rsidRPr="002557DD">
        <w:rPr>
          <w:sz w:val="16"/>
        </w:rPr>
        <w:t xml:space="preserve"> its Small Business Optimism </w:t>
      </w:r>
      <w:r w:rsidRPr="002557DD">
        <w:rPr>
          <w:rStyle w:val="StyleUnderline"/>
          <w:highlight w:val="cyan"/>
        </w:rPr>
        <w:t xml:space="preserve">Index fell </w:t>
      </w:r>
      <w:r w:rsidRPr="002557DD">
        <w:rPr>
          <w:rStyle w:val="Emphasis"/>
          <w:highlight w:val="cyan"/>
        </w:rPr>
        <w:t>0.9</w:t>
      </w:r>
      <w:r w:rsidRPr="002557DD">
        <w:rPr>
          <w:sz w:val="16"/>
        </w:rPr>
        <w:t xml:space="preserve"> </w:t>
      </w:r>
      <w:r w:rsidRPr="002557DD">
        <w:rPr>
          <w:rStyle w:val="StyleUnderline"/>
        </w:rPr>
        <w:t xml:space="preserve">point </w:t>
      </w:r>
      <w:r w:rsidRPr="002557DD">
        <w:rPr>
          <w:rStyle w:val="Emphasis"/>
        </w:rPr>
        <w:t>to 88.5</w:t>
      </w:r>
      <w:r w:rsidRPr="002557DD">
        <w:rPr>
          <w:sz w:val="16"/>
        </w:rPr>
        <w:t xml:space="preserve"> last month, the </w:t>
      </w:r>
      <w:r w:rsidRPr="002557DD">
        <w:rPr>
          <w:rStyle w:val="StyleUnderline"/>
          <w:highlight w:val="cyan"/>
        </w:rPr>
        <w:t>lowest</w:t>
      </w:r>
      <w:r w:rsidRPr="002557DD">
        <w:rPr>
          <w:rStyle w:val="StyleUnderline"/>
        </w:rPr>
        <w:t xml:space="preserve"> level </w:t>
      </w:r>
      <w:r w:rsidRPr="002557DD">
        <w:rPr>
          <w:rStyle w:val="StyleUnderline"/>
          <w:highlight w:val="cyan"/>
        </w:rPr>
        <w:t xml:space="preserve">since </w:t>
      </w:r>
      <w:r w:rsidRPr="002557DD">
        <w:rPr>
          <w:rStyle w:val="Emphasis"/>
          <w:highlight w:val="cyan"/>
        </w:rPr>
        <w:t>December 2012</w:t>
      </w:r>
      <w:r w:rsidRPr="002557DD">
        <w:rPr>
          <w:sz w:val="16"/>
        </w:rPr>
        <w:t>. It was the 27th straight month the index was below the 50-year average of 98.</w:t>
      </w:r>
    </w:p>
    <w:p w14:paraId="2F80B4D5" w14:textId="77777777" w:rsidR="00A52C50" w:rsidRPr="002557DD" w:rsidRDefault="00A52C50" w:rsidP="00A52C50">
      <w:pPr>
        <w:rPr>
          <w:sz w:val="16"/>
        </w:rPr>
      </w:pPr>
      <w:r w:rsidRPr="002557DD">
        <w:rPr>
          <w:rStyle w:val="StyleUnderline"/>
        </w:rPr>
        <w:t>Twenty-five percent</w:t>
      </w:r>
      <w:r w:rsidRPr="002557DD">
        <w:rPr>
          <w:sz w:val="16"/>
        </w:rPr>
        <w:t xml:space="preserve"> of owners </w:t>
      </w:r>
      <w:r w:rsidRPr="002557DD">
        <w:rPr>
          <w:rStyle w:val="StyleUnderline"/>
        </w:rPr>
        <w:t xml:space="preserve">reported </w:t>
      </w:r>
      <w:r w:rsidRPr="002557DD">
        <w:rPr>
          <w:rStyle w:val="Emphasis"/>
          <w:highlight w:val="cyan"/>
        </w:rPr>
        <w:t>inflation</w:t>
      </w:r>
      <w:r w:rsidRPr="002557DD">
        <w:rPr>
          <w:rStyle w:val="StyleUnderline"/>
          <w:highlight w:val="cyan"/>
        </w:rPr>
        <w:t xml:space="preserve"> was</w:t>
      </w:r>
      <w:r w:rsidRPr="002557DD">
        <w:rPr>
          <w:sz w:val="16"/>
        </w:rPr>
        <w:t xml:space="preserve"> their single </w:t>
      </w:r>
      <w:r w:rsidRPr="002557DD">
        <w:rPr>
          <w:rStyle w:val="Emphasis"/>
          <w:highlight w:val="cyan"/>
        </w:rPr>
        <w:t>most important</w:t>
      </w:r>
      <w:r w:rsidRPr="002557DD">
        <w:rPr>
          <w:rStyle w:val="StyleUnderline"/>
          <w:highlight w:val="cyan"/>
        </w:rPr>
        <w:t xml:space="preserve"> problem</w:t>
      </w:r>
      <w:r w:rsidRPr="002557DD">
        <w:rPr>
          <w:sz w:val="16"/>
        </w:rPr>
        <w:t xml:space="preserve"> in operating their business, reflecting higher input and labor costs, up 2 points from February. The </w:t>
      </w:r>
      <w:r w:rsidRPr="002557DD">
        <w:rPr>
          <w:rStyle w:val="StyleUnderline"/>
        </w:rPr>
        <w:t>share</w:t>
      </w:r>
      <w:r w:rsidRPr="002557DD">
        <w:rPr>
          <w:sz w:val="16"/>
        </w:rPr>
        <w:t xml:space="preserve"> of </w:t>
      </w:r>
      <w:r w:rsidRPr="002557DD">
        <w:rPr>
          <w:rStyle w:val="StyleUnderline"/>
        </w:rPr>
        <w:t>businesses raising</w:t>
      </w:r>
      <w:r w:rsidRPr="002557DD">
        <w:rPr>
          <w:sz w:val="16"/>
        </w:rPr>
        <w:t xml:space="preserve"> average selling </w:t>
      </w:r>
      <w:r w:rsidRPr="002557DD">
        <w:rPr>
          <w:rStyle w:val="StyleUnderline"/>
        </w:rPr>
        <w:t xml:space="preserve">prices rose </w:t>
      </w:r>
      <w:r w:rsidRPr="002557DD">
        <w:rPr>
          <w:rStyle w:val="Emphasis"/>
        </w:rPr>
        <w:t>7 points</w:t>
      </w:r>
      <w:r w:rsidRPr="002557DD">
        <w:rPr>
          <w:rStyle w:val="StyleUnderline"/>
        </w:rPr>
        <w:t xml:space="preserve"> from</w:t>
      </w:r>
      <w:r w:rsidRPr="002557DD">
        <w:rPr>
          <w:sz w:val="16"/>
        </w:rPr>
        <w:t xml:space="preserve"> the </w:t>
      </w:r>
      <w:r w:rsidRPr="002557DD">
        <w:rPr>
          <w:rStyle w:val="Emphasis"/>
        </w:rPr>
        <w:t>prior month</w:t>
      </w:r>
      <w:r w:rsidRPr="002557DD">
        <w:rPr>
          <w:sz w:val="16"/>
        </w:rPr>
        <w:t>.</w:t>
      </w:r>
    </w:p>
    <w:p w14:paraId="5D0A8DE7" w14:textId="03680DAC" w:rsidR="004B2F12" w:rsidRPr="00502802" w:rsidRDefault="004B2F12" w:rsidP="004B2F12">
      <w:pPr>
        <w:pStyle w:val="Heading3"/>
      </w:pPr>
      <w:r>
        <w:t>Uniq --- Recession Now ---2AC</w:t>
      </w:r>
    </w:p>
    <w:p w14:paraId="78F2C1C3" w14:textId="77777777" w:rsidR="004B2F12" w:rsidRDefault="004B2F12" w:rsidP="004B2F12">
      <w:pPr>
        <w:pStyle w:val="Heading4"/>
      </w:pPr>
      <w:r>
        <w:t xml:space="preserve">Recession </w:t>
      </w:r>
      <w:r w:rsidRPr="00124548">
        <w:rPr>
          <w:u w:val="single"/>
        </w:rPr>
        <w:t>now</w:t>
      </w:r>
      <w:r>
        <w:t xml:space="preserve">. </w:t>
      </w:r>
    </w:p>
    <w:p w14:paraId="140056CB" w14:textId="77777777" w:rsidR="004B2F12" w:rsidRPr="008336A1" w:rsidRDefault="004B2F12" w:rsidP="004B2F12">
      <w:r w:rsidRPr="008336A1">
        <w:rPr>
          <w:rStyle w:val="Style13ptBold"/>
        </w:rPr>
        <w:t>Bolton 6/26</w:t>
      </w:r>
      <w:r>
        <w:t>, HR consulting firm, 6/26/2024, “</w:t>
      </w:r>
      <w:r w:rsidRPr="008336A1">
        <w:t>Recession Chatter Lingers</w:t>
      </w:r>
      <w:r>
        <w:t xml:space="preserve">,” </w:t>
      </w:r>
      <w:r w:rsidRPr="00A141C7">
        <w:t>https://www.boltonusa.com/recession-chatter-lingers/</w:t>
      </w:r>
      <w:r>
        <w:t xml:space="preserve"> , Wpeng</w:t>
      </w:r>
    </w:p>
    <w:p w14:paraId="6C0E7472" w14:textId="77777777" w:rsidR="004B2F12" w:rsidRPr="00502802" w:rsidRDefault="004B2F12" w:rsidP="004B2F12">
      <w:pPr>
        <w:rPr>
          <w:sz w:val="16"/>
        </w:rPr>
      </w:pPr>
      <w:r w:rsidRPr="00502802">
        <w:rPr>
          <w:sz w:val="16"/>
        </w:rPr>
        <w:t xml:space="preserve">Despite this, many </w:t>
      </w:r>
      <w:r w:rsidRPr="00997D3B">
        <w:rPr>
          <w:rStyle w:val="Emphasis"/>
        </w:rPr>
        <w:t>Americans</w:t>
      </w:r>
      <w:r w:rsidRPr="00502802">
        <w:rPr>
          <w:sz w:val="16"/>
        </w:rPr>
        <w:t xml:space="preserve"> continue to </w:t>
      </w:r>
      <w:r w:rsidRPr="00997D3B">
        <w:rPr>
          <w:rStyle w:val="StyleUnderline"/>
        </w:rPr>
        <w:t>view</w:t>
      </w:r>
      <w:r w:rsidRPr="00502802">
        <w:rPr>
          <w:sz w:val="16"/>
        </w:rPr>
        <w:t xml:space="preserve"> the </w:t>
      </w:r>
      <w:r w:rsidRPr="00997D3B">
        <w:rPr>
          <w:rStyle w:val="StyleUnderline"/>
        </w:rPr>
        <w:t>economy with</w:t>
      </w:r>
      <w:r w:rsidRPr="00502802">
        <w:rPr>
          <w:sz w:val="16"/>
        </w:rPr>
        <w:t xml:space="preserve"> a level of </w:t>
      </w:r>
      <w:r w:rsidRPr="00997D3B">
        <w:rPr>
          <w:rStyle w:val="Emphasis"/>
          <w:highlight w:val="cyan"/>
        </w:rPr>
        <w:t>glumness</w:t>
      </w:r>
      <w:r w:rsidRPr="008336A1">
        <w:rPr>
          <w:rStyle w:val="StyleUnderline"/>
        </w:rPr>
        <w:t xml:space="preserve"> usually </w:t>
      </w:r>
      <w:r w:rsidRPr="00997D3B">
        <w:rPr>
          <w:rStyle w:val="StyleUnderline"/>
          <w:highlight w:val="cyan"/>
        </w:rPr>
        <w:t>reserved for</w:t>
      </w:r>
      <w:r w:rsidRPr="008336A1">
        <w:rPr>
          <w:rStyle w:val="StyleUnderline"/>
        </w:rPr>
        <w:t xml:space="preserve"> </w:t>
      </w:r>
      <w:r w:rsidRPr="00502802">
        <w:rPr>
          <w:rStyle w:val="Emphasis"/>
          <w:sz w:val="28"/>
          <w:szCs w:val="28"/>
          <w:highlight w:val="cyan"/>
        </w:rPr>
        <w:t>Washington Wizards fans</w:t>
      </w:r>
      <w:r w:rsidRPr="00502802">
        <w:rPr>
          <w:sz w:val="16"/>
        </w:rPr>
        <w:t>. This has many in the nation’s capital confused. How can Americans be unhappy about solid economic growth, especially when compared to most other developed nations, a strong U.S. dollar, elevated demand for workers, and significant wage growth?</w:t>
      </w:r>
    </w:p>
    <w:p w14:paraId="01963D4B" w14:textId="77777777" w:rsidR="004B2F12" w:rsidRPr="00502802" w:rsidRDefault="004B2F12" w:rsidP="004B2F12">
      <w:pPr>
        <w:rPr>
          <w:sz w:val="16"/>
        </w:rPr>
      </w:pPr>
      <w:r w:rsidRPr="00502802">
        <w:rPr>
          <w:sz w:val="16"/>
        </w:rPr>
        <w:t xml:space="preserve">The most likely </w:t>
      </w:r>
      <w:r w:rsidRPr="008336A1">
        <w:rPr>
          <w:rStyle w:val="StyleUnderline"/>
        </w:rPr>
        <w:t xml:space="preserve">answer is </w:t>
      </w:r>
      <w:r w:rsidRPr="00997D3B">
        <w:rPr>
          <w:rStyle w:val="Emphasis"/>
        </w:rPr>
        <w:t>inflation</w:t>
      </w:r>
      <w:r w:rsidRPr="00502802">
        <w:rPr>
          <w:sz w:val="16"/>
        </w:rPr>
        <w:t xml:space="preserve">. The early months of </w:t>
      </w:r>
      <w:r w:rsidRPr="00997D3B">
        <w:rPr>
          <w:rStyle w:val="StyleUnderline"/>
        </w:rPr>
        <w:t>2024</w:t>
      </w:r>
      <w:r w:rsidRPr="00502802">
        <w:rPr>
          <w:sz w:val="16"/>
        </w:rPr>
        <w:t xml:space="preserve"> have been </w:t>
      </w:r>
      <w:r w:rsidRPr="00997D3B">
        <w:rPr>
          <w:rStyle w:val="StyleUnderline"/>
        </w:rPr>
        <w:t>associated with</w:t>
      </w:r>
      <w:r w:rsidRPr="008336A1">
        <w:rPr>
          <w:rStyle w:val="StyleUnderline"/>
        </w:rPr>
        <w:t xml:space="preserve"> </w:t>
      </w:r>
      <w:r w:rsidRPr="008336A1">
        <w:rPr>
          <w:rStyle w:val="Emphasis"/>
        </w:rPr>
        <w:t>stubbornly</w:t>
      </w:r>
      <w:r w:rsidRPr="008336A1">
        <w:rPr>
          <w:rStyle w:val="StyleUnderline"/>
        </w:rPr>
        <w:t xml:space="preserve"> </w:t>
      </w:r>
      <w:r w:rsidRPr="00997D3B">
        <w:rPr>
          <w:rStyle w:val="StyleUnderline"/>
          <w:highlight w:val="cyan"/>
        </w:rPr>
        <w:t>high</w:t>
      </w:r>
      <w:r w:rsidRPr="00997D3B">
        <w:rPr>
          <w:sz w:val="16"/>
          <w:highlight w:val="cyan"/>
        </w:rPr>
        <w:t xml:space="preserve"> </w:t>
      </w:r>
      <w:r w:rsidRPr="00997D3B">
        <w:rPr>
          <w:rStyle w:val="Emphasis"/>
          <w:highlight w:val="cyan"/>
        </w:rPr>
        <w:t>inflation</w:t>
      </w:r>
      <w:r w:rsidRPr="00502802">
        <w:rPr>
          <w:sz w:val="16"/>
        </w:rPr>
        <w:t xml:space="preserve"> despite a softer reading from April’s Consumer Price Index that sent financial markets racing to new records. </w:t>
      </w:r>
      <w:r w:rsidRPr="008336A1">
        <w:rPr>
          <w:rStyle w:val="StyleUnderline"/>
        </w:rPr>
        <w:t>Prices</w:t>
      </w:r>
      <w:r w:rsidRPr="00502802">
        <w:rPr>
          <w:sz w:val="16"/>
        </w:rPr>
        <w:t xml:space="preserve"> continue to </w:t>
      </w:r>
      <w:r w:rsidRPr="00502802">
        <w:rPr>
          <w:rStyle w:val="StyleUnderline"/>
          <w:highlight w:val="cyan"/>
        </w:rPr>
        <w:t>rise from</w:t>
      </w:r>
      <w:r w:rsidRPr="008336A1">
        <w:rPr>
          <w:rStyle w:val="StyleUnderline"/>
        </w:rPr>
        <w:t xml:space="preserve"> already </w:t>
      </w:r>
      <w:r w:rsidRPr="00502802">
        <w:rPr>
          <w:rStyle w:val="Emphasis"/>
          <w:highlight w:val="cyan"/>
        </w:rPr>
        <w:t>elevated</w:t>
      </w:r>
      <w:r w:rsidRPr="00502802">
        <w:rPr>
          <w:rStyle w:val="StyleUnderline"/>
          <w:highlight w:val="cyan"/>
        </w:rPr>
        <w:t xml:space="preserve"> levels</w:t>
      </w:r>
      <w:r w:rsidRPr="00502802">
        <w:rPr>
          <w:sz w:val="16"/>
        </w:rPr>
        <w:t xml:space="preserve">. For many American households, </w:t>
      </w:r>
      <w:r w:rsidRPr="00502802">
        <w:rPr>
          <w:rStyle w:val="Emphasis"/>
          <w:highlight w:val="cyan"/>
        </w:rPr>
        <w:t>financial stress</w:t>
      </w:r>
      <w:r w:rsidRPr="00502802">
        <w:rPr>
          <w:sz w:val="16"/>
        </w:rPr>
        <w:t xml:space="preserve"> is </w:t>
      </w:r>
      <w:r w:rsidRPr="00502802">
        <w:rPr>
          <w:rStyle w:val="StyleUnderline"/>
          <w:highlight w:val="cyan"/>
        </w:rPr>
        <w:t>mounting from</w:t>
      </w:r>
      <w:r w:rsidRPr="00502802">
        <w:rPr>
          <w:sz w:val="16"/>
        </w:rPr>
        <w:t xml:space="preserve"> higher credit </w:t>
      </w:r>
      <w:r w:rsidRPr="008336A1">
        <w:rPr>
          <w:rStyle w:val="StyleUnderline"/>
        </w:rPr>
        <w:t xml:space="preserve">card </w:t>
      </w:r>
      <w:r w:rsidRPr="00502802">
        <w:rPr>
          <w:rStyle w:val="Emphasis"/>
          <w:highlight w:val="cyan"/>
        </w:rPr>
        <w:t>debt</w:t>
      </w:r>
      <w:r w:rsidRPr="008336A1">
        <w:rPr>
          <w:rStyle w:val="StyleUnderline"/>
        </w:rPr>
        <w:t xml:space="preserve">, auto </w:t>
      </w:r>
      <w:r w:rsidRPr="00502802">
        <w:rPr>
          <w:rStyle w:val="Emphasis"/>
          <w:highlight w:val="cyan"/>
        </w:rPr>
        <w:t>loans</w:t>
      </w:r>
      <w:r w:rsidRPr="00502802">
        <w:rPr>
          <w:sz w:val="16"/>
        </w:rPr>
        <w:t xml:space="preserve">, and other </w:t>
      </w:r>
      <w:r w:rsidRPr="00502802">
        <w:rPr>
          <w:rStyle w:val="StyleUnderline"/>
          <w:highlight w:val="cyan"/>
        </w:rPr>
        <w:t xml:space="preserve">debt </w:t>
      </w:r>
      <w:r w:rsidRPr="00502802">
        <w:rPr>
          <w:rStyle w:val="Emphasis"/>
          <w:highlight w:val="cyan"/>
        </w:rPr>
        <w:t>delinquencies</w:t>
      </w:r>
      <w:r w:rsidRPr="00502802">
        <w:rPr>
          <w:sz w:val="16"/>
        </w:rPr>
        <w:t>.</w:t>
      </w:r>
    </w:p>
    <w:p w14:paraId="7BBA0DBB" w14:textId="77777777" w:rsidR="004B2F12" w:rsidRPr="00502802" w:rsidRDefault="004B2F12" w:rsidP="004B2F12">
      <w:pPr>
        <w:rPr>
          <w:sz w:val="16"/>
        </w:rPr>
      </w:pPr>
      <w:r w:rsidRPr="00502802">
        <w:rPr>
          <w:sz w:val="16"/>
        </w:rPr>
        <w:t xml:space="preserve">Retailers like </w:t>
      </w:r>
      <w:r w:rsidRPr="00997D3B">
        <w:rPr>
          <w:rStyle w:val="Emphasis"/>
        </w:rPr>
        <w:t>Starbucks</w:t>
      </w:r>
      <w:r w:rsidRPr="00997D3B">
        <w:rPr>
          <w:rStyle w:val="StyleUnderline"/>
        </w:rPr>
        <w:t xml:space="preserve"> indicate</w:t>
      </w:r>
      <w:r w:rsidRPr="00502802">
        <w:rPr>
          <w:sz w:val="16"/>
        </w:rPr>
        <w:t xml:space="preserve"> that their “</w:t>
      </w:r>
      <w:r w:rsidRPr="00997D3B">
        <w:rPr>
          <w:rStyle w:val="StyleUnderline"/>
        </w:rPr>
        <w:t>occasional” consumers</w:t>
      </w:r>
      <w:r w:rsidRPr="00502802">
        <w:rPr>
          <w:sz w:val="16"/>
        </w:rPr>
        <w:t xml:space="preserve"> are </w:t>
      </w:r>
      <w:r w:rsidRPr="00997D3B">
        <w:rPr>
          <w:rStyle w:val="Emphasis"/>
        </w:rPr>
        <w:t>no longer</w:t>
      </w:r>
      <w:r w:rsidRPr="00997D3B">
        <w:rPr>
          <w:rStyle w:val="StyleUnderline"/>
        </w:rPr>
        <w:t xml:space="preserve"> coming</w:t>
      </w:r>
      <w:r w:rsidRPr="00502802">
        <w:rPr>
          <w:sz w:val="16"/>
        </w:rPr>
        <w:t xml:space="preserve"> in </w:t>
      </w:r>
      <w:r w:rsidRPr="008336A1">
        <w:rPr>
          <w:rStyle w:val="StyleUnderline"/>
        </w:rPr>
        <w:t>as frequently to purchase</w:t>
      </w:r>
      <w:r w:rsidRPr="00502802">
        <w:rPr>
          <w:sz w:val="16"/>
        </w:rPr>
        <w:t xml:space="preserve"> lavender oat milk </w:t>
      </w:r>
      <w:r w:rsidRPr="00997D3B">
        <w:rPr>
          <w:rStyle w:val="Emphasis"/>
        </w:rPr>
        <w:t>lattes</w:t>
      </w:r>
      <w:r w:rsidRPr="00997D3B">
        <w:rPr>
          <w:rStyle w:val="StyleUnderline"/>
        </w:rPr>
        <w:t xml:space="preserve"> or</w:t>
      </w:r>
      <w:r w:rsidRPr="00502802">
        <w:rPr>
          <w:sz w:val="16"/>
        </w:rPr>
        <w:t xml:space="preserve"> salted caramel cream </w:t>
      </w:r>
      <w:r w:rsidRPr="00997D3B">
        <w:rPr>
          <w:rStyle w:val="StyleUnderline"/>
        </w:rPr>
        <w:t>cold brews</w:t>
      </w:r>
      <w:r w:rsidRPr="00997D3B">
        <w:rPr>
          <w:sz w:val="16"/>
        </w:rPr>
        <w:t>,</w:t>
      </w:r>
      <w:r w:rsidRPr="00502802">
        <w:rPr>
          <w:sz w:val="16"/>
        </w:rPr>
        <w:t xml:space="preserve"> an </w:t>
      </w:r>
      <w:r w:rsidRPr="008336A1">
        <w:rPr>
          <w:rStyle w:val="StyleUnderline"/>
        </w:rPr>
        <w:t>indication</w:t>
      </w:r>
      <w:r w:rsidRPr="00502802">
        <w:rPr>
          <w:sz w:val="16"/>
        </w:rPr>
        <w:t xml:space="preserve"> that discretionary </w:t>
      </w:r>
      <w:r w:rsidRPr="008336A1">
        <w:rPr>
          <w:rStyle w:val="StyleUnderline"/>
        </w:rPr>
        <w:t>spending power</w:t>
      </w:r>
      <w:r w:rsidRPr="00502802">
        <w:rPr>
          <w:sz w:val="16"/>
        </w:rPr>
        <w:t xml:space="preserve"> is </w:t>
      </w:r>
      <w:r w:rsidRPr="00997D3B">
        <w:rPr>
          <w:rStyle w:val="Emphasis"/>
          <w:highlight w:val="cyan"/>
        </w:rPr>
        <w:t>ebbing</w:t>
      </w:r>
      <w:r w:rsidRPr="00997D3B">
        <w:rPr>
          <w:rStyle w:val="StyleUnderline"/>
          <w:highlight w:val="cyan"/>
        </w:rPr>
        <w:t xml:space="preserve"> among</w:t>
      </w:r>
      <w:r w:rsidRPr="00502802">
        <w:rPr>
          <w:sz w:val="16"/>
        </w:rPr>
        <w:t xml:space="preserve"> a growing fraction of households. </w:t>
      </w:r>
      <w:r w:rsidRPr="00502802">
        <w:rPr>
          <w:rStyle w:val="Emphasis"/>
          <w:highlight w:val="cyan"/>
        </w:rPr>
        <w:t>Job growth</w:t>
      </w:r>
      <w:r w:rsidRPr="00502802">
        <w:rPr>
          <w:sz w:val="16"/>
        </w:rPr>
        <w:t xml:space="preserve"> also appears to be </w:t>
      </w:r>
      <w:r w:rsidRPr="00502802">
        <w:rPr>
          <w:rStyle w:val="Emphasis"/>
          <w:highlight w:val="cyan"/>
        </w:rPr>
        <w:t>slowing</w:t>
      </w:r>
      <w:r w:rsidRPr="00502802">
        <w:rPr>
          <w:sz w:val="16"/>
        </w:rPr>
        <w:t xml:space="preserve">. In April, the </w:t>
      </w:r>
      <w:r w:rsidRPr="00502802">
        <w:rPr>
          <w:rStyle w:val="StyleUnderline"/>
        </w:rPr>
        <w:t xml:space="preserve">U.S. added only </w:t>
      </w:r>
      <w:r w:rsidRPr="00502802">
        <w:rPr>
          <w:rStyle w:val="Emphasis"/>
        </w:rPr>
        <w:t>175,000</w:t>
      </w:r>
      <w:r w:rsidRPr="00502802">
        <w:rPr>
          <w:rStyle w:val="StyleUnderline"/>
        </w:rPr>
        <w:t xml:space="preserve"> jobs</w:t>
      </w:r>
      <w:r w:rsidRPr="00502802">
        <w:rPr>
          <w:sz w:val="16"/>
        </w:rPr>
        <w:t xml:space="preserve"> on net according to a preliminary estimate from the Bureau of Labor Statistics, </w:t>
      </w:r>
      <w:r w:rsidRPr="00997D3B">
        <w:rPr>
          <w:rStyle w:val="StyleUnderline"/>
          <w:highlight w:val="cyan"/>
        </w:rPr>
        <w:t>falling short of</w:t>
      </w:r>
      <w:r w:rsidRPr="00997D3B">
        <w:rPr>
          <w:rStyle w:val="StyleUnderline"/>
        </w:rPr>
        <w:t xml:space="preserve"> </w:t>
      </w:r>
      <w:r w:rsidRPr="00997D3B">
        <w:rPr>
          <w:rStyle w:val="Emphasis"/>
        </w:rPr>
        <w:t>consensus</w:t>
      </w:r>
      <w:r w:rsidRPr="00502802">
        <w:rPr>
          <w:rStyle w:val="StyleUnderline"/>
        </w:rPr>
        <w:t xml:space="preserve"> </w:t>
      </w:r>
      <w:r w:rsidRPr="00124548">
        <w:rPr>
          <w:rStyle w:val="StyleUnderline"/>
          <w:highlight w:val="cyan"/>
        </w:rPr>
        <w:t>expectations</w:t>
      </w:r>
      <w:r w:rsidRPr="00502802">
        <w:rPr>
          <w:sz w:val="16"/>
        </w:rPr>
        <w:t xml:space="preserve"> for the first time in months.</w:t>
      </w:r>
    </w:p>
    <w:p w14:paraId="2BADB493" w14:textId="77777777" w:rsidR="004B2F12" w:rsidRPr="00502802" w:rsidRDefault="004B2F12" w:rsidP="004B2F12">
      <w:pPr>
        <w:rPr>
          <w:sz w:val="16"/>
        </w:rPr>
      </w:pPr>
      <w:r w:rsidRPr="00502802">
        <w:rPr>
          <w:sz w:val="16"/>
        </w:rPr>
        <w:t xml:space="preserve">So </w:t>
      </w:r>
      <w:r w:rsidRPr="00502802">
        <w:rPr>
          <w:rStyle w:val="StyleUnderline"/>
        </w:rPr>
        <w:t>while</w:t>
      </w:r>
      <w:r w:rsidRPr="00502802">
        <w:rPr>
          <w:sz w:val="16"/>
        </w:rPr>
        <w:t xml:space="preserve"> the U.S. has </w:t>
      </w:r>
      <w:r w:rsidRPr="00124548">
        <w:rPr>
          <w:rStyle w:val="StyleUnderline"/>
          <w:highlight w:val="cyan"/>
        </w:rPr>
        <w:t xml:space="preserve">avoided </w:t>
      </w:r>
      <w:r w:rsidRPr="00124548">
        <w:rPr>
          <w:rStyle w:val="Emphasis"/>
          <w:highlight w:val="cyan"/>
        </w:rPr>
        <w:t>recession</w:t>
      </w:r>
      <w:r w:rsidRPr="00502802">
        <w:rPr>
          <w:sz w:val="16"/>
        </w:rPr>
        <w:t xml:space="preserve"> thus far, </w:t>
      </w:r>
      <w:r w:rsidRPr="00502802">
        <w:rPr>
          <w:rStyle w:val="StyleUnderline"/>
        </w:rPr>
        <w:t xml:space="preserve">some </w:t>
      </w:r>
      <w:r w:rsidRPr="00124548">
        <w:rPr>
          <w:rStyle w:val="StyleUnderline"/>
          <w:highlight w:val="cyan"/>
        </w:rPr>
        <w:t>economists</w:t>
      </w:r>
      <w:r w:rsidRPr="00502802">
        <w:rPr>
          <w:sz w:val="16"/>
        </w:rPr>
        <w:t xml:space="preserve"> now </w:t>
      </w:r>
      <w:r w:rsidRPr="00124548">
        <w:rPr>
          <w:rStyle w:val="StyleUnderline"/>
          <w:highlight w:val="cyan"/>
        </w:rPr>
        <w:t>suggest</w:t>
      </w:r>
      <w:r w:rsidRPr="00502802">
        <w:rPr>
          <w:sz w:val="16"/>
        </w:rPr>
        <w:t xml:space="preserve"> that the </w:t>
      </w:r>
      <w:r w:rsidRPr="00124548">
        <w:rPr>
          <w:rStyle w:val="Emphasis"/>
          <w:highlight w:val="cyan"/>
        </w:rPr>
        <w:t>likelihood</w:t>
      </w:r>
      <w:r w:rsidRPr="00124548">
        <w:rPr>
          <w:rStyle w:val="StyleUnderline"/>
          <w:highlight w:val="cyan"/>
        </w:rPr>
        <w:t xml:space="preserve"> of recession</w:t>
      </w:r>
      <w:r w:rsidRPr="00502802">
        <w:rPr>
          <w:sz w:val="16"/>
        </w:rPr>
        <w:t xml:space="preserve"> is </w:t>
      </w:r>
      <w:r w:rsidRPr="00502802">
        <w:rPr>
          <w:rStyle w:val="Emphasis"/>
        </w:rPr>
        <w:t>rising</w:t>
      </w:r>
      <w:r w:rsidRPr="00502802">
        <w:rPr>
          <w:rStyle w:val="StyleUnderline"/>
        </w:rPr>
        <w:t xml:space="preserve"> </w:t>
      </w:r>
      <w:r w:rsidRPr="00124548">
        <w:rPr>
          <w:rStyle w:val="StyleUnderline"/>
          <w:highlight w:val="cyan"/>
        </w:rPr>
        <w:t>once again</w:t>
      </w:r>
      <w:r w:rsidRPr="00502802">
        <w:rPr>
          <w:sz w:val="16"/>
        </w:rPr>
        <w:t xml:space="preserve">. The </w:t>
      </w:r>
      <w:r w:rsidRPr="00124548">
        <w:rPr>
          <w:rStyle w:val="StyleUnderline"/>
          <w:highlight w:val="cyan"/>
        </w:rPr>
        <w:t>combination of</w:t>
      </w:r>
      <w:r w:rsidRPr="00502802">
        <w:rPr>
          <w:sz w:val="16"/>
        </w:rPr>
        <w:t xml:space="preserve"> stubbornly </w:t>
      </w:r>
      <w:r w:rsidRPr="00124548">
        <w:rPr>
          <w:rStyle w:val="Emphasis"/>
          <w:highlight w:val="cyan"/>
        </w:rPr>
        <w:t>high</w:t>
      </w:r>
      <w:r w:rsidRPr="00502802">
        <w:rPr>
          <w:rStyle w:val="Emphasis"/>
        </w:rPr>
        <w:t xml:space="preserve"> interest</w:t>
      </w:r>
      <w:r w:rsidRPr="00502802">
        <w:rPr>
          <w:rStyle w:val="StyleUnderline"/>
        </w:rPr>
        <w:t xml:space="preserve"> </w:t>
      </w:r>
      <w:r w:rsidRPr="00124548">
        <w:rPr>
          <w:rStyle w:val="StyleUnderline"/>
          <w:highlight w:val="cyan"/>
        </w:rPr>
        <w:t>rates</w:t>
      </w:r>
      <w:r w:rsidRPr="00502802">
        <w:rPr>
          <w:sz w:val="16"/>
        </w:rPr>
        <w:t xml:space="preserve">, consumer debt, a sagging U.S. office market, geopolitical tensions, and uncertainty </w:t>
      </w:r>
      <w:r w:rsidRPr="00502802">
        <w:rPr>
          <w:rStyle w:val="Emphasis"/>
        </w:rPr>
        <w:t>stemming</w:t>
      </w:r>
      <w:r w:rsidRPr="00502802">
        <w:rPr>
          <w:rStyle w:val="StyleUnderline"/>
        </w:rPr>
        <w:t xml:space="preserve"> from</w:t>
      </w:r>
      <w:r w:rsidRPr="00502802">
        <w:rPr>
          <w:sz w:val="16"/>
        </w:rPr>
        <w:t xml:space="preserve"> domestic </w:t>
      </w:r>
      <w:r w:rsidRPr="00502802">
        <w:rPr>
          <w:rStyle w:val="StyleUnderline"/>
        </w:rPr>
        <w:t>politics is likely</w:t>
      </w:r>
      <w:r w:rsidRPr="00502802">
        <w:rPr>
          <w:sz w:val="16"/>
        </w:rPr>
        <w:t xml:space="preserve"> to </w:t>
      </w:r>
      <w:r w:rsidRPr="00124548">
        <w:rPr>
          <w:rStyle w:val="StyleUnderline"/>
          <w:highlight w:val="cyan"/>
        </w:rPr>
        <w:t>result in</w:t>
      </w:r>
      <w:r w:rsidRPr="00502802">
        <w:rPr>
          <w:sz w:val="16"/>
        </w:rPr>
        <w:t xml:space="preserve"> an </w:t>
      </w:r>
      <w:r w:rsidRPr="00997D3B">
        <w:rPr>
          <w:rStyle w:val="Emphasis"/>
          <w:highlight w:val="cyan"/>
        </w:rPr>
        <w:t>economic</w:t>
      </w:r>
      <w:r w:rsidRPr="00997D3B">
        <w:rPr>
          <w:rStyle w:val="Emphasis"/>
        </w:rPr>
        <w:t xml:space="preserve"> downturn</w:t>
      </w:r>
      <w:r w:rsidRPr="00502802">
        <w:rPr>
          <w:sz w:val="16"/>
        </w:rPr>
        <w:t xml:space="preserve"> over the next 12-18 months. We would place the probability of such an occurrence at around 60 percent.</w:t>
      </w:r>
    </w:p>
    <w:p w14:paraId="137716E1" w14:textId="77777777" w:rsidR="00BE1680" w:rsidRDefault="00BE1680" w:rsidP="00BE1680">
      <w:pPr>
        <w:pStyle w:val="Heading3"/>
      </w:pPr>
      <w:r>
        <w:t>UQ---Startups Low Now</w:t>
      </w:r>
    </w:p>
    <w:p w14:paraId="5AB578DF" w14:textId="77777777" w:rsidR="00BE1680" w:rsidRDefault="00BE1680" w:rsidP="00BE1680">
      <w:pPr>
        <w:pStyle w:val="Heading4"/>
      </w:pPr>
      <w:r>
        <w:t>Startups have been declining for decades.</w:t>
      </w:r>
    </w:p>
    <w:p w14:paraId="7EEAF99F" w14:textId="77777777" w:rsidR="00BE1680" w:rsidRPr="004B1818" w:rsidRDefault="00BE1680" w:rsidP="00BE1680">
      <w:r w:rsidRPr="004B1818">
        <w:t xml:space="preserve">Chen </w:t>
      </w:r>
      <w:r w:rsidRPr="004B1818">
        <w:rPr>
          <w:rStyle w:val="Style13ptBold"/>
        </w:rPr>
        <w:t>Yeh 23</w:t>
      </w:r>
      <w:r w:rsidRPr="004B1818">
        <w:t xml:space="preserve">, Chen Yeh is an economist in the Research Department. Yeh joined the Federal Reserve Bank of Richmond in August 2019 after working as an assistant professor of economics at the University of Illinois at Urbana-Champaign. He earned his doctorate from the University of </w:t>
      </w:r>
      <w:r>
        <w:t>Chicago, 02-??-2023</w:t>
      </w:r>
      <w:r w:rsidRPr="004B1818">
        <w:t>, "Why Are Startups Important for the Economy?," No Publication, https://www.richmondfed.org/publications/research/economic_brief/2023/eb_23-06, Ken</w:t>
      </w:r>
    </w:p>
    <w:p w14:paraId="17773735" w14:textId="77777777" w:rsidR="00BE1680" w:rsidRPr="002344B8" w:rsidRDefault="00BE1680" w:rsidP="00BE1680">
      <w:pPr>
        <w:rPr>
          <w:sz w:val="16"/>
        </w:rPr>
      </w:pPr>
      <w:r w:rsidRPr="002344B8">
        <w:rPr>
          <w:rStyle w:val="StyleUnderline"/>
        </w:rPr>
        <w:t>Startups comprise only a small portion of the total number of firms</w:t>
      </w:r>
      <w:r w:rsidRPr="002344B8">
        <w:rPr>
          <w:sz w:val="16"/>
        </w:rPr>
        <w:t xml:space="preserve">. Furthermore, </w:t>
      </w:r>
      <w:r w:rsidRPr="002344B8">
        <w:rPr>
          <w:rStyle w:val="StyleUnderline"/>
        </w:rPr>
        <w:t>the stock of aggregate employment due to startups is also small</w:t>
      </w:r>
      <w:r w:rsidRPr="002344B8">
        <w:rPr>
          <w:sz w:val="16"/>
        </w:rPr>
        <w:t xml:space="preserve"> (less than 5 percent of employment). However, their contribution to aggregate employment growth is substantial: Startups alone are responsible for more than 15 percent of aggregate job creation, according to the aforementioned "Who Creates Jobs?" paper. As a result, </w:t>
      </w:r>
      <w:r w:rsidRPr="002344B8">
        <w:rPr>
          <w:rStyle w:val="StyleUnderline"/>
          <w:highlight w:val="cyan"/>
        </w:rPr>
        <w:t>startups are</w:t>
      </w:r>
      <w:r w:rsidRPr="002344B8">
        <w:rPr>
          <w:rStyle w:val="StyleUnderline"/>
        </w:rPr>
        <w:t xml:space="preserve"> often </w:t>
      </w:r>
      <w:r w:rsidRPr="002344B8">
        <w:rPr>
          <w:rStyle w:val="Emphasis"/>
          <w:highlight w:val="cyan"/>
        </w:rPr>
        <w:t>referred</w:t>
      </w:r>
      <w:r w:rsidRPr="002344B8">
        <w:rPr>
          <w:rStyle w:val="StyleUnderline"/>
          <w:highlight w:val="cyan"/>
        </w:rPr>
        <w:t xml:space="preserve"> to as</w:t>
      </w:r>
      <w:r w:rsidRPr="002344B8">
        <w:rPr>
          <w:sz w:val="16"/>
        </w:rPr>
        <w:t xml:space="preserve"> "</w:t>
      </w:r>
      <w:r w:rsidRPr="002344B8">
        <w:rPr>
          <w:rStyle w:val="StyleUnderline"/>
          <w:highlight w:val="cyan"/>
        </w:rPr>
        <w:t xml:space="preserve">the engine of </w:t>
      </w:r>
      <w:r w:rsidRPr="002344B8">
        <w:rPr>
          <w:rStyle w:val="Emphasis"/>
          <w:highlight w:val="cyan"/>
        </w:rPr>
        <w:t>economic</w:t>
      </w:r>
      <w:r w:rsidRPr="002344B8">
        <w:rPr>
          <w:rStyle w:val="StyleUnderline"/>
          <w:highlight w:val="cyan"/>
        </w:rPr>
        <w:t xml:space="preserve"> growth</w:t>
      </w:r>
      <w:r w:rsidRPr="002344B8">
        <w:rPr>
          <w:sz w:val="16"/>
        </w:rPr>
        <w:t>."</w:t>
      </w:r>
    </w:p>
    <w:p w14:paraId="538DBC34" w14:textId="77777777" w:rsidR="00BE1680" w:rsidRPr="002344B8" w:rsidRDefault="00BE1680" w:rsidP="00BE1680">
      <w:pPr>
        <w:rPr>
          <w:sz w:val="16"/>
        </w:rPr>
      </w:pPr>
      <w:r w:rsidRPr="002344B8">
        <w:rPr>
          <w:sz w:val="16"/>
        </w:rPr>
        <w:t xml:space="preserve">However, </w:t>
      </w:r>
      <w:r w:rsidRPr="002344B8">
        <w:rPr>
          <w:rStyle w:val="StyleUnderline"/>
          <w:highlight w:val="cyan"/>
        </w:rPr>
        <w:t xml:space="preserve">the </w:t>
      </w:r>
      <w:r w:rsidRPr="002344B8">
        <w:rPr>
          <w:rStyle w:val="Emphasis"/>
          <w:highlight w:val="cyan"/>
        </w:rPr>
        <w:t>prevalence</w:t>
      </w:r>
      <w:r w:rsidRPr="002344B8">
        <w:rPr>
          <w:rStyle w:val="StyleUnderline"/>
          <w:highlight w:val="cyan"/>
        </w:rPr>
        <w:t xml:space="preserve"> of startups</w:t>
      </w:r>
      <w:r w:rsidRPr="002344B8">
        <w:rPr>
          <w:sz w:val="16"/>
        </w:rPr>
        <w:t xml:space="preserve"> (</w:t>
      </w:r>
      <w:r w:rsidRPr="002344B8">
        <w:rPr>
          <w:rStyle w:val="StyleUnderline"/>
        </w:rPr>
        <w:t>and young firms</w:t>
      </w:r>
      <w:r w:rsidRPr="002344B8">
        <w:rPr>
          <w:sz w:val="16"/>
        </w:rPr>
        <w:t xml:space="preserve">) </w:t>
      </w:r>
      <w:r w:rsidRPr="002344B8">
        <w:rPr>
          <w:rStyle w:val="StyleUnderline"/>
          <w:highlight w:val="cyan"/>
        </w:rPr>
        <w:t>has been dramatically declining in the past few decades</w:t>
      </w:r>
      <w:r w:rsidRPr="002344B8">
        <w:rPr>
          <w:sz w:val="16"/>
        </w:rPr>
        <w:t xml:space="preserve">. The 2014 paper "The Role of Entrepreneurship in U.S. Job Creation and Economic Dynamism" also refers to this as the "secular decline in U.S. business dynamism."2 </w:t>
      </w:r>
      <w:r w:rsidRPr="002344B8">
        <w:rPr>
          <w:rStyle w:val="StyleUnderline"/>
          <w:highlight w:val="cyan"/>
        </w:rPr>
        <w:t>This drop</w:t>
      </w:r>
      <w:r w:rsidRPr="002344B8">
        <w:rPr>
          <w:rStyle w:val="StyleUnderline"/>
        </w:rPr>
        <w:t xml:space="preserve"> in U.S. entrepreneurism </w:t>
      </w:r>
      <w:r w:rsidRPr="002344B8">
        <w:rPr>
          <w:rStyle w:val="StyleUnderline"/>
          <w:highlight w:val="cyan"/>
        </w:rPr>
        <w:t xml:space="preserve">is driven by </w:t>
      </w:r>
      <w:r w:rsidRPr="002344B8">
        <w:rPr>
          <w:rStyle w:val="Emphasis"/>
          <w:highlight w:val="cyan"/>
        </w:rPr>
        <w:t>three observations</w:t>
      </w:r>
      <w:r w:rsidRPr="002344B8">
        <w:rPr>
          <w:sz w:val="16"/>
        </w:rPr>
        <w:t>:</w:t>
      </w:r>
    </w:p>
    <w:p w14:paraId="7F79E975" w14:textId="77777777" w:rsidR="00BE1680" w:rsidRPr="002344B8" w:rsidRDefault="00BE1680" w:rsidP="00BE1680">
      <w:pPr>
        <w:pStyle w:val="ListParagraph"/>
        <w:numPr>
          <w:ilvl w:val="0"/>
          <w:numId w:val="51"/>
        </w:numPr>
        <w:rPr>
          <w:sz w:val="16"/>
        </w:rPr>
      </w:pPr>
      <w:r w:rsidRPr="002344B8">
        <w:rPr>
          <w:rStyle w:val="StyleUnderline"/>
        </w:rPr>
        <w:t xml:space="preserve">A fall in </w:t>
      </w:r>
      <w:r w:rsidRPr="002344B8">
        <w:rPr>
          <w:rStyle w:val="StyleUnderline"/>
          <w:highlight w:val="cyan"/>
        </w:rPr>
        <w:t>the startup rate</w:t>
      </w:r>
      <w:r w:rsidRPr="002344B8">
        <w:rPr>
          <w:sz w:val="16"/>
        </w:rPr>
        <w:t xml:space="preserve">, </w:t>
      </w:r>
      <w:r w:rsidRPr="002344B8">
        <w:rPr>
          <w:rStyle w:val="StyleUnderline"/>
        </w:rPr>
        <w:t>or the proportion of startups relative to the total number of firms</w:t>
      </w:r>
    </w:p>
    <w:p w14:paraId="02FE3427" w14:textId="77777777" w:rsidR="00BE1680" w:rsidRPr="002344B8" w:rsidRDefault="00BE1680" w:rsidP="00BE1680">
      <w:pPr>
        <w:pStyle w:val="ListParagraph"/>
        <w:numPr>
          <w:ilvl w:val="0"/>
          <w:numId w:val="51"/>
        </w:numPr>
        <w:rPr>
          <w:sz w:val="16"/>
        </w:rPr>
      </w:pPr>
      <w:r w:rsidRPr="002344B8">
        <w:rPr>
          <w:rStyle w:val="StyleUnderline"/>
        </w:rPr>
        <w:t xml:space="preserve">A drop in </w:t>
      </w:r>
      <w:r w:rsidRPr="002344B8">
        <w:rPr>
          <w:rStyle w:val="StyleUnderline"/>
          <w:highlight w:val="cyan"/>
        </w:rPr>
        <w:t>the share of aggregate job creation</w:t>
      </w:r>
      <w:r w:rsidRPr="002344B8">
        <w:rPr>
          <w:rStyle w:val="StyleUnderline"/>
        </w:rPr>
        <w:t xml:space="preserve"> due to young firms</w:t>
      </w:r>
      <w:r w:rsidRPr="002344B8">
        <w:rPr>
          <w:sz w:val="16"/>
        </w:rPr>
        <w:t xml:space="preserve"> (including startups)</w:t>
      </w:r>
    </w:p>
    <w:p w14:paraId="6D237F60" w14:textId="77777777" w:rsidR="00BE1680" w:rsidRPr="002344B8" w:rsidRDefault="00BE1680" w:rsidP="00BE1680">
      <w:pPr>
        <w:pStyle w:val="ListParagraph"/>
        <w:numPr>
          <w:ilvl w:val="0"/>
          <w:numId w:val="51"/>
        </w:numPr>
        <w:rPr>
          <w:sz w:val="16"/>
        </w:rPr>
      </w:pPr>
      <w:r w:rsidRPr="002344B8">
        <w:rPr>
          <w:rStyle w:val="StyleUnderline"/>
        </w:rPr>
        <w:t xml:space="preserve">A fall in </w:t>
      </w:r>
      <w:r w:rsidRPr="002344B8">
        <w:rPr>
          <w:rStyle w:val="StyleUnderline"/>
          <w:highlight w:val="cyan"/>
        </w:rPr>
        <w:t>job reallocation rates</w:t>
      </w:r>
      <w:r w:rsidRPr="002344B8">
        <w:rPr>
          <w:sz w:val="16"/>
        </w:rPr>
        <w:t xml:space="preserve">, </w:t>
      </w:r>
      <w:r w:rsidRPr="002344B8">
        <w:rPr>
          <w:rStyle w:val="StyleUnderline"/>
        </w:rPr>
        <w:t>which reflects how easily jobs flow around in the economy and is partly a reflection of the ease at which firms can hire and fire workers</w:t>
      </w:r>
    </w:p>
    <w:p w14:paraId="05DA8376" w14:textId="77777777" w:rsidR="00BE1680" w:rsidRPr="002344B8" w:rsidRDefault="00BE1680" w:rsidP="00BE1680">
      <w:pPr>
        <w:rPr>
          <w:sz w:val="16"/>
        </w:rPr>
      </w:pPr>
      <w:r w:rsidRPr="002344B8">
        <w:rPr>
          <w:sz w:val="16"/>
        </w:rPr>
        <w:t xml:space="preserve">While these three facts are all important, </w:t>
      </w:r>
      <w:r w:rsidRPr="002344B8">
        <w:rPr>
          <w:rStyle w:val="StyleUnderline"/>
        </w:rPr>
        <w:t>the fall in the startup</w:t>
      </w:r>
      <w:r w:rsidRPr="002344B8">
        <w:rPr>
          <w:sz w:val="16"/>
        </w:rPr>
        <w:t xml:space="preserve"> (or firm entry) </w:t>
      </w:r>
      <w:r w:rsidRPr="002344B8">
        <w:rPr>
          <w:rStyle w:val="StyleUnderline"/>
        </w:rPr>
        <w:t>rate has gained</w:t>
      </w:r>
      <w:r w:rsidRPr="002344B8">
        <w:rPr>
          <w:sz w:val="16"/>
        </w:rPr>
        <w:t xml:space="preserve"> most </w:t>
      </w:r>
      <w:r w:rsidRPr="002344B8">
        <w:rPr>
          <w:rStyle w:val="StyleUnderline"/>
        </w:rPr>
        <w:t>traction in</w:t>
      </w:r>
      <w:r w:rsidRPr="002344B8">
        <w:rPr>
          <w:sz w:val="16"/>
        </w:rPr>
        <w:t xml:space="preserve"> the academic </w:t>
      </w:r>
      <w:r w:rsidRPr="002344B8">
        <w:rPr>
          <w:rStyle w:val="StyleUnderline"/>
        </w:rPr>
        <w:t>literature</w:t>
      </w:r>
      <w:r w:rsidRPr="002344B8">
        <w:rPr>
          <w:sz w:val="16"/>
        </w:rPr>
        <w:t xml:space="preserve">. This is not surprising given </w:t>
      </w:r>
      <w:r w:rsidRPr="002344B8">
        <w:rPr>
          <w:rStyle w:val="StyleUnderline"/>
        </w:rPr>
        <w:t xml:space="preserve">the </w:t>
      </w:r>
      <w:r w:rsidRPr="002344B8">
        <w:rPr>
          <w:rStyle w:val="Emphasis"/>
        </w:rPr>
        <w:t>magnitude</w:t>
      </w:r>
      <w:r w:rsidRPr="002344B8">
        <w:rPr>
          <w:rStyle w:val="StyleUnderline"/>
        </w:rPr>
        <w:t xml:space="preserve"> of its decline</w:t>
      </w:r>
      <w:r w:rsidRPr="002344B8">
        <w:rPr>
          <w:sz w:val="16"/>
        </w:rPr>
        <w:t xml:space="preserve">: </w:t>
      </w:r>
      <w:r w:rsidRPr="002344B8">
        <w:rPr>
          <w:rStyle w:val="StyleUnderline"/>
          <w:highlight w:val="cyan"/>
        </w:rPr>
        <w:t xml:space="preserve">The startup </w:t>
      </w:r>
      <w:r w:rsidRPr="002344B8">
        <w:rPr>
          <w:rStyle w:val="Emphasis"/>
          <w:highlight w:val="cyan"/>
        </w:rPr>
        <w:t>rate</w:t>
      </w:r>
      <w:r w:rsidRPr="002344B8">
        <w:rPr>
          <w:rStyle w:val="StyleUnderline"/>
          <w:highlight w:val="cyan"/>
        </w:rPr>
        <w:t xml:space="preserve"> has declined from 13.7 percent in 1978 to 8.4 percent in 2020</w:t>
      </w:r>
      <w:r w:rsidRPr="002344B8">
        <w:rPr>
          <w:sz w:val="16"/>
        </w:rPr>
        <w:t xml:space="preserve">. Thus, </w:t>
      </w:r>
      <w:r w:rsidRPr="002344B8">
        <w:rPr>
          <w:rStyle w:val="StyleUnderline"/>
        </w:rPr>
        <w:t>entrepreneurial activity in the form of the firm entry rate has declined by more than one-third</w:t>
      </w:r>
      <w:r w:rsidRPr="002344B8">
        <w:rPr>
          <w:sz w:val="16"/>
        </w:rPr>
        <w:t xml:space="preserve">. Academic researchers and policymakers alike have been worried about this phenomenon, </w:t>
      </w:r>
      <w:r w:rsidRPr="002344B8">
        <w:rPr>
          <w:rStyle w:val="StyleUnderline"/>
        </w:rPr>
        <w:t>as the heart of the engine of economic growth has been beating less vigorously over the past four decades</w:t>
      </w:r>
      <w:r w:rsidRPr="002344B8">
        <w:rPr>
          <w:sz w:val="16"/>
        </w:rPr>
        <w:t>.</w:t>
      </w:r>
    </w:p>
    <w:p w14:paraId="2AF1FA8B" w14:textId="77777777" w:rsidR="00BE1680" w:rsidRPr="002344B8" w:rsidRDefault="00BE1680" w:rsidP="00BE1680">
      <w:pPr>
        <w:rPr>
          <w:sz w:val="16"/>
        </w:rPr>
      </w:pPr>
      <w:r w:rsidRPr="002344B8">
        <w:rPr>
          <w:sz w:val="16"/>
        </w:rPr>
        <w:t xml:space="preserve">Obviously, a fall in the startup rate does not immediately imply a loss in gazelles. While some research — such as the 2020 paper "The State of American Entrepreneurship: New Estimates of the Quantity and Quality of Entrepreneurship for 32 U.S. States, 1988-2014" — has argued that the quality of startups has not necessarily declined in the U.S. economy, </w:t>
      </w:r>
      <w:r w:rsidRPr="002344B8">
        <w:rPr>
          <w:rStyle w:val="StyleUnderline"/>
          <w:highlight w:val="cyan"/>
        </w:rPr>
        <w:t xml:space="preserve">there is consensus that </w:t>
      </w:r>
      <w:r w:rsidRPr="002344B8">
        <w:rPr>
          <w:rStyle w:val="Emphasis"/>
          <w:highlight w:val="cyan"/>
        </w:rPr>
        <w:t>gazelles</w:t>
      </w:r>
      <w:r w:rsidRPr="002344B8">
        <w:rPr>
          <w:rStyle w:val="StyleUnderline"/>
          <w:highlight w:val="cyan"/>
        </w:rPr>
        <w:t xml:space="preserve"> are disappearing</w:t>
      </w:r>
      <w:r w:rsidRPr="002344B8">
        <w:rPr>
          <w:sz w:val="16"/>
        </w:rPr>
        <w:t>.3</w:t>
      </w:r>
    </w:p>
    <w:p w14:paraId="20257493" w14:textId="77777777" w:rsidR="00BE1680" w:rsidRDefault="00BE1680" w:rsidP="00BE1680">
      <w:pPr>
        <w:pStyle w:val="Heading3"/>
      </w:pPr>
      <w:r>
        <w:t>I/L—Startups Not K2 The Economy</w:t>
      </w:r>
    </w:p>
    <w:p w14:paraId="57F5E938" w14:textId="77777777" w:rsidR="00BE1680" w:rsidRPr="009813BD" w:rsidRDefault="00BE1680" w:rsidP="00BE1680">
      <w:pPr>
        <w:pStyle w:val="Heading4"/>
        <w:rPr>
          <w:b w:val="0"/>
          <w:bCs/>
        </w:rPr>
      </w:pPr>
      <w:r>
        <w:t xml:space="preserve">Startups are not key to the economy---Their studies are wrong. </w:t>
      </w:r>
    </w:p>
    <w:p w14:paraId="1000DD91" w14:textId="77777777" w:rsidR="00BE1680" w:rsidRPr="003D13B6" w:rsidRDefault="00BE1680" w:rsidP="00BE1680">
      <w:r w:rsidRPr="003D13B6">
        <w:t xml:space="preserve">Amanda </w:t>
      </w:r>
      <w:r w:rsidRPr="001C758E">
        <w:rPr>
          <w:rStyle w:val="Style13ptBold"/>
        </w:rPr>
        <w:t>Claypool 24</w:t>
      </w:r>
      <w:r w:rsidRPr="003D13B6">
        <w:t xml:space="preserve">, </w:t>
      </w:r>
      <w:r>
        <w:t xml:space="preserve">she has a </w:t>
      </w:r>
      <w:r w:rsidRPr="003D13B6">
        <w:t>Bachelor's degree International Relations; Political Science; History; and Middle Eastern Studie</w:t>
      </w:r>
      <w:r>
        <w:t xml:space="preserve">s, </w:t>
      </w:r>
      <w:r w:rsidRPr="003D13B6">
        <w:t>3-12-2024, "Stop Building Your Startup —The Economy Doesn’t Actually Need It," Medium, https://amandaclaypool.medium.com/stop-building-your-startup-the-economy-doesnt-actually-need-it-2958b962fecd, Ken</w:t>
      </w:r>
    </w:p>
    <w:p w14:paraId="0C40BD73" w14:textId="77777777" w:rsidR="00BE1680" w:rsidRPr="00B77B87" w:rsidRDefault="00BE1680" w:rsidP="00BE1680">
      <w:pPr>
        <w:rPr>
          <w:sz w:val="16"/>
        </w:rPr>
      </w:pPr>
      <w:r w:rsidRPr="00B77B87">
        <w:rPr>
          <w:sz w:val="16"/>
        </w:rPr>
        <w:t xml:space="preserve">While I’m glad I get to be an entrepreneur today — rather than a hot dog vendor — </w:t>
      </w:r>
      <w:r w:rsidRPr="00B77B87">
        <w:rPr>
          <w:rStyle w:val="StyleUnderline"/>
          <w:highlight w:val="cyan"/>
        </w:rPr>
        <w:t>the market is</w:t>
      </w:r>
      <w:r w:rsidRPr="009813BD">
        <w:rPr>
          <w:rStyle w:val="StyleUnderline"/>
        </w:rPr>
        <w:t xml:space="preserve"> now completely </w:t>
      </w:r>
      <w:r w:rsidRPr="00B77B87">
        <w:rPr>
          <w:rStyle w:val="StyleUnderline"/>
          <w:highlight w:val="cyan"/>
        </w:rPr>
        <w:t>saturated with</w:t>
      </w:r>
      <w:r w:rsidRPr="00B77B87">
        <w:t xml:space="preserve"> </w:t>
      </w:r>
      <w:r w:rsidRPr="00B77B87">
        <w:rPr>
          <w:sz w:val="16"/>
        </w:rPr>
        <w:t xml:space="preserve">entrepreneurs. Or dare I say, </w:t>
      </w:r>
      <w:r w:rsidRPr="00B77B87">
        <w:rPr>
          <w:rStyle w:val="StyleUnderline"/>
          <w:highlight w:val="cyan"/>
        </w:rPr>
        <w:t>wannapreneurs</w:t>
      </w:r>
      <w:r w:rsidRPr="00B77B87">
        <w:rPr>
          <w:sz w:val="16"/>
        </w:rPr>
        <w:t>.</w:t>
      </w:r>
    </w:p>
    <w:p w14:paraId="2AB099FA" w14:textId="77777777" w:rsidR="00BE1680" w:rsidRPr="00B77B87" w:rsidRDefault="00BE1680" w:rsidP="00BE1680">
      <w:pPr>
        <w:rPr>
          <w:sz w:val="16"/>
        </w:rPr>
      </w:pPr>
      <w:r w:rsidRPr="009813BD">
        <w:rPr>
          <w:rStyle w:val="StyleUnderline"/>
        </w:rPr>
        <w:t>Today’s crop of founders wants all the rewards of being an entrepreneur without doing any of the work that’s typically required of one</w:t>
      </w:r>
      <w:r w:rsidRPr="00B77B87">
        <w:rPr>
          <w:sz w:val="16"/>
        </w:rPr>
        <w:t xml:space="preserve">. </w:t>
      </w:r>
      <w:r w:rsidRPr="00B77B87">
        <w:rPr>
          <w:rStyle w:val="StyleUnderline"/>
          <w:highlight w:val="cyan"/>
        </w:rPr>
        <w:t xml:space="preserve">They set lofty </w:t>
      </w:r>
      <w:r w:rsidRPr="00B77B87">
        <w:rPr>
          <w:rStyle w:val="Emphasis"/>
          <w:highlight w:val="cyan"/>
        </w:rPr>
        <w:t>goals</w:t>
      </w:r>
      <w:r w:rsidRPr="00B77B87">
        <w:rPr>
          <w:rStyle w:val="StyleUnderline"/>
          <w:highlight w:val="cyan"/>
        </w:rPr>
        <w:t xml:space="preserve"> and have high </w:t>
      </w:r>
      <w:r w:rsidRPr="00B77B87">
        <w:rPr>
          <w:rStyle w:val="Emphasis"/>
          <w:highlight w:val="cyan"/>
        </w:rPr>
        <w:t>ambitions</w:t>
      </w:r>
      <w:r w:rsidRPr="00B77B87">
        <w:rPr>
          <w:sz w:val="16"/>
        </w:rPr>
        <w:t xml:space="preserve">, but when you poke around under the hood, you’ll discover </w:t>
      </w:r>
      <w:r w:rsidRPr="009813BD">
        <w:rPr>
          <w:rStyle w:val="StyleUnderline"/>
        </w:rPr>
        <w:t xml:space="preserve">they </w:t>
      </w:r>
      <w:r w:rsidRPr="00B77B87">
        <w:rPr>
          <w:rStyle w:val="StyleUnderline"/>
        </w:rPr>
        <w:t>aren’t</w:t>
      </w:r>
      <w:r w:rsidRPr="009813BD">
        <w:rPr>
          <w:rStyle w:val="StyleUnderline"/>
        </w:rPr>
        <w:t xml:space="preserve"> really building much</w:t>
      </w:r>
      <w:r w:rsidRPr="00B77B87">
        <w:rPr>
          <w:sz w:val="16"/>
        </w:rPr>
        <w:t xml:space="preserve"> of anything.</w:t>
      </w:r>
    </w:p>
    <w:p w14:paraId="540FE44F" w14:textId="77777777" w:rsidR="00BE1680" w:rsidRPr="00B77B87" w:rsidRDefault="00BE1680" w:rsidP="00BE1680">
      <w:pPr>
        <w:rPr>
          <w:sz w:val="16"/>
        </w:rPr>
      </w:pPr>
      <w:r w:rsidRPr="00B77B87">
        <w:rPr>
          <w:rStyle w:val="StyleUnderline"/>
          <w:highlight w:val="cyan"/>
        </w:rPr>
        <w:t xml:space="preserve">Founders don’t seem to have the </w:t>
      </w:r>
      <w:r w:rsidRPr="00B77B87">
        <w:rPr>
          <w:rStyle w:val="Emphasis"/>
          <w:highlight w:val="cyan"/>
        </w:rPr>
        <w:t>aspiration</w:t>
      </w:r>
      <w:r w:rsidRPr="009813BD">
        <w:rPr>
          <w:rStyle w:val="StyleUnderline"/>
        </w:rPr>
        <w:t xml:space="preserve"> to build revenue-generating businesses anymore</w:t>
      </w:r>
      <w:r w:rsidRPr="00B77B87">
        <w:rPr>
          <w:sz w:val="16"/>
        </w:rPr>
        <w:t xml:space="preserve">. </w:t>
      </w:r>
      <w:r w:rsidRPr="00B77B87">
        <w:rPr>
          <w:rStyle w:val="StyleUnderline"/>
          <w:highlight w:val="cyan"/>
        </w:rPr>
        <w:t xml:space="preserve">Their primary </w:t>
      </w:r>
      <w:r w:rsidRPr="00B77B87">
        <w:rPr>
          <w:rStyle w:val="Emphasis"/>
          <w:highlight w:val="cyan"/>
        </w:rPr>
        <w:t>goal</w:t>
      </w:r>
      <w:r w:rsidRPr="00B77B87">
        <w:rPr>
          <w:rStyle w:val="StyleUnderline"/>
          <w:highlight w:val="cyan"/>
        </w:rPr>
        <w:t xml:space="preserve"> is to sell</w:t>
      </w:r>
      <w:r w:rsidRPr="009813BD">
        <w:rPr>
          <w:rStyle w:val="StyleUnderline"/>
        </w:rPr>
        <w:t xml:space="preserve"> an </w:t>
      </w:r>
      <w:r w:rsidRPr="009813BD">
        <w:rPr>
          <w:rStyle w:val="Emphasis"/>
        </w:rPr>
        <w:t>idea</w:t>
      </w:r>
      <w:r w:rsidRPr="009813BD">
        <w:rPr>
          <w:rStyle w:val="StyleUnderline"/>
        </w:rPr>
        <w:t xml:space="preserve"> rather than to actually build it</w:t>
      </w:r>
      <w:r w:rsidRPr="00B77B87">
        <w:rPr>
          <w:sz w:val="16"/>
        </w:rPr>
        <w:t xml:space="preserve">. </w:t>
      </w:r>
      <w:r w:rsidRPr="00B77B87">
        <w:rPr>
          <w:rStyle w:val="StyleUnderline"/>
          <w:highlight w:val="cyan"/>
        </w:rPr>
        <w:t xml:space="preserve">Today’s game is all about crafting </w:t>
      </w:r>
      <w:r w:rsidRPr="00B77B87">
        <w:rPr>
          <w:rStyle w:val="Emphasis"/>
          <w:highlight w:val="cyan"/>
        </w:rPr>
        <w:t>pretty pitch decks</w:t>
      </w:r>
      <w:r w:rsidRPr="009813BD">
        <w:rPr>
          <w:rStyle w:val="StyleUnderline"/>
        </w:rPr>
        <w:t xml:space="preserve"> rather than building solid spreadsheets</w:t>
      </w:r>
      <w:r w:rsidRPr="00B77B87">
        <w:rPr>
          <w:sz w:val="16"/>
        </w:rPr>
        <w:t>.</w:t>
      </w:r>
    </w:p>
    <w:p w14:paraId="00B69866" w14:textId="77777777" w:rsidR="00BE1680" w:rsidRPr="00B77B87" w:rsidRDefault="00BE1680" w:rsidP="00BE1680">
      <w:pPr>
        <w:rPr>
          <w:sz w:val="16"/>
        </w:rPr>
      </w:pPr>
      <w:r w:rsidRPr="00B77B87">
        <w:rPr>
          <w:sz w:val="16"/>
        </w:rPr>
        <w:t xml:space="preserve">This essay is going to dive into why that’s a problem. </w:t>
      </w:r>
      <w:r w:rsidRPr="00B77B87">
        <w:rPr>
          <w:rStyle w:val="StyleUnderline"/>
          <w:highlight w:val="cyan"/>
        </w:rPr>
        <w:t>Today’s entrepreneurs are no longer creating</w:t>
      </w:r>
      <w:r w:rsidRPr="009813BD">
        <w:rPr>
          <w:rStyle w:val="StyleUnderline"/>
        </w:rPr>
        <w:t xml:space="preserve"> real </w:t>
      </w:r>
      <w:r w:rsidRPr="00B77B87">
        <w:rPr>
          <w:rStyle w:val="StyleUnderline"/>
          <w:highlight w:val="cyan"/>
        </w:rPr>
        <w:t>businesses that provide</w:t>
      </w:r>
      <w:r w:rsidRPr="009813BD">
        <w:rPr>
          <w:rStyle w:val="StyleUnderline"/>
        </w:rPr>
        <w:t xml:space="preserve"> real </w:t>
      </w:r>
      <w:r w:rsidRPr="00B77B87">
        <w:rPr>
          <w:rStyle w:val="StyleUnderline"/>
          <w:highlight w:val="cyan"/>
        </w:rPr>
        <w:t>value to the economy</w:t>
      </w:r>
      <w:r w:rsidRPr="00B77B87">
        <w:rPr>
          <w:sz w:val="16"/>
        </w:rPr>
        <w:t xml:space="preserve">. As a result, </w:t>
      </w:r>
      <w:r w:rsidRPr="009813BD">
        <w:rPr>
          <w:rStyle w:val="StyleUnderline"/>
        </w:rPr>
        <w:t>they aren’t creating the employment opportunities</w:t>
      </w:r>
      <w:r w:rsidRPr="00B77B87">
        <w:rPr>
          <w:sz w:val="16"/>
        </w:rPr>
        <w:t xml:space="preserve"> that are essential to help circulate capital throughout local economies.</w:t>
      </w:r>
    </w:p>
    <w:p w14:paraId="78013188" w14:textId="77777777" w:rsidR="00BE1680" w:rsidRPr="00B77B87" w:rsidRDefault="00BE1680" w:rsidP="00BE1680">
      <w:pPr>
        <w:rPr>
          <w:sz w:val="16"/>
        </w:rPr>
      </w:pPr>
      <w:r w:rsidRPr="00B77B87">
        <w:rPr>
          <w:sz w:val="16"/>
        </w:rPr>
        <w:t>The continued proliferation of pitch decks over value-based businesses will prove to do more harm than good. Pitch decks don’t hire people — businesses do. In the long run, capital that’s gambled on pitch decks will continue to concentrate itself at the top, unable to trickle its way down to the bottom.</w:t>
      </w:r>
    </w:p>
    <w:p w14:paraId="60D61C40" w14:textId="77777777" w:rsidR="00BE1680" w:rsidRPr="00B77B87" w:rsidRDefault="00BE1680" w:rsidP="00BE1680">
      <w:pPr>
        <w:rPr>
          <w:sz w:val="16"/>
        </w:rPr>
      </w:pPr>
      <w:r w:rsidRPr="00B77B87">
        <w:rPr>
          <w:sz w:val="16"/>
        </w:rPr>
        <w:t xml:space="preserve">Today’s entrepreneurs are focused on making fast exits that come with large paychecks. </w:t>
      </w:r>
      <w:r w:rsidRPr="009813BD">
        <w:rPr>
          <w:rStyle w:val="StyleUnderline"/>
        </w:rPr>
        <w:t>They’re not creating the types of businesses the economy needs</w:t>
      </w:r>
      <w:r w:rsidRPr="00B77B87">
        <w:rPr>
          <w:sz w:val="16"/>
        </w:rPr>
        <w:t xml:space="preserve"> to survive, much less thrive.</w:t>
      </w:r>
    </w:p>
    <w:p w14:paraId="1106B392" w14:textId="77777777" w:rsidR="00BE1680" w:rsidRPr="00B77B87" w:rsidRDefault="00BE1680" w:rsidP="00BE1680">
      <w:pPr>
        <w:rPr>
          <w:sz w:val="16"/>
        </w:rPr>
      </w:pPr>
      <w:r w:rsidRPr="00B77B87">
        <w:rPr>
          <w:sz w:val="16"/>
        </w:rPr>
        <w:t>Pause for a moment and think to yourself: what are some of the biggest issues facing society today?</w:t>
      </w:r>
    </w:p>
    <w:p w14:paraId="4923A63B" w14:textId="77777777" w:rsidR="00BE1680" w:rsidRPr="00B77B87" w:rsidRDefault="00BE1680" w:rsidP="00BE1680">
      <w:pPr>
        <w:rPr>
          <w:sz w:val="16"/>
        </w:rPr>
      </w:pPr>
      <w:r w:rsidRPr="009813BD">
        <w:rPr>
          <w:rStyle w:val="StyleUnderline"/>
        </w:rPr>
        <w:t>Affordable housing</w:t>
      </w:r>
      <w:r w:rsidRPr="00B77B87">
        <w:rPr>
          <w:sz w:val="16"/>
        </w:rPr>
        <w:t>.</w:t>
      </w:r>
    </w:p>
    <w:p w14:paraId="77ACF621" w14:textId="77777777" w:rsidR="00BE1680" w:rsidRPr="00B77B87" w:rsidRDefault="00BE1680" w:rsidP="00BE1680">
      <w:pPr>
        <w:rPr>
          <w:sz w:val="16"/>
        </w:rPr>
      </w:pPr>
      <w:r w:rsidRPr="009813BD">
        <w:rPr>
          <w:rStyle w:val="StyleUnderline"/>
        </w:rPr>
        <w:t>Access to childcare</w:t>
      </w:r>
      <w:r w:rsidRPr="00B77B87">
        <w:rPr>
          <w:sz w:val="16"/>
        </w:rPr>
        <w:t>.</w:t>
      </w:r>
    </w:p>
    <w:p w14:paraId="416B41E1" w14:textId="77777777" w:rsidR="00BE1680" w:rsidRPr="00B77B87" w:rsidRDefault="00BE1680" w:rsidP="00BE1680">
      <w:pPr>
        <w:rPr>
          <w:sz w:val="16"/>
        </w:rPr>
      </w:pPr>
      <w:r w:rsidRPr="009813BD">
        <w:rPr>
          <w:rStyle w:val="StyleUnderline"/>
        </w:rPr>
        <w:t>Fixing the broken healthcare system</w:t>
      </w:r>
      <w:r w:rsidRPr="00B77B87">
        <w:rPr>
          <w:sz w:val="16"/>
        </w:rPr>
        <w:t>.</w:t>
      </w:r>
    </w:p>
    <w:p w14:paraId="4ACB322C" w14:textId="77777777" w:rsidR="00BE1680" w:rsidRPr="00B77B87" w:rsidRDefault="00BE1680" w:rsidP="00BE1680">
      <w:pPr>
        <w:rPr>
          <w:sz w:val="16"/>
        </w:rPr>
      </w:pPr>
      <w:r w:rsidRPr="009813BD">
        <w:rPr>
          <w:rStyle w:val="StyleUnderline"/>
        </w:rPr>
        <w:t>Taking care of an aging population</w:t>
      </w:r>
      <w:r w:rsidRPr="00B77B87">
        <w:rPr>
          <w:sz w:val="16"/>
        </w:rPr>
        <w:t>.</w:t>
      </w:r>
    </w:p>
    <w:p w14:paraId="7050AF3A" w14:textId="77777777" w:rsidR="00BE1680" w:rsidRPr="00B77B87" w:rsidRDefault="00BE1680" w:rsidP="00BE1680">
      <w:pPr>
        <w:rPr>
          <w:sz w:val="16"/>
        </w:rPr>
      </w:pPr>
      <w:r w:rsidRPr="009813BD">
        <w:rPr>
          <w:rStyle w:val="StyleUnderline"/>
        </w:rPr>
        <w:t>Educating students in underprivileged communities</w:t>
      </w:r>
      <w:r w:rsidRPr="00B77B87">
        <w:rPr>
          <w:sz w:val="16"/>
        </w:rPr>
        <w:t>.</w:t>
      </w:r>
    </w:p>
    <w:p w14:paraId="625F3DD4" w14:textId="77777777" w:rsidR="00BE1680" w:rsidRPr="00B77B87" w:rsidRDefault="00BE1680" w:rsidP="00BE1680">
      <w:pPr>
        <w:rPr>
          <w:sz w:val="16"/>
        </w:rPr>
      </w:pPr>
      <w:r w:rsidRPr="00B77B87">
        <w:rPr>
          <w:sz w:val="16"/>
        </w:rPr>
        <w:t>These are all very real needs in communities across the country. There’s no question that there’s sufficient demand for services in these sectors. Product-market fit is a given.</w:t>
      </w:r>
    </w:p>
    <w:p w14:paraId="7AD3CE4C" w14:textId="77777777" w:rsidR="00BE1680" w:rsidRPr="00B77B87" w:rsidRDefault="00BE1680" w:rsidP="00BE1680">
      <w:pPr>
        <w:rPr>
          <w:sz w:val="16"/>
        </w:rPr>
      </w:pPr>
      <w:r w:rsidRPr="00B77B87">
        <w:rPr>
          <w:sz w:val="16"/>
        </w:rPr>
        <w:t xml:space="preserve">Yet, </w:t>
      </w:r>
      <w:r w:rsidRPr="00B77B87">
        <w:rPr>
          <w:rStyle w:val="StyleUnderline"/>
          <w:highlight w:val="cyan"/>
        </w:rPr>
        <w:t>how many businesses are being created to solve</w:t>
      </w:r>
      <w:r w:rsidRPr="009813BD">
        <w:rPr>
          <w:rStyle w:val="StyleUnderline"/>
        </w:rPr>
        <w:t xml:space="preserve"> these </w:t>
      </w:r>
      <w:r w:rsidRPr="00B77B87">
        <w:rPr>
          <w:rStyle w:val="StyleUnderline"/>
          <w:highlight w:val="cyan"/>
        </w:rPr>
        <w:t>problems</w:t>
      </w:r>
      <w:r w:rsidRPr="00B77B87">
        <w:rPr>
          <w:sz w:val="16"/>
        </w:rPr>
        <w:t>?</w:t>
      </w:r>
    </w:p>
    <w:p w14:paraId="2A9E231C" w14:textId="77777777" w:rsidR="00BE1680" w:rsidRPr="00B77B87" w:rsidRDefault="00BE1680" w:rsidP="00BE1680">
      <w:pPr>
        <w:rPr>
          <w:sz w:val="16"/>
        </w:rPr>
      </w:pPr>
      <w:r w:rsidRPr="00B77B87">
        <w:rPr>
          <w:rStyle w:val="StyleUnderline"/>
          <w:highlight w:val="cyan"/>
        </w:rPr>
        <w:t>Not many</w:t>
      </w:r>
      <w:r w:rsidRPr="00B77B87">
        <w:rPr>
          <w:sz w:val="16"/>
        </w:rPr>
        <w:t>.</w:t>
      </w:r>
    </w:p>
    <w:p w14:paraId="0FB5B96C" w14:textId="77777777" w:rsidR="00BE1680" w:rsidRPr="00B77B87" w:rsidRDefault="00BE1680" w:rsidP="00BE1680">
      <w:pPr>
        <w:rPr>
          <w:sz w:val="16"/>
        </w:rPr>
      </w:pPr>
      <w:r w:rsidRPr="00B77B87">
        <w:rPr>
          <w:sz w:val="16"/>
        </w:rPr>
        <w:t>A couple of months ago I relocated to Austin, TX. I arrived just in time to attend a startup conference sponsored by one of the largest hubs for entrepreneurs in town.</w:t>
      </w:r>
    </w:p>
    <w:p w14:paraId="49972C51" w14:textId="77777777" w:rsidR="00BE1680" w:rsidRPr="00B77B87" w:rsidRDefault="00BE1680" w:rsidP="00BE1680">
      <w:pPr>
        <w:rPr>
          <w:sz w:val="16"/>
        </w:rPr>
      </w:pPr>
      <w:r w:rsidRPr="00B77B87">
        <w:rPr>
          <w:sz w:val="16"/>
        </w:rPr>
        <w:t>The bulk of the individuals I met were founders of tech companies. They were either building a software-as-a-service (SaaS) product themselves or managing a technical agency that supported founders who were.</w:t>
      </w:r>
    </w:p>
    <w:p w14:paraId="478BEF39" w14:textId="77777777" w:rsidR="00BE1680" w:rsidRPr="00B77B87" w:rsidRDefault="00BE1680" w:rsidP="00BE1680">
      <w:pPr>
        <w:rPr>
          <w:sz w:val="16"/>
        </w:rPr>
      </w:pPr>
      <w:r w:rsidRPr="00B77B87">
        <w:rPr>
          <w:sz w:val="16"/>
        </w:rPr>
        <w:t>While this prevalence of tech in the entrepreneur scene seems obvious to you it’s been a bit shocking for me. I started my career in Washington, DC and have only recently started engaging with tech workers in the private sector. While tech has been a burgeoning field for decades now, the scope of it is still quite new to me — and I’d argue for most people outside of Silicon Valley too.</w:t>
      </w:r>
    </w:p>
    <w:p w14:paraId="5E6548B4" w14:textId="77777777" w:rsidR="00BE1680" w:rsidRPr="00B77B87" w:rsidRDefault="00BE1680" w:rsidP="00BE1680">
      <w:pPr>
        <w:rPr>
          <w:sz w:val="16"/>
        </w:rPr>
      </w:pPr>
      <w:r w:rsidRPr="00B77B87">
        <w:rPr>
          <w:sz w:val="16"/>
        </w:rPr>
        <w:t xml:space="preserve">I was surprised to find that </w:t>
      </w:r>
      <w:r w:rsidRPr="009813BD">
        <w:rPr>
          <w:rStyle w:val="StyleUnderline"/>
        </w:rPr>
        <w:t xml:space="preserve">of the founders I </w:t>
      </w:r>
      <w:r w:rsidRPr="009813BD">
        <w:rPr>
          <w:rStyle w:val="Emphasis"/>
        </w:rPr>
        <w:t>interacted</w:t>
      </w:r>
      <w:r w:rsidRPr="009813BD">
        <w:rPr>
          <w:rStyle w:val="StyleUnderline"/>
        </w:rPr>
        <w:t xml:space="preserve"> with</w:t>
      </w:r>
      <w:r w:rsidRPr="00B77B87">
        <w:rPr>
          <w:sz w:val="16"/>
        </w:rPr>
        <w:t xml:space="preserve">, </w:t>
      </w:r>
      <w:r w:rsidRPr="009813BD">
        <w:rPr>
          <w:rStyle w:val="StyleUnderline"/>
        </w:rPr>
        <w:t xml:space="preserve">the vast majority weren’t actually </w:t>
      </w:r>
      <w:r w:rsidRPr="009813BD">
        <w:rPr>
          <w:rStyle w:val="Emphasis"/>
        </w:rPr>
        <w:t>interested</w:t>
      </w:r>
      <w:r w:rsidRPr="009813BD">
        <w:rPr>
          <w:rStyle w:val="StyleUnderline"/>
        </w:rPr>
        <w:t xml:space="preserve"> in building a </w:t>
      </w:r>
      <w:r w:rsidRPr="009813BD">
        <w:rPr>
          <w:rStyle w:val="Emphasis"/>
        </w:rPr>
        <w:t>viable business</w:t>
      </w:r>
      <w:r w:rsidRPr="00B77B87">
        <w:rPr>
          <w:sz w:val="16"/>
        </w:rPr>
        <w:t xml:space="preserve">. Sure, they were building a product or service to sell, but </w:t>
      </w:r>
      <w:r w:rsidRPr="009813BD">
        <w:rPr>
          <w:rStyle w:val="StyleUnderline"/>
        </w:rPr>
        <w:t>they weren’t in the game to do the entrepreneur’s work of selling the thing they were building</w:t>
      </w:r>
      <w:r w:rsidRPr="00B77B87">
        <w:rPr>
          <w:sz w:val="16"/>
        </w:rPr>
        <w:t xml:space="preserve">. </w:t>
      </w:r>
      <w:r w:rsidRPr="009813BD">
        <w:rPr>
          <w:rStyle w:val="StyleUnderline"/>
        </w:rPr>
        <w:t xml:space="preserve">They simply wanted to find the </w:t>
      </w:r>
      <w:r w:rsidRPr="009813BD">
        <w:rPr>
          <w:rStyle w:val="Emphasis"/>
        </w:rPr>
        <w:t>shortest path to success</w:t>
      </w:r>
      <w:r w:rsidRPr="009813BD">
        <w:rPr>
          <w:rStyle w:val="StyleUnderline"/>
        </w:rPr>
        <w:t xml:space="preserve"> by creating a minimum viable product for a validated market segment that demonstrated product-market fit as quickly as possible</w:t>
      </w:r>
      <w:r w:rsidRPr="00B77B87">
        <w:rPr>
          <w:sz w:val="16"/>
        </w:rPr>
        <w:t>.</w:t>
      </w:r>
    </w:p>
    <w:p w14:paraId="6EA309EA" w14:textId="77777777" w:rsidR="00BE1680" w:rsidRPr="00B77B87" w:rsidRDefault="00BE1680" w:rsidP="00BE1680">
      <w:pPr>
        <w:rPr>
          <w:sz w:val="16"/>
        </w:rPr>
      </w:pPr>
      <w:r w:rsidRPr="00B77B87">
        <w:rPr>
          <w:sz w:val="16"/>
        </w:rPr>
        <w:t>Put differently: they seemed to be willing to do just enough work to prove their concept in order to cash out after their next fundraising round.</w:t>
      </w:r>
    </w:p>
    <w:p w14:paraId="7FC03EC1" w14:textId="77777777" w:rsidR="00BE1680" w:rsidRPr="00B77B87" w:rsidRDefault="00BE1680" w:rsidP="00BE1680">
      <w:pPr>
        <w:rPr>
          <w:sz w:val="16"/>
        </w:rPr>
      </w:pPr>
      <w:r w:rsidRPr="00B77B87">
        <w:rPr>
          <w:sz w:val="16"/>
        </w:rPr>
        <w:t xml:space="preserve">For today’s entrepreneurs, </w:t>
      </w:r>
      <w:r w:rsidRPr="00B77B87">
        <w:rPr>
          <w:rStyle w:val="Emphasis"/>
          <w:highlight w:val="cyan"/>
        </w:rPr>
        <w:t>revenue</w:t>
      </w:r>
      <w:r w:rsidRPr="00B77B87">
        <w:rPr>
          <w:rStyle w:val="StyleUnderline"/>
          <w:highlight w:val="cyan"/>
        </w:rPr>
        <w:t xml:space="preserve"> is now an afterthought</w:t>
      </w:r>
      <w:r w:rsidRPr="00B77B87">
        <w:rPr>
          <w:sz w:val="16"/>
        </w:rPr>
        <w:t xml:space="preserve">. </w:t>
      </w:r>
      <w:r w:rsidRPr="00B77B87">
        <w:rPr>
          <w:rStyle w:val="Emphasis"/>
          <w:highlight w:val="cyan"/>
        </w:rPr>
        <w:t>Fundraising</w:t>
      </w:r>
      <w:r w:rsidRPr="00B77B87">
        <w:rPr>
          <w:rStyle w:val="StyleUnderline"/>
          <w:highlight w:val="cyan"/>
        </w:rPr>
        <w:t xml:space="preserve"> is the name of the game</w:t>
      </w:r>
      <w:r w:rsidRPr="00B77B87">
        <w:rPr>
          <w:sz w:val="16"/>
        </w:rPr>
        <w:t xml:space="preserve">. Founders only want something to build something to pitch. </w:t>
      </w:r>
      <w:r w:rsidRPr="009813BD">
        <w:rPr>
          <w:rStyle w:val="StyleUnderline"/>
        </w:rPr>
        <w:t>They don’t actually want to put in the work to build a real business</w:t>
      </w:r>
      <w:r w:rsidRPr="00B77B87">
        <w:rPr>
          <w:sz w:val="16"/>
        </w:rPr>
        <w:t>.</w:t>
      </w:r>
    </w:p>
    <w:p w14:paraId="0D346FEC" w14:textId="77777777" w:rsidR="00BE1680" w:rsidRPr="00B77B87" w:rsidRDefault="00BE1680" w:rsidP="00BE1680">
      <w:pPr>
        <w:rPr>
          <w:sz w:val="16"/>
        </w:rPr>
      </w:pPr>
      <w:r w:rsidRPr="00B77B87">
        <w:rPr>
          <w:sz w:val="16"/>
        </w:rPr>
        <w:t>While ideas are certainly important for the economy, they aren’t what makes it work. Elon Musk is one of this generation’s most revered entrepreneurs, not because he sold the idea of Tesla to Sand Hill Road, but because he actually put in the work to build something from it.</w:t>
      </w:r>
    </w:p>
    <w:p w14:paraId="2FB66350" w14:textId="77777777" w:rsidR="00BE1680" w:rsidRPr="00B77B87" w:rsidRDefault="00BE1680" w:rsidP="00BE1680">
      <w:pPr>
        <w:rPr>
          <w:sz w:val="16"/>
        </w:rPr>
      </w:pPr>
      <w:r w:rsidRPr="009813BD">
        <w:rPr>
          <w:rStyle w:val="StyleUnderline"/>
        </w:rPr>
        <w:t>Instead of producing new businesses that foster real value creation in the economy</w:t>
      </w:r>
      <w:r w:rsidRPr="00B77B87">
        <w:rPr>
          <w:sz w:val="16"/>
        </w:rPr>
        <w:t xml:space="preserve">, </w:t>
      </w:r>
      <w:r w:rsidRPr="00B77B87">
        <w:rPr>
          <w:rStyle w:val="StyleUnderline"/>
          <w:highlight w:val="cyan"/>
        </w:rPr>
        <w:t>startups are facilitating the concentration of capital at the top</w:t>
      </w:r>
      <w:r w:rsidRPr="00B77B87">
        <w:rPr>
          <w:sz w:val="16"/>
        </w:rPr>
        <w:t>.</w:t>
      </w:r>
    </w:p>
    <w:p w14:paraId="030CBED8" w14:textId="77777777" w:rsidR="00BE1680" w:rsidRPr="00B77B87" w:rsidRDefault="00BE1680" w:rsidP="00BE1680">
      <w:pPr>
        <w:rPr>
          <w:sz w:val="16"/>
        </w:rPr>
      </w:pPr>
      <w:r w:rsidRPr="00B77B87">
        <w:rPr>
          <w:sz w:val="16"/>
        </w:rPr>
        <w:t xml:space="preserve">Business as it used to be is gone. </w:t>
      </w:r>
      <w:r w:rsidRPr="009813BD">
        <w:rPr>
          <w:rStyle w:val="StyleUnderline"/>
        </w:rPr>
        <w:t>Today’s entrepreneurs would rather party on someone else’s dime than invest the capital</w:t>
      </w:r>
      <w:r w:rsidRPr="00B77B87">
        <w:rPr>
          <w:sz w:val="16"/>
        </w:rPr>
        <w:t xml:space="preserve"> they’re being given to create assets, jobs, and products </w:t>
      </w:r>
      <w:r w:rsidRPr="009813BD">
        <w:rPr>
          <w:rStyle w:val="StyleUnderline"/>
        </w:rPr>
        <w:t>that lead to real economic growth</w:t>
      </w:r>
      <w:r w:rsidRPr="00B77B87">
        <w:rPr>
          <w:sz w:val="16"/>
        </w:rPr>
        <w:t>.</w:t>
      </w:r>
    </w:p>
    <w:p w14:paraId="4B09BE37" w14:textId="21F167CB" w:rsidR="00A04CB1" w:rsidRDefault="00A04CB1" w:rsidP="00E06B9D"/>
    <w:sectPr w:rsidR="00A04CB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3B3D2F" w14:textId="77777777" w:rsidR="00932121" w:rsidRDefault="00932121" w:rsidP="00066D2C">
      <w:pPr>
        <w:spacing w:after="0" w:line="240" w:lineRule="auto"/>
      </w:pPr>
      <w:r>
        <w:separator/>
      </w:r>
    </w:p>
  </w:endnote>
  <w:endnote w:type="continuationSeparator" w:id="0">
    <w:p w14:paraId="01AF022B" w14:textId="77777777" w:rsidR="00932121" w:rsidRDefault="0093212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Arial"/>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668CA6" w14:textId="77777777" w:rsidR="00932121" w:rsidRDefault="00932121" w:rsidP="00066D2C">
      <w:pPr>
        <w:spacing w:after="0" w:line="240" w:lineRule="auto"/>
      </w:pPr>
      <w:r>
        <w:separator/>
      </w:r>
    </w:p>
  </w:footnote>
  <w:footnote w:type="continuationSeparator" w:id="0">
    <w:p w14:paraId="036EA738" w14:textId="77777777" w:rsidR="00932121" w:rsidRDefault="0093212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D15ECE"/>
    <w:multiLevelType w:val="hybridMultilevel"/>
    <w:tmpl w:val="BCC6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6C5D50"/>
    <w:multiLevelType w:val="hybridMultilevel"/>
    <w:tmpl w:val="2A764A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BB04D3"/>
    <w:multiLevelType w:val="hybridMultilevel"/>
    <w:tmpl w:val="AA3C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710190"/>
    <w:multiLevelType w:val="hybridMultilevel"/>
    <w:tmpl w:val="21B81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602743"/>
    <w:multiLevelType w:val="hybridMultilevel"/>
    <w:tmpl w:val="C8EE1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EF387D"/>
    <w:multiLevelType w:val="hybridMultilevel"/>
    <w:tmpl w:val="86EA3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B72486"/>
    <w:multiLevelType w:val="hybridMultilevel"/>
    <w:tmpl w:val="ABE02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4423285"/>
    <w:multiLevelType w:val="hybridMultilevel"/>
    <w:tmpl w:val="6F84BD24"/>
    <w:lvl w:ilvl="0" w:tplc="BE30BD2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C72AB1"/>
    <w:multiLevelType w:val="hybridMultilevel"/>
    <w:tmpl w:val="FC6EB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1E721F"/>
    <w:multiLevelType w:val="hybridMultilevel"/>
    <w:tmpl w:val="9B3CE4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AF530FF"/>
    <w:multiLevelType w:val="hybridMultilevel"/>
    <w:tmpl w:val="0406B32E"/>
    <w:lvl w:ilvl="0" w:tplc="5F10423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264193"/>
    <w:multiLevelType w:val="hybridMultilevel"/>
    <w:tmpl w:val="F4564022"/>
    <w:lvl w:ilvl="0" w:tplc="52305A9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6C455B"/>
    <w:multiLevelType w:val="hybridMultilevel"/>
    <w:tmpl w:val="CBEA5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095317"/>
    <w:multiLevelType w:val="hybridMultilevel"/>
    <w:tmpl w:val="CCF20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FB078C"/>
    <w:multiLevelType w:val="hybridMultilevel"/>
    <w:tmpl w:val="9B14E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4B7F48"/>
    <w:multiLevelType w:val="hybridMultilevel"/>
    <w:tmpl w:val="8C340B52"/>
    <w:lvl w:ilvl="0" w:tplc="79AADF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78551D"/>
    <w:multiLevelType w:val="multilevel"/>
    <w:tmpl w:val="DE70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F27679"/>
    <w:multiLevelType w:val="hybridMultilevel"/>
    <w:tmpl w:val="C44AF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2"/>
  </w:num>
  <w:num w:numId="43" w16cid:durableId="1695883432">
    <w:abstractNumId w:val="17"/>
  </w:num>
  <w:num w:numId="44" w16cid:durableId="720713117">
    <w:abstractNumId w:val="15"/>
  </w:num>
  <w:num w:numId="45" w16cid:durableId="95761006">
    <w:abstractNumId w:val="26"/>
  </w:num>
  <w:num w:numId="46" w16cid:durableId="705906836">
    <w:abstractNumId w:val="30"/>
  </w:num>
  <w:num w:numId="47" w16cid:durableId="589580400">
    <w:abstractNumId w:val="34"/>
  </w:num>
  <w:num w:numId="48" w16cid:durableId="941373137">
    <w:abstractNumId w:val="29"/>
  </w:num>
  <w:num w:numId="49" w16cid:durableId="1808163012">
    <w:abstractNumId w:val="12"/>
  </w:num>
  <w:num w:numId="50" w16cid:durableId="702708656">
    <w:abstractNumId w:val="31"/>
  </w:num>
  <w:num w:numId="51" w16cid:durableId="2108575154">
    <w:abstractNumId w:val="18"/>
  </w:num>
  <w:num w:numId="52" w16cid:durableId="1082291739">
    <w:abstractNumId w:val="24"/>
  </w:num>
  <w:num w:numId="53" w16cid:durableId="5980768">
    <w:abstractNumId w:val="20"/>
  </w:num>
  <w:num w:numId="54" w16cid:durableId="1887447273">
    <w:abstractNumId w:val="23"/>
  </w:num>
  <w:num w:numId="55" w16cid:durableId="866455850">
    <w:abstractNumId w:val="21"/>
  </w:num>
  <w:num w:numId="56" w16cid:durableId="1070007156">
    <w:abstractNumId w:val="33"/>
  </w:num>
  <w:num w:numId="57" w16cid:durableId="1230384847">
    <w:abstractNumId w:val="0"/>
  </w:num>
  <w:num w:numId="58" w16cid:durableId="1118646361">
    <w:abstractNumId w:val="13"/>
  </w:num>
  <w:num w:numId="59" w16cid:durableId="643388780">
    <w:abstractNumId w:val="36"/>
  </w:num>
  <w:num w:numId="60" w16cid:durableId="1522624209">
    <w:abstractNumId w:val="27"/>
  </w:num>
  <w:num w:numId="61" w16cid:durableId="66613161">
    <w:abstractNumId w:val="32"/>
  </w:num>
  <w:num w:numId="62" w16cid:durableId="2061007680">
    <w:abstractNumId w:val="14"/>
  </w:num>
  <w:num w:numId="63" w16cid:durableId="727537751">
    <w:abstractNumId w:val="16"/>
  </w:num>
  <w:num w:numId="64" w16cid:durableId="1421411279">
    <w:abstractNumId w:val="19"/>
  </w:num>
  <w:num w:numId="65" w16cid:durableId="882063285">
    <w:abstractNumId w:val="35"/>
  </w:num>
  <w:num w:numId="66" w16cid:durableId="1530995724">
    <w:abstractNumId w:val="28"/>
  </w:num>
  <w:num w:numId="67" w16cid:durableId="5593664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77CE5"/>
    <w:rsid w:val="00001C7E"/>
    <w:rsid w:val="0000487C"/>
    <w:rsid w:val="00011FEF"/>
    <w:rsid w:val="00013C8B"/>
    <w:rsid w:val="00020DC8"/>
    <w:rsid w:val="00023AEF"/>
    <w:rsid w:val="000250CA"/>
    <w:rsid w:val="00032119"/>
    <w:rsid w:val="00041D7A"/>
    <w:rsid w:val="000427BD"/>
    <w:rsid w:val="00043C82"/>
    <w:rsid w:val="00050392"/>
    <w:rsid w:val="00050713"/>
    <w:rsid w:val="00052B1A"/>
    <w:rsid w:val="00053D0F"/>
    <w:rsid w:val="00054E83"/>
    <w:rsid w:val="00056966"/>
    <w:rsid w:val="000615B0"/>
    <w:rsid w:val="00063921"/>
    <w:rsid w:val="000657E9"/>
    <w:rsid w:val="00066D2C"/>
    <w:rsid w:val="00072EAA"/>
    <w:rsid w:val="0007328F"/>
    <w:rsid w:val="00074F1E"/>
    <w:rsid w:val="0007573B"/>
    <w:rsid w:val="0007578B"/>
    <w:rsid w:val="0007692C"/>
    <w:rsid w:val="00076EA7"/>
    <w:rsid w:val="00077CE5"/>
    <w:rsid w:val="00080E37"/>
    <w:rsid w:val="00080F27"/>
    <w:rsid w:val="00084665"/>
    <w:rsid w:val="000912B1"/>
    <w:rsid w:val="00093AB9"/>
    <w:rsid w:val="00094DF4"/>
    <w:rsid w:val="00095EEF"/>
    <w:rsid w:val="000961CD"/>
    <w:rsid w:val="000A0198"/>
    <w:rsid w:val="000A0585"/>
    <w:rsid w:val="000A218A"/>
    <w:rsid w:val="000A239C"/>
    <w:rsid w:val="000A48FC"/>
    <w:rsid w:val="000A4AE6"/>
    <w:rsid w:val="000A5EE1"/>
    <w:rsid w:val="000A6797"/>
    <w:rsid w:val="000B3425"/>
    <w:rsid w:val="000B5FBB"/>
    <w:rsid w:val="000B6974"/>
    <w:rsid w:val="000B6B3E"/>
    <w:rsid w:val="000C137E"/>
    <w:rsid w:val="000C1E73"/>
    <w:rsid w:val="000D0D08"/>
    <w:rsid w:val="000D739E"/>
    <w:rsid w:val="000D7A2C"/>
    <w:rsid w:val="000E0913"/>
    <w:rsid w:val="000E1088"/>
    <w:rsid w:val="000E13F7"/>
    <w:rsid w:val="000E2525"/>
    <w:rsid w:val="000E524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B90"/>
    <w:rsid w:val="00131B53"/>
    <w:rsid w:val="001327C1"/>
    <w:rsid w:val="001329A3"/>
    <w:rsid w:val="00134120"/>
    <w:rsid w:val="001356C8"/>
    <w:rsid w:val="001378C8"/>
    <w:rsid w:val="00140A6B"/>
    <w:rsid w:val="00144AD4"/>
    <w:rsid w:val="00146731"/>
    <w:rsid w:val="00146F2E"/>
    <w:rsid w:val="00150A2E"/>
    <w:rsid w:val="00152BF7"/>
    <w:rsid w:val="001612A4"/>
    <w:rsid w:val="00163574"/>
    <w:rsid w:val="001645D4"/>
    <w:rsid w:val="0016567B"/>
    <w:rsid w:val="0016568A"/>
    <w:rsid w:val="00170A72"/>
    <w:rsid w:val="00171A2A"/>
    <w:rsid w:val="001723BA"/>
    <w:rsid w:val="00175A0C"/>
    <w:rsid w:val="00180A4E"/>
    <w:rsid w:val="00181F58"/>
    <w:rsid w:val="00186B65"/>
    <w:rsid w:val="00190CDA"/>
    <w:rsid w:val="00196205"/>
    <w:rsid w:val="001965F4"/>
    <w:rsid w:val="00196816"/>
    <w:rsid w:val="0019779A"/>
    <w:rsid w:val="001977CD"/>
    <w:rsid w:val="0019782C"/>
    <w:rsid w:val="001A07A2"/>
    <w:rsid w:val="001A1422"/>
    <w:rsid w:val="001A3079"/>
    <w:rsid w:val="001A4D9A"/>
    <w:rsid w:val="001A6960"/>
    <w:rsid w:val="001B0AF7"/>
    <w:rsid w:val="001B1595"/>
    <w:rsid w:val="001B1762"/>
    <w:rsid w:val="001B18CF"/>
    <w:rsid w:val="001B2C27"/>
    <w:rsid w:val="001B6F5A"/>
    <w:rsid w:val="001C0A69"/>
    <w:rsid w:val="001C48D7"/>
    <w:rsid w:val="001D1994"/>
    <w:rsid w:val="001D6D5C"/>
    <w:rsid w:val="001D7A6D"/>
    <w:rsid w:val="001E4A64"/>
    <w:rsid w:val="001E5677"/>
    <w:rsid w:val="001E61F5"/>
    <w:rsid w:val="001F0C01"/>
    <w:rsid w:val="001F1F4D"/>
    <w:rsid w:val="001F54D8"/>
    <w:rsid w:val="002005AF"/>
    <w:rsid w:val="00200C1A"/>
    <w:rsid w:val="002052E3"/>
    <w:rsid w:val="0021004B"/>
    <w:rsid w:val="00210DC2"/>
    <w:rsid w:val="002110D6"/>
    <w:rsid w:val="00214F34"/>
    <w:rsid w:val="002152F9"/>
    <w:rsid w:val="0021530A"/>
    <w:rsid w:val="00217FC1"/>
    <w:rsid w:val="002212A9"/>
    <w:rsid w:val="002234FB"/>
    <w:rsid w:val="00225437"/>
    <w:rsid w:val="002263A1"/>
    <w:rsid w:val="002263C4"/>
    <w:rsid w:val="00230430"/>
    <w:rsid w:val="00232746"/>
    <w:rsid w:val="00236707"/>
    <w:rsid w:val="00241116"/>
    <w:rsid w:val="0024328E"/>
    <w:rsid w:val="002508CB"/>
    <w:rsid w:val="002514A7"/>
    <w:rsid w:val="00253733"/>
    <w:rsid w:val="00256AC0"/>
    <w:rsid w:val="002573AF"/>
    <w:rsid w:val="00263CC5"/>
    <w:rsid w:val="00271866"/>
    <w:rsid w:val="00273C22"/>
    <w:rsid w:val="00274D86"/>
    <w:rsid w:val="00276E12"/>
    <w:rsid w:val="00277BB1"/>
    <w:rsid w:val="00281B05"/>
    <w:rsid w:val="00282932"/>
    <w:rsid w:val="00282FFC"/>
    <w:rsid w:val="002878D0"/>
    <w:rsid w:val="00290F1B"/>
    <w:rsid w:val="00291C09"/>
    <w:rsid w:val="002A3018"/>
    <w:rsid w:val="002A3EAC"/>
    <w:rsid w:val="002A4DA5"/>
    <w:rsid w:val="002A57B1"/>
    <w:rsid w:val="002B2116"/>
    <w:rsid w:val="002B3050"/>
    <w:rsid w:val="002B5F0C"/>
    <w:rsid w:val="002C0731"/>
    <w:rsid w:val="002C0B33"/>
    <w:rsid w:val="002C30D9"/>
    <w:rsid w:val="002C6C7D"/>
    <w:rsid w:val="002C769C"/>
    <w:rsid w:val="002C7CE4"/>
    <w:rsid w:val="002D2594"/>
    <w:rsid w:val="002D3647"/>
    <w:rsid w:val="002D418C"/>
    <w:rsid w:val="002D75CC"/>
    <w:rsid w:val="002E43F9"/>
    <w:rsid w:val="002E663F"/>
    <w:rsid w:val="002E7FB3"/>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332"/>
    <w:rsid w:val="00311505"/>
    <w:rsid w:val="00311C1F"/>
    <w:rsid w:val="0031266A"/>
    <w:rsid w:val="003151CB"/>
    <w:rsid w:val="0031761F"/>
    <w:rsid w:val="00323E50"/>
    <w:rsid w:val="003264E7"/>
    <w:rsid w:val="00333A69"/>
    <w:rsid w:val="003352D6"/>
    <w:rsid w:val="00342945"/>
    <w:rsid w:val="003447A7"/>
    <w:rsid w:val="00344E4E"/>
    <w:rsid w:val="00345BF2"/>
    <w:rsid w:val="0034646C"/>
    <w:rsid w:val="00347131"/>
    <w:rsid w:val="003479B5"/>
    <w:rsid w:val="003500B6"/>
    <w:rsid w:val="00352622"/>
    <w:rsid w:val="00355B45"/>
    <w:rsid w:val="003575F3"/>
    <w:rsid w:val="003617A3"/>
    <w:rsid w:val="00361FA0"/>
    <w:rsid w:val="003662DB"/>
    <w:rsid w:val="00367D96"/>
    <w:rsid w:val="003706D8"/>
    <w:rsid w:val="00373B7F"/>
    <w:rsid w:val="003753F6"/>
    <w:rsid w:val="003779C8"/>
    <w:rsid w:val="00382DF7"/>
    <w:rsid w:val="00383036"/>
    <w:rsid w:val="0039157C"/>
    <w:rsid w:val="00392D93"/>
    <w:rsid w:val="00393EF2"/>
    <w:rsid w:val="00394F71"/>
    <w:rsid w:val="00396D52"/>
    <w:rsid w:val="003A46B4"/>
    <w:rsid w:val="003A5CE8"/>
    <w:rsid w:val="003A698D"/>
    <w:rsid w:val="003B0309"/>
    <w:rsid w:val="003B17B3"/>
    <w:rsid w:val="003B4705"/>
    <w:rsid w:val="003B4F86"/>
    <w:rsid w:val="003B734D"/>
    <w:rsid w:val="003C177C"/>
    <w:rsid w:val="003C251E"/>
    <w:rsid w:val="003C3CCA"/>
    <w:rsid w:val="003C6CA9"/>
    <w:rsid w:val="003D3B44"/>
    <w:rsid w:val="003D4150"/>
    <w:rsid w:val="003D5367"/>
    <w:rsid w:val="003D57F4"/>
    <w:rsid w:val="003E3759"/>
    <w:rsid w:val="003F3920"/>
    <w:rsid w:val="003F4D5F"/>
    <w:rsid w:val="003F7087"/>
    <w:rsid w:val="00405AD7"/>
    <w:rsid w:val="004127EF"/>
    <w:rsid w:val="00413AD5"/>
    <w:rsid w:val="00414EB4"/>
    <w:rsid w:val="00415A88"/>
    <w:rsid w:val="004168DF"/>
    <w:rsid w:val="004208C6"/>
    <w:rsid w:val="00422CDB"/>
    <w:rsid w:val="00425531"/>
    <w:rsid w:val="00425A83"/>
    <w:rsid w:val="00426CC6"/>
    <w:rsid w:val="00431905"/>
    <w:rsid w:val="004326E6"/>
    <w:rsid w:val="00432F5F"/>
    <w:rsid w:val="0043419E"/>
    <w:rsid w:val="0043450D"/>
    <w:rsid w:val="004348C6"/>
    <w:rsid w:val="00434BCC"/>
    <w:rsid w:val="004350BF"/>
    <w:rsid w:val="00435588"/>
    <w:rsid w:val="00441EA3"/>
    <w:rsid w:val="004433A0"/>
    <w:rsid w:val="004436F8"/>
    <w:rsid w:val="004462C2"/>
    <w:rsid w:val="00447BAE"/>
    <w:rsid w:val="00450DA4"/>
    <w:rsid w:val="004528E1"/>
    <w:rsid w:val="00457F13"/>
    <w:rsid w:val="004604DA"/>
    <w:rsid w:val="00462267"/>
    <w:rsid w:val="00462B60"/>
    <w:rsid w:val="004630D3"/>
    <w:rsid w:val="004670C5"/>
    <w:rsid w:val="00474720"/>
    <w:rsid w:val="0047595D"/>
    <w:rsid w:val="00476CC1"/>
    <w:rsid w:val="00480A40"/>
    <w:rsid w:val="004827C9"/>
    <w:rsid w:val="00486F5E"/>
    <w:rsid w:val="004875B9"/>
    <w:rsid w:val="0049109A"/>
    <w:rsid w:val="00491C5F"/>
    <w:rsid w:val="0049341D"/>
    <w:rsid w:val="00493AA8"/>
    <w:rsid w:val="004A2B4E"/>
    <w:rsid w:val="004A3969"/>
    <w:rsid w:val="004A40AB"/>
    <w:rsid w:val="004A539A"/>
    <w:rsid w:val="004A74B8"/>
    <w:rsid w:val="004B2F12"/>
    <w:rsid w:val="004B3C97"/>
    <w:rsid w:val="004B4D3B"/>
    <w:rsid w:val="004B5436"/>
    <w:rsid w:val="004C2990"/>
    <w:rsid w:val="004C5E96"/>
    <w:rsid w:val="004C7B42"/>
    <w:rsid w:val="004D05AA"/>
    <w:rsid w:val="004D14C3"/>
    <w:rsid w:val="004D2C8F"/>
    <w:rsid w:val="004D37D8"/>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FD0"/>
    <w:rsid w:val="00515BDD"/>
    <w:rsid w:val="00521B9F"/>
    <w:rsid w:val="005268F8"/>
    <w:rsid w:val="0053626E"/>
    <w:rsid w:val="00544936"/>
    <w:rsid w:val="005449A8"/>
    <w:rsid w:val="0054675A"/>
    <w:rsid w:val="00551653"/>
    <w:rsid w:val="0055242A"/>
    <w:rsid w:val="005525AE"/>
    <w:rsid w:val="00553E5D"/>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A7113"/>
    <w:rsid w:val="005B4028"/>
    <w:rsid w:val="005B41CE"/>
    <w:rsid w:val="005B566C"/>
    <w:rsid w:val="005B5DC5"/>
    <w:rsid w:val="005B6286"/>
    <w:rsid w:val="005C1630"/>
    <w:rsid w:val="005C2AEB"/>
    <w:rsid w:val="005C5B70"/>
    <w:rsid w:val="005D027B"/>
    <w:rsid w:val="005D2D84"/>
    <w:rsid w:val="005D3400"/>
    <w:rsid w:val="005D3778"/>
    <w:rsid w:val="005D388F"/>
    <w:rsid w:val="005D45F4"/>
    <w:rsid w:val="005D700C"/>
    <w:rsid w:val="005E0F22"/>
    <w:rsid w:val="005E1C7F"/>
    <w:rsid w:val="005E3D77"/>
    <w:rsid w:val="005E43F7"/>
    <w:rsid w:val="005E5941"/>
    <w:rsid w:val="005E78A2"/>
    <w:rsid w:val="005F28B8"/>
    <w:rsid w:val="005F4E07"/>
    <w:rsid w:val="005F5E14"/>
    <w:rsid w:val="005F7483"/>
    <w:rsid w:val="0060532B"/>
    <w:rsid w:val="0061492F"/>
    <w:rsid w:val="00622773"/>
    <w:rsid w:val="00622C58"/>
    <w:rsid w:val="0062614B"/>
    <w:rsid w:val="006266E2"/>
    <w:rsid w:val="0063037B"/>
    <w:rsid w:val="00632C54"/>
    <w:rsid w:val="0063359F"/>
    <w:rsid w:val="00635616"/>
    <w:rsid w:val="00641E99"/>
    <w:rsid w:val="006463F8"/>
    <w:rsid w:val="00650C88"/>
    <w:rsid w:val="0065258E"/>
    <w:rsid w:val="00655035"/>
    <w:rsid w:val="0065601E"/>
    <w:rsid w:val="00656814"/>
    <w:rsid w:val="00656DFA"/>
    <w:rsid w:val="00657A00"/>
    <w:rsid w:val="006633F4"/>
    <w:rsid w:val="0066638E"/>
    <w:rsid w:val="00666CC0"/>
    <w:rsid w:val="00673C22"/>
    <w:rsid w:val="0067482D"/>
    <w:rsid w:val="0067732F"/>
    <w:rsid w:val="00681007"/>
    <w:rsid w:val="0068122B"/>
    <w:rsid w:val="00681DD9"/>
    <w:rsid w:val="00682252"/>
    <w:rsid w:val="00682F5C"/>
    <w:rsid w:val="00685FE5"/>
    <w:rsid w:val="006868AF"/>
    <w:rsid w:val="00687555"/>
    <w:rsid w:val="00690E39"/>
    <w:rsid w:val="00691FF9"/>
    <w:rsid w:val="0069285F"/>
    <w:rsid w:val="006946B0"/>
    <w:rsid w:val="00695E79"/>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D1B"/>
    <w:rsid w:val="00704286"/>
    <w:rsid w:val="00704573"/>
    <w:rsid w:val="007072CC"/>
    <w:rsid w:val="0071254A"/>
    <w:rsid w:val="007131D2"/>
    <w:rsid w:val="00713917"/>
    <w:rsid w:val="00717AF8"/>
    <w:rsid w:val="00720F86"/>
    <w:rsid w:val="00722E77"/>
    <w:rsid w:val="007245F1"/>
    <w:rsid w:val="007247B8"/>
    <w:rsid w:val="0072731C"/>
    <w:rsid w:val="0073056C"/>
    <w:rsid w:val="00730DCA"/>
    <w:rsid w:val="00734437"/>
    <w:rsid w:val="00735B1F"/>
    <w:rsid w:val="00737502"/>
    <w:rsid w:val="00740B3A"/>
    <w:rsid w:val="00740C8B"/>
    <w:rsid w:val="007411AE"/>
    <w:rsid w:val="00743263"/>
    <w:rsid w:val="007454B6"/>
    <w:rsid w:val="00746C44"/>
    <w:rsid w:val="0074789B"/>
    <w:rsid w:val="00752206"/>
    <w:rsid w:val="00754ABD"/>
    <w:rsid w:val="00754D3B"/>
    <w:rsid w:val="00760D6A"/>
    <w:rsid w:val="0076343C"/>
    <w:rsid w:val="0076405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0EB7"/>
    <w:rsid w:val="007A312F"/>
    <w:rsid w:val="007A7EAB"/>
    <w:rsid w:val="007B49B0"/>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15B"/>
    <w:rsid w:val="007F1998"/>
    <w:rsid w:val="007F2034"/>
    <w:rsid w:val="007F4683"/>
    <w:rsid w:val="007F55A4"/>
    <w:rsid w:val="007F7C5E"/>
    <w:rsid w:val="00800BF1"/>
    <w:rsid w:val="0080587F"/>
    <w:rsid w:val="00806B14"/>
    <w:rsid w:val="008114D4"/>
    <w:rsid w:val="0081234D"/>
    <w:rsid w:val="00812D2D"/>
    <w:rsid w:val="00817A64"/>
    <w:rsid w:val="008202F7"/>
    <w:rsid w:val="00822371"/>
    <w:rsid w:val="008244DC"/>
    <w:rsid w:val="008247A4"/>
    <w:rsid w:val="00825D47"/>
    <w:rsid w:val="008272A6"/>
    <w:rsid w:val="0083258C"/>
    <w:rsid w:val="00833D6C"/>
    <w:rsid w:val="00841328"/>
    <w:rsid w:val="00841CCC"/>
    <w:rsid w:val="00844377"/>
    <w:rsid w:val="008443EF"/>
    <w:rsid w:val="00845165"/>
    <w:rsid w:val="00846F90"/>
    <w:rsid w:val="00852FB9"/>
    <w:rsid w:val="008536B7"/>
    <w:rsid w:val="00860CC3"/>
    <w:rsid w:val="00860F34"/>
    <w:rsid w:val="00862AC4"/>
    <w:rsid w:val="0086319B"/>
    <w:rsid w:val="008651A4"/>
    <w:rsid w:val="008674A6"/>
    <w:rsid w:val="0087210F"/>
    <w:rsid w:val="0087564D"/>
    <w:rsid w:val="00876000"/>
    <w:rsid w:val="0088427A"/>
    <w:rsid w:val="0089108B"/>
    <w:rsid w:val="00892EE6"/>
    <w:rsid w:val="008931B4"/>
    <w:rsid w:val="008973A2"/>
    <w:rsid w:val="008A0E76"/>
    <w:rsid w:val="008A42FE"/>
    <w:rsid w:val="008A43B3"/>
    <w:rsid w:val="008A4F23"/>
    <w:rsid w:val="008A4F2D"/>
    <w:rsid w:val="008A713B"/>
    <w:rsid w:val="008B4FBE"/>
    <w:rsid w:val="008B6039"/>
    <w:rsid w:val="008C0406"/>
    <w:rsid w:val="008C2555"/>
    <w:rsid w:val="008C29FB"/>
    <w:rsid w:val="008C5B87"/>
    <w:rsid w:val="008D0448"/>
    <w:rsid w:val="008D0677"/>
    <w:rsid w:val="008D0C9E"/>
    <w:rsid w:val="008D2F03"/>
    <w:rsid w:val="008D6762"/>
    <w:rsid w:val="008E30D8"/>
    <w:rsid w:val="008E447C"/>
    <w:rsid w:val="008E596E"/>
    <w:rsid w:val="008E6741"/>
    <w:rsid w:val="008E7960"/>
    <w:rsid w:val="008F04C5"/>
    <w:rsid w:val="008F125D"/>
    <w:rsid w:val="008F56B0"/>
    <w:rsid w:val="008F71C5"/>
    <w:rsid w:val="00900643"/>
    <w:rsid w:val="00901E9C"/>
    <w:rsid w:val="0090679A"/>
    <w:rsid w:val="00906F79"/>
    <w:rsid w:val="00907369"/>
    <w:rsid w:val="00910B12"/>
    <w:rsid w:val="0091194A"/>
    <w:rsid w:val="00912404"/>
    <w:rsid w:val="00917FC4"/>
    <w:rsid w:val="00920B9A"/>
    <w:rsid w:val="009249C5"/>
    <w:rsid w:val="00925558"/>
    <w:rsid w:val="00925854"/>
    <w:rsid w:val="00925B25"/>
    <w:rsid w:val="009263C9"/>
    <w:rsid w:val="00930B2A"/>
    <w:rsid w:val="00932121"/>
    <w:rsid w:val="00936F03"/>
    <w:rsid w:val="0094018B"/>
    <w:rsid w:val="009418E3"/>
    <w:rsid w:val="009435BB"/>
    <w:rsid w:val="00943B02"/>
    <w:rsid w:val="00950BD0"/>
    <w:rsid w:val="00953429"/>
    <w:rsid w:val="009539A4"/>
    <w:rsid w:val="009569E3"/>
    <w:rsid w:val="00960035"/>
    <w:rsid w:val="0096040F"/>
    <w:rsid w:val="0096145A"/>
    <w:rsid w:val="009632EF"/>
    <w:rsid w:val="00973D8A"/>
    <w:rsid w:val="009804B4"/>
    <w:rsid w:val="00980709"/>
    <w:rsid w:val="0098278C"/>
    <w:rsid w:val="00986E81"/>
    <w:rsid w:val="00991819"/>
    <w:rsid w:val="00991D97"/>
    <w:rsid w:val="00992BBB"/>
    <w:rsid w:val="00996B34"/>
    <w:rsid w:val="009A0FC8"/>
    <w:rsid w:val="009A2372"/>
    <w:rsid w:val="009A42F1"/>
    <w:rsid w:val="009A44C3"/>
    <w:rsid w:val="009A5571"/>
    <w:rsid w:val="009A7878"/>
    <w:rsid w:val="009B0CDC"/>
    <w:rsid w:val="009B1729"/>
    <w:rsid w:val="009C01EF"/>
    <w:rsid w:val="009C050D"/>
    <w:rsid w:val="009C06D3"/>
    <w:rsid w:val="009C0BD6"/>
    <w:rsid w:val="009C1312"/>
    <w:rsid w:val="009C6DFD"/>
    <w:rsid w:val="009C7060"/>
    <w:rsid w:val="009D399A"/>
    <w:rsid w:val="009D4558"/>
    <w:rsid w:val="009D4A50"/>
    <w:rsid w:val="009D5FD0"/>
    <w:rsid w:val="009D66BC"/>
    <w:rsid w:val="009E3BEE"/>
    <w:rsid w:val="009E53AF"/>
    <w:rsid w:val="009E6D4B"/>
    <w:rsid w:val="009E6DF5"/>
    <w:rsid w:val="009F02C5"/>
    <w:rsid w:val="009F076C"/>
    <w:rsid w:val="009F34CC"/>
    <w:rsid w:val="009F3B08"/>
    <w:rsid w:val="009F3C4D"/>
    <w:rsid w:val="009F479E"/>
    <w:rsid w:val="009F66D9"/>
    <w:rsid w:val="009F6767"/>
    <w:rsid w:val="00A035A3"/>
    <w:rsid w:val="00A04605"/>
    <w:rsid w:val="00A04CB1"/>
    <w:rsid w:val="00A1128F"/>
    <w:rsid w:val="00A13652"/>
    <w:rsid w:val="00A16440"/>
    <w:rsid w:val="00A1672A"/>
    <w:rsid w:val="00A169AC"/>
    <w:rsid w:val="00A2231D"/>
    <w:rsid w:val="00A2334F"/>
    <w:rsid w:val="00A250AA"/>
    <w:rsid w:val="00A277E6"/>
    <w:rsid w:val="00A30A8F"/>
    <w:rsid w:val="00A3174A"/>
    <w:rsid w:val="00A34F7F"/>
    <w:rsid w:val="00A35A28"/>
    <w:rsid w:val="00A368EF"/>
    <w:rsid w:val="00A41505"/>
    <w:rsid w:val="00A4414C"/>
    <w:rsid w:val="00A47994"/>
    <w:rsid w:val="00A47EF1"/>
    <w:rsid w:val="00A51D29"/>
    <w:rsid w:val="00A52C50"/>
    <w:rsid w:val="00A535AC"/>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232"/>
    <w:rsid w:val="00A81524"/>
    <w:rsid w:val="00A81D60"/>
    <w:rsid w:val="00A90163"/>
    <w:rsid w:val="00A904FB"/>
    <w:rsid w:val="00AA1AC0"/>
    <w:rsid w:val="00AA3B66"/>
    <w:rsid w:val="00AA49C3"/>
    <w:rsid w:val="00AA5803"/>
    <w:rsid w:val="00AA584F"/>
    <w:rsid w:val="00AB2843"/>
    <w:rsid w:val="00AB3118"/>
    <w:rsid w:val="00AB6F32"/>
    <w:rsid w:val="00AC46C7"/>
    <w:rsid w:val="00AC5B71"/>
    <w:rsid w:val="00AC5F18"/>
    <w:rsid w:val="00AC6ED5"/>
    <w:rsid w:val="00AD2268"/>
    <w:rsid w:val="00AD73C4"/>
    <w:rsid w:val="00AE00AE"/>
    <w:rsid w:val="00AE37B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8FE"/>
    <w:rsid w:val="00B1231F"/>
    <w:rsid w:val="00B13D60"/>
    <w:rsid w:val="00B17927"/>
    <w:rsid w:val="00B2113E"/>
    <w:rsid w:val="00B2123B"/>
    <w:rsid w:val="00B2410E"/>
    <w:rsid w:val="00B2727D"/>
    <w:rsid w:val="00B301A2"/>
    <w:rsid w:val="00B30796"/>
    <w:rsid w:val="00B31350"/>
    <w:rsid w:val="00B315A8"/>
    <w:rsid w:val="00B32C3E"/>
    <w:rsid w:val="00B41D37"/>
    <w:rsid w:val="00B45128"/>
    <w:rsid w:val="00B53DB3"/>
    <w:rsid w:val="00B57901"/>
    <w:rsid w:val="00B57CAB"/>
    <w:rsid w:val="00B66AF2"/>
    <w:rsid w:val="00B72848"/>
    <w:rsid w:val="00B74544"/>
    <w:rsid w:val="00B77754"/>
    <w:rsid w:val="00B77C9E"/>
    <w:rsid w:val="00B81054"/>
    <w:rsid w:val="00B820DB"/>
    <w:rsid w:val="00B837F0"/>
    <w:rsid w:val="00B83896"/>
    <w:rsid w:val="00B83DE4"/>
    <w:rsid w:val="00B856F7"/>
    <w:rsid w:val="00B860A9"/>
    <w:rsid w:val="00B97264"/>
    <w:rsid w:val="00BA0143"/>
    <w:rsid w:val="00BA227A"/>
    <w:rsid w:val="00BA4C69"/>
    <w:rsid w:val="00BA61AF"/>
    <w:rsid w:val="00BB1630"/>
    <w:rsid w:val="00BB6860"/>
    <w:rsid w:val="00BC2070"/>
    <w:rsid w:val="00BC3256"/>
    <w:rsid w:val="00BC3592"/>
    <w:rsid w:val="00BC36DF"/>
    <w:rsid w:val="00BC4B41"/>
    <w:rsid w:val="00BC66ED"/>
    <w:rsid w:val="00BD11D3"/>
    <w:rsid w:val="00BD2B47"/>
    <w:rsid w:val="00BD2CAA"/>
    <w:rsid w:val="00BD3B65"/>
    <w:rsid w:val="00BE1680"/>
    <w:rsid w:val="00BE1C5C"/>
    <w:rsid w:val="00BE3BF0"/>
    <w:rsid w:val="00BE3E67"/>
    <w:rsid w:val="00BE50E6"/>
    <w:rsid w:val="00BE61B2"/>
    <w:rsid w:val="00BE7CC3"/>
    <w:rsid w:val="00BF0022"/>
    <w:rsid w:val="00BF2B0D"/>
    <w:rsid w:val="00BF4E3B"/>
    <w:rsid w:val="00BF5454"/>
    <w:rsid w:val="00BF7711"/>
    <w:rsid w:val="00BF7EC9"/>
    <w:rsid w:val="00C00D8A"/>
    <w:rsid w:val="00C01C49"/>
    <w:rsid w:val="00C066E6"/>
    <w:rsid w:val="00C110C0"/>
    <w:rsid w:val="00C12370"/>
    <w:rsid w:val="00C15000"/>
    <w:rsid w:val="00C15897"/>
    <w:rsid w:val="00C1616B"/>
    <w:rsid w:val="00C16B21"/>
    <w:rsid w:val="00C16DFC"/>
    <w:rsid w:val="00C17376"/>
    <w:rsid w:val="00C2079E"/>
    <w:rsid w:val="00C221CD"/>
    <w:rsid w:val="00C27729"/>
    <w:rsid w:val="00C30A72"/>
    <w:rsid w:val="00C30C24"/>
    <w:rsid w:val="00C312FA"/>
    <w:rsid w:val="00C332C4"/>
    <w:rsid w:val="00C334F5"/>
    <w:rsid w:val="00C35A03"/>
    <w:rsid w:val="00C36A05"/>
    <w:rsid w:val="00C375EB"/>
    <w:rsid w:val="00C40BA5"/>
    <w:rsid w:val="00C432D9"/>
    <w:rsid w:val="00C44166"/>
    <w:rsid w:val="00C45B5B"/>
    <w:rsid w:val="00C46F26"/>
    <w:rsid w:val="00C50F87"/>
    <w:rsid w:val="00C51687"/>
    <w:rsid w:val="00C5289C"/>
    <w:rsid w:val="00C56008"/>
    <w:rsid w:val="00C56CBC"/>
    <w:rsid w:val="00C617B0"/>
    <w:rsid w:val="00C62D2B"/>
    <w:rsid w:val="00C6344F"/>
    <w:rsid w:val="00C659E2"/>
    <w:rsid w:val="00C65AF6"/>
    <w:rsid w:val="00C669AD"/>
    <w:rsid w:val="00C679FF"/>
    <w:rsid w:val="00C72510"/>
    <w:rsid w:val="00C731CA"/>
    <w:rsid w:val="00C7663E"/>
    <w:rsid w:val="00C77A6B"/>
    <w:rsid w:val="00C816E6"/>
    <w:rsid w:val="00C82587"/>
    <w:rsid w:val="00C84097"/>
    <w:rsid w:val="00C878F1"/>
    <w:rsid w:val="00C87FA4"/>
    <w:rsid w:val="00C9181A"/>
    <w:rsid w:val="00C9487D"/>
    <w:rsid w:val="00C955CB"/>
    <w:rsid w:val="00C95664"/>
    <w:rsid w:val="00C96E53"/>
    <w:rsid w:val="00CA1597"/>
    <w:rsid w:val="00CA25CC"/>
    <w:rsid w:val="00CA2BA2"/>
    <w:rsid w:val="00CA3ACE"/>
    <w:rsid w:val="00CA5FFF"/>
    <w:rsid w:val="00CA7F86"/>
    <w:rsid w:val="00CB32EF"/>
    <w:rsid w:val="00CB3C0D"/>
    <w:rsid w:val="00CB6798"/>
    <w:rsid w:val="00CC1BDF"/>
    <w:rsid w:val="00CC21EC"/>
    <w:rsid w:val="00CC482B"/>
    <w:rsid w:val="00CD105E"/>
    <w:rsid w:val="00CD4AE6"/>
    <w:rsid w:val="00CD5211"/>
    <w:rsid w:val="00CD57F9"/>
    <w:rsid w:val="00CD5CD1"/>
    <w:rsid w:val="00CD770C"/>
    <w:rsid w:val="00CE0BB8"/>
    <w:rsid w:val="00CE54E0"/>
    <w:rsid w:val="00CE5835"/>
    <w:rsid w:val="00CE6D6E"/>
    <w:rsid w:val="00CE6FA1"/>
    <w:rsid w:val="00CF1938"/>
    <w:rsid w:val="00CF24CD"/>
    <w:rsid w:val="00D00063"/>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52A"/>
    <w:rsid w:val="00D60AB7"/>
    <w:rsid w:val="00D6226F"/>
    <w:rsid w:val="00D62ADE"/>
    <w:rsid w:val="00D64C0B"/>
    <w:rsid w:val="00D70E15"/>
    <w:rsid w:val="00D714E5"/>
    <w:rsid w:val="00D72AEF"/>
    <w:rsid w:val="00D7546D"/>
    <w:rsid w:val="00D75C54"/>
    <w:rsid w:val="00D839C5"/>
    <w:rsid w:val="00D84043"/>
    <w:rsid w:val="00D91348"/>
    <w:rsid w:val="00D9566D"/>
    <w:rsid w:val="00DA0EF7"/>
    <w:rsid w:val="00DA3AF3"/>
    <w:rsid w:val="00DA4B3F"/>
    <w:rsid w:val="00DA4EB6"/>
    <w:rsid w:val="00DA5F0C"/>
    <w:rsid w:val="00DA712C"/>
    <w:rsid w:val="00DB20EB"/>
    <w:rsid w:val="00DB33F6"/>
    <w:rsid w:val="00DB3455"/>
    <w:rsid w:val="00DB38CC"/>
    <w:rsid w:val="00DC08B6"/>
    <w:rsid w:val="00DC277F"/>
    <w:rsid w:val="00DD0950"/>
    <w:rsid w:val="00DD0BFE"/>
    <w:rsid w:val="00DD29B1"/>
    <w:rsid w:val="00DD4AF9"/>
    <w:rsid w:val="00DD5240"/>
    <w:rsid w:val="00DD5DF4"/>
    <w:rsid w:val="00DD5EE9"/>
    <w:rsid w:val="00DD7497"/>
    <w:rsid w:val="00DD782F"/>
    <w:rsid w:val="00DE0414"/>
    <w:rsid w:val="00DE0982"/>
    <w:rsid w:val="00DE1D11"/>
    <w:rsid w:val="00DE28ED"/>
    <w:rsid w:val="00DE419E"/>
    <w:rsid w:val="00DE44C3"/>
    <w:rsid w:val="00DE4D5E"/>
    <w:rsid w:val="00DF139C"/>
    <w:rsid w:val="00DF2055"/>
    <w:rsid w:val="00DF2BCF"/>
    <w:rsid w:val="00DF7D53"/>
    <w:rsid w:val="00E01C1C"/>
    <w:rsid w:val="00E021D5"/>
    <w:rsid w:val="00E06B9D"/>
    <w:rsid w:val="00E12F22"/>
    <w:rsid w:val="00E165FC"/>
    <w:rsid w:val="00E168D7"/>
    <w:rsid w:val="00E16F59"/>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21F6"/>
    <w:rsid w:val="00E65A92"/>
    <w:rsid w:val="00E65E56"/>
    <w:rsid w:val="00E664D0"/>
    <w:rsid w:val="00E66F94"/>
    <w:rsid w:val="00E670E5"/>
    <w:rsid w:val="00E6767D"/>
    <w:rsid w:val="00E717C1"/>
    <w:rsid w:val="00E71E63"/>
    <w:rsid w:val="00E74875"/>
    <w:rsid w:val="00E76D4C"/>
    <w:rsid w:val="00E81786"/>
    <w:rsid w:val="00E82F27"/>
    <w:rsid w:val="00E85DE5"/>
    <w:rsid w:val="00E90EC0"/>
    <w:rsid w:val="00E93E53"/>
    <w:rsid w:val="00E944C1"/>
    <w:rsid w:val="00E95AE8"/>
    <w:rsid w:val="00E97D8B"/>
    <w:rsid w:val="00EA5878"/>
    <w:rsid w:val="00EA7F55"/>
    <w:rsid w:val="00EB1CE6"/>
    <w:rsid w:val="00EB1F19"/>
    <w:rsid w:val="00EB7375"/>
    <w:rsid w:val="00EC06EA"/>
    <w:rsid w:val="00EC2660"/>
    <w:rsid w:val="00EC3057"/>
    <w:rsid w:val="00EC329C"/>
    <w:rsid w:val="00EC47C5"/>
    <w:rsid w:val="00EC637A"/>
    <w:rsid w:val="00ED087B"/>
    <w:rsid w:val="00ED5626"/>
    <w:rsid w:val="00ED5EB9"/>
    <w:rsid w:val="00ED6BFE"/>
    <w:rsid w:val="00ED7FE5"/>
    <w:rsid w:val="00EE00CA"/>
    <w:rsid w:val="00EE0176"/>
    <w:rsid w:val="00EE09F1"/>
    <w:rsid w:val="00EE17BD"/>
    <w:rsid w:val="00EE1F66"/>
    <w:rsid w:val="00EE27D8"/>
    <w:rsid w:val="00EE32BD"/>
    <w:rsid w:val="00EE5542"/>
    <w:rsid w:val="00EE6872"/>
    <w:rsid w:val="00EF0191"/>
    <w:rsid w:val="00EF09CC"/>
    <w:rsid w:val="00EF0F91"/>
    <w:rsid w:val="00EF4F08"/>
    <w:rsid w:val="00F00A14"/>
    <w:rsid w:val="00F0685D"/>
    <w:rsid w:val="00F06A5D"/>
    <w:rsid w:val="00F0700E"/>
    <w:rsid w:val="00F10288"/>
    <w:rsid w:val="00F14A61"/>
    <w:rsid w:val="00F17B58"/>
    <w:rsid w:val="00F24B23"/>
    <w:rsid w:val="00F25A3F"/>
    <w:rsid w:val="00F27353"/>
    <w:rsid w:val="00F31B7D"/>
    <w:rsid w:val="00F32700"/>
    <w:rsid w:val="00F32A17"/>
    <w:rsid w:val="00F349CE"/>
    <w:rsid w:val="00F34BAA"/>
    <w:rsid w:val="00F350A7"/>
    <w:rsid w:val="00F35345"/>
    <w:rsid w:val="00F355CA"/>
    <w:rsid w:val="00F355FB"/>
    <w:rsid w:val="00F40C6B"/>
    <w:rsid w:val="00F41113"/>
    <w:rsid w:val="00F44385"/>
    <w:rsid w:val="00F45C61"/>
    <w:rsid w:val="00F47D23"/>
    <w:rsid w:val="00F51138"/>
    <w:rsid w:val="00F5306F"/>
    <w:rsid w:val="00F532A6"/>
    <w:rsid w:val="00F569D6"/>
    <w:rsid w:val="00F57FCC"/>
    <w:rsid w:val="00F614CE"/>
    <w:rsid w:val="00F61907"/>
    <w:rsid w:val="00F61AB2"/>
    <w:rsid w:val="00F65464"/>
    <w:rsid w:val="00F67A36"/>
    <w:rsid w:val="00F70E1C"/>
    <w:rsid w:val="00F713A1"/>
    <w:rsid w:val="00F72FCE"/>
    <w:rsid w:val="00F734F9"/>
    <w:rsid w:val="00F73F90"/>
    <w:rsid w:val="00F74D13"/>
    <w:rsid w:val="00F77319"/>
    <w:rsid w:val="00F80FBD"/>
    <w:rsid w:val="00F849FF"/>
    <w:rsid w:val="00F86F58"/>
    <w:rsid w:val="00F936BB"/>
    <w:rsid w:val="00F93BAD"/>
    <w:rsid w:val="00F941DD"/>
    <w:rsid w:val="00F95311"/>
    <w:rsid w:val="00F95F8F"/>
    <w:rsid w:val="00F97800"/>
    <w:rsid w:val="00FA0A18"/>
    <w:rsid w:val="00FA1BBD"/>
    <w:rsid w:val="00FA70EC"/>
    <w:rsid w:val="00FB0D37"/>
    <w:rsid w:val="00FC1707"/>
    <w:rsid w:val="00FC1C82"/>
    <w:rsid w:val="00FC1D2F"/>
    <w:rsid w:val="00FC45AC"/>
    <w:rsid w:val="00FC4CFF"/>
    <w:rsid w:val="00FC5DE9"/>
    <w:rsid w:val="00FD0415"/>
    <w:rsid w:val="00FD44E2"/>
    <w:rsid w:val="00FD48FA"/>
    <w:rsid w:val="00FD6556"/>
    <w:rsid w:val="00FD73C3"/>
    <w:rsid w:val="00FE2FD3"/>
    <w:rsid w:val="00FE4C0D"/>
    <w:rsid w:val="00FE5699"/>
    <w:rsid w:val="00FE57BD"/>
    <w:rsid w:val="00FE6DE0"/>
    <w:rsid w:val="00FE7D67"/>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5243FD"/>
  <w15:chartTrackingRefBased/>
  <w15:docId w15:val="{3A017D8F-350B-4724-997F-3C9AA177B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C2070"/>
    <w:rPr>
      <w:rFonts w:ascii="Arial" w:hAnsi="Arial" w:cs="Arial"/>
    </w:rPr>
  </w:style>
  <w:style w:type="paragraph" w:styleId="Heading1">
    <w:name w:val="heading 1"/>
    <w:aliases w:val="Pocket"/>
    <w:basedOn w:val="Normal"/>
    <w:next w:val="Normal"/>
    <w:link w:val="Heading1Char"/>
    <w:qFormat/>
    <w:rsid w:val="00BC207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C207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3: Cite,Index Headers,Bold Cite,Citation Char Char,Heading 3 Char1 Char Char,Citation Char Char Char Char,Citation Char1 Char Char,Heading 3 Char Char1,Text 7,Block Writing,Citation"/>
    <w:basedOn w:val="Normal"/>
    <w:next w:val="Normal"/>
    <w:link w:val="Heading3Char"/>
    <w:uiPriority w:val="2"/>
    <w:qFormat/>
    <w:rsid w:val="00BC207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BC207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C207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04C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C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C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C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C20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2070"/>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BC2070"/>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BC2070"/>
    <w:rPr>
      <w:color w:val="auto"/>
      <w:u w:val="none"/>
    </w:rPr>
  </w:style>
  <w:style w:type="character" w:customStyle="1" w:styleId="Heading1Char">
    <w:name w:val="Heading 1 Char"/>
    <w:aliases w:val="Pocket Char"/>
    <w:basedOn w:val="DefaultParagraphFont"/>
    <w:link w:val="Heading1"/>
    <w:rsid w:val="00BC2070"/>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BC2070"/>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Heading 3 Char Char Char,3: Cite Char,Index Headers Char,Bold Cite Char1,Citation Char Char Char1,Heading 3 Char1 Char Char Char,Citation Char Char Char Char Char,Text 7 Char"/>
    <w:basedOn w:val="DefaultParagraphFont"/>
    <w:link w:val="Heading3"/>
    <w:uiPriority w:val="2"/>
    <w:rsid w:val="00BC2070"/>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BC2070"/>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BC2070"/>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7"/>
    <w:qFormat/>
    <w:rsid w:val="00BC2070"/>
    <w:rPr>
      <w:b/>
      <w:sz w:val="22"/>
      <w:u w:val="single"/>
    </w:rPr>
  </w:style>
  <w:style w:type="character" w:styleId="Strong">
    <w:name w:val="Strong"/>
    <w:basedOn w:val="DefaultParagraphFont"/>
    <w:uiPriority w:val="22"/>
    <w:qFormat/>
    <w:rsid w:val="00BC2070"/>
    <w:rPr>
      <w:b/>
      <w:bCs/>
    </w:rPr>
  </w:style>
  <w:style w:type="character" w:styleId="BookTitle">
    <w:name w:val="Book Title"/>
    <w:basedOn w:val="DefaultParagraphFont"/>
    <w:uiPriority w:val="33"/>
    <w:qFormat/>
    <w:rsid w:val="00BC2070"/>
    <w:rPr>
      <w:b/>
      <w:bCs/>
      <w:i/>
      <w:iCs/>
      <w:spacing w:val="5"/>
    </w:rPr>
  </w:style>
  <w:style w:type="character" w:customStyle="1" w:styleId="Heading5Char">
    <w:name w:val="Heading 5 Char"/>
    <w:basedOn w:val="DefaultParagraphFont"/>
    <w:link w:val="Heading5"/>
    <w:uiPriority w:val="9"/>
    <w:semiHidden/>
    <w:rsid w:val="00BC207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C2070"/>
  </w:style>
  <w:style w:type="paragraph" w:styleId="Header">
    <w:name w:val="header"/>
    <w:basedOn w:val="Normal"/>
    <w:link w:val="HeaderChar"/>
    <w:uiPriority w:val="99"/>
    <w:semiHidden/>
    <w:rsid w:val="00BC207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C2070"/>
    <w:rPr>
      <w:rFonts w:ascii="Arial" w:hAnsi="Arial" w:cs="Arial"/>
    </w:rPr>
  </w:style>
  <w:style w:type="paragraph" w:styleId="Footer">
    <w:name w:val="footer"/>
    <w:basedOn w:val="Normal"/>
    <w:link w:val="FooterChar"/>
    <w:uiPriority w:val="99"/>
    <w:semiHidden/>
    <w:rsid w:val="00BC207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C2070"/>
    <w:rPr>
      <w:rFonts w:ascii="Arial" w:hAnsi="Arial" w:cs="Arial"/>
    </w:rPr>
  </w:style>
  <w:style w:type="paragraph" w:styleId="BodyText">
    <w:name w:val="Body Text"/>
    <w:basedOn w:val="Normal"/>
    <w:link w:val="BodyTextChar"/>
    <w:uiPriority w:val="99"/>
    <w:semiHidden/>
    <w:unhideWhenUsed/>
    <w:rsid w:val="00BC2070"/>
    <w:pPr>
      <w:spacing w:after="120"/>
    </w:pPr>
  </w:style>
  <w:style w:type="character" w:customStyle="1" w:styleId="BodyTextChar">
    <w:name w:val="Body Text Char"/>
    <w:basedOn w:val="DefaultParagraphFont"/>
    <w:link w:val="BodyText"/>
    <w:uiPriority w:val="99"/>
    <w:semiHidden/>
    <w:rsid w:val="00BC2070"/>
    <w:rPr>
      <w:rFonts w:ascii="Arial" w:hAnsi="Arial" w:cs="Arial"/>
    </w:rPr>
  </w:style>
  <w:style w:type="paragraph" w:styleId="NoSpacing">
    <w:name w:val="No Spacing"/>
    <w:aliases w:val="Card Format,Very Small Text,No Spacing51,No Spacing311,ClearFormatting,Clear,DDI Tag,Tag Title,No Spacing11211,No Spacing6,No Spacing7,No Spacing8,Dont u,No Spacing1111111,No Spacing tnr,ca,Note Level 21,No Spacing13,Hidden Block Title"/>
    <w:link w:val="NoSpacingChar"/>
    <w:uiPriority w:val="99"/>
    <w:unhideWhenUsed/>
    <w:qFormat/>
    <w:rsid w:val="00BC2070"/>
    <w:pPr>
      <w:spacing w:after="0" w:line="240" w:lineRule="auto"/>
    </w:pPr>
    <w:rPr>
      <w:rFonts w:ascii="Calibri" w:hAnsi="Calibri" w:cs="Calibri"/>
    </w:rPr>
  </w:style>
  <w:style w:type="character" w:customStyle="1" w:styleId="NoSpacingChar">
    <w:name w:val="No Spacing Char"/>
    <w:aliases w:val="Card Format Char1,Very Small Text Char,No Spacing51 Char1,No Spacing311 Char1,ClearFormatting Char1,Clear Char,DDI Tag Char1,Tag Title Char1,No Spacing11211 Char,No Spacing6 Char1,No Spacing7 Char,No Spacing8 Char1,Dont u Char1,ca Char"/>
    <w:basedOn w:val="DefaultParagraphFont"/>
    <w:link w:val="NoSpacing"/>
    <w:uiPriority w:val="99"/>
    <w:rsid w:val="00BC207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BC2070"/>
    <w:rPr>
      <w:color w:val="0563C1" w:themeColor="hyperlink"/>
      <w:u w:val="single"/>
    </w:rPr>
  </w:style>
  <w:style w:type="character" w:styleId="UnresolvedMention">
    <w:name w:val="Unresolved Mention"/>
    <w:basedOn w:val="DefaultParagraphFont"/>
    <w:uiPriority w:val="99"/>
    <w:semiHidden/>
    <w:unhideWhenUsed/>
    <w:rsid w:val="00BC2070"/>
    <w:rPr>
      <w:color w:val="605E5C"/>
      <w:shd w:val="clear" w:color="auto" w:fill="E1DFDD"/>
    </w:rPr>
  </w:style>
  <w:style w:type="paragraph" w:styleId="ListParagraph">
    <w:name w:val="List Paragraph"/>
    <w:aliases w:val="6 font,List Paragraph1,List Paragraph2,Colorful List - Accent 11"/>
    <w:basedOn w:val="Normal"/>
    <w:uiPriority w:val="99"/>
    <w:unhideWhenUsed/>
    <w:qFormat/>
    <w:rsid w:val="00D62ADE"/>
    <w:pPr>
      <w:ind w:left="720"/>
      <w:contextualSpacing/>
    </w:pPr>
  </w:style>
  <w:style w:type="paragraph" w:customStyle="1" w:styleId="textbold">
    <w:name w:val="text bold"/>
    <w:basedOn w:val="Normal"/>
    <w:link w:val="Emphasis"/>
    <w:uiPriority w:val="8"/>
    <w:qFormat/>
    <w:rsid w:val="008A43B3"/>
    <w:pPr>
      <w:widowControl w:val="0"/>
      <w:ind w:left="720"/>
    </w:pPr>
    <w:rPr>
      <w:b/>
      <w:iCs/>
      <w:u w:val="single"/>
      <w:bdr w:val="single" w:sz="12" w:space="0" w:color="auto"/>
    </w:rPr>
  </w:style>
  <w:style w:type="paragraph" w:customStyle="1" w:styleId="Heading411">
    <w:name w:val="Heading 411"/>
    <w:basedOn w:val="Heading1"/>
    <w:next w:val="NoSpacing"/>
    <w:link w:val="Hyperlink"/>
    <w:autoRedefine/>
    <w:uiPriority w:val="99"/>
    <w:qFormat/>
    <w:rsid w:val="004630D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basedOn w:val="DefaultParagraphFont"/>
    <w:link w:val="Heading6"/>
    <w:uiPriority w:val="9"/>
    <w:semiHidden/>
    <w:rsid w:val="00A04CB1"/>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04CB1"/>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04CB1"/>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04CB1"/>
    <w:rPr>
      <w:rFonts w:ascii="Arial" w:eastAsiaTheme="majorEastAsia" w:hAnsi="Arial" w:cstheme="majorBidi"/>
      <w:color w:val="272727" w:themeColor="text1" w:themeTint="D8"/>
    </w:rPr>
  </w:style>
  <w:style w:type="paragraph" w:styleId="Title">
    <w:name w:val="Title"/>
    <w:basedOn w:val="Normal"/>
    <w:next w:val="Normal"/>
    <w:link w:val="TitleChar"/>
    <w:uiPriority w:val="10"/>
    <w:qFormat/>
    <w:rsid w:val="00A04C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C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C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CB1"/>
    <w:rPr>
      <w:rFonts w:ascii="Arial" w:eastAsiaTheme="majorEastAsia" w:hAnsi="Arial" w:cstheme="majorBidi"/>
      <w:color w:val="595959" w:themeColor="text1" w:themeTint="A6"/>
      <w:spacing w:val="15"/>
      <w:sz w:val="28"/>
      <w:szCs w:val="28"/>
    </w:rPr>
  </w:style>
  <w:style w:type="paragraph" w:styleId="Quote">
    <w:name w:val="Quote"/>
    <w:basedOn w:val="Normal"/>
    <w:next w:val="Normal"/>
    <w:link w:val="QuoteChar"/>
    <w:uiPriority w:val="29"/>
    <w:qFormat/>
    <w:rsid w:val="00A04CB1"/>
    <w:pPr>
      <w:spacing w:before="160"/>
      <w:jc w:val="center"/>
    </w:pPr>
    <w:rPr>
      <w:i/>
      <w:iCs/>
      <w:color w:val="404040" w:themeColor="text1" w:themeTint="BF"/>
    </w:rPr>
  </w:style>
  <w:style w:type="character" w:customStyle="1" w:styleId="QuoteChar">
    <w:name w:val="Quote Char"/>
    <w:basedOn w:val="DefaultParagraphFont"/>
    <w:link w:val="Quote"/>
    <w:uiPriority w:val="29"/>
    <w:rsid w:val="00A04CB1"/>
    <w:rPr>
      <w:rFonts w:ascii="Arial" w:hAnsi="Arial" w:cs="Arial"/>
      <w:i/>
      <w:iCs/>
      <w:color w:val="404040" w:themeColor="text1" w:themeTint="BF"/>
    </w:rPr>
  </w:style>
  <w:style w:type="character" w:styleId="IntenseEmphasis">
    <w:name w:val="Intense Emphasis"/>
    <w:basedOn w:val="DefaultParagraphFont"/>
    <w:uiPriority w:val="21"/>
    <w:qFormat/>
    <w:rsid w:val="00A04CB1"/>
    <w:rPr>
      <w:i/>
      <w:iCs/>
      <w:color w:val="2F5496" w:themeColor="accent1" w:themeShade="BF"/>
    </w:rPr>
  </w:style>
  <w:style w:type="paragraph" w:styleId="IntenseQuote">
    <w:name w:val="Intense Quote"/>
    <w:basedOn w:val="Normal"/>
    <w:next w:val="Normal"/>
    <w:link w:val="IntenseQuoteChar"/>
    <w:uiPriority w:val="30"/>
    <w:qFormat/>
    <w:rsid w:val="00A04C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4CB1"/>
    <w:rPr>
      <w:rFonts w:ascii="Arial" w:hAnsi="Arial" w:cs="Arial"/>
      <w:i/>
      <w:iCs/>
      <w:color w:val="2F5496" w:themeColor="accent1" w:themeShade="BF"/>
    </w:rPr>
  </w:style>
  <w:style w:type="character" w:styleId="IntenseReference">
    <w:name w:val="Intense Reference"/>
    <w:basedOn w:val="DefaultParagraphFont"/>
    <w:uiPriority w:val="32"/>
    <w:qFormat/>
    <w:rsid w:val="00A04CB1"/>
    <w:rPr>
      <w:b/>
      <w:bCs/>
      <w:smallCaps/>
      <w:color w:val="2F5496" w:themeColor="accent1" w:themeShade="BF"/>
      <w:spacing w:val="5"/>
    </w:rPr>
  </w:style>
  <w:style w:type="paragraph" w:customStyle="1" w:styleId="Analytic">
    <w:name w:val="Analytic"/>
    <w:link w:val="AnalyticChar"/>
    <w:autoRedefine/>
    <w:qFormat/>
    <w:rsid w:val="00A04CB1"/>
    <w:pPr>
      <w:spacing w:after="0"/>
      <w:outlineLvl w:val="3"/>
    </w:pPr>
    <w:rPr>
      <w:rFonts w:eastAsia="Times New Roman" w:cs="Times New Roman"/>
      <w:b/>
      <w:color w:val="404040" w:themeColor="text1" w:themeTint="BF"/>
      <w:sz w:val="26"/>
      <w:szCs w:val="20"/>
    </w:rPr>
  </w:style>
  <w:style w:type="character" w:customStyle="1" w:styleId="AnalyticChar">
    <w:name w:val="Analytic Char"/>
    <w:basedOn w:val="DefaultParagraphFont"/>
    <w:link w:val="Analytic"/>
    <w:rsid w:val="00A04CB1"/>
    <w:rPr>
      <w:rFonts w:eastAsia="Times New Roman" w:cs="Times New Roman"/>
      <w:b/>
      <w:color w:val="404040" w:themeColor="text1" w:themeTint="BF"/>
      <w:sz w:val="26"/>
      <w:szCs w:val="20"/>
    </w:rPr>
  </w:style>
  <w:style w:type="paragraph" w:styleId="DocumentMap">
    <w:name w:val="Document Map"/>
    <w:basedOn w:val="Normal"/>
    <w:link w:val="DocumentMapChar"/>
    <w:uiPriority w:val="99"/>
    <w:semiHidden/>
    <w:unhideWhenUsed/>
    <w:rsid w:val="0031150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11505"/>
    <w:rPr>
      <w:rFonts w:ascii="Lucida Grande" w:hAnsi="Lucida Grande" w:cs="Lucida Grande"/>
      <w:sz w:val="24"/>
    </w:rPr>
  </w:style>
  <w:style w:type="paragraph" w:customStyle="1" w:styleId="Emphasis1">
    <w:name w:val="Emphasis1"/>
    <w:basedOn w:val="Normal"/>
    <w:uiPriority w:val="7"/>
    <w:qFormat/>
    <w:rsid w:val="00311505"/>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UnderlinePara">
    <w:name w:val="Underline Para"/>
    <w:basedOn w:val="Normal"/>
    <w:uiPriority w:val="6"/>
    <w:qFormat/>
    <w:rsid w:val="00311505"/>
    <w:pPr>
      <w:widowControl w:val="0"/>
      <w:suppressAutoHyphens/>
      <w:spacing w:after="200" w:line="240" w:lineRule="auto"/>
      <w:contextualSpacing/>
    </w:pPr>
    <w:rPr>
      <w:rFonts w:asciiTheme="minorHAnsi" w:eastAsiaTheme="minorEastAsia" w:hAnsiTheme="minorHAnsi" w:cstheme="minorBidi"/>
      <w:b/>
      <w:szCs w:val="24"/>
      <w:u w:val="single"/>
    </w:rPr>
  </w:style>
  <w:style w:type="paragraph" w:customStyle="1" w:styleId="Analytic1">
    <w:name w:val="Analytic1"/>
    <w:basedOn w:val="Normal"/>
    <w:link w:val="Analytic1Char"/>
    <w:uiPriority w:val="4"/>
    <w:qFormat/>
    <w:rsid w:val="00311505"/>
    <w:rPr>
      <w:b/>
      <w:bCs/>
      <w:color w:val="3399FF"/>
    </w:rPr>
  </w:style>
  <w:style w:type="character" w:customStyle="1" w:styleId="Analytic1Char">
    <w:name w:val="Analytic1 Char"/>
    <w:basedOn w:val="DefaultParagraphFont"/>
    <w:link w:val="Analytic1"/>
    <w:uiPriority w:val="4"/>
    <w:rsid w:val="00311505"/>
    <w:rPr>
      <w:rFonts w:ascii="Arial" w:hAnsi="Arial" w:cs="Arial"/>
      <w:b/>
      <w:bCs/>
      <w:color w:val="3399FF"/>
    </w:rPr>
  </w:style>
  <w:style w:type="paragraph" w:customStyle="1" w:styleId="AuthorQuals">
    <w:name w:val="Author Quals"/>
    <w:basedOn w:val="Normal"/>
    <w:link w:val="AuthorQualsChar"/>
    <w:autoRedefine/>
    <w:uiPriority w:val="4"/>
    <w:qFormat/>
    <w:rsid w:val="00311505"/>
    <w:rPr>
      <w:sz w:val="16"/>
      <w:szCs w:val="10"/>
    </w:rPr>
  </w:style>
  <w:style w:type="character" w:customStyle="1" w:styleId="AuthorQualsChar">
    <w:name w:val="Author Quals Char"/>
    <w:basedOn w:val="DefaultParagraphFont"/>
    <w:link w:val="AuthorQuals"/>
    <w:uiPriority w:val="4"/>
    <w:rsid w:val="00311505"/>
    <w:rPr>
      <w:rFonts w:ascii="Arial" w:hAnsi="Arial" w:cs="Arial"/>
      <w:sz w:val="16"/>
      <w:szCs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4657949">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329792762">
      <w:bodyDiv w:val="1"/>
      <w:marLeft w:val="0"/>
      <w:marRight w:val="0"/>
      <w:marTop w:val="0"/>
      <w:marBottom w:val="0"/>
      <w:divBdr>
        <w:top w:val="none" w:sz="0" w:space="0" w:color="auto"/>
        <w:left w:val="none" w:sz="0" w:space="0" w:color="auto"/>
        <w:bottom w:val="none" w:sz="0" w:space="0" w:color="auto"/>
        <w:right w:val="none" w:sz="0" w:space="0" w:color="auto"/>
      </w:divBdr>
    </w:div>
    <w:div w:id="1800370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psnews.net/2019/02/economic-crisis-can-trigger-world-war/" TargetMode="External"/><Relationship Id="rId13" Type="http://schemas.openxmlformats.org/officeDocument/2006/relationships/image" Target="media/image2.png"/><Relationship Id="rId18" Type="http://schemas.openxmlformats.org/officeDocument/2006/relationships/hyperlink" Target="https://www.kauffman.org/reports/firm-formation-and-growth-series/tech-starts-hightechnology-business-formation-and-job-creation-in-the-united-states/" TargetMode="External"/><Relationship Id="rId26" Type="http://schemas.openxmlformats.org/officeDocument/2006/relationships/hyperlink" Target="https://www.project-syndicate.org/onpoint/recession-or-financial-crisis-political-fallout-by-lawrence-h--summers-2017-12?a_la=english&amp;a_d=5a37edac78b6c709b8d260dd&amp;a_m=&amp;a_a=click&amp;a_s=&amp;a_p=%2Fsection%2Feconomics&amp;a_li=recession-or-financial-crisis-political-fallout-by-lawrence-h--summers-2017-12&amp;a_pa=section-commentaries&amp;a_ps" TargetMode="External"/><Relationship Id="rId3" Type="http://schemas.openxmlformats.org/officeDocument/2006/relationships/styles" Target="styles.xml"/><Relationship Id="rId21" Type="http://schemas.openxmlformats.org/officeDocument/2006/relationships/hyperlink" Target="https://www.reuters.com/article/us-usa-intelligence-future-idUSKBN14T1J4"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repository.uclawsf.edu/cgi/viewcontent.cgi?article=1114&amp;context=hastings_science_technology_law_journal" TargetMode="External"/><Relationship Id="rId25" Type="http://schemas.openxmlformats.org/officeDocument/2006/relationships/hyperlink" Target="http://ablog.typepad.com/keytrendsinglobalisation/2017/07/trumps-economy-cyclical-upturn-and-long-term-slow-growth.html" TargetMode="External"/><Relationship Id="rId2" Type="http://schemas.openxmlformats.org/officeDocument/2006/relationships/numbering" Target="numbering.xml"/><Relationship Id="rId16" Type="http://schemas.openxmlformats.org/officeDocument/2006/relationships/hyperlink" Target="https://wdalaw.com/publications/news/small-business-trademark-bullying-comments-made-public.php" TargetMode="External"/><Relationship Id="rId20" Type="http://schemas.openxmlformats.org/officeDocument/2006/relationships/hyperlink" Target="https://getd.libs.uga.edu/pdfs/howell_patrick_d_201305_ma.pdf" TargetMode="External"/><Relationship Id="rId29" Type="http://schemas.openxmlformats.org/officeDocument/2006/relationships/hyperlink" Target="https://manhattan.institute/article/court-fails-to-protect-software-from-out-of-control-patent-system-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pository.uclawsf.edu/cgi/viewcontent.cgi?article=1114&amp;context=hastings_science_technology_law_journal" TargetMode="External"/><Relationship Id="rId24" Type="http://schemas.openxmlformats.org/officeDocument/2006/relationships/hyperlink" Target="http://www.informaworld.com/smpp/title%7Edb=all%7Econtent=g780703608"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287/mnsc.2018.3147" TargetMode="External"/><Relationship Id="rId23" Type="http://schemas.openxmlformats.org/officeDocument/2006/relationships/hyperlink" Target="http://www.informaworld.com/smpp/title%7Edb=all%7Econtent=t713636064%7Etab=issueslist%7Ebranches=30" TargetMode="External"/><Relationship Id="rId28" Type="http://schemas.openxmlformats.org/officeDocument/2006/relationships/hyperlink" Target="https://manhattan.institute/article/court-fails-to-protect-software-from-out-of-control-patent-system-2" TargetMode="External"/><Relationship Id="rId10" Type="http://schemas.openxmlformats.org/officeDocument/2006/relationships/hyperlink" Target="https://repository.uclawsf.edu/cgi/viewcontent.cgi?article=1114&amp;context=hastings_science_technology_law_journal" TargetMode="External"/><Relationship Id="rId19" Type="http://schemas.openxmlformats.org/officeDocument/2006/relationships/hyperlink" Target="https://lasvegassun.com/news/2024/jan/28/us-government-paralysis-scares-allies-more-than-tr/"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mazonsellerslawyer.com/blog/trademark-bullying-by-big-corporations/" TargetMode="External"/><Relationship Id="rId14" Type="http://schemas.openxmlformats.org/officeDocument/2006/relationships/hyperlink" Target="https://www.promarket.org/2024/03/21/patent-trolls-are-harming-innovation-congress-can-help/" TargetMode="External"/><Relationship Id="rId22" Type="http://schemas.openxmlformats.org/officeDocument/2006/relationships/hyperlink" Target="http://www.informaworld.com/smpp/title%7Edb=all%7Econtent=t713636064" TargetMode="External"/><Relationship Id="rId27" Type="http://schemas.openxmlformats.org/officeDocument/2006/relationships/hyperlink" Target="https://www.bairesdev.com/blog/economic-impact-software-industry/" TargetMode="External"/><Relationship Id="rId30"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for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107015</Words>
  <Characters>609992</Characters>
  <Application>Microsoft Office Word</Application>
  <DocSecurity>0</DocSecurity>
  <Lines>5083</Lines>
  <Paragraphs>1431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715576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Eric Forslund</dc:creator>
  <cp:keywords>6.0.0</cp:keywords>
  <dc:description/>
  <cp:lastModifiedBy>Eric Forslund</cp:lastModifiedBy>
  <cp:revision>2</cp:revision>
  <dcterms:created xsi:type="dcterms:W3CDTF">2024-07-06T14:13:00Z</dcterms:created>
  <dcterms:modified xsi:type="dcterms:W3CDTF">2024-07-06T14:13:00Z</dcterms:modified>
</cp:coreProperties>
</file>